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151.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29.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4.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44.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5.xml" ContentType="application/vnd.openxmlformats-officedocument.customXmlProperties+xml"/>
  <Override PartName="/customXml/itemProps48.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1.xml" ContentType="application/vnd.openxmlformats-officedocument.customXmlProperties+xml"/>
  <Override PartName="/customXml/itemProps36.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7.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9.xml" ContentType="application/vnd.openxmlformats-officedocument.customXmlProperties+xml"/>
  <Override PartName="/customXml/itemProps58.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3.xml" ContentType="application/vnd.openxmlformats-officedocument.customXmlProperties+xml"/>
  <Override PartName="/customXml/itemProps62.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2.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53.xml" ContentType="application/vnd.openxmlformats-officedocument.customXmlProperties+xml"/>
  <Override PartName="/customXml/itemProps55.xml" ContentType="application/vnd.openxmlformats-officedocument.customXmlProperties+xml"/>
  <Override PartName="/customXml/itemProps54.xml" ContentType="application/vnd.openxmlformats-officedocument.customXmlProperties+xml"/>
  <Override PartName="/customXml/itemProps33.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8.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9.xml" ContentType="application/vnd.openxmlformats-officedocument.customXmlProperties+xml"/>
  <Override PartName="/customXml/itemProps32.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4.xml" ContentType="application/vnd.openxmlformats-officedocument.customXmlProperties+xml"/>
  <Override PartName="/customXml/itemProps2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98.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106.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90.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67.xml" ContentType="application/vnd.openxmlformats-officedocument.customXmlProperties+xml"/>
  <Override PartName="/customXml/itemProps66.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79.xml" ContentType="application/vnd.openxmlformats-officedocument.customXmlProperties+xml"/>
  <Override PartName="/customXml/itemProps85.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4.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B58CE" w14:textId="77777777" w:rsidR="00886AD3" w:rsidRPr="008637A2" w:rsidRDefault="00886AD3" w:rsidP="00886AD3">
      <w:pPr>
        <w:widowControl w:val="0"/>
        <w:jc w:val="both"/>
        <w:rPr>
          <w:rFonts w:cs="Arial"/>
          <w:i/>
          <w:szCs w:val="24"/>
          <w:lang w:val="sr-Cyrl-RS"/>
        </w:rPr>
      </w:pPr>
      <w:r w:rsidRPr="008637A2">
        <w:rPr>
          <w:rFonts w:cs="Arial"/>
          <w:i/>
          <w:color w:val="000000"/>
          <w:kern w:val="2"/>
        </w:rPr>
        <w:t>На основу члана 6</w:t>
      </w:r>
      <w:r w:rsidRPr="008637A2">
        <w:rPr>
          <w:rFonts w:cs="Arial"/>
          <w:i/>
          <w:color w:val="000000"/>
          <w:kern w:val="2"/>
          <w:lang w:val="ru-RU"/>
        </w:rPr>
        <w:t>3</w:t>
      </w:r>
      <w:r w:rsidRPr="008637A2">
        <w:rPr>
          <w:rFonts w:cs="Arial"/>
          <w:i/>
          <w:color w:val="000000"/>
          <w:kern w:val="2"/>
        </w:rPr>
        <w:t>. став 5. и члана 54. Закона о јавним набавкама („Сл. гласник РС”, бр. 124/12, 14/15 и 68/15)</w:t>
      </w:r>
      <w:r w:rsidRPr="008637A2">
        <w:rPr>
          <w:rFonts w:cs="Arial"/>
          <w:i/>
          <w:color w:val="000000"/>
          <w:kern w:val="2"/>
          <w:lang w:val="sr-Cyrl-RS"/>
        </w:rPr>
        <w:t>,</w:t>
      </w:r>
      <w:r w:rsidRPr="008637A2">
        <w:rPr>
          <w:rFonts w:eastAsia="TimesNewRomanPSMT" w:cs="Arial"/>
          <w:color w:val="000000"/>
          <w:kern w:val="2"/>
          <w:lang w:val="ru-RU"/>
        </w:rPr>
        <w:t xml:space="preserve"> </w:t>
      </w:r>
      <w:r w:rsidRPr="008637A2">
        <w:rPr>
          <w:rFonts w:eastAsia="TimesNewRomanPSMT" w:cs="Arial"/>
          <w:i/>
          <w:color w:val="000000"/>
          <w:kern w:val="2"/>
          <w:lang w:val="ru-RU"/>
        </w:rPr>
        <w:t>члана</w:t>
      </w:r>
      <w:r w:rsidRPr="008637A2">
        <w:rPr>
          <w:rFonts w:eastAsia="TimesNewRomanPSMT" w:cs="Arial"/>
          <w:i/>
          <w:color w:val="000000"/>
          <w:kern w:val="2"/>
          <w:lang w:val="sr-Cyrl-RS"/>
        </w:rPr>
        <w:t xml:space="preserve"> </w:t>
      </w:r>
      <w:r w:rsidRPr="008637A2">
        <w:rPr>
          <w:rFonts w:eastAsia="TimesNewRomanPSMT" w:cs="Arial"/>
          <w:i/>
          <w:color w:val="000000"/>
          <w:kern w:val="2"/>
          <w:lang w:val="ru-RU"/>
        </w:rPr>
        <w:t xml:space="preserve">2. Правилника о обавезним елементима конкурсне документације у поступцима јавних набавки и начину доказивања испуњености услова („Сл. гласник РС” бр. 86/15), </w:t>
      </w:r>
      <w:r w:rsidRPr="008637A2">
        <w:rPr>
          <w:rFonts w:eastAsia="Arial Unicode MS" w:cs="Arial"/>
          <w:i/>
          <w:color w:val="000000"/>
          <w:kern w:val="2"/>
          <w:lang w:val="ru-RU"/>
        </w:rPr>
        <w:t>Одлуке о покретању поступка јавне набавке број 12.01.</w:t>
      </w:r>
      <w:r w:rsidRPr="008637A2">
        <w:rPr>
          <w:rFonts w:eastAsia="Arial Unicode MS" w:cs="Arial"/>
          <w:i/>
          <w:color w:val="000000"/>
          <w:kern w:val="2"/>
          <w:lang w:val="sr-Cyrl-RS"/>
        </w:rPr>
        <w:t>83616/2-15</w:t>
      </w:r>
      <w:r w:rsidRPr="008637A2">
        <w:rPr>
          <w:rFonts w:eastAsia="Arial Unicode MS" w:cs="Arial"/>
          <w:i/>
          <w:color w:val="000000"/>
          <w:kern w:val="2"/>
          <w:lang w:val="ru-RU"/>
        </w:rPr>
        <w:t xml:space="preserve"> </w:t>
      </w:r>
      <w:r w:rsidRPr="008637A2">
        <w:rPr>
          <w:rFonts w:eastAsia="Arial Unicode MS" w:cs="Arial"/>
          <w:i/>
          <w:color w:val="000000"/>
          <w:kern w:val="2"/>
        </w:rPr>
        <w:t>o</w:t>
      </w:r>
      <w:r w:rsidRPr="008637A2">
        <w:rPr>
          <w:rFonts w:eastAsia="Arial Unicode MS" w:cs="Arial"/>
          <w:i/>
          <w:color w:val="000000"/>
          <w:kern w:val="2"/>
          <w:lang w:val="ru-RU"/>
        </w:rPr>
        <w:t>д</w:t>
      </w:r>
      <w:r w:rsidRPr="008637A2">
        <w:rPr>
          <w:rFonts w:eastAsia="Arial Unicode MS" w:cs="Arial"/>
          <w:i/>
          <w:color w:val="000000"/>
          <w:kern w:val="2"/>
          <w:lang w:val="sr-Cyrl-RS"/>
        </w:rPr>
        <w:t xml:space="preserve"> 09</w:t>
      </w:r>
      <w:r w:rsidRPr="008637A2">
        <w:rPr>
          <w:rFonts w:eastAsia="Arial Unicode MS" w:cs="Arial"/>
          <w:i/>
          <w:color w:val="000000"/>
          <w:kern w:val="2"/>
          <w:lang w:val="ru-RU"/>
        </w:rPr>
        <w:t>.12.2015. године, Решења о образовању комисије за јавну набавку број 12.01.</w:t>
      </w:r>
      <w:r w:rsidRPr="008637A2">
        <w:rPr>
          <w:rFonts w:eastAsia="Arial Unicode MS" w:cs="Arial"/>
          <w:i/>
          <w:color w:val="000000"/>
          <w:kern w:val="2"/>
          <w:lang w:val="sr-Cyrl-RS"/>
        </w:rPr>
        <w:t>83616/3-15</w:t>
      </w:r>
      <w:r w:rsidRPr="008637A2">
        <w:rPr>
          <w:rFonts w:eastAsia="Arial Unicode MS" w:cs="Arial"/>
          <w:i/>
          <w:color w:val="000000"/>
          <w:kern w:val="2"/>
          <w:lang w:val="ru-RU"/>
        </w:rPr>
        <w:t xml:space="preserve"> </w:t>
      </w:r>
      <w:r w:rsidRPr="008637A2">
        <w:rPr>
          <w:rFonts w:eastAsia="Arial Unicode MS" w:cs="Arial"/>
          <w:i/>
          <w:color w:val="000000"/>
          <w:kern w:val="2"/>
        </w:rPr>
        <w:t>o</w:t>
      </w:r>
      <w:r w:rsidRPr="008637A2">
        <w:rPr>
          <w:rFonts w:eastAsia="Arial Unicode MS" w:cs="Arial"/>
          <w:i/>
          <w:color w:val="000000"/>
          <w:kern w:val="2"/>
          <w:lang w:val="ru-RU"/>
        </w:rPr>
        <w:t>д</w:t>
      </w:r>
      <w:r w:rsidRPr="008637A2">
        <w:rPr>
          <w:rFonts w:eastAsia="Arial Unicode MS" w:cs="Arial"/>
          <w:i/>
          <w:color w:val="000000"/>
          <w:kern w:val="2"/>
          <w:lang w:val="sr-Cyrl-RS"/>
        </w:rPr>
        <w:t xml:space="preserve"> 09</w:t>
      </w:r>
      <w:r w:rsidRPr="008637A2">
        <w:rPr>
          <w:rFonts w:eastAsia="Arial Unicode MS" w:cs="Arial"/>
          <w:i/>
          <w:color w:val="000000"/>
          <w:kern w:val="2"/>
          <w:lang w:val="ru-RU"/>
        </w:rPr>
        <w:t>.12.2015. године,</w:t>
      </w:r>
      <w:r w:rsidRPr="008637A2">
        <w:rPr>
          <w:rFonts w:cs="Arial"/>
          <w:i/>
          <w:color w:val="000000"/>
          <w:kern w:val="2"/>
          <w:lang w:val="sr-Cyrl-RS"/>
        </w:rPr>
        <w:t xml:space="preserve"> због измена и допуна техничке специ</w:t>
      </w:r>
      <w:r>
        <w:rPr>
          <w:rFonts w:cs="Arial"/>
          <w:i/>
          <w:color w:val="000000"/>
          <w:kern w:val="2"/>
          <w:lang w:val="sr-Cyrl-RS"/>
        </w:rPr>
        <w:t>ф</w:t>
      </w:r>
      <w:r w:rsidRPr="008637A2">
        <w:rPr>
          <w:rFonts w:cs="Arial"/>
          <w:i/>
          <w:color w:val="000000"/>
          <w:kern w:val="2"/>
          <w:lang w:val="sr-Cyrl-RS"/>
        </w:rPr>
        <w:t>кације</w:t>
      </w:r>
      <w:r>
        <w:rPr>
          <w:rFonts w:cs="Arial"/>
          <w:i/>
          <w:color w:val="000000"/>
          <w:kern w:val="2"/>
          <w:lang w:val="sr-Cyrl-RS"/>
        </w:rPr>
        <w:t>, образаца:</w:t>
      </w:r>
      <w:r w:rsidRPr="008637A2">
        <w:rPr>
          <w:rFonts w:cs="Arial"/>
          <w:i/>
          <w:color w:val="000000"/>
          <w:kern w:val="2"/>
          <w:lang w:val="sr-Cyrl-RS"/>
        </w:rPr>
        <w:t xml:space="preserve"> понуде, структуре цене</w:t>
      </w:r>
      <w:r>
        <w:rPr>
          <w:rFonts w:cs="Arial"/>
          <w:i/>
          <w:color w:val="000000"/>
          <w:kern w:val="2"/>
          <w:lang w:val="sr-Cyrl-RS"/>
        </w:rPr>
        <w:t xml:space="preserve"> и</w:t>
      </w:r>
      <w:r w:rsidRPr="008637A2">
        <w:rPr>
          <w:rFonts w:cs="Arial"/>
          <w:i/>
          <w:color w:val="000000"/>
          <w:kern w:val="2"/>
          <w:lang w:val="sr-Cyrl-RS"/>
        </w:rPr>
        <w:t xml:space="preserve"> модела уговора, у Конкурсној документацији заведеној под бројем 12.01.15011/2-16 од 14.01.2016. године, з</w:t>
      </w:r>
      <w:r>
        <w:rPr>
          <w:rFonts w:cs="Arial"/>
          <w:i/>
          <w:color w:val="000000"/>
          <w:kern w:val="2"/>
          <w:lang w:val="sr-Cyrl-RS"/>
        </w:rPr>
        <w:t xml:space="preserve">а јавну </w:t>
      </w:r>
      <w:r w:rsidRPr="008637A2">
        <w:rPr>
          <w:rFonts w:cs="Arial"/>
          <w:i/>
          <w:color w:val="000000"/>
          <w:kern w:val="2"/>
          <w:lang w:val="sr-Cyrl-RS"/>
        </w:rPr>
        <w:t>набавку</w:t>
      </w:r>
      <w:r w:rsidRPr="008637A2">
        <w:rPr>
          <w:rFonts w:cs="Arial"/>
          <w:i/>
          <w:szCs w:val="24"/>
        </w:rPr>
        <w:t xml:space="preserve"> услуге са пратећим добрима „Информациони систем за подршку производњи и трговини електричном енергијом (Фаза 2) и модернизација управљачког и информационог SCADA система (у даљем тексту „ИСППЕЕ“ или „Систем“)“ (мешовита набавка услуга и добара у складу са чланом 6а. Закона)</w:t>
      </w:r>
      <w:r>
        <w:rPr>
          <w:rFonts w:cs="Arial"/>
          <w:i/>
          <w:szCs w:val="24"/>
          <w:lang w:val="sr-Cyrl-RS"/>
        </w:rPr>
        <w:t xml:space="preserve">, </w:t>
      </w:r>
      <w:r>
        <w:rPr>
          <w:rFonts w:cs="Arial"/>
          <w:i/>
          <w:color w:val="000000"/>
          <w:kern w:val="2"/>
          <w:lang w:val="sr-Cyrl-RS"/>
        </w:rPr>
        <w:t xml:space="preserve"> мењају следеће табеле и тачке</w:t>
      </w:r>
      <w:r w:rsidRPr="00612FF2">
        <w:rPr>
          <w:rFonts w:cs="Arial"/>
          <w:i/>
          <w:color w:val="000000"/>
          <w:kern w:val="2"/>
          <w:lang w:val="sr-Cyrl-RS"/>
        </w:rPr>
        <w:t>:</w:t>
      </w:r>
    </w:p>
    <w:p w14:paraId="1E0A9926" w14:textId="77777777" w:rsidR="00886AD3" w:rsidRPr="00612FF2" w:rsidRDefault="00886AD3" w:rsidP="00886AD3">
      <w:pPr>
        <w:spacing w:line="100" w:lineRule="atLeast"/>
        <w:rPr>
          <w:rFonts w:cs="Arial"/>
          <w:b/>
          <w:i/>
          <w:color w:val="000000"/>
          <w:kern w:val="2"/>
          <w:lang w:val="sr-Cyrl-RS"/>
        </w:rPr>
      </w:pPr>
    </w:p>
    <w:p w14:paraId="17A21721" w14:textId="03A6F0E0" w:rsidR="00886AD3" w:rsidRPr="002C71A2" w:rsidRDefault="00886AD3" w:rsidP="00886AD3">
      <w:pPr>
        <w:pStyle w:val="ListParagraph"/>
        <w:numPr>
          <w:ilvl w:val="0"/>
          <w:numId w:val="133"/>
        </w:numPr>
        <w:spacing w:after="0"/>
        <w:jc w:val="both"/>
      </w:pPr>
      <w:r w:rsidRPr="002C71A2">
        <w:rPr>
          <w:lang w:val="sr-Cyrl-RS"/>
        </w:rPr>
        <w:t xml:space="preserve">Табела </w:t>
      </w:r>
      <w:r>
        <w:rPr>
          <w:lang w:val="sr-Cyrl-RS"/>
        </w:rPr>
        <w:t>„</w:t>
      </w:r>
      <w:r w:rsidRPr="002C71A2">
        <w:t>дефиниције</w:t>
      </w:r>
      <w:r w:rsidR="00830528">
        <w:rPr>
          <w:lang w:val="sr-Cyrl-RS"/>
        </w:rPr>
        <w:t>“, на страни 4 од 107</w:t>
      </w:r>
    </w:p>
    <w:p w14:paraId="12C909A0" w14:textId="4FA6E151" w:rsidR="00830528" w:rsidRPr="002C71A2" w:rsidRDefault="00886AD3" w:rsidP="00830528">
      <w:pPr>
        <w:pStyle w:val="ListParagraph"/>
        <w:numPr>
          <w:ilvl w:val="0"/>
          <w:numId w:val="133"/>
        </w:numPr>
        <w:spacing w:after="0"/>
        <w:jc w:val="both"/>
      </w:pPr>
      <w:r>
        <w:rPr>
          <w:rFonts w:cs="Arial"/>
          <w:i/>
          <w:color w:val="000000"/>
          <w:kern w:val="2"/>
          <w:lang w:val="sr-Cyrl-RS"/>
        </w:rPr>
        <w:t>1. Општи подаци о јавној набавци</w:t>
      </w:r>
      <w:r w:rsidR="00830528">
        <w:rPr>
          <w:rFonts w:cs="Arial"/>
          <w:i/>
          <w:color w:val="000000"/>
          <w:kern w:val="2"/>
          <w:lang w:val="sr-Cyrl-RS"/>
        </w:rPr>
        <w:t xml:space="preserve">, </w:t>
      </w:r>
      <w:r w:rsidR="00830528">
        <w:rPr>
          <w:lang w:val="sr-Cyrl-RS"/>
        </w:rPr>
        <w:t>на страни 7 од 107</w:t>
      </w:r>
    </w:p>
    <w:p w14:paraId="7566774F" w14:textId="7D2CE930" w:rsidR="00886AD3" w:rsidRPr="00830528" w:rsidRDefault="00886AD3" w:rsidP="00830528">
      <w:pPr>
        <w:numPr>
          <w:ilvl w:val="0"/>
          <w:numId w:val="133"/>
        </w:numPr>
        <w:suppressAutoHyphens w:val="0"/>
        <w:jc w:val="both"/>
        <w:rPr>
          <w:rFonts w:cs="Arial"/>
          <w:i/>
          <w:color w:val="000000"/>
          <w:kern w:val="2"/>
          <w:lang w:val="sr-Cyrl-RS"/>
        </w:rPr>
      </w:pPr>
      <w:r w:rsidRPr="00830528">
        <w:rPr>
          <w:rFonts w:cs="Arial"/>
          <w:i/>
          <w:color w:val="000000"/>
          <w:kern w:val="2"/>
          <w:lang w:val="sr-Cyrl-RS"/>
        </w:rPr>
        <w:t xml:space="preserve"> 2.6. </w:t>
      </w:r>
      <w:bookmarkStart w:id="0" w:name="_Toc440500062"/>
      <w:r w:rsidRPr="00991A45">
        <w:t>Рок за подношење понуда и отварање понуда</w:t>
      </w:r>
      <w:bookmarkEnd w:id="0"/>
      <w:r w:rsidR="00830528">
        <w:rPr>
          <w:lang w:val="sr-Cyrl-RS"/>
        </w:rPr>
        <w:t>, на страни 10 од 107</w:t>
      </w:r>
    </w:p>
    <w:p w14:paraId="76FBFD12" w14:textId="28294C47" w:rsidR="00886AD3" w:rsidRDefault="00886AD3" w:rsidP="00886AD3">
      <w:pPr>
        <w:pStyle w:val="ListParagraph"/>
        <w:numPr>
          <w:ilvl w:val="0"/>
          <w:numId w:val="133"/>
        </w:numPr>
        <w:spacing w:after="0"/>
        <w:jc w:val="both"/>
        <w:rPr>
          <w:rFonts w:eastAsia="Times New Roman" w:cs="Arial"/>
          <w:i/>
          <w:color w:val="000000"/>
          <w:kern w:val="2"/>
          <w:szCs w:val="20"/>
          <w:lang w:val="sr-Cyrl-RS" w:eastAsia="ar-SA"/>
        </w:rPr>
      </w:pPr>
      <w:r w:rsidRPr="002C71A2">
        <w:rPr>
          <w:rFonts w:cs="Arial"/>
          <w:i/>
          <w:color w:val="000000"/>
          <w:kern w:val="2"/>
          <w:lang w:val="sr-Cyrl-RS"/>
        </w:rPr>
        <w:t xml:space="preserve">2.10. </w:t>
      </w:r>
      <w:r w:rsidRPr="002C71A2">
        <w:rPr>
          <w:rFonts w:eastAsia="Times New Roman" w:cs="Arial"/>
          <w:i/>
          <w:color w:val="000000"/>
          <w:kern w:val="2"/>
          <w:szCs w:val="20"/>
          <w:lang w:val="sr-Cyrl-RS" w:eastAsia="ar-SA"/>
        </w:rPr>
        <w:t>Рок и начин извршења услуга и испоруке добара</w:t>
      </w:r>
      <w:r w:rsidR="00830528">
        <w:rPr>
          <w:rFonts w:eastAsia="Times New Roman" w:cs="Arial"/>
          <w:i/>
          <w:color w:val="000000"/>
          <w:kern w:val="2"/>
          <w:szCs w:val="20"/>
          <w:lang w:val="sr-Cyrl-RS" w:eastAsia="ar-SA"/>
        </w:rPr>
        <w:t xml:space="preserve">, </w:t>
      </w:r>
      <w:r w:rsidR="00830528">
        <w:rPr>
          <w:lang w:val="sr-Cyrl-RS"/>
        </w:rPr>
        <w:t>на страни 12 од 107</w:t>
      </w:r>
    </w:p>
    <w:p w14:paraId="735C60FC" w14:textId="5360125D" w:rsidR="00830528" w:rsidRPr="00830528" w:rsidRDefault="00830528" w:rsidP="00830528">
      <w:pPr>
        <w:pStyle w:val="ListParagraph"/>
        <w:numPr>
          <w:ilvl w:val="0"/>
          <w:numId w:val="133"/>
        </w:numPr>
        <w:rPr>
          <w:rFonts w:eastAsia="Times New Roman" w:cs="Arial"/>
          <w:i/>
          <w:color w:val="000000"/>
          <w:kern w:val="2"/>
          <w:szCs w:val="20"/>
          <w:lang w:val="en-US" w:eastAsia="ar-SA"/>
        </w:rPr>
      </w:pPr>
      <w:r w:rsidRPr="00830528">
        <w:rPr>
          <w:rFonts w:cs="Arial"/>
          <w:i/>
          <w:color w:val="000000"/>
          <w:kern w:val="2"/>
          <w:lang w:val="en-US"/>
        </w:rPr>
        <w:t>2.</w:t>
      </w:r>
      <w:r w:rsidRPr="00830528">
        <w:rPr>
          <w:rFonts w:eastAsia="Times New Roman" w:cs="Arial"/>
          <w:i/>
          <w:color w:val="000000"/>
          <w:kern w:val="2"/>
          <w:szCs w:val="20"/>
          <w:lang w:val="en-US" w:eastAsia="ar-SA"/>
        </w:rPr>
        <w:t>28. ПОДАЦИ О САДРЖИНИ ПОНУДЕ</w:t>
      </w:r>
      <w:r>
        <w:rPr>
          <w:rFonts w:eastAsia="Times New Roman" w:cs="Arial"/>
          <w:i/>
          <w:color w:val="000000"/>
          <w:kern w:val="2"/>
          <w:szCs w:val="20"/>
          <w:lang w:val="sr-Cyrl-RS" w:eastAsia="ar-SA"/>
        </w:rPr>
        <w:t>, на страни 22 од 107</w:t>
      </w:r>
    </w:p>
    <w:p w14:paraId="3C28809E" w14:textId="27AD5A12" w:rsidR="00886AD3" w:rsidRDefault="00886AD3" w:rsidP="00886AD3">
      <w:pPr>
        <w:pStyle w:val="ListParagraph"/>
        <w:numPr>
          <w:ilvl w:val="0"/>
          <w:numId w:val="133"/>
        </w:numPr>
        <w:spacing w:after="0"/>
        <w:jc w:val="both"/>
        <w:rPr>
          <w:rFonts w:eastAsia="Times New Roman" w:cs="Arial"/>
          <w:i/>
          <w:color w:val="000000"/>
          <w:kern w:val="2"/>
          <w:szCs w:val="20"/>
          <w:lang w:val="sr-Cyrl-RS" w:eastAsia="ar-SA"/>
        </w:rPr>
      </w:pPr>
      <w:r w:rsidRPr="002C71A2">
        <w:rPr>
          <w:rFonts w:eastAsia="Times New Roman" w:cs="Arial"/>
          <w:i/>
          <w:color w:val="000000"/>
          <w:kern w:val="2"/>
          <w:szCs w:val="20"/>
          <w:lang w:val="sr-Cyrl-RS" w:eastAsia="ar-SA"/>
        </w:rPr>
        <w:t>3. КРИТЕРИЈУМ ЗА ДОДЕЛУ УГОВОРА</w:t>
      </w:r>
      <w:r w:rsidR="00830528">
        <w:rPr>
          <w:rFonts w:eastAsia="Times New Roman" w:cs="Arial"/>
          <w:i/>
          <w:color w:val="000000"/>
          <w:kern w:val="2"/>
          <w:szCs w:val="20"/>
          <w:lang w:val="sr-Cyrl-RS" w:eastAsia="ar-SA"/>
        </w:rPr>
        <w:t>, на страни 25 од 107</w:t>
      </w:r>
    </w:p>
    <w:p w14:paraId="78DB0895" w14:textId="2B565A16" w:rsidR="00886AD3" w:rsidRDefault="00886AD3" w:rsidP="00886AD3">
      <w:pPr>
        <w:pStyle w:val="ListParagraph"/>
        <w:numPr>
          <w:ilvl w:val="0"/>
          <w:numId w:val="133"/>
        </w:numPr>
        <w:spacing w:after="0"/>
        <w:jc w:val="both"/>
        <w:rPr>
          <w:rFonts w:eastAsia="Times New Roman" w:cs="Arial"/>
          <w:i/>
          <w:color w:val="000000"/>
          <w:kern w:val="2"/>
          <w:szCs w:val="20"/>
          <w:lang w:val="sr-Cyrl-RS" w:eastAsia="ar-SA"/>
        </w:rPr>
      </w:pPr>
      <w:r>
        <w:rPr>
          <w:rFonts w:eastAsia="Times New Roman" w:cs="Arial"/>
          <w:i/>
          <w:color w:val="000000"/>
          <w:kern w:val="2"/>
          <w:szCs w:val="20"/>
          <w:lang w:val="sr-Cyrl-RS" w:eastAsia="ar-SA"/>
        </w:rPr>
        <w:t>3.1. Начин оцењивања</w:t>
      </w:r>
      <w:r w:rsidR="00830528">
        <w:rPr>
          <w:rFonts w:eastAsia="Times New Roman" w:cs="Arial"/>
          <w:i/>
          <w:color w:val="000000"/>
          <w:kern w:val="2"/>
          <w:szCs w:val="20"/>
          <w:lang w:val="sr-Cyrl-RS" w:eastAsia="ar-SA"/>
        </w:rPr>
        <w:t>,</w:t>
      </w:r>
      <w:r w:rsidR="00830528" w:rsidRPr="00830528">
        <w:rPr>
          <w:rFonts w:eastAsia="Times New Roman" w:cs="Arial"/>
          <w:i/>
          <w:color w:val="000000"/>
          <w:kern w:val="2"/>
          <w:szCs w:val="20"/>
          <w:lang w:val="sr-Cyrl-RS" w:eastAsia="ar-SA"/>
        </w:rPr>
        <w:t xml:space="preserve"> </w:t>
      </w:r>
      <w:r w:rsidR="00830528">
        <w:rPr>
          <w:rFonts w:eastAsia="Times New Roman" w:cs="Arial"/>
          <w:i/>
          <w:color w:val="000000"/>
          <w:kern w:val="2"/>
          <w:szCs w:val="20"/>
          <w:lang w:val="sr-Cyrl-RS" w:eastAsia="ar-SA"/>
        </w:rPr>
        <w:t>на страни 25 од 107</w:t>
      </w:r>
    </w:p>
    <w:p w14:paraId="05E53E82" w14:textId="2ACAC028" w:rsidR="00886AD3" w:rsidRDefault="00886AD3" w:rsidP="00886AD3">
      <w:pPr>
        <w:pStyle w:val="ListParagraph"/>
        <w:numPr>
          <w:ilvl w:val="0"/>
          <w:numId w:val="133"/>
        </w:numPr>
        <w:spacing w:after="0"/>
        <w:jc w:val="both"/>
        <w:rPr>
          <w:rFonts w:eastAsia="Times New Roman" w:cs="Arial"/>
          <w:i/>
          <w:color w:val="000000"/>
          <w:kern w:val="2"/>
          <w:szCs w:val="20"/>
          <w:lang w:val="sr-Cyrl-RS" w:eastAsia="ar-SA"/>
        </w:rPr>
      </w:pPr>
      <w:r w:rsidRPr="004F726A">
        <w:rPr>
          <w:rFonts w:eastAsia="Times New Roman" w:cs="Arial"/>
          <w:i/>
          <w:color w:val="000000"/>
          <w:kern w:val="2"/>
          <w:szCs w:val="20"/>
          <w:lang w:val="sr-Cyrl-RS" w:eastAsia="ar-SA"/>
        </w:rPr>
        <w:t>5. ВРСТА, ТЕХНИЧКЕ КАРАКТЕРИСТИКЕ И СПЕЦИФИКАЦИЈА ПРЕДМЕТНЕ ЈАВНЕ НАБАВКЕ</w:t>
      </w:r>
      <w:r w:rsidR="00830528">
        <w:rPr>
          <w:rFonts w:eastAsia="Times New Roman" w:cs="Arial"/>
          <w:i/>
          <w:color w:val="000000"/>
          <w:kern w:val="2"/>
          <w:szCs w:val="20"/>
          <w:lang w:val="sr-Cyrl-RS" w:eastAsia="ar-SA"/>
        </w:rPr>
        <w:t>, на страни 48 од 107</w:t>
      </w:r>
    </w:p>
    <w:p w14:paraId="469BB6CD" w14:textId="5B5B5DFD" w:rsidR="00886AD3" w:rsidRPr="004F726A" w:rsidRDefault="00886AD3" w:rsidP="00886AD3">
      <w:pPr>
        <w:pStyle w:val="ListParagraph"/>
        <w:numPr>
          <w:ilvl w:val="0"/>
          <w:numId w:val="133"/>
        </w:numPr>
        <w:spacing w:after="0"/>
        <w:jc w:val="both"/>
        <w:rPr>
          <w:rFonts w:eastAsia="Times New Roman" w:cs="Arial"/>
          <w:i/>
          <w:color w:val="000000"/>
          <w:kern w:val="2"/>
          <w:szCs w:val="20"/>
          <w:lang w:val="sr-Cyrl-RS" w:eastAsia="ar-SA"/>
        </w:rPr>
      </w:pPr>
      <w:r w:rsidRPr="004F726A">
        <w:rPr>
          <w:rFonts w:eastAsia="Times New Roman" w:cs="Arial"/>
          <w:i/>
          <w:color w:val="000000"/>
          <w:kern w:val="2"/>
          <w:szCs w:val="20"/>
          <w:lang w:val="sr-Cyrl-RS" w:eastAsia="ar-SA"/>
        </w:rPr>
        <w:t>5.1. ПРЕДМЕТ ПОЗИВА</w:t>
      </w:r>
      <w:r w:rsidR="00830528">
        <w:rPr>
          <w:rFonts w:eastAsia="Times New Roman" w:cs="Arial"/>
          <w:i/>
          <w:color w:val="000000"/>
          <w:kern w:val="2"/>
          <w:szCs w:val="20"/>
          <w:lang w:val="sr-Cyrl-RS" w:eastAsia="ar-SA"/>
        </w:rPr>
        <w:t>, на страни 48 од 107</w:t>
      </w:r>
    </w:p>
    <w:p w14:paraId="5EC0AB71" w14:textId="5B319AD6" w:rsidR="00886AD3" w:rsidRPr="004F726A" w:rsidRDefault="00886AD3" w:rsidP="00886AD3">
      <w:pPr>
        <w:pStyle w:val="ListParagraph"/>
        <w:numPr>
          <w:ilvl w:val="0"/>
          <w:numId w:val="133"/>
        </w:numPr>
        <w:spacing w:after="0"/>
        <w:jc w:val="both"/>
        <w:rPr>
          <w:rFonts w:eastAsia="Times New Roman" w:cs="Arial"/>
          <w:i/>
          <w:color w:val="000000"/>
          <w:kern w:val="2"/>
          <w:szCs w:val="20"/>
          <w:lang w:val="sr-Cyrl-RS" w:eastAsia="ar-SA"/>
        </w:rPr>
      </w:pPr>
      <w:r w:rsidRPr="004F726A">
        <w:rPr>
          <w:rFonts w:eastAsia="Times New Roman" w:cs="Arial"/>
          <w:i/>
          <w:color w:val="000000"/>
          <w:kern w:val="2"/>
          <w:szCs w:val="20"/>
          <w:lang w:val="sr-Cyrl-RS" w:eastAsia="ar-SA"/>
        </w:rPr>
        <w:t>5.2.3. ИСППЕЕ пројекат</w:t>
      </w:r>
      <w:r w:rsidR="00830528">
        <w:rPr>
          <w:rFonts w:eastAsia="Times New Roman" w:cs="Arial"/>
          <w:i/>
          <w:color w:val="000000"/>
          <w:kern w:val="2"/>
          <w:szCs w:val="20"/>
          <w:lang w:val="sr-Cyrl-RS" w:eastAsia="ar-SA"/>
        </w:rPr>
        <w:t>, на страни 52 од 107</w:t>
      </w:r>
    </w:p>
    <w:p w14:paraId="207DE725" w14:textId="190DDB1C" w:rsidR="00886AD3" w:rsidRPr="00BD1FE7" w:rsidRDefault="00886AD3" w:rsidP="00886AD3">
      <w:pPr>
        <w:pStyle w:val="ListParagraph"/>
        <w:numPr>
          <w:ilvl w:val="0"/>
          <w:numId w:val="134"/>
        </w:numPr>
        <w:spacing w:after="0"/>
        <w:jc w:val="both"/>
        <w:rPr>
          <w:rFonts w:cs="Arial"/>
          <w:i/>
          <w:color w:val="000000"/>
          <w:kern w:val="2"/>
          <w:lang w:val="sr-Cyrl-RS"/>
        </w:rPr>
      </w:pPr>
      <w:r w:rsidRPr="00BD1FE7">
        <w:rPr>
          <w:rFonts w:cs="Arial"/>
          <w:i/>
          <w:color w:val="000000"/>
          <w:kern w:val="2"/>
          <w:lang w:val="sr-Cyrl-RS"/>
        </w:rPr>
        <w:t>5.2.8. ИСППЕЕ СУП – пилoт (oбaвeзни зaхтeви функциoнaлнoсти)</w:t>
      </w:r>
      <w:r w:rsidR="00830528">
        <w:rPr>
          <w:rFonts w:cs="Arial"/>
          <w:i/>
          <w:color w:val="000000"/>
          <w:kern w:val="2"/>
          <w:lang w:val="sr-Cyrl-RS"/>
        </w:rPr>
        <w:t>, на страни 55 од 107</w:t>
      </w:r>
    </w:p>
    <w:p w14:paraId="191928CC" w14:textId="5EF2F6B3" w:rsidR="00886AD3" w:rsidRPr="00BD1FE7" w:rsidRDefault="00886AD3" w:rsidP="00886AD3">
      <w:pPr>
        <w:pStyle w:val="ListParagraph"/>
        <w:numPr>
          <w:ilvl w:val="0"/>
          <w:numId w:val="135"/>
        </w:numPr>
        <w:spacing w:after="0"/>
        <w:jc w:val="both"/>
        <w:rPr>
          <w:rFonts w:cs="Arial"/>
          <w:i/>
          <w:color w:val="000000"/>
          <w:kern w:val="2"/>
          <w:lang w:val="sr-Cyrl-RS"/>
        </w:rPr>
      </w:pPr>
      <w:r w:rsidRPr="00BD1FE7">
        <w:rPr>
          <w:rFonts w:cs="Arial"/>
          <w:i/>
          <w:color w:val="000000"/>
          <w:kern w:val="2"/>
          <w:lang w:val="sr-Cyrl-RS"/>
        </w:rPr>
        <w:t>5.2.9. ИСППЕЕ ЦДС увођење + нaпрeднe функциoнaлнoсти (oбaвeзни зaхтeви функциoнaлнoсти)</w:t>
      </w:r>
      <w:r w:rsidR="00830528">
        <w:rPr>
          <w:rFonts w:cs="Arial"/>
          <w:i/>
          <w:color w:val="000000"/>
          <w:kern w:val="2"/>
          <w:lang w:val="sr-Cyrl-RS"/>
        </w:rPr>
        <w:t>, на страни 56 од 107</w:t>
      </w:r>
    </w:p>
    <w:p w14:paraId="753ECFFB" w14:textId="51FA44B4" w:rsidR="00886AD3" w:rsidRPr="00BD1FE7" w:rsidRDefault="00886AD3" w:rsidP="00886AD3">
      <w:pPr>
        <w:pStyle w:val="ListParagraph"/>
        <w:numPr>
          <w:ilvl w:val="0"/>
          <w:numId w:val="135"/>
        </w:numPr>
        <w:spacing w:after="0"/>
        <w:jc w:val="both"/>
        <w:rPr>
          <w:rFonts w:cs="Arial"/>
          <w:i/>
          <w:color w:val="000000"/>
          <w:kern w:val="2"/>
          <w:lang w:val="sr-Cyrl-RS"/>
        </w:rPr>
      </w:pPr>
      <w:r w:rsidRPr="00BD1FE7">
        <w:rPr>
          <w:rFonts w:cs="Arial"/>
          <w:i/>
          <w:color w:val="000000"/>
          <w:kern w:val="2"/>
          <w:lang w:val="sr-Cyrl-RS"/>
        </w:rPr>
        <w:t>5.2.10. ИСППЕЕ ЦПС увођење + нaпрeднe функциoнaлнoсти (oбaвeзни зaхтeви функциoнaлнoсти)</w:t>
      </w:r>
      <w:r w:rsidR="00830528">
        <w:rPr>
          <w:rFonts w:cs="Arial"/>
          <w:i/>
          <w:color w:val="000000"/>
          <w:kern w:val="2"/>
          <w:lang w:val="sr-Cyrl-RS"/>
        </w:rPr>
        <w:t>, на страни 57 од 107</w:t>
      </w:r>
    </w:p>
    <w:p w14:paraId="05BDC108" w14:textId="092AA069" w:rsidR="00886AD3" w:rsidRPr="00BD1FE7" w:rsidRDefault="00886AD3" w:rsidP="00886AD3">
      <w:pPr>
        <w:pStyle w:val="ListParagraph"/>
        <w:numPr>
          <w:ilvl w:val="0"/>
          <w:numId w:val="135"/>
        </w:numPr>
        <w:spacing w:after="0"/>
        <w:jc w:val="both"/>
        <w:rPr>
          <w:rFonts w:cs="Arial"/>
          <w:i/>
          <w:color w:val="000000"/>
          <w:kern w:val="2"/>
          <w:lang w:val="sr-Cyrl-RS"/>
        </w:rPr>
      </w:pPr>
      <w:r w:rsidRPr="00BD1FE7">
        <w:rPr>
          <w:rFonts w:cs="Arial"/>
          <w:i/>
          <w:color w:val="000000"/>
          <w:kern w:val="2"/>
          <w:lang w:val="sr-Cyrl-RS"/>
        </w:rPr>
        <w:t>5.2.11. ИСППЕЕ СУП   увођење + нaпрeднe функциoнaлнoсти (oбa</w:t>
      </w:r>
      <w:r w:rsidR="00830528">
        <w:rPr>
          <w:rFonts w:cs="Arial"/>
          <w:i/>
          <w:color w:val="000000"/>
          <w:kern w:val="2"/>
          <w:lang w:val="sr-Cyrl-RS"/>
        </w:rPr>
        <w:t>вeзни зaхтeви функциoнaлнoсти), на страни 57 од 107</w:t>
      </w:r>
    </w:p>
    <w:p w14:paraId="5BA2F24C" w14:textId="6FBD610D" w:rsidR="00886AD3" w:rsidRPr="00BD1FE7" w:rsidRDefault="00886AD3" w:rsidP="00886AD3">
      <w:pPr>
        <w:pStyle w:val="ListParagraph"/>
        <w:numPr>
          <w:ilvl w:val="0"/>
          <w:numId w:val="133"/>
        </w:numPr>
        <w:spacing w:after="0"/>
        <w:jc w:val="both"/>
        <w:rPr>
          <w:rFonts w:eastAsia="Times New Roman" w:cs="Arial"/>
          <w:i/>
          <w:color w:val="000000"/>
          <w:kern w:val="2"/>
          <w:szCs w:val="20"/>
          <w:lang w:val="sr-Cyrl-RS" w:eastAsia="ar-SA"/>
        </w:rPr>
      </w:pPr>
      <w:r>
        <w:rPr>
          <w:rFonts w:eastAsia="Times New Roman" w:cs="Arial"/>
          <w:i/>
          <w:color w:val="000000"/>
          <w:kern w:val="2"/>
          <w:szCs w:val="20"/>
          <w:lang w:val="sr-Cyrl-RS" w:eastAsia="ar-SA"/>
        </w:rPr>
        <w:t xml:space="preserve">Табела на страни </w:t>
      </w:r>
      <w:r w:rsidR="00830528">
        <w:rPr>
          <w:rFonts w:eastAsia="Times New Roman" w:cs="Arial"/>
          <w:i/>
          <w:color w:val="000000"/>
          <w:kern w:val="2"/>
          <w:szCs w:val="20"/>
          <w:lang w:val="sr-Cyrl-RS" w:eastAsia="ar-SA"/>
        </w:rPr>
        <w:t>60</w:t>
      </w:r>
      <w:r>
        <w:rPr>
          <w:rFonts w:eastAsia="Times New Roman" w:cs="Arial"/>
          <w:i/>
          <w:color w:val="000000"/>
          <w:kern w:val="2"/>
          <w:szCs w:val="20"/>
          <w:lang w:val="sr-Cyrl-RS" w:eastAsia="ar-SA"/>
        </w:rPr>
        <w:t xml:space="preserve"> од 1</w:t>
      </w:r>
      <w:r w:rsidR="00830528">
        <w:rPr>
          <w:rFonts w:eastAsia="Times New Roman" w:cs="Arial"/>
          <w:i/>
          <w:color w:val="000000"/>
          <w:kern w:val="2"/>
          <w:szCs w:val="20"/>
          <w:lang w:val="sr-Cyrl-RS" w:eastAsia="ar-SA"/>
        </w:rPr>
        <w:t>07</w:t>
      </w:r>
      <w:r>
        <w:rPr>
          <w:rFonts w:eastAsia="Times New Roman" w:cs="Arial"/>
          <w:i/>
          <w:color w:val="000000"/>
          <w:kern w:val="2"/>
          <w:szCs w:val="20"/>
          <w:lang w:val="sr-Cyrl-RS" w:eastAsia="ar-SA"/>
        </w:rPr>
        <w:t xml:space="preserve">, Фаза 2 - </w:t>
      </w:r>
      <w:r w:rsidRPr="00BD1FE7">
        <w:rPr>
          <w:rFonts w:cs="Arial"/>
          <w:i/>
          <w:szCs w:val="24"/>
        </w:rPr>
        <w:t xml:space="preserve">ИСППЕЕ </w:t>
      </w:r>
      <w:r w:rsidRPr="00BD1FE7">
        <w:rPr>
          <w:rFonts w:eastAsia="Arial" w:cs="Arial"/>
          <w:i/>
        </w:rPr>
        <w:t xml:space="preserve">циљни кoнцeпт зa </w:t>
      </w:r>
      <w:r w:rsidRPr="00BD1FE7">
        <w:rPr>
          <w:rFonts w:cs="Arial"/>
          <w:i/>
          <w:szCs w:val="24"/>
        </w:rPr>
        <w:t>ЦДС</w:t>
      </w:r>
    </w:p>
    <w:p w14:paraId="153635C3" w14:textId="48137739" w:rsidR="00886AD3" w:rsidRPr="00BD1FE7" w:rsidRDefault="00886AD3" w:rsidP="00886AD3">
      <w:pPr>
        <w:pStyle w:val="ListParagraph"/>
        <w:numPr>
          <w:ilvl w:val="0"/>
          <w:numId w:val="133"/>
        </w:numPr>
        <w:spacing w:after="0"/>
        <w:jc w:val="both"/>
        <w:rPr>
          <w:rFonts w:eastAsia="Times New Roman" w:cs="Arial"/>
          <w:i/>
          <w:color w:val="000000"/>
          <w:kern w:val="2"/>
          <w:szCs w:val="20"/>
          <w:lang w:val="sr-Cyrl-RS" w:eastAsia="ar-SA"/>
        </w:rPr>
      </w:pPr>
      <w:r>
        <w:rPr>
          <w:rFonts w:eastAsia="Times New Roman" w:cs="Arial"/>
          <w:i/>
          <w:color w:val="000000"/>
          <w:kern w:val="2"/>
          <w:szCs w:val="20"/>
          <w:lang w:val="sr-Cyrl-RS" w:eastAsia="ar-SA"/>
        </w:rPr>
        <w:t>Табела на страни 6</w:t>
      </w:r>
      <w:r w:rsidR="00830528">
        <w:rPr>
          <w:rFonts w:eastAsia="Times New Roman" w:cs="Arial"/>
          <w:i/>
          <w:color w:val="000000"/>
          <w:kern w:val="2"/>
          <w:szCs w:val="20"/>
          <w:lang w:val="sr-Cyrl-RS" w:eastAsia="ar-SA"/>
        </w:rPr>
        <w:t>1</w:t>
      </w:r>
      <w:r>
        <w:rPr>
          <w:rFonts w:eastAsia="Times New Roman" w:cs="Arial"/>
          <w:i/>
          <w:color w:val="000000"/>
          <w:kern w:val="2"/>
          <w:szCs w:val="20"/>
          <w:lang w:val="sr-Cyrl-RS" w:eastAsia="ar-SA"/>
        </w:rPr>
        <w:t xml:space="preserve"> од 1</w:t>
      </w:r>
      <w:r w:rsidR="00830528">
        <w:rPr>
          <w:rFonts w:eastAsia="Times New Roman" w:cs="Arial"/>
          <w:i/>
          <w:color w:val="000000"/>
          <w:kern w:val="2"/>
          <w:szCs w:val="20"/>
          <w:lang w:val="sr-Cyrl-RS" w:eastAsia="ar-SA"/>
        </w:rPr>
        <w:t>07</w:t>
      </w:r>
      <w:r>
        <w:rPr>
          <w:rFonts w:eastAsia="Times New Roman" w:cs="Arial"/>
          <w:i/>
          <w:color w:val="000000"/>
          <w:kern w:val="2"/>
          <w:szCs w:val="20"/>
          <w:lang w:val="sr-Cyrl-RS" w:eastAsia="ar-SA"/>
        </w:rPr>
        <w:t xml:space="preserve">, Фаза 3 </w:t>
      </w:r>
      <w:r w:rsidRPr="00BD1FE7">
        <w:rPr>
          <w:rFonts w:eastAsia="Times New Roman" w:cs="Arial"/>
          <w:i/>
          <w:color w:val="000000"/>
          <w:kern w:val="2"/>
          <w:szCs w:val="20"/>
          <w:lang w:val="sr-Cyrl-RS" w:eastAsia="ar-SA"/>
        </w:rPr>
        <w:t xml:space="preserve">- </w:t>
      </w:r>
      <w:r w:rsidRPr="00BD1FE7">
        <w:rPr>
          <w:rFonts w:cs="Arial"/>
          <w:i/>
          <w:szCs w:val="24"/>
        </w:rPr>
        <w:t>Aнaлизa и спeцификaциja зaхтeвa зa ЦПС</w:t>
      </w:r>
    </w:p>
    <w:p w14:paraId="5BB93FBF" w14:textId="79095056" w:rsidR="00886AD3" w:rsidRPr="00BD1FE7" w:rsidRDefault="00886AD3" w:rsidP="00886AD3">
      <w:pPr>
        <w:pStyle w:val="ListParagraph"/>
        <w:numPr>
          <w:ilvl w:val="0"/>
          <w:numId w:val="133"/>
        </w:numPr>
        <w:spacing w:after="0"/>
        <w:jc w:val="both"/>
        <w:rPr>
          <w:rFonts w:eastAsia="Times New Roman" w:cs="Arial"/>
          <w:i/>
          <w:color w:val="000000"/>
          <w:kern w:val="2"/>
          <w:szCs w:val="20"/>
          <w:lang w:val="sr-Cyrl-RS" w:eastAsia="ar-SA"/>
        </w:rPr>
      </w:pPr>
      <w:r>
        <w:rPr>
          <w:rFonts w:eastAsia="Times New Roman" w:cs="Arial"/>
          <w:i/>
          <w:color w:val="000000"/>
          <w:kern w:val="2"/>
          <w:szCs w:val="20"/>
          <w:lang w:val="sr-Cyrl-RS" w:eastAsia="ar-SA"/>
        </w:rPr>
        <w:t xml:space="preserve">Табела на страни </w:t>
      </w:r>
      <w:r w:rsidR="00830528">
        <w:rPr>
          <w:rFonts w:eastAsia="Times New Roman" w:cs="Arial"/>
          <w:i/>
          <w:color w:val="000000"/>
          <w:kern w:val="2"/>
          <w:szCs w:val="20"/>
          <w:lang w:val="sr-Cyrl-RS" w:eastAsia="ar-SA"/>
        </w:rPr>
        <w:t>61</w:t>
      </w:r>
      <w:r>
        <w:rPr>
          <w:rFonts w:eastAsia="Times New Roman" w:cs="Arial"/>
          <w:i/>
          <w:color w:val="000000"/>
          <w:kern w:val="2"/>
          <w:szCs w:val="20"/>
          <w:lang w:val="sr-Cyrl-RS" w:eastAsia="ar-SA"/>
        </w:rPr>
        <w:t xml:space="preserve"> од 1</w:t>
      </w:r>
      <w:r w:rsidR="00830528">
        <w:rPr>
          <w:rFonts w:eastAsia="Times New Roman" w:cs="Arial"/>
          <w:i/>
          <w:color w:val="000000"/>
          <w:kern w:val="2"/>
          <w:szCs w:val="20"/>
          <w:lang w:val="sr-Cyrl-RS" w:eastAsia="ar-SA"/>
        </w:rPr>
        <w:t>07</w:t>
      </w:r>
      <w:r>
        <w:rPr>
          <w:rFonts w:eastAsia="Times New Roman" w:cs="Arial"/>
          <w:i/>
          <w:color w:val="000000"/>
          <w:kern w:val="2"/>
          <w:szCs w:val="20"/>
          <w:lang w:val="sr-Cyrl-RS" w:eastAsia="ar-SA"/>
        </w:rPr>
        <w:t xml:space="preserve">, Фаза 4 - </w:t>
      </w:r>
      <w:r w:rsidRPr="00BD1FE7">
        <w:rPr>
          <w:rFonts w:cs="Arial"/>
          <w:i/>
          <w:szCs w:val="24"/>
        </w:rPr>
        <w:t>ИСППЕЕ Циљни кoнцeпт зa ЦПС</w:t>
      </w:r>
    </w:p>
    <w:p w14:paraId="6CCF6E48" w14:textId="6E13F89D" w:rsidR="00886AD3" w:rsidRPr="00BD1FE7" w:rsidRDefault="00886AD3" w:rsidP="00886AD3">
      <w:pPr>
        <w:pStyle w:val="ListParagraph"/>
        <w:numPr>
          <w:ilvl w:val="0"/>
          <w:numId w:val="133"/>
        </w:numPr>
        <w:spacing w:after="0"/>
        <w:jc w:val="both"/>
        <w:rPr>
          <w:rFonts w:eastAsia="Times New Roman" w:cs="Arial"/>
          <w:i/>
          <w:color w:val="000000"/>
          <w:kern w:val="2"/>
          <w:szCs w:val="20"/>
          <w:lang w:val="sr-Cyrl-RS" w:eastAsia="ar-SA"/>
        </w:rPr>
      </w:pPr>
      <w:r>
        <w:rPr>
          <w:rFonts w:eastAsia="Times New Roman" w:cs="Arial"/>
          <w:i/>
          <w:color w:val="000000"/>
          <w:kern w:val="2"/>
          <w:szCs w:val="20"/>
          <w:lang w:val="sr-Cyrl-RS" w:eastAsia="ar-SA"/>
        </w:rPr>
        <w:t>Табела на страни 6</w:t>
      </w:r>
      <w:r w:rsidR="00830528">
        <w:rPr>
          <w:rFonts w:eastAsia="Times New Roman" w:cs="Arial"/>
          <w:i/>
          <w:color w:val="000000"/>
          <w:kern w:val="2"/>
          <w:szCs w:val="20"/>
          <w:lang w:val="sr-Cyrl-RS" w:eastAsia="ar-SA"/>
        </w:rPr>
        <w:t>2</w:t>
      </w:r>
      <w:r>
        <w:rPr>
          <w:rFonts w:eastAsia="Times New Roman" w:cs="Arial"/>
          <w:i/>
          <w:color w:val="000000"/>
          <w:kern w:val="2"/>
          <w:szCs w:val="20"/>
          <w:lang w:val="sr-Cyrl-RS" w:eastAsia="ar-SA"/>
        </w:rPr>
        <w:t xml:space="preserve"> од 11</w:t>
      </w:r>
      <w:r w:rsidR="00830528">
        <w:rPr>
          <w:rFonts w:eastAsia="Times New Roman" w:cs="Arial"/>
          <w:i/>
          <w:color w:val="000000"/>
          <w:kern w:val="2"/>
          <w:szCs w:val="20"/>
          <w:lang w:val="sr-Cyrl-RS" w:eastAsia="ar-SA"/>
        </w:rPr>
        <w:t>07</w:t>
      </w:r>
      <w:r>
        <w:rPr>
          <w:rFonts w:eastAsia="Times New Roman" w:cs="Arial"/>
          <w:i/>
          <w:color w:val="000000"/>
          <w:kern w:val="2"/>
          <w:szCs w:val="20"/>
          <w:lang w:val="sr-Cyrl-RS" w:eastAsia="ar-SA"/>
        </w:rPr>
        <w:t xml:space="preserve"> Фаза 5 - </w:t>
      </w:r>
      <w:r w:rsidRPr="00BD1FE7">
        <w:rPr>
          <w:rFonts w:cs="Arial"/>
          <w:i/>
          <w:szCs w:val="24"/>
        </w:rPr>
        <w:t xml:space="preserve">ИСППЕЕ ЦДС </w:t>
      </w:r>
      <w:r>
        <w:rPr>
          <w:rFonts w:cs="Arial"/>
          <w:i/>
          <w:szCs w:val="24"/>
        </w:rPr>
        <w:t>–</w:t>
      </w:r>
      <w:r w:rsidRPr="00BD1FE7">
        <w:rPr>
          <w:rFonts w:cs="Arial"/>
          <w:i/>
          <w:szCs w:val="24"/>
        </w:rPr>
        <w:t xml:space="preserve"> пилoт</w:t>
      </w:r>
    </w:p>
    <w:p w14:paraId="6CC6AF92" w14:textId="4DC6A895" w:rsidR="00886AD3" w:rsidRPr="00BD1FE7" w:rsidRDefault="00886AD3" w:rsidP="00886AD3">
      <w:pPr>
        <w:pStyle w:val="ListParagraph"/>
        <w:numPr>
          <w:ilvl w:val="0"/>
          <w:numId w:val="133"/>
        </w:numPr>
        <w:spacing w:after="0"/>
        <w:jc w:val="both"/>
        <w:rPr>
          <w:rFonts w:eastAsia="Times New Roman" w:cs="Arial"/>
          <w:i/>
          <w:color w:val="000000"/>
          <w:kern w:val="2"/>
          <w:szCs w:val="20"/>
          <w:lang w:val="sr-Cyrl-RS" w:eastAsia="ar-SA"/>
        </w:rPr>
      </w:pPr>
      <w:r>
        <w:rPr>
          <w:rFonts w:eastAsia="Times New Roman" w:cs="Arial"/>
          <w:i/>
          <w:color w:val="000000"/>
          <w:kern w:val="2"/>
          <w:szCs w:val="20"/>
          <w:lang w:val="sr-Cyrl-RS" w:eastAsia="ar-SA"/>
        </w:rPr>
        <w:t>Табела на страни 6</w:t>
      </w:r>
      <w:r w:rsidR="00830528">
        <w:rPr>
          <w:rFonts w:eastAsia="Times New Roman" w:cs="Arial"/>
          <w:i/>
          <w:color w:val="000000"/>
          <w:kern w:val="2"/>
          <w:szCs w:val="20"/>
          <w:lang w:val="sr-Cyrl-RS" w:eastAsia="ar-SA"/>
        </w:rPr>
        <w:t>3</w:t>
      </w:r>
      <w:r>
        <w:rPr>
          <w:rFonts w:eastAsia="Times New Roman" w:cs="Arial"/>
          <w:i/>
          <w:color w:val="000000"/>
          <w:kern w:val="2"/>
          <w:szCs w:val="20"/>
          <w:lang w:val="sr-Cyrl-RS" w:eastAsia="ar-SA"/>
        </w:rPr>
        <w:t xml:space="preserve"> од </w:t>
      </w:r>
      <w:r w:rsidR="00830528">
        <w:rPr>
          <w:rFonts w:eastAsia="Times New Roman" w:cs="Arial"/>
          <w:i/>
          <w:color w:val="000000"/>
          <w:kern w:val="2"/>
          <w:szCs w:val="20"/>
          <w:lang w:val="sr-Cyrl-RS" w:eastAsia="ar-SA"/>
        </w:rPr>
        <w:t>107</w:t>
      </w:r>
      <w:r>
        <w:rPr>
          <w:rFonts w:eastAsia="Times New Roman" w:cs="Arial"/>
          <w:i/>
          <w:color w:val="000000"/>
          <w:kern w:val="2"/>
          <w:szCs w:val="20"/>
          <w:lang w:val="sr-Cyrl-RS" w:eastAsia="ar-SA"/>
        </w:rPr>
        <w:t xml:space="preserve">, Фаза 6 - </w:t>
      </w:r>
      <w:r w:rsidRPr="00BD1FE7">
        <w:rPr>
          <w:rFonts w:cs="Arial"/>
          <w:i/>
          <w:szCs w:val="24"/>
        </w:rPr>
        <w:t xml:space="preserve">ИСППЕЕ ЦДС </w:t>
      </w:r>
      <w:r>
        <w:rPr>
          <w:rFonts w:cs="Arial"/>
          <w:i/>
          <w:szCs w:val="24"/>
        </w:rPr>
        <w:t>–</w:t>
      </w:r>
      <w:r w:rsidRPr="00BD1FE7">
        <w:rPr>
          <w:rFonts w:cs="Arial"/>
          <w:i/>
          <w:szCs w:val="24"/>
        </w:rPr>
        <w:t xml:space="preserve"> пилoт</w:t>
      </w:r>
    </w:p>
    <w:p w14:paraId="1D4A7824" w14:textId="2F684F29" w:rsidR="00886AD3" w:rsidRPr="00BD1FE7" w:rsidRDefault="00830528" w:rsidP="00886AD3">
      <w:pPr>
        <w:pStyle w:val="ListParagraph"/>
        <w:numPr>
          <w:ilvl w:val="0"/>
          <w:numId w:val="133"/>
        </w:numPr>
        <w:spacing w:after="0"/>
        <w:jc w:val="both"/>
        <w:rPr>
          <w:rFonts w:eastAsia="Times New Roman" w:cs="Arial"/>
          <w:i/>
          <w:color w:val="000000"/>
          <w:kern w:val="2"/>
          <w:szCs w:val="20"/>
          <w:lang w:val="sr-Cyrl-RS" w:eastAsia="ar-SA"/>
        </w:rPr>
      </w:pPr>
      <w:r>
        <w:rPr>
          <w:rFonts w:eastAsia="Times New Roman" w:cs="Arial"/>
          <w:i/>
          <w:color w:val="000000"/>
          <w:kern w:val="2"/>
          <w:szCs w:val="20"/>
          <w:lang w:val="sr-Cyrl-RS" w:eastAsia="ar-SA"/>
        </w:rPr>
        <w:t>Табела на страни 64 од 107</w:t>
      </w:r>
      <w:r w:rsidR="00886AD3">
        <w:rPr>
          <w:rFonts w:eastAsia="Times New Roman" w:cs="Arial"/>
          <w:i/>
          <w:color w:val="000000"/>
          <w:kern w:val="2"/>
          <w:szCs w:val="20"/>
          <w:lang w:val="sr-Cyrl-RS" w:eastAsia="ar-SA"/>
        </w:rPr>
        <w:t xml:space="preserve">, Фаза 7 - </w:t>
      </w:r>
      <w:r w:rsidR="00886AD3" w:rsidRPr="00BD1FE7">
        <w:rPr>
          <w:rFonts w:cs="Arial"/>
          <w:i/>
          <w:szCs w:val="24"/>
        </w:rPr>
        <w:t>ИСППЕЕ СУП  – пилoт</w:t>
      </w:r>
    </w:p>
    <w:p w14:paraId="4CEFB98B" w14:textId="0A6DCBAA" w:rsidR="00886AD3" w:rsidRPr="00BD1FE7" w:rsidRDefault="00830528" w:rsidP="00886AD3">
      <w:pPr>
        <w:pStyle w:val="ListParagraph"/>
        <w:numPr>
          <w:ilvl w:val="0"/>
          <w:numId w:val="133"/>
        </w:numPr>
        <w:spacing w:after="0"/>
        <w:jc w:val="both"/>
        <w:rPr>
          <w:rFonts w:eastAsia="Times New Roman" w:cs="Arial"/>
          <w:i/>
          <w:color w:val="000000"/>
          <w:kern w:val="2"/>
          <w:szCs w:val="20"/>
          <w:lang w:val="sr-Cyrl-RS" w:eastAsia="ar-SA"/>
        </w:rPr>
      </w:pPr>
      <w:r>
        <w:rPr>
          <w:rFonts w:eastAsia="Times New Roman" w:cs="Arial"/>
          <w:i/>
          <w:color w:val="000000"/>
          <w:kern w:val="2"/>
          <w:szCs w:val="20"/>
          <w:lang w:val="sr-Cyrl-RS" w:eastAsia="ar-SA"/>
        </w:rPr>
        <w:t>Табела на страни 64</w:t>
      </w:r>
      <w:r w:rsidR="00886AD3">
        <w:rPr>
          <w:rFonts w:eastAsia="Times New Roman" w:cs="Arial"/>
          <w:i/>
          <w:color w:val="000000"/>
          <w:kern w:val="2"/>
          <w:szCs w:val="20"/>
          <w:lang w:val="sr-Cyrl-RS" w:eastAsia="ar-SA"/>
        </w:rPr>
        <w:t xml:space="preserve"> од 1</w:t>
      </w:r>
      <w:r>
        <w:rPr>
          <w:rFonts w:eastAsia="Times New Roman" w:cs="Arial"/>
          <w:i/>
          <w:color w:val="000000"/>
          <w:kern w:val="2"/>
          <w:szCs w:val="20"/>
          <w:lang w:val="sr-Cyrl-RS" w:eastAsia="ar-SA"/>
        </w:rPr>
        <w:t>07</w:t>
      </w:r>
      <w:r w:rsidR="00886AD3">
        <w:rPr>
          <w:rFonts w:eastAsia="Times New Roman" w:cs="Arial"/>
          <w:i/>
          <w:color w:val="000000"/>
          <w:kern w:val="2"/>
          <w:szCs w:val="20"/>
          <w:lang w:val="sr-Cyrl-RS" w:eastAsia="ar-SA"/>
        </w:rPr>
        <w:t xml:space="preserve">, Фаза 8 - </w:t>
      </w:r>
      <w:r w:rsidR="00886AD3" w:rsidRPr="00BD1FE7">
        <w:rPr>
          <w:rFonts w:cs="Arial"/>
          <w:i/>
          <w:szCs w:val="24"/>
        </w:rPr>
        <w:t>ИСППЕЕ ЦПС</w:t>
      </w:r>
      <w:r w:rsidR="00886AD3" w:rsidRPr="00BD1FE7">
        <w:rPr>
          <w:rFonts w:cs="Arial"/>
          <w:i/>
          <w:szCs w:val="24"/>
          <w:lang w:val="sr-Cyrl-RS"/>
        </w:rPr>
        <w:t xml:space="preserve"> </w:t>
      </w:r>
      <w:r w:rsidR="00886AD3" w:rsidRPr="00BD1FE7">
        <w:rPr>
          <w:rFonts w:cs="Arial"/>
          <w:i/>
          <w:szCs w:val="24"/>
        </w:rPr>
        <w:t>– увoђeњe + нaпрeднe функциoнaлнoсти</w:t>
      </w:r>
    </w:p>
    <w:p w14:paraId="23ADF9BE" w14:textId="3887FA56" w:rsidR="00886AD3" w:rsidRPr="00BD1FE7" w:rsidRDefault="00886AD3" w:rsidP="00886AD3">
      <w:pPr>
        <w:pStyle w:val="ListParagraph"/>
        <w:numPr>
          <w:ilvl w:val="0"/>
          <w:numId w:val="133"/>
        </w:numPr>
        <w:spacing w:after="0"/>
        <w:jc w:val="both"/>
        <w:rPr>
          <w:rFonts w:eastAsia="Times New Roman" w:cs="Arial"/>
          <w:i/>
          <w:color w:val="000000"/>
          <w:kern w:val="2"/>
          <w:szCs w:val="20"/>
          <w:lang w:val="sr-Cyrl-RS" w:eastAsia="ar-SA"/>
        </w:rPr>
      </w:pPr>
      <w:r>
        <w:rPr>
          <w:rFonts w:eastAsia="Times New Roman" w:cs="Arial"/>
          <w:i/>
          <w:color w:val="000000"/>
          <w:kern w:val="2"/>
          <w:szCs w:val="20"/>
          <w:lang w:val="sr-Cyrl-RS" w:eastAsia="ar-SA"/>
        </w:rPr>
        <w:t>Табела на страни 6</w:t>
      </w:r>
      <w:r w:rsidR="00830528">
        <w:rPr>
          <w:rFonts w:eastAsia="Times New Roman" w:cs="Arial"/>
          <w:i/>
          <w:color w:val="000000"/>
          <w:kern w:val="2"/>
          <w:szCs w:val="20"/>
          <w:lang w:val="sr-Cyrl-RS" w:eastAsia="ar-SA"/>
        </w:rPr>
        <w:t>5</w:t>
      </w:r>
      <w:r>
        <w:rPr>
          <w:rFonts w:eastAsia="Times New Roman" w:cs="Arial"/>
          <w:i/>
          <w:color w:val="000000"/>
          <w:kern w:val="2"/>
          <w:szCs w:val="20"/>
          <w:lang w:val="sr-Cyrl-RS" w:eastAsia="ar-SA"/>
        </w:rPr>
        <w:t xml:space="preserve"> од 1</w:t>
      </w:r>
      <w:r w:rsidR="00830528">
        <w:rPr>
          <w:rFonts w:eastAsia="Times New Roman" w:cs="Arial"/>
          <w:i/>
          <w:color w:val="000000"/>
          <w:kern w:val="2"/>
          <w:szCs w:val="20"/>
          <w:lang w:val="sr-Cyrl-RS" w:eastAsia="ar-SA"/>
        </w:rPr>
        <w:t>07</w:t>
      </w:r>
      <w:r>
        <w:rPr>
          <w:rFonts w:eastAsia="Times New Roman" w:cs="Arial"/>
          <w:i/>
          <w:color w:val="000000"/>
          <w:kern w:val="2"/>
          <w:szCs w:val="20"/>
          <w:lang w:val="sr-Cyrl-RS" w:eastAsia="ar-SA"/>
        </w:rPr>
        <w:t xml:space="preserve">, Фаза 9 </w:t>
      </w:r>
      <w:r w:rsidRPr="00BD1FE7">
        <w:rPr>
          <w:rFonts w:eastAsia="Times New Roman" w:cs="Arial"/>
          <w:i/>
          <w:color w:val="000000"/>
          <w:kern w:val="2"/>
          <w:szCs w:val="20"/>
          <w:lang w:val="sr-Cyrl-RS" w:eastAsia="ar-SA"/>
        </w:rPr>
        <w:t xml:space="preserve">- </w:t>
      </w:r>
      <w:r w:rsidRPr="00BD1FE7">
        <w:rPr>
          <w:rFonts w:cs="Arial"/>
          <w:i/>
          <w:szCs w:val="24"/>
        </w:rPr>
        <w:t>ИСППЕЕ ЦДС – увoђeњe + нaпрeднe функциoнaлнoсти</w:t>
      </w:r>
    </w:p>
    <w:p w14:paraId="6452A53E" w14:textId="0AA847D2" w:rsidR="00886AD3" w:rsidRPr="00BD1FE7" w:rsidRDefault="00886AD3" w:rsidP="00886AD3">
      <w:pPr>
        <w:pStyle w:val="ListParagraph"/>
        <w:numPr>
          <w:ilvl w:val="0"/>
          <w:numId w:val="133"/>
        </w:numPr>
        <w:spacing w:after="0"/>
        <w:jc w:val="both"/>
        <w:rPr>
          <w:rFonts w:eastAsia="Times New Roman" w:cs="Arial"/>
          <w:i/>
          <w:color w:val="000000"/>
          <w:kern w:val="2"/>
          <w:szCs w:val="20"/>
          <w:lang w:val="sr-Cyrl-RS" w:eastAsia="ar-SA"/>
        </w:rPr>
      </w:pPr>
      <w:r>
        <w:rPr>
          <w:rFonts w:eastAsia="Times New Roman" w:cs="Arial"/>
          <w:i/>
          <w:color w:val="000000"/>
          <w:kern w:val="2"/>
          <w:szCs w:val="20"/>
          <w:lang w:val="sr-Cyrl-RS" w:eastAsia="ar-SA"/>
        </w:rPr>
        <w:t>Табела на страни 6</w:t>
      </w:r>
      <w:r w:rsidR="00830528">
        <w:rPr>
          <w:rFonts w:eastAsia="Times New Roman" w:cs="Arial"/>
          <w:i/>
          <w:color w:val="000000"/>
          <w:kern w:val="2"/>
          <w:szCs w:val="20"/>
          <w:lang w:val="sr-Cyrl-RS" w:eastAsia="ar-SA"/>
        </w:rPr>
        <w:t>6</w:t>
      </w:r>
      <w:r>
        <w:rPr>
          <w:rFonts w:eastAsia="Times New Roman" w:cs="Arial"/>
          <w:i/>
          <w:color w:val="000000"/>
          <w:kern w:val="2"/>
          <w:szCs w:val="20"/>
          <w:lang w:val="sr-Cyrl-RS" w:eastAsia="ar-SA"/>
        </w:rPr>
        <w:t xml:space="preserve"> од 1</w:t>
      </w:r>
      <w:r w:rsidR="00830528">
        <w:rPr>
          <w:rFonts w:eastAsia="Times New Roman" w:cs="Arial"/>
          <w:i/>
          <w:color w:val="000000"/>
          <w:kern w:val="2"/>
          <w:szCs w:val="20"/>
          <w:lang w:val="sr-Cyrl-RS" w:eastAsia="ar-SA"/>
        </w:rPr>
        <w:t>07</w:t>
      </w:r>
      <w:r>
        <w:rPr>
          <w:rFonts w:eastAsia="Times New Roman" w:cs="Arial"/>
          <w:i/>
          <w:color w:val="000000"/>
          <w:kern w:val="2"/>
          <w:szCs w:val="20"/>
          <w:lang w:val="sr-Cyrl-RS" w:eastAsia="ar-SA"/>
        </w:rPr>
        <w:t xml:space="preserve">, Фаза 10 </w:t>
      </w:r>
      <w:r w:rsidRPr="00BD1FE7">
        <w:rPr>
          <w:rFonts w:eastAsia="Times New Roman" w:cs="Arial"/>
          <w:i/>
          <w:color w:val="000000"/>
          <w:kern w:val="2"/>
          <w:szCs w:val="20"/>
          <w:lang w:val="sr-Cyrl-RS" w:eastAsia="ar-SA"/>
        </w:rPr>
        <w:t>-</w:t>
      </w:r>
      <w:r>
        <w:rPr>
          <w:rFonts w:eastAsia="Times New Roman" w:cs="Arial"/>
          <w:i/>
          <w:color w:val="000000"/>
          <w:kern w:val="2"/>
          <w:szCs w:val="20"/>
          <w:lang w:val="sr-Cyrl-RS" w:eastAsia="ar-SA"/>
        </w:rPr>
        <w:t xml:space="preserve"> </w:t>
      </w:r>
      <w:r w:rsidRPr="00BD1FE7">
        <w:rPr>
          <w:rFonts w:cs="Arial"/>
          <w:i/>
          <w:szCs w:val="24"/>
        </w:rPr>
        <w:t>ИСППЕЕ СУП  – увoђeњe + нaпрeднe функциoнaлнoсти</w:t>
      </w:r>
    </w:p>
    <w:p w14:paraId="519A36B4" w14:textId="7C7FF2F6" w:rsidR="00886AD3" w:rsidRDefault="00886AD3" w:rsidP="00886AD3">
      <w:pPr>
        <w:pStyle w:val="ListParagraph"/>
        <w:numPr>
          <w:ilvl w:val="0"/>
          <w:numId w:val="133"/>
        </w:numPr>
        <w:spacing w:after="0"/>
        <w:jc w:val="both"/>
        <w:rPr>
          <w:rFonts w:eastAsia="Times New Roman" w:cs="Arial"/>
          <w:i/>
          <w:color w:val="000000"/>
          <w:kern w:val="2"/>
          <w:szCs w:val="20"/>
          <w:lang w:val="sr-Cyrl-RS" w:eastAsia="ar-SA"/>
        </w:rPr>
      </w:pPr>
      <w:r w:rsidRPr="00F7751F">
        <w:rPr>
          <w:rFonts w:eastAsia="Times New Roman" w:cs="Arial"/>
          <w:i/>
          <w:color w:val="000000"/>
          <w:kern w:val="2"/>
          <w:szCs w:val="20"/>
          <w:lang w:val="sr-Cyrl-RS" w:eastAsia="ar-SA"/>
        </w:rPr>
        <w:t>5.2.14. Oпeрaтивнa пoдршкa зa ИСППЕЕ тoкoм 1 гoдинe</w:t>
      </w:r>
      <w:r w:rsidR="00830528">
        <w:rPr>
          <w:rFonts w:eastAsia="Times New Roman" w:cs="Arial"/>
          <w:i/>
          <w:color w:val="000000"/>
          <w:kern w:val="2"/>
          <w:szCs w:val="20"/>
          <w:lang w:val="sr-Cyrl-RS" w:eastAsia="ar-SA"/>
        </w:rPr>
        <w:t>, на страни 67</w:t>
      </w:r>
      <w:r>
        <w:rPr>
          <w:rFonts w:eastAsia="Times New Roman" w:cs="Arial"/>
          <w:i/>
          <w:color w:val="000000"/>
          <w:kern w:val="2"/>
          <w:szCs w:val="20"/>
          <w:lang w:val="sr-Cyrl-RS" w:eastAsia="ar-SA"/>
        </w:rPr>
        <w:t xml:space="preserve"> од </w:t>
      </w:r>
      <w:r w:rsidR="00830528">
        <w:rPr>
          <w:rFonts w:eastAsia="Times New Roman" w:cs="Arial"/>
          <w:i/>
          <w:color w:val="000000"/>
          <w:kern w:val="2"/>
          <w:szCs w:val="20"/>
          <w:lang w:val="sr-Cyrl-RS" w:eastAsia="ar-SA"/>
        </w:rPr>
        <w:t>107</w:t>
      </w:r>
    </w:p>
    <w:p w14:paraId="243188E9" w14:textId="30F878C4" w:rsidR="00886AD3" w:rsidRDefault="00886AD3" w:rsidP="00886AD3">
      <w:pPr>
        <w:pStyle w:val="ListParagraph"/>
        <w:numPr>
          <w:ilvl w:val="0"/>
          <w:numId w:val="133"/>
        </w:numPr>
        <w:spacing w:after="0"/>
        <w:jc w:val="both"/>
        <w:rPr>
          <w:rFonts w:eastAsia="Times New Roman" w:cs="Arial"/>
          <w:i/>
          <w:color w:val="000000"/>
          <w:kern w:val="2"/>
          <w:szCs w:val="20"/>
          <w:lang w:val="sr-Cyrl-RS" w:eastAsia="ar-SA"/>
        </w:rPr>
      </w:pPr>
      <w:r>
        <w:rPr>
          <w:rFonts w:eastAsia="Times New Roman" w:cs="Arial"/>
          <w:i/>
          <w:color w:val="000000"/>
          <w:kern w:val="2"/>
          <w:szCs w:val="20"/>
          <w:lang w:val="sr-Cyrl-RS" w:eastAsia="ar-SA"/>
        </w:rPr>
        <w:t xml:space="preserve">Табела на страни </w:t>
      </w:r>
      <w:r w:rsidR="00830528">
        <w:rPr>
          <w:rFonts w:eastAsia="Times New Roman" w:cs="Arial"/>
          <w:i/>
          <w:color w:val="000000"/>
          <w:kern w:val="2"/>
          <w:szCs w:val="20"/>
          <w:lang w:val="sr-Cyrl-RS" w:eastAsia="ar-SA"/>
        </w:rPr>
        <w:t>67</w:t>
      </w:r>
      <w:r>
        <w:rPr>
          <w:rFonts w:eastAsia="Times New Roman" w:cs="Arial"/>
          <w:i/>
          <w:color w:val="000000"/>
          <w:kern w:val="2"/>
          <w:szCs w:val="20"/>
          <w:lang w:val="sr-Cyrl-RS" w:eastAsia="ar-SA"/>
        </w:rPr>
        <w:t xml:space="preserve"> од 1</w:t>
      </w:r>
      <w:r w:rsidR="00830528">
        <w:rPr>
          <w:rFonts w:eastAsia="Times New Roman" w:cs="Arial"/>
          <w:i/>
          <w:color w:val="000000"/>
          <w:kern w:val="2"/>
          <w:szCs w:val="20"/>
          <w:lang w:val="sr-Cyrl-RS" w:eastAsia="ar-SA"/>
        </w:rPr>
        <w:t>07</w:t>
      </w:r>
      <w:r>
        <w:rPr>
          <w:rFonts w:eastAsia="Times New Roman" w:cs="Arial"/>
          <w:i/>
          <w:color w:val="000000"/>
          <w:kern w:val="2"/>
          <w:szCs w:val="20"/>
          <w:lang w:val="sr-Cyrl-RS" w:eastAsia="ar-SA"/>
        </w:rPr>
        <w:t xml:space="preserve">, Фаза 11 - </w:t>
      </w:r>
      <w:r w:rsidRPr="00F7751F">
        <w:rPr>
          <w:rFonts w:eastAsia="Times New Roman" w:cs="Arial"/>
          <w:i/>
          <w:color w:val="000000"/>
          <w:kern w:val="2"/>
          <w:szCs w:val="20"/>
          <w:lang w:val="sr-Cyrl-RS" w:eastAsia="ar-SA"/>
        </w:rPr>
        <w:t>Jeднoгoдишњa Oпeрaтивнa пoдршкa зa ИСППЕЕ</w:t>
      </w:r>
    </w:p>
    <w:p w14:paraId="1B5E0D3E" w14:textId="7A79BA03" w:rsidR="00886AD3" w:rsidRDefault="00830528" w:rsidP="00886AD3">
      <w:pPr>
        <w:pStyle w:val="ListParagraph"/>
        <w:numPr>
          <w:ilvl w:val="0"/>
          <w:numId w:val="133"/>
        </w:numPr>
        <w:spacing w:after="0"/>
        <w:jc w:val="both"/>
        <w:rPr>
          <w:rFonts w:eastAsia="Times New Roman" w:cs="Arial"/>
          <w:i/>
          <w:color w:val="000000"/>
          <w:kern w:val="2"/>
          <w:szCs w:val="20"/>
          <w:lang w:val="sr-Cyrl-RS" w:eastAsia="ar-SA"/>
        </w:rPr>
      </w:pPr>
      <w:r>
        <w:rPr>
          <w:rFonts w:eastAsia="Times New Roman" w:cs="Arial"/>
          <w:i/>
          <w:color w:val="000000"/>
          <w:kern w:val="2"/>
          <w:szCs w:val="20"/>
          <w:lang w:val="sr-Cyrl-RS" w:eastAsia="ar-SA"/>
        </w:rPr>
        <w:lastRenderedPageBreak/>
        <w:t>5.2.15</w:t>
      </w:r>
      <w:r w:rsidR="00886AD3" w:rsidRPr="00F7751F">
        <w:rPr>
          <w:rFonts w:eastAsia="Times New Roman" w:cs="Arial"/>
          <w:i/>
          <w:color w:val="000000"/>
          <w:kern w:val="2"/>
          <w:szCs w:val="20"/>
          <w:lang w:val="sr-Cyrl-RS" w:eastAsia="ar-SA"/>
        </w:rPr>
        <w:t>. Инфрaструктурa ИСППЕЕ визуaлизaциje зa диспeчeрски цeнтaр</w:t>
      </w:r>
      <w:r w:rsidR="00886AD3">
        <w:rPr>
          <w:rFonts w:eastAsia="Times New Roman" w:cs="Arial"/>
          <w:i/>
          <w:color w:val="000000"/>
          <w:kern w:val="2"/>
          <w:szCs w:val="20"/>
          <w:lang w:val="sr-Cyrl-RS" w:eastAsia="ar-SA"/>
        </w:rPr>
        <w:t xml:space="preserve">, на страни </w:t>
      </w:r>
      <w:r>
        <w:rPr>
          <w:rFonts w:eastAsia="Times New Roman" w:cs="Arial"/>
          <w:i/>
          <w:color w:val="000000"/>
          <w:kern w:val="2"/>
          <w:szCs w:val="20"/>
          <w:lang w:val="sr-Cyrl-RS" w:eastAsia="ar-SA"/>
        </w:rPr>
        <w:t>68</w:t>
      </w:r>
      <w:r w:rsidR="00886AD3">
        <w:rPr>
          <w:rFonts w:eastAsia="Times New Roman" w:cs="Arial"/>
          <w:i/>
          <w:color w:val="000000"/>
          <w:kern w:val="2"/>
          <w:szCs w:val="20"/>
          <w:lang w:val="sr-Cyrl-RS" w:eastAsia="ar-SA"/>
        </w:rPr>
        <w:t xml:space="preserve"> од 1</w:t>
      </w:r>
      <w:r>
        <w:rPr>
          <w:rFonts w:eastAsia="Times New Roman" w:cs="Arial"/>
          <w:i/>
          <w:color w:val="000000"/>
          <w:kern w:val="2"/>
          <w:szCs w:val="20"/>
          <w:lang w:val="sr-Cyrl-RS" w:eastAsia="ar-SA"/>
        </w:rPr>
        <w:t>07</w:t>
      </w:r>
    </w:p>
    <w:p w14:paraId="022EB8A7" w14:textId="3BDE86BE" w:rsidR="00886AD3" w:rsidRDefault="00886AD3" w:rsidP="00886AD3">
      <w:pPr>
        <w:pStyle w:val="ListParagraph"/>
        <w:numPr>
          <w:ilvl w:val="0"/>
          <w:numId w:val="133"/>
        </w:numPr>
        <w:spacing w:after="0"/>
        <w:jc w:val="both"/>
        <w:rPr>
          <w:rFonts w:eastAsia="Times New Roman" w:cs="Arial"/>
          <w:i/>
          <w:color w:val="000000"/>
          <w:kern w:val="2"/>
          <w:szCs w:val="20"/>
          <w:lang w:val="sr-Cyrl-RS" w:eastAsia="ar-SA"/>
        </w:rPr>
      </w:pPr>
      <w:r w:rsidRPr="00F7751F">
        <w:rPr>
          <w:rFonts w:eastAsia="Times New Roman" w:cs="Arial"/>
          <w:i/>
          <w:color w:val="000000"/>
          <w:kern w:val="2"/>
          <w:szCs w:val="20"/>
          <w:lang w:val="sr-Cyrl-RS" w:eastAsia="ar-SA"/>
        </w:rPr>
        <w:t>5.2.1</w:t>
      </w:r>
      <w:r w:rsidR="00E13A25">
        <w:rPr>
          <w:rFonts w:eastAsia="Times New Roman" w:cs="Arial"/>
          <w:i/>
          <w:color w:val="000000"/>
          <w:kern w:val="2"/>
          <w:szCs w:val="20"/>
          <w:lang w:val="sr-Cyrl-RS" w:eastAsia="ar-SA"/>
        </w:rPr>
        <w:t>6</w:t>
      </w:r>
      <w:r w:rsidRPr="00F7751F">
        <w:rPr>
          <w:rFonts w:eastAsia="Times New Roman" w:cs="Arial"/>
          <w:i/>
          <w:color w:val="000000"/>
          <w:kern w:val="2"/>
          <w:szCs w:val="20"/>
          <w:lang w:val="sr-Cyrl-RS" w:eastAsia="ar-SA"/>
        </w:rPr>
        <w:t>. Очекивани општи ИСППЕЕ План пројекта</w:t>
      </w:r>
      <w:r w:rsidR="00E13A25">
        <w:rPr>
          <w:rFonts w:eastAsia="Times New Roman" w:cs="Arial"/>
          <w:i/>
          <w:color w:val="000000"/>
          <w:kern w:val="2"/>
          <w:szCs w:val="20"/>
          <w:lang w:val="sr-Cyrl-RS" w:eastAsia="ar-SA"/>
        </w:rPr>
        <w:t>, на страни 69</w:t>
      </w:r>
      <w:r>
        <w:rPr>
          <w:rFonts w:eastAsia="Times New Roman" w:cs="Arial"/>
          <w:i/>
          <w:color w:val="000000"/>
          <w:kern w:val="2"/>
          <w:szCs w:val="20"/>
          <w:lang w:val="sr-Cyrl-RS" w:eastAsia="ar-SA"/>
        </w:rPr>
        <w:t xml:space="preserve"> од 1</w:t>
      </w:r>
      <w:r w:rsidR="00E13A25">
        <w:rPr>
          <w:rFonts w:eastAsia="Times New Roman" w:cs="Arial"/>
          <w:i/>
          <w:color w:val="000000"/>
          <w:kern w:val="2"/>
          <w:szCs w:val="20"/>
          <w:lang w:val="sr-Cyrl-RS" w:eastAsia="ar-SA"/>
        </w:rPr>
        <w:t>07</w:t>
      </w:r>
    </w:p>
    <w:p w14:paraId="556E89D3" w14:textId="4F8E6064" w:rsidR="00886AD3" w:rsidRDefault="00E13A25" w:rsidP="00886AD3">
      <w:pPr>
        <w:pStyle w:val="ListParagraph"/>
        <w:numPr>
          <w:ilvl w:val="0"/>
          <w:numId w:val="133"/>
        </w:numPr>
        <w:spacing w:after="0"/>
        <w:jc w:val="both"/>
        <w:rPr>
          <w:rFonts w:eastAsia="Times New Roman" w:cs="Arial"/>
          <w:i/>
          <w:color w:val="000000"/>
          <w:kern w:val="2"/>
          <w:szCs w:val="20"/>
          <w:lang w:val="sr-Cyrl-RS" w:eastAsia="ar-SA"/>
        </w:rPr>
      </w:pPr>
      <w:r>
        <w:rPr>
          <w:rFonts w:eastAsia="Times New Roman" w:cs="Arial"/>
          <w:i/>
          <w:color w:val="000000"/>
          <w:kern w:val="2"/>
          <w:szCs w:val="20"/>
          <w:lang w:val="sr-Cyrl-RS" w:eastAsia="ar-SA"/>
        </w:rPr>
        <w:t>5.2.17</w:t>
      </w:r>
      <w:r w:rsidR="00886AD3" w:rsidRPr="00F7751F">
        <w:rPr>
          <w:rFonts w:eastAsia="Times New Roman" w:cs="Arial"/>
          <w:i/>
          <w:color w:val="000000"/>
          <w:kern w:val="2"/>
          <w:szCs w:val="20"/>
          <w:lang w:val="sr-Cyrl-RS" w:eastAsia="ar-SA"/>
        </w:rPr>
        <w:t>. ИСППЕЕ HW, ОС, БП, СПС</w:t>
      </w:r>
      <w:r>
        <w:rPr>
          <w:rFonts w:eastAsia="Times New Roman" w:cs="Arial"/>
          <w:i/>
          <w:color w:val="000000"/>
          <w:kern w:val="2"/>
          <w:szCs w:val="20"/>
          <w:lang w:val="sr-Cyrl-RS" w:eastAsia="ar-SA"/>
        </w:rPr>
        <w:t>, на страни 70</w:t>
      </w:r>
      <w:r w:rsidR="00886AD3">
        <w:rPr>
          <w:rFonts w:eastAsia="Times New Roman" w:cs="Arial"/>
          <w:i/>
          <w:color w:val="000000"/>
          <w:kern w:val="2"/>
          <w:szCs w:val="20"/>
          <w:lang w:val="sr-Cyrl-RS" w:eastAsia="ar-SA"/>
        </w:rPr>
        <w:t xml:space="preserve"> од 10</w:t>
      </w:r>
      <w:r>
        <w:rPr>
          <w:rFonts w:eastAsia="Times New Roman" w:cs="Arial"/>
          <w:i/>
          <w:color w:val="000000"/>
          <w:kern w:val="2"/>
          <w:szCs w:val="20"/>
          <w:lang w:val="sr-Cyrl-RS" w:eastAsia="ar-SA"/>
        </w:rPr>
        <w:t>7</w:t>
      </w:r>
    </w:p>
    <w:p w14:paraId="0CAA5579" w14:textId="1C10D66E" w:rsidR="00886AD3" w:rsidRPr="00F7751F" w:rsidRDefault="00886AD3" w:rsidP="00886AD3">
      <w:pPr>
        <w:pStyle w:val="ListParagraph"/>
        <w:numPr>
          <w:ilvl w:val="0"/>
          <w:numId w:val="133"/>
        </w:numPr>
        <w:spacing w:after="0"/>
        <w:jc w:val="both"/>
        <w:rPr>
          <w:rFonts w:eastAsia="Times New Roman" w:cs="Arial"/>
          <w:i/>
          <w:color w:val="000000"/>
          <w:kern w:val="2"/>
          <w:szCs w:val="20"/>
          <w:lang w:val="sr-Cyrl-RS" w:eastAsia="ar-SA"/>
        </w:rPr>
      </w:pPr>
      <w:r w:rsidRPr="00F7751F">
        <w:rPr>
          <w:rFonts w:cs="Arial"/>
          <w:i/>
          <w:color w:val="000000"/>
          <w:kern w:val="2"/>
          <w:lang w:val="sr-Cyrl-RS"/>
        </w:rPr>
        <w:t xml:space="preserve">Образац 2: Образац Понуде на страни </w:t>
      </w:r>
      <w:r w:rsidR="00E13A25">
        <w:rPr>
          <w:rFonts w:cs="Arial"/>
          <w:i/>
          <w:color w:val="000000"/>
          <w:kern w:val="2"/>
          <w:lang w:val="sr-Cyrl-RS"/>
        </w:rPr>
        <w:t>74</w:t>
      </w:r>
      <w:r>
        <w:rPr>
          <w:rFonts w:cs="Arial"/>
          <w:i/>
          <w:color w:val="000000"/>
          <w:kern w:val="2"/>
          <w:lang w:val="sr-Cyrl-RS"/>
        </w:rPr>
        <w:t xml:space="preserve"> од 10</w:t>
      </w:r>
      <w:r w:rsidR="00E13A25">
        <w:rPr>
          <w:rFonts w:cs="Arial"/>
          <w:i/>
          <w:color w:val="000000"/>
          <w:kern w:val="2"/>
          <w:lang w:val="sr-Cyrl-RS"/>
        </w:rPr>
        <w:t>7</w:t>
      </w:r>
      <w:r w:rsidRPr="00F7751F">
        <w:rPr>
          <w:rFonts w:cs="Arial"/>
          <w:i/>
          <w:color w:val="000000"/>
          <w:kern w:val="2"/>
          <w:lang w:val="sr-Cyrl-RS"/>
        </w:rPr>
        <w:t>;</w:t>
      </w:r>
    </w:p>
    <w:p w14:paraId="7D9DCA10" w14:textId="0E32BE3C" w:rsidR="00886AD3" w:rsidRDefault="00886AD3" w:rsidP="00886AD3">
      <w:pPr>
        <w:numPr>
          <w:ilvl w:val="0"/>
          <w:numId w:val="133"/>
        </w:numPr>
        <w:suppressAutoHyphens w:val="0"/>
        <w:jc w:val="both"/>
        <w:rPr>
          <w:rFonts w:cs="Arial"/>
          <w:i/>
          <w:color w:val="000000"/>
          <w:kern w:val="2"/>
          <w:lang w:val="sr-Cyrl-RS"/>
        </w:rPr>
      </w:pPr>
      <w:r w:rsidRPr="00612FF2">
        <w:rPr>
          <w:rFonts w:cs="Arial"/>
          <w:i/>
          <w:color w:val="000000"/>
          <w:kern w:val="2"/>
          <w:lang w:val="sr-Cyrl-RS"/>
        </w:rPr>
        <w:t xml:space="preserve">Образац </w:t>
      </w:r>
      <w:r>
        <w:rPr>
          <w:rFonts w:cs="Arial"/>
          <w:i/>
          <w:color w:val="000000"/>
          <w:kern w:val="2"/>
          <w:lang w:val="sr-Cyrl-RS"/>
        </w:rPr>
        <w:t>4</w:t>
      </w:r>
      <w:r w:rsidRPr="00612FF2">
        <w:rPr>
          <w:rFonts w:cs="Arial"/>
          <w:i/>
          <w:color w:val="000000"/>
          <w:kern w:val="2"/>
          <w:lang w:val="sr-Cyrl-RS"/>
        </w:rPr>
        <w:t xml:space="preserve">: Структура цене на страни </w:t>
      </w:r>
      <w:r w:rsidR="00E13A25">
        <w:rPr>
          <w:rFonts w:cs="Arial"/>
          <w:i/>
          <w:color w:val="000000"/>
          <w:kern w:val="2"/>
          <w:lang w:val="sr-Cyrl-RS"/>
        </w:rPr>
        <w:t>78</w:t>
      </w:r>
      <w:r>
        <w:rPr>
          <w:rFonts w:cs="Arial"/>
          <w:i/>
          <w:color w:val="000000"/>
          <w:kern w:val="2"/>
          <w:lang w:val="sr-Cyrl-RS"/>
        </w:rPr>
        <w:t xml:space="preserve"> од 10</w:t>
      </w:r>
      <w:r w:rsidR="00E13A25">
        <w:rPr>
          <w:rFonts w:cs="Arial"/>
          <w:i/>
          <w:color w:val="000000"/>
          <w:kern w:val="2"/>
          <w:lang w:val="sr-Cyrl-RS"/>
        </w:rPr>
        <w:t>7</w:t>
      </w:r>
      <w:r w:rsidRPr="00612FF2">
        <w:rPr>
          <w:rFonts w:cs="Arial"/>
          <w:i/>
          <w:color w:val="000000"/>
          <w:kern w:val="2"/>
          <w:lang w:val="sr-Cyrl-RS"/>
        </w:rPr>
        <w:t>;</w:t>
      </w:r>
    </w:p>
    <w:p w14:paraId="295DB01D" w14:textId="13537199" w:rsidR="00886AD3" w:rsidRDefault="00886AD3" w:rsidP="00886AD3">
      <w:pPr>
        <w:numPr>
          <w:ilvl w:val="0"/>
          <w:numId w:val="133"/>
        </w:numPr>
        <w:suppressAutoHyphens w:val="0"/>
        <w:jc w:val="both"/>
        <w:rPr>
          <w:rFonts w:cs="Arial"/>
          <w:i/>
          <w:color w:val="000000"/>
          <w:kern w:val="2"/>
          <w:lang w:val="sr-Cyrl-RS"/>
        </w:rPr>
      </w:pPr>
      <w:r>
        <w:rPr>
          <w:rFonts w:cs="Arial"/>
          <w:i/>
          <w:color w:val="000000"/>
          <w:kern w:val="2"/>
          <w:lang w:val="sr-Cyrl-RS"/>
        </w:rPr>
        <w:t xml:space="preserve">Образац 9: </w:t>
      </w:r>
      <w:r w:rsidRPr="00F7751F">
        <w:rPr>
          <w:rFonts w:cs="Arial"/>
          <w:i/>
          <w:color w:val="000000"/>
          <w:kern w:val="2"/>
          <w:lang w:val="sr-Cyrl-RS"/>
        </w:rPr>
        <w:t>термин план извршења услуге</w:t>
      </w:r>
      <w:r>
        <w:rPr>
          <w:rFonts w:cs="Arial"/>
          <w:i/>
          <w:color w:val="000000"/>
          <w:kern w:val="2"/>
          <w:lang w:val="sr-Cyrl-RS"/>
        </w:rPr>
        <w:t xml:space="preserve"> на страни </w:t>
      </w:r>
      <w:r w:rsidR="00E13A25">
        <w:rPr>
          <w:rFonts w:cs="Arial"/>
          <w:i/>
          <w:color w:val="000000"/>
          <w:kern w:val="2"/>
          <w:lang w:val="sr-Cyrl-RS"/>
        </w:rPr>
        <w:t>88</w:t>
      </w:r>
      <w:r>
        <w:rPr>
          <w:rFonts w:cs="Arial"/>
          <w:i/>
          <w:color w:val="000000"/>
          <w:kern w:val="2"/>
          <w:lang w:val="sr-Cyrl-RS"/>
        </w:rPr>
        <w:t xml:space="preserve"> од 10</w:t>
      </w:r>
      <w:r w:rsidR="00E13A25">
        <w:rPr>
          <w:rFonts w:cs="Arial"/>
          <w:i/>
          <w:color w:val="000000"/>
          <w:kern w:val="2"/>
          <w:lang w:val="sr-Cyrl-RS"/>
        </w:rPr>
        <w:t>7</w:t>
      </w:r>
    </w:p>
    <w:p w14:paraId="0A3A1C62" w14:textId="4CF22C03" w:rsidR="00886AD3" w:rsidRDefault="00E13A25" w:rsidP="00886AD3">
      <w:pPr>
        <w:numPr>
          <w:ilvl w:val="0"/>
          <w:numId w:val="133"/>
        </w:numPr>
        <w:suppressAutoHyphens w:val="0"/>
        <w:jc w:val="both"/>
        <w:rPr>
          <w:rFonts w:cs="Arial"/>
          <w:i/>
          <w:color w:val="000000"/>
          <w:kern w:val="2"/>
          <w:lang w:val="sr-Cyrl-RS"/>
        </w:rPr>
      </w:pPr>
      <w:r>
        <w:rPr>
          <w:rFonts w:cs="Arial"/>
          <w:i/>
          <w:color w:val="000000"/>
          <w:kern w:val="2"/>
          <w:lang w:val="sr-Cyrl-RS"/>
        </w:rPr>
        <w:t>Модел уговора на страни 93</w:t>
      </w:r>
      <w:r w:rsidR="00886AD3">
        <w:rPr>
          <w:rFonts w:cs="Arial"/>
          <w:i/>
          <w:color w:val="000000"/>
          <w:kern w:val="2"/>
          <w:lang w:val="sr-Cyrl-RS"/>
        </w:rPr>
        <w:t xml:space="preserve"> од 10</w:t>
      </w:r>
      <w:r>
        <w:rPr>
          <w:rFonts w:cs="Arial"/>
          <w:i/>
          <w:color w:val="000000"/>
          <w:kern w:val="2"/>
          <w:lang w:val="sr-Cyrl-RS"/>
        </w:rPr>
        <w:t>7</w:t>
      </w:r>
      <w:r w:rsidR="00886AD3">
        <w:rPr>
          <w:rFonts w:cs="Arial"/>
          <w:i/>
          <w:color w:val="000000"/>
          <w:kern w:val="2"/>
          <w:lang w:val="sr-Cyrl-RS"/>
        </w:rPr>
        <w:t>,</w:t>
      </w:r>
    </w:p>
    <w:p w14:paraId="725F98E4" w14:textId="77777777" w:rsidR="00886AD3" w:rsidRDefault="00886AD3" w:rsidP="00886AD3">
      <w:pPr>
        <w:spacing w:line="100" w:lineRule="atLeast"/>
        <w:rPr>
          <w:rFonts w:cs="Arial"/>
          <w:i/>
          <w:color w:val="000000"/>
          <w:kern w:val="2"/>
          <w:lang w:val="sr-Cyrl-RS"/>
        </w:rPr>
      </w:pPr>
    </w:p>
    <w:p w14:paraId="587952FF" w14:textId="77777777" w:rsidR="00886AD3" w:rsidRPr="00612FF2" w:rsidRDefault="00886AD3" w:rsidP="00886AD3">
      <w:pPr>
        <w:spacing w:line="100" w:lineRule="atLeast"/>
        <w:jc w:val="both"/>
        <w:rPr>
          <w:rFonts w:cs="Arial"/>
          <w:i/>
          <w:color w:val="000000"/>
          <w:kern w:val="2"/>
          <w:lang w:val="sr-Cyrl-RS"/>
        </w:rPr>
      </w:pPr>
      <w:r>
        <w:rPr>
          <w:rFonts w:cs="Arial"/>
          <w:i/>
          <w:color w:val="000000"/>
          <w:kern w:val="2"/>
          <w:lang w:val="sr-Cyrl-RS"/>
        </w:rPr>
        <w:t>а у циљу припреме прихватљивих понуда</w:t>
      </w:r>
      <w:r w:rsidRPr="00612FF2">
        <w:rPr>
          <w:rFonts w:cs="Arial"/>
          <w:i/>
          <w:color w:val="000000"/>
          <w:kern w:val="2"/>
          <w:lang w:val="sr-Cyrl-RS"/>
        </w:rPr>
        <w:t xml:space="preserve"> </w:t>
      </w:r>
      <w:r w:rsidRPr="00612FF2">
        <w:rPr>
          <w:rFonts w:cs="Arial"/>
          <w:i/>
          <w:color w:val="000000"/>
          <w:kern w:val="2"/>
        </w:rPr>
        <w:t>Комисија је сачинила</w:t>
      </w:r>
      <w:r w:rsidRPr="00612FF2">
        <w:rPr>
          <w:rFonts w:cs="Arial"/>
          <w:i/>
          <w:color w:val="000000"/>
          <w:kern w:val="2"/>
          <w:lang w:val="sr-Cyrl-RS"/>
        </w:rPr>
        <w:t xml:space="preserve"> пречишћен текс</w:t>
      </w:r>
      <w:r>
        <w:rPr>
          <w:rFonts w:cs="Arial"/>
          <w:i/>
          <w:color w:val="000000"/>
          <w:kern w:val="2"/>
          <w:lang w:val="sr-Cyrl-RS"/>
        </w:rPr>
        <w:t>т</w:t>
      </w:r>
      <w:r w:rsidRPr="00612FF2">
        <w:rPr>
          <w:rFonts w:cs="Arial"/>
          <w:i/>
          <w:color w:val="000000"/>
          <w:kern w:val="2"/>
          <w:lang w:val="sr-Cyrl-RS"/>
        </w:rPr>
        <w:t xml:space="preserve"> Конкурсне документације која гласи</w:t>
      </w:r>
      <w:r w:rsidRPr="00612FF2">
        <w:rPr>
          <w:rFonts w:eastAsia="Arial Unicode MS" w:cs="Arial"/>
          <w:i/>
          <w:color w:val="000000"/>
          <w:kern w:val="2"/>
        </w:rPr>
        <w:t>:</w:t>
      </w:r>
    </w:p>
    <w:p w14:paraId="4171D754" w14:textId="77777777" w:rsidR="00886AD3" w:rsidRDefault="00886AD3" w:rsidP="00886AD3">
      <w:pPr>
        <w:jc w:val="center"/>
        <w:rPr>
          <w:rFonts w:cs="Arial"/>
        </w:rPr>
      </w:pPr>
    </w:p>
    <w:p w14:paraId="475E916C" w14:textId="77777777" w:rsidR="00886AD3" w:rsidRPr="00B03D88" w:rsidRDefault="00886AD3" w:rsidP="00886AD3">
      <w:pPr>
        <w:jc w:val="center"/>
        <w:rPr>
          <w:rFonts w:cs="Arial"/>
          <w:b/>
        </w:rPr>
      </w:pPr>
      <w:r w:rsidRPr="00B03D88">
        <w:rPr>
          <w:rFonts w:cs="Arial"/>
          <w:b/>
        </w:rPr>
        <w:t>I</w:t>
      </w:r>
    </w:p>
    <w:p w14:paraId="11FDC942" w14:textId="77777777" w:rsidR="00886AD3" w:rsidRPr="00612FF2" w:rsidRDefault="00886AD3" w:rsidP="00886AD3">
      <w:pPr>
        <w:pStyle w:val="BodyText"/>
        <w:jc w:val="center"/>
        <w:rPr>
          <w:rFonts w:cs="Arial"/>
          <w:sz w:val="22"/>
          <w:szCs w:val="22"/>
          <w:lang w:val="sr-Cyrl-RS"/>
        </w:rPr>
      </w:pPr>
    </w:p>
    <w:p w14:paraId="501EA777" w14:textId="77777777" w:rsidR="00886AD3" w:rsidRPr="00612FF2" w:rsidRDefault="00886AD3" w:rsidP="00886AD3">
      <w:pPr>
        <w:pStyle w:val="BodyText"/>
        <w:jc w:val="center"/>
        <w:rPr>
          <w:rFonts w:cs="Arial"/>
          <w:b/>
          <w:spacing w:val="80"/>
          <w:sz w:val="22"/>
          <w:szCs w:val="22"/>
        </w:rPr>
      </w:pPr>
      <w:r w:rsidRPr="00612FF2">
        <w:rPr>
          <w:rFonts w:cs="Arial"/>
          <w:b/>
          <w:spacing w:val="80"/>
          <w:sz w:val="22"/>
          <w:szCs w:val="22"/>
          <w:lang w:val="sr-Cyrl-RS"/>
        </w:rPr>
        <w:t>„</w:t>
      </w:r>
      <w:r>
        <w:rPr>
          <w:rFonts w:cs="Arial"/>
          <w:b/>
          <w:spacing w:val="80"/>
          <w:sz w:val="22"/>
          <w:szCs w:val="22"/>
        </w:rPr>
        <w:t>ПРВА</w:t>
      </w:r>
      <w:r w:rsidRPr="00612FF2">
        <w:rPr>
          <w:rFonts w:cs="Arial"/>
          <w:b/>
          <w:spacing w:val="80"/>
          <w:sz w:val="22"/>
          <w:szCs w:val="22"/>
        </w:rPr>
        <w:t xml:space="preserve"> ИЗМЕН</w:t>
      </w:r>
      <w:r>
        <w:rPr>
          <w:rFonts w:cs="Arial"/>
          <w:b/>
          <w:spacing w:val="80"/>
          <w:sz w:val="22"/>
          <w:szCs w:val="22"/>
          <w:lang w:val="sr-Cyrl-RS"/>
        </w:rPr>
        <w:t>А И ДОПУНА</w:t>
      </w:r>
    </w:p>
    <w:p w14:paraId="430B6CCD" w14:textId="77777777" w:rsidR="00886AD3" w:rsidRPr="00612FF2" w:rsidRDefault="00886AD3" w:rsidP="00886AD3">
      <w:pPr>
        <w:pStyle w:val="Title"/>
        <w:rPr>
          <w:rFonts w:cs="Arial"/>
          <w:b w:val="0"/>
          <w:bCs w:val="0"/>
          <w:sz w:val="22"/>
          <w:szCs w:val="22"/>
        </w:rPr>
      </w:pPr>
      <w:r w:rsidRPr="00612FF2">
        <w:rPr>
          <w:rFonts w:cs="Arial"/>
          <w:spacing w:val="80"/>
          <w:sz w:val="22"/>
          <w:szCs w:val="22"/>
        </w:rPr>
        <w:t>КОНКУРСНЕ  ДОКУМЕНТАЦИЈЕ</w:t>
      </w:r>
    </w:p>
    <w:p w14:paraId="2859D5E2" w14:textId="77777777" w:rsidR="00886AD3" w:rsidRPr="00612FF2" w:rsidRDefault="00886AD3" w:rsidP="00886AD3">
      <w:pPr>
        <w:pStyle w:val="Title"/>
        <w:rPr>
          <w:rFonts w:cs="Arial"/>
          <w:sz w:val="22"/>
          <w:szCs w:val="22"/>
          <w:lang w:val="ru-RU"/>
        </w:rPr>
      </w:pPr>
      <w:r w:rsidRPr="00612FF2">
        <w:rPr>
          <w:rFonts w:cs="Arial"/>
          <w:sz w:val="22"/>
          <w:szCs w:val="22"/>
          <w:lang w:val="ru-RU"/>
        </w:rPr>
        <w:t>Н А Р У Ч И О Ц А</w:t>
      </w:r>
    </w:p>
    <w:p w14:paraId="196EF7AD" w14:textId="77777777" w:rsidR="00886AD3" w:rsidRPr="00612FF2" w:rsidRDefault="00886AD3" w:rsidP="00886AD3">
      <w:pPr>
        <w:pStyle w:val="Title"/>
        <w:rPr>
          <w:rFonts w:cs="Arial"/>
          <w:sz w:val="22"/>
          <w:szCs w:val="22"/>
          <w:lang w:val="ru-RU"/>
        </w:rPr>
      </w:pPr>
    </w:p>
    <w:p w14:paraId="512060A5" w14:textId="77777777" w:rsidR="00886AD3" w:rsidRPr="00612FF2" w:rsidRDefault="00886AD3" w:rsidP="00886AD3">
      <w:pPr>
        <w:pStyle w:val="Title"/>
        <w:rPr>
          <w:rFonts w:cs="Arial"/>
          <w:sz w:val="22"/>
          <w:szCs w:val="22"/>
          <w:lang w:val="sr-Cyrl-RS"/>
        </w:rPr>
      </w:pPr>
      <w:r w:rsidRPr="00612FF2">
        <w:rPr>
          <w:rFonts w:cs="Arial"/>
          <w:sz w:val="22"/>
          <w:szCs w:val="22"/>
          <w:lang w:val="sr-Cyrl-RS"/>
        </w:rPr>
        <w:t>Ј</w:t>
      </w:r>
      <w:r w:rsidRPr="00612FF2">
        <w:rPr>
          <w:rFonts w:cs="Arial"/>
          <w:sz w:val="22"/>
          <w:szCs w:val="22"/>
          <w:lang w:val="ru-RU"/>
        </w:rPr>
        <w:t>авно предузеће</w:t>
      </w:r>
      <w:r w:rsidRPr="00612FF2">
        <w:rPr>
          <w:rFonts w:cs="Arial"/>
          <w:sz w:val="22"/>
          <w:szCs w:val="22"/>
          <w:lang w:val="sr-Cyrl-RS"/>
        </w:rPr>
        <w:t xml:space="preserve"> </w:t>
      </w:r>
      <w:r w:rsidRPr="00612FF2">
        <w:rPr>
          <w:rFonts w:cs="Arial"/>
          <w:sz w:val="22"/>
          <w:szCs w:val="22"/>
          <w:lang w:val="ru-RU"/>
        </w:rPr>
        <w:t>„Електропривреда Србије“ Б</w:t>
      </w:r>
      <w:r w:rsidRPr="00612FF2">
        <w:rPr>
          <w:rFonts w:cs="Arial"/>
          <w:sz w:val="22"/>
          <w:szCs w:val="22"/>
          <w:lang w:val="sr-Cyrl-RS"/>
        </w:rPr>
        <w:t>еоград</w:t>
      </w:r>
    </w:p>
    <w:p w14:paraId="622867A4" w14:textId="77777777" w:rsidR="00886AD3" w:rsidRPr="00612FF2" w:rsidRDefault="00886AD3" w:rsidP="00886AD3">
      <w:pPr>
        <w:pStyle w:val="BodyText"/>
        <w:jc w:val="center"/>
        <w:rPr>
          <w:rFonts w:cs="Arial"/>
          <w:b/>
          <w:spacing w:val="80"/>
          <w:sz w:val="22"/>
          <w:szCs w:val="22"/>
          <w:lang w:val="sr-Cyrl-RS"/>
        </w:rPr>
      </w:pPr>
      <w:r w:rsidRPr="00612FF2">
        <w:rPr>
          <w:rFonts w:cs="Arial"/>
          <w:b/>
          <w:spacing w:val="80"/>
          <w:sz w:val="22"/>
          <w:szCs w:val="22"/>
          <w:lang w:val="sr-Cyrl-RS"/>
        </w:rPr>
        <w:t>(пречишћен текст)</w:t>
      </w:r>
    </w:p>
    <w:p w14:paraId="431CE647" w14:textId="77777777" w:rsidR="00886AD3" w:rsidRPr="00612FF2" w:rsidRDefault="00886AD3" w:rsidP="00886AD3">
      <w:pPr>
        <w:pStyle w:val="BodyText"/>
        <w:jc w:val="center"/>
        <w:rPr>
          <w:rFonts w:cs="Arial"/>
          <w:b/>
          <w:spacing w:val="80"/>
          <w:sz w:val="22"/>
          <w:szCs w:val="22"/>
          <w:lang w:val="ru-RU"/>
        </w:rPr>
      </w:pPr>
    </w:p>
    <w:p w14:paraId="46BB1A9E" w14:textId="77777777" w:rsidR="00886AD3" w:rsidRDefault="00886AD3" w:rsidP="00886AD3">
      <w:pPr>
        <w:pStyle w:val="BodyText"/>
        <w:jc w:val="center"/>
        <w:rPr>
          <w:rFonts w:cs="Arial"/>
          <w:b/>
          <w:szCs w:val="24"/>
          <w:lang w:val="en-US"/>
        </w:rPr>
      </w:pPr>
      <w:r w:rsidRPr="00991A45">
        <w:rPr>
          <w:rFonts w:cs="Arial"/>
          <w:b/>
          <w:szCs w:val="24"/>
        </w:rPr>
        <w:t xml:space="preserve">ЗА ЈАВНУ НАБАВКУ </w:t>
      </w:r>
    </w:p>
    <w:p w14:paraId="12F8FDA9" w14:textId="77777777" w:rsidR="00886AD3" w:rsidRPr="003B2782" w:rsidRDefault="00886AD3" w:rsidP="00886AD3">
      <w:pPr>
        <w:pStyle w:val="BodyText"/>
        <w:jc w:val="center"/>
        <w:rPr>
          <w:rFonts w:cs="Arial"/>
          <w:b/>
          <w:szCs w:val="24"/>
        </w:rPr>
      </w:pPr>
      <w:r>
        <w:rPr>
          <w:rFonts w:cs="Arial"/>
          <w:b/>
          <w:szCs w:val="24"/>
        </w:rPr>
        <w:t>УСЛУГА СА ПРАТЕЋИМ ДОБРИМА</w:t>
      </w:r>
    </w:p>
    <w:p w14:paraId="75280333" w14:textId="77777777" w:rsidR="00886AD3" w:rsidRDefault="00886AD3" w:rsidP="00886AD3">
      <w:pPr>
        <w:pStyle w:val="BodyText"/>
        <w:jc w:val="center"/>
        <w:rPr>
          <w:rFonts w:cs="Arial"/>
          <w:b/>
          <w:szCs w:val="24"/>
          <w:lang w:val="en-US"/>
        </w:rPr>
      </w:pPr>
    </w:p>
    <w:p w14:paraId="1B0FAE52" w14:textId="77777777" w:rsidR="00886AD3" w:rsidRDefault="00886AD3" w:rsidP="00886AD3">
      <w:pPr>
        <w:jc w:val="center"/>
        <w:rPr>
          <w:rFonts w:cs="Arial"/>
          <w:b/>
          <w:szCs w:val="24"/>
        </w:rPr>
      </w:pPr>
      <w:r w:rsidRPr="009A689B">
        <w:rPr>
          <w:rFonts w:cs="Arial"/>
          <w:b/>
        </w:rPr>
        <w:t xml:space="preserve">Информациони систем за подршку производњи и трговини електричном енергијом </w:t>
      </w:r>
      <w:r>
        <w:rPr>
          <w:rFonts w:cs="Arial"/>
          <w:b/>
        </w:rPr>
        <w:t>(</w:t>
      </w:r>
      <w:r w:rsidRPr="009A689B">
        <w:rPr>
          <w:rFonts w:cs="Arial"/>
          <w:b/>
        </w:rPr>
        <w:t>Фаза 2</w:t>
      </w:r>
      <w:r>
        <w:rPr>
          <w:rFonts w:cs="Arial"/>
          <w:b/>
        </w:rPr>
        <w:t>)</w:t>
      </w:r>
      <w:r w:rsidRPr="009A689B">
        <w:rPr>
          <w:rFonts w:cs="Arial"/>
          <w:b/>
        </w:rPr>
        <w:t xml:space="preserve"> и модернизација управљачког и информационог SCADA система </w:t>
      </w:r>
      <w:r w:rsidRPr="00E1539B">
        <w:rPr>
          <w:rFonts w:cs="Arial"/>
          <w:b/>
          <w:szCs w:val="24"/>
        </w:rPr>
        <w:t xml:space="preserve"> </w:t>
      </w:r>
    </w:p>
    <w:p w14:paraId="439F3DC1" w14:textId="77777777" w:rsidR="00886AD3" w:rsidRPr="00612FF2" w:rsidRDefault="00886AD3" w:rsidP="00886AD3">
      <w:pPr>
        <w:pStyle w:val="BodyText"/>
        <w:jc w:val="center"/>
        <w:rPr>
          <w:rFonts w:cs="Arial"/>
          <w:b/>
          <w:sz w:val="22"/>
          <w:szCs w:val="22"/>
          <w:lang w:val="sr-Cyrl-RS"/>
        </w:rPr>
      </w:pPr>
    </w:p>
    <w:p w14:paraId="4F10F745" w14:textId="77777777" w:rsidR="00886AD3" w:rsidRPr="00612FF2" w:rsidRDefault="00886AD3" w:rsidP="00886AD3">
      <w:pPr>
        <w:pStyle w:val="BodyText"/>
        <w:jc w:val="center"/>
        <w:rPr>
          <w:rFonts w:cs="Arial"/>
          <w:b/>
          <w:sz w:val="22"/>
          <w:szCs w:val="22"/>
          <w:lang w:val="sr-Cyrl-RS"/>
        </w:rPr>
      </w:pPr>
      <w:r w:rsidRPr="00612FF2">
        <w:rPr>
          <w:rFonts w:cs="Arial"/>
          <w:b/>
          <w:sz w:val="22"/>
          <w:szCs w:val="22"/>
          <w:lang w:val="sr-Cyrl-RS"/>
        </w:rPr>
        <w:t xml:space="preserve">јавна набавка број </w:t>
      </w:r>
      <w:r w:rsidRPr="00612FF2">
        <w:rPr>
          <w:rFonts w:cs="Arial"/>
          <w:b/>
          <w:sz w:val="22"/>
          <w:szCs w:val="22"/>
          <w:lang w:val="sr-Latn-RS"/>
        </w:rPr>
        <w:t>JN</w:t>
      </w:r>
      <w:r w:rsidRPr="00612FF2">
        <w:rPr>
          <w:rFonts w:cs="Arial"/>
          <w:b/>
          <w:sz w:val="22"/>
          <w:szCs w:val="22"/>
          <w:lang w:val="sr-Cyrl-RS"/>
        </w:rPr>
        <w:t>1000</w:t>
      </w:r>
      <w:r w:rsidRPr="00612FF2">
        <w:rPr>
          <w:rFonts w:cs="Arial"/>
          <w:b/>
          <w:sz w:val="22"/>
          <w:szCs w:val="22"/>
        </w:rPr>
        <w:t>/</w:t>
      </w:r>
      <w:r>
        <w:rPr>
          <w:rFonts w:cs="Arial"/>
          <w:b/>
          <w:sz w:val="22"/>
          <w:szCs w:val="22"/>
          <w:lang w:val="sr-Cyrl-RS"/>
        </w:rPr>
        <w:t>0156</w:t>
      </w:r>
      <w:r w:rsidRPr="00612FF2">
        <w:rPr>
          <w:rFonts w:cs="Arial"/>
          <w:b/>
          <w:sz w:val="22"/>
          <w:szCs w:val="22"/>
          <w:lang w:val="sr-Cyrl-RS"/>
        </w:rPr>
        <w:t>/2015</w:t>
      </w:r>
    </w:p>
    <w:p w14:paraId="58EAE9F5" w14:textId="77777777" w:rsidR="00886AD3" w:rsidRPr="00612FF2" w:rsidRDefault="00886AD3" w:rsidP="00886AD3">
      <w:pPr>
        <w:pStyle w:val="BodyText"/>
        <w:jc w:val="center"/>
        <w:rPr>
          <w:rFonts w:cs="Arial"/>
          <w:b/>
          <w:sz w:val="22"/>
          <w:szCs w:val="22"/>
          <w:lang w:val="sr-Cyrl-RS"/>
        </w:rPr>
      </w:pPr>
    </w:p>
    <w:p w14:paraId="471E3851" w14:textId="77777777" w:rsidR="00886AD3" w:rsidRPr="00612FF2" w:rsidRDefault="00886AD3" w:rsidP="00886AD3">
      <w:pPr>
        <w:pStyle w:val="Title"/>
        <w:jc w:val="both"/>
        <w:rPr>
          <w:rFonts w:cs="Arial"/>
          <w:b w:val="0"/>
          <w:bCs w:val="0"/>
          <w:sz w:val="22"/>
          <w:szCs w:val="22"/>
        </w:rPr>
      </w:pPr>
    </w:p>
    <w:p w14:paraId="6D634CDF" w14:textId="77777777" w:rsidR="00886AD3" w:rsidRPr="00612FF2" w:rsidRDefault="00886AD3" w:rsidP="00886AD3">
      <w:pPr>
        <w:jc w:val="center"/>
        <w:rPr>
          <w:rFonts w:cs="Arial"/>
          <w:b/>
          <w:lang w:val="ru-RU"/>
        </w:rPr>
      </w:pPr>
    </w:p>
    <w:p w14:paraId="1588F1DD" w14:textId="77777777" w:rsidR="00886AD3" w:rsidRPr="00612FF2" w:rsidRDefault="00886AD3" w:rsidP="00886AD3">
      <w:pPr>
        <w:jc w:val="center"/>
        <w:rPr>
          <w:rFonts w:cs="Arial"/>
          <w:b/>
          <w:lang w:val="ru-RU"/>
        </w:rPr>
      </w:pPr>
    </w:p>
    <w:p w14:paraId="41B35FA9" w14:textId="3471EECF" w:rsidR="00886AD3" w:rsidRPr="00612FF2" w:rsidRDefault="00886AD3" w:rsidP="00886AD3">
      <w:pPr>
        <w:jc w:val="center"/>
        <w:rPr>
          <w:rFonts w:eastAsia="Arial Unicode MS" w:cs="Arial"/>
          <w:b/>
          <w:kern w:val="2"/>
          <w:lang w:val="ru-RU"/>
        </w:rPr>
      </w:pPr>
      <w:r w:rsidRPr="00612FF2">
        <w:rPr>
          <w:rFonts w:eastAsia="Arial Unicode MS" w:cs="Arial"/>
          <w:kern w:val="2"/>
          <w:lang w:val="ru-RU"/>
        </w:rPr>
        <w:t xml:space="preserve"> (</w:t>
      </w:r>
      <w:r w:rsidRPr="00612FF2">
        <w:rPr>
          <w:rFonts w:eastAsia="Arial Unicode MS" w:cs="Arial"/>
          <w:b/>
          <w:kern w:val="2"/>
          <w:lang w:val="ru-RU"/>
        </w:rPr>
        <w:t xml:space="preserve">заведено у ЈП ЕПС број </w:t>
      </w:r>
      <w:r w:rsidRPr="00E13A25">
        <w:rPr>
          <w:rFonts w:cs="Arial"/>
          <w:b/>
          <w:color w:val="000000"/>
          <w:kern w:val="2"/>
          <w:lang w:val="sr-Cyrl-RS"/>
        </w:rPr>
        <w:t>12.01.</w:t>
      </w:r>
      <w:r w:rsidR="00583174" w:rsidRPr="00E13A25">
        <w:rPr>
          <w:rFonts w:cs="Arial"/>
          <w:b/>
          <w:color w:val="000000"/>
          <w:kern w:val="2"/>
          <w:lang w:val="sr-Cyrl-RS"/>
        </w:rPr>
        <w:t xml:space="preserve"> 15011/11</w:t>
      </w:r>
      <w:r w:rsidRPr="00E13A25">
        <w:rPr>
          <w:rFonts w:cs="Arial"/>
          <w:b/>
          <w:color w:val="000000"/>
          <w:kern w:val="2"/>
          <w:lang w:val="sr-Cyrl-RS"/>
        </w:rPr>
        <w:t xml:space="preserve">-16 од </w:t>
      </w:r>
      <w:r w:rsidR="00583174" w:rsidRPr="00E13A25">
        <w:rPr>
          <w:rFonts w:cs="Arial"/>
          <w:b/>
          <w:color w:val="000000"/>
          <w:kern w:val="2"/>
          <w:lang w:val="en-US"/>
        </w:rPr>
        <w:t>01.</w:t>
      </w:r>
      <w:r w:rsidRPr="00E13A25">
        <w:rPr>
          <w:rFonts w:cs="Arial"/>
          <w:b/>
          <w:color w:val="000000"/>
          <w:kern w:val="2"/>
          <w:lang w:val="sr-Cyrl-RS"/>
        </w:rPr>
        <w:t>02.2016. године</w:t>
      </w:r>
      <w:r w:rsidRPr="00612FF2">
        <w:rPr>
          <w:rFonts w:eastAsia="Arial Unicode MS" w:cs="Arial"/>
          <w:b/>
          <w:kern w:val="2"/>
          <w:lang w:val="ru-RU"/>
        </w:rPr>
        <w:t>)</w:t>
      </w:r>
    </w:p>
    <w:p w14:paraId="1969AEF6" w14:textId="77777777" w:rsidR="00886AD3" w:rsidRPr="00612FF2" w:rsidRDefault="00886AD3" w:rsidP="00886AD3">
      <w:pPr>
        <w:pStyle w:val="BodyText"/>
        <w:jc w:val="center"/>
        <w:rPr>
          <w:rFonts w:cs="Arial"/>
          <w:b/>
          <w:sz w:val="22"/>
          <w:szCs w:val="22"/>
          <w:lang w:val="ru-RU"/>
        </w:rPr>
      </w:pPr>
    </w:p>
    <w:p w14:paraId="0669E1AC" w14:textId="77777777" w:rsidR="00886AD3" w:rsidRPr="00612FF2" w:rsidRDefault="00886AD3" w:rsidP="00886AD3">
      <w:pPr>
        <w:pStyle w:val="BodyText"/>
        <w:jc w:val="center"/>
        <w:rPr>
          <w:rFonts w:cs="Arial"/>
          <w:b/>
          <w:sz w:val="22"/>
          <w:szCs w:val="22"/>
          <w:lang w:val="ru-RU"/>
        </w:rPr>
      </w:pPr>
    </w:p>
    <w:p w14:paraId="7220FE7D" w14:textId="77777777" w:rsidR="00A3774E" w:rsidRDefault="00A3774E" w:rsidP="00071074">
      <w:pPr>
        <w:pStyle w:val="BodyText"/>
        <w:rPr>
          <w:rFonts w:cs="Arial"/>
          <w:szCs w:val="24"/>
        </w:rPr>
      </w:pPr>
    </w:p>
    <w:p w14:paraId="27032FD8" w14:textId="77777777" w:rsidR="00886AD3" w:rsidRDefault="00886AD3" w:rsidP="00071074">
      <w:pPr>
        <w:pStyle w:val="BodyText"/>
        <w:rPr>
          <w:rFonts w:cs="Arial"/>
          <w:szCs w:val="24"/>
        </w:rPr>
      </w:pPr>
    </w:p>
    <w:p w14:paraId="404F3953" w14:textId="77777777" w:rsidR="00886AD3" w:rsidRDefault="00886AD3" w:rsidP="00071074">
      <w:pPr>
        <w:pStyle w:val="BodyText"/>
        <w:rPr>
          <w:rFonts w:cs="Arial"/>
          <w:szCs w:val="24"/>
        </w:rPr>
      </w:pPr>
    </w:p>
    <w:p w14:paraId="3A570669" w14:textId="77777777" w:rsidR="00886AD3" w:rsidRDefault="00886AD3" w:rsidP="00071074">
      <w:pPr>
        <w:pStyle w:val="BodyText"/>
        <w:rPr>
          <w:rFonts w:cs="Arial"/>
          <w:szCs w:val="24"/>
        </w:rPr>
      </w:pPr>
    </w:p>
    <w:p w14:paraId="379DBB25" w14:textId="77777777" w:rsidR="00886AD3" w:rsidRDefault="00886AD3" w:rsidP="00071074">
      <w:pPr>
        <w:pStyle w:val="BodyText"/>
        <w:rPr>
          <w:rFonts w:cs="Arial"/>
          <w:szCs w:val="24"/>
        </w:rPr>
      </w:pPr>
    </w:p>
    <w:p w14:paraId="39213B7B" w14:textId="77777777" w:rsidR="00886AD3" w:rsidRDefault="00886AD3" w:rsidP="00071074">
      <w:pPr>
        <w:pStyle w:val="BodyText"/>
        <w:rPr>
          <w:rFonts w:cs="Arial"/>
          <w:szCs w:val="24"/>
        </w:rPr>
      </w:pPr>
    </w:p>
    <w:p w14:paraId="4AF3AAA2" w14:textId="77777777" w:rsidR="00886AD3" w:rsidRDefault="00886AD3" w:rsidP="00071074">
      <w:pPr>
        <w:pStyle w:val="BodyText"/>
        <w:rPr>
          <w:rFonts w:cs="Arial"/>
          <w:szCs w:val="24"/>
        </w:rPr>
      </w:pPr>
    </w:p>
    <w:p w14:paraId="00E5F79A" w14:textId="77777777" w:rsidR="00886AD3" w:rsidRDefault="00886AD3" w:rsidP="00071074">
      <w:pPr>
        <w:pStyle w:val="BodyText"/>
        <w:rPr>
          <w:rFonts w:cs="Arial"/>
          <w:szCs w:val="24"/>
        </w:rPr>
      </w:pPr>
    </w:p>
    <w:p w14:paraId="11586DE5" w14:textId="77777777" w:rsidR="00886AD3" w:rsidRDefault="00886AD3" w:rsidP="00071074">
      <w:pPr>
        <w:pStyle w:val="BodyText"/>
        <w:rPr>
          <w:rFonts w:cs="Arial"/>
          <w:szCs w:val="24"/>
        </w:rPr>
      </w:pPr>
    </w:p>
    <w:p w14:paraId="087C9E59" w14:textId="77777777" w:rsidR="00886AD3" w:rsidRDefault="00886AD3" w:rsidP="00071074">
      <w:pPr>
        <w:pStyle w:val="BodyText"/>
        <w:rPr>
          <w:rFonts w:cs="Arial"/>
          <w:szCs w:val="24"/>
        </w:rPr>
      </w:pPr>
    </w:p>
    <w:p w14:paraId="2FD36522" w14:textId="77777777" w:rsidR="00886AD3" w:rsidRDefault="00886AD3" w:rsidP="00071074">
      <w:pPr>
        <w:pStyle w:val="BodyText"/>
        <w:rPr>
          <w:rFonts w:cs="Arial"/>
          <w:szCs w:val="24"/>
        </w:rPr>
      </w:pPr>
    </w:p>
    <w:p w14:paraId="5BDB8C4C" w14:textId="77777777" w:rsidR="00886AD3" w:rsidRDefault="00886AD3" w:rsidP="00071074">
      <w:pPr>
        <w:pStyle w:val="BodyText"/>
        <w:rPr>
          <w:rFonts w:cs="Arial"/>
          <w:szCs w:val="24"/>
        </w:rPr>
      </w:pPr>
    </w:p>
    <w:p w14:paraId="10A237FC" w14:textId="77777777" w:rsidR="00886AD3" w:rsidRDefault="00886AD3" w:rsidP="00071074">
      <w:pPr>
        <w:pStyle w:val="BodyText"/>
        <w:rPr>
          <w:rFonts w:cs="Arial"/>
          <w:szCs w:val="24"/>
        </w:rPr>
      </w:pPr>
    </w:p>
    <w:p w14:paraId="3A4A7DC9" w14:textId="77777777" w:rsidR="00886AD3" w:rsidRDefault="00886AD3" w:rsidP="00071074">
      <w:pPr>
        <w:pStyle w:val="BodyText"/>
        <w:rPr>
          <w:rFonts w:cs="Arial"/>
          <w:szCs w:val="24"/>
        </w:rPr>
      </w:pPr>
    </w:p>
    <w:p w14:paraId="56C86D8C" w14:textId="77777777" w:rsidR="00886AD3" w:rsidRDefault="00886AD3" w:rsidP="00071074">
      <w:pPr>
        <w:pStyle w:val="BodyText"/>
        <w:rPr>
          <w:rFonts w:cs="Arial"/>
          <w:szCs w:val="24"/>
        </w:rPr>
      </w:pPr>
    </w:p>
    <w:p w14:paraId="621F726B" w14:textId="77777777" w:rsidR="00886AD3" w:rsidRPr="00991A45" w:rsidRDefault="00886AD3" w:rsidP="00071074">
      <w:pPr>
        <w:pStyle w:val="BodyText"/>
        <w:rPr>
          <w:rFonts w:cs="Arial"/>
          <w:szCs w:val="24"/>
        </w:rPr>
      </w:pPr>
    </w:p>
    <w:p w14:paraId="76CFE6A3" w14:textId="5A94E314" w:rsidR="00D7796A" w:rsidRPr="00991A45" w:rsidRDefault="00C46FE3" w:rsidP="00071074">
      <w:pPr>
        <w:jc w:val="center"/>
        <w:rPr>
          <w:rFonts w:cs="Arial"/>
          <w:b/>
          <w:szCs w:val="24"/>
        </w:rPr>
      </w:pPr>
      <w:r w:rsidRPr="00991A45">
        <w:rPr>
          <w:rFonts w:cs="Arial"/>
          <w:b/>
          <w:szCs w:val="24"/>
        </w:rPr>
        <w:t>Београд</w:t>
      </w:r>
      <w:r w:rsidR="00EB2566" w:rsidRPr="00991A45">
        <w:rPr>
          <w:rFonts w:cs="Arial"/>
          <w:b/>
          <w:szCs w:val="24"/>
        </w:rPr>
        <w:t>,</w:t>
      </w:r>
      <w:r w:rsidR="00B977FF" w:rsidRPr="00991A45">
        <w:rPr>
          <w:rFonts w:cs="Arial"/>
          <w:b/>
          <w:szCs w:val="24"/>
        </w:rPr>
        <w:t xml:space="preserve"> </w:t>
      </w:r>
      <w:r w:rsidR="00886AD3">
        <w:rPr>
          <w:rFonts w:cs="Arial"/>
          <w:b/>
          <w:szCs w:val="24"/>
          <w:lang w:val="sr-Cyrl-RS"/>
        </w:rPr>
        <w:t>фебруар</w:t>
      </w:r>
      <w:r w:rsidR="00D16B39">
        <w:rPr>
          <w:rFonts w:cs="Arial"/>
          <w:b/>
          <w:szCs w:val="24"/>
          <w:lang w:val="en-US"/>
        </w:rPr>
        <w:t xml:space="preserve"> </w:t>
      </w:r>
      <w:r w:rsidR="00206C6C">
        <w:rPr>
          <w:rFonts w:cs="Arial"/>
          <w:b/>
          <w:szCs w:val="24"/>
        </w:rPr>
        <w:t>2016</w:t>
      </w:r>
      <w:r w:rsidR="001F62BF" w:rsidRPr="00991A45">
        <w:rPr>
          <w:rFonts w:cs="Arial"/>
          <w:b/>
          <w:szCs w:val="24"/>
        </w:rPr>
        <w:t>. године</w:t>
      </w:r>
    </w:p>
    <w:p w14:paraId="6277B173" w14:textId="018F433D" w:rsidR="00261778" w:rsidRPr="00991A45" w:rsidRDefault="00033D74" w:rsidP="00E13A25">
      <w:pPr>
        <w:pStyle w:val="BodyText"/>
        <w:rPr>
          <w:rFonts w:eastAsia="TimesNewRomanPSMT"/>
        </w:rPr>
      </w:pPr>
      <w:r w:rsidRPr="00991A45">
        <w:rPr>
          <w:rFonts w:cs="Arial"/>
          <w:szCs w:val="24"/>
        </w:rPr>
        <w:br w:type="page"/>
      </w:r>
      <w:r w:rsidR="00261778" w:rsidRPr="00991A45">
        <w:rPr>
          <w:rFonts w:eastAsia="TimesNewRomanPSMT"/>
        </w:rPr>
        <w:lastRenderedPageBreak/>
        <w:t>На основу чл</w:t>
      </w:r>
      <w:r w:rsidR="00472BF8">
        <w:rPr>
          <w:rFonts w:eastAsia="TimesNewRomanPSMT"/>
        </w:rPr>
        <w:t>ана</w:t>
      </w:r>
      <w:r w:rsidR="00261778" w:rsidRPr="00991A45">
        <w:rPr>
          <w:rFonts w:eastAsia="TimesNewRomanPSMT"/>
        </w:rPr>
        <w:t xml:space="preserve"> 32. и 61. Закона о јавним набавкама („Сл. гласник РС” бр. </w:t>
      </w:r>
      <w:r w:rsidR="00750519">
        <w:rPr>
          <w:rFonts w:eastAsia="TimesNewRomanPSMT"/>
        </w:rPr>
        <w:t>124/</w:t>
      </w:r>
      <w:r w:rsidR="009060E7">
        <w:rPr>
          <w:rFonts w:eastAsia="TimesNewRomanPSMT"/>
        </w:rPr>
        <w:t>12, 14/15 и 68/15</w:t>
      </w:r>
      <w:r w:rsidR="00261778" w:rsidRPr="00991A45">
        <w:rPr>
          <w:rFonts w:eastAsia="TimesNewRomanPSMT"/>
        </w:rPr>
        <w:t>, у даљем тексту: Закон), чл</w:t>
      </w:r>
      <w:r w:rsidR="00472BF8">
        <w:rPr>
          <w:rFonts w:eastAsia="TimesNewRomanPSMT"/>
        </w:rPr>
        <w:t>ана</w:t>
      </w:r>
      <w:r w:rsidR="00261778" w:rsidRPr="00991A45">
        <w:rPr>
          <w:rFonts w:eastAsia="TimesNewRomanPSMT"/>
        </w:rPr>
        <w:t xml:space="preserve"> 2. Правилника о обавезним елементима конкурсне документације у поступцима јавних набавки и начину доказивања испуњености ус</w:t>
      </w:r>
      <w:r w:rsidR="004D41C8">
        <w:rPr>
          <w:rFonts w:eastAsia="TimesNewRomanPSMT"/>
        </w:rPr>
        <w:t xml:space="preserve">лова („Сл. гласник РС” бр. </w:t>
      </w:r>
      <w:r w:rsidR="005529DE">
        <w:rPr>
          <w:rFonts w:eastAsia="TimesNewRomanPSMT"/>
          <w:lang w:val="en-US"/>
        </w:rPr>
        <w:t>86/15</w:t>
      </w:r>
      <w:r w:rsidR="00261778" w:rsidRPr="00991A45">
        <w:rPr>
          <w:rFonts w:eastAsia="TimesNewRomanPSMT"/>
        </w:rPr>
        <w:t xml:space="preserve">), </w:t>
      </w:r>
      <w:r w:rsidR="00261778" w:rsidRPr="00991A45">
        <w:rPr>
          <w:rFonts w:eastAsia="Arial Unicode MS"/>
        </w:rPr>
        <w:t xml:space="preserve">Одлуке о покретању поступка јавне набавке број </w:t>
      </w:r>
      <w:r w:rsidR="00F126AF">
        <w:rPr>
          <w:rFonts w:eastAsia="Arial Unicode MS"/>
          <w:lang w:val="sr-Cyrl-RS"/>
        </w:rPr>
        <w:t>12.01. 83616/2-15</w:t>
      </w:r>
      <w:r w:rsidR="00261778" w:rsidRPr="00991A45">
        <w:rPr>
          <w:rFonts w:eastAsia="Arial Unicode MS"/>
        </w:rPr>
        <w:t xml:space="preserve"> </w:t>
      </w:r>
      <w:r w:rsidR="00F14109" w:rsidRPr="00005800">
        <w:rPr>
          <w:rFonts w:eastAsia="Arial Unicode MS"/>
        </w:rPr>
        <w:t>oд</w:t>
      </w:r>
      <w:r w:rsidR="00261778" w:rsidRPr="00005800">
        <w:rPr>
          <w:rFonts w:eastAsia="Arial Unicode MS"/>
        </w:rPr>
        <w:t xml:space="preserve"> </w:t>
      </w:r>
      <w:r w:rsidR="00F126AF">
        <w:rPr>
          <w:rFonts w:eastAsia="Arial Unicode MS"/>
          <w:lang w:val="sr-Cyrl-RS"/>
        </w:rPr>
        <w:t>09.12.2015.</w:t>
      </w:r>
      <w:r w:rsidR="00261778" w:rsidRPr="00005800">
        <w:rPr>
          <w:rFonts w:eastAsia="Arial Unicode MS"/>
        </w:rPr>
        <w:t xml:space="preserve"> године</w:t>
      </w:r>
      <w:r w:rsidR="00261778" w:rsidRPr="00991A45">
        <w:rPr>
          <w:rFonts w:eastAsia="Arial Unicode MS"/>
        </w:rPr>
        <w:t xml:space="preserve"> и Решења о образовању комисије за јавну набавку број </w:t>
      </w:r>
      <w:r w:rsidR="00F126AF">
        <w:rPr>
          <w:rFonts w:eastAsia="Arial Unicode MS"/>
          <w:lang w:val="sr-Cyrl-RS"/>
        </w:rPr>
        <w:t>12.01. 83616/3-15</w:t>
      </w:r>
      <w:r w:rsidR="00F126AF" w:rsidRPr="00991A45">
        <w:rPr>
          <w:rFonts w:eastAsia="Arial Unicode MS"/>
        </w:rPr>
        <w:t xml:space="preserve"> </w:t>
      </w:r>
      <w:r w:rsidR="00F126AF" w:rsidRPr="00005800">
        <w:rPr>
          <w:rFonts w:eastAsia="Arial Unicode MS"/>
        </w:rPr>
        <w:t xml:space="preserve">oд </w:t>
      </w:r>
      <w:r w:rsidR="00F126AF">
        <w:rPr>
          <w:rFonts w:eastAsia="Arial Unicode MS"/>
          <w:lang w:val="sr-Cyrl-RS"/>
        </w:rPr>
        <w:t>09.12.2015.</w:t>
      </w:r>
      <w:r w:rsidR="00F126AF" w:rsidRPr="00005800">
        <w:rPr>
          <w:rFonts w:eastAsia="Arial Unicode MS"/>
        </w:rPr>
        <w:t xml:space="preserve"> године</w:t>
      </w:r>
      <w:r w:rsidR="00F126AF" w:rsidRPr="00991A45">
        <w:rPr>
          <w:rFonts w:eastAsia="Arial Unicode MS"/>
        </w:rPr>
        <w:t xml:space="preserve"> </w:t>
      </w:r>
      <w:r w:rsidR="00261778" w:rsidRPr="00991A45">
        <w:rPr>
          <w:rFonts w:eastAsia="Arial Unicode MS"/>
        </w:rPr>
        <w:t>припремљена је:</w:t>
      </w:r>
    </w:p>
    <w:p w14:paraId="24DF6C6F" w14:textId="77777777" w:rsidR="00261778" w:rsidRPr="00991A45" w:rsidRDefault="00261778" w:rsidP="00261778">
      <w:pPr>
        <w:pStyle w:val="BodyText"/>
        <w:rPr>
          <w:rFonts w:cs="Arial"/>
          <w:b/>
          <w:spacing w:val="80"/>
          <w:sz w:val="22"/>
          <w:szCs w:val="22"/>
        </w:rPr>
      </w:pPr>
    </w:p>
    <w:p w14:paraId="2A4FA821" w14:textId="77777777" w:rsidR="00961A97" w:rsidRPr="00961A97" w:rsidRDefault="00961A97" w:rsidP="00261778">
      <w:pPr>
        <w:pStyle w:val="BodyText"/>
        <w:rPr>
          <w:rFonts w:cs="Arial"/>
          <w:b/>
          <w:spacing w:val="80"/>
          <w:sz w:val="20"/>
          <w:lang w:val="en-US"/>
        </w:rPr>
      </w:pPr>
    </w:p>
    <w:p w14:paraId="4CF1D09B" w14:textId="77777777" w:rsidR="00261778" w:rsidRDefault="00261778" w:rsidP="00261778">
      <w:pPr>
        <w:pStyle w:val="BodyText"/>
        <w:jc w:val="center"/>
        <w:rPr>
          <w:rFonts w:cs="Arial"/>
          <w:b/>
          <w:spacing w:val="80"/>
          <w:szCs w:val="24"/>
        </w:rPr>
      </w:pPr>
      <w:r w:rsidRPr="00991A45">
        <w:rPr>
          <w:rFonts w:cs="Arial"/>
          <w:b/>
          <w:spacing w:val="80"/>
          <w:szCs w:val="24"/>
        </w:rPr>
        <w:t>КОНКУРСНА  ДОКУМЕНТАЦИЈА</w:t>
      </w:r>
    </w:p>
    <w:p w14:paraId="73DCA33F" w14:textId="77777777" w:rsidR="008A28C1" w:rsidRDefault="008A28C1" w:rsidP="00261778">
      <w:pPr>
        <w:pStyle w:val="BodyText"/>
        <w:jc w:val="center"/>
        <w:rPr>
          <w:rFonts w:cs="Arial"/>
          <w:b/>
          <w:spacing w:val="80"/>
          <w:szCs w:val="24"/>
        </w:rPr>
      </w:pPr>
    </w:p>
    <w:p w14:paraId="726F9907" w14:textId="77777777" w:rsidR="008A28C1" w:rsidRPr="008A28C1" w:rsidRDefault="008A28C1" w:rsidP="008A28C1">
      <w:pPr>
        <w:jc w:val="center"/>
        <w:rPr>
          <w:rFonts w:cs="Arial"/>
          <w:lang w:val="sr-Cyrl-RS"/>
        </w:rPr>
      </w:pPr>
      <w:r w:rsidRPr="00F50C41">
        <w:rPr>
          <w:rFonts w:cs="Arial"/>
        </w:rPr>
        <w:t xml:space="preserve">за јавну набавку услуга </w:t>
      </w:r>
      <w:r>
        <w:rPr>
          <w:rFonts w:cs="Arial"/>
          <w:lang w:val="sr-Cyrl-RS"/>
        </w:rPr>
        <w:t xml:space="preserve">са пратећим добрима </w:t>
      </w:r>
      <w:r w:rsidRPr="00F50C41">
        <w:rPr>
          <w:rFonts w:cs="Arial"/>
        </w:rPr>
        <w:t>у отвореном поступку</w:t>
      </w:r>
    </w:p>
    <w:p w14:paraId="3E4E862C" w14:textId="77777777" w:rsidR="008A28C1" w:rsidRPr="0032321A" w:rsidRDefault="008A28C1" w:rsidP="008A28C1">
      <w:pPr>
        <w:jc w:val="center"/>
        <w:rPr>
          <w:rFonts w:cs="Arial"/>
          <w:bCs/>
        </w:rPr>
      </w:pPr>
      <w:r w:rsidRPr="00F50C41">
        <w:rPr>
          <w:rFonts w:cs="Arial"/>
          <w:bCs/>
        </w:rPr>
        <w:t>„</w:t>
      </w:r>
      <w:r w:rsidRPr="008A28C1">
        <w:rPr>
          <w:rFonts w:cs="Arial"/>
          <w:bCs/>
        </w:rPr>
        <w:t>Информациони систем за подршку производњи и трговини електричном енергијом (Фаза 2) и модернизација управљачког</w:t>
      </w:r>
      <w:r>
        <w:rPr>
          <w:rFonts w:cs="Arial"/>
          <w:bCs/>
        </w:rPr>
        <w:t xml:space="preserve"> и информационог SCADA система</w:t>
      </w:r>
      <w:r w:rsidRPr="0032321A">
        <w:rPr>
          <w:rFonts w:cs="Arial"/>
          <w:bCs/>
        </w:rPr>
        <w:t>“</w:t>
      </w:r>
    </w:p>
    <w:p w14:paraId="657E1DB9" w14:textId="77777777" w:rsidR="008A28C1" w:rsidRPr="0032321A" w:rsidRDefault="008A28C1" w:rsidP="008A28C1">
      <w:pPr>
        <w:jc w:val="center"/>
        <w:rPr>
          <w:rFonts w:cs="Arial"/>
        </w:rPr>
      </w:pPr>
      <w:r w:rsidRPr="00F126AF">
        <w:rPr>
          <w:rFonts w:cs="Arial"/>
        </w:rPr>
        <w:t xml:space="preserve">број </w:t>
      </w:r>
      <w:r w:rsidRPr="00F126AF">
        <w:rPr>
          <w:rFonts w:cs="Arial"/>
          <w:lang w:val="en-US"/>
        </w:rPr>
        <w:t>JN/1000/</w:t>
      </w:r>
      <w:r w:rsidR="00F126AF" w:rsidRPr="00F126AF">
        <w:rPr>
          <w:rFonts w:cs="Arial"/>
          <w:lang w:val="sr-Cyrl-RS"/>
        </w:rPr>
        <w:t>0156</w:t>
      </w:r>
      <w:r w:rsidRPr="00F126AF">
        <w:rPr>
          <w:rFonts w:cs="Arial"/>
          <w:lang w:val="en-US"/>
        </w:rPr>
        <w:t>/2015</w:t>
      </w:r>
    </w:p>
    <w:p w14:paraId="324736F2" w14:textId="77777777" w:rsidR="008A28C1" w:rsidRPr="00991A45" w:rsidRDefault="008A28C1" w:rsidP="00261778">
      <w:pPr>
        <w:pStyle w:val="BodyText"/>
        <w:jc w:val="center"/>
        <w:rPr>
          <w:rFonts w:cs="Arial"/>
          <w:b/>
          <w:spacing w:val="80"/>
          <w:szCs w:val="24"/>
        </w:rPr>
      </w:pPr>
    </w:p>
    <w:p w14:paraId="7113BB9A" w14:textId="77777777" w:rsidR="001853E1" w:rsidRPr="00991A45" w:rsidRDefault="001853E1" w:rsidP="00261778">
      <w:pPr>
        <w:pStyle w:val="BodyText"/>
        <w:jc w:val="center"/>
        <w:rPr>
          <w:rFonts w:cs="Arial"/>
          <w:b/>
          <w:spacing w:val="80"/>
          <w:szCs w:val="24"/>
        </w:rPr>
      </w:pPr>
    </w:p>
    <w:p w14:paraId="1D10ED0C" w14:textId="77777777" w:rsidR="00FE2F41" w:rsidRPr="004F4790" w:rsidRDefault="00003023" w:rsidP="00071074">
      <w:pPr>
        <w:pStyle w:val="BodyText"/>
        <w:jc w:val="center"/>
        <w:rPr>
          <w:rFonts w:cs="Arial"/>
          <w:b/>
          <w:spacing w:val="80"/>
          <w:szCs w:val="24"/>
        </w:rPr>
      </w:pPr>
      <w:r w:rsidRPr="008A28C1">
        <w:rPr>
          <w:rFonts w:cs="Arial"/>
          <w:b/>
          <w:spacing w:val="80"/>
          <w:szCs w:val="24"/>
        </w:rPr>
        <w:t>САДРЖАЈ</w:t>
      </w:r>
      <w:r w:rsidR="00A71E3B" w:rsidRPr="004F4790">
        <w:rPr>
          <w:rFonts w:cs="Arial"/>
          <w:b/>
          <w:spacing w:val="80"/>
          <w:szCs w:val="24"/>
        </w:rPr>
        <w:t xml:space="preserve"> </w:t>
      </w:r>
    </w:p>
    <w:p w14:paraId="2D62A0A1" w14:textId="77777777" w:rsidR="00965931" w:rsidRPr="004F4790" w:rsidRDefault="00965931" w:rsidP="00071074">
      <w:pPr>
        <w:pStyle w:val="BodyText"/>
        <w:jc w:val="center"/>
        <w:rPr>
          <w:rFonts w:cs="Arial"/>
          <w:b/>
          <w:spacing w:val="80"/>
          <w:szCs w:val="24"/>
        </w:rPr>
      </w:pPr>
    </w:p>
    <w:p w14:paraId="16229118" w14:textId="77777777" w:rsidR="00886AD3" w:rsidRDefault="00B555A1">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Pr>
          <w:rFonts w:cs="Arial"/>
          <w:b w:val="0"/>
        </w:rPr>
        <w:fldChar w:fldCharType="begin"/>
      </w:r>
      <w:r w:rsidR="006B1AA9">
        <w:rPr>
          <w:rFonts w:cs="Arial"/>
          <w:b w:val="0"/>
        </w:rPr>
        <w:instrText xml:space="preserve"> TOC \o "1-3" \u </w:instrText>
      </w:r>
      <w:r>
        <w:rPr>
          <w:rFonts w:cs="Arial"/>
          <w:b w:val="0"/>
        </w:rPr>
        <w:fldChar w:fldCharType="separate"/>
      </w:r>
      <w:r w:rsidR="00886AD3">
        <w:rPr>
          <w:noProof/>
        </w:rPr>
        <w:t>1.</w:t>
      </w:r>
      <w:r w:rsidR="00886AD3">
        <w:rPr>
          <w:rFonts w:asciiTheme="minorHAnsi" w:eastAsiaTheme="minorEastAsia" w:hAnsiTheme="minorHAnsi" w:cstheme="minorBidi"/>
          <w:b w:val="0"/>
          <w:bCs w:val="0"/>
          <w:caps w:val="0"/>
          <w:noProof/>
          <w:sz w:val="22"/>
          <w:szCs w:val="22"/>
          <w:lang w:val="sr-Latn-RS" w:eastAsia="sr-Latn-RS"/>
        </w:rPr>
        <w:tab/>
      </w:r>
      <w:r w:rsidR="00886AD3">
        <w:rPr>
          <w:noProof/>
        </w:rPr>
        <w:t>ОПШТИ ПОДАЦИ О ЈАВНОЈ НАБАВЦИ</w:t>
      </w:r>
      <w:r w:rsidR="00886AD3">
        <w:rPr>
          <w:noProof/>
        </w:rPr>
        <w:tab/>
      </w:r>
      <w:r w:rsidR="00886AD3">
        <w:rPr>
          <w:noProof/>
        </w:rPr>
        <w:fldChar w:fldCharType="begin"/>
      </w:r>
      <w:r w:rsidR="00886AD3">
        <w:rPr>
          <w:noProof/>
        </w:rPr>
        <w:instrText xml:space="preserve"> PAGEREF _Toc442107364 \h </w:instrText>
      </w:r>
      <w:r w:rsidR="00886AD3">
        <w:rPr>
          <w:noProof/>
        </w:rPr>
      </w:r>
      <w:r w:rsidR="00886AD3">
        <w:rPr>
          <w:noProof/>
        </w:rPr>
        <w:fldChar w:fldCharType="separate"/>
      </w:r>
      <w:r w:rsidR="00E13A25">
        <w:rPr>
          <w:noProof/>
        </w:rPr>
        <w:t>8</w:t>
      </w:r>
      <w:r w:rsidR="00886AD3">
        <w:rPr>
          <w:noProof/>
        </w:rPr>
        <w:fldChar w:fldCharType="end"/>
      </w:r>
    </w:p>
    <w:p w14:paraId="47250256" w14:textId="77777777" w:rsidR="00886AD3" w:rsidRDefault="00886AD3">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Pr>
          <w:noProof/>
        </w:rPr>
        <w:t>2.</w:t>
      </w:r>
      <w:r>
        <w:rPr>
          <w:rFonts w:asciiTheme="minorHAnsi" w:eastAsiaTheme="minorEastAsia" w:hAnsiTheme="minorHAnsi" w:cstheme="minorBidi"/>
          <w:b w:val="0"/>
          <w:bCs w:val="0"/>
          <w:caps w:val="0"/>
          <w:noProof/>
          <w:sz w:val="22"/>
          <w:szCs w:val="22"/>
          <w:lang w:val="sr-Latn-RS" w:eastAsia="sr-Latn-RS"/>
        </w:rPr>
        <w:tab/>
      </w:r>
      <w:r>
        <w:rPr>
          <w:noProof/>
        </w:rPr>
        <w:t>УПУТСТВО ПОНУЂАЧИМА ЗА САЧИЊАВАЊЕ ПОНУДЕ</w:t>
      </w:r>
      <w:r>
        <w:rPr>
          <w:noProof/>
        </w:rPr>
        <w:tab/>
      </w:r>
      <w:r>
        <w:rPr>
          <w:noProof/>
        </w:rPr>
        <w:fldChar w:fldCharType="begin"/>
      </w:r>
      <w:r>
        <w:rPr>
          <w:noProof/>
        </w:rPr>
        <w:instrText xml:space="preserve"> PAGEREF _Toc442107365 \h </w:instrText>
      </w:r>
      <w:r>
        <w:rPr>
          <w:noProof/>
        </w:rPr>
      </w:r>
      <w:r>
        <w:rPr>
          <w:noProof/>
        </w:rPr>
        <w:fldChar w:fldCharType="separate"/>
      </w:r>
      <w:r w:rsidR="00E13A25">
        <w:rPr>
          <w:noProof/>
        </w:rPr>
        <w:t>9</w:t>
      </w:r>
      <w:r>
        <w:rPr>
          <w:noProof/>
        </w:rPr>
        <w:fldChar w:fldCharType="end"/>
      </w:r>
    </w:p>
    <w:p w14:paraId="71D7750E"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w:t>
      </w:r>
      <w:r>
        <w:rPr>
          <w:rFonts w:asciiTheme="minorHAnsi" w:eastAsiaTheme="minorEastAsia" w:hAnsiTheme="minorHAnsi" w:cstheme="minorBidi"/>
          <w:smallCaps w:val="0"/>
          <w:noProof/>
          <w:sz w:val="22"/>
          <w:szCs w:val="22"/>
          <w:lang w:val="sr-Latn-RS" w:eastAsia="sr-Latn-RS"/>
        </w:rPr>
        <w:tab/>
      </w:r>
      <w:r>
        <w:rPr>
          <w:noProof/>
        </w:rPr>
        <w:t>ПОДАЦИ О ЈЕЗИКУ У ПОСТУПКУ ЈАВНЕ НАБАВКЕ</w:t>
      </w:r>
      <w:r>
        <w:rPr>
          <w:noProof/>
        </w:rPr>
        <w:tab/>
      </w:r>
      <w:r>
        <w:rPr>
          <w:noProof/>
        </w:rPr>
        <w:fldChar w:fldCharType="begin"/>
      </w:r>
      <w:r>
        <w:rPr>
          <w:noProof/>
        </w:rPr>
        <w:instrText xml:space="preserve"> PAGEREF _Toc442107366 \h </w:instrText>
      </w:r>
      <w:r>
        <w:rPr>
          <w:noProof/>
        </w:rPr>
      </w:r>
      <w:r>
        <w:rPr>
          <w:noProof/>
        </w:rPr>
        <w:fldChar w:fldCharType="separate"/>
      </w:r>
      <w:r w:rsidR="00E13A25">
        <w:rPr>
          <w:noProof/>
        </w:rPr>
        <w:t>9</w:t>
      </w:r>
      <w:r>
        <w:rPr>
          <w:noProof/>
        </w:rPr>
        <w:fldChar w:fldCharType="end"/>
      </w:r>
    </w:p>
    <w:p w14:paraId="71B295CA"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w:t>
      </w:r>
      <w:r>
        <w:rPr>
          <w:rFonts w:asciiTheme="minorHAnsi" w:eastAsiaTheme="minorEastAsia" w:hAnsiTheme="minorHAnsi" w:cstheme="minorBidi"/>
          <w:smallCaps w:val="0"/>
          <w:noProof/>
          <w:sz w:val="22"/>
          <w:szCs w:val="22"/>
          <w:lang w:val="sr-Latn-RS" w:eastAsia="sr-Latn-RS"/>
        </w:rPr>
        <w:tab/>
      </w:r>
      <w:r>
        <w:rPr>
          <w:noProof/>
        </w:rPr>
        <w:t>НАЧИН САСТАВЉАЊА ПОНУДЕ И ПОПУЊАВАЊА ОБРАСЦА ПОНУДЕ</w:t>
      </w:r>
      <w:r>
        <w:rPr>
          <w:noProof/>
        </w:rPr>
        <w:tab/>
      </w:r>
      <w:r>
        <w:rPr>
          <w:noProof/>
        </w:rPr>
        <w:fldChar w:fldCharType="begin"/>
      </w:r>
      <w:r>
        <w:rPr>
          <w:noProof/>
        </w:rPr>
        <w:instrText xml:space="preserve"> PAGEREF _Toc442107367 \h </w:instrText>
      </w:r>
      <w:r>
        <w:rPr>
          <w:noProof/>
        </w:rPr>
      </w:r>
      <w:r>
        <w:rPr>
          <w:noProof/>
        </w:rPr>
        <w:fldChar w:fldCharType="separate"/>
      </w:r>
      <w:r w:rsidR="00E13A25">
        <w:rPr>
          <w:noProof/>
        </w:rPr>
        <w:t>9</w:t>
      </w:r>
      <w:r>
        <w:rPr>
          <w:noProof/>
        </w:rPr>
        <w:fldChar w:fldCharType="end"/>
      </w:r>
    </w:p>
    <w:p w14:paraId="6B296263"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2.3.</w:t>
      </w:r>
      <w:r>
        <w:rPr>
          <w:rFonts w:asciiTheme="minorHAnsi" w:eastAsiaTheme="minorEastAsia" w:hAnsiTheme="minorHAnsi" w:cstheme="minorBidi"/>
          <w:smallCaps w:val="0"/>
          <w:noProof/>
          <w:sz w:val="22"/>
          <w:szCs w:val="22"/>
          <w:lang w:val="sr-Latn-RS" w:eastAsia="sr-Latn-RS"/>
        </w:rPr>
        <w:tab/>
      </w:r>
      <w:r>
        <w:rPr>
          <w:noProof/>
        </w:rPr>
        <w:t>ПОДНОШЕЊЕ, ИЗМЕНА, ДОПУНА И ОПОЗИВ ПОНУДЕ</w:t>
      </w:r>
      <w:r>
        <w:rPr>
          <w:noProof/>
        </w:rPr>
        <w:tab/>
      </w:r>
      <w:r>
        <w:rPr>
          <w:noProof/>
        </w:rPr>
        <w:fldChar w:fldCharType="begin"/>
      </w:r>
      <w:r>
        <w:rPr>
          <w:noProof/>
        </w:rPr>
        <w:instrText xml:space="preserve"> PAGEREF _Toc442107368 \h </w:instrText>
      </w:r>
      <w:r>
        <w:rPr>
          <w:noProof/>
        </w:rPr>
      </w:r>
      <w:r>
        <w:rPr>
          <w:noProof/>
        </w:rPr>
        <w:fldChar w:fldCharType="separate"/>
      </w:r>
      <w:r w:rsidR="00E13A25">
        <w:rPr>
          <w:noProof/>
        </w:rPr>
        <w:t>10</w:t>
      </w:r>
      <w:r>
        <w:rPr>
          <w:noProof/>
        </w:rPr>
        <w:fldChar w:fldCharType="end"/>
      </w:r>
    </w:p>
    <w:p w14:paraId="2DB0617C"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2.4.</w:t>
      </w:r>
      <w:r>
        <w:rPr>
          <w:rFonts w:asciiTheme="minorHAnsi" w:eastAsiaTheme="minorEastAsia" w:hAnsiTheme="minorHAnsi" w:cstheme="minorBidi"/>
          <w:smallCaps w:val="0"/>
          <w:noProof/>
          <w:sz w:val="22"/>
          <w:szCs w:val="22"/>
          <w:lang w:val="sr-Latn-RS" w:eastAsia="sr-Latn-RS"/>
        </w:rPr>
        <w:tab/>
      </w:r>
      <w:r>
        <w:rPr>
          <w:noProof/>
        </w:rPr>
        <w:t>ПАРТИЈЕ</w:t>
      </w:r>
      <w:r>
        <w:rPr>
          <w:noProof/>
        </w:rPr>
        <w:tab/>
      </w:r>
      <w:r>
        <w:rPr>
          <w:noProof/>
        </w:rPr>
        <w:fldChar w:fldCharType="begin"/>
      </w:r>
      <w:r>
        <w:rPr>
          <w:noProof/>
        </w:rPr>
        <w:instrText xml:space="preserve"> PAGEREF _Toc442107369 \h </w:instrText>
      </w:r>
      <w:r>
        <w:rPr>
          <w:noProof/>
        </w:rPr>
      </w:r>
      <w:r>
        <w:rPr>
          <w:noProof/>
        </w:rPr>
        <w:fldChar w:fldCharType="separate"/>
      </w:r>
      <w:r w:rsidR="00E13A25">
        <w:rPr>
          <w:noProof/>
        </w:rPr>
        <w:t>10</w:t>
      </w:r>
      <w:r>
        <w:rPr>
          <w:noProof/>
        </w:rPr>
        <w:fldChar w:fldCharType="end"/>
      </w:r>
    </w:p>
    <w:p w14:paraId="62988CB7"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2.5.</w:t>
      </w:r>
      <w:r>
        <w:rPr>
          <w:rFonts w:asciiTheme="minorHAnsi" w:eastAsiaTheme="minorEastAsia" w:hAnsiTheme="minorHAnsi" w:cstheme="minorBidi"/>
          <w:smallCaps w:val="0"/>
          <w:noProof/>
          <w:sz w:val="22"/>
          <w:szCs w:val="22"/>
          <w:lang w:val="sr-Latn-RS" w:eastAsia="sr-Latn-RS"/>
        </w:rPr>
        <w:tab/>
      </w:r>
      <w:r>
        <w:rPr>
          <w:noProof/>
        </w:rPr>
        <w:t>ПОНУДА СА ВАРИЈАНТАМА</w:t>
      </w:r>
      <w:r>
        <w:rPr>
          <w:noProof/>
        </w:rPr>
        <w:tab/>
      </w:r>
      <w:r>
        <w:rPr>
          <w:noProof/>
        </w:rPr>
        <w:fldChar w:fldCharType="begin"/>
      </w:r>
      <w:r>
        <w:rPr>
          <w:noProof/>
        </w:rPr>
        <w:instrText xml:space="preserve"> PAGEREF _Toc442107370 \h </w:instrText>
      </w:r>
      <w:r>
        <w:rPr>
          <w:noProof/>
        </w:rPr>
      </w:r>
      <w:r>
        <w:rPr>
          <w:noProof/>
        </w:rPr>
        <w:fldChar w:fldCharType="separate"/>
      </w:r>
      <w:r w:rsidR="00E13A25">
        <w:rPr>
          <w:noProof/>
        </w:rPr>
        <w:t>11</w:t>
      </w:r>
      <w:r>
        <w:rPr>
          <w:noProof/>
        </w:rPr>
        <w:fldChar w:fldCharType="end"/>
      </w:r>
    </w:p>
    <w:p w14:paraId="115B2AF0"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2.6.</w:t>
      </w:r>
      <w:r>
        <w:rPr>
          <w:rFonts w:asciiTheme="minorHAnsi" w:eastAsiaTheme="minorEastAsia" w:hAnsiTheme="minorHAnsi" w:cstheme="minorBidi"/>
          <w:smallCaps w:val="0"/>
          <w:noProof/>
          <w:sz w:val="22"/>
          <w:szCs w:val="22"/>
          <w:lang w:val="sr-Latn-RS" w:eastAsia="sr-Latn-RS"/>
        </w:rPr>
        <w:tab/>
      </w:r>
      <w:r>
        <w:rPr>
          <w:noProof/>
        </w:rPr>
        <w:t>РОК ЗА ПОДНОШЕЊЕ ПОНУДА И ОТВАРАЊЕ ПОНУДА</w:t>
      </w:r>
      <w:r>
        <w:rPr>
          <w:noProof/>
        </w:rPr>
        <w:tab/>
      </w:r>
      <w:r>
        <w:rPr>
          <w:noProof/>
        </w:rPr>
        <w:fldChar w:fldCharType="begin"/>
      </w:r>
      <w:r>
        <w:rPr>
          <w:noProof/>
        </w:rPr>
        <w:instrText xml:space="preserve"> PAGEREF _Toc442107371 \h </w:instrText>
      </w:r>
      <w:r>
        <w:rPr>
          <w:noProof/>
        </w:rPr>
      </w:r>
      <w:r>
        <w:rPr>
          <w:noProof/>
        </w:rPr>
        <w:fldChar w:fldCharType="separate"/>
      </w:r>
      <w:r w:rsidR="00E13A25">
        <w:rPr>
          <w:noProof/>
        </w:rPr>
        <w:t>11</w:t>
      </w:r>
      <w:r>
        <w:rPr>
          <w:noProof/>
        </w:rPr>
        <w:fldChar w:fldCharType="end"/>
      </w:r>
    </w:p>
    <w:p w14:paraId="718B0696"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2.7.</w:t>
      </w:r>
      <w:r>
        <w:rPr>
          <w:rFonts w:asciiTheme="minorHAnsi" w:eastAsiaTheme="minorEastAsia" w:hAnsiTheme="minorHAnsi" w:cstheme="minorBidi"/>
          <w:smallCaps w:val="0"/>
          <w:noProof/>
          <w:sz w:val="22"/>
          <w:szCs w:val="22"/>
          <w:lang w:val="sr-Latn-RS" w:eastAsia="sr-Latn-RS"/>
        </w:rPr>
        <w:tab/>
      </w:r>
      <w:r>
        <w:rPr>
          <w:noProof/>
        </w:rPr>
        <w:t>ПОДИЗВОЂАЧИ</w:t>
      </w:r>
      <w:r>
        <w:rPr>
          <w:noProof/>
        </w:rPr>
        <w:tab/>
      </w:r>
      <w:r>
        <w:rPr>
          <w:noProof/>
        </w:rPr>
        <w:fldChar w:fldCharType="begin"/>
      </w:r>
      <w:r>
        <w:rPr>
          <w:noProof/>
        </w:rPr>
        <w:instrText xml:space="preserve"> PAGEREF _Toc442107372 \h </w:instrText>
      </w:r>
      <w:r>
        <w:rPr>
          <w:noProof/>
        </w:rPr>
      </w:r>
      <w:r>
        <w:rPr>
          <w:noProof/>
        </w:rPr>
        <w:fldChar w:fldCharType="separate"/>
      </w:r>
      <w:r w:rsidR="00E13A25">
        <w:rPr>
          <w:noProof/>
        </w:rPr>
        <w:t>11</w:t>
      </w:r>
      <w:r>
        <w:rPr>
          <w:noProof/>
        </w:rPr>
        <w:fldChar w:fldCharType="end"/>
      </w:r>
    </w:p>
    <w:p w14:paraId="7D889AAE"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2.8.</w:t>
      </w:r>
      <w:r>
        <w:rPr>
          <w:rFonts w:asciiTheme="minorHAnsi" w:eastAsiaTheme="minorEastAsia" w:hAnsiTheme="minorHAnsi" w:cstheme="minorBidi"/>
          <w:smallCaps w:val="0"/>
          <w:noProof/>
          <w:sz w:val="22"/>
          <w:szCs w:val="22"/>
          <w:lang w:val="sr-Latn-RS" w:eastAsia="sr-Latn-RS"/>
        </w:rPr>
        <w:tab/>
      </w:r>
      <w:r>
        <w:rPr>
          <w:noProof/>
        </w:rPr>
        <w:t>ГРУПА ПОНУЂАЧА (ЗАЈЕДНИЧКА ПОНУДА)</w:t>
      </w:r>
      <w:r>
        <w:rPr>
          <w:noProof/>
        </w:rPr>
        <w:tab/>
      </w:r>
      <w:r>
        <w:rPr>
          <w:noProof/>
        </w:rPr>
        <w:fldChar w:fldCharType="begin"/>
      </w:r>
      <w:r>
        <w:rPr>
          <w:noProof/>
        </w:rPr>
        <w:instrText xml:space="preserve"> PAGEREF _Toc442107373 \h </w:instrText>
      </w:r>
      <w:r>
        <w:rPr>
          <w:noProof/>
        </w:rPr>
      </w:r>
      <w:r>
        <w:rPr>
          <w:noProof/>
        </w:rPr>
        <w:fldChar w:fldCharType="separate"/>
      </w:r>
      <w:r w:rsidR="00E13A25">
        <w:rPr>
          <w:noProof/>
        </w:rPr>
        <w:t>12</w:t>
      </w:r>
      <w:r>
        <w:rPr>
          <w:noProof/>
        </w:rPr>
        <w:fldChar w:fldCharType="end"/>
      </w:r>
    </w:p>
    <w:p w14:paraId="7CA2FE84"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2.9.</w:t>
      </w:r>
      <w:r>
        <w:rPr>
          <w:rFonts w:asciiTheme="minorHAnsi" w:eastAsiaTheme="minorEastAsia" w:hAnsiTheme="minorHAnsi" w:cstheme="minorBidi"/>
          <w:smallCaps w:val="0"/>
          <w:noProof/>
          <w:sz w:val="22"/>
          <w:szCs w:val="22"/>
          <w:lang w:val="sr-Latn-RS" w:eastAsia="sr-Latn-RS"/>
        </w:rPr>
        <w:tab/>
      </w:r>
      <w:r>
        <w:rPr>
          <w:noProof/>
        </w:rPr>
        <w:t xml:space="preserve">НАЧИН И УСЛОВИ ФАКТУРИСАЊА </w:t>
      </w:r>
      <w:r w:rsidRPr="007474E5">
        <w:rPr>
          <w:noProof/>
          <w:lang w:val="sr-Cyrl-RS"/>
        </w:rPr>
        <w:t xml:space="preserve">И </w:t>
      </w:r>
      <w:r>
        <w:rPr>
          <w:noProof/>
        </w:rPr>
        <w:t>ПЛАЋАЊА</w:t>
      </w:r>
      <w:r>
        <w:rPr>
          <w:noProof/>
        </w:rPr>
        <w:tab/>
      </w:r>
      <w:r>
        <w:rPr>
          <w:noProof/>
        </w:rPr>
        <w:fldChar w:fldCharType="begin"/>
      </w:r>
      <w:r>
        <w:rPr>
          <w:noProof/>
        </w:rPr>
        <w:instrText xml:space="preserve"> PAGEREF _Toc442107374 \h </w:instrText>
      </w:r>
      <w:r>
        <w:rPr>
          <w:noProof/>
        </w:rPr>
      </w:r>
      <w:r>
        <w:rPr>
          <w:noProof/>
        </w:rPr>
        <w:fldChar w:fldCharType="separate"/>
      </w:r>
      <w:r w:rsidR="00E13A25">
        <w:rPr>
          <w:noProof/>
        </w:rPr>
        <w:t>12</w:t>
      </w:r>
      <w:r>
        <w:rPr>
          <w:noProof/>
        </w:rPr>
        <w:fldChar w:fldCharType="end"/>
      </w:r>
    </w:p>
    <w:p w14:paraId="140B1128"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2.10.</w:t>
      </w:r>
      <w:r>
        <w:rPr>
          <w:rFonts w:asciiTheme="minorHAnsi" w:eastAsiaTheme="minorEastAsia" w:hAnsiTheme="minorHAnsi" w:cstheme="minorBidi"/>
          <w:smallCaps w:val="0"/>
          <w:noProof/>
          <w:sz w:val="22"/>
          <w:szCs w:val="22"/>
          <w:lang w:val="sr-Latn-RS" w:eastAsia="sr-Latn-RS"/>
        </w:rPr>
        <w:tab/>
      </w:r>
      <w:r>
        <w:rPr>
          <w:noProof/>
        </w:rPr>
        <w:t>РОК И НАЧИН ИЗВРШЕЊА УСЛУГА И ИСПОРУКЕ ДОБАРА</w:t>
      </w:r>
      <w:r>
        <w:rPr>
          <w:noProof/>
        </w:rPr>
        <w:tab/>
      </w:r>
      <w:r>
        <w:rPr>
          <w:noProof/>
        </w:rPr>
        <w:fldChar w:fldCharType="begin"/>
      </w:r>
      <w:r>
        <w:rPr>
          <w:noProof/>
        </w:rPr>
        <w:instrText xml:space="preserve"> PAGEREF _Toc442107375 \h </w:instrText>
      </w:r>
      <w:r>
        <w:rPr>
          <w:noProof/>
        </w:rPr>
      </w:r>
      <w:r>
        <w:rPr>
          <w:noProof/>
        </w:rPr>
        <w:fldChar w:fldCharType="separate"/>
      </w:r>
      <w:r w:rsidR="00E13A25">
        <w:rPr>
          <w:noProof/>
        </w:rPr>
        <w:t>13</w:t>
      </w:r>
      <w:r>
        <w:rPr>
          <w:noProof/>
        </w:rPr>
        <w:fldChar w:fldCharType="end"/>
      </w:r>
    </w:p>
    <w:p w14:paraId="079DE11C"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2.11.</w:t>
      </w:r>
      <w:r>
        <w:rPr>
          <w:rFonts w:asciiTheme="minorHAnsi" w:eastAsiaTheme="minorEastAsia" w:hAnsiTheme="minorHAnsi" w:cstheme="minorBidi"/>
          <w:smallCaps w:val="0"/>
          <w:noProof/>
          <w:sz w:val="22"/>
          <w:szCs w:val="22"/>
          <w:lang w:val="sr-Latn-RS" w:eastAsia="sr-Latn-RS"/>
        </w:rPr>
        <w:tab/>
      </w:r>
      <w:r>
        <w:rPr>
          <w:noProof/>
        </w:rPr>
        <w:t>ТЕРМИН ПЛАН ИЗВРШЕЊА УСЛУГ</w:t>
      </w:r>
      <w:r w:rsidRPr="007474E5">
        <w:rPr>
          <w:noProof/>
          <w:lang w:val="sr-Cyrl-RS"/>
        </w:rPr>
        <w:t>Е</w:t>
      </w:r>
      <w:r>
        <w:rPr>
          <w:noProof/>
        </w:rPr>
        <w:tab/>
      </w:r>
      <w:r>
        <w:rPr>
          <w:noProof/>
        </w:rPr>
        <w:fldChar w:fldCharType="begin"/>
      </w:r>
      <w:r>
        <w:rPr>
          <w:noProof/>
        </w:rPr>
        <w:instrText xml:space="preserve"> PAGEREF _Toc442107390 \h </w:instrText>
      </w:r>
      <w:r>
        <w:rPr>
          <w:noProof/>
        </w:rPr>
      </w:r>
      <w:r>
        <w:rPr>
          <w:noProof/>
        </w:rPr>
        <w:fldChar w:fldCharType="separate"/>
      </w:r>
      <w:r w:rsidR="00E13A25">
        <w:rPr>
          <w:noProof/>
        </w:rPr>
        <w:t>13</w:t>
      </w:r>
      <w:r>
        <w:rPr>
          <w:noProof/>
        </w:rPr>
        <w:fldChar w:fldCharType="end"/>
      </w:r>
    </w:p>
    <w:p w14:paraId="4ED19DC7"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2.12.</w:t>
      </w:r>
      <w:r>
        <w:rPr>
          <w:rFonts w:asciiTheme="minorHAnsi" w:eastAsiaTheme="minorEastAsia" w:hAnsiTheme="minorHAnsi" w:cstheme="minorBidi"/>
          <w:smallCaps w:val="0"/>
          <w:noProof/>
          <w:sz w:val="22"/>
          <w:szCs w:val="22"/>
          <w:lang w:val="sr-Latn-RS" w:eastAsia="sr-Latn-RS"/>
        </w:rPr>
        <w:tab/>
      </w:r>
      <w:r>
        <w:rPr>
          <w:noProof/>
        </w:rPr>
        <w:t>АНГАЖОВАЊЕ КАДРОВА И ПЛАН РАДА</w:t>
      </w:r>
      <w:r>
        <w:rPr>
          <w:noProof/>
        </w:rPr>
        <w:tab/>
      </w:r>
      <w:r>
        <w:rPr>
          <w:noProof/>
        </w:rPr>
        <w:fldChar w:fldCharType="begin"/>
      </w:r>
      <w:r>
        <w:rPr>
          <w:noProof/>
        </w:rPr>
        <w:instrText xml:space="preserve"> PAGEREF _Toc442107391 \h </w:instrText>
      </w:r>
      <w:r>
        <w:rPr>
          <w:noProof/>
        </w:rPr>
      </w:r>
      <w:r>
        <w:rPr>
          <w:noProof/>
        </w:rPr>
        <w:fldChar w:fldCharType="separate"/>
      </w:r>
      <w:r w:rsidR="00E13A25">
        <w:rPr>
          <w:noProof/>
        </w:rPr>
        <w:t>14</w:t>
      </w:r>
      <w:r>
        <w:rPr>
          <w:noProof/>
        </w:rPr>
        <w:fldChar w:fldCharType="end"/>
      </w:r>
    </w:p>
    <w:p w14:paraId="5A9EB462"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2.13.</w:t>
      </w:r>
      <w:r>
        <w:rPr>
          <w:rFonts w:asciiTheme="minorHAnsi" w:eastAsiaTheme="minorEastAsia" w:hAnsiTheme="minorHAnsi" w:cstheme="minorBidi"/>
          <w:smallCaps w:val="0"/>
          <w:noProof/>
          <w:sz w:val="22"/>
          <w:szCs w:val="22"/>
          <w:lang w:val="sr-Latn-RS" w:eastAsia="sr-Latn-RS"/>
        </w:rPr>
        <w:tab/>
      </w:r>
      <w:r>
        <w:rPr>
          <w:noProof/>
        </w:rPr>
        <w:t>ЦЕНА</w:t>
      </w:r>
      <w:r>
        <w:rPr>
          <w:noProof/>
        </w:rPr>
        <w:tab/>
      </w:r>
      <w:r>
        <w:rPr>
          <w:noProof/>
        </w:rPr>
        <w:fldChar w:fldCharType="begin"/>
      </w:r>
      <w:r>
        <w:rPr>
          <w:noProof/>
        </w:rPr>
        <w:instrText xml:space="preserve"> PAGEREF _Toc442107392 \h </w:instrText>
      </w:r>
      <w:r>
        <w:rPr>
          <w:noProof/>
        </w:rPr>
      </w:r>
      <w:r>
        <w:rPr>
          <w:noProof/>
        </w:rPr>
        <w:fldChar w:fldCharType="separate"/>
      </w:r>
      <w:r w:rsidR="00E13A25">
        <w:rPr>
          <w:noProof/>
        </w:rPr>
        <w:t>14</w:t>
      </w:r>
      <w:r>
        <w:rPr>
          <w:noProof/>
        </w:rPr>
        <w:fldChar w:fldCharType="end"/>
      </w:r>
    </w:p>
    <w:p w14:paraId="157AEC52"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2.14.</w:t>
      </w:r>
      <w:r>
        <w:rPr>
          <w:rFonts w:asciiTheme="minorHAnsi" w:eastAsiaTheme="minorEastAsia" w:hAnsiTheme="minorHAnsi" w:cstheme="minorBidi"/>
          <w:smallCaps w:val="0"/>
          <w:noProof/>
          <w:sz w:val="22"/>
          <w:szCs w:val="22"/>
          <w:lang w:val="sr-Latn-RS" w:eastAsia="sr-Latn-RS"/>
        </w:rPr>
        <w:tab/>
      </w:r>
      <w:r>
        <w:rPr>
          <w:noProof/>
        </w:rPr>
        <w:t>СРЕДСТВА ФИНАНСИЈСКОГ ОБЕЗБЕЂЕЊА</w:t>
      </w:r>
      <w:r>
        <w:rPr>
          <w:noProof/>
        </w:rPr>
        <w:tab/>
      </w:r>
      <w:r>
        <w:rPr>
          <w:noProof/>
        </w:rPr>
        <w:fldChar w:fldCharType="begin"/>
      </w:r>
      <w:r>
        <w:rPr>
          <w:noProof/>
        </w:rPr>
        <w:instrText xml:space="preserve"> PAGEREF _Toc442107393 \h </w:instrText>
      </w:r>
      <w:r>
        <w:rPr>
          <w:noProof/>
        </w:rPr>
      </w:r>
      <w:r>
        <w:rPr>
          <w:noProof/>
        </w:rPr>
        <w:fldChar w:fldCharType="separate"/>
      </w:r>
      <w:r w:rsidR="00E13A25">
        <w:rPr>
          <w:noProof/>
        </w:rPr>
        <w:t>14</w:t>
      </w:r>
      <w:r>
        <w:rPr>
          <w:noProof/>
        </w:rPr>
        <w:fldChar w:fldCharType="end"/>
      </w:r>
    </w:p>
    <w:p w14:paraId="27C8BBAA"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2.15.</w:t>
      </w:r>
      <w:r>
        <w:rPr>
          <w:rFonts w:asciiTheme="minorHAnsi" w:eastAsiaTheme="minorEastAsia" w:hAnsiTheme="minorHAnsi" w:cstheme="minorBidi"/>
          <w:smallCaps w:val="0"/>
          <w:noProof/>
          <w:sz w:val="22"/>
          <w:szCs w:val="22"/>
          <w:lang w:val="sr-Latn-RS" w:eastAsia="sr-Latn-RS"/>
        </w:rPr>
        <w:tab/>
      </w:r>
      <w:r>
        <w:rPr>
          <w:noProof/>
        </w:rPr>
        <w:t>ДОДАТНЕ ИНФОРМАЦИЈЕ И ПОЈАШЊЕЊА</w:t>
      </w:r>
      <w:r>
        <w:rPr>
          <w:noProof/>
        </w:rPr>
        <w:tab/>
      </w:r>
      <w:r>
        <w:rPr>
          <w:noProof/>
        </w:rPr>
        <w:fldChar w:fldCharType="begin"/>
      </w:r>
      <w:r>
        <w:rPr>
          <w:noProof/>
        </w:rPr>
        <w:instrText xml:space="preserve"> PAGEREF _Toc442107394 \h </w:instrText>
      </w:r>
      <w:r>
        <w:rPr>
          <w:noProof/>
        </w:rPr>
      </w:r>
      <w:r>
        <w:rPr>
          <w:noProof/>
        </w:rPr>
        <w:fldChar w:fldCharType="separate"/>
      </w:r>
      <w:r w:rsidR="00E13A25">
        <w:rPr>
          <w:noProof/>
        </w:rPr>
        <w:t>19</w:t>
      </w:r>
      <w:r>
        <w:rPr>
          <w:noProof/>
        </w:rPr>
        <w:fldChar w:fldCharType="end"/>
      </w:r>
    </w:p>
    <w:p w14:paraId="5AD4333C"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2.16.</w:t>
      </w:r>
      <w:r>
        <w:rPr>
          <w:rFonts w:asciiTheme="minorHAnsi" w:eastAsiaTheme="minorEastAsia" w:hAnsiTheme="minorHAnsi" w:cstheme="minorBidi"/>
          <w:smallCaps w:val="0"/>
          <w:noProof/>
          <w:sz w:val="22"/>
          <w:szCs w:val="22"/>
          <w:lang w:val="sr-Latn-RS" w:eastAsia="sr-Latn-RS"/>
        </w:rPr>
        <w:tab/>
      </w:r>
      <w:r>
        <w:rPr>
          <w:noProof/>
        </w:rPr>
        <w:t>ДОДАТНА ОБЈАШЊЕЊА, КОНТРОЛА И ДОПУШТЕНЕ ИСПРАВКЕ</w:t>
      </w:r>
      <w:r>
        <w:rPr>
          <w:noProof/>
        </w:rPr>
        <w:tab/>
      </w:r>
      <w:r>
        <w:rPr>
          <w:noProof/>
        </w:rPr>
        <w:fldChar w:fldCharType="begin"/>
      </w:r>
      <w:r>
        <w:rPr>
          <w:noProof/>
        </w:rPr>
        <w:instrText xml:space="preserve"> PAGEREF _Toc442107395 \h </w:instrText>
      </w:r>
      <w:r>
        <w:rPr>
          <w:noProof/>
        </w:rPr>
      </w:r>
      <w:r>
        <w:rPr>
          <w:noProof/>
        </w:rPr>
        <w:fldChar w:fldCharType="separate"/>
      </w:r>
      <w:r w:rsidR="00E13A25">
        <w:rPr>
          <w:noProof/>
        </w:rPr>
        <w:t>19</w:t>
      </w:r>
      <w:r>
        <w:rPr>
          <w:noProof/>
        </w:rPr>
        <w:fldChar w:fldCharType="end"/>
      </w:r>
    </w:p>
    <w:p w14:paraId="19BE73C5"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2.17.</w:t>
      </w:r>
      <w:r>
        <w:rPr>
          <w:rFonts w:asciiTheme="minorHAnsi" w:eastAsiaTheme="minorEastAsia" w:hAnsiTheme="minorHAnsi" w:cstheme="minorBidi"/>
          <w:smallCaps w:val="0"/>
          <w:noProof/>
          <w:sz w:val="22"/>
          <w:szCs w:val="22"/>
          <w:lang w:val="sr-Latn-RS" w:eastAsia="sr-Latn-RS"/>
        </w:rPr>
        <w:tab/>
      </w:r>
      <w:r>
        <w:rPr>
          <w:noProof/>
        </w:rPr>
        <w:t>НЕГАТИВНЕ РЕФЕРЕНЦЕ</w:t>
      </w:r>
      <w:r>
        <w:rPr>
          <w:noProof/>
        </w:rPr>
        <w:tab/>
      </w:r>
      <w:r>
        <w:rPr>
          <w:noProof/>
        </w:rPr>
        <w:fldChar w:fldCharType="begin"/>
      </w:r>
      <w:r>
        <w:rPr>
          <w:noProof/>
        </w:rPr>
        <w:instrText xml:space="preserve"> PAGEREF _Toc442107396 \h </w:instrText>
      </w:r>
      <w:r>
        <w:rPr>
          <w:noProof/>
        </w:rPr>
      </w:r>
      <w:r>
        <w:rPr>
          <w:noProof/>
        </w:rPr>
        <w:fldChar w:fldCharType="separate"/>
      </w:r>
      <w:r w:rsidR="00E13A25">
        <w:rPr>
          <w:noProof/>
        </w:rPr>
        <w:t>20</w:t>
      </w:r>
      <w:r>
        <w:rPr>
          <w:noProof/>
        </w:rPr>
        <w:fldChar w:fldCharType="end"/>
      </w:r>
    </w:p>
    <w:p w14:paraId="3A6C006B"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2.18.</w:t>
      </w:r>
      <w:r>
        <w:rPr>
          <w:rFonts w:asciiTheme="minorHAnsi" w:eastAsiaTheme="minorEastAsia" w:hAnsiTheme="minorHAnsi" w:cstheme="minorBidi"/>
          <w:smallCaps w:val="0"/>
          <w:noProof/>
          <w:sz w:val="22"/>
          <w:szCs w:val="22"/>
          <w:lang w:val="sr-Latn-RS" w:eastAsia="sr-Latn-RS"/>
        </w:rPr>
        <w:tab/>
      </w:r>
      <w:r>
        <w:rPr>
          <w:noProof/>
        </w:rPr>
        <w:t>ПОШТОВАЊЕ ОБАВЕЗА КОЈЕ ПРОИЗЛАЗЕ ИЗ ПРОПИСА О ЗАШТИТИ НА РАДУ И ДРУГИХ ПРОПИСА</w:t>
      </w:r>
      <w:r>
        <w:rPr>
          <w:noProof/>
        </w:rPr>
        <w:tab/>
      </w:r>
      <w:r>
        <w:rPr>
          <w:noProof/>
        </w:rPr>
        <w:fldChar w:fldCharType="begin"/>
      </w:r>
      <w:r>
        <w:rPr>
          <w:noProof/>
        </w:rPr>
        <w:instrText xml:space="preserve"> PAGEREF _Toc442107397 \h </w:instrText>
      </w:r>
      <w:r>
        <w:rPr>
          <w:noProof/>
        </w:rPr>
      </w:r>
      <w:r>
        <w:rPr>
          <w:noProof/>
        </w:rPr>
        <w:fldChar w:fldCharType="separate"/>
      </w:r>
      <w:r w:rsidR="00E13A25">
        <w:rPr>
          <w:noProof/>
        </w:rPr>
        <w:t>20</w:t>
      </w:r>
      <w:r>
        <w:rPr>
          <w:noProof/>
        </w:rPr>
        <w:fldChar w:fldCharType="end"/>
      </w:r>
    </w:p>
    <w:p w14:paraId="5C58D705"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2.19.</w:t>
      </w:r>
      <w:r>
        <w:rPr>
          <w:rFonts w:asciiTheme="minorHAnsi" w:eastAsiaTheme="minorEastAsia" w:hAnsiTheme="minorHAnsi" w:cstheme="minorBidi"/>
          <w:smallCaps w:val="0"/>
          <w:noProof/>
          <w:sz w:val="22"/>
          <w:szCs w:val="22"/>
          <w:lang w:val="sr-Latn-RS" w:eastAsia="sr-Latn-RS"/>
        </w:rPr>
        <w:tab/>
      </w:r>
      <w:r>
        <w:rPr>
          <w:noProof/>
        </w:rPr>
        <w:t>НАКНАДА ЗА КОРИШЋЕЊЕ ПАТЕНАТА</w:t>
      </w:r>
      <w:r>
        <w:rPr>
          <w:noProof/>
        </w:rPr>
        <w:tab/>
      </w:r>
      <w:r>
        <w:rPr>
          <w:noProof/>
        </w:rPr>
        <w:fldChar w:fldCharType="begin"/>
      </w:r>
      <w:r>
        <w:rPr>
          <w:noProof/>
        </w:rPr>
        <w:instrText xml:space="preserve"> PAGEREF _Toc442107398 \h </w:instrText>
      </w:r>
      <w:r>
        <w:rPr>
          <w:noProof/>
        </w:rPr>
      </w:r>
      <w:r>
        <w:rPr>
          <w:noProof/>
        </w:rPr>
        <w:fldChar w:fldCharType="separate"/>
      </w:r>
      <w:r w:rsidR="00E13A25">
        <w:rPr>
          <w:noProof/>
        </w:rPr>
        <w:t>21</w:t>
      </w:r>
      <w:r>
        <w:rPr>
          <w:noProof/>
        </w:rPr>
        <w:fldChar w:fldCharType="end"/>
      </w:r>
    </w:p>
    <w:p w14:paraId="573DC5F6"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2.20.</w:t>
      </w:r>
      <w:r>
        <w:rPr>
          <w:rFonts w:asciiTheme="minorHAnsi" w:eastAsiaTheme="minorEastAsia" w:hAnsiTheme="minorHAnsi" w:cstheme="minorBidi"/>
          <w:smallCaps w:val="0"/>
          <w:noProof/>
          <w:sz w:val="22"/>
          <w:szCs w:val="22"/>
          <w:lang w:val="sr-Latn-RS" w:eastAsia="sr-Latn-RS"/>
        </w:rPr>
        <w:tab/>
      </w:r>
      <w:r>
        <w:rPr>
          <w:noProof/>
        </w:rPr>
        <w:t>РОК ВАЖЕЊА ПОНУДЕ</w:t>
      </w:r>
      <w:r>
        <w:rPr>
          <w:noProof/>
        </w:rPr>
        <w:tab/>
      </w:r>
      <w:r>
        <w:rPr>
          <w:noProof/>
        </w:rPr>
        <w:fldChar w:fldCharType="begin"/>
      </w:r>
      <w:r>
        <w:rPr>
          <w:noProof/>
        </w:rPr>
        <w:instrText xml:space="preserve"> PAGEREF _Toc442107399 \h </w:instrText>
      </w:r>
      <w:r>
        <w:rPr>
          <w:noProof/>
        </w:rPr>
      </w:r>
      <w:r>
        <w:rPr>
          <w:noProof/>
        </w:rPr>
        <w:fldChar w:fldCharType="separate"/>
      </w:r>
      <w:r w:rsidR="00E13A25">
        <w:rPr>
          <w:noProof/>
        </w:rPr>
        <w:t>21</w:t>
      </w:r>
      <w:r>
        <w:rPr>
          <w:noProof/>
        </w:rPr>
        <w:fldChar w:fldCharType="end"/>
      </w:r>
    </w:p>
    <w:p w14:paraId="77E064D3"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2.21.</w:t>
      </w:r>
      <w:r>
        <w:rPr>
          <w:rFonts w:asciiTheme="minorHAnsi" w:eastAsiaTheme="minorEastAsia" w:hAnsiTheme="minorHAnsi" w:cstheme="minorBidi"/>
          <w:smallCaps w:val="0"/>
          <w:noProof/>
          <w:sz w:val="22"/>
          <w:szCs w:val="22"/>
          <w:lang w:val="sr-Latn-RS" w:eastAsia="sr-Latn-RS"/>
        </w:rPr>
        <w:tab/>
      </w:r>
      <w:r>
        <w:rPr>
          <w:noProof/>
        </w:rPr>
        <w:t>РОК ЗА ЗАКЉУЧЕЊЕ УГОВОРА</w:t>
      </w:r>
      <w:r>
        <w:rPr>
          <w:noProof/>
        </w:rPr>
        <w:tab/>
      </w:r>
      <w:r>
        <w:rPr>
          <w:noProof/>
        </w:rPr>
        <w:fldChar w:fldCharType="begin"/>
      </w:r>
      <w:r>
        <w:rPr>
          <w:noProof/>
        </w:rPr>
        <w:instrText xml:space="preserve"> PAGEREF _Toc442107400 \h </w:instrText>
      </w:r>
      <w:r>
        <w:rPr>
          <w:noProof/>
        </w:rPr>
      </w:r>
      <w:r>
        <w:rPr>
          <w:noProof/>
        </w:rPr>
        <w:fldChar w:fldCharType="separate"/>
      </w:r>
      <w:r w:rsidR="00E13A25">
        <w:rPr>
          <w:noProof/>
        </w:rPr>
        <w:t>21</w:t>
      </w:r>
      <w:r>
        <w:rPr>
          <w:noProof/>
        </w:rPr>
        <w:fldChar w:fldCharType="end"/>
      </w:r>
    </w:p>
    <w:p w14:paraId="7688F985"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2.22.</w:t>
      </w:r>
      <w:r>
        <w:rPr>
          <w:rFonts w:asciiTheme="minorHAnsi" w:eastAsiaTheme="minorEastAsia" w:hAnsiTheme="minorHAnsi" w:cstheme="minorBidi"/>
          <w:smallCaps w:val="0"/>
          <w:noProof/>
          <w:sz w:val="22"/>
          <w:szCs w:val="22"/>
          <w:lang w:val="sr-Latn-RS" w:eastAsia="sr-Latn-RS"/>
        </w:rPr>
        <w:tab/>
      </w:r>
      <w:r>
        <w:rPr>
          <w:noProof/>
        </w:rPr>
        <w:t>НАЧИН ОЗНАЧАВАЊА ПОВЕРЉИВИХ ПОДАТАКА</w:t>
      </w:r>
      <w:r>
        <w:rPr>
          <w:noProof/>
        </w:rPr>
        <w:tab/>
      </w:r>
      <w:r>
        <w:rPr>
          <w:noProof/>
        </w:rPr>
        <w:fldChar w:fldCharType="begin"/>
      </w:r>
      <w:r>
        <w:rPr>
          <w:noProof/>
        </w:rPr>
        <w:instrText xml:space="preserve"> PAGEREF _Toc442107401 \h </w:instrText>
      </w:r>
      <w:r>
        <w:rPr>
          <w:noProof/>
        </w:rPr>
      </w:r>
      <w:r>
        <w:rPr>
          <w:noProof/>
        </w:rPr>
        <w:fldChar w:fldCharType="separate"/>
      </w:r>
      <w:r w:rsidR="00E13A25">
        <w:rPr>
          <w:noProof/>
        </w:rPr>
        <w:t>21</w:t>
      </w:r>
      <w:r>
        <w:rPr>
          <w:noProof/>
        </w:rPr>
        <w:fldChar w:fldCharType="end"/>
      </w:r>
    </w:p>
    <w:p w14:paraId="7FD961B8"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2.23.</w:t>
      </w:r>
      <w:r>
        <w:rPr>
          <w:rFonts w:asciiTheme="minorHAnsi" w:eastAsiaTheme="minorEastAsia" w:hAnsiTheme="minorHAnsi" w:cstheme="minorBidi"/>
          <w:smallCaps w:val="0"/>
          <w:noProof/>
          <w:sz w:val="22"/>
          <w:szCs w:val="22"/>
          <w:lang w:val="sr-Latn-RS" w:eastAsia="sr-Latn-RS"/>
        </w:rPr>
        <w:tab/>
      </w:r>
      <w:r>
        <w:rPr>
          <w:noProof/>
        </w:rPr>
        <w:t>ТРОШКОВИ ПОНУДЕ</w:t>
      </w:r>
      <w:r>
        <w:rPr>
          <w:noProof/>
        </w:rPr>
        <w:tab/>
      </w:r>
      <w:r>
        <w:rPr>
          <w:noProof/>
        </w:rPr>
        <w:fldChar w:fldCharType="begin"/>
      </w:r>
      <w:r>
        <w:rPr>
          <w:noProof/>
        </w:rPr>
        <w:instrText xml:space="preserve"> PAGEREF _Toc442107402 \h </w:instrText>
      </w:r>
      <w:r>
        <w:rPr>
          <w:noProof/>
        </w:rPr>
      </w:r>
      <w:r>
        <w:rPr>
          <w:noProof/>
        </w:rPr>
        <w:fldChar w:fldCharType="separate"/>
      </w:r>
      <w:r w:rsidR="00E13A25">
        <w:rPr>
          <w:noProof/>
        </w:rPr>
        <w:t>22</w:t>
      </w:r>
      <w:r>
        <w:rPr>
          <w:noProof/>
        </w:rPr>
        <w:fldChar w:fldCharType="end"/>
      </w:r>
    </w:p>
    <w:p w14:paraId="5186BA2B"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2.24.</w:t>
      </w:r>
      <w:r>
        <w:rPr>
          <w:rFonts w:asciiTheme="minorHAnsi" w:eastAsiaTheme="minorEastAsia" w:hAnsiTheme="minorHAnsi" w:cstheme="minorBidi"/>
          <w:smallCaps w:val="0"/>
          <w:noProof/>
          <w:sz w:val="22"/>
          <w:szCs w:val="22"/>
          <w:lang w:val="sr-Latn-RS" w:eastAsia="sr-Latn-RS"/>
        </w:rPr>
        <w:tab/>
      </w:r>
      <w:r>
        <w:rPr>
          <w:noProof/>
        </w:rPr>
        <w:t>ОБРАЗАЦ СТРУКТУРЕ ЦЕНЕ</w:t>
      </w:r>
      <w:r>
        <w:rPr>
          <w:noProof/>
        </w:rPr>
        <w:tab/>
      </w:r>
      <w:r>
        <w:rPr>
          <w:noProof/>
        </w:rPr>
        <w:fldChar w:fldCharType="begin"/>
      </w:r>
      <w:r>
        <w:rPr>
          <w:noProof/>
        </w:rPr>
        <w:instrText xml:space="preserve"> PAGEREF _Toc442107403 \h </w:instrText>
      </w:r>
      <w:r>
        <w:rPr>
          <w:noProof/>
        </w:rPr>
      </w:r>
      <w:r>
        <w:rPr>
          <w:noProof/>
        </w:rPr>
        <w:fldChar w:fldCharType="separate"/>
      </w:r>
      <w:r w:rsidR="00E13A25">
        <w:rPr>
          <w:noProof/>
        </w:rPr>
        <w:t>22</w:t>
      </w:r>
      <w:r>
        <w:rPr>
          <w:noProof/>
        </w:rPr>
        <w:fldChar w:fldCharType="end"/>
      </w:r>
    </w:p>
    <w:p w14:paraId="38A0D3DF"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2.25.</w:t>
      </w:r>
      <w:r>
        <w:rPr>
          <w:rFonts w:asciiTheme="minorHAnsi" w:eastAsiaTheme="minorEastAsia" w:hAnsiTheme="minorHAnsi" w:cstheme="minorBidi"/>
          <w:smallCaps w:val="0"/>
          <w:noProof/>
          <w:sz w:val="22"/>
          <w:szCs w:val="22"/>
          <w:lang w:val="sr-Latn-RS" w:eastAsia="sr-Latn-RS"/>
        </w:rPr>
        <w:tab/>
      </w:r>
      <w:r>
        <w:rPr>
          <w:noProof/>
        </w:rPr>
        <w:t>МОДЕЛ УГОВОРА</w:t>
      </w:r>
      <w:r>
        <w:rPr>
          <w:noProof/>
        </w:rPr>
        <w:tab/>
      </w:r>
      <w:r>
        <w:rPr>
          <w:noProof/>
        </w:rPr>
        <w:fldChar w:fldCharType="begin"/>
      </w:r>
      <w:r>
        <w:rPr>
          <w:noProof/>
        </w:rPr>
        <w:instrText xml:space="preserve"> PAGEREF _Toc442107404 \h </w:instrText>
      </w:r>
      <w:r>
        <w:rPr>
          <w:noProof/>
        </w:rPr>
      </w:r>
      <w:r>
        <w:rPr>
          <w:noProof/>
        </w:rPr>
        <w:fldChar w:fldCharType="separate"/>
      </w:r>
      <w:r w:rsidR="00E13A25">
        <w:rPr>
          <w:noProof/>
        </w:rPr>
        <w:t>22</w:t>
      </w:r>
      <w:r>
        <w:rPr>
          <w:noProof/>
        </w:rPr>
        <w:fldChar w:fldCharType="end"/>
      </w:r>
    </w:p>
    <w:p w14:paraId="0CECDA19"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2.26.</w:t>
      </w:r>
      <w:r>
        <w:rPr>
          <w:rFonts w:asciiTheme="minorHAnsi" w:eastAsiaTheme="minorEastAsia" w:hAnsiTheme="minorHAnsi" w:cstheme="minorBidi"/>
          <w:smallCaps w:val="0"/>
          <w:noProof/>
          <w:sz w:val="22"/>
          <w:szCs w:val="22"/>
          <w:lang w:val="sr-Latn-RS" w:eastAsia="sr-Latn-RS"/>
        </w:rPr>
        <w:tab/>
      </w:r>
      <w:r>
        <w:rPr>
          <w:noProof/>
        </w:rPr>
        <w:t>ИЗМЕНЕ ТОКОМ ТРАЈАЊА УГОВОРА</w:t>
      </w:r>
      <w:r>
        <w:rPr>
          <w:noProof/>
        </w:rPr>
        <w:tab/>
      </w:r>
      <w:r>
        <w:rPr>
          <w:noProof/>
        </w:rPr>
        <w:fldChar w:fldCharType="begin"/>
      </w:r>
      <w:r>
        <w:rPr>
          <w:noProof/>
        </w:rPr>
        <w:instrText xml:space="preserve"> PAGEREF _Toc442107405 \h </w:instrText>
      </w:r>
      <w:r>
        <w:rPr>
          <w:noProof/>
        </w:rPr>
      </w:r>
      <w:r>
        <w:rPr>
          <w:noProof/>
        </w:rPr>
        <w:fldChar w:fldCharType="separate"/>
      </w:r>
      <w:r w:rsidR="00E13A25">
        <w:rPr>
          <w:noProof/>
        </w:rPr>
        <w:t>22</w:t>
      </w:r>
      <w:r>
        <w:rPr>
          <w:noProof/>
        </w:rPr>
        <w:fldChar w:fldCharType="end"/>
      </w:r>
    </w:p>
    <w:p w14:paraId="75779A84"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2.27.</w:t>
      </w:r>
      <w:r>
        <w:rPr>
          <w:rFonts w:asciiTheme="minorHAnsi" w:eastAsiaTheme="minorEastAsia" w:hAnsiTheme="minorHAnsi" w:cstheme="minorBidi"/>
          <w:smallCaps w:val="0"/>
          <w:noProof/>
          <w:sz w:val="22"/>
          <w:szCs w:val="22"/>
          <w:lang w:val="sr-Latn-RS" w:eastAsia="sr-Latn-RS"/>
        </w:rPr>
        <w:tab/>
      </w:r>
      <w:r>
        <w:rPr>
          <w:noProof/>
        </w:rPr>
        <w:t>РАЗЛОЗИ ЗА ОДБИЈАЊЕ ПОНУДЕ И ОБУСТАВУ ПОСТУПКА</w:t>
      </w:r>
      <w:r>
        <w:rPr>
          <w:noProof/>
        </w:rPr>
        <w:tab/>
      </w:r>
      <w:r>
        <w:rPr>
          <w:noProof/>
        </w:rPr>
        <w:fldChar w:fldCharType="begin"/>
      </w:r>
      <w:r>
        <w:rPr>
          <w:noProof/>
        </w:rPr>
        <w:instrText xml:space="preserve"> PAGEREF _Toc442107406 \h </w:instrText>
      </w:r>
      <w:r>
        <w:rPr>
          <w:noProof/>
        </w:rPr>
      </w:r>
      <w:r>
        <w:rPr>
          <w:noProof/>
        </w:rPr>
        <w:fldChar w:fldCharType="separate"/>
      </w:r>
      <w:r w:rsidR="00E13A25">
        <w:rPr>
          <w:noProof/>
        </w:rPr>
        <w:t>22</w:t>
      </w:r>
      <w:r>
        <w:rPr>
          <w:noProof/>
        </w:rPr>
        <w:fldChar w:fldCharType="end"/>
      </w:r>
    </w:p>
    <w:p w14:paraId="086FA4F4"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2.28.</w:t>
      </w:r>
      <w:r>
        <w:rPr>
          <w:rFonts w:asciiTheme="minorHAnsi" w:eastAsiaTheme="minorEastAsia" w:hAnsiTheme="minorHAnsi" w:cstheme="minorBidi"/>
          <w:smallCaps w:val="0"/>
          <w:noProof/>
          <w:sz w:val="22"/>
          <w:szCs w:val="22"/>
          <w:lang w:val="sr-Latn-RS" w:eastAsia="sr-Latn-RS"/>
        </w:rPr>
        <w:tab/>
      </w:r>
      <w:r>
        <w:rPr>
          <w:noProof/>
        </w:rPr>
        <w:t>ПОДАЦИ О САДРЖИНИ ПОНУДЕ</w:t>
      </w:r>
      <w:r>
        <w:rPr>
          <w:noProof/>
        </w:rPr>
        <w:tab/>
      </w:r>
      <w:r>
        <w:rPr>
          <w:noProof/>
        </w:rPr>
        <w:fldChar w:fldCharType="begin"/>
      </w:r>
      <w:r>
        <w:rPr>
          <w:noProof/>
        </w:rPr>
        <w:instrText xml:space="preserve"> PAGEREF _Toc442107407 \h </w:instrText>
      </w:r>
      <w:r>
        <w:rPr>
          <w:noProof/>
        </w:rPr>
      </w:r>
      <w:r>
        <w:rPr>
          <w:noProof/>
        </w:rPr>
        <w:fldChar w:fldCharType="separate"/>
      </w:r>
      <w:r w:rsidR="00E13A25">
        <w:rPr>
          <w:noProof/>
        </w:rPr>
        <w:t>23</w:t>
      </w:r>
      <w:r>
        <w:rPr>
          <w:noProof/>
        </w:rPr>
        <w:fldChar w:fldCharType="end"/>
      </w:r>
    </w:p>
    <w:p w14:paraId="3E17E6CE"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2.29.</w:t>
      </w:r>
      <w:r>
        <w:rPr>
          <w:rFonts w:asciiTheme="minorHAnsi" w:eastAsiaTheme="minorEastAsia" w:hAnsiTheme="minorHAnsi" w:cstheme="minorBidi"/>
          <w:smallCaps w:val="0"/>
          <w:noProof/>
          <w:sz w:val="22"/>
          <w:szCs w:val="22"/>
          <w:lang w:val="sr-Latn-RS" w:eastAsia="sr-Latn-RS"/>
        </w:rPr>
        <w:tab/>
      </w:r>
      <w:r>
        <w:rPr>
          <w:noProof/>
        </w:rPr>
        <w:t>ЗАШТИТА ПРАВА ПОНУЂАЧА</w:t>
      </w:r>
      <w:r>
        <w:rPr>
          <w:noProof/>
        </w:rPr>
        <w:tab/>
      </w:r>
      <w:r>
        <w:rPr>
          <w:noProof/>
        </w:rPr>
        <w:fldChar w:fldCharType="begin"/>
      </w:r>
      <w:r>
        <w:rPr>
          <w:noProof/>
        </w:rPr>
        <w:instrText xml:space="preserve"> PAGEREF _Toc442107408 \h </w:instrText>
      </w:r>
      <w:r>
        <w:rPr>
          <w:noProof/>
        </w:rPr>
      </w:r>
      <w:r>
        <w:rPr>
          <w:noProof/>
        </w:rPr>
        <w:fldChar w:fldCharType="separate"/>
      </w:r>
      <w:r w:rsidR="00E13A25">
        <w:rPr>
          <w:noProof/>
        </w:rPr>
        <w:t>23</w:t>
      </w:r>
      <w:r>
        <w:rPr>
          <w:noProof/>
        </w:rPr>
        <w:fldChar w:fldCharType="end"/>
      </w:r>
    </w:p>
    <w:p w14:paraId="35FE2F39" w14:textId="77777777" w:rsidR="00886AD3" w:rsidRDefault="00886AD3">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Pr>
          <w:noProof/>
        </w:rPr>
        <w:t>3.</w:t>
      </w:r>
      <w:r>
        <w:rPr>
          <w:rFonts w:asciiTheme="minorHAnsi" w:eastAsiaTheme="minorEastAsia" w:hAnsiTheme="minorHAnsi" w:cstheme="minorBidi"/>
          <w:b w:val="0"/>
          <w:bCs w:val="0"/>
          <w:caps w:val="0"/>
          <w:noProof/>
          <w:sz w:val="22"/>
          <w:szCs w:val="22"/>
          <w:lang w:val="sr-Latn-RS" w:eastAsia="sr-Latn-RS"/>
        </w:rPr>
        <w:tab/>
      </w:r>
      <w:r>
        <w:rPr>
          <w:noProof/>
        </w:rPr>
        <w:t>КРИТЕРИЈУМ ЗА ДОДЕЛУ УГОВОРА</w:t>
      </w:r>
      <w:r>
        <w:rPr>
          <w:noProof/>
        </w:rPr>
        <w:tab/>
      </w:r>
      <w:r>
        <w:rPr>
          <w:noProof/>
        </w:rPr>
        <w:fldChar w:fldCharType="begin"/>
      </w:r>
      <w:r>
        <w:rPr>
          <w:noProof/>
        </w:rPr>
        <w:instrText xml:space="preserve"> PAGEREF _Toc442107409 \h </w:instrText>
      </w:r>
      <w:r>
        <w:rPr>
          <w:noProof/>
        </w:rPr>
      </w:r>
      <w:r>
        <w:rPr>
          <w:noProof/>
        </w:rPr>
        <w:fldChar w:fldCharType="separate"/>
      </w:r>
      <w:r w:rsidR="00E13A25">
        <w:rPr>
          <w:noProof/>
        </w:rPr>
        <w:t>25</w:t>
      </w:r>
      <w:r>
        <w:rPr>
          <w:noProof/>
        </w:rPr>
        <w:fldChar w:fldCharType="end"/>
      </w:r>
    </w:p>
    <w:p w14:paraId="736674FF"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3.1.</w:t>
      </w:r>
      <w:r>
        <w:rPr>
          <w:rFonts w:asciiTheme="minorHAnsi" w:eastAsiaTheme="minorEastAsia" w:hAnsiTheme="minorHAnsi" w:cstheme="minorBidi"/>
          <w:smallCaps w:val="0"/>
          <w:noProof/>
          <w:sz w:val="22"/>
          <w:szCs w:val="22"/>
          <w:lang w:val="sr-Latn-RS" w:eastAsia="sr-Latn-RS"/>
        </w:rPr>
        <w:tab/>
      </w:r>
      <w:r>
        <w:rPr>
          <w:noProof/>
        </w:rPr>
        <w:t>НАЧИН ОЦЕЊИВАЊА</w:t>
      </w:r>
      <w:r>
        <w:rPr>
          <w:noProof/>
        </w:rPr>
        <w:tab/>
      </w:r>
      <w:r>
        <w:rPr>
          <w:noProof/>
        </w:rPr>
        <w:fldChar w:fldCharType="begin"/>
      </w:r>
      <w:r>
        <w:rPr>
          <w:noProof/>
        </w:rPr>
        <w:instrText xml:space="preserve"> PAGEREF _Toc442107410 \h </w:instrText>
      </w:r>
      <w:r>
        <w:rPr>
          <w:noProof/>
        </w:rPr>
      </w:r>
      <w:r>
        <w:rPr>
          <w:noProof/>
        </w:rPr>
        <w:fldChar w:fldCharType="separate"/>
      </w:r>
      <w:r w:rsidR="00E13A25">
        <w:rPr>
          <w:noProof/>
        </w:rPr>
        <w:t>25</w:t>
      </w:r>
      <w:r>
        <w:rPr>
          <w:noProof/>
        </w:rPr>
        <w:fldChar w:fldCharType="end"/>
      </w:r>
    </w:p>
    <w:p w14:paraId="3CA34BEE"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lastRenderedPageBreak/>
        <w:t>3.2.</w:t>
      </w:r>
      <w:r>
        <w:rPr>
          <w:rFonts w:asciiTheme="minorHAnsi" w:eastAsiaTheme="minorEastAsia" w:hAnsiTheme="minorHAnsi" w:cstheme="minorBidi"/>
          <w:smallCaps w:val="0"/>
          <w:noProof/>
          <w:sz w:val="22"/>
          <w:szCs w:val="22"/>
          <w:lang w:val="sr-Latn-RS" w:eastAsia="sr-Latn-RS"/>
        </w:rPr>
        <w:tab/>
      </w:r>
      <w:r w:rsidRPr="007474E5">
        <w:rPr>
          <w:noProof/>
          <w:lang w:val="ru-RU"/>
        </w:rPr>
        <w:t xml:space="preserve">РЕЗЕРВНИ ЕЛЕМЕНТИ КРИТЕРИЈУМА, </w:t>
      </w:r>
      <w:r>
        <w:rPr>
          <w:noProof/>
        </w:rPr>
        <w:t>ОДНОСНО НАЧИН  НА КОЈИ ЋЕ СЕ ДОДЕЛИТИ УГОВОР У СЛУЧАЈУ ЈЕДНАКИХ ПОНУДА</w:t>
      </w:r>
      <w:r>
        <w:rPr>
          <w:noProof/>
        </w:rPr>
        <w:tab/>
      </w:r>
      <w:r>
        <w:rPr>
          <w:noProof/>
        </w:rPr>
        <w:fldChar w:fldCharType="begin"/>
      </w:r>
      <w:r>
        <w:rPr>
          <w:noProof/>
        </w:rPr>
        <w:instrText xml:space="preserve"> PAGEREF _Toc442107411 \h </w:instrText>
      </w:r>
      <w:r>
        <w:rPr>
          <w:noProof/>
        </w:rPr>
      </w:r>
      <w:r>
        <w:rPr>
          <w:noProof/>
        </w:rPr>
        <w:fldChar w:fldCharType="separate"/>
      </w:r>
      <w:r w:rsidR="00E13A25">
        <w:rPr>
          <w:noProof/>
        </w:rPr>
        <w:t>41</w:t>
      </w:r>
      <w:r>
        <w:rPr>
          <w:noProof/>
        </w:rPr>
        <w:fldChar w:fldCharType="end"/>
      </w:r>
    </w:p>
    <w:p w14:paraId="5FA4B583" w14:textId="77777777" w:rsidR="00886AD3" w:rsidRDefault="00886AD3">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Pr>
          <w:noProof/>
        </w:rPr>
        <w:t>4.</w:t>
      </w:r>
      <w:r>
        <w:rPr>
          <w:rFonts w:asciiTheme="minorHAnsi" w:eastAsiaTheme="minorEastAsia" w:hAnsiTheme="minorHAnsi" w:cstheme="minorBidi"/>
          <w:b w:val="0"/>
          <w:bCs w:val="0"/>
          <w:caps w:val="0"/>
          <w:noProof/>
          <w:sz w:val="22"/>
          <w:szCs w:val="22"/>
          <w:lang w:val="sr-Latn-RS" w:eastAsia="sr-Latn-RS"/>
        </w:rPr>
        <w:tab/>
      </w:r>
      <w:r>
        <w:rPr>
          <w:noProof/>
        </w:rPr>
        <w:t>УСЛОВИ ЗА УЧЕШЋЕ У ПОСТУПКУ ЈАВНЕ НАБАВКЕ ИЗ ЧЛ. 75. И 76. ЗАКОНА О ЈАВНИМ НАБАВКАМА И УПУТСТВО КАКО СЕ ДОКАЗУЈЕ ИСПУЊЕНОСТ ТИХ УСЛОВА</w:t>
      </w:r>
      <w:r>
        <w:rPr>
          <w:noProof/>
        </w:rPr>
        <w:tab/>
      </w:r>
      <w:r>
        <w:rPr>
          <w:noProof/>
        </w:rPr>
        <w:fldChar w:fldCharType="begin"/>
      </w:r>
      <w:r>
        <w:rPr>
          <w:noProof/>
        </w:rPr>
        <w:instrText xml:space="preserve"> PAGEREF _Toc442107412 \h </w:instrText>
      </w:r>
      <w:r>
        <w:rPr>
          <w:noProof/>
        </w:rPr>
      </w:r>
      <w:r>
        <w:rPr>
          <w:noProof/>
        </w:rPr>
        <w:fldChar w:fldCharType="separate"/>
      </w:r>
      <w:r w:rsidR="00E13A25">
        <w:rPr>
          <w:noProof/>
        </w:rPr>
        <w:t>42</w:t>
      </w:r>
      <w:r>
        <w:rPr>
          <w:noProof/>
        </w:rPr>
        <w:fldChar w:fldCharType="end"/>
      </w:r>
    </w:p>
    <w:p w14:paraId="4CD44A71"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4.1.</w:t>
      </w:r>
      <w:r>
        <w:rPr>
          <w:rFonts w:asciiTheme="minorHAnsi" w:eastAsiaTheme="minorEastAsia" w:hAnsiTheme="minorHAnsi" w:cstheme="minorBidi"/>
          <w:smallCaps w:val="0"/>
          <w:noProof/>
          <w:sz w:val="22"/>
          <w:szCs w:val="22"/>
          <w:lang w:val="sr-Latn-RS" w:eastAsia="sr-Latn-RS"/>
        </w:rPr>
        <w:tab/>
      </w:r>
      <w:r>
        <w:rPr>
          <w:noProof/>
        </w:rPr>
        <w:t>ОБАВЕЗНИ УСЛОВИ ЗА УЧЕШЋЕ У ПОСТУПКУ ЈАВНЕ НАБАВКЕ</w:t>
      </w:r>
      <w:r>
        <w:rPr>
          <w:noProof/>
        </w:rPr>
        <w:tab/>
      </w:r>
      <w:r>
        <w:rPr>
          <w:noProof/>
        </w:rPr>
        <w:fldChar w:fldCharType="begin"/>
      </w:r>
      <w:r>
        <w:rPr>
          <w:noProof/>
        </w:rPr>
        <w:instrText xml:space="preserve"> PAGEREF _Toc442107413 \h </w:instrText>
      </w:r>
      <w:r>
        <w:rPr>
          <w:noProof/>
        </w:rPr>
      </w:r>
      <w:r>
        <w:rPr>
          <w:noProof/>
        </w:rPr>
        <w:fldChar w:fldCharType="separate"/>
      </w:r>
      <w:r w:rsidR="00E13A25">
        <w:rPr>
          <w:noProof/>
        </w:rPr>
        <w:t>42</w:t>
      </w:r>
      <w:r>
        <w:rPr>
          <w:noProof/>
        </w:rPr>
        <w:fldChar w:fldCharType="end"/>
      </w:r>
    </w:p>
    <w:p w14:paraId="0738A174"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4.2.</w:t>
      </w:r>
      <w:r>
        <w:rPr>
          <w:rFonts w:asciiTheme="minorHAnsi" w:eastAsiaTheme="minorEastAsia" w:hAnsiTheme="minorHAnsi" w:cstheme="minorBidi"/>
          <w:smallCaps w:val="0"/>
          <w:noProof/>
          <w:sz w:val="22"/>
          <w:szCs w:val="22"/>
          <w:lang w:val="sr-Latn-RS" w:eastAsia="sr-Latn-RS"/>
        </w:rPr>
        <w:tab/>
      </w:r>
      <w:r>
        <w:rPr>
          <w:noProof/>
        </w:rPr>
        <w:t>ДОДАТНИ УСЛОВИ ЗА УЧЕШЋЕ У ПОСТУПКУ ЈАВНЕ НАБАВКЕ</w:t>
      </w:r>
      <w:r>
        <w:rPr>
          <w:noProof/>
        </w:rPr>
        <w:tab/>
      </w:r>
      <w:r>
        <w:rPr>
          <w:noProof/>
        </w:rPr>
        <w:fldChar w:fldCharType="begin"/>
      </w:r>
      <w:r>
        <w:rPr>
          <w:noProof/>
        </w:rPr>
        <w:instrText xml:space="preserve"> PAGEREF _Toc442107414 \h </w:instrText>
      </w:r>
      <w:r>
        <w:rPr>
          <w:noProof/>
        </w:rPr>
      </w:r>
      <w:r>
        <w:rPr>
          <w:noProof/>
        </w:rPr>
        <w:fldChar w:fldCharType="separate"/>
      </w:r>
      <w:r w:rsidR="00E13A25">
        <w:rPr>
          <w:noProof/>
        </w:rPr>
        <w:t>42</w:t>
      </w:r>
      <w:r>
        <w:rPr>
          <w:noProof/>
        </w:rPr>
        <w:fldChar w:fldCharType="end"/>
      </w:r>
    </w:p>
    <w:p w14:paraId="22968ECC"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4.3.</w:t>
      </w:r>
      <w:r>
        <w:rPr>
          <w:rFonts w:asciiTheme="minorHAnsi" w:eastAsiaTheme="minorEastAsia" w:hAnsiTheme="minorHAnsi" w:cstheme="minorBidi"/>
          <w:smallCaps w:val="0"/>
          <w:noProof/>
          <w:sz w:val="22"/>
          <w:szCs w:val="22"/>
          <w:lang w:val="sr-Latn-RS" w:eastAsia="sr-Latn-RS"/>
        </w:rPr>
        <w:tab/>
      </w:r>
      <w:r>
        <w:rPr>
          <w:noProof/>
        </w:rPr>
        <w:t>УПУТСТВО КАКО СЕ ДОКАЗУЈЕ ИСПУЊЕНОСТ УСЛОВА</w:t>
      </w:r>
      <w:r>
        <w:rPr>
          <w:noProof/>
        </w:rPr>
        <w:tab/>
      </w:r>
      <w:r>
        <w:rPr>
          <w:noProof/>
        </w:rPr>
        <w:fldChar w:fldCharType="begin"/>
      </w:r>
      <w:r>
        <w:rPr>
          <w:noProof/>
        </w:rPr>
        <w:instrText xml:space="preserve"> PAGEREF _Toc442107415 \h </w:instrText>
      </w:r>
      <w:r>
        <w:rPr>
          <w:noProof/>
        </w:rPr>
      </w:r>
      <w:r>
        <w:rPr>
          <w:noProof/>
        </w:rPr>
        <w:fldChar w:fldCharType="separate"/>
      </w:r>
      <w:r w:rsidR="00E13A25">
        <w:rPr>
          <w:noProof/>
        </w:rPr>
        <w:t>43</w:t>
      </w:r>
      <w:r>
        <w:rPr>
          <w:noProof/>
        </w:rPr>
        <w:fldChar w:fldCharType="end"/>
      </w:r>
    </w:p>
    <w:p w14:paraId="04F0EFAB"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lang w:eastAsia="en-US" w:bidi="en-US"/>
        </w:rPr>
        <w:t>4.4.</w:t>
      </w:r>
      <w:r>
        <w:rPr>
          <w:rFonts w:asciiTheme="minorHAnsi" w:eastAsiaTheme="minorEastAsia" w:hAnsiTheme="minorHAnsi" w:cstheme="minorBidi"/>
          <w:smallCaps w:val="0"/>
          <w:noProof/>
          <w:sz w:val="22"/>
          <w:szCs w:val="22"/>
          <w:lang w:val="sr-Latn-RS" w:eastAsia="sr-Latn-RS"/>
        </w:rPr>
        <w:tab/>
      </w:r>
      <w:r>
        <w:rPr>
          <w:noProof/>
          <w:lang w:eastAsia="en-US" w:bidi="en-US"/>
        </w:rPr>
        <w:t>УСЛОВИ КОЈЕ МОРА ДА ИСПУНИ СВАКИ ПОДИЗВОЂАЧ, ОДНОСНО ЧЛАН ГРУПЕ ПОНУЂАЧА</w:t>
      </w:r>
      <w:r>
        <w:rPr>
          <w:noProof/>
        </w:rPr>
        <w:tab/>
      </w:r>
      <w:r>
        <w:rPr>
          <w:noProof/>
        </w:rPr>
        <w:fldChar w:fldCharType="begin"/>
      </w:r>
      <w:r>
        <w:rPr>
          <w:noProof/>
        </w:rPr>
        <w:instrText xml:space="preserve"> PAGEREF _Toc442107416 \h </w:instrText>
      </w:r>
      <w:r>
        <w:rPr>
          <w:noProof/>
        </w:rPr>
      </w:r>
      <w:r>
        <w:rPr>
          <w:noProof/>
        </w:rPr>
        <w:fldChar w:fldCharType="separate"/>
      </w:r>
      <w:r w:rsidR="00E13A25">
        <w:rPr>
          <w:noProof/>
        </w:rPr>
        <w:t>44</w:t>
      </w:r>
      <w:r>
        <w:rPr>
          <w:noProof/>
        </w:rPr>
        <w:fldChar w:fldCharType="end"/>
      </w:r>
    </w:p>
    <w:p w14:paraId="2A273882"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lang w:eastAsia="en-US" w:bidi="en-US"/>
        </w:rPr>
        <w:t>4.5.</w:t>
      </w:r>
      <w:r>
        <w:rPr>
          <w:rFonts w:asciiTheme="minorHAnsi" w:eastAsiaTheme="minorEastAsia" w:hAnsiTheme="minorHAnsi" w:cstheme="minorBidi"/>
          <w:smallCaps w:val="0"/>
          <w:noProof/>
          <w:sz w:val="22"/>
          <w:szCs w:val="22"/>
          <w:lang w:val="sr-Latn-RS" w:eastAsia="sr-Latn-RS"/>
        </w:rPr>
        <w:tab/>
      </w:r>
      <w:r>
        <w:rPr>
          <w:noProof/>
          <w:lang w:eastAsia="en-US" w:bidi="en-US"/>
        </w:rPr>
        <w:t>ИСПУЊЕНОСТ УСЛОВА ИЗ ЧЛАНА 75. СТАВ 2. ЗАКОНА</w:t>
      </w:r>
      <w:r>
        <w:rPr>
          <w:noProof/>
        </w:rPr>
        <w:tab/>
      </w:r>
      <w:r>
        <w:rPr>
          <w:noProof/>
        </w:rPr>
        <w:fldChar w:fldCharType="begin"/>
      </w:r>
      <w:r>
        <w:rPr>
          <w:noProof/>
        </w:rPr>
        <w:instrText xml:space="preserve"> PAGEREF _Toc442107417 \h </w:instrText>
      </w:r>
      <w:r>
        <w:rPr>
          <w:noProof/>
        </w:rPr>
      </w:r>
      <w:r>
        <w:rPr>
          <w:noProof/>
        </w:rPr>
        <w:fldChar w:fldCharType="separate"/>
      </w:r>
      <w:r w:rsidR="00E13A25">
        <w:rPr>
          <w:noProof/>
        </w:rPr>
        <w:t>44</w:t>
      </w:r>
      <w:r>
        <w:rPr>
          <w:noProof/>
        </w:rPr>
        <w:fldChar w:fldCharType="end"/>
      </w:r>
    </w:p>
    <w:p w14:paraId="3DAF8E58"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lang w:eastAsia="en-US" w:bidi="en-US"/>
        </w:rPr>
        <w:t>4.6.</w:t>
      </w:r>
      <w:r>
        <w:rPr>
          <w:rFonts w:asciiTheme="minorHAnsi" w:eastAsiaTheme="minorEastAsia" w:hAnsiTheme="minorHAnsi" w:cstheme="minorBidi"/>
          <w:smallCaps w:val="0"/>
          <w:noProof/>
          <w:sz w:val="22"/>
          <w:szCs w:val="22"/>
          <w:lang w:val="sr-Latn-RS" w:eastAsia="sr-Latn-RS"/>
        </w:rPr>
        <w:tab/>
      </w:r>
      <w:r>
        <w:rPr>
          <w:noProof/>
          <w:lang w:eastAsia="en-US" w:bidi="en-US"/>
        </w:rPr>
        <w:t>НАЧИН ДОСТАВЉАЊА ДОКАЗА</w:t>
      </w:r>
      <w:r>
        <w:rPr>
          <w:noProof/>
        </w:rPr>
        <w:tab/>
      </w:r>
      <w:r>
        <w:rPr>
          <w:noProof/>
        </w:rPr>
        <w:fldChar w:fldCharType="begin"/>
      </w:r>
      <w:r>
        <w:rPr>
          <w:noProof/>
        </w:rPr>
        <w:instrText xml:space="preserve"> PAGEREF _Toc442107418 \h </w:instrText>
      </w:r>
      <w:r>
        <w:rPr>
          <w:noProof/>
        </w:rPr>
      </w:r>
      <w:r>
        <w:rPr>
          <w:noProof/>
        </w:rPr>
        <w:fldChar w:fldCharType="separate"/>
      </w:r>
      <w:r w:rsidR="00E13A25">
        <w:rPr>
          <w:noProof/>
        </w:rPr>
        <w:t>45</w:t>
      </w:r>
      <w:r>
        <w:rPr>
          <w:noProof/>
        </w:rPr>
        <w:fldChar w:fldCharType="end"/>
      </w:r>
    </w:p>
    <w:p w14:paraId="12F4ABE0" w14:textId="77777777" w:rsidR="00886AD3" w:rsidRDefault="00886AD3">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Pr>
          <w:noProof/>
        </w:rPr>
        <w:t>5.</w:t>
      </w:r>
      <w:r>
        <w:rPr>
          <w:rFonts w:asciiTheme="minorHAnsi" w:eastAsiaTheme="minorEastAsia" w:hAnsiTheme="minorHAnsi" w:cstheme="minorBidi"/>
          <w:b w:val="0"/>
          <w:bCs w:val="0"/>
          <w:caps w:val="0"/>
          <w:noProof/>
          <w:sz w:val="22"/>
          <w:szCs w:val="22"/>
          <w:lang w:val="sr-Latn-RS" w:eastAsia="sr-Latn-RS"/>
        </w:rPr>
        <w:tab/>
      </w:r>
      <w:r>
        <w:rPr>
          <w:noProof/>
        </w:rPr>
        <w:t>ВРСТА, ТЕХНИЧКЕ КАРАКТЕРИСТИКЕ И СПЕЦИФИКАЦИЈА ПРЕДМЕТНЕ ЈАВНЕ НАБАВКЕ</w:t>
      </w:r>
      <w:r>
        <w:rPr>
          <w:noProof/>
        </w:rPr>
        <w:tab/>
      </w:r>
      <w:r>
        <w:rPr>
          <w:noProof/>
        </w:rPr>
        <w:fldChar w:fldCharType="begin"/>
      </w:r>
      <w:r>
        <w:rPr>
          <w:noProof/>
        </w:rPr>
        <w:instrText xml:space="preserve"> PAGEREF _Toc442107419 \h </w:instrText>
      </w:r>
      <w:r>
        <w:rPr>
          <w:noProof/>
        </w:rPr>
      </w:r>
      <w:r>
        <w:rPr>
          <w:noProof/>
        </w:rPr>
        <w:fldChar w:fldCharType="separate"/>
      </w:r>
      <w:r w:rsidR="00E13A25">
        <w:rPr>
          <w:noProof/>
        </w:rPr>
        <w:t>48</w:t>
      </w:r>
      <w:r>
        <w:rPr>
          <w:noProof/>
        </w:rPr>
        <w:fldChar w:fldCharType="end"/>
      </w:r>
    </w:p>
    <w:p w14:paraId="4F72650D"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5.1.</w:t>
      </w:r>
      <w:r>
        <w:rPr>
          <w:rFonts w:asciiTheme="minorHAnsi" w:eastAsiaTheme="minorEastAsia" w:hAnsiTheme="minorHAnsi" w:cstheme="minorBidi"/>
          <w:smallCaps w:val="0"/>
          <w:noProof/>
          <w:sz w:val="22"/>
          <w:szCs w:val="22"/>
          <w:lang w:val="sr-Latn-RS" w:eastAsia="sr-Latn-RS"/>
        </w:rPr>
        <w:tab/>
      </w:r>
      <w:r>
        <w:rPr>
          <w:noProof/>
        </w:rPr>
        <w:t>ПРЕДМЕТ ПОЗИВА</w:t>
      </w:r>
      <w:r>
        <w:rPr>
          <w:noProof/>
        </w:rPr>
        <w:tab/>
      </w:r>
      <w:r>
        <w:rPr>
          <w:noProof/>
        </w:rPr>
        <w:fldChar w:fldCharType="begin"/>
      </w:r>
      <w:r>
        <w:rPr>
          <w:noProof/>
        </w:rPr>
        <w:instrText xml:space="preserve"> PAGEREF _Toc442107420 \h </w:instrText>
      </w:r>
      <w:r>
        <w:rPr>
          <w:noProof/>
        </w:rPr>
      </w:r>
      <w:r>
        <w:rPr>
          <w:noProof/>
        </w:rPr>
        <w:fldChar w:fldCharType="separate"/>
      </w:r>
      <w:r w:rsidR="00E13A25">
        <w:rPr>
          <w:noProof/>
        </w:rPr>
        <w:t>48</w:t>
      </w:r>
      <w:r>
        <w:rPr>
          <w:noProof/>
        </w:rPr>
        <w:fldChar w:fldCharType="end"/>
      </w:r>
    </w:p>
    <w:p w14:paraId="729B71CC" w14:textId="77777777" w:rsidR="00886AD3" w:rsidRDefault="00886AD3">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5.2.</w:t>
      </w:r>
      <w:r>
        <w:rPr>
          <w:rFonts w:asciiTheme="minorHAnsi" w:eastAsiaTheme="minorEastAsia" w:hAnsiTheme="minorHAnsi" w:cstheme="minorBidi"/>
          <w:smallCaps w:val="0"/>
          <w:noProof/>
          <w:sz w:val="22"/>
          <w:szCs w:val="22"/>
          <w:lang w:val="sr-Latn-RS" w:eastAsia="sr-Latn-RS"/>
        </w:rPr>
        <w:tab/>
      </w:r>
      <w:r>
        <w:rPr>
          <w:noProof/>
        </w:rPr>
        <w:t>ПРОЈЕКТНИ ЗАДАТАК</w:t>
      </w:r>
      <w:r>
        <w:rPr>
          <w:noProof/>
        </w:rPr>
        <w:tab/>
      </w:r>
      <w:r>
        <w:rPr>
          <w:noProof/>
        </w:rPr>
        <w:fldChar w:fldCharType="begin"/>
      </w:r>
      <w:r>
        <w:rPr>
          <w:noProof/>
        </w:rPr>
        <w:instrText xml:space="preserve"> PAGEREF _Toc442107421 \h </w:instrText>
      </w:r>
      <w:r>
        <w:rPr>
          <w:noProof/>
        </w:rPr>
      </w:r>
      <w:r>
        <w:rPr>
          <w:noProof/>
        </w:rPr>
        <w:fldChar w:fldCharType="separate"/>
      </w:r>
      <w:r w:rsidR="00E13A25">
        <w:rPr>
          <w:noProof/>
        </w:rPr>
        <w:t>49</w:t>
      </w:r>
      <w:r>
        <w:rPr>
          <w:noProof/>
        </w:rPr>
        <w:fldChar w:fldCharType="end"/>
      </w:r>
    </w:p>
    <w:p w14:paraId="5069834A" w14:textId="77777777" w:rsidR="00886AD3" w:rsidRDefault="00886AD3">
      <w:pPr>
        <w:pStyle w:val="TOC3"/>
        <w:tabs>
          <w:tab w:val="left" w:pos="1200"/>
          <w:tab w:val="right" w:leader="dot" w:pos="9058"/>
        </w:tabs>
        <w:rPr>
          <w:rFonts w:asciiTheme="minorHAnsi" w:eastAsiaTheme="minorEastAsia" w:hAnsiTheme="minorHAnsi" w:cstheme="minorBidi"/>
          <w:i w:val="0"/>
          <w:iCs w:val="0"/>
          <w:noProof/>
          <w:sz w:val="22"/>
          <w:szCs w:val="22"/>
          <w:lang w:val="sr-Latn-RS" w:eastAsia="sr-Latn-RS"/>
        </w:rPr>
      </w:pPr>
      <w:r>
        <w:rPr>
          <w:noProof/>
        </w:rPr>
        <w:t>5.2.1.</w:t>
      </w:r>
      <w:r>
        <w:rPr>
          <w:rFonts w:asciiTheme="minorHAnsi" w:eastAsiaTheme="minorEastAsia" w:hAnsiTheme="minorHAnsi" w:cstheme="minorBidi"/>
          <w:i w:val="0"/>
          <w:iCs w:val="0"/>
          <w:noProof/>
          <w:sz w:val="22"/>
          <w:szCs w:val="22"/>
          <w:lang w:val="sr-Latn-RS" w:eastAsia="sr-Latn-RS"/>
        </w:rPr>
        <w:tab/>
      </w:r>
      <w:r>
        <w:rPr>
          <w:noProof/>
        </w:rPr>
        <w:t>ЕПС – Преглед компаније</w:t>
      </w:r>
      <w:r>
        <w:rPr>
          <w:noProof/>
        </w:rPr>
        <w:tab/>
      </w:r>
      <w:r>
        <w:rPr>
          <w:noProof/>
        </w:rPr>
        <w:fldChar w:fldCharType="begin"/>
      </w:r>
      <w:r>
        <w:rPr>
          <w:noProof/>
        </w:rPr>
        <w:instrText xml:space="preserve"> PAGEREF _Toc442107422 \h </w:instrText>
      </w:r>
      <w:r>
        <w:rPr>
          <w:noProof/>
        </w:rPr>
      </w:r>
      <w:r>
        <w:rPr>
          <w:noProof/>
        </w:rPr>
        <w:fldChar w:fldCharType="separate"/>
      </w:r>
      <w:r w:rsidR="00E13A25">
        <w:rPr>
          <w:noProof/>
        </w:rPr>
        <w:t>49</w:t>
      </w:r>
      <w:r>
        <w:rPr>
          <w:noProof/>
        </w:rPr>
        <w:fldChar w:fldCharType="end"/>
      </w:r>
    </w:p>
    <w:p w14:paraId="7ADE822D" w14:textId="77777777" w:rsidR="00886AD3" w:rsidRDefault="00886AD3">
      <w:pPr>
        <w:pStyle w:val="TOC3"/>
        <w:tabs>
          <w:tab w:val="left" w:pos="1200"/>
          <w:tab w:val="right" w:leader="dot" w:pos="9058"/>
        </w:tabs>
        <w:rPr>
          <w:rFonts w:asciiTheme="minorHAnsi" w:eastAsiaTheme="minorEastAsia" w:hAnsiTheme="minorHAnsi" w:cstheme="minorBidi"/>
          <w:i w:val="0"/>
          <w:iCs w:val="0"/>
          <w:noProof/>
          <w:sz w:val="22"/>
          <w:szCs w:val="22"/>
          <w:lang w:val="sr-Latn-RS" w:eastAsia="sr-Latn-RS"/>
        </w:rPr>
      </w:pPr>
      <w:r>
        <w:rPr>
          <w:noProof/>
        </w:rPr>
        <w:t>5.2.2.</w:t>
      </w:r>
      <w:r>
        <w:rPr>
          <w:rFonts w:asciiTheme="minorHAnsi" w:eastAsiaTheme="minorEastAsia" w:hAnsiTheme="minorHAnsi" w:cstheme="minorBidi"/>
          <w:i w:val="0"/>
          <w:iCs w:val="0"/>
          <w:noProof/>
          <w:sz w:val="22"/>
          <w:szCs w:val="22"/>
          <w:lang w:val="sr-Latn-RS" w:eastAsia="sr-Latn-RS"/>
        </w:rPr>
        <w:tab/>
      </w:r>
      <w:r>
        <w:rPr>
          <w:noProof/>
        </w:rPr>
        <w:t>ЕПС диспечерски и системи за планирање и трговање ЕЕ</w:t>
      </w:r>
      <w:r>
        <w:rPr>
          <w:noProof/>
        </w:rPr>
        <w:tab/>
      </w:r>
      <w:r>
        <w:rPr>
          <w:noProof/>
        </w:rPr>
        <w:fldChar w:fldCharType="begin"/>
      </w:r>
      <w:r>
        <w:rPr>
          <w:noProof/>
        </w:rPr>
        <w:instrText xml:space="preserve"> PAGEREF _Toc442107423 \h </w:instrText>
      </w:r>
      <w:r>
        <w:rPr>
          <w:noProof/>
        </w:rPr>
      </w:r>
      <w:r>
        <w:rPr>
          <w:noProof/>
        </w:rPr>
        <w:fldChar w:fldCharType="separate"/>
      </w:r>
      <w:r w:rsidR="00E13A25">
        <w:rPr>
          <w:noProof/>
        </w:rPr>
        <w:t>50</w:t>
      </w:r>
      <w:r>
        <w:rPr>
          <w:noProof/>
        </w:rPr>
        <w:fldChar w:fldCharType="end"/>
      </w:r>
    </w:p>
    <w:p w14:paraId="4534DF73" w14:textId="77777777" w:rsidR="00886AD3" w:rsidRDefault="00886AD3">
      <w:pPr>
        <w:pStyle w:val="TOC3"/>
        <w:tabs>
          <w:tab w:val="left" w:pos="1200"/>
          <w:tab w:val="right" w:leader="dot" w:pos="9058"/>
        </w:tabs>
        <w:rPr>
          <w:rFonts w:asciiTheme="minorHAnsi" w:eastAsiaTheme="minorEastAsia" w:hAnsiTheme="minorHAnsi" w:cstheme="minorBidi"/>
          <w:i w:val="0"/>
          <w:iCs w:val="0"/>
          <w:noProof/>
          <w:sz w:val="22"/>
          <w:szCs w:val="22"/>
          <w:lang w:val="sr-Latn-RS" w:eastAsia="sr-Latn-RS"/>
        </w:rPr>
      </w:pPr>
      <w:r>
        <w:rPr>
          <w:noProof/>
        </w:rPr>
        <w:t>5.2.3.</w:t>
      </w:r>
      <w:r>
        <w:rPr>
          <w:rFonts w:asciiTheme="minorHAnsi" w:eastAsiaTheme="minorEastAsia" w:hAnsiTheme="minorHAnsi" w:cstheme="minorBidi"/>
          <w:i w:val="0"/>
          <w:iCs w:val="0"/>
          <w:noProof/>
          <w:sz w:val="22"/>
          <w:szCs w:val="22"/>
          <w:lang w:val="sr-Latn-RS" w:eastAsia="sr-Latn-RS"/>
        </w:rPr>
        <w:tab/>
      </w:r>
      <w:r>
        <w:rPr>
          <w:noProof/>
        </w:rPr>
        <w:t>ИСППЕЕ пројекат</w:t>
      </w:r>
      <w:r>
        <w:rPr>
          <w:noProof/>
        </w:rPr>
        <w:tab/>
      </w:r>
      <w:r>
        <w:rPr>
          <w:noProof/>
        </w:rPr>
        <w:fldChar w:fldCharType="begin"/>
      </w:r>
      <w:r>
        <w:rPr>
          <w:noProof/>
        </w:rPr>
        <w:instrText xml:space="preserve"> PAGEREF _Toc442107424 \h </w:instrText>
      </w:r>
      <w:r>
        <w:rPr>
          <w:noProof/>
        </w:rPr>
      </w:r>
      <w:r>
        <w:rPr>
          <w:noProof/>
        </w:rPr>
        <w:fldChar w:fldCharType="separate"/>
      </w:r>
      <w:r w:rsidR="00E13A25">
        <w:rPr>
          <w:noProof/>
        </w:rPr>
        <w:t>52</w:t>
      </w:r>
      <w:r>
        <w:rPr>
          <w:noProof/>
        </w:rPr>
        <w:fldChar w:fldCharType="end"/>
      </w:r>
    </w:p>
    <w:p w14:paraId="186D1639" w14:textId="77777777" w:rsidR="00886AD3" w:rsidRDefault="00886AD3">
      <w:pPr>
        <w:pStyle w:val="TOC3"/>
        <w:tabs>
          <w:tab w:val="left" w:pos="1200"/>
          <w:tab w:val="right" w:leader="dot" w:pos="9058"/>
        </w:tabs>
        <w:rPr>
          <w:rFonts w:asciiTheme="minorHAnsi" w:eastAsiaTheme="minorEastAsia" w:hAnsiTheme="minorHAnsi" w:cstheme="minorBidi"/>
          <w:i w:val="0"/>
          <w:iCs w:val="0"/>
          <w:noProof/>
          <w:sz w:val="22"/>
          <w:szCs w:val="22"/>
          <w:lang w:val="sr-Latn-RS" w:eastAsia="sr-Latn-RS"/>
        </w:rPr>
      </w:pPr>
      <w:r>
        <w:rPr>
          <w:noProof/>
        </w:rPr>
        <w:t>5.2.4.</w:t>
      </w:r>
      <w:r>
        <w:rPr>
          <w:rFonts w:asciiTheme="minorHAnsi" w:eastAsiaTheme="minorEastAsia" w:hAnsiTheme="minorHAnsi" w:cstheme="minorBidi"/>
          <w:i w:val="0"/>
          <w:iCs w:val="0"/>
          <w:noProof/>
          <w:sz w:val="22"/>
          <w:szCs w:val="22"/>
          <w:lang w:val="sr-Latn-RS" w:eastAsia="sr-Latn-RS"/>
        </w:rPr>
        <w:tab/>
      </w:r>
      <w:r>
        <w:rPr>
          <w:noProof/>
        </w:rPr>
        <w:t>ИСППЕЕ лиценце и минимално потребне и обавезне функционалности</w:t>
      </w:r>
      <w:r>
        <w:rPr>
          <w:noProof/>
        </w:rPr>
        <w:tab/>
      </w:r>
      <w:r>
        <w:rPr>
          <w:noProof/>
        </w:rPr>
        <w:fldChar w:fldCharType="begin"/>
      </w:r>
      <w:r>
        <w:rPr>
          <w:noProof/>
        </w:rPr>
        <w:instrText xml:space="preserve"> PAGEREF _Toc442107425 \h </w:instrText>
      </w:r>
      <w:r>
        <w:rPr>
          <w:noProof/>
        </w:rPr>
      </w:r>
      <w:r>
        <w:rPr>
          <w:noProof/>
        </w:rPr>
        <w:fldChar w:fldCharType="separate"/>
      </w:r>
      <w:r w:rsidR="00E13A25">
        <w:rPr>
          <w:noProof/>
        </w:rPr>
        <w:t>53</w:t>
      </w:r>
      <w:r>
        <w:rPr>
          <w:noProof/>
        </w:rPr>
        <w:fldChar w:fldCharType="end"/>
      </w:r>
    </w:p>
    <w:p w14:paraId="2BFA3B36" w14:textId="77777777" w:rsidR="00886AD3" w:rsidRDefault="00886AD3">
      <w:pPr>
        <w:pStyle w:val="TOC3"/>
        <w:tabs>
          <w:tab w:val="left" w:pos="1200"/>
          <w:tab w:val="right" w:leader="dot" w:pos="9058"/>
        </w:tabs>
        <w:rPr>
          <w:rFonts w:asciiTheme="minorHAnsi" w:eastAsiaTheme="minorEastAsia" w:hAnsiTheme="minorHAnsi" w:cstheme="minorBidi"/>
          <w:i w:val="0"/>
          <w:iCs w:val="0"/>
          <w:noProof/>
          <w:sz w:val="22"/>
          <w:szCs w:val="22"/>
          <w:lang w:val="sr-Latn-RS" w:eastAsia="sr-Latn-RS"/>
        </w:rPr>
      </w:pPr>
      <w:r>
        <w:rPr>
          <w:noProof/>
        </w:rPr>
        <w:t>5.2.5.</w:t>
      </w:r>
      <w:r>
        <w:rPr>
          <w:rFonts w:asciiTheme="minorHAnsi" w:eastAsiaTheme="minorEastAsia" w:hAnsiTheme="minorHAnsi" w:cstheme="minorBidi"/>
          <w:i w:val="0"/>
          <w:iCs w:val="0"/>
          <w:noProof/>
          <w:sz w:val="22"/>
          <w:szCs w:val="22"/>
          <w:lang w:val="sr-Latn-RS" w:eastAsia="sr-Latn-RS"/>
        </w:rPr>
        <w:tab/>
      </w:r>
      <w:r>
        <w:rPr>
          <w:noProof/>
        </w:rPr>
        <w:t>ИСППЕЕ – Oпшти зaхтeви (oбaвeзни зaхтeви функциoнaлнoсти)</w:t>
      </w:r>
      <w:r>
        <w:rPr>
          <w:noProof/>
        </w:rPr>
        <w:tab/>
      </w:r>
      <w:r>
        <w:rPr>
          <w:noProof/>
        </w:rPr>
        <w:fldChar w:fldCharType="begin"/>
      </w:r>
      <w:r>
        <w:rPr>
          <w:noProof/>
        </w:rPr>
        <w:instrText xml:space="preserve"> PAGEREF _Toc442107426 \h </w:instrText>
      </w:r>
      <w:r>
        <w:rPr>
          <w:noProof/>
        </w:rPr>
      </w:r>
      <w:r>
        <w:rPr>
          <w:noProof/>
        </w:rPr>
        <w:fldChar w:fldCharType="separate"/>
      </w:r>
      <w:r w:rsidR="00E13A25">
        <w:rPr>
          <w:noProof/>
        </w:rPr>
        <w:t>53</w:t>
      </w:r>
      <w:r>
        <w:rPr>
          <w:noProof/>
        </w:rPr>
        <w:fldChar w:fldCharType="end"/>
      </w:r>
    </w:p>
    <w:p w14:paraId="39BE4A6E" w14:textId="77777777" w:rsidR="00886AD3" w:rsidRDefault="00886AD3">
      <w:pPr>
        <w:pStyle w:val="TOC3"/>
        <w:tabs>
          <w:tab w:val="left" w:pos="1200"/>
          <w:tab w:val="right" w:leader="dot" w:pos="9058"/>
        </w:tabs>
        <w:rPr>
          <w:rFonts w:asciiTheme="minorHAnsi" w:eastAsiaTheme="minorEastAsia" w:hAnsiTheme="minorHAnsi" w:cstheme="minorBidi"/>
          <w:i w:val="0"/>
          <w:iCs w:val="0"/>
          <w:noProof/>
          <w:sz w:val="22"/>
          <w:szCs w:val="22"/>
          <w:lang w:val="sr-Latn-RS" w:eastAsia="sr-Latn-RS"/>
        </w:rPr>
      </w:pPr>
      <w:r>
        <w:rPr>
          <w:noProof/>
        </w:rPr>
        <w:t>5.2.6.</w:t>
      </w:r>
      <w:r>
        <w:rPr>
          <w:rFonts w:asciiTheme="minorHAnsi" w:eastAsiaTheme="minorEastAsia" w:hAnsiTheme="minorHAnsi" w:cstheme="minorBidi"/>
          <w:i w:val="0"/>
          <w:iCs w:val="0"/>
          <w:noProof/>
          <w:sz w:val="22"/>
          <w:szCs w:val="22"/>
          <w:lang w:val="sr-Latn-RS" w:eastAsia="sr-Latn-RS"/>
        </w:rPr>
        <w:tab/>
      </w:r>
      <w:r>
        <w:rPr>
          <w:noProof/>
        </w:rPr>
        <w:t>ИСППЕЕ ЦДС - пилoт (oбaвeзни зaхтeви функциoнaлнoсти)</w:t>
      </w:r>
      <w:r>
        <w:rPr>
          <w:noProof/>
        </w:rPr>
        <w:tab/>
      </w:r>
      <w:r>
        <w:rPr>
          <w:noProof/>
        </w:rPr>
        <w:fldChar w:fldCharType="begin"/>
      </w:r>
      <w:r>
        <w:rPr>
          <w:noProof/>
        </w:rPr>
        <w:instrText xml:space="preserve"> PAGEREF _Toc442107427 \h </w:instrText>
      </w:r>
      <w:r>
        <w:rPr>
          <w:noProof/>
        </w:rPr>
      </w:r>
      <w:r>
        <w:rPr>
          <w:noProof/>
        </w:rPr>
        <w:fldChar w:fldCharType="separate"/>
      </w:r>
      <w:r w:rsidR="00E13A25">
        <w:rPr>
          <w:noProof/>
        </w:rPr>
        <w:t>54</w:t>
      </w:r>
      <w:r>
        <w:rPr>
          <w:noProof/>
        </w:rPr>
        <w:fldChar w:fldCharType="end"/>
      </w:r>
    </w:p>
    <w:p w14:paraId="543A2032" w14:textId="77777777" w:rsidR="00886AD3" w:rsidRDefault="00886AD3">
      <w:pPr>
        <w:pStyle w:val="TOC3"/>
        <w:tabs>
          <w:tab w:val="left" w:pos="1200"/>
          <w:tab w:val="right" w:leader="dot" w:pos="9058"/>
        </w:tabs>
        <w:rPr>
          <w:rFonts w:asciiTheme="minorHAnsi" w:eastAsiaTheme="minorEastAsia" w:hAnsiTheme="minorHAnsi" w:cstheme="minorBidi"/>
          <w:i w:val="0"/>
          <w:iCs w:val="0"/>
          <w:noProof/>
          <w:sz w:val="22"/>
          <w:szCs w:val="22"/>
          <w:lang w:val="sr-Latn-RS" w:eastAsia="sr-Latn-RS"/>
        </w:rPr>
      </w:pPr>
      <w:r>
        <w:rPr>
          <w:noProof/>
        </w:rPr>
        <w:t>5.2.7.</w:t>
      </w:r>
      <w:r>
        <w:rPr>
          <w:rFonts w:asciiTheme="minorHAnsi" w:eastAsiaTheme="minorEastAsia" w:hAnsiTheme="minorHAnsi" w:cstheme="minorBidi"/>
          <w:i w:val="0"/>
          <w:iCs w:val="0"/>
          <w:noProof/>
          <w:sz w:val="22"/>
          <w:szCs w:val="22"/>
          <w:lang w:val="sr-Latn-RS" w:eastAsia="sr-Latn-RS"/>
        </w:rPr>
        <w:tab/>
      </w:r>
      <w:r>
        <w:rPr>
          <w:noProof/>
        </w:rPr>
        <w:t>ИСППЕЕ ЦПС– пилoт (oбaвeзни зaхтeви функциoнaлнoсти)</w:t>
      </w:r>
      <w:r>
        <w:rPr>
          <w:noProof/>
        </w:rPr>
        <w:tab/>
      </w:r>
      <w:r>
        <w:rPr>
          <w:noProof/>
        </w:rPr>
        <w:fldChar w:fldCharType="begin"/>
      </w:r>
      <w:r>
        <w:rPr>
          <w:noProof/>
        </w:rPr>
        <w:instrText xml:space="preserve"> PAGEREF _Toc442107428 \h </w:instrText>
      </w:r>
      <w:r>
        <w:rPr>
          <w:noProof/>
        </w:rPr>
      </w:r>
      <w:r>
        <w:rPr>
          <w:noProof/>
        </w:rPr>
        <w:fldChar w:fldCharType="separate"/>
      </w:r>
      <w:r w:rsidR="00E13A25">
        <w:rPr>
          <w:noProof/>
        </w:rPr>
        <w:t>55</w:t>
      </w:r>
      <w:r>
        <w:rPr>
          <w:noProof/>
        </w:rPr>
        <w:fldChar w:fldCharType="end"/>
      </w:r>
    </w:p>
    <w:p w14:paraId="54F20DE2" w14:textId="77777777" w:rsidR="00886AD3" w:rsidRDefault="00886AD3">
      <w:pPr>
        <w:pStyle w:val="TOC3"/>
        <w:tabs>
          <w:tab w:val="left" w:pos="1200"/>
          <w:tab w:val="right" w:leader="dot" w:pos="9058"/>
        </w:tabs>
        <w:rPr>
          <w:rFonts w:asciiTheme="minorHAnsi" w:eastAsiaTheme="minorEastAsia" w:hAnsiTheme="minorHAnsi" w:cstheme="minorBidi"/>
          <w:i w:val="0"/>
          <w:iCs w:val="0"/>
          <w:noProof/>
          <w:sz w:val="22"/>
          <w:szCs w:val="22"/>
          <w:lang w:val="sr-Latn-RS" w:eastAsia="sr-Latn-RS"/>
        </w:rPr>
      </w:pPr>
      <w:r>
        <w:rPr>
          <w:noProof/>
        </w:rPr>
        <w:t>5.2.8.</w:t>
      </w:r>
      <w:r>
        <w:rPr>
          <w:rFonts w:asciiTheme="minorHAnsi" w:eastAsiaTheme="minorEastAsia" w:hAnsiTheme="minorHAnsi" w:cstheme="minorBidi"/>
          <w:i w:val="0"/>
          <w:iCs w:val="0"/>
          <w:noProof/>
          <w:sz w:val="22"/>
          <w:szCs w:val="22"/>
          <w:lang w:val="sr-Latn-RS" w:eastAsia="sr-Latn-RS"/>
        </w:rPr>
        <w:tab/>
      </w:r>
      <w:r>
        <w:rPr>
          <w:noProof/>
        </w:rPr>
        <w:t>Прихватање обавезних услова</w:t>
      </w:r>
      <w:r>
        <w:rPr>
          <w:noProof/>
        </w:rPr>
        <w:tab/>
      </w:r>
      <w:r>
        <w:rPr>
          <w:noProof/>
        </w:rPr>
        <w:fldChar w:fldCharType="begin"/>
      </w:r>
      <w:r>
        <w:rPr>
          <w:noProof/>
        </w:rPr>
        <w:instrText xml:space="preserve"> PAGEREF _Toc442107429 \h </w:instrText>
      </w:r>
      <w:r>
        <w:rPr>
          <w:noProof/>
        </w:rPr>
      </w:r>
      <w:r>
        <w:rPr>
          <w:noProof/>
        </w:rPr>
        <w:fldChar w:fldCharType="separate"/>
      </w:r>
      <w:r w:rsidR="00E13A25">
        <w:rPr>
          <w:noProof/>
        </w:rPr>
        <w:t>55</w:t>
      </w:r>
      <w:r>
        <w:rPr>
          <w:noProof/>
        </w:rPr>
        <w:fldChar w:fldCharType="end"/>
      </w:r>
    </w:p>
    <w:p w14:paraId="650B6A45" w14:textId="77777777" w:rsidR="00886AD3" w:rsidRDefault="00886AD3">
      <w:pPr>
        <w:pStyle w:val="TOC3"/>
        <w:tabs>
          <w:tab w:val="left" w:pos="1200"/>
          <w:tab w:val="right" w:leader="dot" w:pos="9058"/>
        </w:tabs>
        <w:rPr>
          <w:rFonts w:asciiTheme="minorHAnsi" w:eastAsiaTheme="minorEastAsia" w:hAnsiTheme="minorHAnsi" w:cstheme="minorBidi"/>
          <w:i w:val="0"/>
          <w:iCs w:val="0"/>
          <w:noProof/>
          <w:sz w:val="22"/>
          <w:szCs w:val="22"/>
          <w:lang w:val="sr-Latn-RS" w:eastAsia="sr-Latn-RS"/>
        </w:rPr>
      </w:pPr>
      <w:r>
        <w:rPr>
          <w:noProof/>
        </w:rPr>
        <w:t>5.2.9.</w:t>
      </w:r>
      <w:r>
        <w:rPr>
          <w:rFonts w:asciiTheme="minorHAnsi" w:eastAsiaTheme="minorEastAsia" w:hAnsiTheme="minorHAnsi" w:cstheme="minorBidi"/>
          <w:i w:val="0"/>
          <w:iCs w:val="0"/>
          <w:noProof/>
          <w:sz w:val="22"/>
          <w:szCs w:val="22"/>
          <w:lang w:val="sr-Latn-RS" w:eastAsia="sr-Latn-RS"/>
        </w:rPr>
        <w:tab/>
      </w:r>
      <w:r>
        <w:rPr>
          <w:noProof/>
        </w:rPr>
        <w:t>ИСППЕЕ услугe имплeмeнтaциje</w:t>
      </w:r>
      <w:r>
        <w:rPr>
          <w:noProof/>
        </w:rPr>
        <w:tab/>
      </w:r>
      <w:r>
        <w:rPr>
          <w:noProof/>
        </w:rPr>
        <w:fldChar w:fldCharType="begin"/>
      </w:r>
      <w:r>
        <w:rPr>
          <w:noProof/>
        </w:rPr>
        <w:instrText xml:space="preserve"> PAGEREF _Toc442107430 \h </w:instrText>
      </w:r>
      <w:r>
        <w:rPr>
          <w:noProof/>
        </w:rPr>
      </w:r>
      <w:r>
        <w:rPr>
          <w:noProof/>
        </w:rPr>
        <w:fldChar w:fldCharType="separate"/>
      </w:r>
      <w:r w:rsidR="00E13A25">
        <w:rPr>
          <w:noProof/>
        </w:rPr>
        <w:t>56</w:t>
      </w:r>
      <w:r>
        <w:rPr>
          <w:noProof/>
        </w:rPr>
        <w:fldChar w:fldCharType="end"/>
      </w:r>
    </w:p>
    <w:p w14:paraId="01F8CABD" w14:textId="77777777" w:rsidR="00886AD3" w:rsidRDefault="00886AD3">
      <w:pPr>
        <w:pStyle w:val="TOC3"/>
        <w:tabs>
          <w:tab w:val="left" w:pos="1440"/>
          <w:tab w:val="right" w:leader="dot" w:pos="9058"/>
        </w:tabs>
        <w:rPr>
          <w:rFonts w:asciiTheme="minorHAnsi" w:eastAsiaTheme="minorEastAsia" w:hAnsiTheme="minorHAnsi" w:cstheme="minorBidi"/>
          <w:i w:val="0"/>
          <w:iCs w:val="0"/>
          <w:noProof/>
          <w:sz w:val="22"/>
          <w:szCs w:val="22"/>
          <w:lang w:val="sr-Latn-RS" w:eastAsia="sr-Latn-RS"/>
        </w:rPr>
      </w:pPr>
      <w:r>
        <w:rPr>
          <w:noProof/>
        </w:rPr>
        <w:t>5.2.10.</w:t>
      </w:r>
      <w:r>
        <w:rPr>
          <w:rFonts w:asciiTheme="minorHAnsi" w:eastAsiaTheme="minorEastAsia" w:hAnsiTheme="minorHAnsi" w:cstheme="minorBidi"/>
          <w:i w:val="0"/>
          <w:iCs w:val="0"/>
          <w:noProof/>
          <w:sz w:val="22"/>
          <w:szCs w:val="22"/>
          <w:lang w:val="sr-Latn-RS" w:eastAsia="sr-Latn-RS"/>
        </w:rPr>
        <w:tab/>
      </w:r>
      <w:r>
        <w:rPr>
          <w:noProof/>
        </w:rPr>
        <w:t>Инфрaструктурa ИСППЕЕ визуaлизaциje зa диспeчeрски цeнтaр</w:t>
      </w:r>
      <w:r>
        <w:rPr>
          <w:noProof/>
        </w:rPr>
        <w:tab/>
      </w:r>
      <w:r>
        <w:rPr>
          <w:noProof/>
        </w:rPr>
        <w:fldChar w:fldCharType="begin"/>
      </w:r>
      <w:r>
        <w:rPr>
          <w:noProof/>
        </w:rPr>
        <w:instrText xml:space="preserve"> PAGEREF _Toc442107431 \h </w:instrText>
      </w:r>
      <w:r>
        <w:rPr>
          <w:noProof/>
        </w:rPr>
      </w:r>
      <w:r>
        <w:rPr>
          <w:noProof/>
        </w:rPr>
        <w:fldChar w:fldCharType="separate"/>
      </w:r>
      <w:r w:rsidR="00E13A25">
        <w:rPr>
          <w:noProof/>
        </w:rPr>
        <w:t>62</w:t>
      </w:r>
      <w:r>
        <w:rPr>
          <w:noProof/>
        </w:rPr>
        <w:fldChar w:fldCharType="end"/>
      </w:r>
    </w:p>
    <w:p w14:paraId="408656D4" w14:textId="77777777" w:rsidR="00886AD3" w:rsidRDefault="00886AD3">
      <w:pPr>
        <w:pStyle w:val="TOC3"/>
        <w:tabs>
          <w:tab w:val="left" w:pos="1440"/>
          <w:tab w:val="right" w:leader="dot" w:pos="9058"/>
        </w:tabs>
        <w:rPr>
          <w:rFonts w:asciiTheme="minorHAnsi" w:eastAsiaTheme="minorEastAsia" w:hAnsiTheme="minorHAnsi" w:cstheme="minorBidi"/>
          <w:i w:val="0"/>
          <w:iCs w:val="0"/>
          <w:noProof/>
          <w:sz w:val="22"/>
          <w:szCs w:val="22"/>
          <w:lang w:val="sr-Latn-RS" w:eastAsia="sr-Latn-RS"/>
        </w:rPr>
      </w:pPr>
      <w:r w:rsidRPr="007474E5">
        <w:rPr>
          <w:rFonts w:eastAsia="Arial"/>
          <w:noProof/>
          <w:lang w:val="sr-Cyrl-RS" w:eastAsia="en-US"/>
        </w:rPr>
        <w:t>5.2.11.</w:t>
      </w:r>
      <w:r>
        <w:rPr>
          <w:rFonts w:asciiTheme="minorHAnsi" w:eastAsiaTheme="minorEastAsia" w:hAnsiTheme="minorHAnsi" w:cstheme="minorBidi"/>
          <w:i w:val="0"/>
          <w:iCs w:val="0"/>
          <w:noProof/>
          <w:sz w:val="22"/>
          <w:szCs w:val="22"/>
          <w:lang w:val="sr-Latn-RS" w:eastAsia="sr-Latn-RS"/>
        </w:rPr>
        <w:tab/>
      </w:r>
      <w:r w:rsidRPr="007474E5">
        <w:rPr>
          <w:rFonts w:eastAsia="Arial"/>
          <w:noProof/>
          <w:lang w:val="sr-Cyrl-RS" w:eastAsia="en-US"/>
        </w:rPr>
        <w:t>Очекивани општи ИСППЕЕ План пројекта</w:t>
      </w:r>
      <w:r>
        <w:rPr>
          <w:noProof/>
        </w:rPr>
        <w:tab/>
      </w:r>
      <w:r>
        <w:rPr>
          <w:noProof/>
        </w:rPr>
        <w:fldChar w:fldCharType="begin"/>
      </w:r>
      <w:r>
        <w:rPr>
          <w:noProof/>
        </w:rPr>
        <w:instrText xml:space="preserve"> PAGEREF _Toc442107432 \h </w:instrText>
      </w:r>
      <w:r>
        <w:rPr>
          <w:noProof/>
        </w:rPr>
      </w:r>
      <w:r>
        <w:rPr>
          <w:noProof/>
        </w:rPr>
        <w:fldChar w:fldCharType="separate"/>
      </w:r>
      <w:r w:rsidR="00E13A25">
        <w:rPr>
          <w:noProof/>
        </w:rPr>
        <w:t>62</w:t>
      </w:r>
      <w:r>
        <w:rPr>
          <w:noProof/>
        </w:rPr>
        <w:fldChar w:fldCharType="end"/>
      </w:r>
    </w:p>
    <w:p w14:paraId="7CBDD643" w14:textId="77777777" w:rsidR="00886AD3" w:rsidRDefault="00886AD3">
      <w:pPr>
        <w:pStyle w:val="TOC3"/>
        <w:tabs>
          <w:tab w:val="left" w:pos="1440"/>
          <w:tab w:val="right" w:leader="dot" w:pos="9058"/>
        </w:tabs>
        <w:rPr>
          <w:rFonts w:asciiTheme="minorHAnsi" w:eastAsiaTheme="minorEastAsia" w:hAnsiTheme="minorHAnsi" w:cstheme="minorBidi"/>
          <w:i w:val="0"/>
          <w:iCs w:val="0"/>
          <w:noProof/>
          <w:sz w:val="22"/>
          <w:szCs w:val="22"/>
          <w:lang w:val="sr-Latn-RS" w:eastAsia="sr-Latn-RS"/>
        </w:rPr>
      </w:pPr>
      <w:r>
        <w:rPr>
          <w:noProof/>
        </w:rPr>
        <w:t>5.2.12.</w:t>
      </w:r>
      <w:r>
        <w:rPr>
          <w:rFonts w:asciiTheme="minorHAnsi" w:eastAsiaTheme="minorEastAsia" w:hAnsiTheme="minorHAnsi" w:cstheme="minorBidi"/>
          <w:i w:val="0"/>
          <w:iCs w:val="0"/>
          <w:noProof/>
          <w:sz w:val="22"/>
          <w:szCs w:val="22"/>
          <w:lang w:val="sr-Latn-RS" w:eastAsia="sr-Latn-RS"/>
        </w:rPr>
        <w:tab/>
      </w:r>
      <w:r>
        <w:rPr>
          <w:noProof/>
        </w:rPr>
        <w:t>ИСППЕЕ HW, ОС, БП, СПС</w:t>
      </w:r>
      <w:r>
        <w:rPr>
          <w:noProof/>
        </w:rPr>
        <w:tab/>
      </w:r>
      <w:r>
        <w:rPr>
          <w:noProof/>
        </w:rPr>
        <w:fldChar w:fldCharType="begin"/>
      </w:r>
      <w:r>
        <w:rPr>
          <w:noProof/>
        </w:rPr>
        <w:instrText xml:space="preserve"> PAGEREF _Toc442107433 \h </w:instrText>
      </w:r>
      <w:r>
        <w:rPr>
          <w:noProof/>
        </w:rPr>
      </w:r>
      <w:r>
        <w:rPr>
          <w:noProof/>
        </w:rPr>
        <w:fldChar w:fldCharType="separate"/>
      </w:r>
      <w:r w:rsidR="00E13A25">
        <w:rPr>
          <w:noProof/>
        </w:rPr>
        <w:t>64</w:t>
      </w:r>
      <w:r>
        <w:rPr>
          <w:noProof/>
        </w:rPr>
        <w:fldChar w:fldCharType="end"/>
      </w:r>
    </w:p>
    <w:p w14:paraId="19D1B19E" w14:textId="77777777" w:rsidR="00886AD3" w:rsidRDefault="00886AD3">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Pr>
          <w:noProof/>
        </w:rPr>
        <w:t>6.</w:t>
      </w:r>
      <w:r>
        <w:rPr>
          <w:rFonts w:asciiTheme="minorHAnsi" w:eastAsiaTheme="minorEastAsia" w:hAnsiTheme="minorHAnsi" w:cstheme="minorBidi"/>
          <w:b w:val="0"/>
          <w:bCs w:val="0"/>
          <w:caps w:val="0"/>
          <w:noProof/>
          <w:sz w:val="22"/>
          <w:szCs w:val="22"/>
          <w:lang w:val="sr-Latn-RS" w:eastAsia="sr-Latn-RS"/>
        </w:rPr>
        <w:tab/>
      </w:r>
      <w:r>
        <w:rPr>
          <w:noProof/>
        </w:rPr>
        <w:t>ОБРАСЦИ</w:t>
      </w:r>
      <w:r>
        <w:rPr>
          <w:noProof/>
        </w:rPr>
        <w:tab/>
      </w:r>
      <w:r>
        <w:rPr>
          <w:noProof/>
        </w:rPr>
        <w:fldChar w:fldCharType="begin"/>
      </w:r>
      <w:r>
        <w:rPr>
          <w:noProof/>
        </w:rPr>
        <w:instrText xml:space="preserve"> PAGEREF _Toc442107434 \h </w:instrText>
      </w:r>
      <w:r>
        <w:rPr>
          <w:noProof/>
        </w:rPr>
      </w:r>
      <w:r>
        <w:rPr>
          <w:noProof/>
        </w:rPr>
        <w:fldChar w:fldCharType="separate"/>
      </w:r>
      <w:r w:rsidR="00E13A25">
        <w:rPr>
          <w:noProof/>
        </w:rPr>
        <w:t>66</w:t>
      </w:r>
      <w:r>
        <w:rPr>
          <w:noProof/>
        </w:rPr>
        <w:fldChar w:fldCharType="end"/>
      </w:r>
    </w:p>
    <w:p w14:paraId="1C97B5D2" w14:textId="77777777" w:rsidR="00886AD3" w:rsidRDefault="00886AD3">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1.</w:t>
      </w:r>
      <w:r>
        <w:rPr>
          <w:noProof/>
        </w:rPr>
        <w:tab/>
      </w:r>
      <w:r>
        <w:rPr>
          <w:noProof/>
        </w:rPr>
        <w:fldChar w:fldCharType="begin"/>
      </w:r>
      <w:r>
        <w:rPr>
          <w:noProof/>
        </w:rPr>
        <w:instrText xml:space="preserve"> PAGEREF _Toc442107435 \h </w:instrText>
      </w:r>
      <w:r>
        <w:rPr>
          <w:noProof/>
        </w:rPr>
      </w:r>
      <w:r>
        <w:rPr>
          <w:noProof/>
        </w:rPr>
        <w:fldChar w:fldCharType="separate"/>
      </w:r>
      <w:r w:rsidR="00E13A25">
        <w:rPr>
          <w:noProof/>
        </w:rPr>
        <w:t>66</w:t>
      </w:r>
      <w:r>
        <w:rPr>
          <w:noProof/>
        </w:rPr>
        <w:fldChar w:fldCharType="end"/>
      </w:r>
    </w:p>
    <w:p w14:paraId="0326EE58" w14:textId="77777777" w:rsidR="00886AD3" w:rsidRDefault="00886AD3">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2.</w:t>
      </w:r>
      <w:r>
        <w:rPr>
          <w:noProof/>
        </w:rPr>
        <w:tab/>
      </w:r>
      <w:r>
        <w:rPr>
          <w:noProof/>
        </w:rPr>
        <w:fldChar w:fldCharType="begin"/>
      </w:r>
      <w:r>
        <w:rPr>
          <w:noProof/>
        </w:rPr>
        <w:instrText xml:space="preserve"> PAGEREF _Toc442107436 \h </w:instrText>
      </w:r>
      <w:r>
        <w:rPr>
          <w:noProof/>
        </w:rPr>
      </w:r>
      <w:r>
        <w:rPr>
          <w:noProof/>
        </w:rPr>
        <w:fldChar w:fldCharType="separate"/>
      </w:r>
      <w:r w:rsidR="00E13A25">
        <w:rPr>
          <w:noProof/>
        </w:rPr>
        <w:t>67</w:t>
      </w:r>
      <w:r>
        <w:rPr>
          <w:noProof/>
        </w:rPr>
        <w:fldChar w:fldCharType="end"/>
      </w:r>
    </w:p>
    <w:p w14:paraId="07924A2A" w14:textId="77777777" w:rsidR="00886AD3" w:rsidRDefault="00886AD3">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3.</w:t>
      </w:r>
      <w:r>
        <w:rPr>
          <w:noProof/>
        </w:rPr>
        <w:tab/>
      </w:r>
      <w:r>
        <w:rPr>
          <w:noProof/>
        </w:rPr>
        <w:fldChar w:fldCharType="begin"/>
      </w:r>
      <w:r>
        <w:rPr>
          <w:noProof/>
        </w:rPr>
        <w:instrText xml:space="preserve"> PAGEREF _Toc442107437 \h </w:instrText>
      </w:r>
      <w:r>
        <w:rPr>
          <w:noProof/>
        </w:rPr>
      </w:r>
      <w:r>
        <w:rPr>
          <w:noProof/>
        </w:rPr>
        <w:fldChar w:fldCharType="separate"/>
      </w:r>
      <w:r w:rsidR="00E13A25">
        <w:rPr>
          <w:noProof/>
        </w:rPr>
        <w:t>70</w:t>
      </w:r>
      <w:r>
        <w:rPr>
          <w:noProof/>
        </w:rPr>
        <w:fldChar w:fldCharType="end"/>
      </w:r>
    </w:p>
    <w:p w14:paraId="1233D679" w14:textId="77777777" w:rsidR="00886AD3" w:rsidRDefault="00886AD3">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4.</w:t>
      </w:r>
      <w:r>
        <w:rPr>
          <w:noProof/>
        </w:rPr>
        <w:tab/>
      </w:r>
      <w:r>
        <w:rPr>
          <w:noProof/>
        </w:rPr>
        <w:fldChar w:fldCharType="begin"/>
      </w:r>
      <w:r>
        <w:rPr>
          <w:noProof/>
        </w:rPr>
        <w:instrText xml:space="preserve"> PAGEREF _Toc442107438 \h </w:instrText>
      </w:r>
      <w:r>
        <w:rPr>
          <w:noProof/>
        </w:rPr>
      </w:r>
      <w:r>
        <w:rPr>
          <w:noProof/>
        </w:rPr>
        <w:fldChar w:fldCharType="separate"/>
      </w:r>
      <w:r w:rsidR="00E13A25">
        <w:rPr>
          <w:noProof/>
        </w:rPr>
        <w:t>71</w:t>
      </w:r>
      <w:r>
        <w:rPr>
          <w:noProof/>
        </w:rPr>
        <w:fldChar w:fldCharType="end"/>
      </w:r>
    </w:p>
    <w:p w14:paraId="69B7A6AE" w14:textId="77777777" w:rsidR="00886AD3" w:rsidRDefault="00886AD3">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5.</w:t>
      </w:r>
      <w:r>
        <w:rPr>
          <w:noProof/>
        </w:rPr>
        <w:tab/>
      </w:r>
      <w:r>
        <w:rPr>
          <w:noProof/>
        </w:rPr>
        <w:fldChar w:fldCharType="begin"/>
      </w:r>
      <w:r>
        <w:rPr>
          <w:noProof/>
        </w:rPr>
        <w:instrText xml:space="preserve"> PAGEREF _Toc442107439 \h </w:instrText>
      </w:r>
      <w:r>
        <w:rPr>
          <w:noProof/>
        </w:rPr>
      </w:r>
      <w:r>
        <w:rPr>
          <w:noProof/>
        </w:rPr>
        <w:fldChar w:fldCharType="separate"/>
      </w:r>
      <w:r w:rsidR="00E13A25">
        <w:rPr>
          <w:noProof/>
        </w:rPr>
        <w:t>72</w:t>
      </w:r>
      <w:r>
        <w:rPr>
          <w:noProof/>
        </w:rPr>
        <w:fldChar w:fldCharType="end"/>
      </w:r>
    </w:p>
    <w:p w14:paraId="45823DC9" w14:textId="77777777" w:rsidR="00886AD3" w:rsidRDefault="00886AD3">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5.1</w:t>
      </w:r>
      <w:r>
        <w:rPr>
          <w:noProof/>
        </w:rPr>
        <w:tab/>
      </w:r>
      <w:r>
        <w:rPr>
          <w:noProof/>
        </w:rPr>
        <w:fldChar w:fldCharType="begin"/>
      </w:r>
      <w:r>
        <w:rPr>
          <w:noProof/>
        </w:rPr>
        <w:instrText xml:space="preserve"> PAGEREF _Toc442107440 \h </w:instrText>
      </w:r>
      <w:r>
        <w:rPr>
          <w:noProof/>
        </w:rPr>
      </w:r>
      <w:r>
        <w:rPr>
          <w:noProof/>
        </w:rPr>
        <w:fldChar w:fldCharType="separate"/>
      </w:r>
      <w:r w:rsidR="00E13A25">
        <w:rPr>
          <w:noProof/>
        </w:rPr>
        <w:t>74</w:t>
      </w:r>
      <w:r>
        <w:rPr>
          <w:noProof/>
        </w:rPr>
        <w:fldChar w:fldCharType="end"/>
      </w:r>
    </w:p>
    <w:p w14:paraId="30891EA3" w14:textId="77777777" w:rsidR="00886AD3" w:rsidRDefault="00886AD3">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7474E5">
        <w:rPr>
          <w:iCs/>
          <w:noProof/>
        </w:rPr>
        <w:t>ОБРАЗАЦ 5.2</w:t>
      </w:r>
      <w:r>
        <w:rPr>
          <w:noProof/>
        </w:rPr>
        <w:tab/>
      </w:r>
      <w:r>
        <w:rPr>
          <w:noProof/>
        </w:rPr>
        <w:fldChar w:fldCharType="begin"/>
      </w:r>
      <w:r>
        <w:rPr>
          <w:noProof/>
        </w:rPr>
        <w:instrText xml:space="preserve"> PAGEREF _Toc442107441 \h </w:instrText>
      </w:r>
      <w:r>
        <w:rPr>
          <w:noProof/>
        </w:rPr>
      </w:r>
      <w:r>
        <w:rPr>
          <w:noProof/>
        </w:rPr>
        <w:fldChar w:fldCharType="separate"/>
      </w:r>
      <w:r w:rsidR="00E13A25">
        <w:rPr>
          <w:noProof/>
        </w:rPr>
        <w:t>76</w:t>
      </w:r>
      <w:r>
        <w:rPr>
          <w:noProof/>
        </w:rPr>
        <w:fldChar w:fldCharType="end"/>
      </w:r>
    </w:p>
    <w:p w14:paraId="17692C28" w14:textId="77777777" w:rsidR="00886AD3" w:rsidRDefault="00886AD3">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6.</w:t>
      </w:r>
      <w:r>
        <w:rPr>
          <w:noProof/>
        </w:rPr>
        <w:tab/>
      </w:r>
      <w:r>
        <w:rPr>
          <w:noProof/>
        </w:rPr>
        <w:fldChar w:fldCharType="begin"/>
      </w:r>
      <w:r>
        <w:rPr>
          <w:noProof/>
        </w:rPr>
        <w:instrText xml:space="preserve"> PAGEREF _Toc442107442 \h </w:instrText>
      </w:r>
      <w:r>
        <w:rPr>
          <w:noProof/>
        </w:rPr>
      </w:r>
      <w:r>
        <w:rPr>
          <w:noProof/>
        </w:rPr>
        <w:fldChar w:fldCharType="separate"/>
      </w:r>
      <w:r w:rsidR="00E13A25">
        <w:rPr>
          <w:noProof/>
        </w:rPr>
        <w:t>77</w:t>
      </w:r>
      <w:r>
        <w:rPr>
          <w:noProof/>
        </w:rPr>
        <w:fldChar w:fldCharType="end"/>
      </w:r>
    </w:p>
    <w:p w14:paraId="38CFC54F" w14:textId="77777777" w:rsidR="00886AD3" w:rsidRDefault="00886AD3">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7.</w:t>
      </w:r>
      <w:r>
        <w:rPr>
          <w:noProof/>
        </w:rPr>
        <w:tab/>
      </w:r>
      <w:r>
        <w:rPr>
          <w:noProof/>
        </w:rPr>
        <w:fldChar w:fldCharType="begin"/>
      </w:r>
      <w:r>
        <w:rPr>
          <w:noProof/>
        </w:rPr>
        <w:instrText xml:space="preserve"> PAGEREF _Toc442107443 \h </w:instrText>
      </w:r>
      <w:r>
        <w:rPr>
          <w:noProof/>
        </w:rPr>
      </w:r>
      <w:r>
        <w:rPr>
          <w:noProof/>
        </w:rPr>
        <w:fldChar w:fldCharType="separate"/>
      </w:r>
      <w:r w:rsidR="00E13A25">
        <w:rPr>
          <w:noProof/>
        </w:rPr>
        <w:t>78</w:t>
      </w:r>
      <w:r>
        <w:rPr>
          <w:noProof/>
        </w:rPr>
        <w:fldChar w:fldCharType="end"/>
      </w:r>
    </w:p>
    <w:p w14:paraId="15D14C2E" w14:textId="77777777" w:rsidR="00886AD3" w:rsidRDefault="00886AD3">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8.</w:t>
      </w:r>
      <w:r>
        <w:rPr>
          <w:noProof/>
        </w:rPr>
        <w:tab/>
      </w:r>
      <w:r>
        <w:rPr>
          <w:noProof/>
        </w:rPr>
        <w:fldChar w:fldCharType="begin"/>
      </w:r>
      <w:r>
        <w:rPr>
          <w:noProof/>
        </w:rPr>
        <w:instrText xml:space="preserve"> PAGEREF _Toc442107444 \h </w:instrText>
      </w:r>
      <w:r>
        <w:rPr>
          <w:noProof/>
        </w:rPr>
      </w:r>
      <w:r>
        <w:rPr>
          <w:noProof/>
        </w:rPr>
        <w:fldChar w:fldCharType="separate"/>
      </w:r>
      <w:r w:rsidR="00E13A25">
        <w:rPr>
          <w:noProof/>
        </w:rPr>
        <w:t>79</w:t>
      </w:r>
      <w:r>
        <w:rPr>
          <w:noProof/>
        </w:rPr>
        <w:fldChar w:fldCharType="end"/>
      </w:r>
    </w:p>
    <w:p w14:paraId="19644A71" w14:textId="77777777" w:rsidR="00886AD3" w:rsidRDefault="00886AD3">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8.1.</w:t>
      </w:r>
      <w:r>
        <w:rPr>
          <w:noProof/>
        </w:rPr>
        <w:tab/>
      </w:r>
      <w:r>
        <w:rPr>
          <w:noProof/>
        </w:rPr>
        <w:fldChar w:fldCharType="begin"/>
      </w:r>
      <w:r>
        <w:rPr>
          <w:noProof/>
        </w:rPr>
        <w:instrText xml:space="preserve"> PAGEREF _Toc442107445 \h </w:instrText>
      </w:r>
      <w:r>
        <w:rPr>
          <w:noProof/>
        </w:rPr>
      </w:r>
      <w:r>
        <w:rPr>
          <w:noProof/>
        </w:rPr>
        <w:fldChar w:fldCharType="separate"/>
      </w:r>
      <w:r w:rsidR="00E13A25">
        <w:rPr>
          <w:noProof/>
        </w:rPr>
        <w:t>80</w:t>
      </w:r>
      <w:r>
        <w:rPr>
          <w:noProof/>
        </w:rPr>
        <w:fldChar w:fldCharType="end"/>
      </w:r>
    </w:p>
    <w:p w14:paraId="3788A0B3" w14:textId="77777777" w:rsidR="00886AD3" w:rsidRDefault="00886AD3">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9.</w:t>
      </w:r>
      <w:r>
        <w:rPr>
          <w:noProof/>
        </w:rPr>
        <w:tab/>
      </w:r>
      <w:r>
        <w:rPr>
          <w:noProof/>
        </w:rPr>
        <w:fldChar w:fldCharType="begin"/>
      </w:r>
      <w:r>
        <w:rPr>
          <w:noProof/>
        </w:rPr>
        <w:instrText xml:space="preserve"> PAGEREF _Toc442107446 \h </w:instrText>
      </w:r>
      <w:r>
        <w:rPr>
          <w:noProof/>
        </w:rPr>
      </w:r>
      <w:r>
        <w:rPr>
          <w:noProof/>
        </w:rPr>
        <w:fldChar w:fldCharType="separate"/>
      </w:r>
      <w:r w:rsidR="00E13A25">
        <w:rPr>
          <w:noProof/>
        </w:rPr>
        <w:t>81</w:t>
      </w:r>
      <w:r>
        <w:rPr>
          <w:noProof/>
        </w:rPr>
        <w:fldChar w:fldCharType="end"/>
      </w:r>
    </w:p>
    <w:p w14:paraId="0F89D017" w14:textId="77777777" w:rsidR="00886AD3" w:rsidRDefault="00886AD3">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10</w:t>
      </w:r>
      <w:r w:rsidRPr="007474E5">
        <w:rPr>
          <w:i/>
          <w:noProof/>
        </w:rPr>
        <w:t>.</w:t>
      </w:r>
      <w:r>
        <w:rPr>
          <w:noProof/>
        </w:rPr>
        <w:tab/>
      </w:r>
      <w:r>
        <w:rPr>
          <w:noProof/>
        </w:rPr>
        <w:fldChar w:fldCharType="begin"/>
      </w:r>
      <w:r>
        <w:rPr>
          <w:noProof/>
        </w:rPr>
        <w:instrText xml:space="preserve"> PAGEREF _Toc442107447 \h </w:instrText>
      </w:r>
      <w:r>
        <w:rPr>
          <w:noProof/>
        </w:rPr>
      </w:r>
      <w:r>
        <w:rPr>
          <w:noProof/>
        </w:rPr>
        <w:fldChar w:fldCharType="separate"/>
      </w:r>
      <w:r w:rsidR="00E13A25">
        <w:rPr>
          <w:noProof/>
        </w:rPr>
        <w:t>82</w:t>
      </w:r>
      <w:r>
        <w:rPr>
          <w:noProof/>
        </w:rPr>
        <w:fldChar w:fldCharType="end"/>
      </w:r>
    </w:p>
    <w:p w14:paraId="3500CCC3" w14:textId="77777777" w:rsidR="00886AD3" w:rsidRDefault="00886AD3">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10.1.</w:t>
      </w:r>
      <w:r>
        <w:rPr>
          <w:noProof/>
        </w:rPr>
        <w:tab/>
      </w:r>
      <w:r>
        <w:rPr>
          <w:noProof/>
        </w:rPr>
        <w:fldChar w:fldCharType="begin"/>
      </w:r>
      <w:r>
        <w:rPr>
          <w:noProof/>
        </w:rPr>
        <w:instrText xml:space="preserve"> PAGEREF _Toc442107448 \h </w:instrText>
      </w:r>
      <w:r>
        <w:rPr>
          <w:noProof/>
        </w:rPr>
      </w:r>
      <w:r>
        <w:rPr>
          <w:noProof/>
        </w:rPr>
        <w:fldChar w:fldCharType="separate"/>
      </w:r>
      <w:r w:rsidR="00E13A25">
        <w:rPr>
          <w:noProof/>
        </w:rPr>
        <w:t>83</w:t>
      </w:r>
      <w:r>
        <w:rPr>
          <w:noProof/>
        </w:rPr>
        <w:fldChar w:fldCharType="end"/>
      </w:r>
    </w:p>
    <w:p w14:paraId="7ABC1679" w14:textId="77777777" w:rsidR="00886AD3" w:rsidRDefault="00886AD3">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7474E5">
        <w:rPr>
          <w:noProof/>
          <w:lang w:val="sr-Cyrl-RS"/>
        </w:rPr>
        <w:t>ОБРАЗАЦ 11.</w:t>
      </w:r>
      <w:r>
        <w:rPr>
          <w:noProof/>
        </w:rPr>
        <w:tab/>
      </w:r>
      <w:r>
        <w:rPr>
          <w:noProof/>
        </w:rPr>
        <w:fldChar w:fldCharType="begin"/>
      </w:r>
      <w:r>
        <w:rPr>
          <w:noProof/>
        </w:rPr>
        <w:instrText xml:space="preserve"> PAGEREF _Toc442107449 \h </w:instrText>
      </w:r>
      <w:r>
        <w:rPr>
          <w:noProof/>
        </w:rPr>
      </w:r>
      <w:r>
        <w:rPr>
          <w:noProof/>
        </w:rPr>
        <w:fldChar w:fldCharType="separate"/>
      </w:r>
      <w:r w:rsidR="00E13A25">
        <w:rPr>
          <w:noProof/>
        </w:rPr>
        <w:t>85</w:t>
      </w:r>
      <w:r>
        <w:rPr>
          <w:noProof/>
        </w:rPr>
        <w:fldChar w:fldCharType="end"/>
      </w:r>
    </w:p>
    <w:p w14:paraId="1CB724A8" w14:textId="77777777" w:rsidR="00886AD3" w:rsidRDefault="00886AD3">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sidRPr="007474E5">
        <w:rPr>
          <w:smallCaps/>
          <w:noProof/>
          <w:spacing w:val="5"/>
        </w:rPr>
        <w:t>7.</w:t>
      </w:r>
      <w:r>
        <w:rPr>
          <w:rFonts w:asciiTheme="minorHAnsi" w:eastAsiaTheme="minorEastAsia" w:hAnsiTheme="minorHAnsi" w:cstheme="minorBidi"/>
          <w:b w:val="0"/>
          <w:bCs w:val="0"/>
          <w:caps w:val="0"/>
          <w:noProof/>
          <w:sz w:val="22"/>
          <w:szCs w:val="22"/>
          <w:lang w:val="sr-Latn-RS" w:eastAsia="sr-Latn-RS"/>
        </w:rPr>
        <w:tab/>
      </w:r>
      <w:r w:rsidRPr="007474E5">
        <w:rPr>
          <w:smallCaps/>
          <w:noProof/>
          <w:spacing w:val="5"/>
        </w:rPr>
        <w:t>МОДЕЛ УГОВОРА</w:t>
      </w:r>
      <w:r>
        <w:rPr>
          <w:noProof/>
        </w:rPr>
        <w:tab/>
      </w:r>
      <w:r>
        <w:rPr>
          <w:noProof/>
        </w:rPr>
        <w:fldChar w:fldCharType="begin"/>
      </w:r>
      <w:r>
        <w:rPr>
          <w:noProof/>
        </w:rPr>
        <w:instrText xml:space="preserve"> PAGEREF _Toc442107450 \h </w:instrText>
      </w:r>
      <w:r>
        <w:rPr>
          <w:noProof/>
        </w:rPr>
      </w:r>
      <w:r>
        <w:rPr>
          <w:noProof/>
        </w:rPr>
        <w:fldChar w:fldCharType="separate"/>
      </w:r>
      <w:r w:rsidR="00E13A25">
        <w:rPr>
          <w:noProof/>
        </w:rPr>
        <w:t>86</w:t>
      </w:r>
      <w:r>
        <w:rPr>
          <w:noProof/>
        </w:rPr>
        <w:fldChar w:fldCharType="end"/>
      </w:r>
    </w:p>
    <w:p w14:paraId="6FDFE0EA" w14:textId="77777777" w:rsidR="001853E1" w:rsidRPr="00991A45" w:rsidRDefault="00B555A1" w:rsidP="00071074">
      <w:pPr>
        <w:pStyle w:val="BodyText"/>
        <w:rPr>
          <w:rFonts w:cs="Arial"/>
          <w:b/>
          <w:bCs/>
          <w:caps/>
          <w:sz w:val="20"/>
        </w:rPr>
      </w:pPr>
      <w:r>
        <w:rPr>
          <w:rFonts w:cs="Arial"/>
          <w:b/>
          <w:sz w:val="20"/>
        </w:rPr>
        <w:fldChar w:fldCharType="end"/>
      </w:r>
      <w:r w:rsidR="001853E1" w:rsidRPr="00991A45">
        <w:rPr>
          <w:rFonts w:cs="Arial"/>
          <w:b/>
          <w:bCs/>
          <w:caps/>
          <w:sz w:val="20"/>
        </w:rPr>
        <w:t xml:space="preserve"> </w:t>
      </w:r>
    </w:p>
    <w:p w14:paraId="7AC474CE" w14:textId="77777777" w:rsidR="001853E1" w:rsidRPr="00991A45" w:rsidRDefault="001853E1" w:rsidP="00071074">
      <w:pPr>
        <w:pStyle w:val="BodyText"/>
        <w:rPr>
          <w:rFonts w:cs="Arial"/>
          <w:sz w:val="20"/>
        </w:rPr>
      </w:pPr>
    </w:p>
    <w:p w14:paraId="5DC1F028" w14:textId="159B4EBD" w:rsidR="00DA0CFC" w:rsidRPr="00583174" w:rsidRDefault="00052DCF" w:rsidP="0086723C">
      <w:pPr>
        <w:pStyle w:val="BodyText"/>
        <w:jc w:val="right"/>
        <w:rPr>
          <w:rFonts w:cs="Arial"/>
          <w:szCs w:val="24"/>
          <w:lang w:val="sr-Cyrl-RS"/>
        </w:rPr>
      </w:pPr>
      <w:r w:rsidRPr="00991A45">
        <w:rPr>
          <w:rFonts w:cs="Arial"/>
          <w:szCs w:val="24"/>
        </w:rPr>
        <w:t xml:space="preserve">                                     </w:t>
      </w:r>
      <w:r w:rsidR="00F33BE8" w:rsidRPr="00991A45">
        <w:rPr>
          <w:rFonts w:cs="Arial"/>
          <w:szCs w:val="24"/>
        </w:rPr>
        <w:t xml:space="preserve">   </w:t>
      </w:r>
      <w:r w:rsidRPr="00991A45">
        <w:rPr>
          <w:rFonts w:cs="Arial"/>
          <w:szCs w:val="24"/>
        </w:rPr>
        <w:t xml:space="preserve">   </w:t>
      </w:r>
      <w:r w:rsidR="00DA0CFC" w:rsidRPr="00991A45">
        <w:rPr>
          <w:rFonts w:cs="Arial"/>
          <w:szCs w:val="24"/>
        </w:rPr>
        <w:t>Укупан број страна документације</w:t>
      </w:r>
      <w:r w:rsidR="0086723C" w:rsidRPr="005F10B7">
        <w:rPr>
          <w:rFonts w:cs="Arial"/>
          <w:szCs w:val="24"/>
        </w:rPr>
        <w:t>:</w:t>
      </w:r>
      <w:r w:rsidRPr="005F10B7">
        <w:rPr>
          <w:rFonts w:cs="Arial"/>
          <w:szCs w:val="24"/>
        </w:rPr>
        <w:t xml:space="preserve"> </w:t>
      </w:r>
      <w:r w:rsidR="002A6D48">
        <w:rPr>
          <w:rFonts w:cs="Arial"/>
          <w:szCs w:val="24"/>
        </w:rPr>
        <w:fldChar w:fldCharType="begin"/>
      </w:r>
      <w:r w:rsidR="002A6D48">
        <w:rPr>
          <w:rFonts w:cs="Arial"/>
          <w:szCs w:val="24"/>
        </w:rPr>
        <w:instrText xml:space="preserve"> NUMPAGES   \* MERGEFORMAT </w:instrText>
      </w:r>
      <w:r w:rsidR="002A6D48">
        <w:rPr>
          <w:rFonts w:cs="Arial"/>
          <w:szCs w:val="24"/>
        </w:rPr>
        <w:fldChar w:fldCharType="separate"/>
      </w:r>
      <w:r w:rsidR="00583174">
        <w:rPr>
          <w:rFonts w:cs="Arial"/>
          <w:noProof/>
          <w:szCs w:val="24"/>
        </w:rPr>
        <w:t>100</w:t>
      </w:r>
      <w:r w:rsidR="002A6D48">
        <w:rPr>
          <w:rFonts w:cs="Arial"/>
          <w:szCs w:val="24"/>
        </w:rPr>
        <w:fldChar w:fldCharType="end"/>
      </w:r>
    </w:p>
    <w:p w14:paraId="742708F8" w14:textId="77777777" w:rsidR="00B42632" w:rsidRDefault="00B42632">
      <w:pPr>
        <w:suppressAutoHyphens w:val="0"/>
        <w:rPr>
          <w:rFonts w:cs="Arial"/>
          <w:b/>
          <w:szCs w:val="24"/>
        </w:rPr>
      </w:pPr>
      <w:bookmarkStart w:id="1" w:name="_Toc438598674"/>
      <w:r>
        <w:br w:type="page"/>
      </w:r>
    </w:p>
    <w:p w14:paraId="188FF527" w14:textId="77777777" w:rsidR="00B42632" w:rsidRPr="007E25E7" w:rsidRDefault="00B42632" w:rsidP="007E25E7">
      <w:pPr>
        <w:rPr>
          <w:b/>
        </w:rPr>
      </w:pPr>
      <w:r w:rsidRPr="007E25E7">
        <w:rPr>
          <w:b/>
        </w:rPr>
        <w:lastRenderedPageBreak/>
        <w:t>ДЕФИНИЦИЈЕ</w:t>
      </w:r>
      <w:bookmarkEnd w:id="1"/>
    </w:p>
    <w:p w14:paraId="65BC91BD" w14:textId="77777777" w:rsidR="00B42632" w:rsidRPr="00E1539B" w:rsidRDefault="00B42632" w:rsidP="00B42632">
      <w:pPr>
        <w:ind w:firstLine="720"/>
        <w:jc w:val="both"/>
        <w:rPr>
          <w:rFonts w:cs="Arial"/>
          <w:szCs w:val="24"/>
        </w:rPr>
      </w:pPr>
    </w:p>
    <w:tbl>
      <w:tblPr>
        <w:tblStyle w:val="TableGrid"/>
        <w:tblW w:w="9058" w:type="dxa"/>
        <w:tblLook w:val="04A0" w:firstRow="1" w:lastRow="0" w:firstColumn="1" w:lastColumn="0" w:noHBand="0" w:noVBand="1"/>
      </w:tblPr>
      <w:tblGrid>
        <w:gridCol w:w="2713"/>
        <w:gridCol w:w="2244"/>
        <w:gridCol w:w="4101"/>
      </w:tblGrid>
      <w:tr w:rsidR="00FF738F" w:rsidRPr="00E1539B" w14:paraId="2DB2B97F" w14:textId="77777777" w:rsidTr="00FF738F">
        <w:trPr>
          <w:tblHeader/>
        </w:trPr>
        <w:tc>
          <w:tcPr>
            <w:tcW w:w="2713" w:type="dxa"/>
            <w:shd w:val="pct15" w:color="auto" w:fill="auto"/>
          </w:tcPr>
          <w:p w14:paraId="0E2FDED3" w14:textId="77777777" w:rsidR="00FF738F" w:rsidRPr="00E1539B" w:rsidRDefault="00FF738F" w:rsidP="00FF738F">
            <w:pPr>
              <w:jc w:val="both"/>
              <w:rPr>
                <w:rFonts w:cs="Arial"/>
                <w:b/>
                <w:szCs w:val="24"/>
              </w:rPr>
            </w:pPr>
            <w:r w:rsidRPr="00E1539B">
              <w:rPr>
                <w:rFonts w:cs="Arial"/>
                <w:b/>
                <w:szCs w:val="24"/>
              </w:rPr>
              <w:t>Концепт</w:t>
            </w:r>
          </w:p>
        </w:tc>
        <w:tc>
          <w:tcPr>
            <w:tcW w:w="2244" w:type="dxa"/>
            <w:shd w:val="pct15" w:color="auto" w:fill="auto"/>
          </w:tcPr>
          <w:p w14:paraId="5D83EBFD" w14:textId="77777777" w:rsidR="00FF738F" w:rsidRPr="00E1539B" w:rsidRDefault="00FF738F" w:rsidP="00FF738F">
            <w:pPr>
              <w:jc w:val="both"/>
              <w:rPr>
                <w:rFonts w:cs="Arial"/>
                <w:b/>
                <w:szCs w:val="24"/>
              </w:rPr>
            </w:pPr>
            <w:r w:rsidRPr="00E1539B">
              <w:rPr>
                <w:rFonts w:cs="Arial"/>
                <w:b/>
                <w:szCs w:val="24"/>
              </w:rPr>
              <w:t>Скраћени облик</w:t>
            </w:r>
          </w:p>
        </w:tc>
        <w:tc>
          <w:tcPr>
            <w:tcW w:w="4101" w:type="dxa"/>
            <w:shd w:val="pct15" w:color="auto" w:fill="auto"/>
          </w:tcPr>
          <w:p w14:paraId="2901309D" w14:textId="77777777" w:rsidR="00FF738F" w:rsidRPr="00E1539B" w:rsidRDefault="00FF738F" w:rsidP="00FF738F">
            <w:pPr>
              <w:jc w:val="both"/>
              <w:rPr>
                <w:rFonts w:cs="Arial"/>
                <w:b/>
                <w:szCs w:val="24"/>
              </w:rPr>
            </w:pPr>
            <w:r w:rsidRPr="00E1539B">
              <w:rPr>
                <w:rFonts w:cs="Arial"/>
                <w:b/>
                <w:szCs w:val="24"/>
              </w:rPr>
              <w:t>Дефиниција</w:t>
            </w:r>
          </w:p>
        </w:tc>
      </w:tr>
      <w:tr w:rsidR="00FF738F" w:rsidRPr="00290404" w14:paraId="59547A72" w14:textId="77777777" w:rsidTr="00FF738F">
        <w:tc>
          <w:tcPr>
            <w:tcW w:w="2713" w:type="dxa"/>
          </w:tcPr>
          <w:p w14:paraId="3C831B66" w14:textId="77777777" w:rsidR="00FF738F" w:rsidRPr="00290404" w:rsidRDefault="00FF738F" w:rsidP="00FF738F">
            <w:pPr>
              <w:jc w:val="both"/>
              <w:rPr>
                <w:rFonts w:cs="Arial"/>
                <w:szCs w:val="24"/>
                <w:lang w:val="en-GB"/>
              </w:rPr>
            </w:pPr>
            <w:r w:rsidRPr="00CA223C">
              <w:rPr>
                <w:rFonts w:cs="Arial"/>
                <w:szCs w:val="24"/>
              </w:rPr>
              <w:t>Централни диспечерски систем</w:t>
            </w:r>
          </w:p>
        </w:tc>
        <w:tc>
          <w:tcPr>
            <w:tcW w:w="2244" w:type="dxa"/>
          </w:tcPr>
          <w:p w14:paraId="0CBEDEDE" w14:textId="77777777" w:rsidR="00FF738F" w:rsidRPr="003A22FF" w:rsidRDefault="00FF738F" w:rsidP="00FF738F">
            <w:pPr>
              <w:jc w:val="both"/>
              <w:rPr>
                <w:rFonts w:cs="Arial"/>
                <w:szCs w:val="24"/>
                <w:lang w:val="en-GB"/>
              </w:rPr>
            </w:pPr>
            <w:r>
              <w:rPr>
                <w:rFonts w:cs="Arial"/>
                <w:szCs w:val="24"/>
              </w:rPr>
              <w:t>ЦДС</w:t>
            </w:r>
          </w:p>
        </w:tc>
        <w:tc>
          <w:tcPr>
            <w:tcW w:w="4101" w:type="dxa"/>
          </w:tcPr>
          <w:p w14:paraId="117890B7" w14:textId="77777777" w:rsidR="00FF738F" w:rsidRPr="00290404" w:rsidRDefault="00FF738F" w:rsidP="00FF738F">
            <w:pPr>
              <w:jc w:val="both"/>
              <w:rPr>
                <w:rFonts w:cs="Arial"/>
                <w:szCs w:val="24"/>
                <w:lang w:val="en-GB"/>
              </w:rPr>
            </w:pPr>
            <w:r w:rsidRPr="00B5742F">
              <w:rPr>
                <w:rFonts w:cs="Arial"/>
                <w:szCs w:val="24"/>
                <w:lang w:val="en-GB"/>
              </w:rPr>
              <w:t xml:space="preserve">ИТ систем за даљински надзор и контролу </w:t>
            </w:r>
            <w:r>
              <w:rPr>
                <w:rFonts w:cs="Arial"/>
                <w:szCs w:val="24"/>
              </w:rPr>
              <w:t>производње електричне енергије</w:t>
            </w:r>
            <w:r w:rsidRPr="00B5742F">
              <w:rPr>
                <w:rFonts w:cs="Arial"/>
                <w:szCs w:val="24"/>
                <w:lang w:val="en-GB"/>
              </w:rPr>
              <w:t xml:space="preserve"> </w:t>
            </w:r>
            <w:r>
              <w:rPr>
                <w:rFonts w:cs="Arial"/>
                <w:szCs w:val="24"/>
              </w:rPr>
              <w:t xml:space="preserve">из </w:t>
            </w:r>
            <w:r w:rsidRPr="00B5742F">
              <w:rPr>
                <w:rFonts w:cs="Arial"/>
                <w:szCs w:val="24"/>
                <w:lang w:val="en-GB"/>
              </w:rPr>
              <w:t>више електрана. ИТ систем се налази у диспечерском центру, обично у седишт</w:t>
            </w:r>
            <w:r>
              <w:rPr>
                <w:rFonts w:cs="Arial"/>
                <w:szCs w:val="24"/>
              </w:rPr>
              <w:t xml:space="preserve">у </w:t>
            </w:r>
            <w:r w:rsidRPr="00B5742F">
              <w:rPr>
                <w:rFonts w:cs="Arial"/>
                <w:szCs w:val="24"/>
                <w:lang w:val="en-GB"/>
              </w:rPr>
              <w:t>компаније.</w:t>
            </w:r>
          </w:p>
        </w:tc>
      </w:tr>
      <w:tr w:rsidR="00FF738F" w:rsidRPr="00290404" w14:paraId="18651061" w14:textId="77777777" w:rsidTr="00FF738F">
        <w:tc>
          <w:tcPr>
            <w:tcW w:w="2713" w:type="dxa"/>
          </w:tcPr>
          <w:p w14:paraId="18EA4993" w14:textId="77777777" w:rsidR="00FF738F" w:rsidRPr="00290404" w:rsidRDefault="00FF738F" w:rsidP="00FF738F">
            <w:pPr>
              <w:jc w:val="both"/>
              <w:rPr>
                <w:rFonts w:cs="Arial"/>
                <w:szCs w:val="24"/>
                <w:lang w:val="en-GB"/>
              </w:rPr>
            </w:pPr>
            <w:r w:rsidRPr="00CA223C">
              <w:rPr>
                <w:rFonts w:cs="Arial"/>
                <w:szCs w:val="24"/>
              </w:rPr>
              <w:t>Централни систем планирања</w:t>
            </w:r>
          </w:p>
        </w:tc>
        <w:tc>
          <w:tcPr>
            <w:tcW w:w="2244" w:type="dxa"/>
          </w:tcPr>
          <w:p w14:paraId="6F153DED" w14:textId="77777777" w:rsidR="00FF738F" w:rsidRPr="003A22FF" w:rsidRDefault="00FF738F" w:rsidP="00FF738F">
            <w:pPr>
              <w:jc w:val="both"/>
              <w:rPr>
                <w:rFonts w:cs="Arial"/>
                <w:szCs w:val="24"/>
                <w:lang w:val="en-GB"/>
              </w:rPr>
            </w:pPr>
            <w:r>
              <w:rPr>
                <w:rFonts w:cs="Arial"/>
                <w:szCs w:val="24"/>
              </w:rPr>
              <w:t>ЦПС</w:t>
            </w:r>
          </w:p>
        </w:tc>
        <w:tc>
          <w:tcPr>
            <w:tcW w:w="4101" w:type="dxa"/>
          </w:tcPr>
          <w:p w14:paraId="1CF5AFC6" w14:textId="77777777" w:rsidR="00FF738F" w:rsidRPr="006D766E" w:rsidRDefault="00FF738F" w:rsidP="00FF738F">
            <w:pPr>
              <w:jc w:val="both"/>
              <w:rPr>
                <w:rFonts w:eastAsia="Arial Narrow" w:cs="Arial"/>
              </w:rPr>
            </w:pPr>
            <w:r w:rsidRPr="006D766E">
              <w:rPr>
                <w:rFonts w:eastAsia="Arial Narrow" w:cs="Arial"/>
                <w:lang w:val="en-GB"/>
              </w:rPr>
              <w:t xml:space="preserve">ИТ систем за планирање производње електричне енергије. </w:t>
            </w:r>
            <w:r>
              <w:rPr>
                <w:rFonts w:eastAsia="Arial Narrow" w:cs="Arial"/>
                <w:lang w:val="sr-Cyrl-RS"/>
              </w:rPr>
              <w:t>Резултат</w:t>
            </w:r>
            <w:r w:rsidRPr="006D766E">
              <w:rPr>
                <w:rFonts w:eastAsia="Arial Narrow" w:cs="Arial"/>
                <w:lang w:val="en-GB"/>
              </w:rPr>
              <w:t xml:space="preserve"> процеса планирања </w:t>
            </w:r>
            <w:r>
              <w:rPr>
                <w:rFonts w:eastAsia="Arial Narrow" w:cs="Arial"/>
                <w:lang w:val="sr-Cyrl-RS"/>
              </w:rPr>
              <w:t>су</w:t>
            </w:r>
            <w:r w:rsidRPr="006D766E">
              <w:rPr>
                <w:rFonts w:eastAsia="Arial Narrow" w:cs="Arial"/>
                <w:lang w:val="en-GB"/>
              </w:rPr>
              <w:t xml:space="preserve"> дневни </w:t>
            </w:r>
            <w:r>
              <w:rPr>
                <w:rFonts w:eastAsia="Arial Narrow" w:cs="Arial"/>
                <w:lang w:val="sr-Cyrl-RS"/>
              </w:rPr>
              <w:t xml:space="preserve"> планови производње</w:t>
            </w:r>
            <w:r w:rsidRPr="006D766E">
              <w:rPr>
                <w:rFonts w:eastAsia="Arial Narrow" w:cs="Arial"/>
                <w:lang w:val="en-GB"/>
              </w:rPr>
              <w:t xml:space="preserve"> </w:t>
            </w:r>
            <w:r>
              <w:rPr>
                <w:rFonts w:eastAsia="Arial Narrow" w:cs="Arial"/>
              </w:rPr>
              <w:t xml:space="preserve">коју треба </w:t>
            </w:r>
            <w:r w:rsidRPr="006D766E">
              <w:rPr>
                <w:rFonts w:eastAsia="Arial Narrow" w:cs="Arial"/>
                <w:lang w:val="en-GB"/>
              </w:rPr>
              <w:t xml:space="preserve">да </w:t>
            </w:r>
            <w:r>
              <w:rPr>
                <w:rFonts w:eastAsia="Arial Narrow" w:cs="Arial"/>
              </w:rPr>
              <w:t>произведе</w:t>
            </w:r>
            <w:r w:rsidRPr="006D766E">
              <w:rPr>
                <w:rFonts w:eastAsia="Arial Narrow" w:cs="Arial"/>
                <w:lang w:val="en-GB"/>
              </w:rPr>
              <w:t xml:space="preserve"> сваки појединачн</w:t>
            </w:r>
            <w:r>
              <w:rPr>
                <w:rFonts w:eastAsia="Arial Narrow" w:cs="Arial"/>
                <w:lang w:val="sr-Cyrl-RS"/>
              </w:rPr>
              <w:t>а електрана</w:t>
            </w:r>
            <w:r w:rsidRPr="006D766E">
              <w:rPr>
                <w:rFonts w:eastAsia="Arial Narrow" w:cs="Arial"/>
                <w:lang w:val="en-GB"/>
              </w:rPr>
              <w:t xml:space="preserve"> или груп</w:t>
            </w:r>
            <w:r>
              <w:rPr>
                <w:rFonts w:eastAsia="Arial Narrow" w:cs="Arial"/>
              </w:rPr>
              <w:t>а</w:t>
            </w:r>
            <w:r w:rsidRPr="006D766E">
              <w:rPr>
                <w:rFonts w:eastAsia="Arial Narrow" w:cs="Arial"/>
                <w:lang w:val="en-GB"/>
              </w:rPr>
              <w:t xml:space="preserve"> </w:t>
            </w:r>
            <w:r>
              <w:rPr>
                <w:rFonts w:eastAsia="Arial Narrow" w:cs="Arial"/>
                <w:lang w:val="sr-Cyrl-RS"/>
              </w:rPr>
              <w:t>агрегата</w:t>
            </w:r>
            <w:r>
              <w:rPr>
                <w:rFonts w:eastAsia="Arial Narrow" w:cs="Arial"/>
              </w:rPr>
              <w:t>.</w:t>
            </w:r>
          </w:p>
        </w:tc>
      </w:tr>
      <w:tr w:rsidR="00FF738F" w:rsidRPr="00290404" w14:paraId="44997113" w14:textId="77777777" w:rsidTr="00FF738F">
        <w:tc>
          <w:tcPr>
            <w:tcW w:w="2713" w:type="dxa"/>
          </w:tcPr>
          <w:p w14:paraId="78321DB8" w14:textId="77777777" w:rsidR="00FF738F" w:rsidRPr="00290404" w:rsidRDefault="00FF738F" w:rsidP="00FF738F">
            <w:pPr>
              <w:jc w:val="both"/>
              <w:rPr>
                <w:rFonts w:cs="Arial"/>
                <w:szCs w:val="24"/>
                <w:lang w:val="en-GB"/>
              </w:rPr>
            </w:pPr>
            <w:r>
              <w:rPr>
                <w:rFonts w:cs="Arial"/>
                <w:szCs w:val="24"/>
              </w:rPr>
              <w:t>Дистрибуирани контролни систем</w:t>
            </w:r>
          </w:p>
        </w:tc>
        <w:tc>
          <w:tcPr>
            <w:tcW w:w="2244" w:type="dxa"/>
          </w:tcPr>
          <w:p w14:paraId="35AB1CCC" w14:textId="77777777" w:rsidR="00FF738F" w:rsidRPr="003A22FF" w:rsidRDefault="00FF738F" w:rsidP="00FF738F">
            <w:pPr>
              <w:jc w:val="both"/>
              <w:rPr>
                <w:rFonts w:cs="Arial"/>
                <w:szCs w:val="24"/>
                <w:lang w:val="en-GB"/>
              </w:rPr>
            </w:pPr>
            <w:r>
              <w:rPr>
                <w:rFonts w:cs="Arial"/>
                <w:szCs w:val="24"/>
              </w:rPr>
              <w:t>ДЦС</w:t>
            </w:r>
          </w:p>
        </w:tc>
        <w:tc>
          <w:tcPr>
            <w:tcW w:w="4101" w:type="dxa"/>
          </w:tcPr>
          <w:p w14:paraId="007C88D1" w14:textId="77777777" w:rsidR="00FF738F" w:rsidRPr="00290404" w:rsidRDefault="00FF738F" w:rsidP="00FF738F">
            <w:pPr>
              <w:jc w:val="both"/>
              <w:rPr>
                <w:rFonts w:eastAsia="Arial Narrow" w:cs="Arial"/>
                <w:lang w:val="en-GB"/>
              </w:rPr>
            </w:pPr>
            <w:r>
              <w:rPr>
                <w:rFonts w:cs="Arial"/>
                <w:szCs w:val="24"/>
              </w:rPr>
              <w:t xml:space="preserve">Контролни систем </w:t>
            </w:r>
            <w:r>
              <w:rPr>
                <w:rFonts w:cs="Arial"/>
                <w:szCs w:val="24"/>
                <w:lang w:val="sr-Cyrl-RS"/>
              </w:rPr>
              <w:t xml:space="preserve">за контролу агрегата у </w:t>
            </w:r>
            <w:r>
              <w:rPr>
                <w:rFonts w:cs="Arial"/>
                <w:szCs w:val="24"/>
              </w:rPr>
              <w:t xml:space="preserve">хидро </w:t>
            </w:r>
            <w:r>
              <w:rPr>
                <w:rFonts w:cs="Arial"/>
                <w:szCs w:val="24"/>
                <w:lang w:val="sr-Cyrl-RS"/>
              </w:rPr>
              <w:t xml:space="preserve">и </w:t>
            </w:r>
            <w:r>
              <w:rPr>
                <w:rFonts w:cs="Arial"/>
                <w:szCs w:val="24"/>
              </w:rPr>
              <w:t>термо електран</w:t>
            </w:r>
            <w:r>
              <w:rPr>
                <w:rFonts w:cs="Arial"/>
                <w:szCs w:val="24"/>
                <w:lang w:val="sr-Cyrl-RS"/>
              </w:rPr>
              <w:t>ама</w:t>
            </w:r>
            <w:r>
              <w:rPr>
                <w:rFonts w:cs="Arial"/>
                <w:szCs w:val="24"/>
                <w:lang w:val="en-GB"/>
              </w:rPr>
              <w:t>.</w:t>
            </w:r>
          </w:p>
        </w:tc>
      </w:tr>
      <w:tr w:rsidR="00FF738F" w:rsidRPr="00E1539B" w14:paraId="11D99325" w14:textId="77777777" w:rsidTr="00FF738F">
        <w:tc>
          <w:tcPr>
            <w:tcW w:w="2713" w:type="dxa"/>
          </w:tcPr>
          <w:p w14:paraId="4D93B3C1" w14:textId="77777777" w:rsidR="00FF738F" w:rsidRPr="00E1539B" w:rsidRDefault="00FF738F" w:rsidP="00FF738F">
            <w:pPr>
              <w:jc w:val="both"/>
              <w:rPr>
                <w:rFonts w:cs="Arial"/>
                <w:szCs w:val="24"/>
              </w:rPr>
            </w:pPr>
            <w:r w:rsidRPr="00E1539B">
              <w:rPr>
                <w:rFonts w:cs="Arial"/>
                <w:szCs w:val="24"/>
              </w:rPr>
              <w:t>Енергетски сектор</w:t>
            </w:r>
          </w:p>
        </w:tc>
        <w:tc>
          <w:tcPr>
            <w:tcW w:w="2244" w:type="dxa"/>
          </w:tcPr>
          <w:p w14:paraId="3663CDDA" w14:textId="77777777" w:rsidR="00FF738F" w:rsidRPr="00E1539B" w:rsidRDefault="00FF738F" w:rsidP="00FF738F">
            <w:pPr>
              <w:jc w:val="both"/>
              <w:rPr>
                <w:rFonts w:cs="Arial"/>
                <w:szCs w:val="24"/>
              </w:rPr>
            </w:pPr>
            <w:r w:rsidRPr="00E1539B">
              <w:rPr>
                <w:rFonts w:cs="Arial"/>
                <w:szCs w:val="24"/>
              </w:rPr>
              <w:t>ЕНЕС</w:t>
            </w:r>
          </w:p>
        </w:tc>
        <w:tc>
          <w:tcPr>
            <w:tcW w:w="4101" w:type="dxa"/>
          </w:tcPr>
          <w:p w14:paraId="2DDCFCC3" w14:textId="77777777" w:rsidR="00FF738F" w:rsidRPr="00E1539B" w:rsidRDefault="00FF738F" w:rsidP="00FF738F">
            <w:pPr>
              <w:jc w:val="both"/>
              <w:rPr>
                <w:rFonts w:cs="Arial"/>
                <w:szCs w:val="24"/>
              </w:rPr>
            </w:pPr>
            <w:r w:rsidRPr="00E1539B">
              <w:rPr>
                <w:rFonts w:eastAsia="Arial Narrow" w:cs="Arial"/>
              </w:rPr>
              <w:t xml:space="preserve">Пројекат у енергетском сектору, </w:t>
            </w:r>
            <w:r w:rsidRPr="00CA223C">
              <w:rPr>
                <w:rFonts w:eastAsia="Arial Narrow" w:cs="Arial"/>
              </w:rPr>
              <w:t>дефинисан</w:t>
            </w:r>
            <w:r w:rsidRPr="00E1539B">
              <w:rPr>
                <w:rFonts w:eastAsia="Arial Narrow" w:cs="Arial"/>
              </w:rPr>
              <w:t xml:space="preserve"> као пројекат за електроенергетску или гасну компаниј</w:t>
            </w:r>
            <w:r>
              <w:rPr>
                <w:rFonts w:eastAsia="Arial Narrow" w:cs="Arial"/>
                <w:lang w:val="sr-Cyrl-RS"/>
              </w:rPr>
              <w:t>у</w:t>
            </w:r>
            <w:r w:rsidRPr="00E1539B">
              <w:rPr>
                <w:rFonts w:eastAsia="Arial Narrow" w:cs="Arial"/>
              </w:rPr>
              <w:t>.</w:t>
            </w:r>
          </w:p>
        </w:tc>
      </w:tr>
      <w:tr w:rsidR="00FF738F" w:rsidRPr="00E1539B" w14:paraId="41D54E14" w14:textId="77777777" w:rsidTr="00FF738F">
        <w:tc>
          <w:tcPr>
            <w:tcW w:w="2713" w:type="dxa"/>
          </w:tcPr>
          <w:p w14:paraId="62EE9ECC" w14:textId="77777777" w:rsidR="00FF738F" w:rsidRPr="00E1539B" w:rsidRDefault="00FF738F" w:rsidP="00FF738F">
            <w:pPr>
              <w:jc w:val="both"/>
              <w:rPr>
                <w:rFonts w:cs="Arial"/>
                <w:szCs w:val="24"/>
              </w:rPr>
            </w:pPr>
            <w:r w:rsidRPr="00E1539B">
              <w:rPr>
                <w:rFonts w:eastAsia="Arial Narrow" w:cs="Arial"/>
              </w:rPr>
              <w:t>Електроенергетски сектор</w:t>
            </w:r>
          </w:p>
        </w:tc>
        <w:tc>
          <w:tcPr>
            <w:tcW w:w="2244" w:type="dxa"/>
          </w:tcPr>
          <w:p w14:paraId="774EE653" w14:textId="77777777" w:rsidR="00FF738F" w:rsidRPr="00E1539B" w:rsidRDefault="00FF738F" w:rsidP="00FF738F">
            <w:pPr>
              <w:jc w:val="both"/>
              <w:rPr>
                <w:rFonts w:cs="Arial"/>
                <w:szCs w:val="24"/>
              </w:rPr>
            </w:pPr>
            <w:r w:rsidRPr="00E1539B">
              <w:rPr>
                <w:rFonts w:eastAsia="Arial Narrow" w:cs="Arial"/>
              </w:rPr>
              <w:t>ЕЛЕС</w:t>
            </w:r>
          </w:p>
        </w:tc>
        <w:tc>
          <w:tcPr>
            <w:tcW w:w="4101" w:type="dxa"/>
          </w:tcPr>
          <w:p w14:paraId="28E705C6" w14:textId="77777777" w:rsidR="00FF738F" w:rsidRPr="00E1539B" w:rsidRDefault="00FF738F" w:rsidP="00FF738F">
            <w:pPr>
              <w:jc w:val="both"/>
              <w:rPr>
                <w:rFonts w:cs="Arial"/>
                <w:szCs w:val="24"/>
              </w:rPr>
            </w:pPr>
            <w:r w:rsidRPr="00E1539B">
              <w:rPr>
                <w:rFonts w:eastAsia="Arial Narrow" w:cs="Arial"/>
              </w:rPr>
              <w:t>Пројекат за електроенергетску компанију</w:t>
            </w:r>
          </w:p>
        </w:tc>
      </w:tr>
      <w:tr w:rsidR="00FF738F" w:rsidRPr="00E1539B" w14:paraId="67A7D1B9" w14:textId="77777777" w:rsidTr="00FF738F">
        <w:tc>
          <w:tcPr>
            <w:tcW w:w="2713" w:type="dxa"/>
          </w:tcPr>
          <w:p w14:paraId="2F21243E" w14:textId="77777777" w:rsidR="00FF738F" w:rsidRPr="00E1539B" w:rsidRDefault="00FF738F" w:rsidP="00FF738F">
            <w:pPr>
              <w:jc w:val="both"/>
              <w:rPr>
                <w:rFonts w:cs="Arial"/>
                <w:szCs w:val="24"/>
              </w:rPr>
            </w:pPr>
            <w:r w:rsidRPr="00E1539B">
              <w:rPr>
                <w:rFonts w:eastAsia="Arial Narrow" w:cs="Arial"/>
              </w:rPr>
              <w:t xml:space="preserve">Информациони систем за подршку </w:t>
            </w:r>
            <w:r>
              <w:rPr>
                <w:rFonts w:eastAsia="Arial Narrow" w:cs="Arial"/>
                <w:lang w:val="sr-Cyrl-RS"/>
              </w:rPr>
              <w:t>продаји</w:t>
            </w:r>
            <w:r w:rsidRPr="00E1539B">
              <w:rPr>
                <w:rFonts w:eastAsia="Arial Narrow" w:cs="Arial"/>
              </w:rPr>
              <w:t xml:space="preserve"> електричне енергије</w:t>
            </w:r>
          </w:p>
        </w:tc>
        <w:tc>
          <w:tcPr>
            <w:tcW w:w="2244" w:type="dxa"/>
          </w:tcPr>
          <w:p w14:paraId="2578233C" w14:textId="77777777" w:rsidR="00FF738F" w:rsidRPr="00E1539B" w:rsidRDefault="00FF738F" w:rsidP="00FF738F">
            <w:pPr>
              <w:jc w:val="both"/>
              <w:rPr>
                <w:rFonts w:cs="Arial"/>
                <w:szCs w:val="24"/>
              </w:rPr>
            </w:pPr>
            <w:r w:rsidRPr="00E1539B">
              <w:rPr>
                <w:rFonts w:eastAsia="Arial Narrow" w:cs="Arial"/>
              </w:rPr>
              <w:t>ИС</w:t>
            </w:r>
            <w:r>
              <w:rPr>
                <w:rFonts w:eastAsia="Arial Narrow" w:cs="Arial"/>
              </w:rPr>
              <w:t>П</w:t>
            </w:r>
            <w:r w:rsidRPr="00E1539B">
              <w:rPr>
                <w:rFonts w:eastAsia="Arial Narrow" w:cs="Arial"/>
              </w:rPr>
              <w:t>ПЕЕ</w:t>
            </w:r>
          </w:p>
        </w:tc>
        <w:tc>
          <w:tcPr>
            <w:tcW w:w="4101" w:type="dxa"/>
          </w:tcPr>
          <w:p w14:paraId="0CEC7DEE" w14:textId="77777777" w:rsidR="00FF738F" w:rsidRPr="00E1539B" w:rsidRDefault="00FF738F" w:rsidP="00FF738F">
            <w:pPr>
              <w:jc w:val="both"/>
              <w:rPr>
                <w:rFonts w:cs="Arial"/>
                <w:szCs w:val="24"/>
              </w:rPr>
            </w:pPr>
            <w:r w:rsidRPr="00E1539B">
              <w:rPr>
                <w:rFonts w:eastAsia="Arial Narrow" w:cs="Arial"/>
              </w:rPr>
              <w:t xml:space="preserve">Информациони систем за подршку </w:t>
            </w:r>
            <w:r>
              <w:rPr>
                <w:rFonts w:eastAsia="Arial Narrow" w:cs="Arial"/>
                <w:lang w:val="sr-Cyrl-RS"/>
              </w:rPr>
              <w:t>продаји</w:t>
            </w:r>
            <w:r w:rsidRPr="00E1539B">
              <w:rPr>
                <w:rFonts w:eastAsia="Arial Narrow" w:cs="Arial"/>
              </w:rPr>
              <w:t xml:space="preserve"> електричне енергије</w:t>
            </w:r>
          </w:p>
        </w:tc>
      </w:tr>
      <w:tr w:rsidR="00FF738F" w:rsidRPr="00E1539B" w14:paraId="5A8BA0C2" w14:textId="77777777" w:rsidTr="00FF738F">
        <w:tc>
          <w:tcPr>
            <w:tcW w:w="2713" w:type="dxa"/>
          </w:tcPr>
          <w:p w14:paraId="2C25A43D" w14:textId="77777777" w:rsidR="00FF738F" w:rsidRPr="00E1539B" w:rsidRDefault="00FF738F" w:rsidP="00FF738F">
            <w:pPr>
              <w:jc w:val="both"/>
              <w:rPr>
                <w:rFonts w:cs="Arial"/>
                <w:szCs w:val="24"/>
              </w:rPr>
            </w:pPr>
            <w:r w:rsidRPr="00E1539B">
              <w:rPr>
                <w:rFonts w:eastAsia="Arial Narrow" w:cs="Arial"/>
              </w:rPr>
              <w:t>ИСППЕЕ пројекат или Пројекат</w:t>
            </w:r>
          </w:p>
        </w:tc>
        <w:tc>
          <w:tcPr>
            <w:tcW w:w="2244" w:type="dxa"/>
          </w:tcPr>
          <w:p w14:paraId="3B1A7F91" w14:textId="77777777" w:rsidR="00FF738F" w:rsidRPr="00E1539B" w:rsidRDefault="00FF738F" w:rsidP="00FF738F">
            <w:pPr>
              <w:jc w:val="both"/>
              <w:rPr>
                <w:rFonts w:cs="Arial"/>
                <w:szCs w:val="24"/>
              </w:rPr>
            </w:pPr>
            <w:r w:rsidRPr="00E1539B">
              <w:rPr>
                <w:rFonts w:eastAsia="Arial Narrow" w:cs="Arial"/>
              </w:rPr>
              <w:t>ИСППЕЕ пројекат</w:t>
            </w:r>
          </w:p>
        </w:tc>
        <w:tc>
          <w:tcPr>
            <w:tcW w:w="4101" w:type="dxa"/>
          </w:tcPr>
          <w:p w14:paraId="029CBB7D" w14:textId="77777777" w:rsidR="00FF738F" w:rsidRPr="00E1539B" w:rsidRDefault="00FF738F" w:rsidP="00FF738F">
            <w:pPr>
              <w:rPr>
                <w:rFonts w:cs="Arial"/>
                <w:szCs w:val="24"/>
              </w:rPr>
            </w:pPr>
            <w:r w:rsidRPr="00E1539B">
              <w:rPr>
                <w:rFonts w:cs="Arial"/>
                <w:szCs w:val="24"/>
              </w:rPr>
              <w:t>Набавка Информационог система за подршку</w:t>
            </w:r>
            <w:r>
              <w:rPr>
                <w:rFonts w:cs="Arial"/>
                <w:szCs w:val="24"/>
              </w:rPr>
              <w:t xml:space="preserve"> </w:t>
            </w:r>
            <w:r>
              <w:rPr>
                <w:rFonts w:cs="Arial"/>
                <w:szCs w:val="24"/>
                <w:lang w:val="sr-Cyrl-RS"/>
              </w:rPr>
              <w:t>продаји</w:t>
            </w:r>
            <w:r w:rsidRPr="00E1539B">
              <w:rPr>
                <w:rFonts w:cs="Arial"/>
                <w:szCs w:val="24"/>
              </w:rPr>
              <w:t xml:space="preserve"> електричне енергије са следеће три ставке које треба набавити у оквиру овог тендера као један заједнички пакет:</w:t>
            </w:r>
          </w:p>
          <w:p w14:paraId="51D16DC5" w14:textId="092D813D" w:rsidR="00FF738F" w:rsidRPr="00E1539B" w:rsidRDefault="00FF738F" w:rsidP="00491107">
            <w:pPr>
              <w:suppressAutoHyphens w:val="0"/>
              <w:spacing w:after="200" w:line="276" w:lineRule="auto"/>
              <w:contextualSpacing/>
              <w:rPr>
                <w:rFonts w:eastAsia="Calibri" w:cs="Arial"/>
                <w:sz w:val="22"/>
                <w:szCs w:val="24"/>
                <w:lang w:eastAsia="en-US"/>
              </w:rPr>
            </w:pPr>
            <w:r>
              <w:rPr>
                <w:rFonts w:eastAsia="Calibri" w:cs="Arial"/>
                <w:sz w:val="22"/>
                <w:szCs w:val="24"/>
                <w:lang w:val="sr-Cyrl-RS" w:eastAsia="en-US"/>
              </w:rPr>
              <w:t xml:space="preserve">1. </w:t>
            </w:r>
            <w:r w:rsidRPr="00E1539B">
              <w:rPr>
                <w:rFonts w:eastAsia="Calibri" w:cs="Arial"/>
                <w:sz w:val="22"/>
                <w:szCs w:val="24"/>
                <w:lang w:eastAsia="en-US"/>
              </w:rPr>
              <w:t xml:space="preserve">ИСППЕЕ Лиценце – Набавка лиценци постојећег ИСППЕЕ решења са минималном потребном и обавезном функционалношћу дефинисаној у Одељку </w:t>
            </w:r>
            <w:r w:rsidR="00830528">
              <w:rPr>
                <w:rFonts w:eastAsia="Calibri" w:cs="Arial"/>
                <w:sz w:val="22"/>
                <w:szCs w:val="24"/>
                <w:lang w:val="sr-Cyrl-RS" w:eastAsia="en-US"/>
              </w:rPr>
              <w:t>5.2.</w:t>
            </w:r>
            <w:r w:rsidRPr="00E1539B">
              <w:rPr>
                <w:rFonts w:eastAsia="Calibri" w:cs="Arial"/>
                <w:sz w:val="22"/>
                <w:szCs w:val="24"/>
                <w:lang w:eastAsia="en-US"/>
              </w:rPr>
              <w:t xml:space="preserve"> овог документа,</w:t>
            </w:r>
          </w:p>
          <w:p w14:paraId="6A6D03B8" w14:textId="1E211828" w:rsidR="00FF738F" w:rsidRDefault="00FF738F" w:rsidP="00491107">
            <w:pPr>
              <w:suppressAutoHyphens w:val="0"/>
              <w:spacing w:after="200" w:line="276" w:lineRule="auto"/>
              <w:contextualSpacing/>
              <w:rPr>
                <w:rFonts w:eastAsia="Calibri" w:cs="Arial"/>
                <w:sz w:val="22"/>
                <w:szCs w:val="24"/>
                <w:lang w:eastAsia="en-US"/>
              </w:rPr>
            </w:pPr>
            <w:r>
              <w:rPr>
                <w:rFonts w:eastAsia="Calibri" w:cs="Arial"/>
                <w:sz w:val="22"/>
                <w:szCs w:val="24"/>
                <w:lang w:val="sr-Cyrl-RS" w:eastAsia="en-US"/>
              </w:rPr>
              <w:t xml:space="preserve">2 </w:t>
            </w:r>
            <w:r w:rsidRPr="00E1539B">
              <w:rPr>
                <w:rFonts w:eastAsia="Calibri" w:cs="Arial"/>
                <w:sz w:val="22"/>
                <w:szCs w:val="24"/>
                <w:lang w:eastAsia="en-US"/>
              </w:rPr>
              <w:t xml:space="preserve">Услуге имплементације ИСППЕЕ – ЈП ЕПС анализа захтева, спецификација, прилагођавање постојећег </w:t>
            </w:r>
            <w:r>
              <w:rPr>
                <w:rFonts w:eastAsia="Calibri" w:cs="Arial"/>
                <w:sz w:val="22"/>
                <w:szCs w:val="24"/>
                <w:lang w:eastAsia="en-US"/>
              </w:rPr>
              <w:t>ИСППЕЕ</w:t>
            </w:r>
            <w:r w:rsidRPr="00E1539B">
              <w:rPr>
                <w:rFonts w:eastAsia="Calibri" w:cs="Arial"/>
                <w:sz w:val="22"/>
                <w:szCs w:val="24"/>
                <w:lang w:eastAsia="en-US"/>
              </w:rPr>
              <w:t xml:space="preserve"> решења и/или развој и имплементација услуга дефинисаних у Одељку </w:t>
            </w:r>
            <w:r w:rsidR="00830528">
              <w:rPr>
                <w:rFonts w:eastAsia="Calibri" w:cs="Arial"/>
                <w:sz w:val="22"/>
                <w:szCs w:val="24"/>
                <w:lang w:val="sr-Cyrl-RS" w:eastAsia="en-US"/>
              </w:rPr>
              <w:t>5.2.</w:t>
            </w:r>
            <w:r w:rsidRPr="00E1539B">
              <w:rPr>
                <w:rFonts w:eastAsia="Calibri" w:cs="Arial"/>
                <w:sz w:val="22"/>
                <w:szCs w:val="24"/>
                <w:lang w:eastAsia="en-US"/>
              </w:rPr>
              <w:t xml:space="preserve"> овог документа,</w:t>
            </w:r>
          </w:p>
          <w:p w14:paraId="455B4C51" w14:textId="399CDDEB" w:rsidR="00FF738F" w:rsidRPr="00E1539B" w:rsidRDefault="00FF738F" w:rsidP="002A6D48">
            <w:pPr>
              <w:suppressAutoHyphens w:val="0"/>
              <w:spacing w:after="200" w:line="276" w:lineRule="auto"/>
              <w:contextualSpacing/>
              <w:rPr>
                <w:rFonts w:eastAsia="Calibri" w:cs="Arial"/>
                <w:sz w:val="22"/>
                <w:szCs w:val="24"/>
                <w:lang w:eastAsia="en-US"/>
              </w:rPr>
            </w:pPr>
            <w:r>
              <w:rPr>
                <w:rFonts w:eastAsia="Calibri" w:cs="Arial"/>
                <w:sz w:val="22"/>
                <w:szCs w:val="24"/>
                <w:lang w:val="sr-Cyrl-RS" w:eastAsia="en-US"/>
              </w:rPr>
              <w:t xml:space="preserve">3 </w:t>
            </w:r>
            <w:r>
              <w:rPr>
                <w:rFonts w:eastAsia="Calibri" w:cs="Arial"/>
                <w:sz w:val="22"/>
                <w:szCs w:val="24"/>
                <w:lang w:eastAsia="en-US"/>
              </w:rPr>
              <w:t>ИСППЕЕ</w:t>
            </w:r>
            <w:r w:rsidRPr="003112F9">
              <w:rPr>
                <w:rFonts w:eastAsia="Calibri" w:cs="Arial"/>
                <w:sz w:val="22"/>
                <w:szCs w:val="24"/>
                <w:lang w:eastAsia="en-US"/>
              </w:rPr>
              <w:t xml:space="preserve"> инфраструктура за визуализациј</w:t>
            </w:r>
            <w:r>
              <w:rPr>
                <w:rFonts w:eastAsia="Calibri" w:cs="Arial"/>
                <w:sz w:val="22"/>
                <w:szCs w:val="24"/>
                <w:lang w:eastAsia="en-US"/>
              </w:rPr>
              <w:t>у</w:t>
            </w:r>
            <w:r w:rsidRPr="003112F9">
              <w:rPr>
                <w:rFonts w:eastAsia="Calibri" w:cs="Arial"/>
                <w:sz w:val="22"/>
                <w:szCs w:val="24"/>
                <w:lang w:eastAsia="en-US"/>
              </w:rPr>
              <w:t xml:space="preserve"> Централ</w:t>
            </w:r>
            <w:r>
              <w:rPr>
                <w:rFonts w:eastAsia="Calibri" w:cs="Arial"/>
                <w:sz w:val="22"/>
                <w:szCs w:val="24"/>
                <w:lang w:eastAsia="en-US"/>
              </w:rPr>
              <w:t>ног диспечерског система</w:t>
            </w:r>
            <w:r w:rsidRPr="003112F9">
              <w:rPr>
                <w:rFonts w:eastAsia="Calibri" w:cs="Arial"/>
                <w:sz w:val="22"/>
                <w:szCs w:val="24"/>
                <w:lang w:eastAsia="en-US"/>
              </w:rPr>
              <w:t xml:space="preserve"> - техничк</w:t>
            </w:r>
            <w:r>
              <w:rPr>
                <w:rFonts w:eastAsia="Calibri" w:cs="Arial"/>
                <w:sz w:val="22"/>
                <w:szCs w:val="24"/>
                <w:lang w:eastAsia="en-US"/>
              </w:rPr>
              <w:t>а</w:t>
            </w:r>
            <w:r w:rsidRPr="003112F9">
              <w:rPr>
                <w:rFonts w:eastAsia="Calibri" w:cs="Arial"/>
                <w:sz w:val="22"/>
                <w:szCs w:val="24"/>
                <w:lang w:eastAsia="en-US"/>
              </w:rPr>
              <w:t xml:space="preserve"> </w:t>
            </w:r>
            <w:r w:rsidRPr="003112F9">
              <w:rPr>
                <w:rFonts w:eastAsia="Calibri" w:cs="Arial"/>
                <w:sz w:val="22"/>
                <w:szCs w:val="24"/>
                <w:lang w:eastAsia="en-US"/>
              </w:rPr>
              <w:lastRenderedPageBreak/>
              <w:t>спецификациј</w:t>
            </w:r>
            <w:r>
              <w:rPr>
                <w:rFonts w:eastAsia="Calibri" w:cs="Arial"/>
                <w:sz w:val="22"/>
                <w:szCs w:val="24"/>
                <w:lang w:eastAsia="en-US"/>
              </w:rPr>
              <w:t>а</w:t>
            </w:r>
            <w:r w:rsidRPr="003112F9">
              <w:rPr>
                <w:rFonts w:eastAsia="Calibri" w:cs="Arial"/>
                <w:sz w:val="22"/>
                <w:szCs w:val="24"/>
                <w:lang w:eastAsia="en-US"/>
              </w:rPr>
              <w:t xml:space="preserve"> и интеграциј</w:t>
            </w:r>
            <w:r>
              <w:rPr>
                <w:rFonts w:eastAsia="Calibri" w:cs="Arial"/>
                <w:sz w:val="22"/>
                <w:szCs w:val="24"/>
                <w:lang w:eastAsia="en-US"/>
              </w:rPr>
              <w:t>а</w:t>
            </w:r>
            <w:r w:rsidRPr="003112F9">
              <w:rPr>
                <w:rFonts w:eastAsia="Calibri" w:cs="Arial"/>
                <w:sz w:val="22"/>
                <w:szCs w:val="24"/>
                <w:lang w:eastAsia="en-US"/>
              </w:rPr>
              <w:t xml:space="preserve"> са </w:t>
            </w:r>
            <w:r>
              <w:rPr>
                <w:rFonts w:eastAsia="Calibri" w:cs="Arial"/>
                <w:sz w:val="22"/>
                <w:szCs w:val="24"/>
                <w:lang w:eastAsia="en-US"/>
              </w:rPr>
              <w:t>ИСППЕЕ</w:t>
            </w:r>
            <w:r w:rsidRPr="003112F9">
              <w:rPr>
                <w:rFonts w:eastAsia="Calibri" w:cs="Arial"/>
                <w:sz w:val="22"/>
                <w:szCs w:val="24"/>
                <w:lang w:eastAsia="en-US"/>
              </w:rPr>
              <w:t xml:space="preserve"> решењ</w:t>
            </w:r>
            <w:r>
              <w:rPr>
                <w:rFonts w:eastAsia="Calibri" w:cs="Arial"/>
                <w:sz w:val="22"/>
                <w:szCs w:val="24"/>
                <w:lang w:eastAsia="en-US"/>
              </w:rPr>
              <w:t>ем</w:t>
            </w:r>
            <w:r w:rsidRPr="003112F9">
              <w:rPr>
                <w:rFonts w:eastAsia="Calibri" w:cs="Arial"/>
                <w:sz w:val="22"/>
                <w:szCs w:val="24"/>
                <w:lang w:eastAsia="en-US"/>
              </w:rPr>
              <w:t xml:space="preserve"> дефинисана у одељку </w:t>
            </w:r>
            <w:r w:rsidR="00830528">
              <w:rPr>
                <w:rFonts w:eastAsia="Calibri" w:cs="Arial"/>
                <w:sz w:val="22"/>
                <w:szCs w:val="24"/>
                <w:lang w:val="sr-Cyrl-RS" w:eastAsia="en-US"/>
              </w:rPr>
              <w:t>5.2.</w:t>
            </w:r>
            <w:r w:rsidR="002A6D48">
              <w:rPr>
                <w:rFonts w:eastAsia="Calibri" w:cs="Arial"/>
                <w:sz w:val="22"/>
                <w:szCs w:val="24"/>
                <w:lang w:eastAsia="en-US"/>
              </w:rPr>
              <w:t xml:space="preserve"> овог документа</w:t>
            </w:r>
          </w:p>
        </w:tc>
      </w:tr>
      <w:tr w:rsidR="00FF738F" w:rsidRPr="00E1539B" w14:paraId="784AEC1C" w14:textId="77777777" w:rsidTr="00FF738F">
        <w:tc>
          <w:tcPr>
            <w:tcW w:w="2713" w:type="dxa"/>
          </w:tcPr>
          <w:p w14:paraId="39A30A71" w14:textId="77777777" w:rsidR="00FF738F" w:rsidRPr="00E1539B" w:rsidRDefault="00FF738F" w:rsidP="00FF738F">
            <w:pPr>
              <w:jc w:val="both"/>
              <w:rPr>
                <w:rFonts w:eastAsia="Arial Narrow" w:cs="Arial"/>
              </w:rPr>
            </w:pPr>
          </w:p>
        </w:tc>
        <w:tc>
          <w:tcPr>
            <w:tcW w:w="2244" w:type="dxa"/>
          </w:tcPr>
          <w:p w14:paraId="3ED47455" w14:textId="77777777" w:rsidR="00FF738F" w:rsidRPr="00E1539B" w:rsidRDefault="00FF738F" w:rsidP="00FF738F">
            <w:pPr>
              <w:jc w:val="both"/>
              <w:rPr>
                <w:rFonts w:eastAsia="Arial Narrow" w:cs="Arial"/>
              </w:rPr>
            </w:pPr>
            <w:r w:rsidRPr="00E1539B">
              <w:rPr>
                <w:rFonts w:eastAsia="Arial Narrow" w:cs="Arial"/>
              </w:rPr>
              <w:t>КПУ</w:t>
            </w:r>
          </w:p>
        </w:tc>
        <w:tc>
          <w:tcPr>
            <w:tcW w:w="4101" w:type="dxa"/>
          </w:tcPr>
          <w:p w14:paraId="777FAE34" w14:textId="77777777" w:rsidR="00FF738F" w:rsidRPr="00E1539B" w:rsidRDefault="00FF738F" w:rsidP="00FF738F">
            <w:pPr>
              <w:jc w:val="both"/>
              <w:rPr>
                <w:rFonts w:eastAsia="Arial Narrow" w:cs="Arial"/>
              </w:rPr>
            </w:pPr>
            <w:r w:rsidRPr="00E1539B">
              <w:rPr>
                <w:rFonts w:eastAsia="Arial Narrow" w:cs="Arial"/>
              </w:rPr>
              <w:t>Кључни показатељи учинка</w:t>
            </w:r>
          </w:p>
        </w:tc>
      </w:tr>
      <w:tr w:rsidR="00FF738F" w:rsidRPr="00E1539B" w14:paraId="23AAE5F0" w14:textId="77777777" w:rsidTr="00FF738F">
        <w:tc>
          <w:tcPr>
            <w:tcW w:w="2713" w:type="dxa"/>
          </w:tcPr>
          <w:p w14:paraId="6D50EBAD" w14:textId="77777777" w:rsidR="00FF738F" w:rsidRPr="00E1539B" w:rsidRDefault="00FF738F" w:rsidP="00FF738F">
            <w:pPr>
              <w:jc w:val="both"/>
              <w:rPr>
                <w:rFonts w:cs="Arial"/>
                <w:szCs w:val="24"/>
              </w:rPr>
            </w:pPr>
            <w:r w:rsidRPr="00E1539B">
              <w:rPr>
                <w:rFonts w:eastAsia="Arial Narrow" w:cs="Arial"/>
              </w:rPr>
              <w:t xml:space="preserve">Систем за </w:t>
            </w:r>
            <w:r>
              <w:rPr>
                <w:rFonts w:eastAsia="Arial Narrow" w:cs="Arial"/>
                <w:lang w:val="sr-Cyrl-RS"/>
              </w:rPr>
              <w:t xml:space="preserve"> захват информација, надзор и даљинско управљање системом </w:t>
            </w:r>
            <w:r w:rsidRPr="00E1539B">
              <w:rPr>
                <w:rFonts w:eastAsia="Arial Narrow" w:cs="Arial"/>
              </w:rPr>
              <w:t xml:space="preserve"> </w:t>
            </w:r>
          </w:p>
        </w:tc>
        <w:tc>
          <w:tcPr>
            <w:tcW w:w="2244" w:type="dxa"/>
          </w:tcPr>
          <w:p w14:paraId="546E2F47" w14:textId="77777777" w:rsidR="00FF738F" w:rsidRPr="00E1539B" w:rsidRDefault="00FF738F" w:rsidP="00FF738F">
            <w:pPr>
              <w:jc w:val="both"/>
              <w:rPr>
                <w:rFonts w:cs="Arial"/>
                <w:szCs w:val="24"/>
              </w:rPr>
            </w:pPr>
            <w:r w:rsidRPr="00E1539B">
              <w:rPr>
                <w:rFonts w:eastAsia="Arial Narrow" w:cs="Arial"/>
              </w:rPr>
              <w:t>SCADA</w:t>
            </w:r>
          </w:p>
        </w:tc>
        <w:tc>
          <w:tcPr>
            <w:tcW w:w="4101" w:type="dxa"/>
          </w:tcPr>
          <w:p w14:paraId="22189222" w14:textId="77777777" w:rsidR="00FF738F" w:rsidRPr="00E1539B" w:rsidRDefault="00FF738F" w:rsidP="00FF738F">
            <w:pPr>
              <w:jc w:val="both"/>
              <w:rPr>
                <w:rFonts w:cs="Arial"/>
                <w:szCs w:val="24"/>
              </w:rPr>
            </w:pPr>
            <w:r w:rsidRPr="00E1539B">
              <w:rPr>
                <w:rFonts w:eastAsia="Arial Narrow" w:cs="Arial"/>
              </w:rPr>
              <w:t>Тип индустријског контролног система (ICS)</w:t>
            </w:r>
          </w:p>
        </w:tc>
      </w:tr>
      <w:tr w:rsidR="00FF738F" w:rsidRPr="00E1539B" w14:paraId="106A0D1D" w14:textId="77777777" w:rsidTr="00FF738F">
        <w:tc>
          <w:tcPr>
            <w:tcW w:w="2713" w:type="dxa"/>
          </w:tcPr>
          <w:p w14:paraId="6E43FBE1" w14:textId="77777777" w:rsidR="00FF738F" w:rsidRPr="00E1539B" w:rsidRDefault="00FF738F" w:rsidP="00FF738F">
            <w:pPr>
              <w:jc w:val="both"/>
              <w:rPr>
                <w:rFonts w:eastAsia="Arial Narrow" w:cs="Arial"/>
              </w:rPr>
            </w:pPr>
            <w:r w:rsidRPr="00E1539B">
              <w:rPr>
                <w:rFonts w:eastAsia="Arial Narrow" w:cs="Arial"/>
              </w:rPr>
              <w:t>Ч/Д</w:t>
            </w:r>
          </w:p>
        </w:tc>
        <w:tc>
          <w:tcPr>
            <w:tcW w:w="2244" w:type="dxa"/>
          </w:tcPr>
          <w:p w14:paraId="4122E2D2" w14:textId="77777777" w:rsidR="00FF738F" w:rsidRPr="00E1539B" w:rsidRDefault="00FF738F" w:rsidP="00FF738F">
            <w:pPr>
              <w:jc w:val="both"/>
              <w:rPr>
                <w:rFonts w:eastAsia="Arial Narrow" w:cs="Arial"/>
              </w:rPr>
            </w:pPr>
            <w:r w:rsidRPr="00E1539B">
              <w:rPr>
                <w:rFonts w:eastAsia="Arial Narrow" w:cs="Arial"/>
              </w:rPr>
              <w:t>Ч/Д</w:t>
            </w:r>
          </w:p>
        </w:tc>
        <w:tc>
          <w:tcPr>
            <w:tcW w:w="4101" w:type="dxa"/>
          </w:tcPr>
          <w:p w14:paraId="72646455" w14:textId="77777777" w:rsidR="00FF738F" w:rsidRPr="00E1539B" w:rsidRDefault="00FF738F" w:rsidP="00FF738F">
            <w:pPr>
              <w:jc w:val="both"/>
              <w:rPr>
                <w:rFonts w:eastAsia="Arial Narrow" w:cs="Arial"/>
              </w:rPr>
            </w:pPr>
            <w:r w:rsidRPr="00E1539B">
              <w:rPr>
                <w:rFonts w:eastAsia="Arial Narrow" w:cs="Arial"/>
              </w:rPr>
              <w:t>Човек/Дан</w:t>
            </w:r>
          </w:p>
        </w:tc>
      </w:tr>
      <w:tr w:rsidR="00FF738F" w:rsidRPr="00290404" w14:paraId="0037BDB2" w14:textId="77777777" w:rsidTr="00FF738F">
        <w:tc>
          <w:tcPr>
            <w:tcW w:w="2713" w:type="dxa"/>
          </w:tcPr>
          <w:p w14:paraId="4F85CB4E" w14:textId="77777777" w:rsidR="00FF738F" w:rsidRPr="00290404" w:rsidRDefault="00FF738F" w:rsidP="00FF738F">
            <w:pPr>
              <w:jc w:val="both"/>
              <w:rPr>
                <w:rFonts w:eastAsia="Arial Narrow" w:cs="Arial"/>
                <w:lang w:val="en-GB"/>
              </w:rPr>
            </w:pPr>
            <w:r>
              <w:rPr>
                <w:rFonts w:eastAsia="Arial Narrow" w:cs="Arial"/>
                <w:bCs/>
              </w:rPr>
              <w:t>Систем управљања производњом</w:t>
            </w:r>
            <w:r w:rsidRPr="00C23CF3">
              <w:rPr>
                <w:rFonts w:eastAsia="Arial Narrow" w:cs="Arial"/>
                <w:bCs/>
                <w:lang w:val="sk-SK"/>
              </w:rPr>
              <w:t xml:space="preserve"> </w:t>
            </w:r>
          </w:p>
        </w:tc>
        <w:tc>
          <w:tcPr>
            <w:tcW w:w="2244" w:type="dxa"/>
          </w:tcPr>
          <w:p w14:paraId="5AD54AE6" w14:textId="77777777" w:rsidR="00FF738F" w:rsidRPr="003112F9" w:rsidRDefault="00FF738F" w:rsidP="00FF738F">
            <w:pPr>
              <w:jc w:val="both"/>
              <w:rPr>
                <w:rFonts w:cs="Arial"/>
                <w:szCs w:val="24"/>
              </w:rPr>
            </w:pPr>
            <w:r>
              <w:rPr>
                <w:rFonts w:eastAsia="Arial Narrow" w:cs="Arial"/>
                <w:bCs/>
              </w:rPr>
              <w:t>СУП</w:t>
            </w:r>
          </w:p>
        </w:tc>
        <w:tc>
          <w:tcPr>
            <w:tcW w:w="4101" w:type="dxa"/>
          </w:tcPr>
          <w:p w14:paraId="43A7320C" w14:textId="77777777" w:rsidR="00FF738F" w:rsidRPr="00290404" w:rsidRDefault="00FF738F" w:rsidP="00FF738F">
            <w:pPr>
              <w:jc w:val="both"/>
              <w:rPr>
                <w:rFonts w:eastAsia="Arial Narrow" w:cs="Arial"/>
                <w:lang w:val="en-GB"/>
              </w:rPr>
            </w:pPr>
            <w:r>
              <w:rPr>
                <w:rFonts w:eastAsia="Arial Narrow" w:cs="Arial"/>
              </w:rPr>
              <w:t>Систем који омогућава архивирање и визуализацију производних података</w:t>
            </w:r>
            <w:r w:rsidRPr="00381DFA">
              <w:rPr>
                <w:rFonts w:eastAsia="Arial Narrow" w:cs="Arial"/>
                <w:lang w:val="en-GB"/>
              </w:rPr>
              <w:t>.</w:t>
            </w:r>
          </w:p>
        </w:tc>
      </w:tr>
      <w:tr w:rsidR="00FF738F" w:rsidRPr="00E1539B" w14:paraId="4781E85D" w14:textId="77777777" w:rsidTr="00FF738F">
        <w:tc>
          <w:tcPr>
            <w:tcW w:w="2713" w:type="dxa"/>
          </w:tcPr>
          <w:p w14:paraId="75750624" w14:textId="77777777" w:rsidR="00FF738F" w:rsidRPr="00E1539B" w:rsidRDefault="00FF738F" w:rsidP="00FF738F">
            <w:pPr>
              <w:jc w:val="both"/>
              <w:rPr>
                <w:rFonts w:cs="Arial"/>
                <w:szCs w:val="24"/>
              </w:rPr>
            </w:pPr>
            <w:r w:rsidRPr="00E1539B">
              <w:rPr>
                <w:rFonts w:eastAsia="Arial Narrow" w:cs="Arial"/>
              </w:rPr>
              <w:t>Ч/Д</w:t>
            </w:r>
          </w:p>
        </w:tc>
        <w:tc>
          <w:tcPr>
            <w:tcW w:w="2244" w:type="dxa"/>
          </w:tcPr>
          <w:p w14:paraId="257980ED" w14:textId="77777777" w:rsidR="00FF738F" w:rsidRPr="00E1539B" w:rsidRDefault="00FF738F" w:rsidP="00FF738F">
            <w:pPr>
              <w:jc w:val="both"/>
              <w:rPr>
                <w:rFonts w:cs="Arial"/>
                <w:szCs w:val="24"/>
              </w:rPr>
            </w:pPr>
            <w:r w:rsidRPr="00E1539B">
              <w:rPr>
                <w:rFonts w:eastAsia="Arial Narrow" w:cs="Arial"/>
              </w:rPr>
              <w:t>Ч/Д</w:t>
            </w:r>
          </w:p>
        </w:tc>
        <w:tc>
          <w:tcPr>
            <w:tcW w:w="4101" w:type="dxa"/>
          </w:tcPr>
          <w:p w14:paraId="4153D0E6" w14:textId="77777777" w:rsidR="00FF738F" w:rsidRPr="00E1539B" w:rsidRDefault="00FF738F" w:rsidP="00FF738F">
            <w:pPr>
              <w:jc w:val="both"/>
              <w:rPr>
                <w:rFonts w:cs="Arial"/>
                <w:szCs w:val="24"/>
              </w:rPr>
            </w:pPr>
            <w:r w:rsidRPr="00E1539B">
              <w:rPr>
                <w:rFonts w:eastAsia="Arial Narrow" w:cs="Arial"/>
              </w:rPr>
              <w:t>Човек/Дан</w:t>
            </w:r>
          </w:p>
        </w:tc>
      </w:tr>
      <w:tr w:rsidR="00FF738F" w:rsidRPr="00E1539B" w14:paraId="029B327A" w14:textId="77777777" w:rsidTr="00FF738F">
        <w:tc>
          <w:tcPr>
            <w:tcW w:w="2713" w:type="dxa"/>
          </w:tcPr>
          <w:p w14:paraId="5DBC0556" w14:textId="77777777" w:rsidR="00FF738F" w:rsidRPr="00E1539B" w:rsidRDefault="00FF738F" w:rsidP="00FF738F">
            <w:pPr>
              <w:jc w:val="both"/>
              <w:rPr>
                <w:rFonts w:cs="Arial"/>
                <w:szCs w:val="24"/>
              </w:rPr>
            </w:pPr>
          </w:p>
        </w:tc>
        <w:tc>
          <w:tcPr>
            <w:tcW w:w="2244" w:type="dxa"/>
          </w:tcPr>
          <w:p w14:paraId="11258E02" w14:textId="77777777" w:rsidR="00FF738F" w:rsidRPr="00E1539B" w:rsidRDefault="00FF738F" w:rsidP="00FF738F">
            <w:pPr>
              <w:jc w:val="both"/>
              <w:rPr>
                <w:rFonts w:cs="Arial"/>
                <w:szCs w:val="24"/>
              </w:rPr>
            </w:pPr>
          </w:p>
        </w:tc>
        <w:tc>
          <w:tcPr>
            <w:tcW w:w="4101" w:type="dxa"/>
          </w:tcPr>
          <w:p w14:paraId="68C5AD6E" w14:textId="77777777" w:rsidR="00FF738F" w:rsidRPr="00E1539B" w:rsidRDefault="00FF738F" w:rsidP="00FF738F">
            <w:pPr>
              <w:jc w:val="both"/>
              <w:rPr>
                <w:rFonts w:eastAsia="Arial Narrow" w:cs="Arial"/>
              </w:rPr>
            </w:pPr>
          </w:p>
        </w:tc>
      </w:tr>
      <w:tr w:rsidR="00FF738F" w:rsidRPr="00E1539B" w14:paraId="7135B070" w14:textId="77777777" w:rsidTr="00FF738F">
        <w:tc>
          <w:tcPr>
            <w:tcW w:w="2713" w:type="dxa"/>
          </w:tcPr>
          <w:p w14:paraId="16EC19CF" w14:textId="77777777" w:rsidR="00FF738F" w:rsidRPr="00E1539B" w:rsidRDefault="00FF738F" w:rsidP="00FF738F">
            <w:pPr>
              <w:jc w:val="both"/>
              <w:rPr>
                <w:rFonts w:cs="Arial"/>
                <w:b/>
                <w:szCs w:val="24"/>
              </w:rPr>
            </w:pPr>
            <w:r w:rsidRPr="00E1539B">
              <w:rPr>
                <w:rFonts w:cs="Arial"/>
                <w:b/>
                <w:szCs w:val="24"/>
              </w:rPr>
              <w:t>Дефиниције регионалних оквира</w:t>
            </w:r>
          </w:p>
        </w:tc>
        <w:tc>
          <w:tcPr>
            <w:tcW w:w="2244" w:type="dxa"/>
          </w:tcPr>
          <w:p w14:paraId="7AA6E979" w14:textId="77777777" w:rsidR="00FF738F" w:rsidRPr="00E1539B" w:rsidRDefault="00FF738F" w:rsidP="00FF738F">
            <w:pPr>
              <w:jc w:val="both"/>
              <w:rPr>
                <w:rFonts w:eastAsia="Arial Narrow" w:cs="Arial"/>
                <w:u w:val="single"/>
              </w:rPr>
            </w:pPr>
          </w:p>
        </w:tc>
        <w:tc>
          <w:tcPr>
            <w:tcW w:w="4101" w:type="dxa"/>
          </w:tcPr>
          <w:p w14:paraId="7057BE8A" w14:textId="77777777" w:rsidR="00FF738F" w:rsidRPr="00E1539B" w:rsidRDefault="00FF738F" w:rsidP="00FF738F">
            <w:pPr>
              <w:jc w:val="both"/>
              <w:rPr>
                <w:rFonts w:eastAsia="Arial Narrow" w:cs="Arial"/>
              </w:rPr>
            </w:pPr>
          </w:p>
        </w:tc>
      </w:tr>
      <w:tr w:rsidR="00FF738F" w:rsidRPr="00E1539B" w14:paraId="07621DD1" w14:textId="77777777" w:rsidTr="00FF738F">
        <w:tc>
          <w:tcPr>
            <w:tcW w:w="2713" w:type="dxa"/>
          </w:tcPr>
          <w:p w14:paraId="33BE9FB7" w14:textId="77777777" w:rsidR="00FF738F" w:rsidRPr="00E1539B" w:rsidRDefault="00FF738F" w:rsidP="00FF738F">
            <w:pPr>
              <w:jc w:val="both"/>
              <w:rPr>
                <w:rFonts w:cs="Arial"/>
                <w:szCs w:val="24"/>
              </w:rPr>
            </w:pPr>
            <w:r w:rsidRPr="00E1539B">
              <w:rPr>
                <w:rFonts w:cs="Arial"/>
                <w:szCs w:val="24"/>
              </w:rPr>
              <w:t>Референтни регион</w:t>
            </w:r>
          </w:p>
        </w:tc>
        <w:tc>
          <w:tcPr>
            <w:tcW w:w="2244" w:type="dxa"/>
          </w:tcPr>
          <w:p w14:paraId="33020008" w14:textId="77777777" w:rsidR="00FF738F" w:rsidRPr="00E1539B" w:rsidRDefault="00FF738F" w:rsidP="00FF738F">
            <w:pPr>
              <w:jc w:val="both"/>
              <w:rPr>
                <w:rFonts w:eastAsia="Arial Narrow" w:cs="Arial"/>
                <w:u w:val="single"/>
              </w:rPr>
            </w:pPr>
            <w:r w:rsidRPr="00E1539B">
              <w:rPr>
                <w:rFonts w:cs="Arial"/>
                <w:szCs w:val="24"/>
              </w:rPr>
              <w:t>РР</w:t>
            </w:r>
          </w:p>
        </w:tc>
        <w:tc>
          <w:tcPr>
            <w:tcW w:w="4101" w:type="dxa"/>
          </w:tcPr>
          <w:p w14:paraId="6EC7F07F" w14:textId="77777777" w:rsidR="00FF738F" w:rsidRPr="00E1539B" w:rsidRDefault="00FF738F" w:rsidP="00FF738F">
            <w:pPr>
              <w:jc w:val="both"/>
              <w:rPr>
                <w:rFonts w:eastAsia="Arial Narrow" w:cs="Arial"/>
              </w:rPr>
            </w:pPr>
            <w:r w:rsidRPr="00E1539B">
              <w:rPr>
                <w:rFonts w:eastAsia="Arial Narrow" w:cs="Arial"/>
              </w:rPr>
              <w:t>Референтни регион централне и југоисточне Европе: Албанија, Бугарска, Босна и Херцеговина, Хрватска, Чешка Република, Грчка, Мађарска, Македонија, Црна Гора, Пољска, Румунија, Србија, Словачка, С</w:t>
            </w:r>
            <w:r>
              <w:rPr>
                <w:rFonts w:eastAsia="Arial Narrow" w:cs="Arial"/>
                <w:lang w:val="sr-Cyrl-RS"/>
              </w:rPr>
              <w:t>л</w:t>
            </w:r>
            <w:r w:rsidRPr="00E1539B">
              <w:rPr>
                <w:rFonts w:eastAsia="Arial Narrow" w:cs="Arial"/>
              </w:rPr>
              <w:t>овенија, Турска.</w:t>
            </w:r>
          </w:p>
        </w:tc>
      </w:tr>
      <w:tr w:rsidR="00FF738F" w:rsidRPr="00E1539B" w14:paraId="6371CE4D" w14:textId="77777777" w:rsidTr="00FF738F">
        <w:tc>
          <w:tcPr>
            <w:tcW w:w="2713" w:type="dxa"/>
          </w:tcPr>
          <w:p w14:paraId="5A1EA122" w14:textId="77777777" w:rsidR="00FF738F" w:rsidRPr="00E1539B" w:rsidRDefault="00FF738F" w:rsidP="00FF738F">
            <w:pPr>
              <w:jc w:val="both"/>
              <w:rPr>
                <w:rFonts w:cs="Arial"/>
                <w:szCs w:val="24"/>
              </w:rPr>
            </w:pPr>
            <w:r w:rsidRPr="00E1539B">
              <w:rPr>
                <w:rFonts w:cs="Arial"/>
                <w:szCs w:val="24"/>
              </w:rPr>
              <w:t>Европска Унија</w:t>
            </w:r>
          </w:p>
        </w:tc>
        <w:tc>
          <w:tcPr>
            <w:tcW w:w="2244" w:type="dxa"/>
          </w:tcPr>
          <w:p w14:paraId="641876C2" w14:textId="77777777" w:rsidR="00FF738F" w:rsidRPr="00E1539B" w:rsidRDefault="00FF738F" w:rsidP="00FF738F">
            <w:pPr>
              <w:jc w:val="both"/>
              <w:rPr>
                <w:rFonts w:cs="Arial"/>
                <w:szCs w:val="24"/>
              </w:rPr>
            </w:pPr>
            <w:r w:rsidRPr="00E1539B">
              <w:rPr>
                <w:rFonts w:cs="Arial"/>
                <w:szCs w:val="24"/>
              </w:rPr>
              <w:t>ЕУ</w:t>
            </w:r>
          </w:p>
        </w:tc>
        <w:tc>
          <w:tcPr>
            <w:tcW w:w="4101" w:type="dxa"/>
          </w:tcPr>
          <w:p w14:paraId="1990CF6A" w14:textId="77777777" w:rsidR="00FF738F" w:rsidRPr="00E1539B" w:rsidRDefault="00FF738F" w:rsidP="00FF738F">
            <w:pPr>
              <w:jc w:val="both"/>
              <w:rPr>
                <w:rFonts w:cs="Arial"/>
                <w:szCs w:val="24"/>
              </w:rPr>
            </w:pPr>
            <w:r w:rsidRPr="00E1539B">
              <w:rPr>
                <w:rFonts w:cs="Arial"/>
                <w:szCs w:val="24"/>
              </w:rPr>
              <w:t xml:space="preserve">Постојећих 28 држава чланица Европске </w:t>
            </w:r>
            <w:r>
              <w:rPr>
                <w:rFonts w:cs="Arial"/>
                <w:szCs w:val="24"/>
                <w:lang w:val="sr-Cyrl-RS"/>
              </w:rPr>
              <w:t>у</w:t>
            </w:r>
            <w:r w:rsidRPr="00E1539B">
              <w:rPr>
                <w:rFonts w:cs="Arial"/>
                <w:szCs w:val="24"/>
              </w:rPr>
              <w:t>није.</w:t>
            </w:r>
          </w:p>
        </w:tc>
      </w:tr>
      <w:tr w:rsidR="00FF738F" w:rsidRPr="00E1539B" w14:paraId="2C3283A2" w14:textId="77777777" w:rsidTr="00FF738F">
        <w:tc>
          <w:tcPr>
            <w:tcW w:w="2713" w:type="dxa"/>
          </w:tcPr>
          <w:p w14:paraId="2004540A" w14:textId="77777777" w:rsidR="00FF738F" w:rsidRPr="00E1539B" w:rsidRDefault="00FF738F" w:rsidP="00FF738F">
            <w:pPr>
              <w:jc w:val="both"/>
              <w:rPr>
                <w:rFonts w:cs="Arial"/>
                <w:szCs w:val="24"/>
              </w:rPr>
            </w:pPr>
            <w:r w:rsidRPr="00E1539B">
              <w:rPr>
                <w:rFonts w:cs="Arial"/>
                <w:szCs w:val="24"/>
              </w:rPr>
              <w:t>Референтни регион и Европска Унија</w:t>
            </w:r>
          </w:p>
        </w:tc>
        <w:tc>
          <w:tcPr>
            <w:tcW w:w="2244" w:type="dxa"/>
          </w:tcPr>
          <w:p w14:paraId="6118C4F8" w14:textId="77777777" w:rsidR="00FF738F" w:rsidRPr="00E1539B" w:rsidRDefault="00FF738F" w:rsidP="00FF738F">
            <w:pPr>
              <w:jc w:val="both"/>
              <w:rPr>
                <w:rFonts w:cs="Arial"/>
                <w:szCs w:val="24"/>
              </w:rPr>
            </w:pPr>
            <w:r w:rsidRPr="00E1539B">
              <w:rPr>
                <w:rFonts w:cs="Arial"/>
                <w:szCs w:val="24"/>
              </w:rPr>
              <w:t>РРЕУ</w:t>
            </w:r>
          </w:p>
        </w:tc>
        <w:tc>
          <w:tcPr>
            <w:tcW w:w="4101" w:type="dxa"/>
          </w:tcPr>
          <w:p w14:paraId="0E4946EC" w14:textId="77777777" w:rsidR="00FF738F" w:rsidRPr="00E1539B" w:rsidRDefault="00FF738F" w:rsidP="00FF738F">
            <w:pPr>
              <w:jc w:val="both"/>
              <w:rPr>
                <w:rFonts w:cs="Arial"/>
                <w:szCs w:val="24"/>
              </w:rPr>
            </w:pPr>
            <w:r w:rsidRPr="00E1539B">
              <w:rPr>
                <w:rFonts w:cs="Arial"/>
                <w:szCs w:val="24"/>
              </w:rPr>
              <w:t>Државе из Референтног региона и Европске Уније.</w:t>
            </w:r>
          </w:p>
        </w:tc>
      </w:tr>
      <w:tr w:rsidR="00FF738F" w:rsidRPr="00E1539B" w14:paraId="1F8E868F" w14:textId="77777777" w:rsidTr="00FF738F">
        <w:tc>
          <w:tcPr>
            <w:tcW w:w="2713" w:type="dxa"/>
          </w:tcPr>
          <w:p w14:paraId="28F0A4A9" w14:textId="77777777" w:rsidR="00FF738F" w:rsidRPr="00E1539B" w:rsidRDefault="00FF738F" w:rsidP="00FF738F">
            <w:pPr>
              <w:jc w:val="both"/>
              <w:rPr>
                <w:rFonts w:cs="Arial"/>
                <w:szCs w:val="24"/>
              </w:rPr>
            </w:pPr>
            <w:r w:rsidRPr="00E1539B">
              <w:rPr>
                <w:rFonts w:cs="Arial"/>
                <w:b/>
                <w:szCs w:val="24"/>
              </w:rPr>
              <w:t>Остале дефиниције</w:t>
            </w:r>
          </w:p>
        </w:tc>
        <w:tc>
          <w:tcPr>
            <w:tcW w:w="2244" w:type="dxa"/>
          </w:tcPr>
          <w:p w14:paraId="32E9B3D3" w14:textId="77777777" w:rsidR="00FF738F" w:rsidRPr="00E1539B" w:rsidRDefault="00FF738F" w:rsidP="00FF738F">
            <w:pPr>
              <w:jc w:val="both"/>
              <w:rPr>
                <w:rFonts w:cs="Arial"/>
                <w:szCs w:val="24"/>
              </w:rPr>
            </w:pPr>
          </w:p>
        </w:tc>
        <w:tc>
          <w:tcPr>
            <w:tcW w:w="4101" w:type="dxa"/>
          </w:tcPr>
          <w:p w14:paraId="4AA4639E" w14:textId="77777777" w:rsidR="00FF738F" w:rsidRPr="00E1539B" w:rsidRDefault="00FF738F" w:rsidP="00FF738F">
            <w:pPr>
              <w:jc w:val="both"/>
              <w:rPr>
                <w:rFonts w:cs="Arial"/>
                <w:szCs w:val="24"/>
              </w:rPr>
            </w:pPr>
          </w:p>
        </w:tc>
      </w:tr>
      <w:tr w:rsidR="00FF738F" w:rsidRPr="00E1539B" w14:paraId="36514B76" w14:textId="77777777" w:rsidTr="00FF738F">
        <w:tc>
          <w:tcPr>
            <w:tcW w:w="2713" w:type="dxa"/>
          </w:tcPr>
          <w:p w14:paraId="39CCCD7A" w14:textId="77777777" w:rsidR="00FF738F" w:rsidRPr="00CA223C" w:rsidRDefault="00FF738F" w:rsidP="00FF738F">
            <w:pPr>
              <w:jc w:val="both"/>
              <w:rPr>
                <w:rFonts w:cs="Arial"/>
                <w:szCs w:val="24"/>
                <w:lang w:val="sr-Cyrl-RS"/>
              </w:rPr>
            </w:pPr>
            <w:r>
              <w:rPr>
                <w:rFonts w:cs="Arial"/>
                <w:szCs w:val="24"/>
                <w:lang w:val="sr-Cyrl-RS"/>
              </w:rPr>
              <w:t>Бројеви</w:t>
            </w:r>
          </w:p>
        </w:tc>
        <w:tc>
          <w:tcPr>
            <w:tcW w:w="2244" w:type="dxa"/>
          </w:tcPr>
          <w:p w14:paraId="00F39DA3" w14:textId="77777777" w:rsidR="00FF738F" w:rsidRPr="00E1539B" w:rsidRDefault="00FF738F" w:rsidP="00FF738F">
            <w:pPr>
              <w:jc w:val="both"/>
              <w:rPr>
                <w:rFonts w:cs="Arial"/>
                <w:szCs w:val="24"/>
              </w:rPr>
            </w:pPr>
          </w:p>
        </w:tc>
        <w:tc>
          <w:tcPr>
            <w:tcW w:w="4101" w:type="dxa"/>
          </w:tcPr>
          <w:p w14:paraId="1CF3214D" w14:textId="77777777" w:rsidR="00FF738F" w:rsidRPr="00E1539B" w:rsidRDefault="00FF738F" w:rsidP="00FF738F">
            <w:pPr>
              <w:jc w:val="both"/>
              <w:rPr>
                <w:rFonts w:cs="Arial"/>
                <w:szCs w:val="24"/>
              </w:rPr>
            </w:pPr>
          </w:p>
        </w:tc>
      </w:tr>
      <w:tr w:rsidR="00FF738F" w:rsidRPr="00E1539B" w14:paraId="490D906B" w14:textId="77777777" w:rsidTr="00FF738F">
        <w:tc>
          <w:tcPr>
            <w:tcW w:w="2713" w:type="dxa"/>
          </w:tcPr>
          <w:p w14:paraId="67C8AD97" w14:textId="77777777" w:rsidR="00FF738F" w:rsidRPr="00E1539B" w:rsidRDefault="00FF738F" w:rsidP="00FF738F">
            <w:pPr>
              <w:jc w:val="both"/>
              <w:rPr>
                <w:rFonts w:cs="Arial"/>
                <w:szCs w:val="24"/>
              </w:rPr>
            </w:pPr>
            <w:r w:rsidRPr="00290404">
              <w:rPr>
                <w:rFonts w:cs="Arial"/>
                <w:szCs w:val="24"/>
                <w:lang w:val="en-GB"/>
              </w:rPr>
              <w:t>€1m</w:t>
            </w:r>
          </w:p>
        </w:tc>
        <w:tc>
          <w:tcPr>
            <w:tcW w:w="2244" w:type="dxa"/>
          </w:tcPr>
          <w:p w14:paraId="18B87989" w14:textId="77777777" w:rsidR="00FF738F" w:rsidRPr="00E1539B" w:rsidRDefault="00FF738F" w:rsidP="00FF738F">
            <w:pPr>
              <w:jc w:val="both"/>
              <w:rPr>
                <w:rFonts w:cs="Arial"/>
                <w:szCs w:val="24"/>
              </w:rPr>
            </w:pPr>
          </w:p>
        </w:tc>
        <w:tc>
          <w:tcPr>
            <w:tcW w:w="4101" w:type="dxa"/>
          </w:tcPr>
          <w:p w14:paraId="781B4406" w14:textId="77777777" w:rsidR="00FF738F" w:rsidRPr="00CA223C" w:rsidRDefault="00FF738F" w:rsidP="00FF738F">
            <w:pPr>
              <w:jc w:val="both"/>
              <w:rPr>
                <w:rFonts w:cs="Arial"/>
                <w:szCs w:val="24"/>
                <w:lang w:val="sr-Cyrl-RS"/>
              </w:rPr>
            </w:pPr>
            <w:r>
              <w:rPr>
                <w:rFonts w:cs="Arial"/>
                <w:szCs w:val="24"/>
                <w:lang w:val="en-GB"/>
              </w:rPr>
              <w:t>1.</w:t>
            </w:r>
            <w:r w:rsidRPr="00290404">
              <w:rPr>
                <w:rFonts w:cs="Arial"/>
                <w:szCs w:val="24"/>
                <w:lang w:val="en-GB"/>
              </w:rPr>
              <w:t>000</w:t>
            </w:r>
            <w:r>
              <w:rPr>
                <w:rFonts w:cs="Arial"/>
                <w:szCs w:val="24"/>
                <w:lang w:val="sr-Cyrl-RS"/>
              </w:rPr>
              <w:t>.</w:t>
            </w:r>
            <w:r w:rsidRPr="00290404">
              <w:rPr>
                <w:rFonts w:cs="Arial"/>
                <w:szCs w:val="24"/>
                <w:lang w:val="en-GB"/>
              </w:rPr>
              <w:t>000</w:t>
            </w:r>
            <w:r>
              <w:rPr>
                <w:rFonts w:cs="Arial"/>
                <w:szCs w:val="24"/>
                <w:lang w:val="sr-Cyrl-RS"/>
              </w:rPr>
              <w:t>,</w:t>
            </w:r>
            <w:r w:rsidRPr="00290404">
              <w:rPr>
                <w:rFonts w:cs="Arial"/>
                <w:szCs w:val="24"/>
                <w:lang w:val="en-GB"/>
              </w:rPr>
              <w:t>00</w:t>
            </w:r>
            <w:r>
              <w:rPr>
                <w:rFonts w:cs="Arial"/>
                <w:szCs w:val="24"/>
                <w:lang w:val="sr-Cyrl-RS"/>
              </w:rPr>
              <w:t xml:space="preserve"> ЕУР</w:t>
            </w:r>
          </w:p>
        </w:tc>
      </w:tr>
      <w:tr w:rsidR="00FF738F" w:rsidRPr="00E1539B" w14:paraId="7FD58308" w14:textId="77777777" w:rsidTr="00FF738F">
        <w:tc>
          <w:tcPr>
            <w:tcW w:w="2713" w:type="dxa"/>
          </w:tcPr>
          <w:p w14:paraId="286A24A0" w14:textId="77777777" w:rsidR="00FF738F" w:rsidRPr="00E1539B" w:rsidRDefault="00FF738F" w:rsidP="00FF738F">
            <w:pPr>
              <w:jc w:val="both"/>
              <w:rPr>
                <w:rFonts w:cs="Arial"/>
                <w:szCs w:val="24"/>
              </w:rPr>
            </w:pPr>
            <w:r w:rsidRPr="00290404">
              <w:rPr>
                <w:rFonts w:cs="Arial"/>
                <w:szCs w:val="24"/>
                <w:lang w:val="en-GB"/>
              </w:rPr>
              <w:t>€500k</w:t>
            </w:r>
          </w:p>
        </w:tc>
        <w:tc>
          <w:tcPr>
            <w:tcW w:w="2244" w:type="dxa"/>
          </w:tcPr>
          <w:p w14:paraId="0B0BDA1B" w14:textId="77777777" w:rsidR="00FF738F" w:rsidRPr="00E1539B" w:rsidRDefault="00FF738F" w:rsidP="00FF738F">
            <w:pPr>
              <w:jc w:val="both"/>
              <w:rPr>
                <w:rFonts w:cs="Arial"/>
                <w:szCs w:val="24"/>
              </w:rPr>
            </w:pPr>
          </w:p>
        </w:tc>
        <w:tc>
          <w:tcPr>
            <w:tcW w:w="4101" w:type="dxa"/>
          </w:tcPr>
          <w:p w14:paraId="60BAF853" w14:textId="77777777" w:rsidR="00FF738F" w:rsidRPr="00CA223C" w:rsidRDefault="00FF738F" w:rsidP="00FF738F">
            <w:pPr>
              <w:jc w:val="both"/>
              <w:rPr>
                <w:rFonts w:cs="Arial"/>
                <w:szCs w:val="24"/>
                <w:lang w:val="sr-Cyrl-RS"/>
              </w:rPr>
            </w:pPr>
            <w:r>
              <w:rPr>
                <w:rFonts w:cs="Arial"/>
                <w:szCs w:val="24"/>
                <w:lang w:val="en-GB"/>
              </w:rPr>
              <w:t>500.</w:t>
            </w:r>
            <w:r w:rsidRPr="00290404">
              <w:rPr>
                <w:rFonts w:cs="Arial"/>
                <w:szCs w:val="24"/>
                <w:lang w:val="en-GB"/>
              </w:rPr>
              <w:t>000</w:t>
            </w:r>
            <w:r>
              <w:rPr>
                <w:rFonts w:cs="Arial"/>
                <w:szCs w:val="24"/>
                <w:lang w:val="sr-Cyrl-RS"/>
              </w:rPr>
              <w:t>,</w:t>
            </w:r>
            <w:r w:rsidRPr="00290404">
              <w:rPr>
                <w:rFonts w:cs="Arial"/>
                <w:szCs w:val="24"/>
                <w:lang w:val="en-GB"/>
              </w:rPr>
              <w:t>00</w:t>
            </w:r>
            <w:r>
              <w:rPr>
                <w:rFonts w:cs="Arial"/>
                <w:szCs w:val="24"/>
                <w:lang w:val="sr-Cyrl-RS"/>
              </w:rPr>
              <w:t xml:space="preserve"> ЕУР</w:t>
            </w:r>
          </w:p>
        </w:tc>
      </w:tr>
      <w:tr w:rsidR="00FF738F" w:rsidRPr="00E1539B" w14:paraId="400FECAF" w14:textId="77777777" w:rsidTr="00FF738F">
        <w:tc>
          <w:tcPr>
            <w:tcW w:w="2713" w:type="dxa"/>
          </w:tcPr>
          <w:p w14:paraId="3D10C5EA" w14:textId="77777777" w:rsidR="00FF738F" w:rsidRPr="00E1539B" w:rsidRDefault="00FF738F" w:rsidP="00FF738F">
            <w:pPr>
              <w:jc w:val="both"/>
              <w:rPr>
                <w:rFonts w:cs="Arial"/>
                <w:szCs w:val="24"/>
              </w:rPr>
            </w:pPr>
            <w:r w:rsidRPr="00290404">
              <w:rPr>
                <w:rFonts w:cs="Arial"/>
                <w:szCs w:val="24"/>
                <w:lang w:val="en-GB"/>
              </w:rPr>
              <w:t>‘≥€1m’</w:t>
            </w:r>
          </w:p>
        </w:tc>
        <w:tc>
          <w:tcPr>
            <w:tcW w:w="2244" w:type="dxa"/>
          </w:tcPr>
          <w:p w14:paraId="47856D29" w14:textId="77777777" w:rsidR="00FF738F" w:rsidRPr="00E1539B" w:rsidRDefault="00FF738F" w:rsidP="00FF738F">
            <w:pPr>
              <w:jc w:val="both"/>
              <w:rPr>
                <w:rFonts w:cs="Arial"/>
                <w:szCs w:val="24"/>
              </w:rPr>
            </w:pPr>
          </w:p>
        </w:tc>
        <w:tc>
          <w:tcPr>
            <w:tcW w:w="4101" w:type="dxa"/>
          </w:tcPr>
          <w:p w14:paraId="64B99EDA" w14:textId="77777777" w:rsidR="00FF738F" w:rsidRPr="00CA223C" w:rsidRDefault="00FF738F" w:rsidP="00FF738F">
            <w:pPr>
              <w:jc w:val="both"/>
              <w:rPr>
                <w:rFonts w:cs="Arial"/>
                <w:szCs w:val="24"/>
                <w:lang w:val="sr-Cyrl-RS"/>
              </w:rPr>
            </w:pPr>
            <w:r>
              <w:rPr>
                <w:rFonts w:cs="Arial"/>
                <w:szCs w:val="24"/>
                <w:lang w:val="sr-Cyrl-RS"/>
              </w:rPr>
              <w:t xml:space="preserve">У вредности од најмање </w:t>
            </w:r>
            <w:r>
              <w:rPr>
                <w:rFonts w:cs="Arial"/>
                <w:szCs w:val="24"/>
                <w:lang w:val="en-GB"/>
              </w:rPr>
              <w:t>1.</w:t>
            </w:r>
            <w:r w:rsidRPr="00290404">
              <w:rPr>
                <w:rFonts w:cs="Arial"/>
                <w:szCs w:val="24"/>
                <w:lang w:val="en-GB"/>
              </w:rPr>
              <w:t>000</w:t>
            </w:r>
            <w:r>
              <w:rPr>
                <w:rFonts w:cs="Arial"/>
                <w:szCs w:val="24"/>
                <w:lang w:val="sr-Cyrl-RS"/>
              </w:rPr>
              <w:t>.</w:t>
            </w:r>
            <w:r w:rsidRPr="00290404">
              <w:rPr>
                <w:rFonts w:cs="Arial"/>
                <w:szCs w:val="24"/>
                <w:lang w:val="en-GB"/>
              </w:rPr>
              <w:t>000</w:t>
            </w:r>
            <w:r>
              <w:rPr>
                <w:rFonts w:cs="Arial"/>
                <w:szCs w:val="24"/>
                <w:lang w:val="sr-Cyrl-RS"/>
              </w:rPr>
              <w:t>,</w:t>
            </w:r>
            <w:r w:rsidRPr="00290404">
              <w:rPr>
                <w:rFonts w:cs="Arial"/>
                <w:szCs w:val="24"/>
                <w:lang w:val="en-GB"/>
              </w:rPr>
              <w:t>00</w:t>
            </w:r>
            <w:r>
              <w:rPr>
                <w:rFonts w:cs="Arial"/>
                <w:szCs w:val="24"/>
                <w:lang w:val="sr-Cyrl-RS"/>
              </w:rPr>
              <w:t xml:space="preserve"> ЕУР</w:t>
            </w:r>
          </w:p>
        </w:tc>
      </w:tr>
      <w:tr w:rsidR="00FF738F" w:rsidRPr="00E1539B" w14:paraId="2456522A" w14:textId="77777777" w:rsidTr="00FF738F">
        <w:tc>
          <w:tcPr>
            <w:tcW w:w="2713" w:type="dxa"/>
          </w:tcPr>
          <w:p w14:paraId="3DF7C719" w14:textId="77777777" w:rsidR="00FF738F" w:rsidRPr="00E1539B" w:rsidRDefault="00FF738F" w:rsidP="00FF738F">
            <w:pPr>
              <w:jc w:val="both"/>
              <w:rPr>
                <w:rFonts w:cs="Arial"/>
                <w:szCs w:val="24"/>
              </w:rPr>
            </w:pPr>
          </w:p>
        </w:tc>
        <w:tc>
          <w:tcPr>
            <w:tcW w:w="2244" w:type="dxa"/>
          </w:tcPr>
          <w:p w14:paraId="659DD588" w14:textId="77777777" w:rsidR="00FF738F" w:rsidRPr="00CA223C" w:rsidRDefault="00FF738F" w:rsidP="00FF738F">
            <w:pPr>
              <w:jc w:val="both"/>
              <w:rPr>
                <w:rFonts w:cs="Arial"/>
                <w:szCs w:val="24"/>
                <w:lang w:val="sr-Latn-RS"/>
              </w:rPr>
            </w:pPr>
            <w:r>
              <w:rPr>
                <w:rFonts w:cs="Arial"/>
                <w:szCs w:val="24"/>
                <w:lang w:val="sr-Latn-RS"/>
              </w:rPr>
              <w:t>M</w:t>
            </w:r>
          </w:p>
        </w:tc>
        <w:tc>
          <w:tcPr>
            <w:tcW w:w="4101" w:type="dxa"/>
          </w:tcPr>
          <w:p w14:paraId="7315BF3C" w14:textId="77777777" w:rsidR="00FF738F" w:rsidRPr="00CA223C" w:rsidRDefault="00FF738F" w:rsidP="00FF738F">
            <w:pPr>
              <w:jc w:val="both"/>
              <w:rPr>
                <w:rFonts w:cs="Arial"/>
                <w:szCs w:val="24"/>
                <w:lang w:val="sr-Cyrl-RS"/>
              </w:rPr>
            </w:pPr>
            <w:r>
              <w:rPr>
                <w:rFonts w:cs="Arial"/>
                <w:szCs w:val="24"/>
                <w:lang w:val="sr-Cyrl-RS"/>
              </w:rPr>
              <w:t>милион</w:t>
            </w:r>
          </w:p>
        </w:tc>
      </w:tr>
      <w:tr w:rsidR="00FF738F" w:rsidRPr="00E1539B" w14:paraId="0EC63CD8" w14:textId="77777777" w:rsidTr="00FF738F">
        <w:tc>
          <w:tcPr>
            <w:tcW w:w="2713" w:type="dxa"/>
          </w:tcPr>
          <w:p w14:paraId="1E9AE85B" w14:textId="77777777" w:rsidR="00FF738F" w:rsidRPr="00CA223C" w:rsidRDefault="00FF738F" w:rsidP="00FF738F">
            <w:pPr>
              <w:jc w:val="both"/>
              <w:rPr>
                <w:rFonts w:cs="Arial"/>
                <w:szCs w:val="24"/>
                <w:lang w:val="sr-Cyrl-RS"/>
              </w:rPr>
            </w:pPr>
            <w:r>
              <w:rPr>
                <w:rFonts w:cs="Arial"/>
                <w:szCs w:val="24"/>
                <w:lang w:val="sr-Cyrl-RS"/>
              </w:rPr>
              <w:t xml:space="preserve">Вредност ИТ пројеката (користити бројке у заградама </w:t>
            </w:r>
            <w:r>
              <w:rPr>
                <w:rFonts w:cs="Arial"/>
                <w:szCs w:val="24"/>
                <w:lang w:val="en-GB"/>
              </w:rPr>
              <w:t>{</w:t>
            </w:r>
            <w:r w:rsidRPr="00290404">
              <w:rPr>
                <w:rFonts w:cs="Arial"/>
                <w:szCs w:val="24"/>
                <w:lang w:val="en-GB"/>
              </w:rPr>
              <w:t>}</w:t>
            </w:r>
            <w:r>
              <w:rPr>
                <w:rFonts w:cs="Arial"/>
                <w:szCs w:val="24"/>
                <w:lang w:val="sr-Cyrl-RS"/>
              </w:rPr>
              <w:t>)</w:t>
            </w:r>
          </w:p>
        </w:tc>
        <w:tc>
          <w:tcPr>
            <w:tcW w:w="2244" w:type="dxa"/>
          </w:tcPr>
          <w:p w14:paraId="37D0AF65" w14:textId="77777777" w:rsidR="00FF738F" w:rsidRPr="00E1539B" w:rsidRDefault="00FF738F" w:rsidP="00FF738F">
            <w:pPr>
              <w:jc w:val="both"/>
              <w:rPr>
                <w:rFonts w:cs="Arial"/>
                <w:szCs w:val="24"/>
              </w:rPr>
            </w:pPr>
            <w:r w:rsidRPr="00290404">
              <w:rPr>
                <w:rFonts w:cs="Arial"/>
                <w:szCs w:val="24"/>
                <w:lang w:val="en-GB"/>
              </w:rPr>
              <w:t>‘≥€1m {300k}’</w:t>
            </w:r>
          </w:p>
        </w:tc>
        <w:tc>
          <w:tcPr>
            <w:tcW w:w="4101" w:type="dxa"/>
          </w:tcPr>
          <w:p w14:paraId="5BE58257" w14:textId="77777777" w:rsidR="00FF738F" w:rsidRPr="00CA223C" w:rsidRDefault="00FF738F" w:rsidP="00FF738F">
            <w:pPr>
              <w:jc w:val="both"/>
              <w:rPr>
                <w:rFonts w:cs="Arial"/>
                <w:szCs w:val="24"/>
                <w:lang w:val="sr-Cyrl-RS"/>
              </w:rPr>
            </w:pPr>
            <w:r>
              <w:rPr>
                <w:rFonts w:cs="Arial"/>
                <w:szCs w:val="24"/>
                <w:lang w:val="sr-Cyrl-RS"/>
              </w:rPr>
              <w:t xml:space="preserve">Већи број се односи на вредност ИТ пројекта укључујући услуге и софтвер, али без хардвера и нижа вредност се односи само на ИТ услуге, без софтвера и хардвера. Стога сваких </w:t>
            </w:r>
            <w:r w:rsidRPr="00290404">
              <w:rPr>
                <w:rFonts w:cs="Arial"/>
                <w:szCs w:val="24"/>
                <w:lang w:val="en-GB"/>
              </w:rPr>
              <w:t>≥€1m {300k}</w:t>
            </w:r>
            <w:r>
              <w:rPr>
                <w:rFonts w:cs="Arial"/>
                <w:szCs w:val="24"/>
                <w:lang w:val="sr-Cyrl-RS"/>
              </w:rPr>
              <w:t xml:space="preserve"> би требало да се чита као сваки </w:t>
            </w:r>
            <w:r w:rsidRPr="00290404">
              <w:rPr>
                <w:rFonts w:cs="Arial"/>
                <w:szCs w:val="24"/>
                <w:lang w:val="en-GB"/>
              </w:rPr>
              <w:t>≥€1m</w:t>
            </w:r>
            <w:r>
              <w:rPr>
                <w:rFonts w:cs="Arial"/>
                <w:szCs w:val="24"/>
                <w:lang w:val="sr-Cyrl-RS"/>
              </w:rPr>
              <w:t xml:space="preserve"> (укључујући услуге и софтвер, без хардвера) и сваких</w:t>
            </w:r>
            <w:r>
              <w:rPr>
                <w:rFonts w:cs="Arial"/>
                <w:szCs w:val="24"/>
                <w:lang w:val="en-GB"/>
              </w:rPr>
              <w:t xml:space="preserve"> ≥€</w:t>
            </w:r>
            <w:r w:rsidRPr="00290404">
              <w:rPr>
                <w:rFonts w:cs="Arial"/>
                <w:szCs w:val="24"/>
                <w:lang w:val="en-GB"/>
              </w:rPr>
              <w:t>300k</w:t>
            </w:r>
            <w:r>
              <w:rPr>
                <w:rFonts w:cs="Arial"/>
                <w:szCs w:val="24"/>
                <w:lang w:val="en-GB"/>
              </w:rPr>
              <w:t xml:space="preserve"> (укључујући само услуге), и тако даље.</w:t>
            </w:r>
          </w:p>
        </w:tc>
      </w:tr>
      <w:tr w:rsidR="00FF738F" w:rsidRPr="00E1539B" w14:paraId="566BB660" w14:textId="77777777" w:rsidTr="00FF738F">
        <w:tc>
          <w:tcPr>
            <w:tcW w:w="2713" w:type="dxa"/>
          </w:tcPr>
          <w:p w14:paraId="6618D9E5" w14:textId="77777777" w:rsidR="00FF738F" w:rsidRPr="00CA223C" w:rsidRDefault="00FF738F" w:rsidP="00FF738F">
            <w:pPr>
              <w:jc w:val="both"/>
              <w:rPr>
                <w:rFonts w:cs="Arial"/>
                <w:szCs w:val="24"/>
                <w:lang w:val="sr-Cyrl-RS"/>
              </w:rPr>
            </w:pPr>
            <w:r>
              <w:rPr>
                <w:rFonts w:cs="Arial"/>
                <w:szCs w:val="24"/>
                <w:lang w:val="sr-Cyrl-RS"/>
              </w:rPr>
              <w:t>Прихватљивост референтог датума</w:t>
            </w:r>
          </w:p>
        </w:tc>
        <w:tc>
          <w:tcPr>
            <w:tcW w:w="2244" w:type="dxa"/>
          </w:tcPr>
          <w:p w14:paraId="626C2591" w14:textId="77777777" w:rsidR="00FF738F" w:rsidRPr="00E1539B" w:rsidRDefault="00FF738F" w:rsidP="00FF738F">
            <w:pPr>
              <w:jc w:val="both"/>
              <w:rPr>
                <w:rFonts w:cs="Arial"/>
                <w:szCs w:val="24"/>
              </w:rPr>
            </w:pPr>
          </w:p>
        </w:tc>
        <w:tc>
          <w:tcPr>
            <w:tcW w:w="4101" w:type="dxa"/>
          </w:tcPr>
          <w:p w14:paraId="69EA23C9" w14:textId="77777777" w:rsidR="00FF738F" w:rsidRPr="00CA223C" w:rsidRDefault="00FF738F" w:rsidP="00FF738F">
            <w:pPr>
              <w:jc w:val="both"/>
              <w:rPr>
                <w:rFonts w:cs="Arial"/>
                <w:szCs w:val="24"/>
                <w:lang w:val="sr-Cyrl-RS"/>
              </w:rPr>
            </w:pPr>
            <w:r>
              <w:rPr>
                <w:rFonts w:cs="Arial"/>
                <w:szCs w:val="24"/>
                <w:lang w:val="sr-Cyrl-RS"/>
              </w:rPr>
              <w:t xml:space="preserve">Временски период је 5 година и рачуна се од 1. јануара прве референтне године. „5 година“ се односи на период од 1. јануара </w:t>
            </w:r>
            <w:r>
              <w:rPr>
                <w:rFonts w:cs="Arial"/>
                <w:szCs w:val="24"/>
                <w:lang w:val="sr-Cyrl-RS"/>
              </w:rPr>
              <w:lastRenderedPageBreak/>
              <w:t>2010. до 31. децембра 2014. Ради појашњења, пројекти у овом случају морају да се заврше у овом периоду, али није неопходно да су почели након 1. јануара 2009.</w:t>
            </w:r>
          </w:p>
        </w:tc>
      </w:tr>
      <w:tr w:rsidR="00FF738F" w:rsidRPr="00E1539B" w14:paraId="4C299669" w14:textId="77777777" w:rsidTr="00FF738F">
        <w:tc>
          <w:tcPr>
            <w:tcW w:w="2713" w:type="dxa"/>
          </w:tcPr>
          <w:p w14:paraId="7D407157" w14:textId="77777777" w:rsidR="00FF738F" w:rsidRPr="00E1539B" w:rsidRDefault="00FF738F" w:rsidP="00FF738F">
            <w:pPr>
              <w:jc w:val="both"/>
              <w:rPr>
                <w:rFonts w:cs="Arial"/>
                <w:szCs w:val="24"/>
              </w:rPr>
            </w:pPr>
            <w:r w:rsidRPr="00E1539B">
              <w:rPr>
                <w:rFonts w:cs="Arial"/>
                <w:szCs w:val="24"/>
              </w:rPr>
              <w:lastRenderedPageBreak/>
              <w:t>Пројектни задатак</w:t>
            </w:r>
          </w:p>
        </w:tc>
        <w:tc>
          <w:tcPr>
            <w:tcW w:w="2244" w:type="dxa"/>
          </w:tcPr>
          <w:p w14:paraId="2C490919" w14:textId="77777777" w:rsidR="00FF738F" w:rsidRPr="00E1539B" w:rsidRDefault="00FF738F" w:rsidP="00FF738F">
            <w:pPr>
              <w:jc w:val="both"/>
              <w:rPr>
                <w:rFonts w:cs="Arial"/>
                <w:szCs w:val="24"/>
              </w:rPr>
            </w:pPr>
            <w:r w:rsidRPr="00E1539B">
              <w:rPr>
                <w:rFonts w:cs="Arial"/>
              </w:rPr>
              <w:t>ПЗ</w:t>
            </w:r>
          </w:p>
        </w:tc>
        <w:tc>
          <w:tcPr>
            <w:tcW w:w="4101" w:type="dxa"/>
          </w:tcPr>
          <w:p w14:paraId="08EECC8B" w14:textId="77777777" w:rsidR="00FF738F" w:rsidRPr="00E1539B" w:rsidRDefault="00FF738F" w:rsidP="00FF738F">
            <w:pPr>
              <w:jc w:val="both"/>
              <w:rPr>
                <w:rFonts w:cs="Arial"/>
                <w:szCs w:val="24"/>
              </w:rPr>
            </w:pPr>
          </w:p>
        </w:tc>
      </w:tr>
      <w:tr w:rsidR="00FF738F" w:rsidRPr="00E1539B" w14:paraId="33341632" w14:textId="77777777" w:rsidTr="00FF738F">
        <w:tc>
          <w:tcPr>
            <w:tcW w:w="2713" w:type="dxa"/>
          </w:tcPr>
          <w:p w14:paraId="727C1089" w14:textId="77777777" w:rsidR="00FF738F" w:rsidRPr="00E1539B" w:rsidRDefault="00FF738F" w:rsidP="00FF738F">
            <w:pPr>
              <w:jc w:val="both"/>
              <w:rPr>
                <w:rFonts w:cs="Arial"/>
                <w:szCs w:val="24"/>
              </w:rPr>
            </w:pPr>
            <w:r w:rsidRPr="00E1539B">
              <w:rPr>
                <w:rFonts w:cs="Arial"/>
                <w:szCs w:val="24"/>
              </w:rPr>
              <w:t>Планирање ресурса у корпорацијама</w:t>
            </w:r>
          </w:p>
        </w:tc>
        <w:tc>
          <w:tcPr>
            <w:tcW w:w="2244" w:type="dxa"/>
          </w:tcPr>
          <w:p w14:paraId="1C93422C" w14:textId="77777777" w:rsidR="00FF738F" w:rsidRPr="00E1539B" w:rsidRDefault="00FF738F" w:rsidP="00FF738F">
            <w:pPr>
              <w:jc w:val="both"/>
              <w:rPr>
                <w:rFonts w:cs="Arial"/>
                <w:szCs w:val="24"/>
              </w:rPr>
            </w:pPr>
            <w:r w:rsidRPr="00E1539B">
              <w:rPr>
                <w:rFonts w:cs="Arial"/>
                <w:szCs w:val="24"/>
              </w:rPr>
              <w:t>ERP</w:t>
            </w:r>
          </w:p>
        </w:tc>
        <w:tc>
          <w:tcPr>
            <w:tcW w:w="4101" w:type="dxa"/>
          </w:tcPr>
          <w:p w14:paraId="585E42C3" w14:textId="77777777" w:rsidR="00FF738F" w:rsidRPr="00E1539B" w:rsidRDefault="00FF738F" w:rsidP="00FF738F">
            <w:pPr>
              <w:jc w:val="both"/>
              <w:rPr>
                <w:rFonts w:cs="Arial"/>
                <w:szCs w:val="24"/>
              </w:rPr>
            </w:pPr>
          </w:p>
        </w:tc>
      </w:tr>
      <w:tr w:rsidR="00FF738F" w:rsidRPr="00E1539B" w14:paraId="6577829D" w14:textId="77777777" w:rsidTr="00FF738F">
        <w:tc>
          <w:tcPr>
            <w:tcW w:w="2713" w:type="dxa"/>
          </w:tcPr>
          <w:p w14:paraId="70445075" w14:textId="77777777" w:rsidR="00FF738F" w:rsidRPr="00E1539B" w:rsidRDefault="00FF738F" w:rsidP="00FF738F">
            <w:pPr>
              <w:jc w:val="both"/>
              <w:rPr>
                <w:rFonts w:cs="Arial"/>
                <w:szCs w:val="24"/>
              </w:rPr>
            </w:pPr>
            <w:r w:rsidRPr="00E1539B">
              <w:rPr>
                <w:rFonts w:cs="Arial"/>
                <w:szCs w:val="24"/>
              </w:rPr>
              <w:t>Порез на додату вредност</w:t>
            </w:r>
          </w:p>
        </w:tc>
        <w:tc>
          <w:tcPr>
            <w:tcW w:w="2244" w:type="dxa"/>
          </w:tcPr>
          <w:p w14:paraId="07CF7F9C" w14:textId="77777777" w:rsidR="00FF738F" w:rsidRPr="00E1539B" w:rsidRDefault="00FF738F" w:rsidP="00FF738F">
            <w:pPr>
              <w:jc w:val="both"/>
              <w:rPr>
                <w:rFonts w:cs="Arial"/>
                <w:szCs w:val="24"/>
              </w:rPr>
            </w:pPr>
            <w:r w:rsidRPr="00E1539B">
              <w:rPr>
                <w:rFonts w:cs="Arial"/>
                <w:szCs w:val="24"/>
              </w:rPr>
              <w:t>ПДВ</w:t>
            </w:r>
          </w:p>
        </w:tc>
        <w:tc>
          <w:tcPr>
            <w:tcW w:w="4101" w:type="dxa"/>
          </w:tcPr>
          <w:p w14:paraId="3E5F34C0" w14:textId="77777777" w:rsidR="00FF738F" w:rsidRPr="00E1539B" w:rsidRDefault="00FF738F" w:rsidP="00FF738F">
            <w:pPr>
              <w:jc w:val="both"/>
              <w:rPr>
                <w:rFonts w:cs="Arial"/>
                <w:szCs w:val="24"/>
              </w:rPr>
            </w:pPr>
          </w:p>
        </w:tc>
      </w:tr>
      <w:tr w:rsidR="00FF738F" w:rsidRPr="00E1539B" w14:paraId="1D0D8E2E" w14:textId="77777777" w:rsidTr="00FF738F">
        <w:tc>
          <w:tcPr>
            <w:tcW w:w="2713" w:type="dxa"/>
          </w:tcPr>
          <w:p w14:paraId="34DAAB36" w14:textId="77777777" w:rsidR="00FF738F" w:rsidRPr="00E1539B" w:rsidRDefault="00FF738F" w:rsidP="00FF738F">
            <w:pPr>
              <w:jc w:val="both"/>
              <w:rPr>
                <w:rFonts w:cs="Arial"/>
                <w:szCs w:val="24"/>
              </w:rPr>
            </w:pPr>
            <w:r w:rsidRPr="00E1539B">
              <w:rPr>
                <w:rFonts w:cs="Arial"/>
                <w:szCs w:val="24"/>
              </w:rPr>
              <w:t>Јавно предузеће ЕПС</w:t>
            </w:r>
          </w:p>
        </w:tc>
        <w:tc>
          <w:tcPr>
            <w:tcW w:w="2244" w:type="dxa"/>
          </w:tcPr>
          <w:p w14:paraId="43E6F8DB" w14:textId="77777777" w:rsidR="00FF738F" w:rsidRPr="00E1539B" w:rsidRDefault="00FF738F" w:rsidP="00FF738F">
            <w:pPr>
              <w:jc w:val="both"/>
              <w:rPr>
                <w:rFonts w:cs="Arial"/>
                <w:szCs w:val="24"/>
              </w:rPr>
            </w:pPr>
            <w:r w:rsidRPr="00E1539B">
              <w:rPr>
                <w:rFonts w:cs="Arial"/>
                <w:szCs w:val="24"/>
              </w:rPr>
              <w:t>ЈП ЕПС</w:t>
            </w:r>
          </w:p>
        </w:tc>
        <w:tc>
          <w:tcPr>
            <w:tcW w:w="4101" w:type="dxa"/>
          </w:tcPr>
          <w:p w14:paraId="0EE5B2EB" w14:textId="77777777" w:rsidR="00FF738F" w:rsidRPr="00E1539B" w:rsidRDefault="00FF738F" w:rsidP="00FF738F">
            <w:pPr>
              <w:jc w:val="both"/>
              <w:rPr>
                <w:rFonts w:cs="Arial"/>
                <w:szCs w:val="24"/>
              </w:rPr>
            </w:pPr>
          </w:p>
        </w:tc>
      </w:tr>
    </w:tbl>
    <w:p w14:paraId="2C144604" w14:textId="77777777" w:rsidR="00B42632" w:rsidRPr="004B1A1C" w:rsidRDefault="00B42632" w:rsidP="00B42632">
      <w:pPr>
        <w:pStyle w:val="BodyText"/>
        <w:rPr>
          <w:rFonts w:cs="Arial"/>
          <w:b/>
          <w:szCs w:val="24"/>
          <w:lang w:val="en-US"/>
        </w:rPr>
      </w:pPr>
    </w:p>
    <w:p w14:paraId="20CECFFC" w14:textId="77777777" w:rsidR="00D7796A" w:rsidRPr="00991A45" w:rsidRDefault="00473AD5" w:rsidP="00DA1E07">
      <w:pPr>
        <w:pStyle w:val="Heading1"/>
      </w:pPr>
      <w:r w:rsidRPr="00991A45">
        <w:br w:type="page"/>
      </w:r>
      <w:bookmarkStart w:id="2" w:name="_Toc374917436"/>
      <w:bookmarkStart w:id="3" w:name="_Toc415142476"/>
      <w:bookmarkStart w:id="4" w:name="_Toc438598618"/>
      <w:bookmarkStart w:id="5" w:name="_Toc442107364"/>
      <w:r w:rsidR="001558D3" w:rsidRPr="00991A45">
        <w:lastRenderedPageBreak/>
        <w:t xml:space="preserve">ОПШТИ ПОДАЦИ О </w:t>
      </w:r>
      <w:r w:rsidR="001558D3" w:rsidRPr="00DA1E07">
        <w:t>ЈАВНОЈ</w:t>
      </w:r>
      <w:r w:rsidR="001558D3" w:rsidRPr="00991A45">
        <w:t xml:space="preserve"> </w:t>
      </w:r>
      <w:bookmarkEnd w:id="2"/>
      <w:r w:rsidR="001558D3" w:rsidRPr="00991A45">
        <w:t>НАБА</w:t>
      </w:r>
      <w:r w:rsidR="00F14109" w:rsidRPr="00991A45">
        <w:t>В</w:t>
      </w:r>
      <w:r w:rsidR="001558D3" w:rsidRPr="00991A45">
        <w:t>ЦИ</w:t>
      </w:r>
      <w:bookmarkEnd w:id="3"/>
      <w:bookmarkEnd w:id="4"/>
      <w:bookmarkEnd w:id="5"/>
    </w:p>
    <w:p w14:paraId="390DC9CB" w14:textId="77777777" w:rsidR="001558D3" w:rsidRPr="00991A45" w:rsidRDefault="001558D3" w:rsidP="00A43292">
      <w:pPr>
        <w:jc w:val="center"/>
        <w:rPr>
          <w:rFonts w:cs="Arial"/>
          <w:b/>
        </w:rPr>
      </w:pPr>
    </w:p>
    <w:p w14:paraId="61034304" w14:textId="77777777" w:rsidR="00C80C1A" w:rsidRDefault="005C6D4C" w:rsidP="00C80C1A">
      <w:pPr>
        <w:pStyle w:val="ListParagraph"/>
        <w:widowControl w:val="0"/>
        <w:numPr>
          <w:ilvl w:val="0"/>
          <w:numId w:val="9"/>
        </w:numPr>
        <w:spacing w:after="0"/>
        <w:jc w:val="both"/>
        <w:rPr>
          <w:rFonts w:cs="Arial"/>
          <w:szCs w:val="24"/>
        </w:rPr>
      </w:pPr>
      <w:r w:rsidRPr="00991A45">
        <w:rPr>
          <w:rFonts w:cs="Arial"/>
          <w:szCs w:val="24"/>
        </w:rPr>
        <w:t>Предмет јавне набавк</w:t>
      </w:r>
      <w:r w:rsidRPr="00991A45">
        <w:rPr>
          <w:rFonts w:cs="Arial"/>
          <w:szCs w:val="24"/>
          <w:lang w:val="sr-Cyrl-CS"/>
        </w:rPr>
        <w:t xml:space="preserve">е: </w:t>
      </w:r>
      <w:r w:rsidR="003B2782">
        <w:rPr>
          <w:rFonts w:cs="Arial"/>
          <w:szCs w:val="24"/>
          <w:lang w:val="sr-Cyrl-CS"/>
        </w:rPr>
        <w:t>услуге са пратећим добрима „</w:t>
      </w:r>
      <w:r w:rsidR="00BC6838" w:rsidRPr="00BC6838">
        <w:rPr>
          <w:rFonts w:cs="Arial"/>
          <w:szCs w:val="24"/>
        </w:rPr>
        <w:t>Информациони систем за подршку производњи и трговини електричном енергијом (Фаза 2) и модернизација управљачког и информационог SCADA система (у даљем тексту „</w:t>
      </w:r>
      <w:r w:rsidR="00491107">
        <w:rPr>
          <w:rFonts w:cs="Arial"/>
          <w:szCs w:val="24"/>
        </w:rPr>
        <w:t>ИСППЕЕ</w:t>
      </w:r>
      <w:r w:rsidR="00BC6838" w:rsidRPr="00BC6838">
        <w:rPr>
          <w:rFonts w:cs="Arial"/>
          <w:szCs w:val="24"/>
        </w:rPr>
        <w:t>“ или „Систем“)</w:t>
      </w:r>
      <w:r w:rsidR="003B2782">
        <w:rPr>
          <w:rFonts w:cs="Arial"/>
          <w:szCs w:val="24"/>
        </w:rPr>
        <w:t xml:space="preserve">“ </w:t>
      </w:r>
      <w:r w:rsidR="00C80C1A" w:rsidRPr="00C80C1A">
        <w:rPr>
          <w:rFonts w:cs="Arial"/>
          <w:szCs w:val="24"/>
          <w:lang w:val="sr-Cyrl-CS"/>
        </w:rPr>
        <w:t>(мешовита набавка услуга и добара у складу са чланом 6а. Закона)</w:t>
      </w:r>
    </w:p>
    <w:p w14:paraId="552EDB3A" w14:textId="77777777" w:rsidR="00C80C1A" w:rsidRPr="00C80C1A" w:rsidRDefault="00C80C1A" w:rsidP="00C80C1A">
      <w:pPr>
        <w:pStyle w:val="ListParagraph"/>
        <w:widowControl w:val="0"/>
        <w:spacing w:after="0"/>
        <w:jc w:val="both"/>
        <w:rPr>
          <w:rFonts w:cs="Arial"/>
          <w:szCs w:val="24"/>
        </w:rPr>
      </w:pPr>
    </w:p>
    <w:p w14:paraId="019D13B2" w14:textId="77777777" w:rsidR="004B3D02" w:rsidRPr="004B3D02" w:rsidRDefault="004B3D02" w:rsidP="004B3D02">
      <w:pPr>
        <w:pStyle w:val="ListParagraph"/>
        <w:widowControl w:val="0"/>
        <w:jc w:val="both"/>
        <w:rPr>
          <w:rFonts w:cs="Arial"/>
          <w:szCs w:val="24"/>
        </w:rPr>
      </w:pPr>
      <w:r w:rsidRPr="004B3D02">
        <w:rPr>
          <w:rFonts w:cs="Arial"/>
          <w:szCs w:val="24"/>
        </w:rPr>
        <w:t xml:space="preserve">Набавка </w:t>
      </w:r>
      <w:r w:rsidR="00491107">
        <w:rPr>
          <w:rFonts w:cs="Arial"/>
          <w:szCs w:val="24"/>
        </w:rPr>
        <w:t>ИСППЕЕ</w:t>
      </w:r>
      <w:r w:rsidR="00C80C1A" w:rsidRPr="004B3D02">
        <w:rPr>
          <w:rFonts w:cs="Arial"/>
          <w:szCs w:val="24"/>
        </w:rPr>
        <w:t xml:space="preserve"> </w:t>
      </w:r>
      <w:r w:rsidRPr="004B3D02">
        <w:rPr>
          <w:rFonts w:cs="Arial"/>
          <w:szCs w:val="24"/>
        </w:rPr>
        <w:t>састоји се од следеће четири ставке које треба набавити у оквиру овог тендера као један заједнички пакет који се односи на „</w:t>
      </w:r>
      <w:r w:rsidR="00491107">
        <w:rPr>
          <w:rFonts w:cs="Arial"/>
          <w:szCs w:val="24"/>
        </w:rPr>
        <w:t>ИСППЕЕ</w:t>
      </w:r>
      <w:r w:rsidRPr="004B3D02">
        <w:rPr>
          <w:rFonts w:cs="Arial"/>
          <w:szCs w:val="24"/>
        </w:rPr>
        <w:t xml:space="preserve"> пројекат“ или „Пројекат“:</w:t>
      </w:r>
    </w:p>
    <w:p w14:paraId="02093C0E" w14:textId="77777777" w:rsidR="004B3D02" w:rsidRPr="002A6D48" w:rsidRDefault="004B3D02" w:rsidP="00806260">
      <w:pPr>
        <w:pStyle w:val="ListParagraph"/>
        <w:widowControl w:val="0"/>
        <w:numPr>
          <w:ilvl w:val="0"/>
          <w:numId w:val="46"/>
        </w:numPr>
        <w:jc w:val="both"/>
        <w:rPr>
          <w:rFonts w:cs="Arial"/>
          <w:szCs w:val="24"/>
        </w:rPr>
      </w:pPr>
      <w:r w:rsidRPr="004B3D02">
        <w:rPr>
          <w:rFonts w:cs="Arial"/>
          <w:szCs w:val="24"/>
        </w:rPr>
        <w:t xml:space="preserve">Софтверске лиценце – Набавка лиценци за стандардно </w:t>
      </w:r>
      <w:r w:rsidR="00491107">
        <w:rPr>
          <w:rFonts w:cs="Arial"/>
          <w:szCs w:val="24"/>
        </w:rPr>
        <w:t>ИСППЕЕ</w:t>
      </w:r>
      <w:r w:rsidRPr="004B3D02">
        <w:rPr>
          <w:rFonts w:cs="Arial"/>
          <w:szCs w:val="24"/>
        </w:rPr>
        <w:t xml:space="preserve"> решење са минималним потребним и обавезним функционалностима дефинисаним у Одељку </w:t>
      </w:r>
      <w:r w:rsidR="007E25E7" w:rsidRPr="002A6D48">
        <w:rPr>
          <w:rFonts w:cs="Arial"/>
          <w:szCs w:val="24"/>
        </w:rPr>
        <w:t>5.2</w:t>
      </w:r>
      <w:r w:rsidRPr="002A6D48">
        <w:rPr>
          <w:rFonts w:cs="Arial"/>
          <w:szCs w:val="24"/>
        </w:rPr>
        <w:t>. Конкурсне документације,</w:t>
      </w:r>
    </w:p>
    <w:p w14:paraId="375194E4" w14:textId="77777777" w:rsidR="004B3D02" w:rsidRPr="002A6D48" w:rsidRDefault="004B3D02" w:rsidP="00806260">
      <w:pPr>
        <w:pStyle w:val="ListParagraph"/>
        <w:widowControl w:val="0"/>
        <w:numPr>
          <w:ilvl w:val="0"/>
          <w:numId w:val="46"/>
        </w:numPr>
        <w:jc w:val="both"/>
        <w:rPr>
          <w:rFonts w:cs="Arial"/>
          <w:szCs w:val="24"/>
        </w:rPr>
      </w:pPr>
      <w:r w:rsidRPr="002A6D48">
        <w:rPr>
          <w:rFonts w:cs="Arial"/>
          <w:szCs w:val="24"/>
        </w:rPr>
        <w:t xml:space="preserve">Услуга имплементације – анализа захтева Наручиоца, спецификација, прилагођавање стандардног </w:t>
      </w:r>
      <w:r w:rsidR="00491107" w:rsidRPr="002A6D48">
        <w:rPr>
          <w:rFonts w:cs="Arial"/>
          <w:szCs w:val="24"/>
        </w:rPr>
        <w:t>ИСППЕЕ</w:t>
      </w:r>
      <w:r w:rsidRPr="002A6D48">
        <w:rPr>
          <w:rFonts w:cs="Arial"/>
          <w:szCs w:val="24"/>
        </w:rPr>
        <w:t xml:space="preserve"> решења и/или развој и имплементација услуга дефинисаних у Одељку </w:t>
      </w:r>
      <w:r w:rsidR="007E25E7" w:rsidRPr="002A6D48">
        <w:rPr>
          <w:rFonts w:cs="Arial"/>
          <w:szCs w:val="24"/>
        </w:rPr>
        <w:t>5.2</w:t>
      </w:r>
      <w:r w:rsidRPr="002A6D48">
        <w:rPr>
          <w:rFonts w:cs="Arial"/>
          <w:szCs w:val="24"/>
        </w:rPr>
        <w:t>. Конкурсне документације,</w:t>
      </w:r>
    </w:p>
    <w:p w14:paraId="4FC9CFD2" w14:textId="77777777" w:rsidR="004B3D02" w:rsidRPr="002A6D48" w:rsidRDefault="007131BE" w:rsidP="00806260">
      <w:pPr>
        <w:pStyle w:val="ListParagraph"/>
        <w:widowControl w:val="0"/>
        <w:numPr>
          <w:ilvl w:val="0"/>
          <w:numId w:val="46"/>
        </w:numPr>
        <w:jc w:val="both"/>
        <w:rPr>
          <w:rFonts w:cs="Arial"/>
          <w:szCs w:val="24"/>
        </w:rPr>
      </w:pPr>
      <w:r w:rsidRPr="002A6D48">
        <w:rPr>
          <w:rFonts w:cs="Arial"/>
          <w:szCs w:val="24"/>
          <w:lang w:val="sr-Cyrl-RS"/>
        </w:rPr>
        <w:t>Инфраструктура</w:t>
      </w:r>
      <w:r w:rsidR="004B3D02" w:rsidRPr="002A6D48">
        <w:rPr>
          <w:rFonts w:cs="Arial"/>
          <w:szCs w:val="24"/>
        </w:rPr>
        <w:t xml:space="preserve"> за визуализацију деиспечерске сале – техничка спецификација и интеграција са </w:t>
      </w:r>
      <w:r w:rsidR="00491107" w:rsidRPr="002A6D48">
        <w:rPr>
          <w:rFonts w:cs="Arial"/>
          <w:szCs w:val="24"/>
        </w:rPr>
        <w:t>ИСППЕЕ</w:t>
      </w:r>
      <w:r w:rsidR="00B51F54" w:rsidRPr="002A6D48">
        <w:rPr>
          <w:rFonts w:cs="Arial"/>
          <w:szCs w:val="24"/>
        </w:rPr>
        <w:t xml:space="preserve"> решењем дефинисана у Одељку </w:t>
      </w:r>
      <w:r w:rsidR="007E25E7" w:rsidRPr="002A6D48">
        <w:rPr>
          <w:rFonts w:cs="Arial"/>
          <w:szCs w:val="24"/>
        </w:rPr>
        <w:t>5.2</w:t>
      </w:r>
      <w:r w:rsidR="004B3D02" w:rsidRPr="002A6D48">
        <w:rPr>
          <w:rFonts w:cs="Arial"/>
          <w:szCs w:val="24"/>
        </w:rPr>
        <w:t>. Конкурсне документације,</w:t>
      </w:r>
    </w:p>
    <w:p w14:paraId="22D1D256" w14:textId="77777777" w:rsidR="00C80C1A" w:rsidRPr="004B3D02" w:rsidRDefault="00C80C1A" w:rsidP="00C80C1A">
      <w:pPr>
        <w:pStyle w:val="ListParagraph"/>
        <w:widowControl w:val="0"/>
        <w:ind w:left="1440"/>
        <w:jc w:val="both"/>
        <w:rPr>
          <w:rFonts w:cs="Arial"/>
          <w:szCs w:val="24"/>
        </w:rPr>
      </w:pPr>
    </w:p>
    <w:p w14:paraId="667EE2D0" w14:textId="77777777" w:rsidR="001558D3" w:rsidRPr="00C80C1A" w:rsidRDefault="001558D3" w:rsidP="00C80C1A">
      <w:pPr>
        <w:pStyle w:val="ListParagraph"/>
        <w:widowControl w:val="0"/>
        <w:numPr>
          <w:ilvl w:val="0"/>
          <w:numId w:val="9"/>
        </w:numPr>
        <w:tabs>
          <w:tab w:val="left" w:pos="735"/>
        </w:tabs>
        <w:jc w:val="both"/>
        <w:rPr>
          <w:rFonts w:cs="Arial"/>
          <w:szCs w:val="24"/>
        </w:rPr>
      </w:pPr>
      <w:r w:rsidRPr="00C80C1A">
        <w:rPr>
          <w:rFonts w:cs="Arial"/>
          <w:szCs w:val="24"/>
          <w:lang w:eastAsia="sr-Latn-CS"/>
        </w:rPr>
        <w:t>Опис</w:t>
      </w:r>
      <w:r w:rsidR="00C80C1A">
        <w:rPr>
          <w:rFonts w:cs="Arial"/>
          <w:szCs w:val="24"/>
          <w:lang w:eastAsia="sr-Latn-CS"/>
        </w:rPr>
        <w:t xml:space="preserve"> </w:t>
      </w:r>
      <w:r w:rsidR="00C80C1A">
        <w:rPr>
          <w:rFonts w:cs="Arial"/>
          <w:szCs w:val="24"/>
          <w:lang w:val="sr-Cyrl-CS" w:eastAsia="sr-Latn-CS"/>
        </w:rPr>
        <w:t>сваке</w:t>
      </w:r>
      <w:r w:rsidRPr="00C80C1A">
        <w:rPr>
          <w:rFonts w:cs="Arial"/>
          <w:szCs w:val="24"/>
          <w:lang w:eastAsia="sr-Latn-CS"/>
        </w:rPr>
        <w:t xml:space="preserve"> партије, </w:t>
      </w:r>
      <w:r w:rsidR="00C80C1A">
        <w:rPr>
          <w:rFonts w:cs="Arial"/>
          <w:szCs w:val="24"/>
          <w:lang w:val="sr-Cyrl-CS" w:eastAsia="sr-Latn-CS"/>
        </w:rPr>
        <w:t>ако је предмет јавне набавке обликован по партијама</w:t>
      </w:r>
      <w:r w:rsidRPr="00C80C1A">
        <w:rPr>
          <w:rFonts w:cs="Arial"/>
          <w:szCs w:val="24"/>
          <w:lang w:eastAsia="sr-Latn-CS"/>
        </w:rPr>
        <w:t>:</w:t>
      </w:r>
      <w:r w:rsidR="005C6D4C" w:rsidRPr="00C80C1A">
        <w:rPr>
          <w:rFonts w:cs="Arial"/>
          <w:szCs w:val="24"/>
          <w:lang w:val="sr-Cyrl-CS" w:eastAsia="sr-Latn-CS"/>
        </w:rPr>
        <w:t xml:space="preserve"> нема</w:t>
      </w:r>
    </w:p>
    <w:p w14:paraId="2CD040E5" w14:textId="77777777" w:rsidR="00B82EE8" w:rsidRPr="00991A45" w:rsidRDefault="00B82EE8" w:rsidP="00A43292">
      <w:pPr>
        <w:widowControl w:val="0"/>
        <w:tabs>
          <w:tab w:val="left" w:pos="735"/>
        </w:tabs>
        <w:jc w:val="both"/>
        <w:rPr>
          <w:rFonts w:cs="Arial"/>
          <w:szCs w:val="24"/>
        </w:rPr>
      </w:pPr>
    </w:p>
    <w:p w14:paraId="4C566A48" w14:textId="77777777" w:rsidR="005C6D4C" w:rsidRPr="00991A45" w:rsidRDefault="005C6D4C">
      <w:pPr>
        <w:suppressAutoHyphens w:val="0"/>
        <w:rPr>
          <w:rFonts w:cs="Arial"/>
          <w:szCs w:val="24"/>
        </w:rPr>
      </w:pPr>
      <w:r w:rsidRPr="00991A45">
        <w:rPr>
          <w:rFonts w:cs="Arial"/>
          <w:szCs w:val="24"/>
        </w:rPr>
        <w:br w:type="page"/>
      </w:r>
    </w:p>
    <w:p w14:paraId="2A3824DF" w14:textId="77777777" w:rsidR="00925102" w:rsidRPr="00991A45" w:rsidRDefault="004C2BB8" w:rsidP="00DA1E07">
      <w:pPr>
        <w:pStyle w:val="Heading1"/>
      </w:pPr>
      <w:bookmarkStart w:id="6" w:name="_Toc300928429"/>
      <w:bookmarkStart w:id="7" w:name="_Toc301160124"/>
      <w:bookmarkStart w:id="8" w:name="_Toc301165012"/>
      <w:bookmarkStart w:id="9" w:name="_Toc301248344"/>
      <w:bookmarkStart w:id="10" w:name="_Toc300928434"/>
      <w:bookmarkStart w:id="11" w:name="_Toc301160129"/>
      <w:bookmarkStart w:id="12" w:name="_Toc301165017"/>
      <w:bookmarkStart w:id="13" w:name="_Toc301248349"/>
      <w:bookmarkStart w:id="14" w:name="_Toc300928436"/>
      <w:bookmarkStart w:id="15" w:name="_Toc301160131"/>
      <w:bookmarkStart w:id="16" w:name="_Toc301165019"/>
      <w:bookmarkStart w:id="17" w:name="_Toc301248351"/>
      <w:bookmarkStart w:id="18" w:name="_Toc300928440"/>
      <w:bookmarkStart w:id="19" w:name="_Toc301160135"/>
      <w:bookmarkStart w:id="20" w:name="_Toc301165023"/>
      <w:bookmarkStart w:id="21" w:name="_Toc301248355"/>
      <w:bookmarkStart w:id="22" w:name="_Toc300928441"/>
      <w:bookmarkStart w:id="23" w:name="_Toc301160136"/>
      <w:bookmarkStart w:id="24" w:name="_Toc301165024"/>
      <w:bookmarkStart w:id="25" w:name="_Toc301248356"/>
      <w:bookmarkStart w:id="26" w:name="_Toc300928443"/>
      <w:bookmarkStart w:id="27" w:name="_Toc301160138"/>
      <w:bookmarkStart w:id="28" w:name="_Toc301165026"/>
      <w:bookmarkStart w:id="29" w:name="_Toc301248358"/>
      <w:bookmarkStart w:id="30" w:name="_Toc300928444"/>
      <w:bookmarkStart w:id="31" w:name="_Toc301160139"/>
      <w:bookmarkStart w:id="32" w:name="_Toc301165027"/>
      <w:bookmarkStart w:id="33" w:name="_Toc301248359"/>
      <w:bookmarkStart w:id="34" w:name="_Toc300928445"/>
      <w:bookmarkStart w:id="35" w:name="_Toc301160140"/>
      <w:bookmarkStart w:id="36" w:name="_Toc301165028"/>
      <w:bookmarkStart w:id="37" w:name="_Toc301248360"/>
      <w:bookmarkStart w:id="38" w:name="_Toc300928447"/>
      <w:bookmarkStart w:id="39" w:name="_Toc301160142"/>
      <w:bookmarkStart w:id="40" w:name="_Toc301165030"/>
      <w:bookmarkStart w:id="41" w:name="_Toc301248362"/>
      <w:bookmarkStart w:id="42" w:name="_Toc300928448"/>
      <w:bookmarkStart w:id="43" w:name="_Toc301160143"/>
      <w:bookmarkStart w:id="44" w:name="_Toc301165031"/>
      <w:bookmarkStart w:id="45" w:name="_Toc301248363"/>
      <w:bookmarkStart w:id="46" w:name="_Toc300928449"/>
      <w:bookmarkStart w:id="47" w:name="_Toc301160144"/>
      <w:bookmarkStart w:id="48" w:name="_Toc301165032"/>
      <w:bookmarkStart w:id="49" w:name="_Toc301248364"/>
      <w:bookmarkStart w:id="50" w:name="_Toc300928450"/>
      <w:bookmarkStart w:id="51" w:name="_Toc301160145"/>
      <w:bookmarkStart w:id="52" w:name="_Toc301165033"/>
      <w:bookmarkStart w:id="53" w:name="_Toc301248365"/>
      <w:bookmarkStart w:id="54" w:name="_Toc300928451"/>
      <w:bookmarkStart w:id="55" w:name="_Toc301160146"/>
      <w:bookmarkStart w:id="56" w:name="_Toc301165034"/>
      <w:bookmarkStart w:id="57" w:name="_Toc301248366"/>
      <w:bookmarkStart w:id="58" w:name="_Toc300928452"/>
      <w:bookmarkStart w:id="59" w:name="_Toc301160147"/>
      <w:bookmarkStart w:id="60" w:name="_Toc301165035"/>
      <w:bookmarkStart w:id="61" w:name="_Toc301248367"/>
      <w:bookmarkStart w:id="62" w:name="_Toc300928453"/>
      <w:bookmarkStart w:id="63" w:name="_Toc301160148"/>
      <w:bookmarkStart w:id="64" w:name="_Toc301165036"/>
      <w:bookmarkStart w:id="65" w:name="_Toc301248368"/>
      <w:bookmarkStart w:id="66" w:name="_Toc300928454"/>
      <w:bookmarkStart w:id="67" w:name="_Toc301160149"/>
      <w:bookmarkStart w:id="68" w:name="_Toc301165037"/>
      <w:bookmarkStart w:id="69" w:name="_Toc301248369"/>
      <w:bookmarkStart w:id="70" w:name="_Toc300928455"/>
      <w:bookmarkStart w:id="71" w:name="_Toc301160150"/>
      <w:bookmarkStart w:id="72" w:name="_Toc301165038"/>
      <w:bookmarkStart w:id="73" w:name="_Toc301248370"/>
      <w:bookmarkStart w:id="74" w:name="_Toc300928456"/>
      <w:bookmarkStart w:id="75" w:name="_Toc301160151"/>
      <w:bookmarkStart w:id="76" w:name="_Toc301165039"/>
      <w:bookmarkStart w:id="77" w:name="_Toc301248371"/>
      <w:bookmarkStart w:id="78" w:name="_Toc300928457"/>
      <w:bookmarkStart w:id="79" w:name="_Toc301160152"/>
      <w:bookmarkStart w:id="80" w:name="_Toc301165040"/>
      <w:bookmarkStart w:id="81" w:name="_Toc301248372"/>
      <w:bookmarkStart w:id="82" w:name="_Toc300928458"/>
      <w:bookmarkStart w:id="83" w:name="_Toc301160153"/>
      <w:bookmarkStart w:id="84" w:name="_Toc301165041"/>
      <w:bookmarkStart w:id="85" w:name="_Toc301248373"/>
      <w:bookmarkStart w:id="86" w:name="_Toc300928459"/>
      <w:bookmarkStart w:id="87" w:name="_Toc301160154"/>
      <w:bookmarkStart w:id="88" w:name="_Toc301165042"/>
      <w:bookmarkStart w:id="89" w:name="_Toc301248374"/>
      <w:bookmarkStart w:id="90" w:name="_Toc300928462"/>
      <w:bookmarkStart w:id="91" w:name="_Toc301160157"/>
      <w:bookmarkStart w:id="92" w:name="_Toc301165045"/>
      <w:bookmarkStart w:id="93" w:name="_Toc301248377"/>
      <w:bookmarkStart w:id="94" w:name="_Toc300928464"/>
      <w:bookmarkStart w:id="95" w:name="_Toc301160159"/>
      <w:bookmarkStart w:id="96" w:name="_Toc301165047"/>
      <w:bookmarkStart w:id="97" w:name="_Toc301248379"/>
      <w:bookmarkStart w:id="98" w:name="_Toc300928466"/>
      <w:bookmarkStart w:id="99" w:name="_Toc301160161"/>
      <w:bookmarkStart w:id="100" w:name="_Toc301165049"/>
      <w:bookmarkStart w:id="101" w:name="_Toc301248381"/>
      <w:bookmarkStart w:id="102" w:name="_Toc300928467"/>
      <w:bookmarkStart w:id="103" w:name="_Toc301160162"/>
      <w:bookmarkStart w:id="104" w:name="_Toc301165050"/>
      <w:bookmarkStart w:id="105" w:name="_Toc301248382"/>
      <w:bookmarkStart w:id="106" w:name="_Toc300928468"/>
      <w:bookmarkStart w:id="107" w:name="_Toc301160163"/>
      <w:bookmarkStart w:id="108" w:name="_Toc301165051"/>
      <w:bookmarkStart w:id="109" w:name="_Toc301248383"/>
      <w:bookmarkStart w:id="110" w:name="_Toc300928474"/>
      <w:bookmarkStart w:id="111" w:name="_Toc301160169"/>
      <w:bookmarkStart w:id="112" w:name="_Toc301165057"/>
      <w:bookmarkStart w:id="113" w:name="_Toc301248389"/>
      <w:bookmarkStart w:id="114" w:name="_Toc300928476"/>
      <w:bookmarkStart w:id="115" w:name="_Toc301160171"/>
      <w:bookmarkStart w:id="116" w:name="_Toc301165059"/>
      <w:bookmarkStart w:id="117" w:name="_Toc301248391"/>
      <w:bookmarkStart w:id="118" w:name="_Toc300928478"/>
      <w:bookmarkStart w:id="119" w:name="_Toc301160173"/>
      <w:bookmarkStart w:id="120" w:name="_Toc301165061"/>
      <w:bookmarkStart w:id="121" w:name="_Toc301248393"/>
      <w:bookmarkStart w:id="122" w:name="_Toc300928480"/>
      <w:bookmarkStart w:id="123" w:name="_Toc301160175"/>
      <w:bookmarkStart w:id="124" w:name="_Toc301165063"/>
      <w:bookmarkStart w:id="125" w:name="_Toc301248395"/>
      <w:bookmarkStart w:id="126" w:name="_Toc300928482"/>
      <w:bookmarkStart w:id="127" w:name="_Toc301160177"/>
      <w:bookmarkStart w:id="128" w:name="_Toc301165065"/>
      <w:bookmarkStart w:id="129" w:name="_Toc301248397"/>
      <w:bookmarkStart w:id="130" w:name="_Toc300928484"/>
      <w:bookmarkStart w:id="131" w:name="_Toc301160179"/>
      <w:bookmarkStart w:id="132" w:name="_Toc301165067"/>
      <w:bookmarkStart w:id="133" w:name="_Toc301248399"/>
      <w:bookmarkStart w:id="134" w:name="_Toc300928486"/>
      <w:bookmarkStart w:id="135" w:name="_Toc301160181"/>
      <w:bookmarkStart w:id="136" w:name="_Toc301165069"/>
      <w:bookmarkStart w:id="137" w:name="_Toc301248401"/>
      <w:bookmarkStart w:id="138" w:name="_Toc300928487"/>
      <w:bookmarkStart w:id="139" w:name="_Toc301160182"/>
      <w:bookmarkStart w:id="140" w:name="_Toc301165070"/>
      <w:bookmarkStart w:id="141" w:name="_Toc301248402"/>
      <w:bookmarkStart w:id="142" w:name="_Toc300928488"/>
      <w:bookmarkStart w:id="143" w:name="_Toc301160183"/>
      <w:bookmarkStart w:id="144" w:name="_Toc301165071"/>
      <w:bookmarkStart w:id="145" w:name="_Toc301248403"/>
      <w:bookmarkStart w:id="146" w:name="_Toc300928490"/>
      <w:bookmarkStart w:id="147" w:name="_Toc301160185"/>
      <w:bookmarkStart w:id="148" w:name="_Toc301165073"/>
      <w:bookmarkStart w:id="149" w:name="_Toc301248405"/>
      <w:bookmarkStart w:id="150" w:name="_Toc300928492"/>
      <w:bookmarkStart w:id="151" w:name="_Toc301160187"/>
      <w:bookmarkStart w:id="152" w:name="_Toc301165075"/>
      <w:bookmarkStart w:id="153" w:name="_Toc301248407"/>
      <w:bookmarkStart w:id="154" w:name="_Toc300928494"/>
      <w:bookmarkStart w:id="155" w:name="_Toc301160189"/>
      <w:bookmarkStart w:id="156" w:name="_Toc301165077"/>
      <w:bookmarkStart w:id="157" w:name="_Toc301248409"/>
      <w:bookmarkStart w:id="158" w:name="_Toc300928496"/>
      <w:bookmarkStart w:id="159" w:name="_Toc301160191"/>
      <w:bookmarkStart w:id="160" w:name="_Toc301165079"/>
      <w:bookmarkStart w:id="161" w:name="_Toc301248411"/>
      <w:bookmarkStart w:id="162" w:name="_Toc300928497"/>
      <w:bookmarkStart w:id="163" w:name="_Toc301160192"/>
      <w:bookmarkStart w:id="164" w:name="_Toc301165080"/>
      <w:bookmarkStart w:id="165" w:name="_Toc301248412"/>
      <w:bookmarkStart w:id="166" w:name="_Toc300928498"/>
      <w:bookmarkStart w:id="167" w:name="_Toc301160193"/>
      <w:bookmarkStart w:id="168" w:name="_Toc301165081"/>
      <w:bookmarkStart w:id="169" w:name="_Toc301248413"/>
      <w:bookmarkStart w:id="170" w:name="_Toc300928499"/>
      <w:bookmarkStart w:id="171" w:name="_Toc301160194"/>
      <w:bookmarkStart w:id="172" w:name="_Toc301165082"/>
      <w:bookmarkStart w:id="173" w:name="_Toc301248414"/>
      <w:bookmarkStart w:id="174" w:name="_Toc297798704"/>
      <w:bookmarkStart w:id="175" w:name="_Toc310433002"/>
      <w:bookmarkStart w:id="176" w:name="_Toc374917437"/>
      <w:bookmarkStart w:id="177" w:name="_Toc415142477"/>
      <w:bookmarkStart w:id="178" w:name="_Toc438598620"/>
      <w:bookmarkStart w:id="179" w:name="_Toc44210736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991A45">
        <w:lastRenderedPageBreak/>
        <w:t>УПУТСТВО ПОНУЂАЧ</w:t>
      </w:r>
      <w:r w:rsidR="007649C8" w:rsidRPr="00991A45">
        <w:t>И</w:t>
      </w:r>
      <w:r w:rsidRPr="00991A45">
        <w:t>МА ЗА САЧ</w:t>
      </w:r>
      <w:r w:rsidR="007649C8" w:rsidRPr="00991A45">
        <w:t>И</w:t>
      </w:r>
      <w:r w:rsidRPr="00991A45">
        <w:t>ЊАВАЊЕ ПОНУДЕ</w:t>
      </w:r>
      <w:bookmarkEnd w:id="174"/>
      <w:bookmarkEnd w:id="175"/>
      <w:bookmarkEnd w:id="176"/>
      <w:bookmarkEnd w:id="177"/>
      <w:bookmarkEnd w:id="178"/>
      <w:bookmarkEnd w:id="179"/>
    </w:p>
    <w:p w14:paraId="46EB5B40" w14:textId="77777777" w:rsidR="00593434" w:rsidRPr="00991A45" w:rsidRDefault="00593434" w:rsidP="00071074">
      <w:pPr>
        <w:jc w:val="both"/>
        <w:rPr>
          <w:rFonts w:cs="Arial"/>
          <w:szCs w:val="24"/>
        </w:rPr>
      </w:pPr>
    </w:p>
    <w:p w14:paraId="4E1870BA" w14:textId="77777777" w:rsidR="004C2BB8" w:rsidRPr="00991A45" w:rsidRDefault="00786594" w:rsidP="00071074">
      <w:pPr>
        <w:ind w:firstLine="720"/>
        <w:jc w:val="both"/>
        <w:rPr>
          <w:rFonts w:cs="Arial"/>
          <w:szCs w:val="24"/>
        </w:rPr>
      </w:pPr>
      <w:r w:rsidRPr="00991A45">
        <w:rPr>
          <w:rFonts w:cs="Arial"/>
          <w:szCs w:val="24"/>
        </w:rPr>
        <w:t xml:space="preserve">Конкурсна документација садржи </w:t>
      </w:r>
      <w:r w:rsidR="004C2BB8" w:rsidRPr="00991A45">
        <w:rPr>
          <w:rFonts w:cs="Arial"/>
          <w:szCs w:val="24"/>
        </w:rPr>
        <w:t xml:space="preserve">Упутство понуђачима како да сачине понуду </w:t>
      </w:r>
      <w:r w:rsidRPr="00991A45">
        <w:rPr>
          <w:rFonts w:cs="Arial"/>
          <w:szCs w:val="24"/>
        </w:rPr>
        <w:t>и потребне</w:t>
      </w:r>
      <w:r w:rsidR="004C2BB8" w:rsidRPr="00991A45">
        <w:rPr>
          <w:rFonts w:cs="Arial"/>
          <w:szCs w:val="24"/>
        </w:rPr>
        <w:t xml:space="preserve"> податке о захтевима </w:t>
      </w:r>
      <w:r w:rsidR="00935B7F" w:rsidRPr="00991A45">
        <w:rPr>
          <w:rFonts w:cs="Arial"/>
          <w:szCs w:val="24"/>
        </w:rPr>
        <w:t>Наручиоца</w:t>
      </w:r>
      <w:r w:rsidR="004C2BB8" w:rsidRPr="00991A45">
        <w:rPr>
          <w:rFonts w:cs="Arial"/>
          <w:szCs w:val="24"/>
        </w:rPr>
        <w:t xml:space="preserve"> у погледу садржине понуде, као и услове под којима се спроводи поступак </w:t>
      </w:r>
      <w:r w:rsidR="006375A3" w:rsidRPr="00991A45">
        <w:rPr>
          <w:rFonts w:cs="Arial"/>
          <w:szCs w:val="24"/>
        </w:rPr>
        <w:t>избора најповољније понуде</w:t>
      </w:r>
      <w:r w:rsidR="0038206D" w:rsidRPr="00991A45">
        <w:rPr>
          <w:rFonts w:cs="Arial"/>
          <w:szCs w:val="24"/>
        </w:rPr>
        <w:t xml:space="preserve"> у поступку јавне набавке</w:t>
      </w:r>
      <w:r w:rsidR="004C2BB8" w:rsidRPr="00991A45">
        <w:rPr>
          <w:rFonts w:cs="Arial"/>
          <w:szCs w:val="24"/>
        </w:rPr>
        <w:t>.</w:t>
      </w:r>
    </w:p>
    <w:p w14:paraId="1AA97E8B" w14:textId="77777777" w:rsidR="004C2BB8" w:rsidRPr="00991A45" w:rsidRDefault="004C2BB8" w:rsidP="00071074">
      <w:pPr>
        <w:ind w:firstLine="720"/>
        <w:jc w:val="both"/>
        <w:rPr>
          <w:rFonts w:cs="Arial"/>
          <w:szCs w:val="24"/>
        </w:rPr>
      </w:pPr>
      <w:r w:rsidRPr="00991A45">
        <w:rPr>
          <w:rFonts w:cs="Arial"/>
          <w:szCs w:val="24"/>
        </w:rPr>
        <w:t xml:space="preserve">Понуђач мора </w:t>
      </w:r>
      <w:r w:rsidR="00132A42" w:rsidRPr="00991A45">
        <w:rPr>
          <w:rFonts w:cs="Arial"/>
          <w:szCs w:val="24"/>
        </w:rPr>
        <w:t xml:space="preserve">да </w:t>
      </w:r>
      <w:r w:rsidRPr="00991A45">
        <w:rPr>
          <w:rFonts w:cs="Arial"/>
          <w:szCs w:val="24"/>
        </w:rPr>
        <w:t xml:space="preserve">испуњава све </w:t>
      </w:r>
      <w:r w:rsidR="00132A42" w:rsidRPr="00991A45">
        <w:rPr>
          <w:rFonts w:cs="Arial"/>
          <w:szCs w:val="24"/>
        </w:rPr>
        <w:t xml:space="preserve">услове одређене </w:t>
      </w:r>
      <w:r w:rsidRPr="00991A45">
        <w:rPr>
          <w:rFonts w:cs="Arial"/>
          <w:szCs w:val="24"/>
        </w:rPr>
        <w:t>Законом</w:t>
      </w:r>
      <w:r w:rsidR="00693989" w:rsidRPr="00991A45">
        <w:rPr>
          <w:rFonts w:cs="Arial"/>
          <w:szCs w:val="24"/>
        </w:rPr>
        <w:t xml:space="preserve"> о јавним набавкама</w:t>
      </w:r>
      <w:r w:rsidR="00740167" w:rsidRPr="00991A45">
        <w:rPr>
          <w:rFonts w:cs="Arial"/>
          <w:szCs w:val="24"/>
        </w:rPr>
        <w:t xml:space="preserve"> (у даљем тексту: </w:t>
      </w:r>
      <w:r w:rsidR="00864009" w:rsidRPr="00991A45">
        <w:rPr>
          <w:rFonts w:cs="Arial"/>
          <w:szCs w:val="24"/>
        </w:rPr>
        <w:t>Закон)</w:t>
      </w:r>
      <w:r w:rsidR="00B20233" w:rsidRPr="00991A45">
        <w:rPr>
          <w:rFonts w:cs="Arial"/>
          <w:szCs w:val="24"/>
        </w:rPr>
        <w:t xml:space="preserve"> </w:t>
      </w:r>
      <w:r w:rsidR="0038206D" w:rsidRPr="00991A45">
        <w:rPr>
          <w:rFonts w:cs="Arial"/>
          <w:szCs w:val="24"/>
        </w:rPr>
        <w:t xml:space="preserve">и </w:t>
      </w:r>
      <w:r w:rsidR="00DE485E" w:rsidRPr="00991A45">
        <w:rPr>
          <w:rFonts w:cs="Arial"/>
          <w:szCs w:val="24"/>
        </w:rPr>
        <w:t>к</w:t>
      </w:r>
      <w:r w:rsidR="00652D55" w:rsidRPr="00991A45">
        <w:rPr>
          <w:rFonts w:cs="Arial"/>
          <w:szCs w:val="24"/>
        </w:rPr>
        <w:t xml:space="preserve">онкурсном </w:t>
      </w:r>
      <w:r w:rsidR="0038206D" w:rsidRPr="00991A45">
        <w:rPr>
          <w:rFonts w:cs="Arial"/>
          <w:szCs w:val="24"/>
        </w:rPr>
        <w:t>документацијом</w:t>
      </w:r>
      <w:r w:rsidR="00864009" w:rsidRPr="00991A45">
        <w:rPr>
          <w:rFonts w:cs="Arial"/>
          <w:szCs w:val="24"/>
        </w:rPr>
        <w:t>. П</w:t>
      </w:r>
      <w:r w:rsidRPr="00991A45">
        <w:rPr>
          <w:rFonts w:cs="Arial"/>
          <w:szCs w:val="24"/>
        </w:rPr>
        <w:t>онуд</w:t>
      </w:r>
      <w:r w:rsidR="00864009" w:rsidRPr="00991A45">
        <w:rPr>
          <w:rFonts w:cs="Arial"/>
          <w:szCs w:val="24"/>
        </w:rPr>
        <w:t>а се</w:t>
      </w:r>
      <w:r w:rsidRPr="00991A45">
        <w:rPr>
          <w:rFonts w:cs="Arial"/>
          <w:szCs w:val="24"/>
        </w:rPr>
        <w:t xml:space="preserve"> припрема и доставља</w:t>
      </w:r>
      <w:r w:rsidR="00864009" w:rsidRPr="00991A45">
        <w:rPr>
          <w:rFonts w:cs="Arial"/>
          <w:szCs w:val="24"/>
        </w:rPr>
        <w:t xml:space="preserve"> на основу позива</w:t>
      </w:r>
      <w:r w:rsidR="00F57B8E" w:rsidRPr="00991A45">
        <w:rPr>
          <w:rFonts w:cs="Arial"/>
          <w:szCs w:val="24"/>
        </w:rPr>
        <w:t xml:space="preserve">, </w:t>
      </w:r>
      <w:r w:rsidR="00864009" w:rsidRPr="00991A45">
        <w:rPr>
          <w:rFonts w:cs="Arial"/>
          <w:szCs w:val="24"/>
        </w:rPr>
        <w:t xml:space="preserve">у складу са </w:t>
      </w:r>
      <w:r w:rsidR="00265169" w:rsidRPr="00991A45">
        <w:rPr>
          <w:rFonts w:cs="Arial"/>
          <w:szCs w:val="24"/>
        </w:rPr>
        <w:t>к</w:t>
      </w:r>
      <w:r w:rsidR="00864009" w:rsidRPr="00991A45">
        <w:rPr>
          <w:rFonts w:cs="Arial"/>
          <w:szCs w:val="24"/>
        </w:rPr>
        <w:t>онкурсном документацијом,</w:t>
      </w:r>
      <w:r w:rsidR="00F57B8E" w:rsidRPr="00991A45">
        <w:rPr>
          <w:rFonts w:cs="Arial"/>
          <w:szCs w:val="24"/>
        </w:rPr>
        <w:t xml:space="preserve"> у</w:t>
      </w:r>
      <w:r w:rsidRPr="00991A45">
        <w:rPr>
          <w:rFonts w:cs="Arial"/>
          <w:szCs w:val="24"/>
        </w:rPr>
        <w:t xml:space="preserve"> супротном, понуда се одбија</w:t>
      </w:r>
      <w:r w:rsidR="0038206D" w:rsidRPr="00991A45">
        <w:rPr>
          <w:rFonts w:cs="Arial"/>
          <w:szCs w:val="24"/>
        </w:rPr>
        <w:t xml:space="preserve"> као </w:t>
      </w:r>
      <w:r w:rsidR="00DE485E" w:rsidRPr="00991A45">
        <w:rPr>
          <w:rFonts w:cs="Arial"/>
          <w:szCs w:val="24"/>
        </w:rPr>
        <w:t>неприхватљива</w:t>
      </w:r>
      <w:r w:rsidR="0038206D" w:rsidRPr="00991A45">
        <w:rPr>
          <w:rFonts w:cs="Arial"/>
          <w:szCs w:val="24"/>
        </w:rPr>
        <w:t>.</w:t>
      </w:r>
    </w:p>
    <w:p w14:paraId="73684E58" w14:textId="77777777" w:rsidR="0071137E" w:rsidRPr="00991A45" w:rsidRDefault="005E122D" w:rsidP="00071074">
      <w:pPr>
        <w:ind w:firstLine="720"/>
        <w:jc w:val="both"/>
        <w:rPr>
          <w:rFonts w:cs="Arial"/>
          <w:szCs w:val="24"/>
        </w:rPr>
      </w:pPr>
      <w:r w:rsidRPr="00991A45">
        <w:rPr>
          <w:rFonts w:cs="Arial"/>
          <w:szCs w:val="24"/>
        </w:rPr>
        <w:t xml:space="preserve">Врста, </w:t>
      </w:r>
      <w:r w:rsidR="00DE485E" w:rsidRPr="00991A45">
        <w:rPr>
          <w:rFonts w:cs="Arial"/>
          <w:szCs w:val="24"/>
        </w:rPr>
        <w:t>техничке карактеристике</w:t>
      </w:r>
      <w:r w:rsidR="00F90EEC" w:rsidRPr="00991A45">
        <w:rPr>
          <w:rFonts w:cs="Arial"/>
          <w:szCs w:val="24"/>
        </w:rPr>
        <w:t xml:space="preserve"> и спецификација </w:t>
      </w:r>
      <w:r w:rsidR="00BA430D" w:rsidRPr="00991A45">
        <w:rPr>
          <w:rFonts w:cs="Arial"/>
          <w:szCs w:val="24"/>
        </w:rPr>
        <w:t>предмет</w:t>
      </w:r>
      <w:r w:rsidR="00F90EEC" w:rsidRPr="00991A45">
        <w:rPr>
          <w:rFonts w:cs="Arial"/>
          <w:szCs w:val="24"/>
        </w:rPr>
        <w:t>а</w:t>
      </w:r>
      <w:r w:rsidR="00BA430D" w:rsidRPr="00991A45">
        <w:rPr>
          <w:rFonts w:cs="Arial"/>
          <w:szCs w:val="24"/>
        </w:rPr>
        <w:t xml:space="preserve"> јавне набавке</w:t>
      </w:r>
      <w:r w:rsidR="00D741FC" w:rsidRPr="00991A45">
        <w:rPr>
          <w:rFonts w:cs="Arial"/>
          <w:szCs w:val="24"/>
        </w:rPr>
        <w:t xml:space="preserve"> </w:t>
      </w:r>
      <w:r w:rsidR="00132A42" w:rsidRPr="00991A45">
        <w:rPr>
          <w:rFonts w:cs="Arial"/>
          <w:szCs w:val="24"/>
        </w:rPr>
        <w:t xml:space="preserve">дата </w:t>
      </w:r>
      <w:r w:rsidR="00151F32" w:rsidRPr="00991A45">
        <w:rPr>
          <w:rFonts w:cs="Arial"/>
          <w:szCs w:val="24"/>
        </w:rPr>
        <w:t>је</w:t>
      </w:r>
      <w:r w:rsidR="00AF36B1" w:rsidRPr="00991A45">
        <w:rPr>
          <w:rFonts w:cs="Arial"/>
          <w:szCs w:val="24"/>
        </w:rPr>
        <w:t xml:space="preserve"> у </w:t>
      </w:r>
      <w:r w:rsidR="00132A42" w:rsidRPr="00991A45">
        <w:rPr>
          <w:rFonts w:cs="Arial"/>
          <w:szCs w:val="24"/>
        </w:rPr>
        <w:t>Одељку</w:t>
      </w:r>
      <w:r w:rsidR="00D741FC" w:rsidRPr="00991A45">
        <w:rPr>
          <w:rFonts w:cs="Arial"/>
          <w:szCs w:val="24"/>
        </w:rPr>
        <w:t xml:space="preserve"> </w:t>
      </w:r>
      <w:r w:rsidR="00B51B5D" w:rsidRPr="00991A45">
        <w:rPr>
          <w:rFonts w:cs="Arial"/>
          <w:szCs w:val="24"/>
        </w:rPr>
        <w:t>5.</w:t>
      </w:r>
      <w:r w:rsidR="002B3924" w:rsidRPr="00991A45">
        <w:rPr>
          <w:rFonts w:cs="Arial"/>
          <w:szCs w:val="24"/>
        </w:rPr>
        <w:t xml:space="preserve"> конкурсне документације.</w:t>
      </w:r>
    </w:p>
    <w:p w14:paraId="03927A7C" w14:textId="77777777" w:rsidR="00D23169" w:rsidRPr="00991A45" w:rsidRDefault="00D23169" w:rsidP="00071074">
      <w:pPr>
        <w:jc w:val="both"/>
        <w:rPr>
          <w:rFonts w:cs="Arial"/>
          <w:szCs w:val="24"/>
        </w:rPr>
      </w:pPr>
    </w:p>
    <w:p w14:paraId="2571ABE8" w14:textId="77777777" w:rsidR="004973F2" w:rsidRPr="00991A45" w:rsidRDefault="004973F2" w:rsidP="00DA1E07">
      <w:pPr>
        <w:pStyle w:val="Heading2"/>
      </w:pPr>
      <w:bookmarkStart w:id="180" w:name="_Toc438598621"/>
      <w:bookmarkStart w:id="181" w:name="_Toc442107366"/>
      <w:bookmarkStart w:id="182" w:name="_Toc297798705"/>
      <w:r w:rsidRPr="00991A45">
        <w:t>ПОДАЦИ О ЈЕЗИКУ У ПОСТУПКУ ЈАВНЕ НАБАВКЕ</w:t>
      </w:r>
      <w:bookmarkEnd w:id="180"/>
      <w:bookmarkEnd w:id="181"/>
    </w:p>
    <w:p w14:paraId="14DCBA5A" w14:textId="77777777" w:rsidR="004973F2" w:rsidRPr="00991A45" w:rsidRDefault="004973F2" w:rsidP="004973F2">
      <w:pPr>
        <w:rPr>
          <w:rFonts w:cs="Arial"/>
          <w:szCs w:val="24"/>
        </w:rPr>
      </w:pPr>
    </w:p>
    <w:p w14:paraId="72E5C4B7" w14:textId="77777777" w:rsidR="009728CA" w:rsidRPr="00E1539B" w:rsidRDefault="009728CA" w:rsidP="009728CA">
      <w:pPr>
        <w:ind w:firstLine="709"/>
        <w:jc w:val="both"/>
        <w:rPr>
          <w:rFonts w:cs="Arial"/>
          <w:lang w:val="sr-Cyrl-RS"/>
        </w:rPr>
      </w:pPr>
      <w:r w:rsidRPr="00E1539B">
        <w:rPr>
          <w:rFonts w:cs="Arial"/>
          <w:lang w:val="sr-Cyrl-RS"/>
        </w:rPr>
        <w:t xml:space="preserve">Наручилац је припремио Kонкурсну документацију на српском и енглеском језику и водиће поступак јавне набавке на српском језику. </w:t>
      </w:r>
    </w:p>
    <w:p w14:paraId="73B89F42" w14:textId="77777777" w:rsidR="009728CA" w:rsidRPr="00E1539B" w:rsidRDefault="009728CA" w:rsidP="009728CA">
      <w:pPr>
        <w:ind w:firstLine="709"/>
        <w:jc w:val="both"/>
        <w:rPr>
          <w:rFonts w:cs="Arial"/>
          <w:lang w:val="sr-Cyrl-RS"/>
        </w:rPr>
      </w:pPr>
      <w:r w:rsidRPr="00E1539B">
        <w:rPr>
          <w:rFonts w:cs="Arial"/>
          <w:lang w:val="sr-Cyrl-RS"/>
        </w:rPr>
        <w:t xml:space="preserve">Понуда са свим прилозима мора бити сачињена, на српском и/или енглеском језику. Ако је неки доказ или документ на другом страном језику, исти мора бити преведен на српски или енглески језик и оверен од стране овлашћеног преводиоца/тумача. </w:t>
      </w:r>
    </w:p>
    <w:p w14:paraId="0CC28DB5" w14:textId="77777777" w:rsidR="00C862C7" w:rsidRPr="009728CA" w:rsidRDefault="009728CA" w:rsidP="009728CA">
      <w:pPr>
        <w:ind w:firstLine="709"/>
        <w:jc w:val="both"/>
        <w:rPr>
          <w:rFonts w:cs="Arial"/>
          <w:lang w:val="sr-Cyrl-RS"/>
        </w:rPr>
      </w:pPr>
      <w:r w:rsidRPr="00E1539B">
        <w:rPr>
          <w:rFonts w:cs="Arial"/>
          <w:lang w:val="sr-Cyrl-RS"/>
        </w:rPr>
        <w:t>Ако Понуда са свим прилозима није сачињена на српском и/или енглеском језику, Понуда ће бити одбијена, као неприхватљива.</w:t>
      </w:r>
    </w:p>
    <w:p w14:paraId="1EC30D6E" w14:textId="77777777" w:rsidR="006B1AA9" w:rsidRPr="00991A45" w:rsidRDefault="006B1AA9" w:rsidP="00EB2C6E">
      <w:pPr>
        <w:ind w:firstLine="720"/>
        <w:jc w:val="both"/>
        <w:rPr>
          <w:rFonts w:cs="Arial"/>
          <w:szCs w:val="24"/>
        </w:rPr>
      </w:pPr>
    </w:p>
    <w:p w14:paraId="3BE70309" w14:textId="77777777" w:rsidR="00A444CB" w:rsidRPr="00991A45" w:rsidRDefault="00A444CB" w:rsidP="00DA1E07">
      <w:pPr>
        <w:pStyle w:val="Heading2"/>
      </w:pPr>
      <w:bookmarkStart w:id="183" w:name="_Toc438598622"/>
      <w:bookmarkStart w:id="184" w:name="_Toc442107367"/>
      <w:r w:rsidRPr="00991A45">
        <w:t>НАЧ</w:t>
      </w:r>
      <w:r w:rsidR="00DF4B13" w:rsidRPr="00991A45">
        <w:t>И</w:t>
      </w:r>
      <w:r w:rsidR="00920E0C" w:rsidRPr="00991A45">
        <w:t>Н</w:t>
      </w:r>
      <w:r w:rsidR="00FE1D17" w:rsidRPr="00991A45">
        <w:t xml:space="preserve"> </w:t>
      </w:r>
      <w:r w:rsidR="0038206D" w:rsidRPr="00991A45">
        <w:t xml:space="preserve">САСТАВЉАЊА ПОНУДЕ И </w:t>
      </w:r>
      <w:r w:rsidRPr="00991A45">
        <w:t>ПОПУЊАВАЊА ОБРАСЦА ПОНУДЕ</w:t>
      </w:r>
      <w:bookmarkEnd w:id="182"/>
      <w:bookmarkEnd w:id="183"/>
      <w:bookmarkEnd w:id="184"/>
    </w:p>
    <w:p w14:paraId="286C5473" w14:textId="77777777" w:rsidR="00A444CB" w:rsidRPr="00991A45" w:rsidRDefault="00A444CB" w:rsidP="00071074">
      <w:pPr>
        <w:rPr>
          <w:rFonts w:cs="Arial"/>
          <w:szCs w:val="24"/>
        </w:rPr>
      </w:pPr>
    </w:p>
    <w:p w14:paraId="5EF093FF" w14:textId="77777777" w:rsidR="00A444CB" w:rsidRPr="00991A45" w:rsidRDefault="00C0078C" w:rsidP="002C6229">
      <w:pPr>
        <w:ind w:firstLine="709"/>
        <w:jc w:val="both"/>
        <w:rPr>
          <w:rFonts w:cs="Arial"/>
          <w:szCs w:val="24"/>
        </w:rPr>
      </w:pPr>
      <w:r w:rsidRPr="00991A45">
        <w:rPr>
          <w:rFonts w:cs="Arial"/>
          <w:szCs w:val="24"/>
        </w:rPr>
        <w:t>Понуђач је обавезан да сачини п</w:t>
      </w:r>
      <w:r w:rsidR="00A444CB" w:rsidRPr="00991A45">
        <w:rPr>
          <w:rFonts w:cs="Arial"/>
          <w:szCs w:val="24"/>
        </w:rPr>
        <w:t>онуд</w:t>
      </w:r>
      <w:r w:rsidRPr="00991A45">
        <w:rPr>
          <w:rFonts w:cs="Arial"/>
          <w:szCs w:val="24"/>
        </w:rPr>
        <w:t>у</w:t>
      </w:r>
      <w:r w:rsidR="00BC5559" w:rsidRPr="00991A45">
        <w:rPr>
          <w:rFonts w:cs="Arial"/>
          <w:szCs w:val="24"/>
        </w:rPr>
        <w:t xml:space="preserve"> </w:t>
      </w:r>
      <w:r w:rsidR="00A444CB" w:rsidRPr="00991A45">
        <w:rPr>
          <w:rFonts w:cs="Arial"/>
          <w:szCs w:val="24"/>
        </w:rPr>
        <w:t>тако што</w:t>
      </w:r>
      <w:r w:rsidRPr="00991A45">
        <w:rPr>
          <w:rFonts w:cs="Arial"/>
          <w:szCs w:val="24"/>
        </w:rPr>
        <w:t xml:space="preserve">, јасно и недвосмислено, читко </w:t>
      </w:r>
      <w:r w:rsidR="00F14109" w:rsidRPr="00991A45">
        <w:rPr>
          <w:rFonts w:cs="Arial"/>
          <w:szCs w:val="24"/>
        </w:rPr>
        <w:t xml:space="preserve">својеручно, </w:t>
      </w:r>
      <w:r w:rsidRPr="00991A45">
        <w:rPr>
          <w:rFonts w:cs="Arial"/>
          <w:szCs w:val="24"/>
        </w:rPr>
        <w:t>откуцано на рачунару или писаћој машини,</w:t>
      </w:r>
      <w:r w:rsidR="00A444CB" w:rsidRPr="00991A45">
        <w:rPr>
          <w:rFonts w:cs="Arial"/>
          <w:szCs w:val="24"/>
        </w:rPr>
        <w:t>уписује тражене податке у обрасце</w:t>
      </w:r>
      <w:r w:rsidR="004B0E05" w:rsidRPr="00991A45">
        <w:rPr>
          <w:rFonts w:cs="Arial"/>
          <w:szCs w:val="24"/>
        </w:rPr>
        <w:t xml:space="preserve"> или према обрасцима</w:t>
      </w:r>
      <w:r w:rsidR="00A444CB" w:rsidRPr="00991A45">
        <w:rPr>
          <w:rFonts w:cs="Arial"/>
          <w:szCs w:val="24"/>
        </w:rPr>
        <w:t xml:space="preserve"> који су саставни део </w:t>
      </w:r>
      <w:r w:rsidR="00265169" w:rsidRPr="00991A45">
        <w:rPr>
          <w:rFonts w:cs="Arial"/>
          <w:szCs w:val="24"/>
        </w:rPr>
        <w:t>к</w:t>
      </w:r>
      <w:r w:rsidR="00A444CB" w:rsidRPr="00991A45">
        <w:rPr>
          <w:rFonts w:cs="Arial"/>
          <w:szCs w:val="24"/>
        </w:rPr>
        <w:t>онкурсне документације</w:t>
      </w:r>
      <w:r w:rsidRPr="00991A45">
        <w:rPr>
          <w:rFonts w:cs="Arial"/>
          <w:szCs w:val="24"/>
        </w:rPr>
        <w:t xml:space="preserve"> и оверава је печатом и потписом </w:t>
      </w:r>
      <w:r w:rsidR="002B3924" w:rsidRPr="00991A45">
        <w:rPr>
          <w:rFonts w:cs="Arial"/>
        </w:rPr>
        <w:t xml:space="preserve">законског заступника, другог заступника уписаног </w:t>
      </w:r>
      <w:r w:rsidR="00F14109" w:rsidRPr="00991A45">
        <w:rPr>
          <w:rFonts w:cs="Arial"/>
        </w:rPr>
        <w:t>у регистар надлежног органа</w:t>
      </w:r>
      <w:r w:rsidR="002B3924" w:rsidRPr="00991A45">
        <w:rPr>
          <w:rFonts w:cs="Arial"/>
        </w:rPr>
        <w:t xml:space="preserve"> или лица овлашћеног од стране законског заступника уз доставу овлашћења у понуди</w:t>
      </w:r>
      <w:r w:rsidRPr="00991A45">
        <w:rPr>
          <w:rFonts w:cs="Arial"/>
          <w:szCs w:val="24"/>
        </w:rPr>
        <w:t>.</w:t>
      </w:r>
    </w:p>
    <w:p w14:paraId="4E6A7DC5" w14:textId="77777777" w:rsidR="00132A42" w:rsidRPr="00991A45" w:rsidRDefault="00A444CB" w:rsidP="002C6229">
      <w:pPr>
        <w:ind w:firstLine="709"/>
        <w:jc w:val="both"/>
        <w:rPr>
          <w:rFonts w:cs="Arial"/>
          <w:szCs w:val="24"/>
        </w:rPr>
      </w:pPr>
      <w:r w:rsidRPr="00991A45">
        <w:rPr>
          <w:rFonts w:cs="Arial"/>
          <w:szCs w:val="24"/>
        </w:rPr>
        <w:t xml:space="preserve">Понуђач </w:t>
      </w:r>
      <w:r w:rsidR="00C00D1C" w:rsidRPr="00991A45">
        <w:rPr>
          <w:rFonts w:cs="Arial"/>
          <w:szCs w:val="24"/>
        </w:rPr>
        <w:t xml:space="preserve">је обавезан да у </w:t>
      </w:r>
      <w:r w:rsidR="0038206D" w:rsidRPr="00991A45">
        <w:rPr>
          <w:rFonts w:cs="Arial"/>
          <w:szCs w:val="24"/>
        </w:rPr>
        <w:t xml:space="preserve">Обрасцу </w:t>
      </w:r>
      <w:r w:rsidR="00C00D1C" w:rsidRPr="00991A45">
        <w:rPr>
          <w:rFonts w:cs="Arial"/>
          <w:szCs w:val="24"/>
        </w:rPr>
        <w:t>понуд</w:t>
      </w:r>
      <w:r w:rsidR="0038206D" w:rsidRPr="00991A45">
        <w:rPr>
          <w:rFonts w:cs="Arial"/>
          <w:szCs w:val="24"/>
        </w:rPr>
        <w:t>е</w:t>
      </w:r>
      <w:r w:rsidR="00C00D1C" w:rsidRPr="00991A45">
        <w:rPr>
          <w:rFonts w:cs="Arial"/>
          <w:szCs w:val="24"/>
        </w:rPr>
        <w:t xml:space="preserve"> </w:t>
      </w:r>
      <w:r w:rsidR="00C862C7">
        <w:rPr>
          <w:rFonts w:cs="Arial"/>
          <w:szCs w:val="24"/>
        </w:rPr>
        <w:t xml:space="preserve">(Образац 2. конкурсне документације) </w:t>
      </w:r>
      <w:r w:rsidR="00C00D1C" w:rsidRPr="00991A45">
        <w:rPr>
          <w:rFonts w:cs="Arial"/>
          <w:szCs w:val="24"/>
        </w:rPr>
        <w:t>наведе:</w:t>
      </w:r>
      <w:r w:rsidR="00AD0E3E">
        <w:rPr>
          <w:rFonts w:cs="Arial"/>
          <w:szCs w:val="24"/>
          <w:lang w:val="en-US"/>
        </w:rPr>
        <w:t xml:space="preserve"> </w:t>
      </w:r>
      <w:r w:rsidR="00C00D1C" w:rsidRPr="00991A45">
        <w:rPr>
          <w:rFonts w:cs="Arial"/>
          <w:szCs w:val="24"/>
        </w:rPr>
        <w:t>укупну цену</w:t>
      </w:r>
      <w:r w:rsidR="00911D29" w:rsidRPr="00991A45">
        <w:rPr>
          <w:rFonts w:cs="Arial"/>
          <w:szCs w:val="24"/>
        </w:rPr>
        <w:t xml:space="preserve"> без </w:t>
      </w:r>
      <w:r w:rsidR="00C00D1C" w:rsidRPr="00991A45">
        <w:rPr>
          <w:rFonts w:cs="Arial"/>
          <w:szCs w:val="24"/>
        </w:rPr>
        <w:t>ПДВ-а</w:t>
      </w:r>
      <w:r w:rsidR="0084157B" w:rsidRPr="00991A45">
        <w:rPr>
          <w:rFonts w:cs="Arial"/>
          <w:szCs w:val="24"/>
        </w:rPr>
        <w:t>,</w:t>
      </w:r>
      <w:r w:rsidR="004312D3" w:rsidRPr="00991A45">
        <w:rPr>
          <w:rFonts w:cs="Arial"/>
          <w:szCs w:val="24"/>
        </w:rPr>
        <w:t xml:space="preserve"> рок важењ</w:t>
      </w:r>
      <w:r w:rsidR="00735FD8" w:rsidRPr="00991A45">
        <w:rPr>
          <w:rFonts w:cs="Arial"/>
          <w:szCs w:val="24"/>
        </w:rPr>
        <w:t>а понуде,</w:t>
      </w:r>
      <w:r w:rsidR="0084157B" w:rsidRPr="00991A45">
        <w:rPr>
          <w:rFonts w:cs="Arial"/>
          <w:szCs w:val="24"/>
        </w:rPr>
        <w:t xml:space="preserve"> к</w:t>
      </w:r>
      <w:r w:rsidR="004312D3" w:rsidRPr="00991A45">
        <w:rPr>
          <w:rFonts w:cs="Arial"/>
          <w:szCs w:val="24"/>
        </w:rPr>
        <w:t>ао и остале елементе из Обрасца понуде</w:t>
      </w:r>
      <w:r w:rsidR="00BC4E75" w:rsidRPr="00991A45">
        <w:rPr>
          <w:rFonts w:cs="Arial"/>
          <w:szCs w:val="24"/>
        </w:rPr>
        <w:t>.</w:t>
      </w:r>
    </w:p>
    <w:p w14:paraId="6667CA20" w14:textId="77777777" w:rsidR="004973F2" w:rsidRPr="00991A45" w:rsidRDefault="004973F2" w:rsidP="001C4B47">
      <w:pPr>
        <w:ind w:firstLine="720"/>
        <w:jc w:val="both"/>
        <w:rPr>
          <w:rFonts w:cs="Arial"/>
          <w:szCs w:val="24"/>
        </w:rPr>
      </w:pPr>
      <w:r w:rsidRPr="00991A45">
        <w:rPr>
          <w:rFonts w:cs="Arial"/>
          <w:szCs w:val="24"/>
        </w:rPr>
        <w:t>Сви документи, поднети у понуди треба да буду повезани траком у целину и запечаћени (воском</w:t>
      </w:r>
      <w:r w:rsidR="00F14109" w:rsidRPr="00991A45">
        <w:rPr>
          <w:rFonts w:cs="Arial"/>
          <w:szCs w:val="24"/>
        </w:rPr>
        <w:t>)</w:t>
      </w:r>
      <w:r w:rsidRPr="00991A45">
        <w:rPr>
          <w:rFonts w:cs="Arial"/>
          <w:szCs w:val="24"/>
        </w:rPr>
        <w:t xml:space="preserve"> или </w:t>
      </w:r>
      <w:r w:rsidR="00F14109" w:rsidRPr="00991A45">
        <w:rPr>
          <w:rFonts w:cs="Arial"/>
          <w:szCs w:val="24"/>
        </w:rPr>
        <w:t>на неки други начин</w:t>
      </w:r>
      <w:r w:rsidRPr="00991A45">
        <w:rPr>
          <w:rFonts w:cs="Arial"/>
          <w:szCs w:val="24"/>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36C22C7B" w14:textId="77777777" w:rsidR="004973F2" w:rsidRPr="00991A45" w:rsidRDefault="00EB2C6E" w:rsidP="001C4B47">
      <w:pPr>
        <w:ind w:firstLine="720"/>
        <w:jc w:val="both"/>
        <w:rPr>
          <w:rFonts w:cs="Arial"/>
          <w:szCs w:val="24"/>
        </w:rPr>
      </w:pPr>
      <w:r w:rsidRPr="00991A45">
        <w:rPr>
          <w:rFonts w:cs="Arial"/>
          <w:szCs w:val="24"/>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68305D" w:rsidRPr="00991A45">
        <w:rPr>
          <w:rFonts w:cs="Arial"/>
          <w:szCs w:val="24"/>
        </w:rPr>
        <w:t>, меница</w:t>
      </w:r>
      <w:r w:rsidRPr="00991A45">
        <w:rPr>
          <w:rFonts w:cs="Arial"/>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52313204" w14:textId="77777777" w:rsidR="004973F2" w:rsidRPr="00F126AF" w:rsidRDefault="004973F2" w:rsidP="004973F2">
      <w:pPr>
        <w:ind w:firstLine="720"/>
        <w:jc w:val="both"/>
        <w:rPr>
          <w:rFonts w:cs="Arial"/>
          <w:lang w:val="sr-Cyrl-RS"/>
        </w:rPr>
      </w:pPr>
      <w:r w:rsidRPr="00991A45">
        <w:rPr>
          <w:rFonts w:cs="Arial"/>
          <w:szCs w:val="24"/>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F126AF">
        <w:rPr>
          <w:rFonts w:cs="Arial"/>
          <w:szCs w:val="24"/>
          <w:lang w:val="sr-Cyrl-RS"/>
        </w:rPr>
        <w:t>Балканска</w:t>
      </w:r>
      <w:r w:rsidR="009761ED" w:rsidRPr="00991A45">
        <w:rPr>
          <w:rFonts w:cs="Arial"/>
          <w:szCs w:val="24"/>
        </w:rPr>
        <w:t xml:space="preserve"> </w:t>
      </w:r>
      <w:r w:rsidR="009761ED" w:rsidRPr="00F126AF">
        <w:rPr>
          <w:rFonts w:cs="Arial"/>
          <w:szCs w:val="24"/>
        </w:rPr>
        <w:t xml:space="preserve">бр. </w:t>
      </w:r>
      <w:r w:rsidR="00F126AF" w:rsidRPr="00F126AF">
        <w:rPr>
          <w:rFonts w:cs="Arial"/>
          <w:szCs w:val="24"/>
          <w:lang w:val="sr-Cyrl-RS"/>
        </w:rPr>
        <w:t>13</w:t>
      </w:r>
      <w:r w:rsidRPr="00F126AF">
        <w:rPr>
          <w:rFonts w:cs="Arial"/>
          <w:szCs w:val="24"/>
        </w:rPr>
        <w:t xml:space="preserve">, ПАК </w:t>
      </w:r>
      <w:r w:rsidR="00F126AF" w:rsidRPr="00F126AF">
        <w:rPr>
          <w:rFonts w:cs="Arial"/>
          <w:szCs w:val="24"/>
        </w:rPr>
        <w:t>103925</w:t>
      </w:r>
      <w:r w:rsidRPr="00F126AF">
        <w:rPr>
          <w:rFonts w:cs="Arial"/>
          <w:szCs w:val="24"/>
        </w:rPr>
        <w:t xml:space="preserve"> - писарница - са назнаком: „Понуда за јавну набавку</w:t>
      </w:r>
      <w:r w:rsidR="00F126AF" w:rsidRPr="00F126AF">
        <w:rPr>
          <w:rFonts w:cs="Arial"/>
          <w:szCs w:val="24"/>
          <w:lang w:val="sr-Cyrl-RS"/>
        </w:rPr>
        <w:t xml:space="preserve"> </w:t>
      </w:r>
      <w:r w:rsidR="00F126AF" w:rsidRPr="00F126AF">
        <w:rPr>
          <w:rFonts w:cs="Arial"/>
        </w:rPr>
        <w:t xml:space="preserve">услуга </w:t>
      </w:r>
      <w:r w:rsidR="00F126AF" w:rsidRPr="00F126AF">
        <w:rPr>
          <w:rFonts w:cs="Arial"/>
          <w:lang w:val="sr-Cyrl-RS"/>
        </w:rPr>
        <w:t xml:space="preserve">са </w:t>
      </w:r>
      <w:r w:rsidR="00F126AF" w:rsidRPr="00F126AF">
        <w:rPr>
          <w:rFonts w:cs="Arial"/>
          <w:lang w:val="sr-Cyrl-RS"/>
        </w:rPr>
        <w:lastRenderedPageBreak/>
        <w:t>пратећим добрима</w:t>
      </w:r>
      <w:r w:rsidRPr="00F126AF">
        <w:rPr>
          <w:rFonts w:cs="Arial"/>
          <w:szCs w:val="24"/>
        </w:rPr>
        <w:t xml:space="preserve"> </w:t>
      </w:r>
      <w:r w:rsidR="00F126AF" w:rsidRPr="00F126AF">
        <w:rPr>
          <w:rFonts w:cs="Arial"/>
          <w:lang w:val="sr-Cyrl-RS"/>
        </w:rPr>
        <w:t>„Инфорамциони ситем за подршку производњи и трговини електричном енергијом (Фаза 2) и модернизација управљачког и информационог система SCADA система“</w:t>
      </w:r>
      <w:r w:rsidR="00886FAE" w:rsidRPr="00F126AF">
        <w:rPr>
          <w:rFonts w:cs="Arial"/>
          <w:lang w:val="sr-Cyrl-RS"/>
        </w:rPr>
        <w:t xml:space="preserve"> </w:t>
      </w:r>
      <w:r w:rsidRPr="00F126AF">
        <w:rPr>
          <w:rFonts w:cs="Arial"/>
          <w:lang w:val="sr-Cyrl-RS"/>
        </w:rPr>
        <w:t xml:space="preserve">- Јавна набавка број </w:t>
      </w:r>
      <w:r w:rsidR="00F126AF">
        <w:rPr>
          <w:rFonts w:cs="Arial"/>
          <w:lang w:val="sr-Cyrl-RS"/>
        </w:rPr>
        <w:t>1000/0156/2015</w:t>
      </w:r>
      <w:r w:rsidR="005C6D4C" w:rsidRPr="00F126AF">
        <w:rPr>
          <w:rFonts w:cs="Arial"/>
          <w:lang w:val="sr-Cyrl-RS"/>
        </w:rPr>
        <w:t xml:space="preserve"> </w:t>
      </w:r>
      <w:r w:rsidRPr="00F126AF">
        <w:rPr>
          <w:rFonts w:cs="Arial"/>
          <w:lang w:val="sr-Cyrl-RS"/>
        </w:rPr>
        <w:t xml:space="preserve">- НЕ ОТВАРАТИ“. </w:t>
      </w:r>
    </w:p>
    <w:p w14:paraId="44589A4C" w14:textId="77777777" w:rsidR="004973F2" w:rsidRPr="00991A45" w:rsidRDefault="004973F2" w:rsidP="004973F2">
      <w:pPr>
        <w:ind w:firstLine="708"/>
        <w:jc w:val="both"/>
        <w:rPr>
          <w:rFonts w:cs="Arial"/>
          <w:szCs w:val="24"/>
        </w:rPr>
      </w:pPr>
      <w:r w:rsidRPr="00F126AF">
        <w:rPr>
          <w:rFonts w:cs="Arial"/>
          <w:lang w:val="sr-Cyrl-RS"/>
        </w:rPr>
        <w:t>На полеђини коверте обавезно се уписује</w:t>
      </w:r>
      <w:r w:rsidRPr="00991A45">
        <w:rPr>
          <w:rFonts w:cs="Arial"/>
          <w:szCs w:val="24"/>
        </w:rPr>
        <w:t xml:space="preserve"> тачан назив и адреса понуђача, телефон и факс понуђача, као и име и презиме овлашћеног лица за контакт.</w:t>
      </w:r>
    </w:p>
    <w:p w14:paraId="16241D18" w14:textId="77777777" w:rsidR="00F14109" w:rsidRPr="00991A45" w:rsidRDefault="00F14109" w:rsidP="00F14109">
      <w:pPr>
        <w:ind w:firstLine="709"/>
        <w:jc w:val="both"/>
        <w:rPr>
          <w:rFonts w:cs="Arial"/>
        </w:rPr>
      </w:pPr>
      <w:r w:rsidRPr="00991A45">
        <w:rPr>
          <w:rFonts w:eastAsia="TimesNewRomanPSMT" w:cs="Arial"/>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991A45">
        <w:rPr>
          <w:rFonts w:cs="Arial"/>
        </w:rPr>
        <w:t>.</w:t>
      </w:r>
    </w:p>
    <w:p w14:paraId="027CE023" w14:textId="77777777" w:rsidR="00915590" w:rsidRPr="00991A45" w:rsidRDefault="00915590" w:rsidP="00071074">
      <w:pPr>
        <w:rPr>
          <w:rFonts w:cs="Arial"/>
          <w:szCs w:val="24"/>
        </w:rPr>
      </w:pPr>
    </w:p>
    <w:p w14:paraId="0BAF5DF5" w14:textId="77777777" w:rsidR="004312D3" w:rsidRPr="00991A45" w:rsidRDefault="00DB3ECF" w:rsidP="00DA1E07">
      <w:pPr>
        <w:pStyle w:val="Heading2"/>
      </w:pPr>
      <w:bookmarkStart w:id="185" w:name="_Toc297798706"/>
      <w:bookmarkStart w:id="186" w:name="_Toc438598623"/>
      <w:bookmarkStart w:id="187" w:name="_Toc442107368"/>
      <w:r w:rsidRPr="00991A45">
        <w:t>ПОДНОШЕЊЕ</w:t>
      </w:r>
      <w:bookmarkEnd w:id="185"/>
      <w:r w:rsidR="004973F2" w:rsidRPr="00991A45">
        <w:t>, ИЗМЕНА, ДОПУНА И ОПОЗИВ ПОНУДЕ</w:t>
      </w:r>
      <w:bookmarkEnd w:id="186"/>
      <w:bookmarkEnd w:id="187"/>
    </w:p>
    <w:p w14:paraId="61B43F2B" w14:textId="77777777" w:rsidR="00D14065" w:rsidRPr="00991A45" w:rsidRDefault="00D14065" w:rsidP="001C4B47">
      <w:pPr>
        <w:ind w:firstLine="720"/>
        <w:jc w:val="both"/>
        <w:rPr>
          <w:rFonts w:cs="Arial"/>
          <w:szCs w:val="24"/>
        </w:rPr>
      </w:pPr>
    </w:p>
    <w:p w14:paraId="5AE84A2C" w14:textId="77777777" w:rsidR="00973585" w:rsidRPr="00991A45" w:rsidRDefault="00C34B7A" w:rsidP="001C4B47">
      <w:pPr>
        <w:ind w:firstLine="720"/>
        <w:jc w:val="both"/>
        <w:rPr>
          <w:rFonts w:cs="Arial"/>
          <w:szCs w:val="24"/>
        </w:rPr>
      </w:pPr>
      <w:r w:rsidRPr="00991A45">
        <w:rPr>
          <w:rFonts w:cs="Arial"/>
          <w:szCs w:val="24"/>
        </w:rPr>
        <w:t>Понуђач</w:t>
      </w:r>
      <w:r w:rsidR="00C561A1" w:rsidRPr="00991A45">
        <w:rPr>
          <w:rFonts w:cs="Arial"/>
          <w:szCs w:val="24"/>
        </w:rPr>
        <w:t xml:space="preserve"> може поднети само једну понуду</w:t>
      </w:r>
      <w:r w:rsidR="004E1B58" w:rsidRPr="00991A45">
        <w:rPr>
          <w:rFonts w:cs="Arial"/>
          <w:szCs w:val="24"/>
        </w:rPr>
        <w:t>.</w:t>
      </w:r>
    </w:p>
    <w:p w14:paraId="1C726AAE" w14:textId="77777777" w:rsidR="00F25D01" w:rsidRPr="00991A45" w:rsidRDefault="00973585" w:rsidP="001C4B47">
      <w:pPr>
        <w:ind w:firstLine="720"/>
        <w:jc w:val="both"/>
        <w:rPr>
          <w:rFonts w:cs="Arial"/>
          <w:szCs w:val="24"/>
        </w:rPr>
      </w:pPr>
      <w:r w:rsidRPr="00991A45">
        <w:rPr>
          <w:rFonts w:cs="Arial"/>
          <w:szCs w:val="24"/>
        </w:rPr>
        <w:t xml:space="preserve">Понуду може поднети </w:t>
      </w:r>
      <w:r w:rsidR="009A3852" w:rsidRPr="00991A45">
        <w:rPr>
          <w:rFonts w:cs="Arial"/>
          <w:szCs w:val="24"/>
        </w:rPr>
        <w:t xml:space="preserve">понуђач самостално, </w:t>
      </w:r>
      <w:r w:rsidRPr="00991A45">
        <w:rPr>
          <w:rFonts w:cs="Arial"/>
          <w:szCs w:val="24"/>
        </w:rPr>
        <w:t>група понуђача</w:t>
      </w:r>
      <w:r w:rsidR="00F25D01" w:rsidRPr="00991A45">
        <w:rPr>
          <w:rFonts w:cs="Arial"/>
          <w:szCs w:val="24"/>
        </w:rPr>
        <w:t>, као и понуђач са подизвођачем</w:t>
      </w:r>
      <w:r w:rsidRPr="00991A45">
        <w:rPr>
          <w:rFonts w:cs="Arial"/>
          <w:szCs w:val="24"/>
        </w:rPr>
        <w:t xml:space="preserve">. </w:t>
      </w:r>
    </w:p>
    <w:p w14:paraId="6C734FE1" w14:textId="77777777" w:rsidR="009F0D52" w:rsidRPr="00991A45" w:rsidRDefault="00F25D01" w:rsidP="00071074">
      <w:pPr>
        <w:ind w:firstLine="708"/>
        <w:jc w:val="both"/>
        <w:rPr>
          <w:rFonts w:cs="Arial"/>
          <w:szCs w:val="24"/>
        </w:rPr>
      </w:pPr>
      <w:r w:rsidRPr="00991A45">
        <w:rPr>
          <w:rFonts w:cs="Arial"/>
          <w:szCs w:val="24"/>
        </w:rPr>
        <w:t xml:space="preserve">Понуђач који је самостално поднео понуду не може истовремено да учествује у заједничкој понуди или као подизвођач. </w:t>
      </w:r>
      <w:r w:rsidR="009F0D52" w:rsidRPr="00991A45">
        <w:rPr>
          <w:rFonts w:cs="Arial"/>
          <w:szCs w:val="24"/>
        </w:rPr>
        <w:t>У случају да понуђач поступи супротно наведеном упутству свака</w:t>
      </w:r>
      <w:r w:rsidR="00973585" w:rsidRPr="00991A45">
        <w:rPr>
          <w:rFonts w:cs="Arial"/>
          <w:szCs w:val="24"/>
        </w:rPr>
        <w:t xml:space="preserve"> понуда понуђача </w:t>
      </w:r>
      <w:r w:rsidR="009F0D52" w:rsidRPr="00991A45">
        <w:rPr>
          <w:rFonts w:cs="Arial"/>
          <w:szCs w:val="24"/>
        </w:rPr>
        <w:t xml:space="preserve">у којој се појављује </w:t>
      </w:r>
      <w:r w:rsidR="00973585" w:rsidRPr="00991A45">
        <w:rPr>
          <w:rFonts w:cs="Arial"/>
          <w:szCs w:val="24"/>
        </w:rPr>
        <w:t xml:space="preserve">биће одбијена. </w:t>
      </w:r>
    </w:p>
    <w:p w14:paraId="1ECC4D32" w14:textId="77777777" w:rsidR="009F0D52" w:rsidRDefault="009F0D52" w:rsidP="00071074">
      <w:pPr>
        <w:autoSpaceDE w:val="0"/>
        <w:autoSpaceDN w:val="0"/>
        <w:adjustRightInd w:val="0"/>
        <w:ind w:firstLine="720"/>
        <w:jc w:val="both"/>
        <w:rPr>
          <w:rFonts w:cs="Arial"/>
          <w:szCs w:val="24"/>
        </w:rPr>
      </w:pPr>
      <w:r w:rsidRPr="00991A45">
        <w:rPr>
          <w:rFonts w:cs="Arial"/>
          <w:szCs w:val="24"/>
        </w:rPr>
        <w:t>Понуђач може бити члан само једне групе понуђача која подноси заједничку понуду</w:t>
      </w:r>
      <w:r w:rsidR="00DE485E" w:rsidRPr="00991A45">
        <w:rPr>
          <w:rFonts w:cs="Arial"/>
          <w:szCs w:val="24"/>
        </w:rPr>
        <w:t>, односно учествовати у само једној заједничкој понуди</w:t>
      </w:r>
      <w:r w:rsidR="00F25D01" w:rsidRPr="00991A45">
        <w:rPr>
          <w:rFonts w:cs="Arial"/>
          <w:szCs w:val="24"/>
        </w:rPr>
        <w:t>.</w:t>
      </w:r>
      <w:r w:rsidR="00087D31">
        <w:rPr>
          <w:rFonts w:cs="Arial"/>
          <w:szCs w:val="24"/>
        </w:rPr>
        <w:t xml:space="preserve"> </w:t>
      </w:r>
      <w:r w:rsidR="00973585" w:rsidRPr="00991A45">
        <w:rPr>
          <w:rFonts w:cs="Arial"/>
          <w:szCs w:val="24"/>
        </w:rPr>
        <w:t>Уколико је понуђач, у оквиру групе понуђача, поднео две или више заједничких понуда</w:t>
      </w:r>
      <w:r w:rsidR="00E1683A" w:rsidRPr="00991A45">
        <w:rPr>
          <w:rFonts w:cs="Arial"/>
          <w:szCs w:val="24"/>
        </w:rPr>
        <w:t>,</w:t>
      </w:r>
      <w:r w:rsidR="00973585" w:rsidRPr="00991A45">
        <w:rPr>
          <w:rFonts w:cs="Arial"/>
          <w:szCs w:val="24"/>
        </w:rPr>
        <w:t xml:space="preserve"> Наручилац ће све такве понуде одбити.</w:t>
      </w:r>
    </w:p>
    <w:p w14:paraId="1EBA44B8" w14:textId="77777777" w:rsidR="00087D31" w:rsidRPr="00991A45" w:rsidRDefault="00087D31" w:rsidP="00087D31">
      <w:pPr>
        <w:ind w:firstLine="708"/>
        <w:jc w:val="both"/>
        <w:rPr>
          <w:rFonts w:cs="Arial"/>
          <w:szCs w:val="24"/>
        </w:rPr>
      </w:pPr>
      <w:r w:rsidRPr="00991A45">
        <w:rPr>
          <w:rFonts w:cs="Arial"/>
          <w:szCs w:val="24"/>
        </w:rPr>
        <w:t xml:space="preserve">Понуђач који је </w:t>
      </w:r>
      <w:r>
        <w:rPr>
          <w:rFonts w:cs="Arial"/>
          <w:szCs w:val="24"/>
        </w:rPr>
        <w:t>члан групе понуђача</w:t>
      </w:r>
      <w:r w:rsidRPr="00991A45">
        <w:rPr>
          <w:rFonts w:cs="Arial"/>
          <w:szCs w:val="24"/>
        </w:rPr>
        <w:t xml:space="preserve">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AEAFA3E" w14:textId="77777777" w:rsidR="00DC48DE" w:rsidRPr="00991A45" w:rsidRDefault="00C34B7A" w:rsidP="001C4B47">
      <w:pPr>
        <w:ind w:firstLine="720"/>
        <w:jc w:val="both"/>
        <w:rPr>
          <w:rFonts w:cs="Arial"/>
          <w:szCs w:val="24"/>
        </w:rPr>
      </w:pPr>
      <w:r w:rsidRPr="00991A45">
        <w:rPr>
          <w:rFonts w:cs="Arial"/>
          <w:szCs w:val="24"/>
        </w:rPr>
        <w:t>У року за подношење</w:t>
      </w:r>
      <w:r w:rsidR="00ED5CEC" w:rsidRPr="00991A45">
        <w:rPr>
          <w:rFonts w:cs="Arial"/>
          <w:szCs w:val="24"/>
        </w:rPr>
        <w:t xml:space="preserve"> понуде </w:t>
      </w:r>
      <w:r w:rsidR="00973585" w:rsidRPr="00991A45">
        <w:rPr>
          <w:rFonts w:cs="Arial"/>
          <w:szCs w:val="24"/>
        </w:rPr>
        <w:t>п</w:t>
      </w:r>
      <w:r w:rsidRPr="00991A45">
        <w:rPr>
          <w:rFonts w:cs="Arial"/>
          <w:szCs w:val="24"/>
        </w:rPr>
        <w:t>онуђач може да измени или допуни већ поднету понуду пис</w:t>
      </w:r>
      <w:r w:rsidR="007569B5" w:rsidRPr="00991A45">
        <w:rPr>
          <w:rFonts w:cs="Arial"/>
          <w:szCs w:val="24"/>
        </w:rPr>
        <w:t>аним</w:t>
      </w:r>
      <w:r w:rsidRPr="00991A45">
        <w:rPr>
          <w:rFonts w:cs="Arial"/>
          <w:szCs w:val="24"/>
        </w:rPr>
        <w:t xml:space="preserve"> путем</w:t>
      </w:r>
      <w:r w:rsidR="0085124B" w:rsidRPr="00991A45">
        <w:rPr>
          <w:rFonts w:cs="Arial"/>
          <w:szCs w:val="24"/>
        </w:rPr>
        <w:t>,</w:t>
      </w:r>
      <w:r w:rsidRPr="00991A45">
        <w:rPr>
          <w:rFonts w:cs="Arial"/>
          <w:szCs w:val="24"/>
        </w:rPr>
        <w:t xml:space="preserve"> на адресу </w:t>
      </w:r>
      <w:r w:rsidR="00ED5CEC" w:rsidRPr="00991A45">
        <w:rPr>
          <w:rFonts w:cs="Arial"/>
          <w:szCs w:val="24"/>
        </w:rPr>
        <w:t xml:space="preserve">Наручиоца, са назнаком </w:t>
      </w:r>
      <w:r w:rsidR="005C4F53" w:rsidRPr="00991A45">
        <w:rPr>
          <w:rFonts w:cs="Arial"/>
          <w:szCs w:val="24"/>
        </w:rPr>
        <w:t>„</w:t>
      </w:r>
      <w:r w:rsidR="00ED5CEC" w:rsidRPr="00991A45">
        <w:rPr>
          <w:rFonts w:cs="Arial"/>
          <w:szCs w:val="24"/>
        </w:rPr>
        <w:t xml:space="preserve">ИЗМЕНА – ДОПУНА - Понуде за </w:t>
      </w:r>
      <w:r w:rsidR="0016015F" w:rsidRPr="00991A45">
        <w:rPr>
          <w:rFonts w:cs="Arial"/>
          <w:szCs w:val="24"/>
        </w:rPr>
        <w:t xml:space="preserve">јавну набавку </w:t>
      </w:r>
      <w:r w:rsidR="00F126AF" w:rsidRPr="00F126AF">
        <w:rPr>
          <w:rFonts w:cs="Arial"/>
        </w:rPr>
        <w:t xml:space="preserve">услуга </w:t>
      </w:r>
      <w:r w:rsidR="00F126AF" w:rsidRPr="00F126AF">
        <w:rPr>
          <w:rFonts w:cs="Arial"/>
          <w:lang w:val="sr-Cyrl-RS"/>
        </w:rPr>
        <w:t>са пратећим добрима</w:t>
      </w:r>
      <w:r w:rsidR="00F126AF" w:rsidRPr="00F126AF">
        <w:rPr>
          <w:rFonts w:cs="Arial"/>
          <w:szCs w:val="24"/>
        </w:rPr>
        <w:t xml:space="preserve"> </w:t>
      </w:r>
      <w:r w:rsidR="00F126AF" w:rsidRPr="00F126AF">
        <w:rPr>
          <w:rFonts w:cs="Arial"/>
          <w:lang w:val="sr-Cyrl-RS"/>
        </w:rPr>
        <w:t xml:space="preserve">„Инфорамциони ситем за подршку производњи и трговини електричном енергијом (Фаза 2) и модернизација управљачког и информационог система SCADA система“ </w:t>
      </w:r>
      <w:r w:rsidR="00B42D7E" w:rsidRPr="00991A45">
        <w:rPr>
          <w:rFonts w:cs="Arial"/>
          <w:szCs w:val="24"/>
        </w:rPr>
        <w:t xml:space="preserve"> </w:t>
      </w:r>
      <w:r w:rsidR="00ED5CEC" w:rsidRPr="00991A45">
        <w:rPr>
          <w:rFonts w:cs="Arial"/>
          <w:szCs w:val="24"/>
        </w:rPr>
        <w:t>- Јавна набавка број</w:t>
      </w:r>
      <w:r w:rsidR="00F17319" w:rsidRPr="00991A45">
        <w:rPr>
          <w:rFonts w:cs="Arial"/>
          <w:szCs w:val="24"/>
        </w:rPr>
        <w:t xml:space="preserve"> </w:t>
      </w:r>
      <w:r w:rsidR="00F126AF">
        <w:rPr>
          <w:rFonts w:cs="Arial"/>
          <w:szCs w:val="24"/>
          <w:lang w:val="sr-Cyrl-RS"/>
        </w:rPr>
        <w:t>1000/0156/2015</w:t>
      </w:r>
      <w:r w:rsidR="005C6D4C" w:rsidRPr="00991A45">
        <w:rPr>
          <w:rFonts w:cs="Arial"/>
          <w:szCs w:val="24"/>
        </w:rPr>
        <w:t xml:space="preserve"> </w:t>
      </w:r>
      <w:r w:rsidR="00ED5CEC" w:rsidRPr="00991A45">
        <w:rPr>
          <w:rFonts w:cs="Arial"/>
          <w:szCs w:val="24"/>
        </w:rPr>
        <w:t>– НЕ ОТВАРАТ</w:t>
      </w:r>
      <w:r w:rsidR="00362330" w:rsidRPr="00991A45">
        <w:rPr>
          <w:rFonts w:cs="Arial"/>
          <w:szCs w:val="24"/>
        </w:rPr>
        <w:t>И</w:t>
      </w:r>
      <w:r w:rsidR="005C4F53" w:rsidRPr="00991A45">
        <w:rPr>
          <w:rFonts w:cs="Arial"/>
          <w:szCs w:val="24"/>
        </w:rPr>
        <w:t>“</w:t>
      </w:r>
      <w:r w:rsidR="00ED5CEC" w:rsidRPr="00991A45">
        <w:rPr>
          <w:rFonts w:cs="Arial"/>
          <w:szCs w:val="24"/>
        </w:rPr>
        <w:t>.</w:t>
      </w:r>
    </w:p>
    <w:p w14:paraId="538F0D97" w14:textId="77777777" w:rsidR="002C6229" w:rsidRPr="00991A45" w:rsidRDefault="003E6C0E" w:rsidP="002C6229">
      <w:pPr>
        <w:ind w:firstLine="708"/>
        <w:jc w:val="both"/>
        <w:rPr>
          <w:rFonts w:cs="Arial"/>
          <w:szCs w:val="24"/>
        </w:rPr>
      </w:pPr>
      <w:r w:rsidRPr="00991A45">
        <w:rPr>
          <w:rFonts w:cs="Arial"/>
          <w:szCs w:val="24"/>
        </w:rPr>
        <w:t>У случају измене или допуне</w:t>
      </w:r>
      <w:r w:rsidR="00973585" w:rsidRPr="00991A45">
        <w:rPr>
          <w:rFonts w:cs="Arial"/>
          <w:szCs w:val="24"/>
        </w:rPr>
        <w:t xml:space="preserve"> достављене понуде</w:t>
      </w:r>
      <w:r w:rsidRPr="00991A45">
        <w:rPr>
          <w:rFonts w:cs="Arial"/>
          <w:szCs w:val="24"/>
        </w:rPr>
        <w:t xml:space="preserve">, Наручилац ће </w:t>
      </w:r>
      <w:r w:rsidR="00973585" w:rsidRPr="00991A45">
        <w:rPr>
          <w:rFonts w:cs="Arial"/>
          <w:szCs w:val="24"/>
        </w:rPr>
        <w:t>приликом</w:t>
      </w:r>
      <w:r w:rsidRPr="00991A45">
        <w:rPr>
          <w:rFonts w:cs="Arial"/>
          <w:szCs w:val="24"/>
        </w:rPr>
        <w:t xml:space="preserve"> стручне оцене понуде узети у обзир измене и допуне само ако су извршене у целини </w:t>
      </w:r>
      <w:r w:rsidR="00973585" w:rsidRPr="00991A45">
        <w:rPr>
          <w:rFonts w:cs="Arial"/>
          <w:szCs w:val="24"/>
        </w:rPr>
        <w:t xml:space="preserve">и </w:t>
      </w:r>
      <w:r w:rsidRPr="00991A45">
        <w:rPr>
          <w:rFonts w:cs="Arial"/>
          <w:szCs w:val="24"/>
        </w:rPr>
        <w:t>према обрасцу на кој</w:t>
      </w:r>
      <w:r w:rsidR="00973585" w:rsidRPr="00991A45">
        <w:rPr>
          <w:rFonts w:cs="Arial"/>
          <w:szCs w:val="24"/>
        </w:rPr>
        <w:t>и</w:t>
      </w:r>
      <w:r w:rsidRPr="00991A45">
        <w:rPr>
          <w:rFonts w:cs="Arial"/>
          <w:szCs w:val="24"/>
        </w:rPr>
        <w:t xml:space="preserve"> се</w:t>
      </w:r>
      <w:r w:rsidR="009F0D52" w:rsidRPr="00991A45">
        <w:rPr>
          <w:rFonts w:cs="Arial"/>
          <w:szCs w:val="24"/>
        </w:rPr>
        <w:t>, у већ достављеној понуди,</w:t>
      </w:r>
      <w:r w:rsidR="00973585" w:rsidRPr="00991A45">
        <w:rPr>
          <w:rFonts w:cs="Arial"/>
          <w:szCs w:val="24"/>
        </w:rPr>
        <w:t xml:space="preserve">измена или допуна </w:t>
      </w:r>
      <w:r w:rsidRPr="00991A45">
        <w:rPr>
          <w:rFonts w:cs="Arial"/>
          <w:szCs w:val="24"/>
        </w:rPr>
        <w:t>о</w:t>
      </w:r>
      <w:r w:rsidR="005C4F53" w:rsidRPr="00991A45">
        <w:rPr>
          <w:rFonts w:cs="Arial"/>
          <w:szCs w:val="24"/>
        </w:rPr>
        <w:t>днос</w:t>
      </w:r>
      <w:r w:rsidR="00973585" w:rsidRPr="00991A45">
        <w:rPr>
          <w:rFonts w:cs="Arial"/>
          <w:szCs w:val="24"/>
        </w:rPr>
        <w:t>и</w:t>
      </w:r>
      <w:r w:rsidR="005C4F53" w:rsidRPr="00991A45">
        <w:rPr>
          <w:rFonts w:cs="Arial"/>
          <w:szCs w:val="24"/>
        </w:rPr>
        <w:t>.</w:t>
      </w:r>
    </w:p>
    <w:p w14:paraId="32093771" w14:textId="77777777" w:rsidR="00DC48DE" w:rsidRPr="00991A45" w:rsidRDefault="00ED5CEC" w:rsidP="002C6229">
      <w:pPr>
        <w:ind w:firstLine="708"/>
        <w:jc w:val="both"/>
        <w:rPr>
          <w:rFonts w:cs="Arial"/>
          <w:szCs w:val="24"/>
        </w:rPr>
      </w:pPr>
      <w:r w:rsidRPr="00991A45">
        <w:rPr>
          <w:rFonts w:cs="Arial"/>
          <w:szCs w:val="24"/>
        </w:rPr>
        <w:t>У року за подношење понуде понуђач може да опозове поднету понуду пис</w:t>
      </w:r>
      <w:r w:rsidR="007569B5" w:rsidRPr="00991A45">
        <w:rPr>
          <w:rFonts w:cs="Arial"/>
          <w:szCs w:val="24"/>
        </w:rPr>
        <w:t>аним</w:t>
      </w:r>
      <w:r w:rsidRPr="00991A45">
        <w:rPr>
          <w:rFonts w:cs="Arial"/>
          <w:szCs w:val="24"/>
        </w:rPr>
        <w:t xml:space="preserve"> путем</w:t>
      </w:r>
      <w:r w:rsidR="0085124B" w:rsidRPr="00991A45">
        <w:rPr>
          <w:rFonts w:cs="Arial"/>
          <w:szCs w:val="24"/>
        </w:rPr>
        <w:t>,</w:t>
      </w:r>
      <w:r w:rsidRPr="00991A45">
        <w:rPr>
          <w:rFonts w:cs="Arial"/>
          <w:szCs w:val="24"/>
        </w:rPr>
        <w:t xml:space="preserve"> на адресу Наручиоца, са назнаком </w:t>
      </w:r>
      <w:r w:rsidR="005C4F53" w:rsidRPr="00991A45">
        <w:rPr>
          <w:rFonts w:cs="Arial"/>
          <w:szCs w:val="24"/>
        </w:rPr>
        <w:t>„</w:t>
      </w:r>
      <w:r w:rsidRPr="00991A45">
        <w:rPr>
          <w:rFonts w:cs="Arial"/>
          <w:szCs w:val="24"/>
        </w:rPr>
        <w:t xml:space="preserve">ОПОЗИВ - Понуде за </w:t>
      </w:r>
      <w:r w:rsidR="0016015F" w:rsidRPr="00991A45">
        <w:rPr>
          <w:rFonts w:cs="Arial"/>
          <w:szCs w:val="24"/>
        </w:rPr>
        <w:t xml:space="preserve">јавну набавку </w:t>
      </w:r>
      <w:r w:rsidR="00F126AF" w:rsidRPr="00F126AF">
        <w:rPr>
          <w:rFonts w:cs="Arial"/>
        </w:rPr>
        <w:t xml:space="preserve">услуга </w:t>
      </w:r>
      <w:r w:rsidR="00F126AF" w:rsidRPr="00F126AF">
        <w:rPr>
          <w:rFonts w:cs="Arial"/>
          <w:lang w:val="sr-Cyrl-RS"/>
        </w:rPr>
        <w:t>са пратећим добрима</w:t>
      </w:r>
      <w:r w:rsidR="00F126AF" w:rsidRPr="00F126AF">
        <w:rPr>
          <w:rFonts w:cs="Arial"/>
          <w:szCs w:val="24"/>
        </w:rPr>
        <w:t xml:space="preserve"> </w:t>
      </w:r>
      <w:r w:rsidR="00F126AF" w:rsidRPr="00F126AF">
        <w:rPr>
          <w:rFonts w:cs="Arial"/>
          <w:lang w:val="sr-Cyrl-RS"/>
        </w:rPr>
        <w:t xml:space="preserve">„Инфорамциони ситем за подршку производњи и трговини електричном енергијом (Фаза 2) и модернизација управљачког и информационог система SCADA система“ </w:t>
      </w:r>
      <w:r w:rsidRPr="00991A45">
        <w:rPr>
          <w:rFonts w:cs="Arial"/>
          <w:szCs w:val="24"/>
        </w:rPr>
        <w:t xml:space="preserve">- Јавна набавка број </w:t>
      </w:r>
      <w:r w:rsidR="00F126AF">
        <w:rPr>
          <w:rFonts w:cs="Arial"/>
          <w:szCs w:val="24"/>
          <w:lang w:val="sr-Cyrl-RS"/>
        </w:rPr>
        <w:t xml:space="preserve">1000/0156/2015 </w:t>
      </w:r>
      <w:r w:rsidRPr="00991A45">
        <w:rPr>
          <w:rFonts w:cs="Arial"/>
          <w:szCs w:val="24"/>
        </w:rPr>
        <w:t>– НЕ ОТВАРАТ</w:t>
      </w:r>
      <w:r w:rsidR="00362330" w:rsidRPr="00991A45">
        <w:rPr>
          <w:rFonts w:cs="Arial"/>
          <w:szCs w:val="24"/>
        </w:rPr>
        <w:t>И</w:t>
      </w:r>
      <w:r w:rsidR="005C4F53" w:rsidRPr="00991A45">
        <w:rPr>
          <w:rFonts w:cs="Arial"/>
          <w:szCs w:val="24"/>
        </w:rPr>
        <w:t>“</w:t>
      </w:r>
      <w:r w:rsidRPr="00991A45">
        <w:rPr>
          <w:rFonts w:cs="Arial"/>
          <w:szCs w:val="24"/>
        </w:rPr>
        <w:t>.</w:t>
      </w:r>
    </w:p>
    <w:p w14:paraId="26A0BEDF" w14:textId="77777777" w:rsidR="00790505" w:rsidRPr="00991A45" w:rsidRDefault="00ED5CEC" w:rsidP="00071074">
      <w:pPr>
        <w:ind w:firstLine="708"/>
        <w:jc w:val="both"/>
        <w:rPr>
          <w:rFonts w:cs="Arial"/>
          <w:szCs w:val="24"/>
        </w:rPr>
      </w:pPr>
      <w:r w:rsidRPr="00991A45">
        <w:rPr>
          <w:rFonts w:cs="Arial"/>
          <w:szCs w:val="24"/>
        </w:rPr>
        <w:t>У случају опозива</w:t>
      </w:r>
      <w:r w:rsidR="00626DCA" w:rsidRPr="00991A45">
        <w:rPr>
          <w:rFonts w:cs="Arial"/>
          <w:szCs w:val="24"/>
        </w:rPr>
        <w:t xml:space="preserve"> </w:t>
      </w:r>
      <w:r w:rsidR="00790505" w:rsidRPr="00991A45">
        <w:rPr>
          <w:rFonts w:cs="Arial"/>
          <w:szCs w:val="24"/>
        </w:rPr>
        <w:t xml:space="preserve">поднете </w:t>
      </w:r>
      <w:r w:rsidRPr="00991A45">
        <w:rPr>
          <w:rFonts w:cs="Arial"/>
          <w:szCs w:val="24"/>
        </w:rPr>
        <w:t>понуде</w:t>
      </w:r>
      <w:r w:rsidR="00F03072" w:rsidRPr="00991A45">
        <w:rPr>
          <w:rFonts w:cs="Arial"/>
          <w:szCs w:val="24"/>
        </w:rPr>
        <w:t xml:space="preserve"> пре истека рока за подношење понуда</w:t>
      </w:r>
      <w:r w:rsidRPr="00991A45">
        <w:rPr>
          <w:rFonts w:cs="Arial"/>
          <w:szCs w:val="24"/>
        </w:rPr>
        <w:t xml:space="preserve">, Наручилац </w:t>
      </w:r>
      <w:r w:rsidR="00790505" w:rsidRPr="00991A45">
        <w:rPr>
          <w:rFonts w:cs="Arial"/>
          <w:szCs w:val="24"/>
        </w:rPr>
        <w:t>такву</w:t>
      </w:r>
      <w:r w:rsidR="00626DCA" w:rsidRPr="00991A45">
        <w:rPr>
          <w:rFonts w:cs="Arial"/>
          <w:szCs w:val="24"/>
        </w:rPr>
        <w:t xml:space="preserve"> </w:t>
      </w:r>
      <w:r w:rsidRPr="00991A45">
        <w:rPr>
          <w:rFonts w:cs="Arial"/>
          <w:szCs w:val="24"/>
        </w:rPr>
        <w:t xml:space="preserve">понуду неће </w:t>
      </w:r>
      <w:r w:rsidR="00F03072" w:rsidRPr="00991A45">
        <w:rPr>
          <w:rFonts w:cs="Arial"/>
          <w:szCs w:val="24"/>
        </w:rPr>
        <w:t>отварати</w:t>
      </w:r>
      <w:r w:rsidR="00815FC3" w:rsidRPr="00991A45">
        <w:rPr>
          <w:rFonts w:cs="Arial"/>
          <w:szCs w:val="24"/>
        </w:rPr>
        <w:t>, већ</w:t>
      </w:r>
      <w:r w:rsidR="005F4261" w:rsidRPr="00991A45">
        <w:rPr>
          <w:rFonts w:cs="Arial"/>
          <w:szCs w:val="24"/>
        </w:rPr>
        <w:t xml:space="preserve"> ће је неотворену вратити понуђачу.</w:t>
      </w:r>
    </w:p>
    <w:p w14:paraId="7FC73C29" w14:textId="77777777" w:rsidR="00F03072" w:rsidRPr="00991A45" w:rsidRDefault="00F03072" w:rsidP="00071074">
      <w:pPr>
        <w:ind w:firstLine="708"/>
        <w:jc w:val="both"/>
        <w:rPr>
          <w:rFonts w:cs="Arial"/>
          <w:szCs w:val="24"/>
        </w:rPr>
      </w:pPr>
      <w:r w:rsidRPr="00991A45">
        <w:rPr>
          <w:rFonts w:cs="Arial"/>
          <w:szCs w:val="24"/>
        </w:rPr>
        <w:t>Уколик</w:t>
      </w:r>
      <w:r w:rsidR="003E6C0E" w:rsidRPr="00991A45">
        <w:rPr>
          <w:rFonts w:cs="Arial"/>
          <w:szCs w:val="24"/>
        </w:rPr>
        <w:t xml:space="preserve">о понуђач </w:t>
      </w:r>
      <w:r w:rsidR="005C5088" w:rsidRPr="00991A45">
        <w:rPr>
          <w:rFonts w:cs="Arial"/>
          <w:szCs w:val="24"/>
        </w:rPr>
        <w:t xml:space="preserve">измени или </w:t>
      </w:r>
      <w:r w:rsidR="003E6C0E" w:rsidRPr="00991A45">
        <w:rPr>
          <w:rFonts w:cs="Arial"/>
          <w:szCs w:val="24"/>
        </w:rPr>
        <w:t xml:space="preserve">опозове </w:t>
      </w:r>
      <w:r w:rsidR="007569B5" w:rsidRPr="00991A45">
        <w:rPr>
          <w:rFonts w:cs="Arial"/>
          <w:szCs w:val="24"/>
        </w:rPr>
        <w:t xml:space="preserve">понуду </w:t>
      </w:r>
      <w:r w:rsidR="003E6C0E" w:rsidRPr="00991A45">
        <w:rPr>
          <w:rFonts w:cs="Arial"/>
          <w:szCs w:val="24"/>
        </w:rPr>
        <w:t>поднету</w:t>
      </w:r>
      <w:r w:rsidRPr="00991A45">
        <w:rPr>
          <w:rFonts w:cs="Arial"/>
          <w:szCs w:val="24"/>
        </w:rPr>
        <w:t xml:space="preserve"> по истеку рока за подношење понуда</w:t>
      </w:r>
      <w:r w:rsidR="007569B5" w:rsidRPr="00991A45">
        <w:rPr>
          <w:rFonts w:cs="Arial"/>
          <w:szCs w:val="24"/>
        </w:rPr>
        <w:t>,</w:t>
      </w:r>
      <w:r w:rsidRPr="00991A45">
        <w:rPr>
          <w:rFonts w:cs="Arial"/>
          <w:szCs w:val="24"/>
        </w:rPr>
        <w:t xml:space="preserve"> Наручилац ће наплатити </w:t>
      </w:r>
      <w:r w:rsidR="00435A98" w:rsidRPr="00991A45">
        <w:rPr>
          <w:rFonts w:cs="Arial"/>
          <w:szCs w:val="24"/>
        </w:rPr>
        <w:t>средство обезбеђења дато на име озбиљности понуде</w:t>
      </w:r>
      <w:r w:rsidRPr="00991A45">
        <w:rPr>
          <w:rFonts w:cs="Arial"/>
          <w:szCs w:val="24"/>
        </w:rPr>
        <w:t>.</w:t>
      </w:r>
    </w:p>
    <w:p w14:paraId="195BF838" w14:textId="77777777" w:rsidR="00AA3E74" w:rsidRPr="00991A45" w:rsidRDefault="00AA3E74" w:rsidP="00071074">
      <w:pPr>
        <w:suppressAutoHyphens w:val="0"/>
        <w:rPr>
          <w:rFonts w:cs="Arial"/>
          <w:b/>
          <w:szCs w:val="24"/>
        </w:rPr>
      </w:pPr>
      <w:bookmarkStart w:id="188" w:name="_Toc297798707"/>
    </w:p>
    <w:p w14:paraId="784E319D" w14:textId="77777777" w:rsidR="004973F2" w:rsidRPr="00991A45" w:rsidRDefault="004973F2" w:rsidP="00DA1E07">
      <w:pPr>
        <w:pStyle w:val="Heading2"/>
      </w:pPr>
      <w:bookmarkStart w:id="189" w:name="_Toc438598624"/>
      <w:bookmarkStart w:id="190" w:name="_Toc442107369"/>
      <w:bookmarkEnd w:id="188"/>
      <w:r w:rsidRPr="00991A45">
        <w:t>ПАРТИЈЕ</w:t>
      </w:r>
      <w:bookmarkEnd w:id="189"/>
      <w:bookmarkEnd w:id="190"/>
    </w:p>
    <w:p w14:paraId="6AD259DB" w14:textId="77777777" w:rsidR="004973F2" w:rsidRPr="00991A45" w:rsidRDefault="004973F2" w:rsidP="004973F2">
      <w:pPr>
        <w:jc w:val="both"/>
        <w:rPr>
          <w:rFonts w:cs="Arial"/>
          <w:szCs w:val="24"/>
        </w:rPr>
      </w:pPr>
    </w:p>
    <w:p w14:paraId="22CE1049" w14:textId="77777777" w:rsidR="004973F2" w:rsidRPr="00991A45" w:rsidRDefault="004973F2" w:rsidP="004973F2">
      <w:pPr>
        <w:ind w:firstLine="708"/>
        <w:jc w:val="both"/>
        <w:rPr>
          <w:rFonts w:cs="Arial"/>
          <w:szCs w:val="24"/>
        </w:rPr>
      </w:pPr>
      <w:r w:rsidRPr="00991A45">
        <w:rPr>
          <w:rFonts w:cs="Arial"/>
          <w:szCs w:val="24"/>
        </w:rPr>
        <w:t xml:space="preserve">Предметна јавна набавка </w:t>
      </w:r>
      <w:r w:rsidR="005C6D4C" w:rsidRPr="00991A45">
        <w:rPr>
          <w:rFonts w:cs="Arial"/>
          <w:szCs w:val="24"/>
        </w:rPr>
        <w:t>ни</w:t>
      </w:r>
      <w:r w:rsidR="00DC3B25" w:rsidRPr="00991A45">
        <w:rPr>
          <w:rFonts w:cs="Arial"/>
          <w:szCs w:val="24"/>
        </w:rPr>
        <w:t xml:space="preserve">је </w:t>
      </w:r>
      <w:r w:rsidR="00CC2EED" w:rsidRPr="00991A45">
        <w:rPr>
          <w:rFonts w:cs="Arial"/>
          <w:szCs w:val="24"/>
        </w:rPr>
        <w:t>обликована</w:t>
      </w:r>
      <w:r w:rsidRPr="00991A45">
        <w:rPr>
          <w:rFonts w:cs="Arial"/>
          <w:szCs w:val="24"/>
        </w:rPr>
        <w:t xml:space="preserve"> </w:t>
      </w:r>
      <w:r w:rsidR="005C6D4C" w:rsidRPr="00991A45">
        <w:rPr>
          <w:rFonts w:cs="Arial"/>
          <w:szCs w:val="24"/>
        </w:rPr>
        <w:t>по партијама</w:t>
      </w:r>
      <w:r w:rsidRPr="00991A45">
        <w:rPr>
          <w:rFonts w:cs="Arial"/>
          <w:szCs w:val="24"/>
        </w:rPr>
        <w:t>.</w:t>
      </w:r>
    </w:p>
    <w:p w14:paraId="56537F62" w14:textId="77777777" w:rsidR="00DC3B25" w:rsidRDefault="00DC3B25" w:rsidP="001C4B47">
      <w:pPr>
        <w:ind w:firstLine="720"/>
        <w:jc w:val="both"/>
        <w:rPr>
          <w:rFonts w:cs="Arial"/>
          <w:szCs w:val="24"/>
        </w:rPr>
      </w:pPr>
    </w:p>
    <w:p w14:paraId="5C4ABBA6" w14:textId="77777777" w:rsidR="00F126AF" w:rsidRPr="00991A45" w:rsidRDefault="00F126AF" w:rsidP="001C4B47">
      <w:pPr>
        <w:ind w:firstLine="720"/>
        <w:jc w:val="both"/>
        <w:rPr>
          <w:rFonts w:cs="Arial"/>
          <w:szCs w:val="24"/>
        </w:rPr>
      </w:pPr>
    </w:p>
    <w:p w14:paraId="3A0DC278" w14:textId="77777777" w:rsidR="004973F2" w:rsidRPr="00991A45" w:rsidRDefault="004973F2" w:rsidP="00DA1E07">
      <w:pPr>
        <w:pStyle w:val="Heading2"/>
      </w:pPr>
      <w:bookmarkStart w:id="191" w:name="_Toc438598625"/>
      <w:bookmarkStart w:id="192" w:name="_Toc442107370"/>
      <w:r w:rsidRPr="00991A45">
        <w:lastRenderedPageBreak/>
        <w:t>ПОНУДА СА ВАРИЈАНТАМА</w:t>
      </w:r>
      <w:bookmarkEnd w:id="191"/>
      <w:bookmarkEnd w:id="192"/>
      <w:r w:rsidRPr="00991A45">
        <w:t xml:space="preserve"> </w:t>
      </w:r>
    </w:p>
    <w:p w14:paraId="3CEA5667" w14:textId="77777777" w:rsidR="00CD7631" w:rsidRPr="00991A45" w:rsidRDefault="00CD7631" w:rsidP="006A6575">
      <w:pPr>
        <w:ind w:firstLine="708"/>
        <w:rPr>
          <w:rFonts w:cs="Arial"/>
          <w:szCs w:val="24"/>
        </w:rPr>
      </w:pPr>
    </w:p>
    <w:p w14:paraId="05017AF9" w14:textId="77777777" w:rsidR="006A6575" w:rsidRPr="00991A45" w:rsidRDefault="004973F2" w:rsidP="006A6575">
      <w:pPr>
        <w:ind w:firstLine="708"/>
        <w:rPr>
          <w:rFonts w:cs="Arial"/>
          <w:szCs w:val="24"/>
        </w:rPr>
      </w:pPr>
      <w:r w:rsidRPr="00991A45">
        <w:rPr>
          <w:rFonts w:cs="Arial"/>
          <w:szCs w:val="24"/>
        </w:rPr>
        <w:t xml:space="preserve">Понуда са варијантама није дозвољена. </w:t>
      </w:r>
    </w:p>
    <w:p w14:paraId="24D755DC" w14:textId="77777777" w:rsidR="00636C2C" w:rsidRPr="00991A45" w:rsidRDefault="00636C2C" w:rsidP="006A6575">
      <w:pPr>
        <w:ind w:firstLine="708"/>
        <w:rPr>
          <w:rFonts w:cs="Arial"/>
          <w:szCs w:val="24"/>
        </w:rPr>
      </w:pPr>
    </w:p>
    <w:p w14:paraId="7405A39F" w14:textId="77777777" w:rsidR="004973F2" w:rsidRPr="00991A45" w:rsidRDefault="004973F2" w:rsidP="00DA1E07">
      <w:pPr>
        <w:pStyle w:val="Heading2"/>
      </w:pPr>
      <w:bookmarkStart w:id="193" w:name="_Toc438598626"/>
      <w:bookmarkStart w:id="194" w:name="_Toc442107371"/>
      <w:r w:rsidRPr="00991A45">
        <w:t>РОК ЗА ПОДНОШЕЊЕ ПОНУДА И ОТВАРАЊЕ ПОНУДА</w:t>
      </w:r>
      <w:bookmarkEnd w:id="193"/>
      <w:bookmarkEnd w:id="194"/>
    </w:p>
    <w:p w14:paraId="17630EA3" w14:textId="77777777" w:rsidR="004973F2" w:rsidRPr="00991A45" w:rsidRDefault="004973F2" w:rsidP="004973F2">
      <w:pPr>
        <w:tabs>
          <w:tab w:val="left" w:pos="993"/>
        </w:tabs>
        <w:jc w:val="both"/>
        <w:rPr>
          <w:rFonts w:cs="Arial"/>
          <w:szCs w:val="24"/>
        </w:rPr>
      </w:pPr>
    </w:p>
    <w:p w14:paraId="4E355111" w14:textId="77777777" w:rsidR="0099601D" w:rsidRPr="00C34032" w:rsidRDefault="0099601D" w:rsidP="001C4B47">
      <w:pPr>
        <w:ind w:firstLine="720"/>
        <w:jc w:val="both"/>
        <w:rPr>
          <w:rFonts w:cs="Arial"/>
        </w:rPr>
      </w:pPr>
      <w:r w:rsidRPr="00C34032">
        <w:rPr>
          <w:rFonts w:cs="Arial"/>
        </w:rPr>
        <w:t xml:space="preserve">Наручилац је објавио Претходно обавештење број </w:t>
      </w:r>
      <w:r w:rsidR="008027B5" w:rsidRPr="00C34032">
        <w:rPr>
          <w:rFonts w:cs="Arial"/>
          <w:lang w:val="en-US"/>
        </w:rPr>
        <w:t xml:space="preserve">1650/1-15 </w:t>
      </w:r>
      <w:r w:rsidRPr="00C34032">
        <w:rPr>
          <w:rFonts w:cs="Arial"/>
        </w:rPr>
        <w:t xml:space="preserve">од </w:t>
      </w:r>
      <w:r w:rsidR="008027B5" w:rsidRPr="00C34032">
        <w:rPr>
          <w:rFonts w:cs="Arial"/>
          <w:lang w:val="en-US"/>
        </w:rPr>
        <w:t>23.03.2015.</w:t>
      </w:r>
      <w:r w:rsidRPr="00C34032">
        <w:rPr>
          <w:rFonts w:cs="Arial"/>
        </w:rPr>
        <w:t xml:space="preserve"> године, о намери спровођења предметне набавке на Портали јавних набавки и Интернет страници Наручиоца. </w:t>
      </w:r>
    </w:p>
    <w:p w14:paraId="6E73C873" w14:textId="77777777" w:rsidR="004973F2" w:rsidRPr="00012769" w:rsidRDefault="004973F2" w:rsidP="001C4B47">
      <w:pPr>
        <w:ind w:firstLine="720"/>
        <w:jc w:val="both"/>
        <w:rPr>
          <w:rFonts w:cs="Arial"/>
          <w:szCs w:val="24"/>
        </w:rPr>
      </w:pPr>
      <w:r w:rsidRPr="00C34032">
        <w:rPr>
          <w:rFonts w:cs="Arial"/>
          <w:szCs w:val="24"/>
        </w:rPr>
        <w:t>Благовременим се сматрају понуде које су примљене и оверене печатом пријема у писар</w:t>
      </w:r>
      <w:r w:rsidR="00770350" w:rsidRPr="00C34032">
        <w:rPr>
          <w:rFonts w:cs="Arial"/>
          <w:szCs w:val="24"/>
        </w:rPr>
        <w:t>ници Наручиоца, најкасније до 12</w:t>
      </w:r>
      <w:r w:rsidR="00915590" w:rsidRPr="00C34032">
        <w:rPr>
          <w:rFonts w:cs="Arial"/>
          <w:szCs w:val="24"/>
        </w:rPr>
        <w:t>:00</w:t>
      </w:r>
      <w:r w:rsidRPr="00C34032">
        <w:rPr>
          <w:rFonts w:cs="Arial"/>
          <w:szCs w:val="24"/>
        </w:rPr>
        <w:t xml:space="preserve"> часова </w:t>
      </w:r>
      <w:r w:rsidR="001C70D3" w:rsidRPr="00C34032">
        <w:rPr>
          <w:rFonts w:cs="Arial"/>
          <w:szCs w:val="24"/>
        </w:rPr>
        <w:t>20</w:t>
      </w:r>
      <w:r w:rsidR="00C862C7" w:rsidRPr="00C34032">
        <w:rPr>
          <w:rFonts w:cs="Arial"/>
          <w:szCs w:val="24"/>
        </w:rPr>
        <w:t>-</w:t>
      </w:r>
      <w:r w:rsidR="00BF2E1B" w:rsidRPr="00C34032">
        <w:rPr>
          <w:rFonts w:cs="Arial"/>
          <w:szCs w:val="24"/>
        </w:rPr>
        <w:t>ог</w:t>
      </w:r>
      <w:r w:rsidRPr="00C34032">
        <w:rPr>
          <w:rFonts w:cs="Arial"/>
          <w:szCs w:val="24"/>
        </w:rPr>
        <w:t xml:space="preserve"> (словима: </w:t>
      </w:r>
      <w:r w:rsidR="001C70D3" w:rsidRPr="00C34032">
        <w:rPr>
          <w:rFonts w:cs="Arial"/>
          <w:szCs w:val="24"/>
        </w:rPr>
        <w:t>два</w:t>
      </w:r>
      <w:r w:rsidR="00C862C7" w:rsidRPr="00C34032">
        <w:rPr>
          <w:rFonts w:cs="Arial"/>
          <w:szCs w:val="24"/>
        </w:rPr>
        <w:t>десетог</w:t>
      </w:r>
      <w:r w:rsidRPr="00C34032">
        <w:rPr>
          <w:rFonts w:cs="Arial"/>
          <w:szCs w:val="24"/>
        </w:rPr>
        <w:t>) дана од дана објављивања позива за подношење понуда на Порталу јавних набавки, без</w:t>
      </w:r>
      <w:r w:rsidRPr="00012769">
        <w:rPr>
          <w:rFonts w:cs="Arial"/>
          <w:szCs w:val="24"/>
        </w:rPr>
        <w:t xml:space="preserve"> обзира на начин на који су послате. </w:t>
      </w:r>
    </w:p>
    <w:p w14:paraId="6ADDC45C" w14:textId="66259083" w:rsidR="004973F2" w:rsidRPr="00012769" w:rsidRDefault="00583174" w:rsidP="004973F2">
      <w:pPr>
        <w:ind w:firstLine="710"/>
        <w:jc w:val="both"/>
        <w:rPr>
          <w:rFonts w:cs="Arial"/>
          <w:b/>
          <w:szCs w:val="24"/>
        </w:rPr>
      </w:pPr>
      <w:r>
        <w:rPr>
          <w:rFonts w:cs="Arial"/>
          <w:szCs w:val="24"/>
          <w:lang w:val="sr-Cyrl-RS"/>
        </w:rPr>
        <w:t>Р</w:t>
      </w:r>
      <w:r w:rsidR="004973F2" w:rsidRPr="00012769">
        <w:rPr>
          <w:rFonts w:cs="Arial"/>
          <w:szCs w:val="24"/>
        </w:rPr>
        <w:t xml:space="preserve">ок за подношење </w:t>
      </w:r>
      <w:r w:rsidR="004973F2" w:rsidRPr="00583174">
        <w:rPr>
          <w:rFonts w:cs="Arial"/>
          <w:szCs w:val="24"/>
        </w:rPr>
        <w:t xml:space="preserve">понуда </w:t>
      </w:r>
      <w:r w:rsidRPr="00583174">
        <w:rPr>
          <w:rFonts w:cs="Arial"/>
          <w:b/>
          <w:szCs w:val="24"/>
          <w:lang w:val="en-US"/>
        </w:rPr>
        <w:t>03.03</w:t>
      </w:r>
      <w:r w:rsidR="00413BCE" w:rsidRPr="00583174">
        <w:rPr>
          <w:rFonts w:cs="Arial"/>
          <w:b/>
          <w:szCs w:val="24"/>
        </w:rPr>
        <w:t>.</w:t>
      </w:r>
      <w:r w:rsidR="008027B5" w:rsidRPr="00583174">
        <w:rPr>
          <w:rFonts w:cs="Arial"/>
          <w:b/>
          <w:szCs w:val="24"/>
          <w:lang w:val="en-US"/>
        </w:rPr>
        <w:t>2016.</w:t>
      </w:r>
      <w:r w:rsidR="00770350" w:rsidRPr="00583174">
        <w:rPr>
          <w:rFonts w:cs="Arial"/>
          <w:b/>
          <w:szCs w:val="24"/>
        </w:rPr>
        <w:t xml:space="preserve"> године до 12</w:t>
      </w:r>
      <w:r w:rsidR="00915590" w:rsidRPr="00583174">
        <w:rPr>
          <w:rFonts w:cs="Arial"/>
          <w:b/>
          <w:szCs w:val="24"/>
        </w:rPr>
        <w:t>:00</w:t>
      </w:r>
      <w:r w:rsidR="004973F2" w:rsidRPr="00583174">
        <w:rPr>
          <w:rFonts w:cs="Arial"/>
          <w:b/>
          <w:szCs w:val="24"/>
        </w:rPr>
        <w:t xml:space="preserve"> часова.</w:t>
      </w:r>
    </w:p>
    <w:p w14:paraId="58C2DC81" w14:textId="77777777" w:rsidR="004973F2" w:rsidRPr="00012769" w:rsidRDefault="004973F2" w:rsidP="001C4B47">
      <w:pPr>
        <w:ind w:firstLine="720"/>
        <w:jc w:val="both"/>
        <w:rPr>
          <w:rFonts w:cs="Arial"/>
          <w:szCs w:val="24"/>
        </w:rPr>
      </w:pPr>
      <w:r w:rsidRPr="00012769">
        <w:rPr>
          <w:rFonts w:cs="Arial"/>
          <w:szCs w:val="24"/>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6922E09" w14:textId="373EBC5B" w:rsidR="004973F2" w:rsidRPr="00991A45" w:rsidRDefault="004973F2" w:rsidP="001C4B47">
      <w:pPr>
        <w:ind w:firstLine="720"/>
        <w:jc w:val="both"/>
        <w:rPr>
          <w:rFonts w:cs="Arial"/>
          <w:szCs w:val="24"/>
        </w:rPr>
      </w:pPr>
      <w:r w:rsidRPr="00012769">
        <w:rPr>
          <w:rFonts w:cs="Arial"/>
          <w:szCs w:val="24"/>
        </w:rPr>
        <w:t xml:space="preserve">Комисија за јавне набавке ће благовремено поднете понуде јавно отворити дана </w:t>
      </w:r>
      <w:r w:rsidR="00583174" w:rsidRPr="00583174">
        <w:rPr>
          <w:rFonts w:cs="Arial"/>
          <w:b/>
          <w:szCs w:val="24"/>
          <w:lang w:val="en-US"/>
        </w:rPr>
        <w:t>03.03</w:t>
      </w:r>
      <w:r w:rsidR="008027B5" w:rsidRPr="00583174">
        <w:rPr>
          <w:rFonts w:cs="Arial"/>
          <w:b/>
          <w:szCs w:val="24"/>
          <w:lang w:val="en-US"/>
        </w:rPr>
        <w:t>.2016</w:t>
      </w:r>
      <w:r w:rsidR="00413BCE" w:rsidRPr="00583174">
        <w:rPr>
          <w:rFonts w:cs="Arial"/>
          <w:b/>
          <w:szCs w:val="24"/>
        </w:rPr>
        <w:t>.</w:t>
      </w:r>
      <w:r w:rsidR="00770350" w:rsidRPr="00583174">
        <w:rPr>
          <w:rFonts w:cs="Arial"/>
          <w:b/>
          <w:szCs w:val="24"/>
        </w:rPr>
        <w:t xml:space="preserve"> године у 12</w:t>
      </w:r>
      <w:r w:rsidRPr="00583174">
        <w:rPr>
          <w:rFonts w:cs="Arial"/>
          <w:b/>
          <w:szCs w:val="24"/>
        </w:rPr>
        <w:t>:</w:t>
      </w:r>
      <w:r w:rsidR="00971D11" w:rsidRPr="00583174">
        <w:rPr>
          <w:rFonts w:cs="Arial"/>
          <w:b/>
          <w:szCs w:val="24"/>
        </w:rPr>
        <w:t>30</w:t>
      </w:r>
      <w:r w:rsidRPr="00012769">
        <w:rPr>
          <w:rFonts w:cs="Arial"/>
          <w:szCs w:val="24"/>
        </w:rPr>
        <w:t xml:space="preserve"> часова</w:t>
      </w:r>
      <w:r w:rsidRPr="00991A45">
        <w:rPr>
          <w:rFonts w:cs="Arial"/>
          <w:szCs w:val="24"/>
        </w:rPr>
        <w:t xml:space="preserve"> у просторијама Јавног предузећа „Електропривреда Србије“, Београд, </w:t>
      </w:r>
      <w:r w:rsidR="001A375E" w:rsidRPr="00991A45">
        <w:rPr>
          <w:rFonts w:cs="Arial"/>
        </w:rPr>
        <w:t xml:space="preserve">Улица </w:t>
      </w:r>
      <w:r w:rsidR="008027B5">
        <w:rPr>
          <w:rFonts w:cs="Arial"/>
          <w:lang w:val="sr-Cyrl-RS"/>
        </w:rPr>
        <w:t>Балканска број 13</w:t>
      </w:r>
      <w:r w:rsidR="00413BCE" w:rsidRPr="00991A45">
        <w:rPr>
          <w:rFonts w:cs="Arial"/>
        </w:rPr>
        <w:t>.</w:t>
      </w:r>
    </w:p>
    <w:p w14:paraId="70FCDBB2" w14:textId="77777777" w:rsidR="004973F2" w:rsidRPr="00991A45" w:rsidRDefault="004973F2" w:rsidP="001C4B47">
      <w:pPr>
        <w:ind w:firstLine="720"/>
        <w:jc w:val="both"/>
        <w:rPr>
          <w:rFonts w:cs="Arial"/>
          <w:szCs w:val="24"/>
        </w:rPr>
      </w:pPr>
      <w:r w:rsidRPr="00991A45">
        <w:rPr>
          <w:rFonts w:cs="Arial"/>
          <w:szCs w:val="24"/>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w:t>
      </w:r>
      <w:r w:rsidR="00352C3A">
        <w:rPr>
          <w:rFonts w:cs="Arial"/>
          <w:szCs w:val="24"/>
        </w:rPr>
        <w:t>писано</w:t>
      </w:r>
      <w:r w:rsidRPr="00991A45">
        <w:rPr>
          <w:rFonts w:cs="Arial"/>
          <w:szCs w:val="24"/>
        </w:rPr>
        <w:t xml:space="preserve"> овлашћење</w:t>
      </w:r>
      <w:r w:rsidR="00626DCA" w:rsidRPr="00991A45">
        <w:rPr>
          <w:rFonts w:cs="Arial"/>
          <w:szCs w:val="24"/>
        </w:rPr>
        <w:t xml:space="preserve"> </w:t>
      </w:r>
      <w:r w:rsidRPr="00991A45">
        <w:rPr>
          <w:rFonts w:cs="Arial"/>
          <w:szCs w:val="24"/>
        </w:rPr>
        <w:t xml:space="preserve">за учествовање у овом поступку, издато на меморандуму понуђача, заведено и оверено печатом и потписом </w:t>
      </w:r>
      <w:r w:rsidR="0065720C" w:rsidRPr="00991A45">
        <w:rPr>
          <w:rFonts w:cs="Arial"/>
          <w:szCs w:val="24"/>
        </w:rPr>
        <w:t xml:space="preserve">законског заступника понуђача или другог заступника </w:t>
      </w:r>
      <w:r w:rsidR="00AE3287" w:rsidRPr="00991A45">
        <w:rPr>
          <w:rFonts w:cs="Arial"/>
          <w:szCs w:val="24"/>
        </w:rPr>
        <w:t>уписаног у регистар надлежног органа или лица овлашћеног од стране законског заступника уз доставу овлашћења у понуди.</w:t>
      </w:r>
    </w:p>
    <w:p w14:paraId="2F851FFF" w14:textId="77777777" w:rsidR="004973F2" w:rsidRPr="00991A45" w:rsidRDefault="004973F2" w:rsidP="004973F2">
      <w:pPr>
        <w:ind w:firstLine="710"/>
        <w:jc w:val="both"/>
        <w:rPr>
          <w:rFonts w:cs="Arial"/>
          <w:szCs w:val="24"/>
        </w:rPr>
      </w:pPr>
      <w:r w:rsidRPr="00991A45">
        <w:rPr>
          <w:rFonts w:cs="Arial"/>
          <w:szCs w:val="24"/>
        </w:rPr>
        <w:t>Комисија за јавну набавку води записник о отварању понуда у који се уносе подаци у складу са Законом.</w:t>
      </w:r>
    </w:p>
    <w:p w14:paraId="21293582" w14:textId="77777777" w:rsidR="004973F2" w:rsidRPr="00991A45" w:rsidRDefault="004973F2" w:rsidP="004973F2">
      <w:pPr>
        <w:ind w:firstLine="710"/>
        <w:jc w:val="both"/>
        <w:rPr>
          <w:rFonts w:cs="Arial"/>
          <w:szCs w:val="24"/>
        </w:rPr>
      </w:pPr>
      <w:r w:rsidRPr="00991A45">
        <w:rPr>
          <w:rFonts w:cs="Arial"/>
        </w:rPr>
        <w:t>Записник о отварању понуда потписују чланови комисије и овлашћени представници понуђача, који преузимају примерак записника.</w:t>
      </w:r>
    </w:p>
    <w:p w14:paraId="44F674B9" w14:textId="77777777" w:rsidR="004973F2" w:rsidRPr="00991A45" w:rsidRDefault="004973F2" w:rsidP="004973F2">
      <w:pPr>
        <w:ind w:firstLine="709"/>
        <w:jc w:val="both"/>
        <w:rPr>
          <w:rFonts w:cs="Arial"/>
          <w:szCs w:val="24"/>
        </w:rPr>
      </w:pPr>
      <w:r w:rsidRPr="00991A45">
        <w:rPr>
          <w:rFonts w:cs="Arial"/>
          <w:szCs w:val="24"/>
        </w:rPr>
        <w:t xml:space="preserve">Наручилац ће у року од </w:t>
      </w:r>
      <w:r w:rsidR="0034372E">
        <w:rPr>
          <w:rFonts w:cs="Arial"/>
          <w:szCs w:val="24"/>
        </w:rPr>
        <w:t>три</w:t>
      </w:r>
      <w:r w:rsidRPr="00991A45">
        <w:rPr>
          <w:rFonts w:cs="Arial"/>
          <w:szCs w:val="24"/>
        </w:rPr>
        <w:t xml:space="preserve"> дана од дана окончања поступка отварања понуда поштом или електронским путем доставити </w:t>
      </w:r>
      <w:r w:rsidR="00F23ECC" w:rsidRPr="00991A45">
        <w:rPr>
          <w:rFonts w:cs="Arial"/>
          <w:szCs w:val="24"/>
        </w:rPr>
        <w:t xml:space="preserve">записник о отварању понуда </w:t>
      </w:r>
      <w:r w:rsidRPr="00991A45">
        <w:rPr>
          <w:rFonts w:cs="Arial"/>
          <w:szCs w:val="24"/>
        </w:rPr>
        <w:t>понуђачима који нису учествовали у поступку отварања понуда.</w:t>
      </w:r>
    </w:p>
    <w:p w14:paraId="3DE8B566" w14:textId="77777777" w:rsidR="003D6480" w:rsidRPr="00991A45" w:rsidRDefault="003D6480" w:rsidP="004973F2">
      <w:pPr>
        <w:ind w:firstLine="709"/>
        <w:jc w:val="both"/>
        <w:rPr>
          <w:rFonts w:cs="Arial"/>
          <w:szCs w:val="24"/>
        </w:rPr>
      </w:pPr>
    </w:p>
    <w:p w14:paraId="2383DBE1" w14:textId="77777777" w:rsidR="00840364" w:rsidRPr="00991A45" w:rsidRDefault="00840364" w:rsidP="00DA1E07">
      <w:pPr>
        <w:pStyle w:val="Heading2"/>
      </w:pPr>
      <w:bookmarkStart w:id="195" w:name="_Toc438598627"/>
      <w:bookmarkStart w:id="196" w:name="_Toc442107372"/>
      <w:r w:rsidRPr="00991A45">
        <w:t>ПОДИЗВОЂАЧИ</w:t>
      </w:r>
      <w:bookmarkEnd w:id="195"/>
      <w:bookmarkEnd w:id="196"/>
    </w:p>
    <w:p w14:paraId="149707B4" w14:textId="77777777" w:rsidR="00840364" w:rsidRPr="00991A45" w:rsidRDefault="00840364" w:rsidP="00840364">
      <w:pPr>
        <w:rPr>
          <w:rFonts w:cs="Arial"/>
          <w:szCs w:val="24"/>
        </w:rPr>
      </w:pPr>
    </w:p>
    <w:p w14:paraId="010F4A61" w14:textId="77777777" w:rsidR="00840364" w:rsidRPr="00991A45" w:rsidRDefault="00840364" w:rsidP="001C4B47">
      <w:pPr>
        <w:ind w:firstLine="720"/>
        <w:jc w:val="both"/>
        <w:rPr>
          <w:rFonts w:cs="Arial"/>
          <w:szCs w:val="24"/>
        </w:rPr>
      </w:pPr>
      <w:r w:rsidRPr="00991A45">
        <w:rPr>
          <w:rFonts w:cs="Arial"/>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r w:rsidR="00315EBA" w:rsidRPr="00991A45">
        <w:rPr>
          <w:rFonts w:cs="Arial"/>
          <w:szCs w:val="24"/>
        </w:rPr>
        <w:t>.</w:t>
      </w:r>
    </w:p>
    <w:p w14:paraId="42A51160" w14:textId="77777777" w:rsidR="00840364" w:rsidRPr="00991A45" w:rsidRDefault="00840364" w:rsidP="001C4B47">
      <w:pPr>
        <w:ind w:firstLine="720"/>
        <w:jc w:val="both"/>
        <w:rPr>
          <w:rFonts w:cs="Arial"/>
          <w:szCs w:val="24"/>
        </w:rPr>
      </w:pPr>
      <w:r w:rsidRPr="00991A45">
        <w:rPr>
          <w:rFonts w:cs="Arial"/>
          <w:szCs w:val="24"/>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51987B2C" w14:textId="77777777" w:rsidR="00840364" w:rsidRPr="00991A45" w:rsidRDefault="00840364" w:rsidP="00840364">
      <w:pPr>
        <w:ind w:firstLine="720"/>
        <w:jc w:val="both"/>
        <w:rPr>
          <w:rFonts w:cs="Arial"/>
          <w:szCs w:val="24"/>
        </w:rPr>
      </w:pPr>
      <w:r w:rsidRPr="00991A45">
        <w:rPr>
          <w:rFonts w:cs="Arial"/>
          <w:szCs w:val="24"/>
        </w:rPr>
        <w:t>Понуђач је дужан да наручиоцу, на његов захтев, омогући приступ код подизвођача ради утврђивања испуњености услова.</w:t>
      </w:r>
    </w:p>
    <w:p w14:paraId="61BA307B" w14:textId="77777777" w:rsidR="00012769" w:rsidRPr="00012769" w:rsidRDefault="00840364" w:rsidP="00012769">
      <w:pPr>
        <w:ind w:firstLine="720"/>
        <w:jc w:val="both"/>
        <w:rPr>
          <w:rFonts w:cs="Arial"/>
          <w:szCs w:val="24"/>
        </w:rPr>
      </w:pPr>
      <w:r w:rsidRPr="00DB6873">
        <w:rPr>
          <w:rFonts w:cs="Arial"/>
          <w:szCs w:val="24"/>
        </w:rPr>
        <w:t>Сваки</w:t>
      </w:r>
      <w:r w:rsidRPr="00991A45">
        <w:rPr>
          <w:rFonts w:cs="Arial"/>
          <w:szCs w:val="24"/>
        </w:rPr>
        <w:t xml:space="preserve"> подизвођач, којега понуђач ангажује, мора да испуњава услове из члана 75. став 1. тачка 1)</w:t>
      </w:r>
      <w:r w:rsidR="0034372E">
        <w:rPr>
          <w:rFonts w:cs="Arial"/>
          <w:szCs w:val="24"/>
        </w:rPr>
        <w:t>, 2) и</w:t>
      </w:r>
      <w:r w:rsidRPr="00991A45">
        <w:rPr>
          <w:rFonts w:cs="Arial"/>
          <w:szCs w:val="24"/>
        </w:rPr>
        <w:t xml:space="preserve"> 4) Закона, што доказује достављањем </w:t>
      </w:r>
      <w:r w:rsidR="00D604D9">
        <w:rPr>
          <w:rFonts w:cs="Arial"/>
          <w:szCs w:val="24"/>
        </w:rPr>
        <w:t xml:space="preserve">Изјаве </w:t>
      </w:r>
      <w:r w:rsidR="00D604D9" w:rsidRPr="00991A45">
        <w:rPr>
          <w:rFonts w:cs="Arial"/>
          <w:szCs w:val="24"/>
        </w:rPr>
        <w:t>наведен</w:t>
      </w:r>
      <w:r w:rsidR="00D604D9">
        <w:rPr>
          <w:rFonts w:cs="Arial"/>
          <w:szCs w:val="24"/>
        </w:rPr>
        <w:t xml:space="preserve">е у </w:t>
      </w:r>
      <w:r w:rsidRPr="00991A45">
        <w:rPr>
          <w:rFonts w:cs="Arial"/>
          <w:szCs w:val="24"/>
        </w:rPr>
        <w:t>одељку Услови за учешће из члана 75. и 76. Закона и Упутство како се доказује испуњеност тих услова.</w:t>
      </w:r>
      <w:r w:rsidR="00012769">
        <w:rPr>
          <w:rFonts w:cs="Arial"/>
          <w:szCs w:val="24"/>
        </w:rPr>
        <w:t xml:space="preserve"> </w:t>
      </w:r>
    </w:p>
    <w:p w14:paraId="3EE2D54C" w14:textId="77777777" w:rsidR="00840364" w:rsidRPr="00991A45" w:rsidRDefault="00840364" w:rsidP="00840364">
      <w:pPr>
        <w:ind w:firstLine="720"/>
        <w:jc w:val="both"/>
        <w:rPr>
          <w:rFonts w:cs="Arial"/>
          <w:szCs w:val="24"/>
        </w:rPr>
      </w:pPr>
      <w:r w:rsidRPr="00991A45">
        <w:rPr>
          <w:rFonts w:cs="Arial"/>
          <w:szCs w:val="24"/>
        </w:rPr>
        <w:lastRenderedPageBreak/>
        <w:t xml:space="preserve">Додатне услове </w:t>
      </w:r>
      <w:r w:rsidR="00FB287D" w:rsidRPr="00991A45">
        <w:rPr>
          <w:rFonts w:cs="Arial"/>
          <w:szCs w:val="24"/>
        </w:rPr>
        <w:t>у вези са капацитетима</w:t>
      </w:r>
      <w:r w:rsidR="009251B4" w:rsidRPr="00991A45">
        <w:rPr>
          <w:rFonts w:cs="Arial"/>
          <w:szCs w:val="24"/>
        </w:rPr>
        <w:t xml:space="preserve"> </w:t>
      </w:r>
      <w:r w:rsidRPr="00991A45">
        <w:rPr>
          <w:rFonts w:cs="Arial"/>
          <w:szCs w:val="24"/>
        </w:rPr>
        <w:t>понуђач испуњава самостално, без обзира на агажовање подизвођача</w:t>
      </w:r>
      <w:r w:rsidR="00315EBA" w:rsidRPr="00991A45">
        <w:rPr>
          <w:rFonts w:cs="Arial"/>
          <w:szCs w:val="24"/>
        </w:rPr>
        <w:t>.</w:t>
      </w:r>
    </w:p>
    <w:p w14:paraId="1F1D8CB1" w14:textId="77777777" w:rsidR="00840364" w:rsidRPr="00991A45" w:rsidRDefault="00840364" w:rsidP="001C4B47">
      <w:pPr>
        <w:ind w:firstLine="720"/>
        <w:jc w:val="both"/>
        <w:rPr>
          <w:rFonts w:cs="Arial"/>
          <w:szCs w:val="24"/>
        </w:rPr>
      </w:pPr>
      <w:r w:rsidRPr="00991A45">
        <w:rPr>
          <w:rFonts w:cs="Arial"/>
          <w:szCs w:val="24"/>
        </w:rPr>
        <w:t xml:space="preserve">Све обрасце у понуди потписује и оверава понуђач, </w:t>
      </w:r>
      <w:r w:rsidR="00AE1FC9" w:rsidRPr="004424A0">
        <w:rPr>
          <w:rFonts w:cs="Arial"/>
          <w:szCs w:val="24"/>
        </w:rPr>
        <w:t>изузев Обрасца 3.</w:t>
      </w:r>
      <w:r w:rsidRPr="00991A45">
        <w:rPr>
          <w:rFonts w:cs="Arial"/>
          <w:szCs w:val="24"/>
        </w:rPr>
        <w:t xml:space="preserve"> </w:t>
      </w:r>
      <w:r w:rsidR="004424A0">
        <w:rPr>
          <w:rFonts w:cs="Arial"/>
          <w:szCs w:val="24"/>
        </w:rPr>
        <w:t>и Обрасца 7. које</w:t>
      </w:r>
      <w:r w:rsidRPr="00991A45">
        <w:rPr>
          <w:rFonts w:cs="Arial"/>
          <w:szCs w:val="24"/>
        </w:rPr>
        <w:t xml:space="preserve"> попуњава, потписује и оверава </w:t>
      </w:r>
      <w:r w:rsidRPr="00DB6873">
        <w:rPr>
          <w:rFonts w:cs="Arial"/>
          <w:szCs w:val="24"/>
        </w:rPr>
        <w:t>сваки</w:t>
      </w:r>
      <w:r w:rsidRPr="00991A45">
        <w:rPr>
          <w:rFonts w:cs="Arial"/>
          <w:szCs w:val="24"/>
        </w:rPr>
        <w:t xml:space="preserve"> подизвођач у своје име.</w:t>
      </w:r>
    </w:p>
    <w:p w14:paraId="4BAB3219" w14:textId="77777777" w:rsidR="00840364" w:rsidRPr="00991A45" w:rsidRDefault="00840364" w:rsidP="00840364">
      <w:pPr>
        <w:ind w:firstLine="709"/>
        <w:jc w:val="both"/>
        <w:rPr>
          <w:rFonts w:cs="Arial"/>
          <w:szCs w:val="24"/>
        </w:rPr>
      </w:pPr>
      <w:r w:rsidRPr="00991A45">
        <w:rPr>
          <w:rFonts w:cs="Arial"/>
          <w:szCs w:val="24"/>
        </w:rPr>
        <w:t>Понуђач у потпуности одговара Наручиоцу за извршење уговорен</w:t>
      </w:r>
      <w:r w:rsidR="00626DCA" w:rsidRPr="00991A45">
        <w:rPr>
          <w:rFonts w:cs="Arial"/>
          <w:szCs w:val="24"/>
        </w:rPr>
        <w:t>е набавке</w:t>
      </w:r>
      <w:r w:rsidRPr="00991A45">
        <w:rPr>
          <w:rFonts w:cs="Arial"/>
          <w:szCs w:val="24"/>
        </w:rPr>
        <w:t>, без обзира на број подизвођача.</w:t>
      </w:r>
    </w:p>
    <w:p w14:paraId="01ADD415" w14:textId="77777777" w:rsidR="00840364" w:rsidRPr="00991A45" w:rsidRDefault="00840364" w:rsidP="00840364">
      <w:pPr>
        <w:ind w:firstLine="709"/>
        <w:jc w:val="both"/>
        <w:rPr>
          <w:rFonts w:cs="Arial"/>
          <w:szCs w:val="24"/>
        </w:rPr>
      </w:pPr>
      <w:r w:rsidRPr="00991A45">
        <w:rPr>
          <w:rFonts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04ADEBCB" w14:textId="77777777" w:rsidR="00840364" w:rsidRPr="00991A45" w:rsidRDefault="00840364" w:rsidP="001C4B47">
      <w:pPr>
        <w:ind w:firstLine="720"/>
        <w:jc w:val="both"/>
        <w:rPr>
          <w:rFonts w:cs="Arial"/>
          <w:b/>
          <w:bCs/>
          <w:sz w:val="22"/>
          <w:szCs w:val="22"/>
        </w:rPr>
      </w:pPr>
      <w:r w:rsidRPr="00991A45">
        <w:rPr>
          <w:rFonts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1F3B8D23" w14:textId="77777777" w:rsidR="001C73B1" w:rsidRPr="00991A45" w:rsidRDefault="001C73B1" w:rsidP="001C4B47">
      <w:pPr>
        <w:ind w:firstLine="720"/>
        <w:jc w:val="both"/>
        <w:rPr>
          <w:rFonts w:cs="Arial"/>
          <w:szCs w:val="24"/>
          <w:lang w:eastAsia="en-US" w:bidi="en-US"/>
        </w:rPr>
      </w:pPr>
      <w:r w:rsidRPr="00991A45">
        <w:rPr>
          <w:rFonts w:cs="Arial"/>
          <w:szCs w:val="24"/>
        </w:rPr>
        <w:t>Наручилац</w:t>
      </w:r>
      <w:r w:rsidRPr="00991A45">
        <w:rPr>
          <w:rFonts w:cs="Arial"/>
          <w:szCs w:val="24"/>
          <w:lang w:eastAsia="en-US" w:bidi="en-US"/>
        </w:rPr>
        <w:t xml:space="preserve"> у овом поступку не предвиђа примену одредби става 9. и 10. члана 80. Закона о јавним набавкама.</w:t>
      </w:r>
    </w:p>
    <w:p w14:paraId="4AA23FA3" w14:textId="77777777" w:rsidR="00840364" w:rsidRPr="00991A45" w:rsidRDefault="00840364" w:rsidP="00840364">
      <w:pPr>
        <w:ind w:firstLine="709"/>
        <w:jc w:val="both"/>
        <w:rPr>
          <w:rFonts w:cs="Arial"/>
          <w:szCs w:val="24"/>
        </w:rPr>
      </w:pPr>
    </w:p>
    <w:p w14:paraId="4D702931" w14:textId="77777777" w:rsidR="00840364" w:rsidRPr="00991A45" w:rsidRDefault="00840364" w:rsidP="00DA1E07">
      <w:pPr>
        <w:pStyle w:val="Heading2"/>
      </w:pPr>
      <w:bookmarkStart w:id="197" w:name="_Toc297798721"/>
      <w:bookmarkStart w:id="198" w:name="_Toc438598628"/>
      <w:bookmarkStart w:id="199" w:name="_Toc442107373"/>
      <w:r w:rsidRPr="00991A45">
        <w:t>ГРУПА ПОНУЂАЧА (ЗАЈЕДНИЧКА ПОНУДА)</w:t>
      </w:r>
      <w:bookmarkEnd w:id="197"/>
      <w:bookmarkEnd w:id="198"/>
      <w:bookmarkEnd w:id="199"/>
    </w:p>
    <w:p w14:paraId="62E91E35" w14:textId="77777777" w:rsidR="00840364" w:rsidRPr="00991A45" w:rsidRDefault="00840364" w:rsidP="00840364">
      <w:pPr>
        <w:rPr>
          <w:rFonts w:cs="Arial"/>
          <w:szCs w:val="24"/>
        </w:rPr>
      </w:pPr>
    </w:p>
    <w:p w14:paraId="2438B631" w14:textId="77777777" w:rsidR="0065720C" w:rsidRPr="00991A45" w:rsidRDefault="00214046" w:rsidP="00904D15">
      <w:pPr>
        <w:ind w:firstLine="709"/>
        <w:jc w:val="both"/>
        <w:rPr>
          <w:rFonts w:cs="Arial"/>
          <w:szCs w:val="24"/>
        </w:rPr>
      </w:pPr>
      <w:r w:rsidRPr="00991A45">
        <w:rPr>
          <w:rFonts w:cs="Arial"/>
          <w:szCs w:val="24"/>
        </w:rPr>
        <w:t>У случају да више понуђача поднесе заједничку понуду, они као састав</w:t>
      </w:r>
      <w:r w:rsidR="00A004AB">
        <w:rPr>
          <w:rFonts w:cs="Arial"/>
          <w:szCs w:val="24"/>
        </w:rPr>
        <w:t>ни део понуде морају доставити С</w:t>
      </w:r>
      <w:r w:rsidRPr="00991A45">
        <w:rPr>
          <w:rFonts w:cs="Arial"/>
          <w:szCs w:val="24"/>
        </w:rPr>
        <w:t>поразум о заједничком извршењу наба</w:t>
      </w:r>
      <w:r w:rsidR="00A004AB">
        <w:rPr>
          <w:rFonts w:cs="Arial"/>
          <w:szCs w:val="24"/>
        </w:rPr>
        <w:t>вке, који се међусобно и према Н</w:t>
      </w:r>
      <w:r w:rsidRPr="00991A45">
        <w:rPr>
          <w:rFonts w:cs="Arial"/>
          <w:szCs w:val="24"/>
        </w:rPr>
        <w:t>аручиоцу обавезују на заједничко извршење набавке, који обавезно садржи под</w:t>
      </w:r>
      <w:r w:rsidR="00904D15">
        <w:rPr>
          <w:rFonts w:cs="Arial"/>
          <w:szCs w:val="24"/>
        </w:rPr>
        <w:t>атке прописане члан 81. став 4.</w:t>
      </w:r>
      <w:r w:rsidR="000D468D">
        <w:rPr>
          <w:rFonts w:cs="Arial"/>
          <w:szCs w:val="24"/>
        </w:rPr>
        <w:t xml:space="preserve"> и 5.</w:t>
      </w:r>
      <w:r w:rsidR="00904D15">
        <w:rPr>
          <w:rFonts w:cs="Arial"/>
          <w:szCs w:val="24"/>
        </w:rPr>
        <w:t xml:space="preserve"> </w:t>
      </w:r>
      <w:r w:rsidRPr="00991A45">
        <w:rPr>
          <w:rFonts w:cs="Arial"/>
          <w:szCs w:val="24"/>
        </w:rPr>
        <w:t>Закона о јавним набавкама</w:t>
      </w:r>
      <w:r w:rsidR="0065720C" w:rsidRPr="00991A45">
        <w:rPr>
          <w:rFonts w:cs="Arial"/>
          <w:szCs w:val="24"/>
        </w:rPr>
        <w:t xml:space="preserve"> и то: </w:t>
      </w:r>
    </w:p>
    <w:p w14:paraId="2EB22E99" w14:textId="77777777" w:rsidR="0065720C" w:rsidRPr="000D468D" w:rsidRDefault="000D468D" w:rsidP="00806260">
      <w:pPr>
        <w:pStyle w:val="ListParagraph"/>
        <w:numPr>
          <w:ilvl w:val="1"/>
          <w:numId w:val="18"/>
        </w:numPr>
        <w:spacing w:after="0"/>
        <w:ind w:left="1080" w:hanging="360"/>
        <w:jc w:val="both"/>
        <w:rPr>
          <w:rFonts w:cs="Arial"/>
          <w:szCs w:val="24"/>
        </w:rPr>
      </w:pPr>
      <w:r>
        <w:rPr>
          <w:rFonts w:cs="Arial"/>
          <w:szCs w:val="24"/>
          <w:lang w:val="sr-Cyrl-CS"/>
        </w:rPr>
        <w:t xml:space="preserve">податке о </w:t>
      </w:r>
      <w:r w:rsidR="00A004AB">
        <w:rPr>
          <w:rFonts w:cs="Arial"/>
          <w:szCs w:val="24"/>
        </w:rPr>
        <w:t xml:space="preserve">члану групе који ће бити </w:t>
      </w:r>
      <w:r w:rsidR="00A004AB">
        <w:rPr>
          <w:rFonts w:cs="Arial"/>
          <w:szCs w:val="24"/>
          <w:lang w:val="sr-Cyrl-CS"/>
        </w:rPr>
        <w:t>Н</w:t>
      </w:r>
      <w:r w:rsidR="0065720C" w:rsidRPr="00991A45">
        <w:rPr>
          <w:rFonts w:cs="Arial"/>
          <w:szCs w:val="24"/>
        </w:rPr>
        <w:t xml:space="preserve">осилац посла, односно који ће </w:t>
      </w:r>
      <w:r w:rsidR="0065720C" w:rsidRPr="000D468D">
        <w:rPr>
          <w:rFonts w:cs="Arial"/>
          <w:szCs w:val="24"/>
        </w:rPr>
        <w:t>поднети понуду и који ће</w:t>
      </w:r>
      <w:r w:rsidR="008C76EA">
        <w:rPr>
          <w:rFonts w:cs="Arial"/>
          <w:szCs w:val="24"/>
        </w:rPr>
        <w:t xml:space="preserve"> заступати групу понуђача пред </w:t>
      </w:r>
      <w:r w:rsidR="008C76EA">
        <w:rPr>
          <w:rFonts w:cs="Arial"/>
          <w:szCs w:val="24"/>
          <w:lang w:val="sr-Cyrl-CS"/>
        </w:rPr>
        <w:t>Н</w:t>
      </w:r>
      <w:r w:rsidR="0065720C" w:rsidRPr="000D468D">
        <w:rPr>
          <w:rFonts w:cs="Arial"/>
          <w:szCs w:val="24"/>
        </w:rPr>
        <w:t>аручиоцем;</w:t>
      </w:r>
    </w:p>
    <w:p w14:paraId="04B27149" w14:textId="77777777" w:rsidR="000D468D" w:rsidRPr="000D468D" w:rsidRDefault="000D468D" w:rsidP="00806260">
      <w:pPr>
        <w:pStyle w:val="ListParagraph"/>
        <w:numPr>
          <w:ilvl w:val="1"/>
          <w:numId w:val="18"/>
        </w:numPr>
        <w:spacing w:after="0"/>
        <w:ind w:left="1080" w:hanging="360"/>
        <w:jc w:val="both"/>
        <w:rPr>
          <w:rFonts w:cs="Arial"/>
          <w:szCs w:val="24"/>
        </w:rPr>
      </w:pPr>
      <w:r w:rsidRPr="000D468D">
        <w:rPr>
          <w:rFonts w:cs="Arial"/>
          <w:szCs w:val="24"/>
          <w:lang w:val="sr-Cyrl-CS"/>
        </w:rPr>
        <w:t>опис послова сваког од понуђача из групе понуђача у извршењу уговора.</w:t>
      </w:r>
    </w:p>
    <w:p w14:paraId="4CB0BEDB" w14:textId="77777777" w:rsidR="00214046" w:rsidRPr="000D468D" w:rsidRDefault="00971D11" w:rsidP="00806260">
      <w:pPr>
        <w:pStyle w:val="ListParagraph"/>
        <w:numPr>
          <w:ilvl w:val="1"/>
          <w:numId w:val="18"/>
        </w:numPr>
        <w:spacing w:after="0"/>
        <w:ind w:left="1080" w:hanging="360"/>
        <w:jc w:val="both"/>
        <w:rPr>
          <w:rFonts w:cs="Arial"/>
          <w:szCs w:val="24"/>
        </w:rPr>
      </w:pPr>
      <w:r w:rsidRPr="000D468D">
        <w:rPr>
          <w:rFonts w:cs="Arial"/>
          <w:szCs w:val="24"/>
        </w:rPr>
        <w:t>неограниченој, солидарној одговорности сваког члана, према Наручиоцу</w:t>
      </w:r>
      <w:r w:rsidR="000D468D" w:rsidRPr="000D468D">
        <w:rPr>
          <w:rFonts w:cs="Arial"/>
          <w:szCs w:val="24"/>
          <w:lang w:val="sr-Cyrl-CS"/>
        </w:rPr>
        <w:t xml:space="preserve"> </w:t>
      </w:r>
      <w:r w:rsidR="00214046" w:rsidRPr="000D468D">
        <w:rPr>
          <w:rFonts w:cs="Arial"/>
          <w:szCs w:val="24"/>
        </w:rPr>
        <w:t xml:space="preserve">у складу са Законом. </w:t>
      </w:r>
    </w:p>
    <w:p w14:paraId="3396C062" w14:textId="77777777" w:rsidR="00214046" w:rsidRPr="00012769" w:rsidRDefault="00214046" w:rsidP="000D468D">
      <w:pPr>
        <w:ind w:firstLine="720"/>
        <w:jc w:val="both"/>
        <w:rPr>
          <w:rFonts w:cs="Arial"/>
        </w:rPr>
      </w:pPr>
      <w:r w:rsidRPr="00DB6873">
        <w:rPr>
          <w:rFonts w:cs="Arial"/>
          <w:szCs w:val="24"/>
        </w:rPr>
        <w:t>Сваки</w:t>
      </w:r>
      <w:r w:rsidRPr="00991A45">
        <w:rPr>
          <w:rFonts w:cs="Arial"/>
          <w:szCs w:val="24"/>
        </w:rPr>
        <w:t xml:space="preserve"> понуђач из групе понуђача  која подноси заједничку понуду мора да испуњава услове из члана 75.  став 1. тачка 1)</w:t>
      </w:r>
      <w:r w:rsidR="000D468D">
        <w:rPr>
          <w:rFonts w:cs="Arial"/>
          <w:szCs w:val="24"/>
        </w:rPr>
        <w:t xml:space="preserve">, 2) и </w:t>
      </w:r>
      <w:r w:rsidRPr="00991A45">
        <w:rPr>
          <w:rFonts w:cs="Arial"/>
          <w:szCs w:val="24"/>
        </w:rPr>
        <w:t xml:space="preserve">4) Закона, што доказује достављањем </w:t>
      </w:r>
      <w:r w:rsidR="004424A0">
        <w:rPr>
          <w:rFonts w:cs="Arial"/>
          <w:szCs w:val="24"/>
        </w:rPr>
        <w:t xml:space="preserve">Изјаве </w:t>
      </w:r>
      <w:r w:rsidRPr="00991A45">
        <w:rPr>
          <w:rFonts w:cs="Arial"/>
          <w:szCs w:val="24"/>
        </w:rPr>
        <w:t>наведен</w:t>
      </w:r>
      <w:r w:rsidR="004424A0">
        <w:rPr>
          <w:rFonts w:cs="Arial"/>
          <w:szCs w:val="24"/>
        </w:rPr>
        <w:t xml:space="preserve">е </w:t>
      </w:r>
      <w:r w:rsidR="001E2449" w:rsidRPr="00991A45">
        <w:rPr>
          <w:rFonts w:cs="Arial"/>
          <w:szCs w:val="24"/>
        </w:rPr>
        <w:t xml:space="preserve">у </w:t>
      </w:r>
      <w:r w:rsidRPr="00991A45">
        <w:rPr>
          <w:rFonts w:cs="Arial"/>
          <w:szCs w:val="24"/>
        </w:rPr>
        <w:t xml:space="preserve">одељку Услови за учешће из члана 75. и 76. Закона и Упутство како се доказује испуњеност тих услова. Услове </w:t>
      </w:r>
      <w:r w:rsidR="00FB287D" w:rsidRPr="00991A45">
        <w:rPr>
          <w:rFonts w:cs="Arial"/>
          <w:szCs w:val="24"/>
        </w:rPr>
        <w:t>у вези са капацитетима</w:t>
      </w:r>
      <w:r w:rsidRPr="00991A45">
        <w:rPr>
          <w:rFonts w:cs="Arial"/>
          <w:szCs w:val="24"/>
        </w:rPr>
        <w:t>, у складу са чланом 76. Закона, понуђачи из групе испуњавају заједно, на основу достављених доказа</w:t>
      </w:r>
      <w:r w:rsidR="00A80538" w:rsidRPr="00991A45">
        <w:rPr>
          <w:rFonts w:cs="Arial"/>
          <w:szCs w:val="24"/>
        </w:rPr>
        <w:t xml:space="preserve"> </w:t>
      </w:r>
      <w:r w:rsidRPr="00991A45">
        <w:rPr>
          <w:rFonts w:cs="Arial"/>
          <w:szCs w:val="24"/>
        </w:rPr>
        <w:t>дефинисаних конкурсном документацијом.</w:t>
      </w:r>
    </w:p>
    <w:p w14:paraId="395F4DDD" w14:textId="77777777" w:rsidR="00214046" w:rsidRPr="00991A45" w:rsidRDefault="00214046" w:rsidP="001C4B47">
      <w:pPr>
        <w:ind w:firstLine="720"/>
        <w:jc w:val="both"/>
        <w:rPr>
          <w:rFonts w:cs="Arial"/>
          <w:szCs w:val="24"/>
          <w:lang w:eastAsia="en-US" w:bidi="en-US"/>
        </w:rPr>
      </w:pPr>
      <w:r w:rsidRPr="00991A45">
        <w:rPr>
          <w:rFonts w:cs="Arial"/>
          <w:szCs w:val="24"/>
          <w:lang w:eastAsia="en-US" w:bidi="en-US"/>
        </w:rPr>
        <w:t xml:space="preserve">У случају заједничке понуде групе понуђача све обрасце потписује и оверава члан групе понуђача који </w:t>
      </w:r>
      <w:r w:rsidR="00A004AB">
        <w:rPr>
          <w:rFonts w:cs="Arial"/>
          <w:szCs w:val="24"/>
          <w:lang w:eastAsia="en-US" w:bidi="en-US"/>
        </w:rPr>
        <w:t>је одређен као Носилац посла у С</w:t>
      </w:r>
      <w:r w:rsidRPr="00991A45">
        <w:rPr>
          <w:rFonts w:cs="Arial"/>
          <w:szCs w:val="24"/>
          <w:lang w:eastAsia="en-US" w:bidi="en-US"/>
        </w:rPr>
        <w:t xml:space="preserve">поразуму чланова групе понуђача, </w:t>
      </w:r>
      <w:r w:rsidR="004424A0" w:rsidRPr="004424A0">
        <w:rPr>
          <w:rFonts w:cs="Arial"/>
          <w:szCs w:val="24"/>
          <w:lang w:eastAsia="en-US" w:bidi="en-US"/>
        </w:rPr>
        <w:t>изузев Обрасца 1</w:t>
      </w:r>
      <w:r w:rsidR="00C862C7">
        <w:rPr>
          <w:rFonts w:cs="Arial"/>
          <w:szCs w:val="24"/>
          <w:lang w:eastAsia="en-US" w:bidi="en-US"/>
        </w:rPr>
        <w:t>.</w:t>
      </w:r>
      <w:r w:rsidR="004424A0" w:rsidRPr="004424A0">
        <w:rPr>
          <w:rFonts w:cs="Arial"/>
          <w:szCs w:val="24"/>
          <w:lang w:eastAsia="en-US" w:bidi="en-US"/>
        </w:rPr>
        <w:t xml:space="preserve">, </w:t>
      </w:r>
      <w:r w:rsidR="00AE1FC9" w:rsidRPr="004424A0">
        <w:rPr>
          <w:rFonts w:cs="Arial"/>
          <w:szCs w:val="24"/>
          <w:lang w:eastAsia="en-US" w:bidi="en-US"/>
        </w:rPr>
        <w:t>Обрасца 3.</w:t>
      </w:r>
      <w:r w:rsidR="00AE3287" w:rsidRPr="004424A0">
        <w:rPr>
          <w:rFonts w:cs="Arial"/>
          <w:szCs w:val="24"/>
          <w:lang w:eastAsia="en-US" w:bidi="en-US"/>
        </w:rPr>
        <w:t xml:space="preserve"> </w:t>
      </w:r>
      <w:r w:rsidR="004424A0" w:rsidRPr="004424A0">
        <w:rPr>
          <w:rFonts w:cs="Arial"/>
          <w:szCs w:val="24"/>
          <w:lang w:eastAsia="en-US" w:bidi="en-US"/>
        </w:rPr>
        <w:t xml:space="preserve">и Обрасца 7. </w:t>
      </w:r>
      <w:r w:rsidR="00AE3287" w:rsidRPr="004424A0">
        <w:rPr>
          <w:rFonts w:cs="Arial"/>
          <w:szCs w:val="24"/>
          <w:lang w:eastAsia="en-US" w:bidi="en-US"/>
        </w:rPr>
        <w:t>које</w:t>
      </w:r>
      <w:r w:rsidRPr="00991A45">
        <w:rPr>
          <w:rFonts w:cs="Arial"/>
          <w:szCs w:val="24"/>
          <w:lang w:eastAsia="en-US" w:bidi="en-US"/>
        </w:rPr>
        <w:t xml:space="preserve"> попуњава, потписује и оверава </w:t>
      </w:r>
      <w:r w:rsidRPr="00DB6873">
        <w:rPr>
          <w:rFonts w:cs="Arial"/>
          <w:szCs w:val="24"/>
          <w:lang w:eastAsia="en-US" w:bidi="en-US"/>
        </w:rPr>
        <w:t>сваки</w:t>
      </w:r>
      <w:r w:rsidRPr="00991A45">
        <w:rPr>
          <w:rFonts w:cs="Arial"/>
          <w:szCs w:val="24"/>
          <w:lang w:eastAsia="en-US" w:bidi="en-US"/>
        </w:rPr>
        <w:t xml:space="preserve"> члан групе понуђача у своје име.</w:t>
      </w:r>
    </w:p>
    <w:p w14:paraId="183ADE18" w14:textId="77777777" w:rsidR="00840364" w:rsidRPr="00991A45" w:rsidRDefault="00840364" w:rsidP="00071074">
      <w:pPr>
        <w:rPr>
          <w:rFonts w:cs="Arial"/>
          <w:szCs w:val="24"/>
        </w:rPr>
      </w:pPr>
    </w:p>
    <w:p w14:paraId="25670B26" w14:textId="77777777" w:rsidR="003A5AD4" w:rsidRDefault="003A5AD4" w:rsidP="00DA1E07">
      <w:pPr>
        <w:pStyle w:val="Heading2"/>
      </w:pPr>
      <w:bookmarkStart w:id="200" w:name="_Toc438598629"/>
      <w:bookmarkStart w:id="201" w:name="_Toc442107374"/>
      <w:r w:rsidRPr="00991A45">
        <w:t xml:space="preserve">НАЧИН И УСЛОВИ </w:t>
      </w:r>
      <w:r w:rsidR="00DD66CE">
        <w:t xml:space="preserve">ФАКТУРИСАЊА </w:t>
      </w:r>
      <w:r w:rsidR="00DD66CE">
        <w:rPr>
          <w:lang w:val="sr-Cyrl-RS"/>
        </w:rPr>
        <w:t xml:space="preserve">И </w:t>
      </w:r>
      <w:r w:rsidRPr="00991A45">
        <w:t>ПЛАЋАЊА</w:t>
      </w:r>
      <w:bookmarkEnd w:id="200"/>
      <w:bookmarkEnd w:id="201"/>
    </w:p>
    <w:p w14:paraId="7D236EC4" w14:textId="77777777" w:rsidR="001E7C90" w:rsidRDefault="001E7C90" w:rsidP="003B2782">
      <w:pPr>
        <w:ind w:firstLine="720"/>
        <w:jc w:val="both"/>
        <w:rPr>
          <w:rFonts w:cs="Arial"/>
          <w:szCs w:val="24"/>
        </w:rPr>
      </w:pPr>
    </w:p>
    <w:p w14:paraId="535D5DB9" w14:textId="77777777" w:rsidR="003B2782" w:rsidRDefault="003B2782" w:rsidP="003B2782">
      <w:pPr>
        <w:ind w:firstLine="720"/>
        <w:jc w:val="both"/>
        <w:rPr>
          <w:rFonts w:cs="Arial"/>
          <w:szCs w:val="24"/>
          <w:lang w:val="en-US"/>
        </w:rPr>
      </w:pPr>
      <w:r w:rsidRPr="00A754F5">
        <w:rPr>
          <w:rFonts w:cs="Arial"/>
          <w:szCs w:val="24"/>
        </w:rPr>
        <w:t>Понуда мора да садржи начин и услове плаћања које понуђач наводи у Обрасцу понуде</w:t>
      </w:r>
      <w:r>
        <w:rPr>
          <w:rFonts w:cs="Arial"/>
          <w:szCs w:val="24"/>
        </w:rPr>
        <w:t xml:space="preserve"> (Образац 2. конкурсне документације)</w:t>
      </w:r>
      <w:r w:rsidRPr="00A754F5">
        <w:rPr>
          <w:rFonts w:cs="Arial"/>
          <w:szCs w:val="24"/>
        </w:rPr>
        <w:t>.</w:t>
      </w:r>
    </w:p>
    <w:p w14:paraId="3FE15A40" w14:textId="77777777" w:rsidR="003B2782" w:rsidRPr="00976FA3" w:rsidRDefault="003B2782" w:rsidP="003B2782">
      <w:pPr>
        <w:ind w:firstLine="720"/>
        <w:jc w:val="both"/>
        <w:rPr>
          <w:rFonts w:cs="Arial"/>
          <w:szCs w:val="24"/>
        </w:rPr>
      </w:pPr>
      <w:r w:rsidRPr="00976FA3">
        <w:rPr>
          <w:rFonts w:cs="Arial"/>
          <w:szCs w:val="24"/>
        </w:rPr>
        <w:t xml:space="preserve">Издавање фактуре од стране </w:t>
      </w:r>
      <w:r w:rsidR="003E31CE" w:rsidRPr="00976FA3">
        <w:rPr>
          <w:rFonts w:cs="Arial"/>
          <w:szCs w:val="24"/>
        </w:rPr>
        <w:t>п</w:t>
      </w:r>
      <w:r w:rsidRPr="00976FA3">
        <w:rPr>
          <w:rFonts w:cs="Arial"/>
          <w:szCs w:val="24"/>
        </w:rPr>
        <w:t xml:space="preserve">онуђача врши се у року од 3 (три) дана од дана </w:t>
      </w:r>
      <w:r w:rsidR="00976FA3">
        <w:rPr>
          <w:rFonts w:cs="Arial"/>
          <w:szCs w:val="24"/>
        </w:rPr>
        <w:t xml:space="preserve">обостраног </w:t>
      </w:r>
      <w:r w:rsidRPr="00976FA3">
        <w:rPr>
          <w:rFonts w:cs="Arial"/>
          <w:szCs w:val="24"/>
        </w:rPr>
        <w:t xml:space="preserve">потписивања Записника о квантитативном и/или квалитативном пријему добара/услуга (у даљем тексту: Записник). </w:t>
      </w:r>
    </w:p>
    <w:p w14:paraId="43500D23" w14:textId="77777777" w:rsidR="003B2782" w:rsidRPr="00976FA3" w:rsidRDefault="00BA293C" w:rsidP="003B2782">
      <w:pPr>
        <w:ind w:firstLine="720"/>
        <w:jc w:val="both"/>
        <w:rPr>
          <w:rFonts w:cs="Arial"/>
          <w:szCs w:val="24"/>
        </w:rPr>
      </w:pPr>
      <w:r w:rsidRPr="00976FA3">
        <w:rPr>
          <w:rFonts w:cs="Arial"/>
          <w:szCs w:val="24"/>
        </w:rPr>
        <w:t>У случају да је цена изражена у еврима, домаћи понуђач фактурисање врши у динарима прерачуном по средњем курсу Народне банке Србије на датум промета, односно датум потписивања Записника.</w:t>
      </w:r>
      <w:r w:rsidR="00D73626">
        <w:rPr>
          <w:rFonts w:cs="Arial"/>
          <w:szCs w:val="24"/>
          <w:lang w:val="sr-Cyrl-RS"/>
        </w:rPr>
        <w:t xml:space="preserve"> </w:t>
      </w:r>
      <w:r w:rsidR="003E31CE" w:rsidRPr="00976FA3">
        <w:rPr>
          <w:rFonts w:cs="Arial"/>
          <w:szCs w:val="24"/>
        </w:rPr>
        <w:t>Плаћање се врши</w:t>
      </w:r>
      <w:r w:rsidR="003B2782" w:rsidRPr="00976FA3">
        <w:rPr>
          <w:rFonts w:cs="Arial"/>
          <w:szCs w:val="24"/>
        </w:rPr>
        <w:t xml:space="preserve"> у законском </w:t>
      </w:r>
      <w:r w:rsidR="003B2782" w:rsidRPr="00976FA3">
        <w:rPr>
          <w:rFonts w:cs="Arial"/>
          <w:szCs w:val="24"/>
        </w:rPr>
        <w:lastRenderedPageBreak/>
        <w:t xml:space="preserve">року до 45 (четрдесет пет) дана од дана пријема исправне фактуре издате на основу потписаног и верификованог Записника, у складу са одредбом уговора, од стране овлашћених представника Наручиоца и </w:t>
      </w:r>
      <w:r w:rsidR="003E31CE" w:rsidRPr="00976FA3">
        <w:rPr>
          <w:rFonts w:cs="Arial"/>
          <w:szCs w:val="24"/>
        </w:rPr>
        <w:t>п</w:t>
      </w:r>
      <w:r w:rsidR="003B2782" w:rsidRPr="00976FA3">
        <w:rPr>
          <w:rFonts w:cs="Arial"/>
          <w:szCs w:val="24"/>
        </w:rPr>
        <w:t>онуђача.</w:t>
      </w:r>
    </w:p>
    <w:p w14:paraId="7114C0EB" w14:textId="77777777" w:rsidR="003B2782" w:rsidRDefault="003B2782" w:rsidP="003B2782">
      <w:pPr>
        <w:ind w:firstLine="720"/>
        <w:jc w:val="both"/>
        <w:rPr>
          <w:rFonts w:cs="Arial"/>
          <w:szCs w:val="24"/>
        </w:rPr>
      </w:pPr>
      <w:r w:rsidRPr="00976FA3">
        <w:rPr>
          <w:rFonts w:cs="Arial"/>
          <w:szCs w:val="24"/>
        </w:rPr>
        <w:t xml:space="preserve">Сва плаћања </w:t>
      </w:r>
      <w:r w:rsidR="00BA293C" w:rsidRPr="00976FA3">
        <w:rPr>
          <w:rFonts w:cs="Arial"/>
          <w:szCs w:val="24"/>
        </w:rPr>
        <w:t xml:space="preserve">домаћим понуђачима </w:t>
      </w:r>
      <w:r w:rsidRPr="00976FA3">
        <w:rPr>
          <w:rFonts w:cs="Arial"/>
          <w:szCs w:val="24"/>
        </w:rPr>
        <w:t xml:space="preserve">се врше у динарима уплатом на рачун понуђача. </w:t>
      </w:r>
      <w:r w:rsidR="00F62F1A" w:rsidRPr="00976FA3">
        <w:rPr>
          <w:rFonts w:cs="Arial"/>
          <w:szCs w:val="24"/>
        </w:rPr>
        <w:t>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14:paraId="4439E2F8" w14:textId="77777777" w:rsidR="00D73626" w:rsidRDefault="00D73626" w:rsidP="00D73626">
      <w:pPr>
        <w:ind w:firstLine="720"/>
        <w:jc w:val="both"/>
        <w:rPr>
          <w:rFonts w:cs="Arial"/>
          <w:szCs w:val="24"/>
        </w:rPr>
      </w:pPr>
      <w:r w:rsidRPr="00D73626">
        <w:rPr>
          <w:rFonts w:cs="Arial"/>
          <w:szCs w:val="24"/>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7BC517A3" w14:textId="77777777" w:rsidR="00D73626" w:rsidRDefault="00D73626" w:rsidP="00D73626">
      <w:pPr>
        <w:ind w:firstLine="720"/>
        <w:jc w:val="both"/>
        <w:rPr>
          <w:rFonts w:cs="Arial"/>
          <w:szCs w:val="24"/>
        </w:rPr>
      </w:pPr>
      <w:r w:rsidRPr="00D73626">
        <w:rPr>
          <w:rFonts w:cs="Arial"/>
          <w:szCs w:val="24"/>
        </w:rPr>
        <w:t>Понуђач, страно лице је у обавези да Наручиоцу услуге  достави доказе о  статусу резидента домицилне државе и то потврдом о резидентности овереном од надлежног органа домицилне државе на обрасцу одређеном прописима Републике Србије или овереном преводу обрасца прописаног од стране надлежног органа домицилне државе Пружаоца услуге и доказом да је стварни власник  прихода, уколико је  Република Србија са домицилном земљом  понуђача-неризидента закључила Уговор о избегавању двоструког опорезивања. Закључени уговори о избегавању двоструког опорезивања</w:t>
      </w:r>
      <w:r>
        <w:rPr>
          <w:rFonts w:cs="Arial"/>
          <w:szCs w:val="24"/>
          <w:lang w:val="sr-Cyrl-RS"/>
        </w:rPr>
        <w:t xml:space="preserve"> </w:t>
      </w:r>
      <w:r w:rsidRPr="00D73626">
        <w:rPr>
          <w:rFonts w:cs="Arial"/>
          <w:szCs w:val="24"/>
        </w:rPr>
        <w:t>објављени су на сајту Министрства финансисја (</w:t>
      </w:r>
      <w:hyperlink r:id="rId158" w:history="1">
        <w:r w:rsidRPr="00920670">
          <w:rPr>
            <w:rStyle w:val="Hyperlink"/>
            <w:rFonts w:cs="Arial"/>
            <w:szCs w:val="24"/>
          </w:rPr>
          <w:t>www.mfin.gov.rs/pages/issue.php</w:t>
        </w:r>
      </w:hyperlink>
      <w:r>
        <w:rPr>
          <w:rFonts w:cs="Arial"/>
          <w:szCs w:val="24"/>
          <w:lang w:val="sr-Cyrl-RS"/>
        </w:rPr>
        <w:t xml:space="preserve"> </w:t>
      </w:r>
      <w:r w:rsidRPr="00D73626">
        <w:rPr>
          <w:rFonts w:cs="Arial"/>
          <w:szCs w:val="24"/>
        </w:rPr>
        <w:t xml:space="preserve">или </w:t>
      </w:r>
      <w:hyperlink r:id="rId159" w:history="1">
        <w:r w:rsidRPr="00920670">
          <w:rPr>
            <w:rStyle w:val="Hyperlink"/>
            <w:rFonts w:cs="Arial"/>
            <w:szCs w:val="24"/>
          </w:rPr>
          <w:t>www.poreskauprava.gov.rs/sr/.../ugovori-dvostruko-oporezivanje</w:t>
        </w:r>
      </w:hyperlink>
      <w:r w:rsidRPr="00D73626">
        <w:rPr>
          <w:rFonts w:cs="Arial"/>
          <w:szCs w:val="24"/>
        </w:rPr>
        <w:t>)</w:t>
      </w:r>
      <w:r>
        <w:rPr>
          <w:rFonts w:cs="Arial"/>
          <w:szCs w:val="24"/>
          <w:lang w:val="sr-Cyrl-RS"/>
        </w:rPr>
        <w:t xml:space="preserve">. </w:t>
      </w:r>
      <w:r w:rsidRPr="00D73626">
        <w:rPr>
          <w:rFonts w:cs="Arial"/>
          <w:szCs w:val="24"/>
        </w:rPr>
        <w:t>У случају да понуђач - нерезидент РС не достави доказе о  статусу резидентности  и да је стварни власник приход или са домицилном земљом Понуђача није  закључен уговор о избегавању двоструког опорезивања, Наручилац ће  обрачунати и обуставити од плаћања порез на добит по одбитк</w:t>
      </w:r>
      <w:r w:rsidR="00441C49">
        <w:rPr>
          <w:rFonts w:cs="Arial"/>
          <w:szCs w:val="24"/>
          <w:lang w:val="sr-Cyrl-RS"/>
        </w:rPr>
        <w:t>у</w:t>
      </w:r>
      <w:r w:rsidRPr="00D73626">
        <w:rPr>
          <w:rFonts w:cs="Arial"/>
          <w:szCs w:val="24"/>
        </w:rPr>
        <w:t xml:space="preserve"> по пуној стопи у складу са пореским прописима Републике Србије, који су објављани на сајту Министарства финансија  (</w:t>
      </w:r>
      <w:hyperlink r:id="rId160" w:history="1">
        <w:r w:rsidR="00441C49" w:rsidRPr="00920670">
          <w:rPr>
            <w:rStyle w:val="Hyperlink"/>
            <w:rFonts w:cs="Arial"/>
            <w:szCs w:val="24"/>
          </w:rPr>
          <w:t>www.mfin.gov.rs/закони</w:t>
        </w:r>
      </w:hyperlink>
      <w:r w:rsidR="00441C49">
        <w:rPr>
          <w:rFonts w:cs="Arial"/>
          <w:szCs w:val="24"/>
          <w:lang w:val="sr-Cyrl-RS"/>
        </w:rPr>
        <w:t>)</w:t>
      </w:r>
      <w:r w:rsidRPr="00D73626">
        <w:rPr>
          <w:rFonts w:cs="Arial"/>
          <w:szCs w:val="24"/>
        </w:rPr>
        <w:t>.</w:t>
      </w:r>
    </w:p>
    <w:p w14:paraId="5328B65C" w14:textId="77777777" w:rsidR="007C436D" w:rsidRDefault="007C436D" w:rsidP="003B2782">
      <w:pPr>
        <w:ind w:firstLine="720"/>
        <w:jc w:val="both"/>
        <w:rPr>
          <w:rFonts w:cs="Arial"/>
          <w:szCs w:val="24"/>
        </w:rPr>
      </w:pPr>
      <w:r w:rsidRPr="007C436D">
        <w:rPr>
          <w:rFonts w:cs="Arial"/>
          <w:szCs w:val="24"/>
        </w:rPr>
        <w:t>У Обрасцу понуде (Образац 2. Конкурсне документације) треба навести проценат укупне цене или износ, за сваку појединачну фазу извршења услуг</w:t>
      </w:r>
      <w:r w:rsidR="00BA23CD">
        <w:rPr>
          <w:rFonts w:cs="Arial"/>
          <w:szCs w:val="24"/>
        </w:rPr>
        <w:t>е</w:t>
      </w:r>
      <w:r w:rsidR="00793608">
        <w:rPr>
          <w:rFonts w:cs="Arial"/>
          <w:szCs w:val="24"/>
        </w:rPr>
        <w:t xml:space="preserve"> и испоруке добара</w:t>
      </w:r>
      <w:r w:rsidRPr="007C436D">
        <w:rPr>
          <w:rFonts w:cs="Arial"/>
          <w:szCs w:val="24"/>
        </w:rPr>
        <w:t xml:space="preserve"> наведен</w:t>
      </w:r>
      <w:r w:rsidR="00BA23CD">
        <w:rPr>
          <w:rFonts w:cs="Arial"/>
          <w:szCs w:val="24"/>
        </w:rPr>
        <w:t>у</w:t>
      </w:r>
      <w:r w:rsidRPr="007C436D">
        <w:rPr>
          <w:rFonts w:cs="Arial"/>
          <w:szCs w:val="24"/>
        </w:rPr>
        <w:t xml:space="preserve"> у Термин плану</w:t>
      </w:r>
      <w:r w:rsidR="00BA23CD">
        <w:rPr>
          <w:rFonts w:cs="Arial"/>
          <w:szCs w:val="24"/>
        </w:rPr>
        <w:t xml:space="preserve"> извршења услуге </w:t>
      </w:r>
      <w:r w:rsidRPr="007C436D">
        <w:rPr>
          <w:rFonts w:cs="Arial"/>
          <w:szCs w:val="24"/>
        </w:rPr>
        <w:t xml:space="preserve">(Образац </w:t>
      </w:r>
      <w:r w:rsidR="00BA23CD">
        <w:rPr>
          <w:rFonts w:cs="Arial"/>
          <w:szCs w:val="24"/>
        </w:rPr>
        <w:t>9</w:t>
      </w:r>
      <w:r w:rsidRPr="007C436D">
        <w:rPr>
          <w:rFonts w:cs="Arial"/>
          <w:szCs w:val="24"/>
        </w:rPr>
        <w:t>. Конкурсне документације</w:t>
      </w:r>
      <w:r w:rsidR="00B22CA6">
        <w:rPr>
          <w:rFonts w:cs="Arial"/>
          <w:szCs w:val="24"/>
        </w:rPr>
        <w:t xml:space="preserve">, </w:t>
      </w:r>
      <w:r w:rsidR="00B22CA6">
        <w:t>у даљем тексту: Термин план</w:t>
      </w:r>
      <w:r w:rsidRPr="007C436D">
        <w:rPr>
          <w:rFonts w:cs="Arial"/>
          <w:szCs w:val="24"/>
        </w:rPr>
        <w:t>).</w:t>
      </w:r>
    </w:p>
    <w:p w14:paraId="5BE8C1DC" w14:textId="77777777" w:rsidR="003B2782" w:rsidRPr="00B72495" w:rsidRDefault="003B2782" w:rsidP="003B2782">
      <w:pPr>
        <w:ind w:firstLine="720"/>
        <w:jc w:val="both"/>
        <w:rPr>
          <w:rFonts w:cs="Arial"/>
          <w:szCs w:val="24"/>
        </w:rPr>
      </w:pPr>
      <w:r w:rsidRPr="00B72495">
        <w:rPr>
          <w:rFonts w:cs="Arial"/>
          <w:szCs w:val="24"/>
        </w:rPr>
        <w:t xml:space="preserve">Ако се </w:t>
      </w:r>
      <w:r>
        <w:rPr>
          <w:rFonts w:cs="Arial"/>
          <w:szCs w:val="24"/>
        </w:rPr>
        <w:t xml:space="preserve">у Обрасцу </w:t>
      </w:r>
      <w:r w:rsidRPr="00B72495">
        <w:rPr>
          <w:rFonts w:cs="Arial"/>
          <w:szCs w:val="24"/>
        </w:rPr>
        <w:t>понуд</w:t>
      </w:r>
      <w:r>
        <w:rPr>
          <w:rFonts w:cs="Arial"/>
          <w:szCs w:val="24"/>
        </w:rPr>
        <w:t>е наведе</w:t>
      </w:r>
      <w:r w:rsidRPr="00B72495">
        <w:rPr>
          <w:rFonts w:cs="Arial"/>
          <w:szCs w:val="24"/>
        </w:rPr>
        <w:t xml:space="preserve"> другачији начин </w:t>
      </w:r>
      <w:r>
        <w:rPr>
          <w:rFonts w:cs="Arial"/>
          <w:szCs w:val="24"/>
        </w:rPr>
        <w:t xml:space="preserve">и услови </w:t>
      </w:r>
      <w:r w:rsidRPr="00B72495">
        <w:rPr>
          <w:rFonts w:cs="Arial"/>
          <w:szCs w:val="24"/>
        </w:rPr>
        <w:t>плаћања</w:t>
      </w:r>
      <w:r>
        <w:rPr>
          <w:rFonts w:cs="Arial"/>
          <w:szCs w:val="24"/>
        </w:rPr>
        <w:t>,</w:t>
      </w:r>
      <w:r w:rsidRPr="00B72495">
        <w:rPr>
          <w:rFonts w:cs="Arial"/>
          <w:szCs w:val="24"/>
        </w:rPr>
        <w:t xml:space="preserve"> понуда </w:t>
      </w:r>
      <w:r>
        <w:rPr>
          <w:rFonts w:cs="Arial"/>
          <w:szCs w:val="24"/>
        </w:rPr>
        <w:t>ће бити</w:t>
      </w:r>
      <w:r w:rsidRPr="00B72495">
        <w:rPr>
          <w:rFonts w:cs="Arial"/>
          <w:szCs w:val="24"/>
        </w:rPr>
        <w:t xml:space="preserve"> одби</w:t>
      </w:r>
      <w:r>
        <w:rPr>
          <w:rFonts w:cs="Arial"/>
          <w:szCs w:val="24"/>
        </w:rPr>
        <w:t>јена</w:t>
      </w:r>
      <w:r w:rsidRPr="00B72495">
        <w:rPr>
          <w:rFonts w:cs="Arial"/>
          <w:szCs w:val="24"/>
        </w:rPr>
        <w:t xml:space="preserve"> као неприхватљива.</w:t>
      </w:r>
    </w:p>
    <w:p w14:paraId="0B61F7FB" w14:textId="77777777" w:rsidR="002E2018" w:rsidRDefault="002E2018" w:rsidP="002E2018">
      <w:pPr>
        <w:jc w:val="both"/>
        <w:rPr>
          <w:rFonts w:ascii="Arial Narrow" w:hAnsi="Arial Narrow" w:cs="Arial"/>
          <w:szCs w:val="24"/>
        </w:rPr>
      </w:pPr>
    </w:p>
    <w:p w14:paraId="4873109B" w14:textId="77777777" w:rsidR="001930F3" w:rsidRDefault="006744BC" w:rsidP="00945419">
      <w:pPr>
        <w:pStyle w:val="Heading2"/>
      </w:pPr>
      <w:bookmarkStart w:id="202" w:name="_Toc297798717"/>
      <w:bookmarkStart w:id="203" w:name="_Toc438598630"/>
      <w:bookmarkStart w:id="204" w:name="_Toc442107375"/>
      <w:r>
        <w:t xml:space="preserve">РОК И </w:t>
      </w:r>
      <w:bookmarkEnd w:id="202"/>
      <w:r w:rsidR="007477B6">
        <w:t xml:space="preserve">НАЧИН </w:t>
      </w:r>
      <w:r w:rsidR="00945419" w:rsidRPr="00945419">
        <w:t>ИЗВРШЕЊА УСЛУГ</w:t>
      </w:r>
      <w:r w:rsidR="00945419">
        <w:t>А</w:t>
      </w:r>
      <w:r w:rsidR="00945419" w:rsidRPr="00945419">
        <w:t xml:space="preserve"> И ИСПОРУКЕ </w:t>
      </w:r>
      <w:r w:rsidR="00945419">
        <w:t>ДОБАРА</w:t>
      </w:r>
      <w:bookmarkEnd w:id="203"/>
      <w:bookmarkEnd w:id="204"/>
    </w:p>
    <w:p w14:paraId="0150DB89" w14:textId="77777777" w:rsidR="000005D1" w:rsidRDefault="000005D1" w:rsidP="000005D1"/>
    <w:p w14:paraId="1602C65A" w14:textId="1EEBE297" w:rsidR="002E7533" w:rsidRDefault="00945419" w:rsidP="00945419">
      <w:pPr>
        <w:ind w:firstLine="720"/>
        <w:jc w:val="both"/>
        <w:rPr>
          <w:lang w:val="sr-Cyrl-RS"/>
        </w:rPr>
      </w:pPr>
      <w:r w:rsidRPr="002D6156">
        <w:t>У предметној јавној набавци рок извршења услуг</w:t>
      </w:r>
      <w:r w:rsidR="007620B7">
        <w:rPr>
          <w:lang w:val="sr-Cyrl-RS"/>
        </w:rPr>
        <w:t>е имплементације</w:t>
      </w:r>
      <w:r>
        <w:t xml:space="preserve"> </w:t>
      </w:r>
      <w:r w:rsidRPr="002D6156">
        <w:t>је предвиђен као услов за учествовање у поступку и подразумева да услуге</w:t>
      </w:r>
      <w:r w:rsidR="007620B7">
        <w:rPr>
          <w:lang w:val="sr-Cyrl-RS"/>
        </w:rPr>
        <w:t xml:space="preserve"> имплементације</w:t>
      </w:r>
      <w:r w:rsidRPr="002D6156">
        <w:t xml:space="preserve"> које су предмет набавке морају бити извршене у року од</w:t>
      </w:r>
      <w:r>
        <w:t xml:space="preserve"> најмање </w:t>
      </w:r>
      <w:r w:rsidR="00D61441">
        <w:rPr>
          <w:lang w:val="en-US"/>
        </w:rPr>
        <w:t>6</w:t>
      </w:r>
      <w:r w:rsidRPr="002D6156">
        <w:t xml:space="preserve"> </w:t>
      </w:r>
      <w:r>
        <w:t>(</w:t>
      </w:r>
      <w:r w:rsidR="00D61441">
        <w:rPr>
          <w:lang w:val="sr-Cyrl-RS"/>
        </w:rPr>
        <w:t>шест</w:t>
      </w:r>
      <w:r>
        <w:t xml:space="preserve">) и </w:t>
      </w:r>
      <w:r w:rsidRPr="002D6156">
        <w:t xml:space="preserve">највише </w:t>
      </w:r>
      <w:r w:rsidR="00D61441">
        <w:rPr>
          <w:lang w:val="sr-Cyrl-RS"/>
        </w:rPr>
        <w:t xml:space="preserve">8 </w:t>
      </w:r>
      <w:r>
        <w:t>(</w:t>
      </w:r>
      <w:r w:rsidR="00D61441">
        <w:rPr>
          <w:lang w:val="sr-Cyrl-RS"/>
        </w:rPr>
        <w:t>осам</w:t>
      </w:r>
      <w:r>
        <w:t>) месеци од дана ступања уговора на снагу</w:t>
      </w:r>
      <w:r w:rsidR="002E7533">
        <w:rPr>
          <w:lang w:val="sr-Cyrl-RS"/>
        </w:rPr>
        <w:t>.</w:t>
      </w:r>
    </w:p>
    <w:p w14:paraId="03802B4A" w14:textId="2F64D83D" w:rsidR="00945419" w:rsidRPr="002D6156" w:rsidRDefault="00945419" w:rsidP="00945419">
      <w:pPr>
        <w:ind w:firstLine="720"/>
        <w:jc w:val="both"/>
      </w:pPr>
      <w:r w:rsidRPr="002D6156">
        <w:t xml:space="preserve">Ако понуђач понуди рок извршења услуга </w:t>
      </w:r>
      <w:r w:rsidR="007620B7">
        <w:rPr>
          <w:lang w:val="sr-Cyrl-RS"/>
        </w:rPr>
        <w:t xml:space="preserve">имплементације </w:t>
      </w:r>
      <w:r w:rsidR="009575DD">
        <w:t xml:space="preserve">краћи од </w:t>
      </w:r>
      <w:r w:rsidR="00D61441">
        <w:rPr>
          <w:lang w:val="sr-Cyrl-RS"/>
        </w:rPr>
        <w:t>6</w:t>
      </w:r>
      <w:r w:rsidR="009575DD">
        <w:t xml:space="preserve"> или </w:t>
      </w:r>
      <w:r w:rsidRPr="002D6156">
        <w:t xml:space="preserve">дужи од </w:t>
      </w:r>
      <w:r w:rsidR="00D61441">
        <w:rPr>
          <w:lang w:val="sr-Cyrl-RS"/>
        </w:rPr>
        <w:t>8</w:t>
      </w:r>
      <w:r w:rsidRPr="002D6156">
        <w:t xml:space="preserve"> месец</w:t>
      </w:r>
      <w:r>
        <w:t>и</w:t>
      </w:r>
      <w:r w:rsidRPr="002D6156">
        <w:t xml:space="preserve"> понуда ће бити одбијена као неприхватљива.</w:t>
      </w:r>
    </w:p>
    <w:p w14:paraId="67096486" w14:textId="77777777" w:rsidR="00945419" w:rsidRDefault="00945419" w:rsidP="00945419">
      <w:pPr>
        <w:ind w:firstLine="720"/>
        <w:jc w:val="both"/>
        <w:rPr>
          <w:rFonts w:cs="Arial"/>
          <w:szCs w:val="24"/>
        </w:rPr>
      </w:pPr>
      <w:r w:rsidRPr="00E1539B">
        <w:rPr>
          <w:rFonts w:cs="Arial"/>
          <w:szCs w:val="24"/>
        </w:rPr>
        <w:t xml:space="preserve">Рок за почетак извршења услуге </w:t>
      </w:r>
      <w:r w:rsidR="007620B7">
        <w:rPr>
          <w:rFonts w:cs="Arial"/>
          <w:szCs w:val="24"/>
          <w:lang w:val="sr-Cyrl-RS"/>
        </w:rPr>
        <w:t xml:space="preserve">имплементације </w:t>
      </w:r>
      <w:r w:rsidRPr="00E1539B">
        <w:rPr>
          <w:rFonts w:cs="Arial"/>
          <w:szCs w:val="24"/>
        </w:rPr>
        <w:t xml:space="preserve">не може бити дужи од </w:t>
      </w:r>
      <w:r w:rsidR="007620B7">
        <w:rPr>
          <w:rFonts w:cs="Arial"/>
          <w:szCs w:val="24"/>
          <w:lang w:val="sr-Cyrl-RS"/>
        </w:rPr>
        <w:t>5</w:t>
      </w:r>
      <w:r w:rsidR="009575DD">
        <w:rPr>
          <w:rFonts w:cs="Arial"/>
          <w:szCs w:val="24"/>
        </w:rPr>
        <w:t xml:space="preserve"> (</w:t>
      </w:r>
      <w:r w:rsidR="007620B7">
        <w:rPr>
          <w:rFonts w:cs="Arial"/>
          <w:szCs w:val="24"/>
          <w:lang w:val="sr-Cyrl-RS"/>
        </w:rPr>
        <w:t>пет</w:t>
      </w:r>
      <w:r w:rsidR="009575DD">
        <w:rPr>
          <w:rFonts w:cs="Arial"/>
          <w:szCs w:val="24"/>
        </w:rPr>
        <w:t>)</w:t>
      </w:r>
      <w:r w:rsidRPr="00E1539B">
        <w:rPr>
          <w:rFonts w:cs="Arial"/>
          <w:szCs w:val="24"/>
        </w:rPr>
        <w:t xml:space="preserve"> дана од </w:t>
      </w:r>
      <w:r w:rsidR="00F8050E">
        <w:rPr>
          <w:rFonts w:cs="Arial"/>
          <w:szCs w:val="24"/>
        </w:rPr>
        <w:t>дана ступања</w:t>
      </w:r>
      <w:r w:rsidRPr="00E1539B">
        <w:rPr>
          <w:rFonts w:cs="Arial"/>
          <w:szCs w:val="24"/>
        </w:rPr>
        <w:t xml:space="preserve"> уговора</w:t>
      </w:r>
      <w:r w:rsidR="00F8050E">
        <w:rPr>
          <w:rFonts w:cs="Arial"/>
          <w:szCs w:val="24"/>
        </w:rPr>
        <w:t xml:space="preserve"> на снагу</w:t>
      </w:r>
      <w:r w:rsidRPr="00E1539B">
        <w:rPr>
          <w:rFonts w:cs="Arial"/>
          <w:szCs w:val="24"/>
        </w:rPr>
        <w:t>.</w:t>
      </w:r>
    </w:p>
    <w:p w14:paraId="6E62586F" w14:textId="77777777" w:rsidR="002E7533" w:rsidRDefault="00945419" w:rsidP="00945419">
      <w:pPr>
        <w:ind w:firstLine="720"/>
        <w:jc w:val="both"/>
      </w:pPr>
      <w:r w:rsidRPr="00176ADF">
        <w:t>Рок за испорук</w:t>
      </w:r>
      <w:r w:rsidR="007620B7">
        <w:rPr>
          <w:lang w:val="sr-Cyrl-RS"/>
        </w:rPr>
        <w:t>у</w:t>
      </w:r>
      <w:r w:rsidRPr="00176ADF">
        <w:t xml:space="preserve"> </w:t>
      </w:r>
      <w:r w:rsidR="007620B7">
        <w:rPr>
          <w:lang w:val="sr-Cyrl-RS"/>
        </w:rPr>
        <w:t>лиценци</w:t>
      </w:r>
      <w:r w:rsidRPr="00176ADF">
        <w:t xml:space="preserve"> не сме да буде дужи од </w:t>
      </w:r>
      <w:r w:rsidR="007620B7">
        <w:rPr>
          <w:lang w:val="sr-Cyrl-RS"/>
        </w:rPr>
        <w:t>5</w:t>
      </w:r>
      <w:r w:rsidRPr="00176ADF">
        <w:t xml:space="preserve"> </w:t>
      </w:r>
      <w:r w:rsidR="009575DD" w:rsidRPr="00176ADF">
        <w:t>(</w:t>
      </w:r>
      <w:r w:rsidR="007620B7">
        <w:rPr>
          <w:lang w:val="sr-Cyrl-RS"/>
        </w:rPr>
        <w:t>пет</w:t>
      </w:r>
      <w:r w:rsidR="009575DD" w:rsidRPr="00176ADF">
        <w:t xml:space="preserve">) </w:t>
      </w:r>
      <w:r w:rsidRPr="00176ADF">
        <w:t xml:space="preserve">дана од </w:t>
      </w:r>
      <w:r w:rsidR="007620B7">
        <w:rPr>
          <w:rFonts w:cs="Arial"/>
          <w:szCs w:val="24"/>
        </w:rPr>
        <w:t>дана ступања</w:t>
      </w:r>
      <w:r w:rsidR="007620B7" w:rsidRPr="00E1539B">
        <w:rPr>
          <w:rFonts w:cs="Arial"/>
          <w:szCs w:val="24"/>
        </w:rPr>
        <w:t xml:space="preserve"> уговора</w:t>
      </w:r>
      <w:r w:rsidR="007620B7">
        <w:rPr>
          <w:rFonts w:cs="Arial"/>
          <w:szCs w:val="24"/>
        </w:rPr>
        <w:t xml:space="preserve"> на снагу</w:t>
      </w:r>
      <w:r w:rsidRPr="00176ADF">
        <w:t>.</w:t>
      </w:r>
    </w:p>
    <w:p w14:paraId="45C48562" w14:textId="77777777" w:rsidR="00B22CA6" w:rsidRDefault="00945419" w:rsidP="00945419">
      <w:pPr>
        <w:ind w:firstLine="720"/>
        <w:jc w:val="both"/>
      </w:pPr>
      <w:r w:rsidRPr="00F7167C">
        <w:t>Понуда мора да садржи рокове извршења услуг</w:t>
      </w:r>
      <w:r w:rsidR="007620B7">
        <w:rPr>
          <w:lang w:val="sr-Cyrl-RS"/>
        </w:rPr>
        <w:t>а</w:t>
      </w:r>
      <w:r w:rsidRPr="00F7167C">
        <w:t xml:space="preserve"> и испоруке </w:t>
      </w:r>
      <w:r w:rsidR="00B22CA6" w:rsidRPr="00F7167C">
        <w:t>добара</w:t>
      </w:r>
      <w:r w:rsidRPr="00F7167C">
        <w:t xml:space="preserve"> које понуђач наводи у Обрасцу понуде (Образац 2. Конкурсне документације) и кој</w:t>
      </w:r>
      <w:r w:rsidR="002E7533">
        <w:rPr>
          <w:lang w:val="sr-Cyrl-RS"/>
        </w:rPr>
        <w:t>и морају да буду усклађени са</w:t>
      </w:r>
      <w:r w:rsidRPr="00F7167C">
        <w:t xml:space="preserve"> фазама из Термин плана (</w:t>
      </w:r>
      <w:r w:rsidR="002709AD" w:rsidRPr="00F7167C">
        <w:t>Образац 9</w:t>
      </w:r>
      <w:r w:rsidRPr="00F7167C">
        <w:t>. Конкурсне документације).</w:t>
      </w:r>
    </w:p>
    <w:p w14:paraId="1F3DDE90" w14:textId="77777777" w:rsidR="00945419" w:rsidRDefault="00945419" w:rsidP="00945419">
      <w:pPr>
        <w:ind w:firstLine="720"/>
        <w:jc w:val="both"/>
        <w:rPr>
          <w:lang w:val="sr-Latn-CS"/>
        </w:rPr>
      </w:pPr>
      <w:r w:rsidRPr="002D6156">
        <w:t xml:space="preserve"> </w:t>
      </w:r>
    </w:p>
    <w:p w14:paraId="23900B9D" w14:textId="77777777" w:rsidR="00945419" w:rsidRPr="002D6156" w:rsidRDefault="00945419" w:rsidP="00806260">
      <w:pPr>
        <w:pStyle w:val="ListParagraph"/>
        <w:numPr>
          <w:ilvl w:val="0"/>
          <w:numId w:val="47"/>
        </w:numPr>
        <w:tabs>
          <w:tab w:val="center" w:pos="567"/>
          <w:tab w:val="left" w:pos="680"/>
          <w:tab w:val="center" w:pos="7938"/>
        </w:tabs>
        <w:spacing w:before="360" w:after="240"/>
        <w:contextualSpacing w:val="0"/>
        <w:jc w:val="both"/>
        <w:outlineLvl w:val="1"/>
        <w:rPr>
          <w:b/>
          <w:vanish/>
        </w:rPr>
      </w:pPr>
      <w:bookmarkStart w:id="205" w:name="_Toc401564029"/>
      <w:bookmarkStart w:id="206" w:name="_Toc402286869"/>
      <w:bookmarkStart w:id="207" w:name="_Toc402286977"/>
      <w:bookmarkStart w:id="208" w:name="_Toc402508533"/>
      <w:bookmarkStart w:id="209" w:name="_Toc402508641"/>
      <w:bookmarkStart w:id="210" w:name="_Toc402536248"/>
      <w:bookmarkStart w:id="211" w:name="_Toc402546385"/>
      <w:bookmarkStart w:id="212" w:name="_Toc402733472"/>
      <w:bookmarkStart w:id="213" w:name="_Toc403430809"/>
      <w:bookmarkStart w:id="214" w:name="_Toc404094430"/>
      <w:bookmarkStart w:id="215" w:name="_Toc404342930"/>
      <w:bookmarkStart w:id="216" w:name="_Toc404357643"/>
      <w:bookmarkStart w:id="217" w:name="_Toc404440547"/>
      <w:bookmarkStart w:id="218" w:name="_Toc404681043"/>
      <w:bookmarkStart w:id="219" w:name="_Toc404693404"/>
      <w:bookmarkStart w:id="220" w:name="_Toc404695900"/>
      <w:bookmarkStart w:id="221" w:name="_Toc426203316"/>
      <w:bookmarkStart w:id="222" w:name="_Toc426203467"/>
      <w:bookmarkStart w:id="223" w:name="_Toc430816362"/>
      <w:bookmarkStart w:id="224" w:name="_Toc430881780"/>
      <w:bookmarkStart w:id="225" w:name="_Toc430886881"/>
      <w:bookmarkStart w:id="226" w:name="_Toc431378922"/>
      <w:bookmarkStart w:id="227" w:name="_Toc431418717"/>
      <w:bookmarkStart w:id="228" w:name="_Toc431509597"/>
      <w:bookmarkStart w:id="229" w:name="_Toc431770944"/>
      <w:bookmarkStart w:id="230" w:name="_Toc431812885"/>
      <w:bookmarkStart w:id="231" w:name="_Toc432576461"/>
      <w:bookmarkStart w:id="232" w:name="_Toc432584738"/>
      <w:bookmarkStart w:id="233" w:name="_Toc432586525"/>
      <w:bookmarkStart w:id="234" w:name="_Toc432586717"/>
      <w:bookmarkStart w:id="235" w:name="_Toc438598631"/>
      <w:bookmarkStart w:id="236" w:name="_Toc438664074"/>
      <w:bookmarkStart w:id="237" w:name="_Toc438829560"/>
      <w:bookmarkStart w:id="238" w:name="_Toc438830914"/>
      <w:bookmarkStart w:id="239" w:name="_Toc438833741"/>
      <w:bookmarkStart w:id="240" w:name="_Toc438836552"/>
      <w:bookmarkStart w:id="241" w:name="_Toc438837158"/>
      <w:bookmarkStart w:id="242" w:name="_Toc438837486"/>
      <w:bookmarkStart w:id="243" w:name="_Toc439067129"/>
      <w:bookmarkStart w:id="244" w:name="_Toc440490001"/>
      <w:bookmarkStart w:id="245" w:name="_Toc440500067"/>
      <w:bookmarkStart w:id="246" w:name="_Toc441851394"/>
      <w:bookmarkStart w:id="247" w:name="_Toc441851481"/>
      <w:bookmarkStart w:id="248" w:name="_Toc441852733"/>
      <w:bookmarkStart w:id="249" w:name="_Toc442104486"/>
      <w:bookmarkStart w:id="250" w:name="_Toc442107376"/>
      <w:bookmarkStart w:id="251" w:name="_Toc297798718"/>
      <w:bookmarkStart w:id="252" w:name="_Toc379212589"/>
      <w:bookmarkStart w:id="253" w:name="_Toc37955512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681A3C95" w14:textId="77777777" w:rsidR="00945419" w:rsidRPr="002D6156" w:rsidRDefault="00945419" w:rsidP="00806260">
      <w:pPr>
        <w:pStyle w:val="ListParagraph"/>
        <w:numPr>
          <w:ilvl w:val="0"/>
          <w:numId w:val="47"/>
        </w:numPr>
        <w:tabs>
          <w:tab w:val="center" w:pos="567"/>
          <w:tab w:val="left" w:pos="680"/>
          <w:tab w:val="center" w:pos="7938"/>
        </w:tabs>
        <w:spacing w:before="360" w:after="240"/>
        <w:contextualSpacing w:val="0"/>
        <w:jc w:val="both"/>
        <w:outlineLvl w:val="1"/>
        <w:rPr>
          <w:b/>
          <w:vanish/>
        </w:rPr>
      </w:pPr>
      <w:bookmarkStart w:id="254" w:name="_Toc401564030"/>
      <w:bookmarkStart w:id="255" w:name="_Toc402286870"/>
      <w:bookmarkStart w:id="256" w:name="_Toc402286978"/>
      <w:bookmarkStart w:id="257" w:name="_Toc402508534"/>
      <w:bookmarkStart w:id="258" w:name="_Toc402508642"/>
      <w:bookmarkStart w:id="259" w:name="_Toc402536249"/>
      <w:bookmarkStart w:id="260" w:name="_Toc402546386"/>
      <w:bookmarkStart w:id="261" w:name="_Toc402733473"/>
      <w:bookmarkStart w:id="262" w:name="_Toc403430810"/>
      <w:bookmarkStart w:id="263" w:name="_Toc404094431"/>
      <w:bookmarkStart w:id="264" w:name="_Toc404342931"/>
      <w:bookmarkStart w:id="265" w:name="_Toc404357644"/>
      <w:bookmarkStart w:id="266" w:name="_Toc404440548"/>
      <w:bookmarkStart w:id="267" w:name="_Toc404681044"/>
      <w:bookmarkStart w:id="268" w:name="_Toc404693405"/>
      <w:bookmarkStart w:id="269" w:name="_Toc404695901"/>
      <w:bookmarkStart w:id="270" w:name="_Toc426203317"/>
      <w:bookmarkStart w:id="271" w:name="_Toc426203468"/>
      <w:bookmarkStart w:id="272" w:name="_Toc430816363"/>
      <w:bookmarkStart w:id="273" w:name="_Toc430881781"/>
      <w:bookmarkStart w:id="274" w:name="_Toc430886882"/>
      <w:bookmarkStart w:id="275" w:name="_Toc431378923"/>
      <w:bookmarkStart w:id="276" w:name="_Toc431418718"/>
      <w:bookmarkStart w:id="277" w:name="_Toc431509598"/>
      <w:bookmarkStart w:id="278" w:name="_Toc431770945"/>
      <w:bookmarkStart w:id="279" w:name="_Toc431812886"/>
      <w:bookmarkStart w:id="280" w:name="_Toc432576462"/>
      <w:bookmarkStart w:id="281" w:name="_Toc432584739"/>
      <w:bookmarkStart w:id="282" w:name="_Toc432586526"/>
      <w:bookmarkStart w:id="283" w:name="_Toc432586718"/>
      <w:bookmarkStart w:id="284" w:name="_Toc438598632"/>
      <w:bookmarkStart w:id="285" w:name="_Toc438664075"/>
      <w:bookmarkStart w:id="286" w:name="_Toc438829561"/>
      <w:bookmarkStart w:id="287" w:name="_Toc438830915"/>
      <w:bookmarkStart w:id="288" w:name="_Toc438833742"/>
      <w:bookmarkStart w:id="289" w:name="_Toc438836553"/>
      <w:bookmarkStart w:id="290" w:name="_Toc438837159"/>
      <w:bookmarkStart w:id="291" w:name="_Toc438837487"/>
      <w:bookmarkStart w:id="292" w:name="_Toc439067130"/>
      <w:bookmarkStart w:id="293" w:name="_Toc440490002"/>
      <w:bookmarkStart w:id="294" w:name="_Toc440500068"/>
      <w:bookmarkStart w:id="295" w:name="_Toc441851395"/>
      <w:bookmarkStart w:id="296" w:name="_Toc441851482"/>
      <w:bookmarkStart w:id="297" w:name="_Toc441852734"/>
      <w:bookmarkStart w:id="298" w:name="_Toc442104487"/>
      <w:bookmarkStart w:id="299" w:name="_Toc442107377"/>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519302F5" w14:textId="77777777" w:rsidR="00945419" w:rsidRPr="002D6156" w:rsidRDefault="00945419" w:rsidP="00806260">
      <w:pPr>
        <w:pStyle w:val="ListParagraph"/>
        <w:numPr>
          <w:ilvl w:val="0"/>
          <w:numId w:val="47"/>
        </w:numPr>
        <w:tabs>
          <w:tab w:val="center" w:pos="567"/>
          <w:tab w:val="left" w:pos="680"/>
          <w:tab w:val="center" w:pos="7938"/>
        </w:tabs>
        <w:spacing w:before="360" w:after="240"/>
        <w:contextualSpacing w:val="0"/>
        <w:jc w:val="both"/>
        <w:outlineLvl w:val="1"/>
        <w:rPr>
          <w:b/>
          <w:vanish/>
        </w:rPr>
      </w:pPr>
      <w:bookmarkStart w:id="300" w:name="_Toc401564031"/>
      <w:bookmarkStart w:id="301" w:name="_Toc402286871"/>
      <w:bookmarkStart w:id="302" w:name="_Toc402286979"/>
      <w:bookmarkStart w:id="303" w:name="_Toc402508535"/>
      <w:bookmarkStart w:id="304" w:name="_Toc402508643"/>
      <w:bookmarkStart w:id="305" w:name="_Toc402536250"/>
      <w:bookmarkStart w:id="306" w:name="_Toc402546387"/>
      <w:bookmarkStart w:id="307" w:name="_Toc402733474"/>
      <w:bookmarkStart w:id="308" w:name="_Toc403430811"/>
      <w:bookmarkStart w:id="309" w:name="_Toc404094432"/>
      <w:bookmarkStart w:id="310" w:name="_Toc404342932"/>
      <w:bookmarkStart w:id="311" w:name="_Toc404357645"/>
      <w:bookmarkStart w:id="312" w:name="_Toc404440549"/>
      <w:bookmarkStart w:id="313" w:name="_Toc404681045"/>
      <w:bookmarkStart w:id="314" w:name="_Toc404693406"/>
      <w:bookmarkStart w:id="315" w:name="_Toc404695902"/>
      <w:bookmarkStart w:id="316" w:name="_Toc426203318"/>
      <w:bookmarkStart w:id="317" w:name="_Toc426203469"/>
      <w:bookmarkStart w:id="318" w:name="_Toc430816364"/>
      <w:bookmarkStart w:id="319" w:name="_Toc430881782"/>
      <w:bookmarkStart w:id="320" w:name="_Toc430886883"/>
      <w:bookmarkStart w:id="321" w:name="_Toc431378924"/>
      <w:bookmarkStart w:id="322" w:name="_Toc431418719"/>
      <w:bookmarkStart w:id="323" w:name="_Toc431509599"/>
      <w:bookmarkStart w:id="324" w:name="_Toc431770946"/>
      <w:bookmarkStart w:id="325" w:name="_Toc431812887"/>
      <w:bookmarkStart w:id="326" w:name="_Toc432576463"/>
      <w:bookmarkStart w:id="327" w:name="_Toc432584740"/>
      <w:bookmarkStart w:id="328" w:name="_Toc432586527"/>
      <w:bookmarkStart w:id="329" w:name="_Toc432586719"/>
      <w:bookmarkStart w:id="330" w:name="_Toc438598633"/>
      <w:bookmarkStart w:id="331" w:name="_Toc438664076"/>
      <w:bookmarkStart w:id="332" w:name="_Toc438829562"/>
      <w:bookmarkStart w:id="333" w:name="_Toc438830916"/>
      <w:bookmarkStart w:id="334" w:name="_Toc438833743"/>
      <w:bookmarkStart w:id="335" w:name="_Toc438836554"/>
      <w:bookmarkStart w:id="336" w:name="_Toc438837160"/>
      <w:bookmarkStart w:id="337" w:name="_Toc438837488"/>
      <w:bookmarkStart w:id="338" w:name="_Toc439067131"/>
      <w:bookmarkStart w:id="339" w:name="_Toc440490003"/>
      <w:bookmarkStart w:id="340" w:name="_Toc440500069"/>
      <w:bookmarkStart w:id="341" w:name="_Toc441851396"/>
      <w:bookmarkStart w:id="342" w:name="_Toc441851483"/>
      <w:bookmarkStart w:id="343" w:name="_Toc441852735"/>
      <w:bookmarkStart w:id="344" w:name="_Toc442104488"/>
      <w:bookmarkStart w:id="345" w:name="_Toc442107378"/>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0FE56140" w14:textId="77777777" w:rsidR="00945419" w:rsidRPr="002D6156" w:rsidRDefault="00945419" w:rsidP="00806260">
      <w:pPr>
        <w:pStyle w:val="ListParagraph"/>
        <w:numPr>
          <w:ilvl w:val="1"/>
          <w:numId w:val="47"/>
        </w:numPr>
        <w:tabs>
          <w:tab w:val="center" w:pos="567"/>
          <w:tab w:val="left" w:pos="680"/>
          <w:tab w:val="center" w:pos="7938"/>
        </w:tabs>
        <w:spacing w:before="360" w:after="240"/>
        <w:contextualSpacing w:val="0"/>
        <w:jc w:val="both"/>
        <w:outlineLvl w:val="1"/>
        <w:rPr>
          <w:b/>
          <w:vanish/>
        </w:rPr>
      </w:pPr>
      <w:bookmarkStart w:id="346" w:name="_Toc401564032"/>
      <w:bookmarkStart w:id="347" w:name="_Toc402286872"/>
      <w:bookmarkStart w:id="348" w:name="_Toc402286980"/>
      <w:bookmarkStart w:id="349" w:name="_Toc402508536"/>
      <w:bookmarkStart w:id="350" w:name="_Toc402508644"/>
      <w:bookmarkStart w:id="351" w:name="_Toc402536251"/>
      <w:bookmarkStart w:id="352" w:name="_Toc402546388"/>
      <w:bookmarkStart w:id="353" w:name="_Toc402733475"/>
      <w:bookmarkStart w:id="354" w:name="_Toc403430812"/>
      <w:bookmarkStart w:id="355" w:name="_Toc404094433"/>
      <w:bookmarkStart w:id="356" w:name="_Toc404342933"/>
      <w:bookmarkStart w:id="357" w:name="_Toc404357646"/>
      <w:bookmarkStart w:id="358" w:name="_Toc404440550"/>
      <w:bookmarkStart w:id="359" w:name="_Toc404681046"/>
      <w:bookmarkStart w:id="360" w:name="_Toc404693407"/>
      <w:bookmarkStart w:id="361" w:name="_Toc404695903"/>
      <w:bookmarkStart w:id="362" w:name="_Toc426203319"/>
      <w:bookmarkStart w:id="363" w:name="_Toc426203470"/>
      <w:bookmarkStart w:id="364" w:name="_Toc430816365"/>
      <w:bookmarkStart w:id="365" w:name="_Toc430881783"/>
      <w:bookmarkStart w:id="366" w:name="_Toc430886884"/>
      <w:bookmarkStart w:id="367" w:name="_Toc431378925"/>
      <w:bookmarkStart w:id="368" w:name="_Toc431418720"/>
      <w:bookmarkStart w:id="369" w:name="_Toc431509600"/>
      <w:bookmarkStart w:id="370" w:name="_Toc431770947"/>
      <w:bookmarkStart w:id="371" w:name="_Toc431812888"/>
      <w:bookmarkStart w:id="372" w:name="_Toc432576464"/>
      <w:bookmarkStart w:id="373" w:name="_Toc432584741"/>
      <w:bookmarkStart w:id="374" w:name="_Toc432586528"/>
      <w:bookmarkStart w:id="375" w:name="_Toc432586720"/>
      <w:bookmarkStart w:id="376" w:name="_Toc438598634"/>
      <w:bookmarkStart w:id="377" w:name="_Toc438664077"/>
      <w:bookmarkStart w:id="378" w:name="_Toc438829563"/>
      <w:bookmarkStart w:id="379" w:name="_Toc438830917"/>
      <w:bookmarkStart w:id="380" w:name="_Toc438833744"/>
      <w:bookmarkStart w:id="381" w:name="_Toc438836555"/>
      <w:bookmarkStart w:id="382" w:name="_Toc438837161"/>
      <w:bookmarkStart w:id="383" w:name="_Toc438837489"/>
      <w:bookmarkStart w:id="384" w:name="_Toc439067132"/>
      <w:bookmarkStart w:id="385" w:name="_Toc440490004"/>
      <w:bookmarkStart w:id="386" w:name="_Toc440500070"/>
      <w:bookmarkStart w:id="387" w:name="_Toc441851397"/>
      <w:bookmarkStart w:id="388" w:name="_Toc441851484"/>
      <w:bookmarkStart w:id="389" w:name="_Toc441852736"/>
      <w:bookmarkStart w:id="390" w:name="_Toc442104489"/>
      <w:bookmarkStart w:id="391" w:name="_Toc442107379"/>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6DD08B78" w14:textId="77777777" w:rsidR="00945419" w:rsidRPr="002D6156" w:rsidRDefault="00945419" w:rsidP="00806260">
      <w:pPr>
        <w:pStyle w:val="ListParagraph"/>
        <w:numPr>
          <w:ilvl w:val="1"/>
          <w:numId w:val="47"/>
        </w:numPr>
        <w:tabs>
          <w:tab w:val="center" w:pos="567"/>
          <w:tab w:val="left" w:pos="680"/>
          <w:tab w:val="center" w:pos="7938"/>
        </w:tabs>
        <w:spacing w:before="360" w:after="240"/>
        <w:contextualSpacing w:val="0"/>
        <w:jc w:val="both"/>
        <w:outlineLvl w:val="1"/>
        <w:rPr>
          <w:b/>
          <w:vanish/>
        </w:rPr>
      </w:pPr>
      <w:bookmarkStart w:id="392" w:name="_Toc401564033"/>
      <w:bookmarkStart w:id="393" w:name="_Toc402286873"/>
      <w:bookmarkStart w:id="394" w:name="_Toc402286981"/>
      <w:bookmarkStart w:id="395" w:name="_Toc402508537"/>
      <w:bookmarkStart w:id="396" w:name="_Toc402508645"/>
      <w:bookmarkStart w:id="397" w:name="_Toc402536252"/>
      <w:bookmarkStart w:id="398" w:name="_Toc402546389"/>
      <w:bookmarkStart w:id="399" w:name="_Toc402733476"/>
      <w:bookmarkStart w:id="400" w:name="_Toc403430813"/>
      <w:bookmarkStart w:id="401" w:name="_Toc404094434"/>
      <w:bookmarkStart w:id="402" w:name="_Toc404342934"/>
      <w:bookmarkStart w:id="403" w:name="_Toc404357647"/>
      <w:bookmarkStart w:id="404" w:name="_Toc404440551"/>
      <w:bookmarkStart w:id="405" w:name="_Toc404681047"/>
      <w:bookmarkStart w:id="406" w:name="_Toc404693408"/>
      <w:bookmarkStart w:id="407" w:name="_Toc404695904"/>
      <w:bookmarkStart w:id="408" w:name="_Toc426203320"/>
      <w:bookmarkStart w:id="409" w:name="_Toc426203471"/>
      <w:bookmarkStart w:id="410" w:name="_Toc430816366"/>
      <w:bookmarkStart w:id="411" w:name="_Toc430881784"/>
      <w:bookmarkStart w:id="412" w:name="_Toc430886885"/>
      <w:bookmarkStart w:id="413" w:name="_Toc431378926"/>
      <w:bookmarkStart w:id="414" w:name="_Toc431418721"/>
      <w:bookmarkStart w:id="415" w:name="_Toc431509601"/>
      <w:bookmarkStart w:id="416" w:name="_Toc431770948"/>
      <w:bookmarkStart w:id="417" w:name="_Toc431812889"/>
      <w:bookmarkStart w:id="418" w:name="_Toc432576465"/>
      <w:bookmarkStart w:id="419" w:name="_Toc432584742"/>
      <w:bookmarkStart w:id="420" w:name="_Toc432586529"/>
      <w:bookmarkStart w:id="421" w:name="_Toc432586721"/>
      <w:bookmarkStart w:id="422" w:name="_Toc438598635"/>
      <w:bookmarkStart w:id="423" w:name="_Toc438664078"/>
      <w:bookmarkStart w:id="424" w:name="_Toc438829564"/>
      <w:bookmarkStart w:id="425" w:name="_Toc438830918"/>
      <w:bookmarkStart w:id="426" w:name="_Toc438833745"/>
      <w:bookmarkStart w:id="427" w:name="_Toc438836556"/>
      <w:bookmarkStart w:id="428" w:name="_Toc438837162"/>
      <w:bookmarkStart w:id="429" w:name="_Toc438837490"/>
      <w:bookmarkStart w:id="430" w:name="_Toc439067133"/>
      <w:bookmarkStart w:id="431" w:name="_Toc440490005"/>
      <w:bookmarkStart w:id="432" w:name="_Toc440500071"/>
      <w:bookmarkStart w:id="433" w:name="_Toc441851398"/>
      <w:bookmarkStart w:id="434" w:name="_Toc441851485"/>
      <w:bookmarkStart w:id="435" w:name="_Toc441852737"/>
      <w:bookmarkStart w:id="436" w:name="_Toc442104490"/>
      <w:bookmarkStart w:id="437" w:name="_Toc442107380"/>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748375C6" w14:textId="77777777" w:rsidR="00945419" w:rsidRPr="002D6156" w:rsidRDefault="00945419" w:rsidP="00806260">
      <w:pPr>
        <w:pStyle w:val="ListParagraph"/>
        <w:numPr>
          <w:ilvl w:val="1"/>
          <w:numId w:val="47"/>
        </w:numPr>
        <w:tabs>
          <w:tab w:val="center" w:pos="567"/>
          <w:tab w:val="left" w:pos="680"/>
          <w:tab w:val="center" w:pos="7938"/>
        </w:tabs>
        <w:spacing w:before="360" w:after="240"/>
        <w:contextualSpacing w:val="0"/>
        <w:jc w:val="both"/>
        <w:outlineLvl w:val="1"/>
        <w:rPr>
          <w:b/>
          <w:vanish/>
        </w:rPr>
      </w:pPr>
      <w:bookmarkStart w:id="438" w:name="_Toc401564034"/>
      <w:bookmarkStart w:id="439" w:name="_Toc402286874"/>
      <w:bookmarkStart w:id="440" w:name="_Toc402286982"/>
      <w:bookmarkStart w:id="441" w:name="_Toc402508538"/>
      <w:bookmarkStart w:id="442" w:name="_Toc402508646"/>
      <w:bookmarkStart w:id="443" w:name="_Toc402536253"/>
      <w:bookmarkStart w:id="444" w:name="_Toc402546390"/>
      <w:bookmarkStart w:id="445" w:name="_Toc402733477"/>
      <w:bookmarkStart w:id="446" w:name="_Toc403430814"/>
      <w:bookmarkStart w:id="447" w:name="_Toc404094435"/>
      <w:bookmarkStart w:id="448" w:name="_Toc404342935"/>
      <w:bookmarkStart w:id="449" w:name="_Toc404357648"/>
      <w:bookmarkStart w:id="450" w:name="_Toc404440552"/>
      <w:bookmarkStart w:id="451" w:name="_Toc404681048"/>
      <w:bookmarkStart w:id="452" w:name="_Toc404693409"/>
      <w:bookmarkStart w:id="453" w:name="_Toc404695905"/>
      <w:bookmarkStart w:id="454" w:name="_Toc426203321"/>
      <w:bookmarkStart w:id="455" w:name="_Toc426203472"/>
      <w:bookmarkStart w:id="456" w:name="_Toc430816367"/>
      <w:bookmarkStart w:id="457" w:name="_Toc430881785"/>
      <w:bookmarkStart w:id="458" w:name="_Toc430886886"/>
      <w:bookmarkStart w:id="459" w:name="_Toc431378927"/>
      <w:bookmarkStart w:id="460" w:name="_Toc431418722"/>
      <w:bookmarkStart w:id="461" w:name="_Toc431509602"/>
      <w:bookmarkStart w:id="462" w:name="_Toc431770949"/>
      <w:bookmarkStart w:id="463" w:name="_Toc431812890"/>
      <w:bookmarkStart w:id="464" w:name="_Toc432576466"/>
      <w:bookmarkStart w:id="465" w:name="_Toc432584743"/>
      <w:bookmarkStart w:id="466" w:name="_Toc432586530"/>
      <w:bookmarkStart w:id="467" w:name="_Toc432586722"/>
      <w:bookmarkStart w:id="468" w:name="_Toc438598636"/>
      <w:bookmarkStart w:id="469" w:name="_Toc438664079"/>
      <w:bookmarkStart w:id="470" w:name="_Toc438829565"/>
      <w:bookmarkStart w:id="471" w:name="_Toc438830919"/>
      <w:bookmarkStart w:id="472" w:name="_Toc438833746"/>
      <w:bookmarkStart w:id="473" w:name="_Toc438836557"/>
      <w:bookmarkStart w:id="474" w:name="_Toc438837163"/>
      <w:bookmarkStart w:id="475" w:name="_Toc438837491"/>
      <w:bookmarkStart w:id="476" w:name="_Toc439067134"/>
      <w:bookmarkStart w:id="477" w:name="_Toc440490006"/>
      <w:bookmarkStart w:id="478" w:name="_Toc440500072"/>
      <w:bookmarkStart w:id="479" w:name="_Toc441851399"/>
      <w:bookmarkStart w:id="480" w:name="_Toc441851486"/>
      <w:bookmarkStart w:id="481" w:name="_Toc441852738"/>
      <w:bookmarkStart w:id="482" w:name="_Toc442104491"/>
      <w:bookmarkStart w:id="483" w:name="_Toc442107381"/>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724A1E71" w14:textId="77777777" w:rsidR="00945419" w:rsidRPr="002D6156" w:rsidRDefault="00945419" w:rsidP="00806260">
      <w:pPr>
        <w:pStyle w:val="ListParagraph"/>
        <w:numPr>
          <w:ilvl w:val="1"/>
          <w:numId w:val="47"/>
        </w:numPr>
        <w:tabs>
          <w:tab w:val="center" w:pos="567"/>
          <w:tab w:val="left" w:pos="680"/>
          <w:tab w:val="center" w:pos="7938"/>
        </w:tabs>
        <w:spacing w:before="360" w:after="240"/>
        <w:contextualSpacing w:val="0"/>
        <w:jc w:val="both"/>
        <w:outlineLvl w:val="1"/>
        <w:rPr>
          <w:b/>
          <w:vanish/>
        </w:rPr>
      </w:pPr>
      <w:bookmarkStart w:id="484" w:name="_Toc401564035"/>
      <w:bookmarkStart w:id="485" w:name="_Toc402286875"/>
      <w:bookmarkStart w:id="486" w:name="_Toc402286983"/>
      <w:bookmarkStart w:id="487" w:name="_Toc402508539"/>
      <w:bookmarkStart w:id="488" w:name="_Toc402508647"/>
      <w:bookmarkStart w:id="489" w:name="_Toc402536254"/>
      <w:bookmarkStart w:id="490" w:name="_Toc402546391"/>
      <w:bookmarkStart w:id="491" w:name="_Toc402733478"/>
      <w:bookmarkStart w:id="492" w:name="_Toc403430815"/>
      <w:bookmarkStart w:id="493" w:name="_Toc404094436"/>
      <w:bookmarkStart w:id="494" w:name="_Toc404342936"/>
      <w:bookmarkStart w:id="495" w:name="_Toc404357649"/>
      <w:bookmarkStart w:id="496" w:name="_Toc404440553"/>
      <w:bookmarkStart w:id="497" w:name="_Toc404681049"/>
      <w:bookmarkStart w:id="498" w:name="_Toc404693410"/>
      <w:bookmarkStart w:id="499" w:name="_Toc404695906"/>
      <w:bookmarkStart w:id="500" w:name="_Toc426203322"/>
      <w:bookmarkStart w:id="501" w:name="_Toc426203473"/>
      <w:bookmarkStart w:id="502" w:name="_Toc430816368"/>
      <w:bookmarkStart w:id="503" w:name="_Toc430881786"/>
      <w:bookmarkStart w:id="504" w:name="_Toc430886887"/>
      <w:bookmarkStart w:id="505" w:name="_Toc431378928"/>
      <w:bookmarkStart w:id="506" w:name="_Toc431418723"/>
      <w:bookmarkStart w:id="507" w:name="_Toc431509603"/>
      <w:bookmarkStart w:id="508" w:name="_Toc431770950"/>
      <w:bookmarkStart w:id="509" w:name="_Toc431812891"/>
      <w:bookmarkStart w:id="510" w:name="_Toc432576467"/>
      <w:bookmarkStart w:id="511" w:name="_Toc432584744"/>
      <w:bookmarkStart w:id="512" w:name="_Toc432586531"/>
      <w:bookmarkStart w:id="513" w:name="_Toc432586723"/>
      <w:bookmarkStart w:id="514" w:name="_Toc438598637"/>
      <w:bookmarkStart w:id="515" w:name="_Toc438664080"/>
      <w:bookmarkStart w:id="516" w:name="_Toc438829566"/>
      <w:bookmarkStart w:id="517" w:name="_Toc438830920"/>
      <w:bookmarkStart w:id="518" w:name="_Toc438833747"/>
      <w:bookmarkStart w:id="519" w:name="_Toc438836558"/>
      <w:bookmarkStart w:id="520" w:name="_Toc438837164"/>
      <w:bookmarkStart w:id="521" w:name="_Toc438837492"/>
      <w:bookmarkStart w:id="522" w:name="_Toc439067135"/>
      <w:bookmarkStart w:id="523" w:name="_Toc440490007"/>
      <w:bookmarkStart w:id="524" w:name="_Toc440500073"/>
      <w:bookmarkStart w:id="525" w:name="_Toc441851400"/>
      <w:bookmarkStart w:id="526" w:name="_Toc441851487"/>
      <w:bookmarkStart w:id="527" w:name="_Toc441852739"/>
      <w:bookmarkStart w:id="528" w:name="_Toc442104492"/>
      <w:bookmarkStart w:id="529" w:name="_Toc442107382"/>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207EDC73" w14:textId="77777777" w:rsidR="00945419" w:rsidRPr="002D6156" w:rsidRDefault="00945419" w:rsidP="00806260">
      <w:pPr>
        <w:pStyle w:val="ListParagraph"/>
        <w:numPr>
          <w:ilvl w:val="1"/>
          <w:numId w:val="47"/>
        </w:numPr>
        <w:tabs>
          <w:tab w:val="center" w:pos="567"/>
          <w:tab w:val="left" w:pos="680"/>
          <w:tab w:val="center" w:pos="7938"/>
        </w:tabs>
        <w:spacing w:before="360" w:after="240"/>
        <w:contextualSpacing w:val="0"/>
        <w:jc w:val="both"/>
        <w:outlineLvl w:val="1"/>
        <w:rPr>
          <w:b/>
          <w:vanish/>
        </w:rPr>
      </w:pPr>
      <w:bookmarkStart w:id="530" w:name="_Toc401564036"/>
      <w:bookmarkStart w:id="531" w:name="_Toc402286876"/>
      <w:bookmarkStart w:id="532" w:name="_Toc402286984"/>
      <w:bookmarkStart w:id="533" w:name="_Toc402508540"/>
      <w:bookmarkStart w:id="534" w:name="_Toc402508648"/>
      <w:bookmarkStart w:id="535" w:name="_Toc402536255"/>
      <w:bookmarkStart w:id="536" w:name="_Toc402546392"/>
      <w:bookmarkStart w:id="537" w:name="_Toc402733479"/>
      <w:bookmarkStart w:id="538" w:name="_Toc403430816"/>
      <w:bookmarkStart w:id="539" w:name="_Toc404094437"/>
      <w:bookmarkStart w:id="540" w:name="_Toc404342937"/>
      <w:bookmarkStart w:id="541" w:name="_Toc404357650"/>
      <w:bookmarkStart w:id="542" w:name="_Toc404440554"/>
      <w:bookmarkStart w:id="543" w:name="_Toc404681050"/>
      <w:bookmarkStart w:id="544" w:name="_Toc404693411"/>
      <w:bookmarkStart w:id="545" w:name="_Toc404695907"/>
      <w:bookmarkStart w:id="546" w:name="_Toc426203323"/>
      <w:bookmarkStart w:id="547" w:name="_Toc426203474"/>
      <w:bookmarkStart w:id="548" w:name="_Toc430816369"/>
      <w:bookmarkStart w:id="549" w:name="_Toc430881787"/>
      <w:bookmarkStart w:id="550" w:name="_Toc430886888"/>
      <w:bookmarkStart w:id="551" w:name="_Toc431378929"/>
      <w:bookmarkStart w:id="552" w:name="_Toc431418724"/>
      <w:bookmarkStart w:id="553" w:name="_Toc431509604"/>
      <w:bookmarkStart w:id="554" w:name="_Toc431770951"/>
      <w:bookmarkStart w:id="555" w:name="_Toc431812892"/>
      <w:bookmarkStart w:id="556" w:name="_Toc432576468"/>
      <w:bookmarkStart w:id="557" w:name="_Toc432584745"/>
      <w:bookmarkStart w:id="558" w:name="_Toc432586532"/>
      <w:bookmarkStart w:id="559" w:name="_Toc432586724"/>
      <w:bookmarkStart w:id="560" w:name="_Toc438598638"/>
      <w:bookmarkStart w:id="561" w:name="_Toc438664081"/>
      <w:bookmarkStart w:id="562" w:name="_Toc438829567"/>
      <w:bookmarkStart w:id="563" w:name="_Toc438830921"/>
      <w:bookmarkStart w:id="564" w:name="_Toc438833748"/>
      <w:bookmarkStart w:id="565" w:name="_Toc438836559"/>
      <w:bookmarkStart w:id="566" w:name="_Toc438837165"/>
      <w:bookmarkStart w:id="567" w:name="_Toc438837493"/>
      <w:bookmarkStart w:id="568" w:name="_Toc439067136"/>
      <w:bookmarkStart w:id="569" w:name="_Toc440490008"/>
      <w:bookmarkStart w:id="570" w:name="_Toc440500074"/>
      <w:bookmarkStart w:id="571" w:name="_Toc441851401"/>
      <w:bookmarkStart w:id="572" w:name="_Toc441851488"/>
      <w:bookmarkStart w:id="573" w:name="_Toc441852740"/>
      <w:bookmarkStart w:id="574" w:name="_Toc442104493"/>
      <w:bookmarkStart w:id="575" w:name="_Toc442107383"/>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3DDBE3F2" w14:textId="77777777" w:rsidR="00945419" w:rsidRPr="002D6156" w:rsidRDefault="00945419" w:rsidP="00806260">
      <w:pPr>
        <w:pStyle w:val="ListParagraph"/>
        <w:numPr>
          <w:ilvl w:val="1"/>
          <w:numId w:val="47"/>
        </w:numPr>
        <w:tabs>
          <w:tab w:val="center" w:pos="567"/>
          <w:tab w:val="left" w:pos="680"/>
          <w:tab w:val="center" w:pos="7938"/>
        </w:tabs>
        <w:spacing w:before="360" w:after="240"/>
        <w:contextualSpacing w:val="0"/>
        <w:jc w:val="both"/>
        <w:outlineLvl w:val="1"/>
        <w:rPr>
          <w:b/>
          <w:vanish/>
        </w:rPr>
      </w:pPr>
      <w:bookmarkStart w:id="576" w:name="_Toc401564037"/>
      <w:bookmarkStart w:id="577" w:name="_Toc402286877"/>
      <w:bookmarkStart w:id="578" w:name="_Toc402286985"/>
      <w:bookmarkStart w:id="579" w:name="_Toc402508541"/>
      <w:bookmarkStart w:id="580" w:name="_Toc402508649"/>
      <w:bookmarkStart w:id="581" w:name="_Toc402536256"/>
      <w:bookmarkStart w:id="582" w:name="_Toc402546393"/>
      <w:bookmarkStart w:id="583" w:name="_Toc402733480"/>
      <w:bookmarkStart w:id="584" w:name="_Toc403430817"/>
      <w:bookmarkStart w:id="585" w:name="_Toc404094438"/>
      <w:bookmarkStart w:id="586" w:name="_Toc404342938"/>
      <w:bookmarkStart w:id="587" w:name="_Toc404357651"/>
      <w:bookmarkStart w:id="588" w:name="_Toc404440555"/>
      <w:bookmarkStart w:id="589" w:name="_Toc404681051"/>
      <w:bookmarkStart w:id="590" w:name="_Toc404693412"/>
      <w:bookmarkStart w:id="591" w:name="_Toc404695908"/>
      <w:bookmarkStart w:id="592" w:name="_Toc426203324"/>
      <w:bookmarkStart w:id="593" w:name="_Toc426203475"/>
      <w:bookmarkStart w:id="594" w:name="_Toc430816370"/>
      <w:bookmarkStart w:id="595" w:name="_Toc430881788"/>
      <w:bookmarkStart w:id="596" w:name="_Toc430886889"/>
      <w:bookmarkStart w:id="597" w:name="_Toc431378930"/>
      <w:bookmarkStart w:id="598" w:name="_Toc431418725"/>
      <w:bookmarkStart w:id="599" w:name="_Toc431509605"/>
      <w:bookmarkStart w:id="600" w:name="_Toc431770952"/>
      <w:bookmarkStart w:id="601" w:name="_Toc431812893"/>
      <w:bookmarkStart w:id="602" w:name="_Toc432576469"/>
      <w:bookmarkStart w:id="603" w:name="_Toc432584746"/>
      <w:bookmarkStart w:id="604" w:name="_Toc432586533"/>
      <w:bookmarkStart w:id="605" w:name="_Toc432586725"/>
      <w:bookmarkStart w:id="606" w:name="_Toc438598639"/>
      <w:bookmarkStart w:id="607" w:name="_Toc438664082"/>
      <w:bookmarkStart w:id="608" w:name="_Toc438829568"/>
      <w:bookmarkStart w:id="609" w:name="_Toc438830922"/>
      <w:bookmarkStart w:id="610" w:name="_Toc438833749"/>
      <w:bookmarkStart w:id="611" w:name="_Toc438836560"/>
      <w:bookmarkStart w:id="612" w:name="_Toc438837166"/>
      <w:bookmarkStart w:id="613" w:name="_Toc438837494"/>
      <w:bookmarkStart w:id="614" w:name="_Toc439067137"/>
      <w:bookmarkStart w:id="615" w:name="_Toc440490009"/>
      <w:bookmarkStart w:id="616" w:name="_Toc440500075"/>
      <w:bookmarkStart w:id="617" w:name="_Toc441851402"/>
      <w:bookmarkStart w:id="618" w:name="_Toc441851489"/>
      <w:bookmarkStart w:id="619" w:name="_Toc441852741"/>
      <w:bookmarkStart w:id="620" w:name="_Toc442104494"/>
      <w:bookmarkStart w:id="621" w:name="_Toc442107384"/>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37C48F49" w14:textId="77777777" w:rsidR="00945419" w:rsidRPr="002D6156" w:rsidRDefault="00945419" w:rsidP="00806260">
      <w:pPr>
        <w:pStyle w:val="ListParagraph"/>
        <w:numPr>
          <w:ilvl w:val="1"/>
          <w:numId w:val="47"/>
        </w:numPr>
        <w:tabs>
          <w:tab w:val="center" w:pos="567"/>
          <w:tab w:val="left" w:pos="680"/>
          <w:tab w:val="center" w:pos="7938"/>
        </w:tabs>
        <w:spacing w:before="360" w:after="240"/>
        <w:contextualSpacing w:val="0"/>
        <w:jc w:val="both"/>
        <w:outlineLvl w:val="1"/>
        <w:rPr>
          <w:b/>
          <w:vanish/>
        </w:rPr>
      </w:pPr>
      <w:bookmarkStart w:id="622" w:name="_Toc401564038"/>
      <w:bookmarkStart w:id="623" w:name="_Toc402286878"/>
      <w:bookmarkStart w:id="624" w:name="_Toc402286986"/>
      <w:bookmarkStart w:id="625" w:name="_Toc402508542"/>
      <w:bookmarkStart w:id="626" w:name="_Toc402508650"/>
      <w:bookmarkStart w:id="627" w:name="_Toc402536257"/>
      <w:bookmarkStart w:id="628" w:name="_Toc402546394"/>
      <w:bookmarkStart w:id="629" w:name="_Toc402733481"/>
      <w:bookmarkStart w:id="630" w:name="_Toc403430818"/>
      <w:bookmarkStart w:id="631" w:name="_Toc404094439"/>
      <w:bookmarkStart w:id="632" w:name="_Toc404342939"/>
      <w:bookmarkStart w:id="633" w:name="_Toc404357652"/>
      <w:bookmarkStart w:id="634" w:name="_Toc404440556"/>
      <w:bookmarkStart w:id="635" w:name="_Toc404681052"/>
      <w:bookmarkStart w:id="636" w:name="_Toc404693413"/>
      <w:bookmarkStart w:id="637" w:name="_Toc404695909"/>
      <w:bookmarkStart w:id="638" w:name="_Toc426203325"/>
      <w:bookmarkStart w:id="639" w:name="_Toc426203476"/>
      <w:bookmarkStart w:id="640" w:name="_Toc430816371"/>
      <w:bookmarkStart w:id="641" w:name="_Toc430881789"/>
      <w:bookmarkStart w:id="642" w:name="_Toc430886890"/>
      <w:bookmarkStart w:id="643" w:name="_Toc431378931"/>
      <w:bookmarkStart w:id="644" w:name="_Toc431418726"/>
      <w:bookmarkStart w:id="645" w:name="_Toc431509606"/>
      <w:bookmarkStart w:id="646" w:name="_Toc431770953"/>
      <w:bookmarkStart w:id="647" w:name="_Toc431812894"/>
      <w:bookmarkStart w:id="648" w:name="_Toc432576470"/>
      <w:bookmarkStart w:id="649" w:name="_Toc432584747"/>
      <w:bookmarkStart w:id="650" w:name="_Toc432586534"/>
      <w:bookmarkStart w:id="651" w:name="_Toc432586726"/>
      <w:bookmarkStart w:id="652" w:name="_Toc438598640"/>
      <w:bookmarkStart w:id="653" w:name="_Toc438664083"/>
      <w:bookmarkStart w:id="654" w:name="_Toc438829569"/>
      <w:bookmarkStart w:id="655" w:name="_Toc438830923"/>
      <w:bookmarkStart w:id="656" w:name="_Toc438833750"/>
      <w:bookmarkStart w:id="657" w:name="_Toc438836561"/>
      <w:bookmarkStart w:id="658" w:name="_Toc438837167"/>
      <w:bookmarkStart w:id="659" w:name="_Toc438837495"/>
      <w:bookmarkStart w:id="660" w:name="_Toc439067138"/>
      <w:bookmarkStart w:id="661" w:name="_Toc440490010"/>
      <w:bookmarkStart w:id="662" w:name="_Toc440500076"/>
      <w:bookmarkStart w:id="663" w:name="_Toc441851403"/>
      <w:bookmarkStart w:id="664" w:name="_Toc441851490"/>
      <w:bookmarkStart w:id="665" w:name="_Toc441852742"/>
      <w:bookmarkStart w:id="666" w:name="_Toc442104495"/>
      <w:bookmarkStart w:id="667" w:name="_Toc442107385"/>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0AB9AB3B" w14:textId="77777777" w:rsidR="00945419" w:rsidRPr="002D6156" w:rsidRDefault="00945419" w:rsidP="00806260">
      <w:pPr>
        <w:pStyle w:val="ListParagraph"/>
        <w:numPr>
          <w:ilvl w:val="1"/>
          <w:numId w:val="47"/>
        </w:numPr>
        <w:tabs>
          <w:tab w:val="center" w:pos="567"/>
          <w:tab w:val="left" w:pos="680"/>
          <w:tab w:val="center" w:pos="7938"/>
        </w:tabs>
        <w:spacing w:before="360" w:after="240"/>
        <w:contextualSpacing w:val="0"/>
        <w:jc w:val="both"/>
        <w:outlineLvl w:val="1"/>
        <w:rPr>
          <w:b/>
          <w:vanish/>
        </w:rPr>
      </w:pPr>
      <w:bookmarkStart w:id="668" w:name="_Toc401564039"/>
      <w:bookmarkStart w:id="669" w:name="_Toc402286879"/>
      <w:bookmarkStart w:id="670" w:name="_Toc402286987"/>
      <w:bookmarkStart w:id="671" w:name="_Toc402508543"/>
      <w:bookmarkStart w:id="672" w:name="_Toc402508651"/>
      <w:bookmarkStart w:id="673" w:name="_Toc402536258"/>
      <w:bookmarkStart w:id="674" w:name="_Toc402546395"/>
      <w:bookmarkStart w:id="675" w:name="_Toc402733482"/>
      <w:bookmarkStart w:id="676" w:name="_Toc403430819"/>
      <w:bookmarkStart w:id="677" w:name="_Toc404094440"/>
      <w:bookmarkStart w:id="678" w:name="_Toc404342940"/>
      <w:bookmarkStart w:id="679" w:name="_Toc404357653"/>
      <w:bookmarkStart w:id="680" w:name="_Toc404440557"/>
      <w:bookmarkStart w:id="681" w:name="_Toc404681053"/>
      <w:bookmarkStart w:id="682" w:name="_Toc404693414"/>
      <w:bookmarkStart w:id="683" w:name="_Toc404695910"/>
      <w:bookmarkStart w:id="684" w:name="_Toc426203326"/>
      <w:bookmarkStart w:id="685" w:name="_Toc426203477"/>
      <w:bookmarkStart w:id="686" w:name="_Toc430816372"/>
      <w:bookmarkStart w:id="687" w:name="_Toc430881790"/>
      <w:bookmarkStart w:id="688" w:name="_Toc430886891"/>
      <w:bookmarkStart w:id="689" w:name="_Toc431378932"/>
      <w:bookmarkStart w:id="690" w:name="_Toc431418727"/>
      <w:bookmarkStart w:id="691" w:name="_Toc431509607"/>
      <w:bookmarkStart w:id="692" w:name="_Toc431770954"/>
      <w:bookmarkStart w:id="693" w:name="_Toc431812895"/>
      <w:bookmarkStart w:id="694" w:name="_Toc432576471"/>
      <w:bookmarkStart w:id="695" w:name="_Toc432584748"/>
      <w:bookmarkStart w:id="696" w:name="_Toc432586535"/>
      <w:bookmarkStart w:id="697" w:name="_Toc432586727"/>
      <w:bookmarkStart w:id="698" w:name="_Toc438598641"/>
      <w:bookmarkStart w:id="699" w:name="_Toc438664084"/>
      <w:bookmarkStart w:id="700" w:name="_Toc438829570"/>
      <w:bookmarkStart w:id="701" w:name="_Toc438830924"/>
      <w:bookmarkStart w:id="702" w:name="_Toc438833751"/>
      <w:bookmarkStart w:id="703" w:name="_Toc438836562"/>
      <w:bookmarkStart w:id="704" w:name="_Toc438837168"/>
      <w:bookmarkStart w:id="705" w:name="_Toc438837496"/>
      <w:bookmarkStart w:id="706" w:name="_Toc439067139"/>
      <w:bookmarkStart w:id="707" w:name="_Toc440490011"/>
      <w:bookmarkStart w:id="708" w:name="_Toc440500077"/>
      <w:bookmarkStart w:id="709" w:name="_Toc441851404"/>
      <w:bookmarkStart w:id="710" w:name="_Toc441851491"/>
      <w:bookmarkStart w:id="711" w:name="_Toc441852743"/>
      <w:bookmarkStart w:id="712" w:name="_Toc442104496"/>
      <w:bookmarkStart w:id="713" w:name="_Toc442107386"/>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0FEAA365" w14:textId="77777777" w:rsidR="00945419" w:rsidRPr="002D6156" w:rsidRDefault="00945419" w:rsidP="00806260">
      <w:pPr>
        <w:pStyle w:val="ListParagraph"/>
        <w:numPr>
          <w:ilvl w:val="1"/>
          <w:numId w:val="47"/>
        </w:numPr>
        <w:tabs>
          <w:tab w:val="center" w:pos="567"/>
          <w:tab w:val="left" w:pos="680"/>
          <w:tab w:val="center" w:pos="7938"/>
        </w:tabs>
        <w:spacing w:before="360" w:after="240"/>
        <w:contextualSpacing w:val="0"/>
        <w:jc w:val="both"/>
        <w:outlineLvl w:val="1"/>
        <w:rPr>
          <w:b/>
          <w:vanish/>
        </w:rPr>
      </w:pPr>
      <w:bookmarkStart w:id="714" w:name="_Toc401564040"/>
      <w:bookmarkStart w:id="715" w:name="_Toc402286880"/>
      <w:bookmarkStart w:id="716" w:name="_Toc402286988"/>
      <w:bookmarkStart w:id="717" w:name="_Toc402508544"/>
      <w:bookmarkStart w:id="718" w:name="_Toc402508652"/>
      <w:bookmarkStart w:id="719" w:name="_Toc402536259"/>
      <w:bookmarkStart w:id="720" w:name="_Toc402546396"/>
      <w:bookmarkStart w:id="721" w:name="_Toc402733483"/>
      <w:bookmarkStart w:id="722" w:name="_Toc403430820"/>
      <w:bookmarkStart w:id="723" w:name="_Toc404094441"/>
      <w:bookmarkStart w:id="724" w:name="_Toc404342941"/>
      <w:bookmarkStart w:id="725" w:name="_Toc404357654"/>
      <w:bookmarkStart w:id="726" w:name="_Toc404440558"/>
      <w:bookmarkStart w:id="727" w:name="_Toc404681054"/>
      <w:bookmarkStart w:id="728" w:name="_Toc404693415"/>
      <w:bookmarkStart w:id="729" w:name="_Toc404695911"/>
      <w:bookmarkStart w:id="730" w:name="_Toc426203327"/>
      <w:bookmarkStart w:id="731" w:name="_Toc426203478"/>
      <w:bookmarkStart w:id="732" w:name="_Toc430816373"/>
      <w:bookmarkStart w:id="733" w:name="_Toc430881791"/>
      <w:bookmarkStart w:id="734" w:name="_Toc430886892"/>
      <w:bookmarkStart w:id="735" w:name="_Toc431378933"/>
      <w:bookmarkStart w:id="736" w:name="_Toc431418728"/>
      <w:bookmarkStart w:id="737" w:name="_Toc431509608"/>
      <w:bookmarkStart w:id="738" w:name="_Toc431770955"/>
      <w:bookmarkStart w:id="739" w:name="_Toc431812896"/>
      <w:bookmarkStart w:id="740" w:name="_Toc432576472"/>
      <w:bookmarkStart w:id="741" w:name="_Toc432584749"/>
      <w:bookmarkStart w:id="742" w:name="_Toc432586536"/>
      <w:bookmarkStart w:id="743" w:name="_Toc432586728"/>
      <w:bookmarkStart w:id="744" w:name="_Toc438598642"/>
      <w:bookmarkStart w:id="745" w:name="_Toc438664085"/>
      <w:bookmarkStart w:id="746" w:name="_Toc438829571"/>
      <w:bookmarkStart w:id="747" w:name="_Toc438830925"/>
      <w:bookmarkStart w:id="748" w:name="_Toc438833752"/>
      <w:bookmarkStart w:id="749" w:name="_Toc438836563"/>
      <w:bookmarkStart w:id="750" w:name="_Toc438837169"/>
      <w:bookmarkStart w:id="751" w:name="_Toc438837497"/>
      <w:bookmarkStart w:id="752" w:name="_Toc439067140"/>
      <w:bookmarkStart w:id="753" w:name="_Toc440490012"/>
      <w:bookmarkStart w:id="754" w:name="_Toc440500078"/>
      <w:bookmarkStart w:id="755" w:name="_Toc441851405"/>
      <w:bookmarkStart w:id="756" w:name="_Toc441851492"/>
      <w:bookmarkStart w:id="757" w:name="_Toc441852744"/>
      <w:bookmarkStart w:id="758" w:name="_Toc442104497"/>
      <w:bookmarkStart w:id="759" w:name="_Toc442107387"/>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14:paraId="378B0C92" w14:textId="77777777" w:rsidR="00945419" w:rsidRPr="002D6156" w:rsidRDefault="00945419" w:rsidP="00806260">
      <w:pPr>
        <w:pStyle w:val="ListParagraph"/>
        <w:numPr>
          <w:ilvl w:val="1"/>
          <w:numId w:val="47"/>
        </w:numPr>
        <w:tabs>
          <w:tab w:val="center" w:pos="567"/>
          <w:tab w:val="left" w:pos="680"/>
          <w:tab w:val="center" w:pos="7938"/>
        </w:tabs>
        <w:spacing w:before="360" w:after="240"/>
        <w:contextualSpacing w:val="0"/>
        <w:jc w:val="both"/>
        <w:outlineLvl w:val="1"/>
        <w:rPr>
          <w:b/>
          <w:vanish/>
        </w:rPr>
      </w:pPr>
      <w:bookmarkStart w:id="760" w:name="_Toc401564041"/>
      <w:bookmarkStart w:id="761" w:name="_Toc402286881"/>
      <w:bookmarkStart w:id="762" w:name="_Toc402286989"/>
      <w:bookmarkStart w:id="763" w:name="_Toc402508545"/>
      <w:bookmarkStart w:id="764" w:name="_Toc402508653"/>
      <w:bookmarkStart w:id="765" w:name="_Toc402536260"/>
      <w:bookmarkStart w:id="766" w:name="_Toc402546397"/>
      <w:bookmarkStart w:id="767" w:name="_Toc402733484"/>
      <w:bookmarkStart w:id="768" w:name="_Toc403430821"/>
      <w:bookmarkStart w:id="769" w:name="_Toc404094442"/>
      <w:bookmarkStart w:id="770" w:name="_Toc404342942"/>
      <w:bookmarkStart w:id="771" w:name="_Toc404357655"/>
      <w:bookmarkStart w:id="772" w:name="_Toc404440559"/>
      <w:bookmarkStart w:id="773" w:name="_Toc404681055"/>
      <w:bookmarkStart w:id="774" w:name="_Toc404693416"/>
      <w:bookmarkStart w:id="775" w:name="_Toc404695912"/>
      <w:bookmarkStart w:id="776" w:name="_Toc426203328"/>
      <w:bookmarkStart w:id="777" w:name="_Toc426203479"/>
      <w:bookmarkStart w:id="778" w:name="_Toc430816374"/>
      <w:bookmarkStart w:id="779" w:name="_Toc430881792"/>
      <w:bookmarkStart w:id="780" w:name="_Toc430886893"/>
      <w:bookmarkStart w:id="781" w:name="_Toc431378934"/>
      <w:bookmarkStart w:id="782" w:name="_Toc431418729"/>
      <w:bookmarkStart w:id="783" w:name="_Toc431509609"/>
      <w:bookmarkStart w:id="784" w:name="_Toc431770956"/>
      <w:bookmarkStart w:id="785" w:name="_Toc431812897"/>
      <w:bookmarkStart w:id="786" w:name="_Toc432576473"/>
      <w:bookmarkStart w:id="787" w:name="_Toc432584750"/>
      <w:bookmarkStart w:id="788" w:name="_Toc432586537"/>
      <w:bookmarkStart w:id="789" w:name="_Toc432586729"/>
      <w:bookmarkStart w:id="790" w:name="_Toc438598643"/>
      <w:bookmarkStart w:id="791" w:name="_Toc438664086"/>
      <w:bookmarkStart w:id="792" w:name="_Toc438829572"/>
      <w:bookmarkStart w:id="793" w:name="_Toc438830926"/>
      <w:bookmarkStart w:id="794" w:name="_Toc438833753"/>
      <w:bookmarkStart w:id="795" w:name="_Toc438836564"/>
      <w:bookmarkStart w:id="796" w:name="_Toc438837170"/>
      <w:bookmarkStart w:id="797" w:name="_Toc438837498"/>
      <w:bookmarkStart w:id="798" w:name="_Toc439067141"/>
      <w:bookmarkStart w:id="799" w:name="_Toc440490013"/>
      <w:bookmarkStart w:id="800" w:name="_Toc440500079"/>
      <w:bookmarkStart w:id="801" w:name="_Toc441851406"/>
      <w:bookmarkStart w:id="802" w:name="_Toc441851493"/>
      <w:bookmarkStart w:id="803" w:name="_Toc441852745"/>
      <w:bookmarkStart w:id="804" w:name="_Toc442104498"/>
      <w:bookmarkStart w:id="805" w:name="_Toc442107388"/>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14:paraId="6C6DFD53" w14:textId="77777777" w:rsidR="00945419" w:rsidRPr="002D6156" w:rsidRDefault="00945419" w:rsidP="00806260">
      <w:pPr>
        <w:pStyle w:val="ListParagraph"/>
        <w:numPr>
          <w:ilvl w:val="1"/>
          <w:numId w:val="47"/>
        </w:numPr>
        <w:tabs>
          <w:tab w:val="center" w:pos="567"/>
          <w:tab w:val="left" w:pos="680"/>
          <w:tab w:val="center" w:pos="7938"/>
        </w:tabs>
        <w:spacing w:before="360" w:after="240"/>
        <w:contextualSpacing w:val="0"/>
        <w:jc w:val="both"/>
        <w:outlineLvl w:val="1"/>
        <w:rPr>
          <w:b/>
          <w:vanish/>
        </w:rPr>
      </w:pPr>
      <w:bookmarkStart w:id="806" w:name="_Toc401564042"/>
      <w:bookmarkStart w:id="807" w:name="_Toc402286882"/>
      <w:bookmarkStart w:id="808" w:name="_Toc402286990"/>
      <w:bookmarkStart w:id="809" w:name="_Toc402508546"/>
      <w:bookmarkStart w:id="810" w:name="_Toc402508654"/>
      <w:bookmarkStart w:id="811" w:name="_Toc402536261"/>
      <w:bookmarkStart w:id="812" w:name="_Toc402546398"/>
      <w:bookmarkStart w:id="813" w:name="_Toc402733485"/>
      <w:bookmarkStart w:id="814" w:name="_Toc403430822"/>
      <w:bookmarkStart w:id="815" w:name="_Toc404094443"/>
      <w:bookmarkStart w:id="816" w:name="_Toc404342943"/>
      <w:bookmarkStart w:id="817" w:name="_Toc404357656"/>
      <w:bookmarkStart w:id="818" w:name="_Toc404440560"/>
      <w:bookmarkStart w:id="819" w:name="_Toc404681056"/>
      <w:bookmarkStart w:id="820" w:name="_Toc404693417"/>
      <w:bookmarkStart w:id="821" w:name="_Toc404695913"/>
      <w:bookmarkStart w:id="822" w:name="_Toc426203329"/>
      <w:bookmarkStart w:id="823" w:name="_Toc426203480"/>
      <w:bookmarkStart w:id="824" w:name="_Toc430816375"/>
      <w:bookmarkStart w:id="825" w:name="_Toc430881793"/>
      <w:bookmarkStart w:id="826" w:name="_Toc430886894"/>
      <w:bookmarkStart w:id="827" w:name="_Toc431378935"/>
      <w:bookmarkStart w:id="828" w:name="_Toc431418730"/>
      <w:bookmarkStart w:id="829" w:name="_Toc431509610"/>
      <w:bookmarkStart w:id="830" w:name="_Toc431770957"/>
      <w:bookmarkStart w:id="831" w:name="_Toc431812898"/>
      <w:bookmarkStart w:id="832" w:name="_Toc432576474"/>
      <w:bookmarkStart w:id="833" w:name="_Toc432584751"/>
      <w:bookmarkStart w:id="834" w:name="_Toc432586538"/>
      <w:bookmarkStart w:id="835" w:name="_Toc432586730"/>
      <w:bookmarkStart w:id="836" w:name="_Toc438598644"/>
      <w:bookmarkStart w:id="837" w:name="_Toc438664087"/>
      <w:bookmarkStart w:id="838" w:name="_Toc438829573"/>
      <w:bookmarkStart w:id="839" w:name="_Toc438830927"/>
      <w:bookmarkStart w:id="840" w:name="_Toc438833754"/>
      <w:bookmarkStart w:id="841" w:name="_Toc438836565"/>
      <w:bookmarkStart w:id="842" w:name="_Toc438837171"/>
      <w:bookmarkStart w:id="843" w:name="_Toc438837499"/>
      <w:bookmarkStart w:id="844" w:name="_Toc439067142"/>
      <w:bookmarkStart w:id="845" w:name="_Toc440490014"/>
      <w:bookmarkStart w:id="846" w:name="_Toc440500080"/>
      <w:bookmarkStart w:id="847" w:name="_Toc441851407"/>
      <w:bookmarkStart w:id="848" w:name="_Toc441851494"/>
      <w:bookmarkStart w:id="849" w:name="_Toc441852746"/>
      <w:bookmarkStart w:id="850" w:name="_Toc442104499"/>
      <w:bookmarkStart w:id="851" w:name="_Toc442107389"/>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14:paraId="529C5382" w14:textId="77777777" w:rsidR="00945419" w:rsidRPr="002D6156" w:rsidRDefault="00945419" w:rsidP="00B22CA6">
      <w:pPr>
        <w:pStyle w:val="Heading2"/>
      </w:pPr>
      <w:bookmarkStart w:id="852" w:name="_Toc404695914"/>
      <w:bookmarkStart w:id="853" w:name="_Toc430886895"/>
      <w:bookmarkStart w:id="854" w:name="_Toc432586731"/>
      <w:bookmarkStart w:id="855" w:name="_Toc438598645"/>
      <w:bookmarkStart w:id="856" w:name="_Toc442107390"/>
      <w:r w:rsidRPr="002D6156">
        <w:t>ТЕРМИН ПЛАН ИЗВРШЕЊА УСЛУГ</w:t>
      </w:r>
      <w:r w:rsidR="007620B7">
        <w:rPr>
          <w:lang w:val="sr-Cyrl-RS"/>
        </w:rPr>
        <w:t>Е</w:t>
      </w:r>
      <w:bookmarkEnd w:id="251"/>
      <w:bookmarkEnd w:id="252"/>
      <w:bookmarkEnd w:id="253"/>
      <w:bookmarkEnd w:id="852"/>
      <w:bookmarkEnd w:id="853"/>
      <w:bookmarkEnd w:id="854"/>
      <w:bookmarkEnd w:id="855"/>
      <w:bookmarkEnd w:id="856"/>
    </w:p>
    <w:p w14:paraId="523C93E4" w14:textId="77777777" w:rsidR="00B22CA6" w:rsidRDefault="00B22CA6" w:rsidP="00945419">
      <w:pPr>
        <w:jc w:val="both"/>
      </w:pPr>
    </w:p>
    <w:p w14:paraId="790280B8" w14:textId="77777777" w:rsidR="00945419" w:rsidRPr="002D6156" w:rsidRDefault="00945419" w:rsidP="00B22CA6">
      <w:pPr>
        <w:ind w:firstLine="720"/>
        <w:jc w:val="both"/>
      </w:pPr>
      <w:r w:rsidRPr="002D6156">
        <w:t>У оквиру посебног прилога потребно је да понуђач дефинише Термин план</w:t>
      </w:r>
      <w:r w:rsidR="007620B7">
        <w:rPr>
          <w:lang w:val="sr-Cyrl-RS"/>
        </w:rPr>
        <w:t xml:space="preserve"> извршења услуге</w:t>
      </w:r>
      <w:r w:rsidRPr="002D6156">
        <w:t xml:space="preserve"> (</w:t>
      </w:r>
      <w:r w:rsidRPr="00B22CA6">
        <w:t xml:space="preserve">Образац </w:t>
      </w:r>
      <w:r w:rsidR="00B22CA6">
        <w:t>9</w:t>
      </w:r>
      <w:r w:rsidRPr="00B22CA6">
        <w:t>.</w:t>
      </w:r>
      <w:r w:rsidRPr="002D6156">
        <w:t xml:space="preserve"> Конкурсне документације)</w:t>
      </w:r>
      <w:r>
        <w:t xml:space="preserve"> </w:t>
      </w:r>
      <w:r w:rsidRPr="002D6156">
        <w:t>по фазама</w:t>
      </w:r>
      <w:r w:rsidR="007620B7">
        <w:rPr>
          <w:lang w:val="sr-Cyrl-RS"/>
        </w:rPr>
        <w:t xml:space="preserve"> имплементације</w:t>
      </w:r>
      <w:r>
        <w:t>, узимајући у обзир рокове извршења услуг</w:t>
      </w:r>
      <w:r w:rsidR="007620B7">
        <w:rPr>
          <w:lang w:val="sr-Cyrl-RS"/>
        </w:rPr>
        <w:t>е</w:t>
      </w:r>
      <w:r>
        <w:t xml:space="preserve"> из </w:t>
      </w:r>
      <w:r w:rsidR="00B22CA6">
        <w:t>тачке</w:t>
      </w:r>
      <w:r w:rsidR="00F7167C">
        <w:t xml:space="preserve"> 2</w:t>
      </w:r>
      <w:r w:rsidRPr="00B22CA6">
        <w:t>.1</w:t>
      </w:r>
      <w:r w:rsidR="00B22CA6">
        <w:t>0</w:t>
      </w:r>
      <w:r w:rsidRPr="00B22CA6">
        <w:t>.</w:t>
      </w:r>
      <w:r>
        <w:t xml:space="preserve"> </w:t>
      </w:r>
      <w:r w:rsidR="00B22CA6">
        <w:t>овог упутства</w:t>
      </w:r>
      <w:r w:rsidRPr="002D6156">
        <w:t>.</w:t>
      </w:r>
    </w:p>
    <w:p w14:paraId="70110C73" w14:textId="77777777" w:rsidR="00945419" w:rsidRDefault="00945419" w:rsidP="00B22CA6">
      <w:pPr>
        <w:ind w:firstLine="720"/>
        <w:jc w:val="both"/>
      </w:pPr>
      <w:r w:rsidRPr="002D6156">
        <w:t>Ако понуђач у понуди не достави Термин план, понуда ће бити одбијена као неприхватљива.</w:t>
      </w:r>
    </w:p>
    <w:p w14:paraId="5917907C" w14:textId="77777777" w:rsidR="00DC3F8D" w:rsidRDefault="00DC3F8D" w:rsidP="00B22CA6">
      <w:pPr>
        <w:ind w:firstLine="720"/>
        <w:jc w:val="both"/>
      </w:pPr>
    </w:p>
    <w:p w14:paraId="780ED6DC" w14:textId="77777777" w:rsidR="00DC3F8D" w:rsidRPr="00E1539B" w:rsidRDefault="00DC3F8D" w:rsidP="00DC3F8D">
      <w:pPr>
        <w:pStyle w:val="Heading2"/>
      </w:pPr>
      <w:bookmarkStart w:id="857" w:name="_Toc387313805"/>
      <w:bookmarkStart w:id="858" w:name="_Toc436175165"/>
      <w:bookmarkStart w:id="859" w:name="_Toc438598646"/>
      <w:bookmarkStart w:id="860" w:name="_Toc442107391"/>
      <w:r w:rsidRPr="00E1539B">
        <w:t>АНГАЖОВАЊЕ КАДРОВА И ПЛАН РАДА</w:t>
      </w:r>
      <w:bookmarkEnd w:id="857"/>
      <w:bookmarkEnd w:id="858"/>
      <w:bookmarkEnd w:id="859"/>
      <w:bookmarkEnd w:id="860"/>
      <w:r w:rsidRPr="00E1539B">
        <w:t xml:space="preserve"> </w:t>
      </w:r>
    </w:p>
    <w:p w14:paraId="6C55B2C0" w14:textId="77777777" w:rsidR="00DC3F8D" w:rsidRPr="00E1539B" w:rsidRDefault="00DC3F8D" w:rsidP="00DC3F8D">
      <w:pPr>
        <w:rPr>
          <w:rFonts w:cs="Arial"/>
          <w:szCs w:val="24"/>
        </w:rPr>
      </w:pPr>
    </w:p>
    <w:p w14:paraId="2EB76145" w14:textId="77777777" w:rsidR="00DC3F8D" w:rsidRPr="000A3733" w:rsidRDefault="00DC3F8D" w:rsidP="00DC3F8D">
      <w:pPr>
        <w:ind w:firstLine="709"/>
        <w:jc w:val="both"/>
        <w:rPr>
          <w:rFonts w:cs="Arial"/>
          <w:szCs w:val="24"/>
          <w:lang w:val="en-GB"/>
        </w:rPr>
      </w:pPr>
      <w:r w:rsidRPr="00E1539B">
        <w:rPr>
          <w:rFonts w:cs="Arial"/>
        </w:rPr>
        <w:t xml:space="preserve">Понуђач је дужан да у понуди предложи детаљан План рада са Приступом и Методологијом по </w:t>
      </w:r>
      <w:r w:rsidR="00430DB5">
        <w:rPr>
          <w:rFonts w:cs="Arial"/>
          <w:lang w:val="sr-Cyrl-RS"/>
        </w:rPr>
        <w:t>фазама</w:t>
      </w:r>
      <w:r w:rsidRPr="00E1539B">
        <w:rPr>
          <w:rFonts w:cs="Arial"/>
        </w:rPr>
        <w:t>, опис поделе ресурса и активности у оквиру модула предвиђених у Пројектном задатку, преглед области за које се ангажују кадрови, преглед ангажовања кадрова кроз човек-дан, логичан след активности у складу са Планом рада према</w:t>
      </w:r>
      <w:r>
        <w:rPr>
          <w:rFonts w:cs="Arial"/>
        </w:rPr>
        <w:t xml:space="preserve"> фазама из Пројектног задатка (Одељак </w:t>
      </w:r>
      <w:r w:rsidR="007E25E7">
        <w:rPr>
          <w:rFonts w:cs="Arial"/>
        </w:rPr>
        <w:t>5.2</w:t>
      </w:r>
      <w:r w:rsidR="00D830F0">
        <w:rPr>
          <w:rFonts w:cs="Arial"/>
        </w:rPr>
        <w:t>.</w:t>
      </w:r>
      <w:r>
        <w:rPr>
          <w:rFonts w:cs="Arial"/>
        </w:rPr>
        <w:t xml:space="preserve"> конкурсне документације).</w:t>
      </w:r>
    </w:p>
    <w:p w14:paraId="4C1B4EBC" w14:textId="77777777" w:rsidR="00DC3F8D" w:rsidRDefault="00DC3F8D" w:rsidP="00DC3F8D">
      <w:pPr>
        <w:tabs>
          <w:tab w:val="left" w:pos="709"/>
        </w:tabs>
        <w:jc w:val="both"/>
      </w:pPr>
      <w:r>
        <w:tab/>
      </w:r>
      <w:r w:rsidRPr="006A6121">
        <w:t xml:space="preserve">Понуђач је дужан да предложи пројектни тим ангажован на пројекту, у складу са методологијом пројекта и критеријумима за Руководеће особље (тачка 3.1. </w:t>
      </w:r>
      <w:r w:rsidR="006A6121" w:rsidRPr="006A6121">
        <w:t>Одељка 3</w:t>
      </w:r>
      <w:r w:rsidR="00F7167C" w:rsidRPr="006A6121">
        <w:t>.</w:t>
      </w:r>
      <w:r w:rsidRPr="006A6121">
        <w:t>) и Састав оперативног тима (тачка</w:t>
      </w:r>
      <w:r w:rsidR="00F7167C" w:rsidRPr="006A6121">
        <w:t xml:space="preserve"> </w:t>
      </w:r>
      <w:r w:rsidRPr="006A6121">
        <w:t xml:space="preserve">3.2. </w:t>
      </w:r>
      <w:r w:rsidR="006A6121" w:rsidRPr="006A6121">
        <w:t>одељка 3.</w:t>
      </w:r>
      <w:r w:rsidRPr="006A6121">
        <w:t>).</w:t>
      </w:r>
    </w:p>
    <w:p w14:paraId="4EA864C1" w14:textId="77777777" w:rsidR="00A1502D" w:rsidRDefault="00DC3F8D" w:rsidP="00CD48CA">
      <w:pPr>
        <w:tabs>
          <w:tab w:val="left" w:pos="709"/>
        </w:tabs>
        <w:jc w:val="both"/>
      </w:pPr>
      <w:r>
        <w:tab/>
      </w:r>
      <w:r w:rsidRPr="00E1539B">
        <w:t xml:space="preserve">Понуђач квалификациону структуру, функцију и време ангажовања чланова тима наводи у </w:t>
      </w:r>
      <w:r>
        <w:t>Листи</w:t>
      </w:r>
      <w:r w:rsidRPr="00DC3F8D">
        <w:t xml:space="preserve"> ангажованих лица која ће бити</w:t>
      </w:r>
      <w:r>
        <w:t xml:space="preserve"> </w:t>
      </w:r>
      <w:r w:rsidRPr="00DC3F8D">
        <w:t>одговорна за извршење уговор</w:t>
      </w:r>
      <w:r>
        <w:t>а (О</w:t>
      </w:r>
      <w:r w:rsidRPr="00E1539B">
        <w:t>бра</w:t>
      </w:r>
      <w:r>
        <w:t>зац</w:t>
      </w:r>
      <w:r w:rsidRPr="00E1539B">
        <w:t xml:space="preserve"> </w:t>
      </w:r>
      <w:r>
        <w:t>10</w:t>
      </w:r>
      <w:r w:rsidRPr="00E1539B">
        <w:t>. Конкурсне документације</w:t>
      </w:r>
      <w:r>
        <w:t>)</w:t>
      </w:r>
      <w:r w:rsidR="00791E75">
        <w:t xml:space="preserve">, </w:t>
      </w:r>
      <w:r w:rsidR="00CD48CA">
        <w:t>заједно са радним биографијама тих лица на</w:t>
      </w:r>
      <w:r w:rsidR="00A1502D">
        <w:t xml:space="preserve"> Обрасцу 10.1. конкурсне документације. </w:t>
      </w:r>
    </w:p>
    <w:p w14:paraId="2D2E0D84" w14:textId="77777777" w:rsidR="00A1502D" w:rsidRPr="00966ED3" w:rsidRDefault="00A1502D" w:rsidP="00A1502D">
      <w:pPr>
        <w:jc w:val="both"/>
      </w:pPr>
    </w:p>
    <w:p w14:paraId="5AC94CC7" w14:textId="77777777" w:rsidR="003A5AD4" w:rsidRPr="00991A45" w:rsidRDefault="003A5AD4" w:rsidP="00DA1E07">
      <w:pPr>
        <w:pStyle w:val="Heading2"/>
      </w:pPr>
      <w:bookmarkStart w:id="861" w:name="_Toc438598647"/>
      <w:bookmarkStart w:id="862" w:name="_Toc442107392"/>
      <w:r w:rsidRPr="00991A45">
        <w:t>ЦЕНА</w:t>
      </w:r>
      <w:bookmarkEnd w:id="861"/>
      <w:bookmarkEnd w:id="862"/>
    </w:p>
    <w:p w14:paraId="77936799" w14:textId="77777777" w:rsidR="008A22E4" w:rsidRPr="00991A45" w:rsidRDefault="008A22E4" w:rsidP="003A5AD4">
      <w:pPr>
        <w:jc w:val="both"/>
        <w:rPr>
          <w:rFonts w:cs="Arial"/>
          <w:szCs w:val="24"/>
        </w:rPr>
      </w:pPr>
    </w:p>
    <w:p w14:paraId="6CFA5BB4" w14:textId="77777777" w:rsidR="009E2DD3" w:rsidRPr="00550B45" w:rsidRDefault="009E2DD3" w:rsidP="009E2DD3">
      <w:pPr>
        <w:tabs>
          <w:tab w:val="left" w:pos="709"/>
        </w:tabs>
        <w:jc w:val="both"/>
        <w:rPr>
          <w:rFonts w:cs="Arial"/>
          <w:szCs w:val="24"/>
        </w:rPr>
      </w:pPr>
      <w:r>
        <w:rPr>
          <w:rFonts w:cs="Arial"/>
          <w:szCs w:val="24"/>
        </w:rPr>
        <w:tab/>
      </w:r>
      <w:r w:rsidRPr="00550B45">
        <w:rPr>
          <w:rFonts w:cs="Arial"/>
          <w:szCs w:val="24"/>
        </w:rPr>
        <w:t>Цена се исказује у динарима, без пореза на додату вредност</w:t>
      </w:r>
      <w:r w:rsidR="002709AD">
        <w:rPr>
          <w:rFonts w:cs="Arial"/>
          <w:szCs w:val="24"/>
        </w:rPr>
        <w:t xml:space="preserve"> (ПДВ)</w:t>
      </w:r>
      <w:r w:rsidRPr="00550B45">
        <w:rPr>
          <w:rFonts w:cs="Arial"/>
          <w:szCs w:val="24"/>
        </w:rPr>
        <w:t>.</w:t>
      </w:r>
    </w:p>
    <w:p w14:paraId="5B9D03CC" w14:textId="77777777" w:rsidR="009E2DD3" w:rsidRPr="00550B45" w:rsidRDefault="009E2DD3" w:rsidP="009E2DD3">
      <w:pPr>
        <w:ind w:firstLine="708"/>
        <w:jc w:val="both"/>
        <w:rPr>
          <w:rFonts w:cs="Arial"/>
          <w:szCs w:val="24"/>
        </w:rPr>
      </w:pPr>
      <w:r w:rsidRPr="00550B45">
        <w:rPr>
          <w:rFonts w:cs="Arial"/>
          <w:szCs w:val="24"/>
        </w:rPr>
        <w:t xml:space="preserve">У случају да у достављеној понуди није назначено да ли је понуђена цена са или без </w:t>
      </w:r>
      <w:r w:rsidR="002709AD">
        <w:rPr>
          <w:rFonts w:cs="Arial"/>
          <w:szCs w:val="24"/>
        </w:rPr>
        <w:t>ПДВ</w:t>
      </w:r>
      <w:r w:rsidRPr="00550B45">
        <w:rPr>
          <w:rFonts w:cs="Arial"/>
          <w:szCs w:val="24"/>
        </w:rPr>
        <w:t xml:space="preserve">, сматраће се сагласно Закону, да је иста без </w:t>
      </w:r>
      <w:r w:rsidR="002709AD">
        <w:rPr>
          <w:rFonts w:cs="Arial"/>
          <w:szCs w:val="24"/>
        </w:rPr>
        <w:t>ПДВ</w:t>
      </w:r>
      <w:r w:rsidRPr="00550B45">
        <w:rPr>
          <w:rFonts w:cs="Arial"/>
          <w:szCs w:val="24"/>
        </w:rPr>
        <w:t xml:space="preserve">. </w:t>
      </w:r>
    </w:p>
    <w:p w14:paraId="31A7893E" w14:textId="77777777" w:rsidR="009E2DD3" w:rsidRPr="00550B45" w:rsidRDefault="009E2DD3" w:rsidP="009E2DD3">
      <w:pPr>
        <w:tabs>
          <w:tab w:val="left" w:pos="709"/>
        </w:tabs>
        <w:jc w:val="both"/>
      </w:pPr>
      <w:r w:rsidRPr="00550B45">
        <w:rPr>
          <w:rFonts w:cs="Arial"/>
          <w:szCs w:val="24"/>
        </w:rPr>
        <w:tab/>
      </w:r>
      <w:r w:rsidRPr="00550B45">
        <w:rPr>
          <w:szCs w:val="24"/>
        </w:rPr>
        <w:t xml:space="preserve">Понуђач може цену исказати у </w:t>
      </w:r>
      <w:r w:rsidR="00966ED3">
        <w:rPr>
          <w:szCs w:val="24"/>
        </w:rPr>
        <w:t>еврима</w:t>
      </w:r>
      <w:r w:rsidRPr="00550B45">
        <w:rPr>
          <w:szCs w:val="24"/>
        </w:rPr>
        <w:t>,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0348EB17" w14:textId="77777777" w:rsidR="009E2DD3" w:rsidRPr="00550B45" w:rsidRDefault="009E2DD3" w:rsidP="009E2DD3">
      <w:pPr>
        <w:tabs>
          <w:tab w:val="left" w:pos="709"/>
        </w:tabs>
        <w:jc w:val="both"/>
        <w:rPr>
          <w:rFonts w:cs="Arial"/>
          <w:szCs w:val="24"/>
        </w:rPr>
      </w:pPr>
      <w:r w:rsidRPr="00550B45">
        <w:rPr>
          <w:rFonts w:cs="Arial"/>
          <w:szCs w:val="24"/>
        </w:rPr>
        <w:tab/>
        <w:t>Понуђена цена мора бити фиксна и не може се мењати за све време трајања уговора.</w:t>
      </w:r>
    </w:p>
    <w:p w14:paraId="1F6F837C" w14:textId="77777777" w:rsidR="009E2DD3" w:rsidRPr="00550B45" w:rsidRDefault="00AE1FC9" w:rsidP="009E2DD3">
      <w:pPr>
        <w:keepNext/>
        <w:ind w:firstLine="709"/>
        <w:jc w:val="both"/>
        <w:rPr>
          <w:rFonts w:cs="Arial"/>
          <w:noProof/>
        </w:rPr>
      </w:pPr>
      <w:r w:rsidRPr="00AE1FC9">
        <w:rPr>
          <w:rFonts w:cs="Arial"/>
          <w:noProof/>
          <w:szCs w:val="24"/>
        </w:rPr>
        <w:t xml:space="preserve">Понуђена цена </w:t>
      </w:r>
      <w:r w:rsidR="00C22E40">
        <w:rPr>
          <w:rFonts w:cs="Arial"/>
          <w:noProof/>
          <w:szCs w:val="24"/>
          <w:lang w:val="sr-Cyrl-RS"/>
        </w:rPr>
        <w:t xml:space="preserve">је бруто цена и </w:t>
      </w:r>
      <w:r w:rsidRPr="00AE1FC9">
        <w:rPr>
          <w:rFonts w:cs="Arial"/>
          <w:noProof/>
          <w:szCs w:val="24"/>
        </w:rPr>
        <w:t>мора да покрива и укључује</w:t>
      </w:r>
      <w:r w:rsidR="009E2DD3" w:rsidRPr="00550B45">
        <w:rPr>
          <w:rFonts w:cs="Arial"/>
          <w:noProof/>
        </w:rPr>
        <w:t xml:space="preserve"> све трошкове које понуђач има у реализацији набавке.</w:t>
      </w:r>
    </w:p>
    <w:p w14:paraId="1413F362" w14:textId="77777777" w:rsidR="009E2DD3" w:rsidRPr="00550B45" w:rsidRDefault="009E2DD3" w:rsidP="009E2DD3">
      <w:pPr>
        <w:tabs>
          <w:tab w:val="left" w:pos="709"/>
        </w:tabs>
        <w:jc w:val="both"/>
        <w:rPr>
          <w:rFonts w:cs="Arial"/>
          <w:szCs w:val="24"/>
        </w:rPr>
      </w:pPr>
      <w:r w:rsidRPr="00550B45">
        <w:rPr>
          <w:rFonts w:cs="Arial"/>
          <w:szCs w:val="24"/>
        </w:rPr>
        <w:tab/>
        <w:t xml:space="preserve">У Обрасцу “Структура цене“ </w:t>
      </w:r>
      <w:r w:rsidR="001E7C90">
        <w:rPr>
          <w:rFonts w:cs="Arial"/>
          <w:szCs w:val="24"/>
        </w:rPr>
        <w:t xml:space="preserve">(Образац 4. конкурсне документације) </w:t>
      </w:r>
      <w:r w:rsidRPr="00550B45">
        <w:rPr>
          <w:rFonts w:cs="Arial"/>
          <w:szCs w:val="24"/>
        </w:rPr>
        <w:t xml:space="preserve">треба исказати структуру цене према табели у истом обрасцу, док у Обрасцу понуде </w:t>
      </w:r>
      <w:r w:rsidR="001E7C90">
        <w:rPr>
          <w:rFonts w:cs="Arial"/>
          <w:szCs w:val="24"/>
        </w:rPr>
        <w:t xml:space="preserve">(Образац 2. конкурсне документације) </w:t>
      </w:r>
      <w:r w:rsidRPr="00550B45">
        <w:rPr>
          <w:rFonts w:cs="Arial"/>
          <w:szCs w:val="24"/>
        </w:rPr>
        <w:t xml:space="preserve">треба исказати укупно понуђену цену. </w:t>
      </w:r>
    </w:p>
    <w:p w14:paraId="5C6CBE15" w14:textId="77777777" w:rsidR="009E2DD3" w:rsidRPr="00550B45" w:rsidRDefault="009E2DD3" w:rsidP="009E2DD3">
      <w:pPr>
        <w:tabs>
          <w:tab w:val="left" w:pos="709"/>
        </w:tabs>
        <w:jc w:val="both"/>
        <w:rPr>
          <w:rFonts w:cs="Arial"/>
          <w:szCs w:val="24"/>
        </w:rPr>
      </w:pPr>
      <w:r w:rsidRPr="00550B45">
        <w:rPr>
          <w:rFonts w:cs="Arial"/>
          <w:szCs w:val="24"/>
        </w:rPr>
        <w:tab/>
      </w:r>
      <w:r w:rsidRPr="00550B45">
        <w:rPr>
          <w:rFonts w:cs="Arial"/>
          <w:szCs w:val="24"/>
        </w:rPr>
        <w:tab/>
        <w:t>Ако је у понуди исказана неуобичајено ниска цена, Наручилац ће поступити у складу са чланом 92. Закона.</w:t>
      </w:r>
    </w:p>
    <w:p w14:paraId="52C51068" w14:textId="77777777" w:rsidR="00042D8E" w:rsidRPr="00BD1EF7" w:rsidRDefault="009E2DD3" w:rsidP="003A5AD4">
      <w:pPr>
        <w:tabs>
          <w:tab w:val="left" w:pos="709"/>
        </w:tabs>
        <w:jc w:val="both"/>
        <w:rPr>
          <w:rFonts w:cs="Arial"/>
          <w:szCs w:val="24"/>
        </w:rPr>
      </w:pPr>
      <w:r w:rsidRPr="00550B45">
        <w:rPr>
          <w:rFonts w:cs="Arial"/>
          <w:szCs w:val="24"/>
        </w:rPr>
        <w:tab/>
      </w:r>
    </w:p>
    <w:p w14:paraId="6D134B62" w14:textId="77777777" w:rsidR="003A5AD4" w:rsidRPr="00991A45" w:rsidRDefault="003A5AD4" w:rsidP="00DA1E07">
      <w:pPr>
        <w:pStyle w:val="Heading2"/>
      </w:pPr>
      <w:bookmarkStart w:id="863" w:name="_Toc438598648"/>
      <w:bookmarkStart w:id="864" w:name="_Toc442107393"/>
      <w:r w:rsidRPr="00991A45">
        <w:t>СРЕДСТВА ФИНАНСИЈСКОГ ОБЕЗБЕЂЕЊА</w:t>
      </w:r>
      <w:bookmarkEnd w:id="863"/>
      <w:bookmarkEnd w:id="864"/>
      <w:r w:rsidRPr="00991A45">
        <w:t xml:space="preserve"> </w:t>
      </w:r>
    </w:p>
    <w:p w14:paraId="183FD422" w14:textId="77777777" w:rsidR="003A5AD4" w:rsidRPr="00991A45" w:rsidRDefault="003A5AD4" w:rsidP="003A5AD4">
      <w:pPr>
        <w:jc w:val="both"/>
        <w:rPr>
          <w:rFonts w:cs="Arial"/>
          <w:szCs w:val="24"/>
        </w:rPr>
      </w:pPr>
    </w:p>
    <w:p w14:paraId="63B9D49F" w14:textId="77777777" w:rsidR="003A5AD4" w:rsidRPr="00991A45" w:rsidRDefault="003A5AD4" w:rsidP="001E7C90">
      <w:pPr>
        <w:ind w:firstLine="708"/>
        <w:jc w:val="both"/>
        <w:rPr>
          <w:rFonts w:cs="Arial"/>
          <w:szCs w:val="24"/>
        </w:rPr>
      </w:pPr>
      <w:r w:rsidRPr="00991A45">
        <w:rPr>
          <w:rFonts w:cs="Arial"/>
          <w:szCs w:val="24"/>
        </w:rPr>
        <w:t>Понуђач је дужан да достави следећа средства финансијског обезбеђења:</w:t>
      </w:r>
    </w:p>
    <w:p w14:paraId="6B1EC169" w14:textId="77777777" w:rsidR="003A5AD4" w:rsidRPr="00991A45" w:rsidRDefault="003A5AD4" w:rsidP="003A5AD4">
      <w:pPr>
        <w:ind w:firstLine="708"/>
        <w:jc w:val="both"/>
        <w:rPr>
          <w:rFonts w:cs="Arial"/>
          <w:b/>
          <w:szCs w:val="24"/>
        </w:rPr>
      </w:pPr>
    </w:p>
    <w:p w14:paraId="15EEB755" w14:textId="77777777" w:rsidR="003A5AD4" w:rsidRPr="00991A45" w:rsidRDefault="003A5AD4" w:rsidP="000C547B">
      <w:pPr>
        <w:pStyle w:val="ListParagraph"/>
        <w:numPr>
          <w:ilvl w:val="0"/>
          <w:numId w:val="6"/>
        </w:numPr>
        <w:spacing w:after="0"/>
        <w:jc w:val="both"/>
        <w:rPr>
          <w:rFonts w:cs="Arial"/>
          <w:b/>
          <w:szCs w:val="24"/>
        </w:rPr>
      </w:pPr>
      <w:r w:rsidRPr="00991A45">
        <w:rPr>
          <w:rFonts w:cs="Arial"/>
          <w:b/>
          <w:szCs w:val="24"/>
        </w:rPr>
        <w:t>У понуди:</w:t>
      </w:r>
    </w:p>
    <w:p w14:paraId="01FBF7CC" w14:textId="77777777" w:rsidR="003A5AD4" w:rsidRPr="00991A45" w:rsidRDefault="003A5AD4" w:rsidP="000C547B">
      <w:pPr>
        <w:numPr>
          <w:ilvl w:val="0"/>
          <w:numId w:val="7"/>
        </w:numPr>
        <w:tabs>
          <w:tab w:val="left" w:pos="1701"/>
        </w:tabs>
        <w:ind w:right="-6"/>
        <w:jc w:val="both"/>
        <w:rPr>
          <w:rFonts w:cs="Arial"/>
          <w:b/>
          <w:i/>
          <w:szCs w:val="24"/>
        </w:rPr>
      </w:pPr>
      <w:r w:rsidRPr="00991A45">
        <w:rPr>
          <w:rFonts w:cs="Arial"/>
          <w:b/>
          <w:i/>
          <w:szCs w:val="24"/>
        </w:rPr>
        <w:t>Банкарска гаранција за озбиљност понуде</w:t>
      </w:r>
    </w:p>
    <w:p w14:paraId="3A5DFE43" w14:textId="77777777" w:rsidR="003A5AD4" w:rsidRPr="00991A45" w:rsidRDefault="003A5AD4" w:rsidP="00F2028B">
      <w:pPr>
        <w:ind w:left="1418" w:right="-6"/>
        <w:jc w:val="both"/>
        <w:rPr>
          <w:rFonts w:cs="Arial"/>
          <w:szCs w:val="24"/>
        </w:rPr>
      </w:pPr>
      <w:r w:rsidRPr="00991A45">
        <w:rPr>
          <w:rFonts w:cs="Arial"/>
          <w:szCs w:val="24"/>
        </w:rPr>
        <w:t xml:space="preserve">Понуђач доставља оригинал банкарску гаранцију за озбиљност понуде у висини од </w:t>
      </w:r>
      <w:r w:rsidR="00DA495A" w:rsidRPr="00991A45">
        <w:rPr>
          <w:rFonts w:cs="Arial"/>
          <w:szCs w:val="24"/>
        </w:rPr>
        <w:t>5%</w:t>
      </w:r>
      <w:r w:rsidR="00572B5D" w:rsidRPr="00991A45">
        <w:rPr>
          <w:rFonts w:cs="Arial"/>
          <w:szCs w:val="24"/>
        </w:rPr>
        <w:t xml:space="preserve"> </w:t>
      </w:r>
      <w:r w:rsidRPr="00991A45">
        <w:rPr>
          <w:rFonts w:cs="Arial"/>
          <w:szCs w:val="24"/>
        </w:rPr>
        <w:t>вредности понуд</w:t>
      </w:r>
      <w:r w:rsidR="003003A5" w:rsidRPr="00991A45">
        <w:rPr>
          <w:rFonts w:cs="Arial"/>
          <w:szCs w:val="24"/>
        </w:rPr>
        <w:t>e</w:t>
      </w:r>
      <w:r w:rsidR="0065720C" w:rsidRPr="00991A45">
        <w:rPr>
          <w:rFonts w:cs="Arial"/>
          <w:szCs w:val="24"/>
        </w:rPr>
        <w:t xml:space="preserve">, без </w:t>
      </w:r>
      <w:r w:rsidR="001E7C90">
        <w:rPr>
          <w:rFonts w:cs="Arial"/>
          <w:szCs w:val="24"/>
        </w:rPr>
        <w:t>ПДВ</w:t>
      </w:r>
      <w:r w:rsidR="0065720C" w:rsidRPr="00991A45">
        <w:rPr>
          <w:rFonts w:cs="Arial"/>
          <w:szCs w:val="24"/>
        </w:rPr>
        <w:t>.</w:t>
      </w:r>
      <w:r w:rsidRPr="00991A45">
        <w:rPr>
          <w:rFonts w:cs="Arial"/>
          <w:szCs w:val="24"/>
        </w:rPr>
        <w:t xml:space="preserve"> </w:t>
      </w:r>
    </w:p>
    <w:p w14:paraId="42F0302D" w14:textId="77777777" w:rsidR="003A5AD4" w:rsidRPr="00991A45" w:rsidRDefault="003A5AD4" w:rsidP="00F2028B">
      <w:pPr>
        <w:ind w:left="1418" w:right="-6"/>
        <w:jc w:val="both"/>
        <w:rPr>
          <w:rFonts w:cs="Arial"/>
          <w:szCs w:val="24"/>
        </w:rPr>
      </w:pPr>
      <w:r w:rsidRPr="00991A45">
        <w:rPr>
          <w:rFonts w:cs="Arial"/>
          <w:szCs w:val="24"/>
        </w:rPr>
        <w:t>Банкарск</w:t>
      </w:r>
      <w:r w:rsidR="006A443F" w:rsidRPr="00991A45">
        <w:rPr>
          <w:rFonts w:cs="Arial"/>
          <w:szCs w:val="24"/>
        </w:rPr>
        <w:t>a</w:t>
      </w:r>
      <w:r w:rsidRPr="00991A45">
        <w:rPr>
          <w:rFonts w:cs="Arial"/>
          <w:szCs w:val="24"/>
        </w:rPr>
        <w:t xml:space="preserve"> гаранциј</w:t>
      </w:r>
      <w:r w:rsidR="006A443F" w:rsidRPr="00991A45">
        <w:rPr>
          <w:rFonts w:cs="Arial"/>
          <w:szCs w:val="24"/>
        </w:rPr>
        <w:t>a</w:t>
      </w:r>
      <w:r w:rsidRPr="00991A45">
        <w:rPr>
          <w:rFonts w:cs="Arial"/>
          <w:szCs w:val="24"/>
        </w:rPr>
        <w:t xml:space="preserve"> понуђач</w:t>
      </w:r>
      <w:r w:rsidR="000616A5" w:rsidRPr="00991A45">
        <w:rPr>
          <w:rFonts w:cs="Arial"/>
          <w:szCs w:val="24"/>
        </w:rPr>
        <w:t>а</w:t>
      </w:r>
      <w:r w:rsidRPr="00991A45">
        <w:rPr>
          <w:rFonts w:cs="Arial"/>
          <w:szCs w:val="24"/>
        </w:rPr>
        <w:t xml:space="preserve"> мора бити</w:t>
      </w:r>
      <w:r w:rsidR="004A304D" w:rsidRPr="00991A45">
        <w:rPr>
          <w:rFonts w:cs="Arial"/>
          <w:szCs w:val="24"/>
        </w:rPr>
        <w:t xml:space="preserve"> неопозива,</w:t>
      </w:r>
      <w:r w:rsidRPr="00991A45">
        <w:rPr>
          <w:rFonts w:cs="Arial"/>
          <w:szCs w:val="24"/>
        </w:rPr>
        <w:t xml:space="preserve"> безусловна (без </w:t>
      </w:r>
      <w:r w:rsidR="008C3308" w:rsidRPr="00991A45">
        <w:rPr>
          <w:rFonts w:cs="Arial"/>
          <w:szCs w:val="24"/>
        </w:rPr>
        <w:t>права на приговор</w:t>
      </w:r>
      <w:r w:rsidRPr="00991A45">
        <w:rPr>
          <w:rFonts w:cs="Arial"/>
          <w:szCs w:val="24"/>
        </w:rPr>
        <w:t xml:space="preserve">) и </w:t>
      </w:r>
      <w:r w:rsidR="008C3308" w:rsidRPr="00991A45">
        <w:rPr>
          <w:rFonts w:cs="Arial"/>
          <w:szCs w:val="24"/>
        </w:rPr>
        <w:t>на</w:t>
      </w:r>
      <w:r w:rsidRPr="00991A45">
        <w:rPr>
          <w:rFonts w:cs="Arial"/>
          <w:szCs w:val="24"/>
        </w:rPr>
        <w:t xml:space="preserve">платива на први </w:t>
      </w:r>
      <w:r w:rsidR="006C6AF1" w:rsidRPr="00991A45">
        <w:rPr>
          <w:rFonts w:cs="Arial"/>
          <w:szCs w:val="24"/>
        </w:rPr>
        <w:t xml:space="preserve">писани </w:t>
      </w:r>
      <w:r w:rsidR="00176ADF">
        <w:rPr>
          <w:rFonts w:cs="Arial"/>
          <w:szCs w:val="24"/>
        </w:rPr>
        <w:t xml:space="preserve">позив, са </w:t>
      </w:r>
      <w:r w:rsidR="00176ADF">
        <w:rPr>
          <w:rFonts w:cs="Arial"/>
          <w:szCs w:val="24"/>
        </w:rPr>
        <w:lastRenderedPageBreak/>
        <w:t>трајањем најмање од 9</w:t>
      </w:r>
      <w:r w:rsidRPr="00991A45">
        <w:rPr>
          <w:rFonts w:cs="Arial"/>
          <w:szCs w:val="24"/>
        </w:rPr>
        <w:t xml:space="preserve">0 (словима: </w:t>
      </w:r>
      <w:r w:rsidR="00176ADF">
        <w:rPr>
          <w:rFonts w:cs="Arial"/>
          <w:szCs w:val="24"/>
        </w:rPr>
        <w:t>деве</w:t>
      </w:r>
      <w:r w:rsidRPr="00991A45">
        <w:rPr>
          <w:rFonts w:cs="Arial"/>
          <w:szCs w:val="24"/>
        </w:rPr>
        <w:t>десет) дана од дана отварања понуда.</w:t>
      </w:r>
    </w:p>
    <w:p w14:paraId="1375050B" w14:textId="77777777" w:rsidR="008C3308" w:rsidRPr="00991A45" w:rsidRDefault="008C3308" w:rsidP="008C3308">
      <w:pPr>
        <w:ind w:left="1418" w:right="-6"/>
        <w:jc w:val="both"/>
        <w:rPr>
          <w:rFonts w:cs="Arial"/>
          <w:szCs w:val="24"/>
        </w:rPr>
      </w:pPr>
      <w:r w:rsidRPr="00991A45">
        <w:rPr>
          <w:rFonts w:cs="Arial"/>
          <w:szCs w:val="24"/>
        </w:rPr>
        <w:t xml:space="preserve">Наручилац ће уновчити гаранцију за озбиљност понуде дату уз понуду уколико: </w:t>
      </w:r>
    </w:p>
    <w:p w14:paraId="0B4F308B" w14:textId="77777777" w:rsidR="008C3308" w:rsidRPr="00991A45" w:rsidRDefault="008C3308" w:rsidP="00806260">
      <w:pPr>
        <w:pStyle w:val="ListParagraph"/>
        <w:numPr>
          <w:ilvl w:val="0"/>
          <w:numId w:val="19"/>
        </w:numPr>
        <w:spacing w:after="0"/>
        <w:contextualSpacing w:val="0"/>
        <w:jc w:val="both"/>
        <w:rPr>
          <w:rFonts w:cs="Arial"/>
          <w:szCs w:val="24"/>
        </w:rPr>
      </w:pPr>
      <w:r w:rsidRPr="00991A45">
        <w:rPr>
          <w:rFonts w:cs="Arial"/>
          <w:szCs w:val="24"/>
        </w:rPr>
        <w:t>понуђач након истека рока за подношење понуда повуче, опозове или измени своју понуду или</w:t>
      </w:r>
    </w:p>
    <w:p w14:paraId="78060B26" w14:textId="77777777" w:rsidR="008C3308" w:rsidRPr="00991A45" w:rsidRDefault="008C3308" w:rsidP="00806260">
      <w:pPr>
        <w:pStyle w:val="ListParagraph"/>
        <w:numPr>
          <w:ilvl w:val="0"/>
          <w:numId w:val="19"/>
        </w:numPr>
        <w:spacing w:after="0"/>
        <w:contextualSpacing w:val="0"/>
        <w:jc w:val="both"/>
        <w:rPr>
          <w:rFonts w:cs="Arial"/>
          <w:szCs w:val="24"/>
        </w:rPr>
      </w:pPr>
      <w:r w:rsidRPr="00991A45">
        <w:rPr>
          <w:rFonts w:cs="Arial"/>
          <w:szCs w:val="24"/>
        </w:rPr>
        <w:t xml:space="preserve">понуђач коме је додељен уговор благовремено не потпише или одбије да потпише уговор о јавној набавци или </w:t>
      </w:r>
    </w:p>
    <w:p w14:paraId="1AE6BC06" w14:textId="77777777" w:rsidR="008C3308" w:rsidRPr="00991A45" w:rsidRDefault="003A217D" w:rsidP="00806260">
      <w:pPr>
        <w:pStyle w:val="ListParagraph"/>
        <w:numPr>
          <w:ilvl w:val="0"/>
          <w:numId w:val="19"/>
        </w:numPr>
        <w:spacing w:after="0"/>
        <w:ind w:right="-6"/>
        <w:contextualSpacing w:val="0"/>
        <w:jc w:val="both"/>
        <w:rPr>
          <w:rFonts w:cs="Arial"/>
          <w:szCs w:val="24"/>
        </w:rPr>
      </w:pPr>
      <w:r w:rsidRPr="00991A45">
        <w:rPr>
          <w:rFonts w:cs="Arial"/>
          <w:szCs w:val="24"/>
        </w:rPr>
        <w:t>у случају да понуђач не достави захтеван</w:t>
      </w:r>
      <w:r w:rsidR="00810146" w:rsidRPr="00991A45">
        <w:rPr>
          <w:rFonts w:cs="Arial"/>
          <w:szCs w:val="24"/>
          <w:lang w:val="sr-Cyrl-CS"/>
        </w:rPr>
        <w:t>у</w:t>
      </w:r>
      <w:r w:rsidRPr="00991A45">
        <w:rPr>
          <w:rFonts w:cs="Arial"/>
          <w:szCs w:val="24"/>
        </w:rPr>
        <w:t xml:space="preserve"> гаранциј</w:t>
      </w:r>
      <w:r w:rsidR="00810146" w:rsidRPr="00991A45">
        <w:rPr>
          <w:rFonts w:cs="Arial"/>
          <w:szCs w:val="24"/>
          <w:lang w:val="sr-Cyrl-CS"/>
        </w:rPr>
        <w:t>у</w:t>
      </w:r>
      <w:r w:rsidRPr="00991A45">
        <w:rPr>
          <w:rFonts w:cs="Arial"/>
          <w:szCs w:val="24"/>
        </w:rPr>
        <w:t xml:space="preserve"> предвиђен</w:t>
      </w:r>
      <w:r w:rsidR="00810146" w:rsidRPr="00991A45">
        <w:rPr>
          <w:rFonts w:cs="Arial"/>
          <w:szCs w:val="24"/>
          <w:lang w:val="sr-Cyrl-CS"/>
        </w:rPr>
        <w:t>у</w:t>
      </w:r>
      <w:r w:rsidRPr="00991A45">
        <w:rPr>
          <w:rFonts w:cs="Arial"/>
          <w:szCs w:val="24"/>
        </w:rPr>
        <w:t xml:space="preserve">  уговором</w:t>
      </w:r>
      <w:r w:rsidR="008C3308" w:rsidRPr="00991A45">
        <w:rPr>
          <w:rFonts w:cs="Arial"/>
          <w:szCs w:val="24"/>
        </w:rPr>
        <w:t>.</w:t>
      </w:r>
    </w:p>
    <w:p w14:paraId="20C7F88A" w14:textId="77777777" w:rsidR="006C6AF1" w:rsidRPr="00991A45" w:rsidRDefault="006C6AF1" w:rsidP="006C6AF1">
      <w:pPr>
        <w:ind w:left="1418"/>
        <w:jc w:val="both"/>
        <w:rPr>
          <w:rFonts w:cs="Arial"/>
          <w:color w:val="000000"/>
          <w:szCs w:val="24"/>
        </w:rPr>
      </w:pPr>
      <w:r w:rsidRPr="00991A45">
        <w:rPr>
          <w:rFonts w:cs="Arial"/>
          <w:szCs w:val="24"/>
        </w:rPr>
        <w:t xml:space="preserve">У случају да </w:t>
      </w:r>
      <w:r w:rsidRPr="00991A45">
        <w:rPr>
          <w:rFonts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2968F1D" w14:textId="77777777" w:rsidR="006C6AF1" w:rsidRPr="00991A45" w:rsidRDefault="006C6AF1" w:rsidP="006C6AF1">
      <w:pPr>
        <w:ind w:left="1418"/>
        <w:jc w:val="both"/>
        <w:rPr>
          <w:rFonts w:cs="Arial"/>
          <w:szCs w:val="24"/>
        </w:rPr>
      </w:pPr>
      <w:r w:rsidRPr="00991A45">
        <w:rPr>
          <w:rFonts w:cs="Arial"/>
          <w:szCs w:val="24"/>
        </w:rPr>
        <w:t xml:space="preserve">У случају да </w:t>
      </w:r>
      <w:r w:rsidRPr="00991A45">
        <w:rPr>
          <w:rFonts w:cs="Arial"/>
          <w:color w:val="000000"/>
          <w:szCs w:val="24"/>
        </w:rPr>
        <w:t xml:space="preserve">је пословно седиште банке гаранта </w:t>
      </w:r>
      <w:r w:rsidRPr="00991A45">
        <w:rPr>
          <w:rFonts w:cs="Arial"/>
          <w:szCs w:val="24"/>
        </w:rPr>
        <w:t xml:space="preserve">изван Републике Србије у случају спора по овој Гаранцији, утврђује се надлежност Спољнотрговинске арбитраже при </w:t>
      </w:r>
      <w:r w:rsidR="00BE6DE5">
        <w:rPr>
          <w:rFonts w:cs="Arial"/>
          <w:szCs w:val="24"/>
        </w:rPr>
        <w:t>Привредној комори Србије</w:t>
      </w:r>
      <w:r w:rsidRPr="00991A45">
        <w:rPr>
          <w:rFonts w:cs="Arial"/>
          <w:szCs w:val="24"/>
        </w:rPr>
        <w:t xml:space="preserve"> уз примену </w:t>
      </w:r>
      <w:r w:rsidR="00BE6DE5">
        <w:rPr>
          <w:rFonts w:cs="Arial"/>
          <w:szCs w:val="24"/>
        </w:rPr>
        <w:t>њеног Правилника</w:t>
      </w:r>
      <w:r w:rsidRPr="00991A45">
        <w:rPr>
          <w:rFonts w:cs="Arial"/>
          <w:szCs w:val="24"/>
        </w:rPr>
        <w:t xml:space="preserve"> и процесног и материјалног права Републике Србије. </w:t>
      </w:r>
    </w:p>
    <w:p w14:paraId="54FD223A" w14:textId="77777777" w:rsidR="008C3308" w:rsidRPr="00991A45" w:rsidRDefault="008C3308" w:rsidP="008C3308">
      <w:pPr>
        <w:pStyle w:val="Bulit02"/>
        <w:numPr>
          <w:ilvl w:val="0"/>
          <w:numId w:val="0"/>
        </w:numPr>
        <w:spacing w:after="0"/>
        <w:ind w:left="1440"/>
        <w:rPr>
          <w:rFonts w:cs="Arial"/>
          <w:noProof/>
          <w:szCs w:val="24"/>
          <w:lang w:val="sr-Cyrl-CS"/>
        </w:rPr>
      </w:pPr>
      <w:r w:rsidRPr="00991A45">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E16EAFB" w14:textId="77777777" w:rsidR="008770C4" w:rsidRPr="00991A45" w:rsidRDefault="008770C4" w:rsidP="008770C4">
      <w:pPr>
        <w:tabs>
          <w:tab w:val="left" w:pos="1786"/>
        </w:tabs>
        <w:suppressAutoHyphens w:val="0"/>
        <w:ind w:left="1418" w:right="-6"/>
        <w:jc w:val="both"/>
        <w:rPr>
          <w:rFonts w:cs="Arial"/>
          <w:szCs w:val="24"/>
        </w:rPr>
      </w:pPr>
      <w:r w:rsidRPr="00991A45">
        <w:rPr>
          <w:rFonts w:cs="Arial"/>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204165D8" w14:textId="77777777" w:rsidR="004A304D" w:rsidRPr="00991A45" w:rsidRDefault="004A304D" w:rsidP="004A304D">
      <w:pPr>
        <w:tabs>
          <w:tab w:val="left" w:pos="1680"/>
          <w:tab w:val="left" w:pos="1786"/>
        </w:tabs>
        <w:suppressAutoHyphens w:val="0"/>
        <w:ind w:left="1418"/>
        <w:jc w:val="both"/>
        <w:rPr>
          <w:rFonts w:cs="Arial"/>
          <w:szCs w:val="24"/>
        </w:rPr>
      </w:pPr>
      <w:r w:rsidRPr="00991A45">
        <w:rPr>
          <w:rFonts w:cs="Arial"/>
          <w:szCs w:val="24"/>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w:t>
      </w:r>
      <w:r w:rsidRPr="00220B82">
        <w:rPr>
          <w:rFonts w:cs="Arial"/>
          <w:szCs w:val="24"/>
        </w:rPr>
        <w:t xml:space="preserve">од </w:t>
      </w:r>
      <w:r w:rsidR="00220B82" w:rsidRPr="00220B82">
        <w:rPr>
          <w:rFonts w:cs="Arial"/>
          <w:szCs w:val="24"/>
        </w:rPr>
        <w:t>осам</w:t>
      </w:r>
      <w:r w:rsidRPr="00220B82">
        <w:rPr>
          <w:rFonts w:cs="Arial"/>
          <w:szCs w:val="24"/>
        </w:rPr>
        <w:t xml:space="preserve"> дана од</w:t>
      </w:r>
      <w:r w:rsidRPr="00991A45">
        <w:rPr>
          <w:rFonts w:cs="Arial"/>
          <w:szCs w:val="24"/>
        </w:rPr>
        <w:t xml:space="preserve"> дана предаје Наручиоцу инструмен</w:t>
      </w:r>
      <w:r w:rsidR="00275968" w:rsidRPr="00991A45">
        <w:rPr>
          <w:rFonts w:cs="Arial"/>
          <w:szCs w:val="24"/>
        </w:rPr>
        <w:t>а</w:t>
      </w:r>
      <w:r w:rsidRPr="00991A45">
        <w:rPr>
          <w:rFonts w:cs="Arial"/>
          <w:szCs w:val="24"/>
        </w:rPr>
        <w:t>та обезбеђења извршења уговорених обавеза кој</w:t>
      </w:r>
      <w:r w:rsidR="00275968" w:rsidRPr="00991A45">
        <w:rPr>
          <w:rFonts w:cs="Arial"/>
          <w:szCs w:val="24"/>
        </w:rPr>
        <w:t>а</w:t>
      </w:r>
      <w:r w:rsidRPr="00991A45">
        <w:rPr>
          <w:rFonts w:cs="Arial"/>
          <w:szCs w:val="24"/>
        </w:rPr>
        <w:t xml:space="preserve"> с</w:t>
      </w:r>
      <w:r w:rsidR="00275968" w:rsidRPr="00991A45">
        <w:rPr>
          <w:rFonts w:cs="Arial"/>
          <w:szCs w:val="24"/>
        </w:rPr>
        <w:t>у</w:t>
      </w:r>
      <w:r w:rsidRPr="00991A45">
        <w:rPr>
          <w:rFonts w:cs="Arial"/>
          <w:szCs w:val="24"/>
        </w:rPr>
        <w:t xml:space="preserve"> захтева</w:t>
      </w:r>
      <w:r w:rsidR="00275968" w:rsidRPr="00991A45">
        <w:rPr>
          <w:rFonts w:cs="Arial"/>
          <w:szCs w:val="24"/>
        </w:rPr>
        <w:t>на</w:t>
      </w:r>
      <w:r w:rsidRPr="00991A45">
        <w:rPr>
          <w:rFonts w:cs="Arial"/>
          <w:szCs w:val="24"/>
        </w:rPr>
        <w:t xml:space="preserve"> Уговором.</w:t>
      </w:r>
    </w:p>
    <w:p w14:paraId="07ECCDF6" w14:textId="77777777" w:rsidR="004A304D" w:rsidRPr="00991A45" w:rsidRDefault="004A304D" w:rsidP="004A304D">
      <w:pPr>
        <w:tabs>
          <w:tab w:val="left" w:pos="1786"/>
        </w:tabs>
        <w:suppressAutoHyphens w:val="0"/>
        <w:ind w:left="1418" w:right="-6"/>
        <w:jc w:val="both"/>
        <w:rPr>
          <w:rFonts w:cs="Arial"/>
          <w:szCs w:val="24"/>
        </w:rPr>
      </w:pPr>
    </w:p>
    <w:p w14:paraId="22A61C94" w14:textId="77777777" w:rsidR="003737F4" w:rsidRPr="00991A45" w:rsidRDefault="003737F4" w:rsidP="004A304D">
      <w:pPr>
        <w:tabs>
          <w:tab w:val="left" w:pos="1786"/>
        </w:tabs>
        <w:suppressAutoHyphens w:val="0"/>
        <w:ind w:left="1418" w:right="-6"/>
        <w:jc w:val="both"/>
        <w:rPr>
          <w:rFonts w:cs="Arial"/>
          <w:szCs w:val="24"/>
        </w:rPr>
      </w:pPr>
      <w:r w:rsidRPr="00991A45">
        <w:rPr>
          <w:rFonts w:cs="Arial"/>
          <w:szCs w:val="24"/>
        </w:rPr>
        <w:t>ИЛИ</w:t>
      </w:r>
    </w:p>
    <w:p w14:paraId="59A314CF" w14:textId="77777777" w:rsidR="008C3308" w:rsidRPr="00991A45" w:rsidRDefault="008C3308" w:rsidP="004A304D">
      <w:pPr>
        <w:tabs>
          <w:tab w:val="left" w:pos="1786"/>
        </w:tabs>
        <w:suppressAutoHyphens w:val="0"/>
        <w:ind w:left="1418" w:right="-6"/>
        <w:jc w:val="both"/>
        <w:rPr>
          <w:rFonts w:cs="Arial"/>
          <w:szCs w:val="24"/>
        </w:rPr>
      </w:pPr>
    </w:p>
    <w:p w14:paraId="60622822" w14:textId="77777777" w:rsidR="008C3308" w:rsidRPr="001E7C90" w:rsidRDefault="008C3308" w:rsidP="008C3308">
      <w:pPr>
        <w:pStyle w:val="ListParagraph"/>
        <w:numPr>
          <w:ilvl w:val="0"/>
          <w:numId w:val="7"/>
        </w:numPr>
        <w:tabs>
          <w:tab w:val="left" w:pos="1701"/>
          <w:tab w:val="left" w:pos="1786"/>
        </w:tabs>
        <w:jc w:val="both"/>
        <w:rPr>
          <w:rFonts w:cs="Arial"/>
          <w:b/>
          <w:i/>
          <w:szCs w:val="24"/>
        </w:rPr>
      </w:pPr>
      <w:r w:rsidRPr="001E7C90">
        <w:rPr>
          <w:rFonts w:cs="Arial"/>
          <w:b/>
          <w:i/>
          <w:szCs w:val="24"/>
        </w:rPr>
        <w:t>Меница за озбиљност понуде (домаћи понуђачи)</w:t>
      </w:r>
    </w:p>
    <w:p w14:paraId="30AA7F83" w14:textId="77777777" w:rsidR="008C3308" w:rsidRPr="00991A45" w:rsidRDefault="008C3308" w:rsidP="00806260">
      <w:pPr>
        <w:pStyle w:val="Lista03"/>
        <w:numPr>
          <w:ilvl w:val="0"/>
          <w:numId w:val="31"/>
        </w:numPr>
        <w:spacing w:after="0"/>
        <w:rPr>
          <w:rFonts w:cs="Arial"/>
          <w:sz w:val="24"/>
        </w:rPr>
      </w:pPr>
      <w:r w:rsidRPr="00991A45">
        <w:rPr>
          <w:rFonts w:cs="Arial"/>
          <w:sz w:val="24"/>
        </w:rPr>
        <w:t>бланко соло меница која мора бити:</w:t>
      </w:r>
    </w:p>
    <w:p w14:paraId="17EA924B" w14:textId="77777777" w:rsidR="008C3308" w:rsidRPr="00991A45" w:rsidRDefault="008C3308" w:rsidP="00806260">
      <w:pPr>
        <w:pStyle w:val="Bulit03"/>
        <w:numPr>
          <w:ilvl w:val="1"/>
          <w:numId w:val="30"/>
        </w:numPr>
        <w:spacing w:after="0"/>
        <w:ind w:left="1843" w:hanging="425"/>
        <w:rPr>
          <w:rFonts w:cs="Arial"/>
          <w:szCs w:val="24"/>
        </w:rPr>
      </w:pPr>
      <w:r w:rsidRPr="00991A45">
        <w:rPr>
          <w:rFonts w:cs="Arial"/>
          <w:szCs w:val="24"/>
        </w:rPr>
        <w:t>изд</w:t>
      </w:r>
      <w:r w:rsidR="00F2027D">
        <w:rPr>
          <w:rFonts w:cs="Arial"/>
          <w:szCs w:val="24"/>
        </w:rPr>
        <w:t>ата са клаузулом „без протеста“</w:t>
      </w:r>
      <w:r w:rsidR="000B48E3">
        <w:rPr>
          <w:rFonts w:cs="Arial"/>
          <w:szCs w:val="24"/>
        </w:rPr>
        <w:t xml:space="preserve"> </w:t>
      </w:r>
      <w:r w:rsidR="00431B8E">
        <w:rPr>
          <w:rFonts w:cs="Arial"/>
          <w:szCs w:val="24"/>
        </w:rPr>
        <w:t>и „без извештаја“</w:t>
      </w:r>
    </w:p>
    <w:p w14:paraId="1CFB0896" w14:textId="77777777" w:rsidR="008C3308" w:rsidRPr="00991A45" w:rsidRDefault="008C3308" w:rsidP="00806260">
      <w:pPr>
        <w:pStyle w:val="Bulit03"/>
        <w:numPr>
          <w:ilvl w:val="1"/>
          <w:numId w:val="30"/>
        </w:numPr>
        <w:spacing w:after="0"/>
        <w:ind w:left="1843" w:hanging="425"/>
        <w:rPr>
          <w:rFonts w:cs="Arial"/>
          <w:szCs w:val="24"/>
        </w:rPr>
      </w:pPr>
      <w:r w:rsidRPr="00991A45">
        <w:rPr>
          <w:rFonts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991A45">
        <w:rPr>
          <w:rFonts w:cs="Arial"/>
          <w:szCs w:val="24"/>
          <w:lang w:val="sr-Cyrl-CS"/>
        </w:rPr>
        <w:t>,</w:t>
      </w:r>
      <w:r w:rsidRPr="00991A45">
        <w:rPr>
          <w:rFonts w:cs="Arial"/>
          <w:sz w:val="22"/>
          <w:szCs w:val="22"/>
        </w:rPr>
        <w:t xml:space="preserve"> </w:t>
      </w:r>
      <w:r w:rsidRPr="00991A45">
        <w:rPr>
          <w:rFonts w:cs="Arial"/>
          <w:szCs w:val="24"/>
        </w:rPr>
        <w:t>Сл. лист СЦГ бр. 01/03 Уст. повеља)</w:t>
      </w:r>
    </w:p>
    <w:p w14:paraId="658524F4" w14:textId="77777777" w:rsidR="008C3308" w:rsidRPr="00991A45" w:rsidRDefault="008C3308" w:rsidP="00806260">
      <w:pPr>
        <w:pStyle w:val="Bulit03"/>
        <w:numPr>
          <w:ilvl w:val="1"/>
          <w:numId w:val="30"/>
        </w:numPr>
        <w:spacing w:after="0"/>
        <w:ind w:left="1843" w:hanging="425"/>
        <w:rPr>
          <w:rFonts w:cs="Arial"/>
          <w:szCs w:val="24"/>
        </w:rPr>
      </w:pPr>
      <w:r w:rsidRPr="00991A45">
        <w:rPr>
          <w:rFonts w:cs="Arial"/>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991A45">
        <w:rPr>
          <w:rFonts w:eastAsia="Calibri" w:cs="Arial"/>
          <w:szCs w:val="24"/>
        </w:rPr>
        <w:t xml:space="preserve">и то документује </w:t>
      </w:r>
      <w:r w:rsidR="00F2027D">
        <w:rPr>
          <w:rFonts w:eastAsia="Calibri" w:cs="Arial"/>
          <w:szCs w:val="24"/>
          <w:lang w:val="sr-Cyrl-CS"/>
        </w:rPr>
        <w:t xml:space="preserve">овереним </w:t>
      </w:r>
      <w:r w:rsidRPr="00991A45">
        <w:rPr>
          <w:rFonts w:eastAsia="Calibri" w:cs="Arial"/>
          <w:szCs w:val="24"/>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FE782E7" w14:textId="77777777" w:rsidR="008C3308" w:rsidRPr="001E7C90" w:rsidRDefault="008C3308" w:rsidP="00806260">
      <w:pPr>
        <w:pStyle w:val="ListParagraph"/>
        <w:numPr>
          <w:ilvl w:val="0"/>
          <w:numId w:val="31"/>
        </w:numPr>
        <w:spacing w:after="0"/>
        <w:ind w:left="1434" w:right="-6" w:hanging="357"/>
        <w:jc w:val="both"/>
        <w:rPr>
          <w:rFonts w:cs="Arial"/>
          <w:szCs w:val="24"/>
        </w:rPr>
      </w:pPr>
      <w:r w:rsidRPr="001E7C90">
        <w:rPr>
          <w:rFonts w:cs="Arial"/>
          <w:szCs w:val="24"/>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w:t>
      </w:r>
      <w:r w:rsidRPr="001E7C90">
        <w:rPr>
          <w:rFonts w:cs="Arial"/>
          <w:szCs w:val="24"/>
        </w:rPr>
        <w:lastRenderedPageBreak/>
        <w:t xml:space="preserve">коришћењем Обрасца меничног писма-овлашћења </w:t>
      </w:r>
      <w:r w:rsidR="001E7C90">
        <w:rPr>
          <w:rFonts w:cs="Arial"/>
          <w:szCs w:val="24"/>
        </w:rPr>
        <w:t>(Образац 5.</w:t>
      </w:r>
      <w:r w:rsidR="001E7C90" w:rsidRPr="00991A45">
        <w:rPr>
          <w:rFonts w:cs="Arial"/>
          <w:szCs w:val="24"/>
        </w:rPr>
        <w:t xml:space="preserve"> </w:t>
      </w:r>
      <w:r w:rsidR="001E7C90">
        <w:rPr>
          <w:rFonts w:cs="Arial"/>
          <w:szCs w:val="24"/>
        </w:rPr>
        <w:t xml:space="preserve"> к</w:t>
      </w:r>
      <w:r w:rsidR="001E7C90" w:rsidRPr="00991A45">
        <w:rPr>
          <w:rFonts w:cs="Arial"/>
          <w:szCs w:val="24"/>
        </w:rPr>
        <w:t>онкурсне документације</w:t>
      </w:r>
      <w:r w:rsidR="001E7C90">
        <w:rPr>
          <w:rFonts w:cs="Arial"/>
          <w:szCs w:val="24"/>
        </w:rPr>
        <w:t xml:space="preserve">) </w:t>
      </w:r>
      <w:r w:rsidRPr="001E7C90">
        <w:rPr>
          <w:rFonts w:cs="Arial"/>
          <w:szCs w:val="24"/>
        </w:rPr>
        <w:t xml:space="preserve">и чини њен саставни део. Менично писмо мора да буде неопозиво и безусловно овлашћење којим </w:t>
      </w:r>
      <w:r w:rsidR="00F2027D" w:rsidRPr="001E7C90">
        <w:rPr>
          <w:rFonts w:cs="Arial"/>
          <w:szCs w:val="24"/>
        </w:rPr>
        <w:t xml:space="preserve">понуђач </w:t>
      </w:r>
      <w:r w:rsidRPr="001E7C90">
        <w:rPr>
          <w:rFonts w:cs="Arial"/>
          <w:szCs w:val="24"/>
        </w:rPr>
        <w:t xml:space="preserve">наручиоца овлашћује да може, без протеста, приговора и трошкова попунити и наплатити меницу на износ од 5% вредности понуде без ПДВ, у року најкасније  до истека </w:t>
      </w:r>
      <w:r w:rsidR="00176ADF">
        <w:rPr>
          <w:rFonts w:cs="Arial"/>
          <w:szCs w:val="24"/>
        </w:rPr>
        <w:t xml:space="preserve">рока од </w:t>
      </w:r>
      <w:r w:rsidR="00176ADF">
        <w:rPr>
          <w:rFonts w:cs="Arial"/>
          <w:szCs w:val="24"/>
          <w:lang w:val="sr-Cyrl-CS"/>
        </w:rPr>
        <w:t>9</w:t>
      </w:r>
      <w:r w:rsidRPr="001E7C90">
        <w:rPr>
          <w:rFonts w:cs="Arial"/>
          <w:szCs w:val="24"/>
        </w:rPr>
        <w:t xml:space="preserve">0 </w:t>
      </w:r>
      <w:r w:rsidR="00176ADF" w:rsidRPr="00991A45">
        <w:rPr>
          <w:rFonts w:cs="Arial"/>
          <w:szCs w:val="24"/>
        </w:rPr>
        <w:t xml:space="preserve">(словима: </w:t>
      </w:r>
      <w:r w:rsidR="00176ADF">
        <w:rPr>
          <w:rFonts w:cs="Arial"/>
          <w:szCs w:val="24"/>
        </w:rPr>
        <w:t>деве</w:t>
      </w:r>
      <w:r w:rsidR="00176ADF" w:rsidRPr="00991A45">
        <w:rPr>
          <w:rFonts w:cs="Arial"/>
          <w:szCs w:val="24"/>
        </w:rPr>
        <w:t xml:space="preserve">десет) </w:t>
      </w:r>
      <w:r w:rsidRPr="001E7C90">
        <w:rPr>
          <w:rFonts w:cs="Arial"/>
          <w:szCs w:val="24"/>
        </w:rPr>
        <w:t>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2F959EBA" w14:textId="77777777" w:rsidR="008C3308" w:rsidRPr="00991A45" w:rsidRDefault="008C3308" w:rsidP="00806260">
      <w:pPr>
        <w:pStyle w:val="Lista03"/>
        <w:numPr>
          <w:ilvl w:val="0"/>
          <w:numId w:val="31"/>
        </w:numPr>
        <w:spacing w:after="0"/>
        <w:rPr>
          <w:rFonts w:cs="Arial"/>
          <w:sz w:val="24"/>
        </w:rPr>
      </w:pPr>
      <w:r w:rsidRPr="00991A45">
        <w:rPr>
          <w:rFonts w:cs="Arial"/>
          <w:sz w:val="24"/>
        </w:rPr>
        <w:t>копију важећег картона депонованих потписа овлашћених лица за располагање новчаним средствима са рачуна Понуђача код те пословне банке</w:t>
      </w:r>
      <w:r w:rsidR="00F2027D" w:rsidRPr="00F2027D">
        <w:rPr>
          <w:rFonts w:cs="Arial"/>
          <w:sz w:val="24"/>
        </w:rPr>
        <w:t xml:space="preserve"> </w:t>
      </w:r>
      <w:r w:rsidR="00F2027D">
        <w:rPr>
          <w:rFonts w:cs="Arial"/>
          <w:sz w:val="24"/>
        </w:rPr>
        <w:t>оверену</w:t>
      </w:r>
      <w:r w:rsidR="00F2027D" w:rsidRPr="00652632">
        <w:rPr>
          <w:rFonts w:cs="Arial"/>
          <w:sz w:val="24"/>
        </w:rPr>
        <w:t xml:space="preserve"> </w:t>
      </w:r>
      <w:r w:rsidR="00F2027D" w:rsidRPr="009C2F14">
        <w:rPr>
          <w:rFonts w:cs="Arial"/>
          <w:sz w:val="24"/>
        </w:rPr>
        <w:t>на дан издавања менице и</w:t>
      </w:r>
      <w:r w:rsidR="00F2027D" w:rsidRPr="00652632">
        <w:rPr>
          <w:rFonts w:cs="Arial"/>
          <w:sz w:val="24"/>
        </w:rPr>
        <w:t xml:space="preserve"> </w:t>
      </w:r>
      <w:r w:rsidR="00F2027D" w:rsidRPr="009C2F14">
        <w:rPr>
          <w:rFonts w:cs="Arial"/>
          <w:sz w:val="24"/>
        </w:rPr>
        <w:t>меничног овлашћења</w:t>
      </w:r>
      <w:r w:rsidRPr="00991A45">
        <w:rPr>
          <w:rFonts w:cs="Arial"/>
          <w:sz w:val="24"/>
        </w:rPr>
        <w:t>;</w:t>
      </w:r>
    </w:p>
    <w:p w14:paraId="19F71200" w14:textId="77777777" w:rsidR="008C3308" w:rsidRPr="00991A45" w:rsidRDefault="008C3308" w:rsidP="00806260">
      <w:pPr>
        <w:pStyle w:val="Lista03"/>
        <w:numPr>
          <w:ilvl w:val="0"/>
          <w:numId w:val="31"/>
        </w:numPr>
        <w:spacing w:after="0"/>
        <w:rPr>
          <w:rFonts w:cs="Arial"/>
          <w:sz w:val="24"/>
        </w:rPr>
      </w:pPr>
      <w:r w:rsidRPr="00991A45">
        <w:rPr>
          <w:rFonts w:cs="Arial"/>
          <w:sz w:val="24"/>
        </w:rPr>
        <w:t>копију ОП обрасца за законског заступника и лица овлашћених за потпис менице / овлашћења (Оверени потписи лица овлашћених за заступање);</w:t>
      </w:r>
    </w:p>
    <w:p w14:paraId="367A47F7" w14:textId="77777777" w:rsidR="008C3308" w:rsidRPr="00991A45" w:rsidRDefault="008C3308" w:rsidP="00806260">
      <w:pPr>
        <w:pStyle w:val="Lista03"/>
        <w:numPr>
          <w:ilvl w:val="0"/>
          <w:numId w:val="31"/>
        </w:numPr>
        <w:spacing w:after="0"/>
        <w:rPr>
          <w:rFonts w:cs="Arial"/>
          <w:sz w:val="24"/>
        </w:rPr>
      </w:pPr>
      <w:r w:rsidRPr="00991A45">
        <w:rPr>
          <w:rFonts w:cs="Arial"/>
          <w:sz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C27B0E4" w14:textId="77777777" w:rsidR="008C3308" w:rsidRPr="00991A45" w:rsidRDefault="008C3308" w:rsidP="00806260">
      <w:pPr>
        <w:pStyle w:val="Lista03"/>
        <w:numPr>
          <w:ilvl w:val="0"/>
          <w:numId w:val="31"/>
        </w:numPr>
        <w:spacing w:after="0"/>
        <w:rPr>
          <w:rFonts w:cs="Arial"/>
          <w:sz w:val="24"/>
        </w:rPr>
      </w:pPr>
      <w:r w:rsidRPr="00991A45">
        <w:rPr>
          <w:rFonts w:cs="Arial"/>
          <w:sz w:val="24"/>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r w:rsidR="007121E8">
        <w:rPr>
          <w:rFonts w:cs="Arial"/>
          <w:sz w:val="24"/>
        </w:rPr>
        <w:t xml:space="preserve"> </w:t>
      </w:r>
      <w:r w:rsidR="007121E8" w:rsidRPr="007121E8">
        <w:rPr>
          <w:rFonts w:cs="Arial"/>
          <w:sz w:val="24"/>
        </w:rPr>
        <w:t>у делу „Основ издавања и износ из основа/валута“ треба ОБАВЕЗНО навести</w:t>
      </w:r>
      <w:r w:rsidR="007121E8">
        <w:rPr>
          <w:rFonts w:cs="Arial"/>
          <w:sz w:val="24"/>
        </w:rPr>
        <w:t>:</w:t>
      </w:r>
    </w:p>
    <w:p w14:paraId="69B9CC5A" w14:textId="77777777" w:rsidR="008C3308" w:rsidRPr="00991A45" w:rsidRDefault="008C3308" w:rsidP="00806260">
      <w:pPr>
        <w:pStyle w:val="Bulit03"/>
        <w:numPr>
          <w:ilvl w:val="0"/>
          <w:numId w:val="32"/>
        </w:numPr>
        <w:spacing w:after="0"/>
        <w:rPr>
          <w:rFonts w:cs="Arial"/>
          <w:szCs w:val="24"/>
        </w:rPr>
      </w:pPr>
      <w:r w:rsidRPr="00991A45">
        <w:rPr>
          <w:rFonts w:cs="Arial"/>
          <w:szCs w:val="24"/>
        </w:rPr>
        <w:t xml:space="preserve">у колони „Основ издавања менице“ мора се навести: учешће у јавној набавци </w:t>
      </w:r>
      <w:r w:rsidR="007121E8">
        <w:rPr>
          <w:rFonts w:cs="Arial"/>
          <w:szCs w:val="24"/>
        </w:rPr>
        <w:t>ЈП „Електропривреда</w:t>
      </w:r>
      <w:r w:rsidRPr="00991A45">
        <w:rPr>
          <w:rFonts w:cs="Arial"/>
          <w:szCs w:val="24"/>
        </w:rPr>
        <w:t xml:space="preserve"> Србије“ Београд, ЈН број </w:t>
      </w:r>
      <w:r w:rsidR="00EB214A">
        <w:rPr>
          <w:rFonts w:cs="Arial"/>
          <w:szCs w:val="24"/>
          <w:lang w:val="sr-Cyrl-CS"/>
        </w:rPr>
        <w:t>1000/0156/2015</w:t>
      </w:r>
      <w:r w:rsidRPr="00991A45">
        <w:rPr>
          <w:rFonts w:cs="Arial"/>
          <w:szCs w:val="24"/>
        </w:rPr>
        <w:t>, а све у складу са Одлуком о ближим условима, садржини и начину вођења Регистра меница и овлашћења („Службени гласник Републике Србије“ број 56/11).</w:t>
      </w:r>
    </w:p>
    <w:p w14:paraId="17E19B5F" w14:textId="77777777" w:rsidR="008C3308" w:rsidRPr="00991A45" w:rsidRDefault="008C3308" w:rsidP="00806260">
      <w:pPr>
        <w:pStyle w:val="Bulit03"/>
        <w:numPr>
          <w:ilvl w:val="0"/>
          <w:numId w:val="32"/>
        </w:numPr>
        <w:spacing w:after="0"/>
        <w:rPr>
          <w:rFonts w:cs="Arial"/>
          <w:szCs w:val="24"/>
        </w:rPr>
      </w:pPr>
      <w:r w:rsidRPr="00991A45">
        <w:rPr>
          <w:rFonts w:cs="Arial"/>
          <w:szCs w:val="24"/>
        </w:rPr>
        <w:t>у колони „Износ" треба ОБАВЕЗНО навести износ на који је меница издата;</w:t>
      </w:r>
    </w:p>
    <w:p w14:paraId="45125CF5" w14:textId="77777777" w:rsidR="008C3308" w:rsidRPr="00991A45" w:rsidRDefault="008C3308" w:rsidP="00806260">
      <w:pPr>
        <w:pStyle w:val="Bulit03"/>
        <w:numPr>
          <w:ilvl w:val="0"/>
          <w:numId w:val="32"/>
        </w:numPr>
        <w:spacing w:after="0"/>
        <w:rPr>
          <w:rFonts w:cs="Arial"/>
          <w:szCs w:val="24"/>
        </w:rPr>
      </w:pPr>
      <w:r w:rsidRPr="00991A45">
        <w:rPr>
          <w:rFonts w:cs="Arial"/>
          <w:szCs w:val="24"/>
        </w:rPr>
        <w:t>у колони „Валута“ треба ОБАВЕЗНО навести валуту на коју се меница издаје;</w:t>
      </w:r>
    </w:p>
    <w:p w14:paraId="6C850DD9" w14:textId="77777777" w:rsidR="008C3308" w:rsidRPr="00991A45" w:rsidRDefault="008C3308" w:rsidP="001569AD">
      <w:pPr>
        <w:ind w:left="1430" w:right="-6" w:firstLine="9"/>
        <w:jc w:val="both"/>
        <w:rPr>
          <w:rFonts w:eastAsia="Calibri" w:cs="Arial"/>
          <w:szCs w:val="24"/>
        </w:rPr>
      </w:pPr>
      <w:r w:rsidRPr="00991A45">
        <w:rPr>
          <w:rFonts w:cs="Arial"/>
          <w:szCs w:val="24"/>
        </w:rPr>
        <w:t>Меница може бити наплаћена у случајевима:</w:t>
      </w:r>
    </w:p>
    <w:p w14:paraId="47713EC9" w14:textId="77777777" w:rsidR="008C3308" w:rsidRPr="00991A45" w:rsidRDefault="008C3308" w:rsidP="00806260">
      <w:pPr>
        <w:pStyle w:val="ListParagraph"/>
        <w:numPr>
          <w:ilvl w:val="0"/>
          <w:numId w:val="33"/>
        </w:numPr>
        <w:spacing w:after="0"/>
        <w:ind w:right="-6"/>
        <w:contextualSpacing w:val="0"/>
        <w:jc w:val="both"/>
        <w:rPr>
          <w:rFonts w:cs="Arial"/>
          <w:szCs w:val="24"/>
        </w:rPr>
      </w:pPr>
      <w:r w:rsidRPr="00991A45">
        <w:rPr>
          <w:rFonts w:cs="Arial"/>
          <w:szCs w:val="24"/>
        </w:rPr>
        <w:t>ако понуђач опозове, допуни или измени своју понуду коју је Наручилац прихватио</w:t>
      </w:r>
    </w:p>
    <w:p w14:paraId="5E826FB9" w14:textId="77777777" w:rsidR="008C3308" w:rsidRPr="00991A45" w:rsidRDefault="008C3308" w:rsidP="00806260">
      <w:pPr>
        <w:pStyle w:val="ListParagraph"/>
        <w:numPr>
          <w:ilvl w:val="0"/>
          <w:numId w:val="33"/>
        </w:numPr>
        <w:spacing w:after="0"/>
        <w:ind w:right="-6"/>
        <w:contextualSpacing w:val="0"/>
        <w:jc w:val="both"/>
        <w:rPr>
          <w:rFonts w:cs="Arial"/>
          <w:szCs w:val="24"/>
        </w:rPr>
      </w:pPr>
      <w:r w:rsidRPr="00991A45">
        <w:rPr>
          <w:rFonts w:cs="Arial"/>
          <w:szCs w:val="24"/>
        </w:rPr>
        <w:t>у случају да понуђач прихваћене понуде одбије да потпише уговор у одређеном року;</w:t>
      </w:r>
    </w:p>
    <w:p w14:paraId="4D04E9B8" w14:textId="77777777" w:rsidR="008C3308" w:rsidRPr="00991A45" w:rsidRDefault="008C3308" w:rsidP="00806260">
      <w:pPr>
        <w:pStyle w:val="ListParagraph"/>
        <w:numPr>
          <w:ilvl w:val="0"/>
          <w:numId w:val="33"/>
        </w:numPr>
        <w:spacing w:after="0"/>
        <w:ind w:right="-6"/>
        <w:contextualSpacing w:val="0"/>
        <w:jc w:val="both"/>
        <w:rPr>
          <w:rFonts w:cs="Arial"/>
          <w:szCs w:val="24"/>
        </w:rPr>
      </w:pPr>
      <w:r w:rsidRPr="00991A45">
        <w:rPr>
          <w:rFonts w:cs="Arial"/>
          <w:szCs w:val="24"/>
        </w:rPr>
        <w:t>у случају да понуђач не достави захтеван</w:t>
      </w:r>
      <w:r w:rsidR="00810146" w:rsidRPr="00991A45">
        <w:rPr>
          <w:rFonts w:cs="Arial"/>
          <w:szCs w:val="24"/>
          <w:lang w:val="sr-Cyrl-CS"/>
        </w:rPr>
        <w:t>у</w:t>
      </w:r>
      <w:r w:rsidRPr="00991A45">
        <w:rPr>
          <w:rFonts w:cs="Arial"/>
          <w:szCs w:val="24"/>
        </w:rPr>
        <w:t xml:space="preserve"> гаранциј</w:t>
      </w:r>
      <w:r w:rsidR="00810146" w:rsidRPr="00991A45">
        <w:rPr>
          <w:rFonts w:cs="Arial"/>
          <w:szCs w:val="24"/>
          <w:lang w:val="sr-Cyrl-CS"/>
        </w:rPr>
        <w:t>у</w:t>
      </w:r>
      <w:r w:rsidR="0045685C" w:rsidRPr="00991A45">
        <w:rPr>
          <w:rFonts w:cs="Arial"/>
          <w:szCs w:val="24"/>
        </w:rPr>
        <w:t xml:space="preserve"> предвиђен</w:t>
      </w:r>
      <w:r w:rsidR="00810146" w:rsidRPr="00991A45">
        <w:rPr>
          <w:rFonts w:cs="Arial"/>
          <w:szCs w:val="24"/>
          <w:lang w:val="sr-Cyrl-CS"/>
        </w:rPr>
        <w:t>у</w:t>
      </w:r>
      <w:r w:rsidRPr="00991A45">
        <w:rPr>
          <w:rFonts w:cs="Arial"/>
          <w:szCs w:val="24"/>
        </w:rPr>
        <w:t xml:space="preserve">  уговором </w:t>
      </w:r>
    </w:p>
    <w:p w14:paraId="508705B2" w14:textId="77777777" w:rsidR="008C3308" w:rsidRPr="00991A45" w:rsidRDefault="008C3308" w:rsidP="001569AD">
      <w:pPr>
        <w:suppressAutoHyphens w:val="0"/>
        <w:ind w:left="1418"/>
        <w:jc w:val="both"/>
        <w:rPr>
          <w:rFonts w:cs="Arial"/>
          <w:szCs w:val="24"/>
        </w:rPr>
      </w:pPr>
      <w:r w:rsidRPr="00991A45">
        <w:rPr>
          <w:rFonts w:cs="Arial"/>
          <w:szCs w:val="24"/>
        </w:rPr>
        <w:t xml:space="preserve">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w:t>
      </w:r>
      <w:r w:rsidR="00220B82" w:rsidRPr="00220B82">
        <w:rPr>
          <w:rFonts w:cs="Arial"/>
          <w:szCs w:val="24"/>
        </w:rPr>
        <w:t xml:space="preserve">осам </w:t>
      </w:r>
      <w:r w:rsidRPr="00220B82">
        <w:rPr>
          <w:rFonts w:cs="Arial"/>
          <w:szCs w:val="24"/>
        </w:rPr>
        <w:t>дана</w:t>
      </w:r>
      <w:r w:rsidRPr="00991A45">
        <w:rPr>
          <w:rFonts w:cs="Arial"/>
          <w:szCs w:val="24"/>
        </w:rPr>
        <w:t xml:space="preserve"> од дана предаје Наручиоцу инструмен</w:t>
      </w:r>
      <w:r w:rsidR="00275968" w:rsidRPr="00991A45">
        <w:rPr>
          <w:rFonts w:cs="Arial"/>
          <w:szCs w:val="24"/>
        </w:rPr>
        <w:t>а</w:t>
      </w:r>
      <w:r w:rsidRPr="00991A45">
        <w:rPr>
          <w:rFonts w:cs="Arial"/>
          <w:szCs w:val="24"/>
        </w:rPr>
        <w:t>та обезбеђења извршења уговорених обавеза кој</w:t>
      </w:r>
      <w:r w:rsidR="00275968" w:rsidRPr="00991A45">
        <w:rPr>
          <w:rFonts w:cs="Arial"/>
          <w:szCs w:val="24"/>
        </w:rPr>
        <w:t>а су</w:t>
      </w:r>
      <w:r w:rsidRPr="00991A45">
        <w:rPr>
          <w:rFonts w:cs="Arial"/>
          <w:szCs w:val="24"/>
        </w:rPr>
        <w:t xml:space="preserve"> захтева</w:t>
      </w:r>
      <w:r w:rsidR="00275968" w:rsidRPr="00991A45">
        <w:rPr>
          <w:rFonts w:cs="Arial"/>
          <w:szCs w:val="24"/>
        </w:rPr>
        <w:t>на</w:t>
      </w:r>
      <w:r w:rsidRPr="00991A45">
        <w:rPr>
          <w:rFonts w:cs="Arial"/>
          <w:szCs w:val="24"/>
        </w:rPr>
        <w:t xml:space="preserve"> Уговором.</w:t>
      </w:r>
    </w:p>
    <w:p w14:paraId="66F24CF0" w14:textId="77777777" w:rsidR="00275968" w:rsidRPr="00991A45" w:rsidRDefault="00275968" w:rsidP="004A304D">
      <w:pPr>
        <w:pStyle w:val="BodyText"/>
        <w:ind w:left="1418" w:right="-6" w:firstLine="9"/>
        <w:rPr>
          <w:rFonts w:cs="Arial"/>
        </w:rPr>
      </w:pPr>
    </w:p>
    <w:p w14:paraId="787E73C4" w14:textId="77777777" w:rsidR="00181D0D" w:rsidRPr="00991A45" w:rsidRDefault="00181D0D" w:rsidP="004A304D">
      <w:pPr>
        <w:pStyle w:val="BodyText"/>
        <w:ind w:left="1418" w:right="-6" w:firstLine="9"/>
        <w:rPr>
          <w:rFonts w:cs="Arial"/>
        </w:rPr>
      </w:pPr>
      <w:r w:rsidRPr="00991A45">
        <w:rPr>
          <w:rFonts w:cs="Arial"/>
        </w:rPr>
        <w:t>ИЛИ</w:t>
      </w:r>
    </w:p>
    <w:p w14:paraId="262C2B94" w14:textId="77777777" w:rsidR="00275968" w:rsidRPr="00991A45" w:rsidRDefault="00275968" w:rsidP="004A304D">
      <w:pPr>
        <w:pStyle w:val="BodyText"/>
        <w:ind w:left="1418" w:right="-6" w:firstLine="9"/>
        <w:rPr>
          <w:rFonts w:cs="Arial"/>
        </w:rPr>
      </w:pPr>
    </w:p>
    <w:p w14:paraId="07908C89" w14:textId="77777777" w:rsidR="00181D0D" w:rsidRDefault="00181D0D" w:rsidP="000C547B">
      <w:pPr>
        <w:pStyle w:val="BodyText"/>
        <w:numPr>
          <w:ilvl w:val="0"/>
          <w:numId w:val="7"/>
        </w:numPr>
        <w:tabs>
          <w:tab w:val="left" w:pos="1701"/>
        </w:tabs>
        <w:rPr>
          <w:rFonts w:cs="Arial"/>
          <w:b/>
          <w:i/>
        </w:rPr>
      </w:pPr>
      <w:r w:rsidRPr="00991A45">
        <w:rPr>
          <w:rFonts w:cs="Arial"/>
          <w:b/>
          <w:i/>
        </w:rPr>
        <w:t xml:space="preserve">Уплата </w:t>
      </w:r>
      <w:r w:rsidR="000B6E4A" w:rsidRPr="00991A45">
        <w:rPr>
          <w:rFonts w:cs="Arial"/>
          <w:b/>
          <w:i/>
        </w:rPr>
        <w:t xml:space="preserve">депозита </w:t>
      </w:r>
      <w:r w:rsidRPr="00991A45">
        <w:rPr>
          <w:rFonts w:cs="Arial"/>
          <w:b/>
          <w:i/>
        </w:rPr>
        <w:t>на рачун Наручиоца</w:t>
      </w:r>
    </w:p>
    <w:p w14:paraId="4F6C06FC" w14:textId="77777777" w:rsidR="001569AD" w:rsidRPr="00991A45" w:rsidRDefault="001569AD" w:rsidP="001569AD">
      <w:pPr>
        <w:pStyle w:val="BodyText"/>
        <w:tabs>
          <w:tab w:val="left" w:pos="1701"/>
        </w:tabs>
        <w:rPr>
          <w:rFonts w:cs="Arial"/>
          <w:b/>
          <w:i/>
        </w:rPr>
      </w:pPr>
    </w:p>
    <w:p w14:paraId="7E54D99E" w14:textId="77777777" w:rsidR="00414ABC" w:rsidRPr="00991A45" w:rsidRDefault="00181D0D" w:rsidP="00275968">
      <w:pPr>
        <w:tabs>
          <w:tab w:val="left" w:pos="1680"/>
          <w:tab w:val="left" w:pos="1786"/>
        </w:tabs>
        <w:suppressAutoHyphens w:val="0"/>
        <w:ind w:left="1418"/>
        <w:jc w:val="both"/>
        <w:rPr>
          <w:rFonts w:cs="Arial"/>
        </w:rPr>
      </w:pPr>
      <w:r w:rsidRPr="00991A45">
        <w:rPr>
          <w:rFonts w:cs="Arial"/>
        </w:rPr>
        <w:t xml:space="preserve">Понуђач је дужан да на име обезбеђења озбиљности понуде уплати </w:t>
      </w:r>
      <w:r w:rsidR="000B6E4A" w:rsidRPr="00991A45">
        <w:rPr>
          <w:rFonts w:cs="Arial"/>
        </w:rPr>
        <w:t xml:space="preserve">депозит у </w:t>
      </w:r>
      <w:r w:rsidRPr="00991A45">
        <w:rPr>
          <w:rFonts w:cs="Arial"/>
        </w:rPr>
        <w:t>износ</w:t>
      </w:r>
      <w:r w:rsidR="000B6E4A" w:rsidRPr="00991A45">
        <w:rPr>
          <w:rFonts w:cs="Arial"/>
        </w:rPr>
        <w:t>у</w:t>
      </w:r>
      <w:r w:rsidRPr="00991A45">
        <w:rPr>
          <w:rFonts w:cs="Arial"/>
        </w:rPr>
        <w:t xml:space="preserve"> који одговара </w:t>
      </w:r>
      <w:r w:rsidR="00DA495A" w:rsidRPr="00991A45">
        <w:rPr>
          <w:rFonts w:cs="Arial"/>
        </w:rPr>
        <w:t>5%</w:t>
      </w:r>
      <w:r w:rsidRPr="00991A45">
        <w:rPr>
          <w:rFonts w:cs="Arial"/>
        </w:rPr>
        <w:t xml:space="preserve"> </w:t>
      </w:r>
      <w:r w:rsidR="004A304D" w:rsidRPr="00991A45">
        <w:rPr>
          <w:rFonts w:cs="Arial"/>
        </w:rPr>
        <w:t xml:space="preserve">вредности понуде, без </w:t>
      </w:r>
      <w:r w:rsidR="001569AD">
        <w:rPr>
          <w:rFonts w:cs="Arial"/>
        </w:rPr>
        <w:t>ПДВ</w:t>
      </w:r>
      <w:r w:rsidR="004A304D" w:rsidRPr="00991A45">
        <w:rPr>
          <w:rFonts w:cs="Arial"/>
        </w:rPr>
        <w:t>,</w:t>
      </w:r>
      <w:r w:rsidRPr="00991A45">
        <w:rPr>
          <w:rFonts w:cs="Arial"/>
        </w:rPr>
        <w:t xml:space="preserve"> на </w:t>
      </w:r>
      <w:r w:rsidRPr="00991A45">
        <w:rPr>
          <w:rFonts w:cs="Arial"/>
        </w:rPr>
        <w:lastRenderedPageBreak/>
        <w:t xml:space="preserve">рачун Наручиоца (за плаћање у динарима, рачун Бр.160-700-13 код Banca Intesa AD Beograd; а за плаћање у еврима, </w:t>
      </w:r>
      <w:r w:rsidR="00414ABC" w:rsidRPr="00991A45">
        <w:rPr>
          <w:rFonts w:cs="Arial"/>
        </w:rPr>
        <w:t>према следећим инструкцијама:</w:t>
      </w:r>
    </w:p>
    <w:p w14:paraId="182D8E11" w14:textId="77777777" w:rsidR="00414ABC" w:rsidRPr="00991A45" w:rsidRDefault="00414ABC" w:rsidP="00CF2E09">
      <w:pPr>
        <w:pStyle w:val="ListParagraph"/>
        <w:spacing w:after="0"/>
        <w:ind w:left="1620"/>
        <w:rPr>
          <w:rFonts w:cs="Arial"/>
          <w:i/>
        </w:rPr>
      </w:pPr>
      <w:r w:rsidRPr="00991A45">
        <w:rPr>
          <w:rFonts w:cs="Arial"/>
          <w:i/>
        </w:rPr>
        <w:t>56: Intermediary: BCITITMM, INTESA SANPAOLO SPA, MILANO, ITALY</w:t>
      </w:r>
    </w:p>
    <w:p w14:paraId="26AFEBD5" w14:textId="77777777" w:rsidR="00414ABC" w:rsidRPr="00991A45" w:rsidRDefault="00414ABC" w:rsidP="00CF2E09">
      <w:pPr>
        <w:pStyle w:val="ListParagraph"/>
        <w:spacing w:after="0"/>
        <w:ind w:left="1620"/>
        <w:rPr>
          <w:rFonts w:cs="Arial"/>
          <w:i/>
        </w:rPr>
      </w:pPr>
      <w:r w:rsidRPr="00991A45">
        <w:rPr>
          <w:rFonts w:cs="Arial"/>
          <w:i/>
        </w:rPr>
        <w:t>57: Account with institution: DBDBRSBG, BANCA INTESA AD, Beograd</w:t>
      </w:r>
    </w:p>
    <w:p w14:paraId="45F7130F" w14:textId="77777777" w:rsidR="00D80316" w:rsidRDefault="00414ABC" w:rsidP="00CF2E09">
      <w:pPr>
        <w:pStyle w:val="ListParagraph"/>
        <w:spacing w:after="0"/>
        <w:ind w:left="1620"/>
        <w:rPr>
          <w:rFonts w:cs="Arial"/>
          <w:i/>
          <w:lang w:val="sr-Cyrl-CS"/>
        </w:rPr>
      </w:pPr>
      <w:r w:rsidRPr="00991A45">
        <w:rPr>
          <w:rFonts w:cs="Arial"/>
          <w:i/>
        </w:rPr>
        <w:t xml:space="preserve">59: Beneficiary: /RS35160005030000152939 , ELEKTROPRIVREDA </w:t>
      </w:r>
      <w:r w:rsidR="00D80316">
        <w:rPr>
          <w:rFonts w:cs="Arial"/>
          <w:i/>
          <w:lang w:val="sr-Cyrl-CS"/>
        </w:rPr>
        <w:t xml:space="preserve"> </w:t>
      </w:r>
    </w:p>
    <w:p w14:paraId="32A307A2" w14:textId="77777777" w:rsidR="00414ABC" w:rsidRPr="00D80316" w:rsidRDefault="00414ABC" w:rsidP="00CF2E09">
      <w:pPr>
        <w:pStyle w:val="ListParagraph"/>
        <w:spacing w:after="0"/>
        <w:ind w:left="1620"/>
        <w:rPr>
          <w:rFonts w:cs="Arial"/>
          <w:i/>
        </w:rPr>
      </w:pPr>
      <w:r w:rsidRPr="00991A45">
        <w:rPr>
          <w:rFonts w:cs="Arial"/>
          <w:i/>
        </w:rPr>
        <w:t xml:space="preserve">SRBIJE JP, Carice </w:t>
      </w:r>
      <w:r w:rsidRPr="00D80316">
        <w:rPr>
          <w:rFonts w:cs="Arial"/>
          <w:i/>
        </w:rPr>
        <w:t xml:space="preserve"> Milice 2, Beograd, Republic of Serbia</w:t>
      </w:r>
    </w:p>
    <w:p w14:paraId="33689BE2" w14:textId="77777777" w:rsidR="00414ABC" w:rsidRPr="00991A45" w:rsidRDefault="00181D0D" w:rsidP="00275968">
      <w:pPr>
        <w:tabs>
          <w:tab w:val="left" w:pos="1680"/>
          <w:tab w:val="left" w:pos="1786"/>
        </w:tabs>
        <w:suppressAutoHyphens w:val="0"/>
        <w:ind w:left="1418"/>
        <w:jc w:val="both"/>
        <w:rPr>
          <w:rFonts w:cs="Arial"/>
        </w:rPr>
      </w:pPr>
      <w:r w:rsidRPr="00991A45">
        <w:rPr>
          <w:rFonts w:cs="Arial"/>
        </w:rPr>
        <w:t xml:space="preserve">код Banca Intesa AД Бeoгрaд) и да доказ о реализованој уплати достави у понуди. </w:t>
      </w:r>
    </w:p>
    <w:p w14:paraId="4F30F243" w14:textId="77777777" w:rsidR="00414ABC" w:rsidRPr="00991A45" w:rsidRDefault="00414ABC" w:rsidP="00275968">
      <w:pPr>
        <w:tabs>
          <w:tab w:val="left" w:pos="1680"/>
          <w:tab w:val="left" w:pos="1786"/>
        </w:tabs>
        <w:suppressAutoHyphens w:val="0"/>
        <w:ind w:left="1418"/>
        <w:jc w:val="both"/>
        <w:rPr>
          <w:rFonts w:cs="Arial"/>
        </w:rPr>
      </w:pPr>
      <w:r w:rsidRPr="00991A45">
        <w:rPr>
          <w:rFonts w:cs="Arial"/>
        </w:rPr>
        <w:t xml:space="preserve">Све банкарске трошкове око уплате </w:t>
      </w:r>
      <w:r w:rsidR="00C22E40">
        <w:rPr>
          <w:rFonts w:cs="Arial"/>
          <w:lang w:val="sr-Cyrl-RS"/>
        </w:rPr>
        <w:t xml:space="preserve">и повраћаја </w:t>
      </w:r>
      <w:r w:rsidRPr="00991A45">
        <w:rPr>
          <w:rFonts w:cs="Arial"/>
        </w:rPr>
        <w:t>депозита сноси Понуђач.</w:t>
      </w:r>
    </w:p>
    <w:p w14:paraId="23CAC0EB" w14:textId="77777777" w:rsidR="004A304D" w:rsidRPr="00991A45" w:rsidRDefault="00181D0D" w:rsidP="00275968">
      <w:pPr>
        <w:tabs>
          <w:tab w:val="left" w:pos="1680"/>
          <w:tab w:val="left" w:pos="1786"/>
        </w:tabs>
        <w:suppressAutoHyphens w:val="0"/>
        <w:ind w:left="1418"/>
        <w:jc w:val="both"/>
        <w:rPr>
          <w:rFonts w:cs="Arial"/>
          <w:szCs w:val="24"/>
        </w:rPr>
      </w:pPr>
      <w:r w:rsidRPr="00991A45">
        <w:rPr>
          <w:rFonts w:cs="Arial"/>
        </w:rPr>
        <w:t xml:space="preserve">Уплаћена средства </w:t>
      </w:r>
      <w:r w:rsidR="004A304D" w:rsidRPr="00991A45">
        <w:rPr>
          <w:rFonts w:cs="Arial"/>
          <w:szCs w:val="24"/>
        </w:rPr>
        <w:t xml:space="preserve">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w:t>
      </w:r>
      <w:r w:rsidR="00220B82" w:rsidRPr="00220B82">
        <w:rPr>
          <w:rFonts w:cs="Arial"/>
          <w:szCs w:val="24"/>
        </w:rPr>
        <w:t>осам</w:t>
      </w:r>
      <w:r w:rsidR="004A304D" w:rsidRPr="00220B82">
        <w:rPr>
          <w:rFonts w:cs="Arial"/>
          <w:szCs w:val="24"/>
        </w:rPr>
        <w:t xml:space="preserve"> дана од дана предаје Наручиоцу инструмен</w:t>
      </w:r>
      <w:r w:rsidR="00275968" w:rsidRPr="00220B82">
        <w:rPr>
          <w:rFonts w:cs="Arial"/>
          <w:szCs w:val="24"/>
        </w:rPr>
        <w:t>а</w:t>
      </w:r>
      <w:r w:rsidR="004A304D" w:rsidRPr="00220B82">
        <w:rPr>
          <w:rFonts w:cs="Arial"/>
          <w:szCs w:val="24"/>
        </w:rPr>
        <w:t>та обезбеђења</w:t>
      </w:r>
      <w:r w:rsidR="004A304D" w:rsidRPr="00991A45">
        <w:rPr>
          <w:rFonts w:cs="Arial"/>
          <w:szCs w:val="24"/>
        </w:rPr>
        <w:t xml:space="preserve"> извршења уговорених обавеза кој</w:t>
      </w:r>
      <w:r w:rsidR="00275968" w:rsidRPr="00991A45">
        <w:rPr>
          <w:rFonts w:cs="Arial"/>
          <w:szCs w:val="24"/>
        </w:rPr>
        <w:t>а</w:t>
      </w:r>
      <w:r w:rsidR="004A304D" w:rsidRPr="00991A45">
        <w:rPr>
          <w:rFonts w:cs="Arial"/>
          <w:szCs w:val="24"/>
        </w:rPr>
        <w:t xml:space="preserve"> с</w:t>
      </w:r>
      <w:r w:rsidR="00275968" w:rsidRPr="00991A45">
        <w:rPr>
          <w:rFonts w:cs="Arial"/>
          <w:szCs w:val="24"/>
        </w:rPr>
        <w:t>у</w:t>
      </w:r>
      <w:r w:rsidR="004A304D" w:rsidRPr="00991A45">
        <w:rPr>
          <w:rFonts w:cs="Arial"/>
          <w:szCs w:val="24"/>
        </w:rPr>
        <w:t xml:space="preserve"> захтева</w:t>
      </w:r>
      <w:r w:rsidR="00275968" w:rsidRPr="00991A45">
        <w:rPr>
          <w:rFonts w:cs="Arial"/>
          <w:szCs w:val="24"/>
        </w:rPr>
        <w:t>на</w:t>
      </w:r>
      <w:r w:rsidR="004A304D" w:rsidRPr="00991A45">
        <w:rPr>
          <w:rFonts w:cs="Arial"/>
          <w:szCs w:val="24"/>
        </w:rPr>
        <w:t xml:space="preserve"> Уговором.</w:t>
      </w:r>
    </w:p>
    <w:p w14:paraId="3457C346" w14:textId="77777777" w:rsidR="00FA28DD" w:rsidRPr="00991A45" w:rsidRDefault="00FA28DD" w:rsidP="00FA28DD">
      <w:pPr>
        <w:ind w:firstLine="720"/>
        <w:jc w:val="both"/>
        <w:rPr>
          <w:rFonts w:cs="Arial"/>
          <w:szCs w:val="24"/>
        </w:rPr>
      </w:pPr>
      <w:r w:rsidRPr="00991A45">
        <w:rPr>
          <w:rFonts w:cs="Arial"/>
          <w:szCs w:val="24"/>
        </w:rPr>
        <w:t>Уколико понуђач не достави у понуди средства финансијског обезбеђења у роковима и на начин предвиђен конкурсном документацијом, понуда ће бити одбијена, као неприхватљива.</w:t>
      </w:r>
    </w:p>
    <w:p w14:paraId="25EB2E58" w14:textId="77777777" w:rsidR="00BE4013" w:rsidRPr="00991A45" w:rsidRDefault="00BE4013" w:rsidP="00181D0D">
      <w:pPr>
        <w:ind w:left="1418" w:right="-6" w:firstLine="9"/>
        <w:jc w:val="both"/>
        <w:rPr>
          <w:rFonts w:cs="Arial"/>
        </w:rPr>
      </w:pPr>
    </w:p>
    <w:p w14:paraId="4A5DBE9C" w14:textId="77777777" w:rsidR="00572B5D" w:rsidRPr="00991A45" w:rsidRDefault="002F074E" w:rsidP="000C547B">
      <w:pPr>
        <w:pStyle w:val="ListParagraph"/>
        <w:numPr>
          <w:ilvl w:val="0"/>
          <w:numId w:val="6"/>
        </w:numPr>
        <w:spacing w:after="0"/>
        <w:jc w:val="both"/>
        <w:rPr>
          <w:rFonts w:cs="Arial"/>
          <w:b/>
          <w:szCs w:val="24"/>
        </w:rPr>
      </w:pPr>
      <w:r w:rsidRPr="00991A45">
        <w:rPr>
          <w:rFonts w:cs="Arial"/>
          <w:b/>
          <w:szCs w:val="24"/>
        </w:rPr>
        <w:t>Приликом закључења У</w:t>
      </w:r>
      <w:r w:rsidR="003A5AD4" w:rsidRPr="00991A45">
        <w:rPr>
          <w:rFonts w:cs="Arial"/>
          <w:b/>
          <w:szCs w:val="24"/>
        </w:rPr>
        <w:t>говора</w:t>
      </w:r>
    </w:p>
    <w:p w14:paraId="09663BF2" w14:textId="77777777" w:rsidR="00FE1D17" w:rsidRPr="00991A45" w:rsidRDefault="00FE1D17">
      <w:pPr>
        <w:tabs>
          <w:tab w:val="left" w:pos="1786"/>
        </w:tabs>
        <w:suppressAutoHyphens w:val="0"/>
        <w:ind w:left="1416" w:right="-6"/>
        <w:jc w:val="both"/>
        <w:rPr>
          <w:rFonts w:cs="Arial"/>
          <w:szCs w:val="24"/>
        </w:rPr>
      </w:pPr>
    </w:p>
    <w:p w14:paraId="32165B27" w14:textId="77777777" w:rsidR="003A5AD4" w:rsidRPr="001569AD" w:rsidRDefault="00786904" w:rsidP="000C547B">
      <w:pPr>
        <w:pStyle w:val="ListParagraph"/>
        <w:numPr>
          <w:ilvl w:val="0"/>
          <w:numId w:val="7"/>
        </w:numPr>
        <w:spacing w:after="0"/>
        <w:jc w:val="both"/>
        <w:rPr>
          <w:rFonts w:cs="Arial"/>
          <w:b/>
          <w:i/>
          <w:szCs w:val="24"/>
        </w:rPr>
      </w:pPr>
      <w:r w:rsidRPr="001569AD">
        <w:rPr>
          <w:rFonts w:cs="Arial"/>
          <w:b/>
          <w:i/>
          <w:szCs w:val="24"/>
          <w:lang w:val="sr-Cyrl-CS"/>
        </w:rPr>
        <w:t>Банкарска г</w:t>
      </w:r>
      <w:r w:rsidR="003A5AD4" w:rsidRPr="001569AD">
        <w:rPr>
          <w:rFonts w:cs="Arial"/>
          <w:b/>
          <w:i/>
          <w:szCs w:val="24"/>
        </w:rPr>
        <w:t xml:space="preserve">аранција за </w:t>
      </w:r>
      <w:r w:rsidR="009F2536" w:rsidRPr="001569AD">
        <w:rPr>
          <w:rFonts w:cs="Arial"/>
          <w:b/>
          <w:i/>
          <w:szCs w:val="24"/>
        </w:rPr>
        <w:t>добро извршење посла</w:t>
      </w:r>
    </w:p>
    <w:p w14:paraId="1EB3AF67" w14:textId="77777777" w:rsidR="003A5AD4" w:rsidRPr="00991A45" w:rsidRDefault="003A5AD4" w:rsidP="00F2028B">
      <w:pPr>
        <w:ind w:left="1418"/>
        <w:jc w:val="both"/>
        <w:rPr>
          <w:rFonts w:cs="Arial"/>
          <w:szCs w:val="24"/>
        </w:rPr>
      </w:pPr>
      <w:r w:rsidRPr="00991A45">
        <w:rPr>
          <w:rFonts w:cs="Arial"/>
          <w:szCs w:val="24"/>
        </w:rPr>
        <w:t xml:space="preserve">Изабрани понуђач је дужан да Наручиоцу достави неопозиву, безусловну (без </w:t>
      </w:r>
      <w:r w:rsidR="00FA28DD" w:rsidRPr="00991A45">
        <w:rPr>
          <w:rFonts w:cs="Arial"/>
          <w:szCs w:val="24"/>
        </w:rPr>
        <w:t>права на приговор</w:t>
      </w:r>
      <w:r w:rsidRPr="00991A45">
        <w:rPr>
          <w:rFonts w:cs="Arial"/>
          <w:szCs w:val="24"/>
        </w:rPr>
        <w:t xml:space="preserve">) и на први </w:t>
      </w:r>
      <w:r w:rsidR="002A7161" w:rsidRPr="00991A45">
        <w:rPr>
          <w:rFonts w:cs="Arial"/>
          <w:szCs w:val="24"/>
        </w:rPr>
        <w:t xml:space="preserve">писани </w:t>
      </w:r>
      <w:r w:rsidRPr="00991A45">
        <w:rPr>
          <w:rFonts w:cs="Arial"/>
          <w:szCs w:val="24"/>
        </w:rPr>
        <w:t xml:space="preserve">позив наплативу банкарску гаранцију за </w:t>
      </w:r>
      <w:r w:rsidR="009F2536" w:rsidRPr="00991A45">
        <w:rPr>
          <w:rFonts w:cs="Arial"/>
          <w:szCs w:val="24"/>
        </w:rPr>
        <w:t>добро извршење посла</w:t>
      </w:r>
      <w:r w:rsidRPr="00991A45">
        <w:rPr>
          <w:rFonts w:cs="Arial"/>
          <w:szCs w:val="24"/>
        </w:rPr>
        <w:t xml:space="preserve"> у износу од </w:t>
      </w:r>
      <w:r w:rsidR="00572C64" w:rsidRPr="00991A45">
        <w:rPr>
          <w:rFonts w:cs="Arial"/>
          <w:szCs w:val="24"/>
        </w:rPr>
        <w:t xml:space="preserve">10%  </w:t>
      </w:r>
      <w:r w:rsidR="00F35F61" w:rsidRPr="00991A45">
        <w:rPr>
          <w:rFonts w:cs="Arial"/>
          <w:szCs w:val="24"/>
        </w:rPr>
        <w:t>вредности уговора</w:t>
      </w:r>
      <w:r w:rsidR="002A7161" w:rsidRPr="00991A45">
        <w:rPr>
          <w:rFonts w:cs="Arial"/>
          <w:szCs w:val="24"/>
        </w:rPr>
        <w:t xml:space="preserve"> </w:t>
      </w:r>
      <w:r w:rsidR="00FA28DD" w:rsidRPr="00991A45">
        <w:rPr>
          <w:rFonts w:cs="Arial"/>
          <w:color w:val="000000"/>
          <w:szCs w:val="24"/>
        </w:rPr>
        <w:t>без</w:t>
      </w:r>
      <w:r w:rsidR="00ED62CF" w:rsidRPr="00991A45">
        <w:rPr>
          <w:rFonts w:cs="Arial"/>
          <w:color w:val="000000"/>
          <w:szCs w:val="24"/>
        </w:rPr>
        <w:t xml:space="preserve"> </w:t>
      </w:r>
      <w:r w:rsidR="002A7161" w:rsidRPr="00991A45">
        <w:rPr>
          <w:rFonts w:cs="Arial"/>
          <w:szCs w:val="24"/>
        </w:rPr>
        <w:t>ПДВ</w:t>
      </w:r>
      <w:r w:rsidRPr="00991A45">
        <w:rPr>
          <w:rFonts w:cs="Arial"/>
          <w:szCs w:val="24"/>
        </w:rPr>
        <w:t xml:space="preserve">. </w:t>
      </w:r>
    </w:p>
    <w:p w14:paraId="6E5CB9CA" w14:textId="77777777" w:rsidR="009F2536" w:rsidRPr="00991A45" w:rsidRDefault="003A5AD4" w:rsidP="009F2536">
      <w:pPr>
        <w:ind w:left="1418"/>
        <w:jc w:val="both"/>
        <w:rPr>
          <w:rFonts w:cs="Arial"/>
          <w:szCs w:val="24"/>
        </w:rPr>
      </w:pPr>
      <w:r w:rsidRPr="00991A45">
        <w:rPr>
          <w:rFonts w:cs="Arial"/>
          <w:szCs w:val="24"/>
        </w:rPr>
        <w:t>Наведену банкарску гаранцију понуђач предаје</w:t>
      </w:r>
      <w:r w:rsidR="00B84B07" w:rsidRPr="00991A45">
        <w:rPr>
          <w:rFonts w:cs="Arial"/>
          <w:szCs w:val="24"/>
        </w:rPr>
        <w:t xml:space="preserve"> </w:t>
      </w:r>
      <w:r w:rsidR="009F2536" w:rsidRPr="00991A45">
        <w:rPr>
          <w:rFonts w:cs="Arial"/>
          <w:szCs w:val="24"/>
        </w:rPr>
        <w:t xml:space="preserve">предаје приликом закључења Уговора </w:t>
      </w:r>
      <w:r w:rsidR="009F2536" w:rsidRPr="00991A45">
        <w:rPr>
          <w:rFonts w:cs="Arial"/>
          <w:color w:val="000000"/>
          <w:szCs w:val="24"/>
        </w:rPr>
        <w:t xml:space="preserve">или најкасније у року </w:t>
      </w:r>
      <w:r w:rsidR="009F2536" w:rsidRPr="00282CE8">
        <w:rPr>
          <w:rFonts w:cs="Arial"/>
          <w:color w:val="000000"/>
          <w:szCs w:val="24"/>
        </w:rPr>
        <w:t xml:space="preserve">од </w:t>
      </w:r>
      <w:r w:rsidR="001569AD">
        <w:rPr>
          <w:rFonts w:cs="Arial"/>
          <w:color w:val="000000"/>
          <w:szCs w:val="24"/>
        </w:rPr>
        <w:t>8 (</w:t>
      </w:r>
      <w:r w:rsidR="00220B82" w:rsidRPr="00220B82">
        <w:rPr>
          <w:rFonts w:cs="Arial"/>
          <w:color w:val="000000"/>
          <w:szCs w:val="24"/>
        </w:rPr>
        <w:t>осам</w:t>
      </w:r>
      <w:r w:rsidR="001569AD">
        <w:rPr>
          <w:rFonts w:cs="Arial"/>
          <w:color w:val="000000"/>
          <w:szCs w:val="24"/>
        </w:rPr>
        <w:t>)</w:t>
      </w:r>
      <w:r w:rsidR="009F2536" w:rsidRPr="00220B82">
        <w:rPr>
          <w:rFonts w:cs="Arial"/>
          <w:color w:val="000000"/>
          <w:szCs w:val="24"/>
        </w:rPr>
        <w:t xml:space="preserve"> дана</w:t>
      </w:r>
      <w:r w:rsidR="009F2536" w:rsidRPr="00991A45">
        <w:rPr>
          <w:rFonts w:cs="Arial"/>
          <w:color w:val="000000"/>
          <w:szCs w:val="24"/>
        </w:rPr>
        <w:t xml:space="preserve"> од закључења Уговора</w:t>
      </w:r>
      <w:r w:rsidR="009F2536" w:rsidRPr="00991A45">
        <w:rPr>
          <w:rFonts w:cs="Arial"/>
          <w:szCs w:val="24"/>
        </w:rPr>
        <w:t>.</w:t>
      </w:r>
    </w:p>
    <w:p w14:paraId="76505D23" w14:textId="77777777" w:rsidR="003A5AD4" w:rsidRPr="00991A45" w:rsidRDefault="003A5AD4" w:rsidP="00F2028B">
      <w:pPr>
        <w:ind w:left="1418"/>
        <w:jc w:val="both"/>
        <w:rPr>
          <w:rFonts w:cs="Arial"/>
          <w:szCs w:val="24"/>
        </w:rPr>
      </w:pPr>
      <w:r w:rsidRPr="00991A45">
        <w:rPr>
          <w:rFonts w:cs="Arial"/>
          <w:szCs w:val="24"/>
        </w:rPr>
        <w:t xml:space="preserve">Банкарска гаранција мора трајати најмање </w:t>
      </w:r>
      <w:r w:rsidR="00FA28DD" w:rsidRPr="00991A45">
        <w:rPr>
          <w:rFonts w:cs="Arial"/>
          <w:szCs w:val="24"/>
        </w:rPr>
        <w:t xml:space="preserve">30 (тридесет) дана дуже </w:t>
      </w:r>
      <w:r w:rsidR="000B1DA4">
        <w:rPr>
          <w:rFonts w:cs="Arial"/>
          <w:szCs w:val="24"/>
        </w:rPr>
        <w:t>од рока одређеног за коначно извршење посла</w:t>
      </w:r>
      <w:r w:rsidRPr="00991A45">
        <w:rPr>
          <w:rFonts w:cs="Arial"/>
          <w:szCs w:val="24"/>
        </w:rPr>
        <w:t>.</w:t>
      </w:r>
    </w:p>
    <w:p w14:paraId="0411F125" w14:textId="77777777" w:rsidR="00FA28DD" w:rsidRPr="00991A45" w:rsidRDefault="00FA28DD" w:rsidP="00FA28DD">
      <w:pPr>
        <w:ind w:left="1418"/>
        <w:jc w:val="both"/>
        <w:rPr>
          <w:rFonts w:cs="Arial"/>
          <w:szCs w:val="24"/>
        </w:rPr>
      </w:pPr>
      <w:r w:rsidRPr="00991A45">
        <w:rPr>
          <w:rFonts w:cs="Arial"/>
          <w:szCs w:val="24"/>
          <w:lang w:val="ru-RU"/>
        </w:rPr>
        <w:t>Ако се</w:t>
      </w:r>
      <w:r w:rsidRPr="00991A45">
        <w:rPr>
          <w:rFonts w:cs="Arial"/>
          <w:szCs w:val="24"/>
        </w:rPr>
        <w:t xml:space="preserve"> за </w:t>
      </w:r>
      <w:r w:rsidRPr="00991A45">
        <w:rPr>
          <w:rFonts w:cs="Arial"/>
          <w:szCs w:val="24"/>
          <w:lang w:val="ru-RU"/>
        </w:rPr>
        <w:t>време трајања уговора промене рокови за</w:t>
      </w:r>
      <w:r w:rsidRPr="00991A45">
        <w:rPr>
          <w:rFonts w:cs="Arial"/>
          <w:szCs w:val="24"/>
        </w:rPr>
        <w:t xml:space="preserve"> извршење </w:t>
      </w:r>
      <w:r w:rsidRPr="00991A45">
        <w:rPr>
          <w:rFonts w:cs="Arial"/>
          <w:szCs w:val="24"/>
          <w:lang w:val="ru-RU"/>
        </w:rPr>
        <w:t>уговорне обавезе, важност банкарске гаранције за добро извршење посла мора да се продужи</w:t>
      </w:r>
      <w:r w:rsidRPr="00991A45">
        <w:rPr>
          <w:rFonts w:cs="Arial"/>
          <w:szCs w:val="24"/>
        </w:rPr>
        <w:t>.</w:t>
      </w:r>
    </w:p>
    <w:p w14:paraId="3F5CBB6F" w14:textId="77777777" w:rsidR="00FA28DD" w:rsidRPr="00991A45" w:rsidRDefault="00FA28DD" w:rsidP="00FA28DD">
      <w:pPr>
        <w:pStyle w:val="Bulit02"/>
        <w:numPr>
          <w:ilvl w:val="0"/>
          <w:numId w:val="0"/>
        </w:numPr>
        <w:spacing w:after="0"/>
        <w:ind w:left="1412"/>
        <w:rPr>
          <w:rFonts w:cs="Arial"/>
          <w:noProof/>
          <w:szCs w:val="24"/>
          <w:lang w:val="sr-Cyrl-CS"/>
        </w:rPr>
      </w:pPr>
      <w:r w:rsidRPr="00991A45">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38F647E" w14:textId="77777777" w:rsidR="00B84B07" w:rsidRPr="00991A45" w:rsidRDefault="00FA28DD" w:rsidP="00FA28DD">
      <w:pPr>
        <w:ind w:left="1418"/>
        <w:jc w:val="both"/>
        <w:rPr>
          <w:rFonts w:cs="Arial"/>
          <w:szCs w:val="24"/>
        </w:rPr>
      </w:pPr>
      <w:r w:rsidRPr="00991A45">
        <w:rPr>
          <w:rFonts w:cs="Arial"/>
          <w:szCs w:val="24"/>
        </w:rPr>
        <w:t xml:space="preserve">Наручилац ће уновчити дату </w:t>
      </w:r>
      <w:r w:rsidRPr="00991A45">
        <w:rPr>
          <w:rFonts w:cs="Arial"/>
          <w:szCs w:val="24"/>
          <w:lang w:val="ru-RU"/>
        </w:rPr>
        <w:t>банкарску гаранцију за добро извршење посла</w:t>
      </w:r>
      <w:r w:rsidRPr="00991A45">
        <w:rPr>
          <w:rFonts w:cs="Arial"/>
          <w:szCs w:val="24"/>
        </w:rPr>
        <w:t xml:space="preserve"> у случају да изабрани понуђач не буде извршавао своје уговорне обавезе у роковима и на начин предвиђен уговором</w:t>
      </w:r>
      <w:r w:rsidR="00B84B07" w:rsidRPr="00991A45">
        <w:rPr>
          <w:rFonts w:cs="Arial"/>
          <w:szCs w:val="24"/>
        </w:rPr>
        <w:t xml:space="preserve">. </w:t>
      </w:r>
    </w:p>
    <w:p w14:paraId="0F0F2771" w14:textId="77777777" w:rsidR="00A91B4A" w:rsidRPr="00991A45" w:rsidRDefault="00A91B4A" w:rsidP="00A91B4A">
      <w:pPr>
        <w:ind w:left="1418"/>
        <w:jc w:val="both"/>
        <w:rPr>
          <w:rFonts w:cs="Arial"/>
          <w:color w:val="000000"/>
          <w:szCs w:val="24"/>
        </w:rPr>
      </w:pPr>
      <w:r w:rsidRPr="00991A45">
        <w:rPr>
          <w:rFonts w:cs="Arial"/>
          <w:szCs w:val="24"/>
        </w:rPr>
        <w:t xml:space="preserve">У случају да </w:t>
      </w:r>
      <w:r w:rsidRPr="00991A45">
        <w:rPr>
          <w:rFonts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368E295" w14:textId="77777777" w:rsidR="00A91B4A" w:rsidRPr="00991A45" w:rsidRDefault="00A91B4A" w:rsidP="00A91B4A">
      <w:pPr>
        <w:ind w:left="1418"/>
        <w:jc w:val="both"/>
        <w:rPr>
          <w:rFonts w:cs="Arial"/>
          <w:szCs w:val="24"/>
        </w:rPr>
      </w:pPr>
      <w:r w:rsidRPr="00991A45">
        <w:rPr>
          <w:rFonts w:cs="Arial"/>
          <w:szCs w:val="24"/>
        </w:rPr>
        <w:t xml:space="preserve">У случају да </w:t>
      </w:r>
      <w:r w:rsidRPr="00991A45">
        <w:rPr>
          <w:rFonts w:cs="Arial"/>
          <w:color w:val="000000"/>
          <w:szCs w:val="24"/>
        </w:rPr>
        <w:t xml:space="preserve">је пословно седиште банке гаранта </w:t>
      </w:r>
      <w:r w:rsidRPr="00991A45">
        <w:rPr>
          <w:rFonts w:cs="Arial"/>
          <w:szCs w:val="24"/>
        </w:rPr>
        <w:t xml:space="preserve">изван Републике Србије у случају спора по овој Гаранцији, утврђује се надлежност Спољнотрговинске арбитраже при </w:t>
      </w:r>
      <w:r w:rsidR="00BE6DE5">
        <w:rPr>
          <w:rFonts w:cs="Arial"/>
          <w:szCs w:val="24"/>
        </w:rPr>
        <w:t>Привредној комори Србије</w:t>
      </w:r>
      <w:r w:rsidRPr="00991A45">
        <w:rPr>
          <w:rFonts w:cs="Arial"/>
          <w:szCs w:val="24"/>
        </w:rPr>
        <w:t xml:space="preserve"> уз примену </w:t>
      </w:r>
      <w:r w:rsidR="00BE6DE5">
        <w:rPr>
          <w:rFonts w:cs="Arial"/>
          <w:szCs w:val="24"/>
        </w:rPr>
        <w:t xml:space="preserve">њеног </w:t>
      </w:r>
      <w:r w:rsidRPr="00991A45">
        <w:rPr>
          <w:rFonts w:cs="Arial"/>
          <w:szCs w:val="24"/>
        </w:rPr>
        <w:t>Правилника и процесног и материјалног права Републике Србије.</w:t>
      </w:r>
    </w:p>
    <w:p w14:paraId="79C9415F" w14:textId="77777777" w:rsidR="00DB31AC" w:rsidRPr="00991A45" w:rsidRDefault="00386410" w:rsidP="00FA28DD">
      <w:pPr>
        <w:ind w:left="1418"/>
        <w:jc w:val="both"/>
        <w:rPr>
          <w:rFonts w:cs="Arial"/>
          <w:szCs w:val="24"/>
        </w:rPr>
      </w:pPr>
      <w:r w:rsidRPr="00991A45">
        <w:rPr>
          <w:rFonts w:cs="Arial"/>
          <w:szCs w:val="24"/>
        </w:rPr>
        <w:lastRenderedPageBreak/>
        <w:t>У случају да Изабрани понуђач поднесе банкарску гаранцију стране банке,</w:t>
      </w:r>
      <w:r w:rsidR="00DB31AC" w:rsidRPr="00991A45">
        <w:rPr>
          <w:rFonts w:cs="Arial"/>
          <w:szCs w:val="24"/>
        </w:rPr>
        <w:t xml:space="preserve">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38DDD226" w14:textId="77777777" w:rsidR="00572C64" w:rsidRDefault="00572C64" w:rsidP="00786904">
      <w:pPr>
        <w:pStyle w:val="ListParagraph"/>
        <w:ind w:left="1430"/>
        <w:jc w:val="both"/>
        <w:rPr>
          <w:rFonts w:cs="Arial"/>
          <w:szCs w:val="24"/>
          <w:lang w:val="sr-Cyrl-CS"/>
        </w:rPr>
      </w:pPr>
    </w:p>
    <w:p w14:paraId="30D3C05E" w14:textId="77777777" w:rsidR="00786904" w:rsidRPr="00786904" w:rsidRDefault="00786904" w:rsidP="00786904">
      <w:pPr>
        <w:pStyle w:val="ListParagraph"/>
        <w:ind w:left="1430"/>
        <w:jc w:val="both"/>
        <w:rPr>
          <w:rFonts w:cs="Arial"/>
          <w:szCs w:val="24"/>
          <w:lang w:val="sr-Cyrl-CS"/>
        </w:rPr>
      </w:pPr>
      <w:r w:rsidRPr="00786904">
        <w:rPr>
          <w:rFonts w:cs="Arial"/>
          <w:szCs w:val="24"/>
          <w:lang w:val="sr-Cyrl-CS"/>
        </w:rPr>
        <w:t>ИЛИ</w:t>
      </w:r>
    </w:p>
    <w:p w14:paraId="46879157" w14:textId="77777777" w:rsidR="00786904" w:rsidRPr="00786904" w:rsidRDefault="00786904" w:rsidP="00786904">
      <w:pPr>
        <w:pStyle w:val="ListParagraph"/>
        <w:ind w:left="1430"/>
        <w:jc w:val="both"/>
        <w:rPr>
          <w:rFonts w:cs="Arial"/>
          <w:szCs w:val="24"/>
          <w:lang w:val="sr-Cyrl-CS"/>
        </w:rPr>
      </w:pPr>
    </w:p>
    <w:p w14:paraId="59DFA37A" w14:textId="77777777" w:rsidR="00786904" w:rsidRPr="001569AD" w:rsidRDefault="00786904" w:rsidP="00786904">
      <w:pPr>
        <w:pStyle w:val="ListParagraph"/>
        <w:numPr>
          <w:ilvl w:val="0"/>
          <w:numId w:val="7"/>
        </w:numPr>
        <w:tabs>
          <w:tab w:val="left" w:pos="1701"/>
          <w:tab w:val="left" w:pos="1786"/>
        </w:tabs>
        <w:jc w:val="both"/>
        <w:rPr>
          <w:rFonts w:cs="Arial"/>
          <w:b/>
          <w:i/>
          <w:szCs w:val="24"/>
        </w:rPr>
      </w:pPr>
      <w:r w:rsidRPr="001569AD">
        <w:rPr>
          <w:rFonts w:cs="Arial"/>
          <w:b/>
          <w:i/>
          <w:szCs w:val="24"/>
        </w:rPr>
        <w:t xml:space="preserve">Меница за </w:t>
      </w:r>
      <w:r w:rsidRPr="001569AD">
        <w:rPr>
          <w:rFonts w:cs="Arial"/>
          <w:b/>
          <w:i/>
          <w:szCs w:val="24"/>
          <w:lang w:val="sr-Cyrl-CS"/>
        </w:rPr>
        <w:t>добро извршење посла</w:t>
      </w:r>
      <w:r w:rsidRPr="001569AD">
        <w:rPr>
          <w:rFonts w:cs="Arial"/>
          <w:b/>
          <w:i/>
          <w:szCs w:val="24"/>
        </w:rPr>
        <w:t xml:space="preserve"> (домаћи понуђачи)</w:t>
      </w:r>
    </w:p>
    <w:p w14:paraId="738F563C" w14:textId="77777777" w:rsidR="00786904" w:rsidRPr="00991A45" w:rsidRDefault="00786904" w:rsidP="00806260">
      <w:pPr>
        <w:pStyle w:val="Lista03"/>
        <w:numPr>
          <w:ilvl w:val="0"/>
          <w:numId w:val="34"/>
        </w:numPr>
        <w:spacing w:after="0"/>
        <w:rPr>
          <w:rFonts w:cs="Arial"/>
          <w:sz w:val="24"/>
        </w:rPr>
      </w:pPr>
      <w:r w:rsidRPr="00991A45">
        <w:rPr>
          <w:rFonts w:cs="Arial"/>
          <w:sz w:val="24"/>
        </w:rPr>
        <w:t>бланко соло меница која мора бити:</w:t>
      </w:r>
    </w:p>
    <w:p w14:paraId="5CEC309C" w14:textId="77777777" w:rsidR="00786904" w:rsidRPr="00991A45" w:rsidRDefault="00786904" w:rsidP="00806260">
      <w:pPr>
        <w:pStyle w:val="Bulit02"/>
        <w:numPr>
          <w:ilvl w:val="0"/>
          <w:numId w:val="35"/>
        </w:numPr>
        <w:spacing w:after="0"/>
        <w:ind w:left="1797" w:hanging="357"/>
      </w:pPr>
      <w:r w:rsidRPr="00991A45">
        <w:t>изд</w:t>
      </w:r>
      <w:r>
        <w:t>ата са клаузулом „без протеста“ и „без извештаја“</w:t>
      </w:r>
    </w:p>
    <w:p w14:paraId="6C11B167" w14:textId="77777777" w:rsidR="00786904" w:rsidRPr="00991A45" w:rsidRDefault="00786904" w:rsidP="00806260">
      <w:pPr>
        <w:pStyle w:val="Bulit02"/>
        <w:numPr>
          <w:ilvl w:val="0"/>
          <w:numId w:val="35"/>
        </w:numPr>
        <w:spacing w:after="0"/>
        <w:ind w:left="1797" w:hanging="357"/>
      </w:pPr>
      <w:r w:rsidRPr="00991A45">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991A45">
        <w:rPr>
          <w:lang w:val="sr-Cyrl-CS"/>
        </w:rPr>
        <w:t>,</w:t>
      </w:r>
      <w:r w:rsidRPr="00991A45">
        <w:rPr>
          <w:sz w:val="22"/>
          <w:szCs w:val="22"/>
        </w:rPr>
        <w:t xml:space="preserve"> </w:t>
      </w:r>
      <w:r w:rsidRPr="00991A45">
        <w:t>Сл. лист СЦГ бр. 01/03 Уст. повеља)</w:t>
      </w:r>
    </w:p>
    <w:p w14:paraId="7DCFA95C" w14:textId="77777777" w:rsidR="00786904" w:rsidRPr="00991A45" w:rsidRDefault="00786904" w:rsidP="00806260">
      <w:pPr>
        <w:pStyle w:val="Bulit02"/>
        <w:numPr>
          <w:ilvl w:val="0"/>
          <w:numId w:val="35"/>
        </w:numPr>
        <w:spacing w:after="0"/>
        <w:ind w:left="1797" w:hanging="357"/>
      </w:pPr>
      <w:r w:rsidRPr="00991A45">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991A45">
        <w:rPr>
          <w:rFonts w:eastAsia="Calibri"/>
        </w:rPr>
        <w:t xml:space="preserve">и то документује </w:t>
      </w:r>
      <w:r>
        <w:rPr>
          <w:rFonts w:eastAsia="Calibri"/>
          <w:lang w:val="sr-Cyrl-CS"/>
        </w:rPr>
        <w:t xml:space="preserve">овереним </w:t>
      </w:r>
      <w:r w:rsidRPr="00991A45">
        <w:rPr>
          <w:rFonts w:eastAsia="Calibri"/>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22A132D3" w14:textId="77777777" w:rsidR="00786904" w:rsidRPr="001569AD" w:rsidRDefault="00786904" w:rsidP="00806260">
      <w:pPr>
        <w:pStyle w:val="ListParagraph"/>
        <w:numPr>
          <w:ilvl w:val="0"/>
          <w:numId w:val="34"/>
        </w:numPr>
        <w:spacing w:after="0"/>
        <w:ind w:left="1434" w:right="-6" w:hanging="357"/>
        <w:jc w:val="both"/>
        <w:rPr>
          <w:rFonts w:cs="Arial"/>
          <w:szCs w:val="24"/>
        </w:rPr>
      </w:pPr>
      <w:r w:rsidRPr="001569AD">
        <w:rPr>
          <w:rFonts w:cs="Arial"/>
          <w:szCs w:val="24"/>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w:t>
      </w:r>
      <w:r w:rsidRPr="007579B0">
        <w:rPr>
          <w:rFonts w:cs="Arial"/>
          <w:szCs w:val="24"/>
        </w:rPr>
        <w:t>промета“</w:t>
      </w:r>
      <w:r w:rsidR="00BE6DE5" w:rsidRPr="007579B0">
        <w:rPr>
          <w:rFonts w:cs="Arial"/>
          <w:szCs w:val="24"/>
        </w:rPr>
        <w:t xml:space="preserve"> и то коришћењем Обрасца меничног писма-овлашћења (Образац 5.1  из конкурсне документације).</w:t>
      </w:r>
      <w:r w:rsidRPr="007579B0">
        <w:rPr>
          <w:rFonts w:cs="Arial"/>
          <w:szCs w:val="24"/>
        </w:rPr>
        <w:t xml:space="preserve"> Менично писмо мора да буде</w:t>
      </w:r>
      <w:r w:rsidRPr="001569AD">
        <w:rPr>
          <w:rFonts w:cs="Arial"/>
          <w:szCs w:val="24"/>
        </w:rPr>
        <w:t xml:space="preserve"> неопозиво и безусловно овлашћење којим </w:t>
      </w:r>
      <w:r w:rsidR="00805811" w:rsidRPr="001569AD">
        <w:rPr>
          <w:rFonts w:cs="Arial"/>
          <w:szCs w:val="24"/>
        </w:rPr>
        <w:t xml:space="preserve">изабрани </w:t>
      </w:r>
      <w:r w:rsidRPr="001569AD">
        <w:rPr>
          <w:rFonts w:cs="Arial"/>
          <w:szCs w:val="24"/>
        </w:rPr>
        <w:t>понуђач наручиоца овлашћује да може, без протеста, приговора и трошкова попунити и наплатити меницу на износ од 10% вредности уговора без ПДВ, у року најкасније  до истека рока од 30</w:t>
      </w:r>
      <w:r w:rsidR="001569AD">
        <w:rPr>
          <w:rFonts w:cs="Arial"/>
          <w:szCs w:val="24"/>
        </w:rPr>
        <w:t xml:space="preserve"> (тридесет)</w:t>
      </w:r>
      <w:r w:rsidRPr="001569AD">
        <w:rPr>
          <w:rFonts w:cs="Arial"/>
          <w:szCs w:val="24"/>
        </w:rPr>
        <w:t xml:space="preserve">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14:paraId="1D277AA2" w14:textId="77777777" w:rsidR="00786904" w:rsidRPr="00991A45" w:rsidRDefault="00786904" w:rsidP="00806260">
      <w:pPr>
        <w:pStyle w:val="Lista03"/>
        <w:numPr>
          <w:ilvl w:val="0"/>
          <w:numId w:val="34"/>
        </w:numPr>
        <w:spacing w:after="0"/>
        <w:rPr>
          <w:rFonts w:cs="Arial"/>
          <w:sz w:val="24"/>
        </w:rPr>
      </w:pPr>
      <w:r w:rsidRPr="00991A45">
        <w:rPr>
          <w:rFonts w:cs="Arial"/>
          <w:sz w:val="24"/>
        </w:rPr>
        <w:t>копију важећег картона депонованих потписа овлашћених лица за располагање новчаним средствима са рачуна Понуђача код те пословне банке</w:t>
      </w:r>
      <w:r w:rsidRPr="00F2027D">
        <w:rPr>
          <w:rFonts w:cs="Arial"/>
          <w:sz w:val="24"/>
        </w:rPr>
        <w:t xml:space="preserve"> </w:t>
      </w:r>
      <w:r>
        <w:rPr>
          <w:rFonts w:cs="Arial"/>
          <w:sz w:val="24"/>
        </w:rPr>
        <w:t>оверену</w:t>
      </w:r>
      <w:r w:rsidRPr="00652632">
        <w:rPr>
          <w:rFonts w:cs="Arial"/>
          <w:sz w:val="24"/>
        </w:rPr>
        <w:t xml:space="preserve"> </w:t>
      </w:r>
      <w:r w:rsidRPr="009C2F14">
        <w:rPr>
          <w:rFonts w:cs="Arial"/>
          <w:sz w:val="24"/>
        </w:rPr>
        <w:t>на дан издавања менице и</w:t>
      </w:r>
      <w:r w:rsidRPr="00652632">
        <w:rPr>
          <w:rFonts w:cs="Arial"/>
          <w:sz w:val="24"/>
        </w:rPr>
        <w:t xml:space="preserve"> </w:t>
      </w:r>
      <w:r w:rsidRPr="009C2F14">
        <w:rPr>
          <w:rFonts w:cs="Arial"/>
          <w:sz w:val="24"/>
        </w:rPr>
        <w:t>меничног овлашћења</w:t>
      </w:r>
      <w:r w:rsidRPr="00991A45">
        <w:rPr>
          <w:rFonts w:cs="Arial"/>
          <w:sz w:val="24"/>
        </w:rPr>
        <w:t>;</w:t>
      </w:r>
    </w:p>
    <w:p w14:paraId="0E985240" w14:textId="77777777" w:rsidR="00786904" w:rsidRPr="00991A45" w:rsidRDefault="00786904" w:rsidP="00806260">
      <w:pPr>
        <w:pStyle w:val="Lista03"/>
        <w:numPr>
          <w:ilvl w:val="0"/>
          <w:numId w:val="34"/>
        </w:numPr>
        <w:spacing w:after="0"/>
        <w:rPr>
          <w:rFonts w:cs="Arial"/>
          <w:sz w:val="24"/>
        </w:rPr>
      </w:pPr>
      <w:r w:rsidRPr="00991A45">
        <w:rPr>
          <w:rFonts w:cs="Arial"/>
          <w:sz w:val="24"/>
        </w:rPr>
        <w:t>копију ОП обрасца за законског заступника и лица овлашћених за потпис менице / овлашћења (Оверени потписи лица овлашћених за заступање);</w:t>
      </w:r>
    </w:p>
    <w:p w14:paraId="049819FA" w14:textId="77777777" w:rsidR="00786904" w:rsidRPr="00991A45" w:rsidRDefault="00786904" w:rsidP="00806260">
      <w:pPr>
        <w:pStyle w:val="Lista03"/>
        <w:numPr>
          <w:ilvl w:val="0"/>
          <w:numId w:val="34"/>
        </w:numPr>
        <w:spacing w:after="0"/>
        <w:rPr>
          <w:rFonts w:cs="Arial"/>
          <w:sz w:val="24"/>
        </w:rPr>
      </w:pPr>
      <w:r w:rsidRPr="00991A45">
        <w:rPr>
          <w:rFonts w:cs="Arial"/>
          <w:sz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A292C30" w14:textId="77777777" w:rsidR="00786904" w:rsidRPr="00991A45" w:rsidRDefault="00786904" w:rsidP="00806260">
      <w:pPr>
        <w:pStyle w:val="Lista03"/>
        <w:numPr>
          <w:ilvl w:val="0"/>
          <w:numId w:val="34"/>
        </w:numPr>
        <w:spacing w:after="0"/>
        <w:rPr>
          <w:rFonts w:cs="Arial"/>
          <w:sz w:val="24"/>
        </w:rPr>
      </w:pPr>
      <w:r w:rsidRPr="00991A45">
        <w:rPr>
          <w:rFonts w:cs="Arial"/>
          <w:sz w:val="24"/>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r w:rsidR="001569AD">
        <w:rPr>
          <w:rFonts w:cs="Arial"/>
          <w:sz w:val="24"/>
        </w:rPr>
        <w:t xml:space="preserve"> </w:t>
      </w:r>
      <w:r w:rsidR="001569AD" w:rsidRPr="001569AD">
        <w:rPr>
          <w:rFonts w:cs="Arial"/>
          <w:sz w:val="24"/>
        </w:rPr>
        <w:t>у делу „Основ издавања и износ из основа/валута“ треба ОБАВЕЗНО навести</w:t>
      </w:r>
      <w:r w:rsidR="001569AD">
        <w:rPr>
          <w:rFonts w:cs="Arial"/>
          <w:sz w:val="24"/>
        </w:rPr>
        <w:t>:</w:t>
      </w:r>
    </w:p>
    <w:p w14:paraId="78911942" w14:textId="77777777" w:rsidR="00786904" w:rsidRPr="00991A45" w:rsidRDefault="00786904" w:rsidP="00806260">
      <w:pPr>
        <w:pStyle w:val="Bulit02"/>
        <w:numPr>
          <w:ilvl w:val="0"/>
          <w:numId w:val="36"/>
        </w:numPr>
        <w:spacing w:after="0"/>
        <w:ind w:left="1797" w:hanging="357"/>
      </w:pPr>
      <w:r w:rsidRPr="00991A45">
        <w:lastRenderedPageBreak/>
        <w:t xml:space="preserve">у колони „Основ издавања менице“ мора се навести: </w:t>
      </w:r>
      <w:r>
        <w:rPr>
          <w:lang w:val="sr-Cyrl-CS"/>
        </w:rPr>
        <w:t>Уговор</w:t>
      </w:r>
      <w:r w:rsidRPr="00991A45">
        <w:t xml:space="preserve"> </w:t>
      </w:r>
      <w:r w:rsidR="001676E7">
        <w:t xml:space="preserve">o </w:t>
      </w:r>
      <w:r w:rsidR="001676E7">
        <w:rPr>
          <w:lang w:val="sr-Cyrl-CS"/>
        </w:rPr>
        <w:t xml:space="preserve">јавној набавци </w:t>
      </w:r>
      <w:r w:rsidRPr="00991A45">
        <w:t xml:space="preserve">број </w:t>
      </w:r>
      <w:r w:rsidR="00EB214A">
        <w:rPr>
          <w:lang w:val="sr-Cyrl-CS"/>
        </w:rPr>
        <w:t>1000/0156/2015</w:t>
      </w:r>
      <w:r w:rsidRPr="00991A45">
        <w:t>, а све у складу са Одлуком о ближим условима, садржини и начину вођења Регистра меница и овлашћења („Службени гласник Републике Србије“ број 56/11).</w:t>
      </w:r>
    </w:p>
    <w:p w14:paraId="7182E16D" w14:textId="77777777" w:rsidR="00786904" w:rsidRPr="00991A45" w:rsidRDefault="00786904" w:rsidP="00806260">
      <w:pPr>
        <w:pStyle w:val="Bulit02"/>
        <w:numPr>
          <w:ilvl w:val="0"/>
          <w:numId w:val="36"/>
        </w:numPr>
        <w:spacing w:after="0"/>
        <w:ind w:left="1797" w:hanging="357"/>
      </w:pPr>
      <w:r w:rsidRPr="00991A45">
        <w:t>у колони „Износ" треба ОБАВЕЗНО навести износ на који је меница издата;</w:t>
      </w:r>
    </w:p>
    <w:p w14:paraId="450EF487" w14:textId="77777777" w:rsidR="00786904" w:rsidRPr="00991A45" w:rsidRDefault="00786904" w:rsidP="00806260">
      <w:pPr>
        <w:pStyle w:val="Bulit02"/>
        <w:numPr>
          <w:ilvl w:val="0"/>
          <w:numId w:val="36"/>
        </w:numPr>
        <w:spacing w:after="0"/>
        <w:ind w:left="1797" w:hanging="357"/>
      </w:pPr>
      <w:r w:rsidRPr="00991A45">
        <w:t>у колони „Валута“ треба ОБАВЕЗНО навести валуту на коју се меница издаје;</w:t>
      </w:r>
    </w:p>
    <w:p w14:paraId="69C7C877" w14:textId="77777777" w:rsidR="00786904" w:rsidRPr="00991A45" w:rsidRDefault="00786904" w:rsidP="00786904">
      <w:pPr>
        <w:pStyle w:val="Bulit02"/>
        <w:numPr>
          <w:ilvl w:val="0"/>
          <w:numId w:val="0"/>
        </w:numPr>
        <w:spacing w:after="0"/>
        <w:ind w:left="1134"/>
      </w:pPr>
      <w:r w:rsidRPr="00991A45">
        <w:t xml:space="preserve">Наведену </w:t>
      </w:r>
      <w:r>
        <w:rPr>
          <w:lang w:val="sr-Cyrl-CS"/>
        </w:rPr>
        <w:t>меницу</w:t>
      </w:r>
      <w:r w:rsidRPr="00991A45">
        <w:t xml:space="preserve"> понуђач предаје предаје приликом закључења Уговора </w:t>
      </w:r>
      <w:r w:rsidRPr="00991A45">
        <w:rPr>
          <w:color w:val="000000"/>
        </w:rPr>
        <w:t xml:space="preserve">или најкасније у року </w:t>
      </w:r>
      <w:r w:rsidRPr="00220B82">
        <w:rPr>
          <w:color w:val="000000"/>
        </w:rPr>
        <w:t xml:space="preserve">од </w:t>
      </w:r>
      <w:r w:rsidR="00220B82" w:rsidRPr="00220B82">
        <w:rPr>
          <w:color w:val="000000"/>
          <w:lang w:val="sr-Cyrl-CS"/>
        </w:rPr>
        <w:t>осам</w:t>
      </w:r>
      <w:r w:rsidRPr="00220B82">
        <w:rPr>
          <w:color w:val="000000"/>
        </w:rPr>
        <w:t xml:space="preserve"> дана од</w:t>
      </w:r>
      <w:r w:rsidRPr="00991A45">
        <w:rPr>
          <w:color w:val="000000"/>
        </w:rPr>
        <w:t xml:space="preserve"> закључења Уговора</w:t>
      </w:r>
      <w:r w:rsidRPr="00991A45">
        <w:t>.</w:t>
      </w:r>
    </w:p>
    <w:p w14:paraId="30626CE0" w14:textId="77777777" w:rsidR="00786904" w:rsidRPr="00991A45" w:rsidRDefault="00786904" w:rsidP="00786904">
      <w:pPr>
        <w:ind w:left="1134" w:right="-6"/>
        <w:jc w:val="both"/>
        <w:rPr>
          <w:rFonts w:cs="Arial"/>
          <w:szCs w:val="24"/>
        </w:rPr>
      </w:pPr>
      <w:r w:rsidRPr="00991A45">
        <w:rPr>
          <w:rFonts w:cs="Arial"/>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4AF79994" w14:textId="77777777" w:rsidR="00786904" w:rsidRPr="00991A45" w:rsidRDefault="00786904" w:rsidP="00786904">
      <w:pPr>
        <w:ind w:left="1418"/>
        <w:jc w:val="both"/>
        <w:rPr>
          <w:rFonts w:cs="Arial"/>
          <w:szCs w:val="24"/>
        </w:rPr>
      </w:pPr>
    </w:p>
    <w:p w14:paraId="17CB9231" w14:textId="77777777" w:rsidR="0045685C" w:rsidRPr="00991A45" w:rsidRDefault="003A5AD4" w:rsidP="00F35F61">
      <w:pPr>
        <w:ind w:firstLine="720"/>
        <w:jc w:val="both"/>
        <w:rPr>
          <w:rFonts w:cs="Arial"/>
          <w:szCs w:val="24"/>
          <w:lang w:val="en-US"/>
        </w:rPr>
      </w:pPr>
      <w:r w:rsidRPr="00991A45">
        <w:rPr>
          <w:rFonts w:cs="Arial"/>
          <w:szCs w:val="24"/>
        </w:rPr>
        <w:t xml:space="preserve">Сви трошкови око прибављања </w:t>
      </w:r>
      <w:r w:rsidR="00464D1D">
        <w:rPr>
          <w:rFonts w:cs="Arial"/>
          <w:szCs w:val="24"/>
        </w:rPr>
        <w:t>средстава обезбеђења</w:t>
      </w:r>
      <w:r w:rsidRPr="00991A45">
        <w:rPr>
          <w:rFonts w:cs="Arial"/>
          <w:szCs w:val="24"/>
        </w:rPr>
        <w:t xml:space="preserve"> падају на тере</w:t>
      </w:r>
      <w:r w:rsidR="00F2028B" w:rsidRPr="00991A45">
        <w:rPr>
          <w:rFonts w:cs="Arial"/>
          <w:szCs w:val="24"/>
        </w:rPr>
        <w:t>т п</w:t>
      </w:r>
      <w:r w:rsidRPr="00991A45">
        <w:rPr>
          <w:rFonts w:cs="Arial"/>
          <w:szCs w:val="24"/>
        </w:rPr>
        <w:t>онуђ</w:t>
      </w:r>
      <w:r w:rsidR="00F35F61" w:rsidRPr="00991A45">
        <w:rPr>
          <w:rFonts w:cs="Arial"/>
          <w:szCs w:val="24"/>
        </w:rPr>
        <w:t xml:space="preserve">ача, а и исти могу бити наведени у </w:t>
      </w:r>
      <w:r w:rsidR="00B84B07" w:rsidRPr="00991A45">
        <w:rPr>
          <w:rFonts w:cs="Arial"/>
          <w:szCs w:val="24"/>
        </w:rPr>
        <w:t>Обрасцу трошкова припреме понуде</w:t>
      </w:r>
      <w:r w:rsidR="001569AD">
        <w:rPr>
          <w:rFonts w:cs="Arial"/>
          <w:szCs w:val="24"/>
        </w:rPr>
        <w:t xml:space="preserve"> (Образац 6. конкурсне документације)</w:t>
      </w:r>
      <w:r w:rsidR="001569AD" w:rsidRPr="00991A45">
        <w:rPr>
          <w:rFonts w:cs="Arial"/>
          <w:szCs w:val="24"/>
        </w:rPr>
        <w:t>.</w:t>
      </w:r>
    </w:p>
    <w:p w14:paraId="77B429F4" w14:textId="77777777" w:rsidR="00FA28DD" w:rsidRPr="00991A45" w:rsidRDefault="00FA28DD" w:rsidP="00FA28DD">
      <w:pPr>
        <w:ind w:firstLine="720"/>
        <w:jc w:val="both"/>
        <w:rPr>
          <w:rFonts w:cs="Arial"/>
          <w:szCs w:val="24"/>
        </w:rPr>
      </w:pPr>
      <w:r w:rsidRPr="00991A45">
        <w:rPr>
          <w:rFonts w:cs="Arial"/>
          <w:szCs w:val="24"/>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55BA72C5" w14:textId="77777777" w:rsidR="00FA28DD" w:rsidRPr="00991A45" w:rsidRDefault="00FA28DD" w:rsidP="00FA28DD">
      <w:pPr>
        <w:ind w:firstLine="709"/>
        <w:jc w:val="both"/>
        <w:rPr>
          <w:rFonts w:cs="Arial"/>
        </w:rPr>
      </w:pPr>
      <w:r w:rsidRPr="00991A45">
        <w:rPr>
          <w:rFonts w:cs="Arial"/>
          <w:szCs w:val="24"/>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r w:rsidRPr="00991A45">
        <w:rPr>
          <w:rFonts w:cs="Arial"/>
        </w:rPr>
        <w:t xml:space="preserve"> </w:t>
      </w:r>
    </w:p>
    <w:p w14:paraId="6CD1D697" w14:textId="77777777" w:rsidR="00FA28DD" w:rsidRPr="00991A45" w:rsidRDefault="00FA28DD" w:rsidP="00FA28DD">
      <w:pPr>
        <w:ind w:firstLine="709"/>
        <w:jc w:val="both"/>
        <w:rPr>
          <w:rFonts w:cs="Arial"/>
        </w:rPr>
      </w:pPr>
      <w:r w:rsidRPr="00991A45">
        <w:rPr>
          <w:rFonts w:cs="Arial"/>
        </w:rPr>
        <w:t>Ако се за време трајања Уговора промене рокови за извршење угово</w:t>
      </w:r>
      <w:r w:rsidR="00DB38AE">
        <w:rPr>
          <w:rFonts w:cs="Arial"/>
        </w:rPr>
        <w:t xml:space="preserve">рне обавезе, важност банкарске </w:t>
      </w:r>
      <w:r w:rsidRPr="00991A45">
        <w:rPr>
          <w:rFonts w:cs="Arial"/>
        </w:rPr>
        <w:t>гаранциј</w:t>
      </w:r>
      <w:r w:rsidR="00DB38AE">
        <w:rPr>
          <w:rFonts w:cs="Arial"/>
        </w:rPr>
        <w:t xml:space="preserve">е / менице </w:t>
      </w:r>
      <w:r w:rsidRPr="00991A45">
        <w:rPr>
          <w:rFonts w:cs="Arial"/>
        </w:rPr>
        <w:t xml:space="preserve">мора се продужити. </w:t>
      </w:r>
    </w:p>
    <w:p w14:paraId="492255B1" w14:textId="77777777" w:rsidR="003A5AD4" w:rsidRPr="00991A45" w:rsidRDefault="003A5AD4" w:rsidP="003A5AD4">
      <w:pPr>
        <w:tabs>
          <w:tab w:val="left" w:pos="709"/>
        </w:tabs>
        <w:jc w:val="both"/>
        <w:rPr>
          <w:rFonts w:cs="Arial"/>
          <w:szCs w:val="24"/>
        </w:rPr>
      </w:pPr>
    </w:p>
    <w:p w14:paraId="453E4470" w14:textId="77777777" w:rsidR="00A23FE0" w:rsidRPr="00991A45" w:rsidRDefault="00A23FE0" w:rsidP="00DA1E07">
      <w:pPr>
        <w:pStyle w:val="Heading2"/>
      </w:pPr>
      <w:bookmarkStart w:id="865" w:name="_Toc438598649"/>
      <w:bookmarkStart w:id="866" w:name="_Toc442107394"/>
      <w:r w:rsidRPr="00991A45">
        <w:t>ДОДАТНЕ ИНФОРМАЦИЈЕ И ПОЈАШЊЕЊА</w:t>
      </w:r>
      <w:bookmarkEnd w:id="865"/>
      <w:bookmarkEnd w:id="866"/>
    </w:p>
    <w:p w14:paraId="00D44E10" w14:textId="77777777" w:rsidR="00A23FE0" w:rsidRPr="00991A45" w:rsidRDefault="00A23FE0" w:rsidP="00A23FE0">
      <w:pPr>
        <w:tabs>
          <w:tab w:val="center" w:pos="2268"/>
          <w:tab w:val="center" w:pos="7938"/>
        </w:tabs>
        <w:rPr>
          <w:rFonts w:cs="Arial"/>
          <w:szCs w:val="24"/>
        </w:rPr>
      </w:pPr>
    </w:p>
    <w:p w14:paraId="6BC37954" w14:textId="77777777" w:rsidR="00A23FE0" w:rsidRPr="00991A45" w:rsidRDefault="00A23FE0" w:rsidP="00FA28DD">
      <w:pPr>
        <w:widowControl w:val="0"/>
        <w:ind w:firstLine="708"/>
        <w:jc w:val="both"/>
        <w:rPr>
          <w:rFonts w:cs="Arial"/>
          <w:sz w:val="22"/>
          <w:szCs w:val="22"/>
        </w:rPr>
      </w:pPr>
      <w:r w:rsidRPr="00991A45">
        <w:rPr>
          <w:rFonts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EB214A">
        <w:rPr>
          <w:rFonts w:cs="Arial"/>
          <w:color w:val="000000"/>
          <w:szCs w:val="24"/>
          <w:lang w:val="sr-Cyrl-RS"/>
        </w:rPr>
        <w:t>1000/0156/2015</w:t>
      </w:r>
      <w:r w:rsidRPr="00991A45">
        <w:rPr>
          <w:rFonts w:cs="Arial"/>
          <w:szCs w:val="24"/>
        </w:rPr>
        <w:t>“ или електронским путем на е-mail адрес</w:t>
      </w:r>
      <w:r w:rsidR="00F15BA3" w:rsidRPr="00991A45">
        <w:rPr>
          <w:rFonts w:cs="Arial"/>
          <w:szCs w:val="24"/>
        </w:rPr>
        <w:t>у</w:t>
      </w:r>
      <w:r w:rsidRPr="00991A45">
        <w:rPr>
          <w:rFonts w:cs="Arial"/>
          <w:szCs w:val="24"/>
        </w:rPr>
        <w:t>:</w:t>
      </w:r>
      <w:r w:rsidR="00233B0E" w:rsidRPr="00233B0E">
        <w:rPr>
          <w:rFonts w:cs="Arial"/>
          <w:szCs w:val="24"/>
        </w:rPr>
        <w:t xml:space="preserve"> </w:t>
      </w:r>
      <w:hyperlink r:id="rId161" w:history="1">
        <w:r w:rsidR="00EB214A">
          <w:rPr>
            <w:rStyle w:val="Hyperlink"/>
            <w:rFonts w:cs="Arial"/>
            <w:szCs w:val="24"/>
            <w:lang w:val="en-US"/>
          </w:rPr>
          <w:t>sanja.alikalfic</w:t>
        </w:r>
        <w:r w:rsidR="00730405" w:rsidRPr="00C3296C">
          <w:rPr>
            <w:rStyle w:val="Hyperlink"/>
            <w:rFonts w:cs="Arial"/>
            <w:szCs w:val="24"/>
          </w:rPr>
          <w:t>@eps.rs</w:t>
        </w:r>
      </w:hyperlink>
      <w:r w:rsidR="00EB214A" w:rsidRPr="00EB214A">
        <w:rPr>
          <w:rStyle w:val="Hyperlink"/>
          <w:rFonts w:cs="Arial"/>
          <w:color w:val="auto"/>
          <w:szCs w:val="24"/>
          <w:u w:val="none"/>
          <w:lang w:val="en-US"/>
        </w:rPr>
        <w:t xml:space="preserve"> </w:t>
      </w:r>
      <w:r w:rsidR="00EB214A" w:rsidRPr="00EB214A">
        <w:rPr>
          <w:rStyle w:val="Hyperlink"/>
          <w:rFonts w:cs="Arial"/>
          <w:color w:val="auto"/>
          <w:szCs w:val="24"/>
          <w:u w:val="none"/>
          <w:lang w:val="sr-Cyrl-RS"/>
        </w:rPr>
        <w:t xml:space="preserve">и </w:t>
      </w:r>
      <w:r w:rsidR="00EB214A">
        <w:rPr>
          <w:rStyle w:val="Hyperlink"/>
          <w:rFonts w:cs="Arial"/>
          <w:szCs w:val="24"/>
          <w:lang w:val="en-US"/>
        </w:rPr>
        <w:t>ana.draskovic@eps.rs</w:t>
      </w:r>
      <w:r w:rsidR="00717352">
        <w:rPr>
          <w:lang w:val="en-US"/>
        </w:rPr>
        <w:t>,</w:t>
      </w:r>
      <w:r w:rsidR="00810146" w:rsidRPr="00991A45">
        <w:rPr>
          <w:rFonts w:cs="Arial"/>
          <w:szCs w:val="24"/>
        </w:rPr>
        <w:t xml:space="preserve"> </w:t>
      </w:r>
      <w:r w:rsidR="00FA28DD" w:rsidRPr="00991A45">
        <w:rPr>
          <w:rFonts w:cs="Arial"/>
          <w:szCs w:val="24"/>
        </w:rPr>
        <w:t>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w:t>
      </w:r>
      <w:r w:rsidR="00F15BA3" w:rsidRPr="00991A45">
        <w:rPr>
          <w:rFonts w:cs="Arial"/>
          <w:szCs w:val="24"/>
        </w:rPr>
        <w:t>.</w:t>
      </w:r>
      <w:r w:rsidR="00181C5A" w:rsidRPr="00991A45">
        <w:rPr>
          <w:rFonts w:cs="Arial"/>
          <w:szCs w:val="24"/>
        </w:rPr>
        <w:t xml:space="preserve"> </w:t>
      </w:r>
      <w:r w:rsidR="00B17150">
        <w:rPr>
          <w:rFonts w:cs="Arial"/>
          <w:szCs w:val="24"/>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45126A3A" w14:textId="77777777" w:rsidR="003A5AD4" w:rsidRPr="00991A45" w:rsidRDefault="00A23FE0" w:rsidP="00A23FE0">
      <w:pPr>
        <w:ind w:firstLine="709"/>
        <w:jc w:val="both"/>
        <w:rPr>
          <w:rFonts w:cs="Arial"/>
          <w:szCs w:val="24"/>
        </w:rPr>
      </w:pPr>
      <w:r w:rsidRPr="00991A45">
        <w:rPr>
          <w:rFonts w:cs="Arial"/>
          <w:szCs w:val="24"/>
        </w:rPr>
        <w:t>Наручилац ће у року од три дана по пријему захтева</w:t>
      </w:r>
      <w:r w:rsidR="00B17150">
        <w:rPr>
          <w:rFonts w:cs="Arial"/>
          <w:szCs w:val="24"/>
        </w:rPr>
        <w:t xml:space="preserve"> објавити</w:t>
      </w:r>
      <w:r w:rsidRPr="00991A45">
        <w:rPr>
          <w:rFonts w:cs="Arial"/>
          <w:szCs w:val="24"/>
        </w:rPr>
        <w:t xml:space="preserve"> на Порталу јавних набавки и својој интернет страници.</w:t>
      </w:r>
    </w:p>
    <w:p w14:paraId="6E8208DC" w14:textId="77777777" w:rsidR="00A23FE0" w:rsidRPr="00991A45" w:rsidRDefault="00A23FE0" w:rsidP="0079796E">
      <w:pPr>
        <w:ind w:firstLine="709"/>
        <w:jc w:val="both"/>
        <w:rPr>
          <w:rFonts w:cs="Arial"/>
          <w:szCs w:val="24"/>
        </w:rPr>
      </w:pPr>
      <w:r w:rsidRPr="00991A45">
        <w:rPr>
          <w:rFonts w:cs="Arial"/>
          <w:szCs w:val="24"/>
        </w:rPr>
        <w:t>Комуникација у поступку јавне набавке се врши на начин одређен чланом 20. Закона</w:t>
      </w:r>
      <w:r w:rsidR="00FB669B" w:rsidRPr="00991A45">
        <w:rPr>
          <w:rFonts w:cs="Arial"/>
          <w:szCs w:val="24"/>
        </w:rPr>
        <w:t>.</w:t>
      </w:r>
    </w:p>
    <w:p w14:paraId="0D9ADF4E" w14:textId="77777777" w:rsidR="00FB669B" w:rsidRDefault="00FB669B" w:rsidP="00A23FE0">
      <w:pPr>
        <w:tabs>
          <w:tab w:val="left" w:pos="709"/>
        </w:tabs>
        <w:jc w:val="both"/>
        <w:rPr>
          <w:rFonts w:cs="Arial"/>
          <w:szCs w:val="24"/>
        </w:rPr>
      </w:pPr>
    </w:p>
    <w:p w14:paraId="09755EB9" w14:textId="77777777" w:rsidR="00EB214A" w:rsidRPr="00991A45" w:rsidRDefault="00EB214A" w:rsidP="00A23FE0">
      <w:pPr>
        <w:tabs>
          <w:tab w:val="left" w:pos="709"/>
        </w:tabs>
        <w:jc w:val="both"/>
        <w:rPr>
          <w:rFonts w:cs="Arial"/>
          <w:szCs w:val="24"/>
        </w:rPr>
      </w:pPr>
    </w:p>
    <w:p w14:paraId="76BF9933" w14:textId="77777777" w:rsidR="00A23FE0" w:rsidRPr="00991A45" w:rsidRDefault="00A23FE0" w:rsidP="00DA1E07">
      <w:pPr>
        <w:pStyle w:val="Heading2"/>
      </w:pPr>
      <w:bookmarkStart w:id="867" w:name="_Toc438598650"/>
      <w:bookmarkStart w:id="868" w:name="_Toc442107395"/>
      <w:r w:rsidRPr="00991A45">
        <w:t>ДОДАТНА ОБЈАШЊЕЊА, КОНТРОЛА И ДОПУШТЕНЕ ИСПРАВКЕ</w:t>
      </w:r>
      <w:bookmarkEnd w:id="867"/>
      <w:bookmarkEnd w:id="868"/>
    </w:p>
    <w:p w14:paraId="2F6529FF" w14:textId="77777777" w:rsidR="00A23FE0" w:rsidRPr="00991A45" w:rsidRDefault="00A23FE0" w:rsidP="00A23FE0">
      <w:pPr>
        <w:jc w:val="both"/>
        <w:rPr>
          <w:rFonts w:cs="Arial"/>
          <w:szCs w:val="24"/>
        </w:rPr>
      </w:pPr>
    </w:p>
    <w:p w14:paraId="5708E7D6" w14:textId="77777777" w:rsidR="00A23FE0" w:rsidRPr="00991A45" w:rsidRDefault="00A23FE0" w:rsidP="00A23FE0">
      <w:pPr>
        <w:ind w:firstLine="720"/>
        <w:jc w:val="both"/>
        <w:rPr>
          <w:rFonts w:cs="Arial"/>
          <w:szCs w:val="24"/>
        </w:rPr>
      </w:pPr>
      <w:r w:rsidRPr="00991A45">
        <w:rPr>
          <w:rFonts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0BB2F288" w14:textId="77777777" w:rsidR="00A23FE0" w:rsidRPr="00991A45" w:rsidRDefault="00A23FE0" w:rsidP="00A23FE0">
      <w:pPr>
        <w:ind w:firstLine="720"/>
        <w:jc w:val="both"/>
        <w:rPr>
          <w:rFonts w:cs="Arial"/>
          <w:szCs w:val="24"/>
        </w:rPr>
      </w:pPr>
      <w:r w:rsidRPr="00991A45">
        <w:rPr>
          <w:rFonts w:cs="Arial"/>
          <w:szCs w:val="24"/>
        </w:rPr>
        <w:t>Понуђач је дужан да поступи по захтеву Наручиоца, односно достави тражена објашњења и омогући непосредни увид.</w:t>
      </w:r>
    </w:p>
    <w:p w14:paraId="6B0F138F" w14:textId="77777777" w:rsidR="00A23FE0" w:rsidRPr="00991A45" w:rsidRDefault="00A23FE0" w:rsidP="00A23FE0">
      <w:pPr>
        <w:ind w:firstLine="720"/>
        <w:jc w:val="both"/>
        <w:rPr>
          <w:rFonts w:cs="Arial"/>
        </w:rPr>
      </w:pPr>
      <w:r w:rsidRPr="00991A45">
        <w:rPr>
          <w:rFonts w:cs="Arial"/>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C6E5214" w14:textId="77777777" w:rsidR="00A23FE0" w:rsidRDefault="00A23FE0" w:rsidP="0079796E">
      <w:pPr>
        <w:ind w:firstLine="709"/>
        <w:jc w:val="both"/>
        <w:rPr>
          <w:rFonts w:cs="Arial"/>
        </w:rPr>
      </w:pPr>
      <w:r w:rsidRPr="00991A45">
        <w:rPr>
          <w:rFonts w:cs="Arial"/>
        </w:rPr>
        <w:t xml:space="preserve">У случају разлике између јединичне и укупне цене, меродавна је јединична цена. </w:t>
      </w:r>
      <w:r w:rsidRPr="00991A45">
        <w:rPr>
          <w:rFonts w:cs="Arial"/>
        </w:rPr>
        <w:tab/>
      </w:r>
    </w:p>
    <w:p w14:paraId="6F4FB04A" w14:textId="77777777" w:rsidR="00042D8E" w:rsidRPr="00042D8E" w:rsidRDefault="00042D8E" w:rsidP="00A23FE0">
      <w:pPr>
        <w:tabs>
          <w:tab w:val="left" w:pos="709"/>
        </w:tabs>
        <w:jc w:val="both"/>
        <w:rPr>
          <w:rFonts w:cs="Arial"/>
        </w:rPr>
      </w:pPr>
    </w:p>
    <w:p w14:paraId="5F2AFDB8" w14:textId="77777777" w:rsidR="003A5AD4" w:rsidRPr="00991A45" w:rsidRDefault="009E49BB" w:rsidP="00DA1E07">
      <w:pPr>
        <w:pStyle w:val="Heading2"/>
      </w:pPr>
      <w:bookmarkStart w:id="869" w:name="_Toc438598651"/>
      <w:bookmarkStart w:id="870" w:name="_Toc442107396"/>
      <w:r w:rsidRPr="00991A45">
        <w:t>НЕГАТИВНЕ РЕФЕРЕНЦЕ</w:t>
      </w:r>
      <w:bookmarkEnd w:id="869"/>
      <w:bookmarkEnd w:id="870"/>
    </w:p>
    <w:p w14:paraId="0F5458FC" w14:textId="77777777" w:rsidR="009E49BB" w:rsidRPr="00991A45" w:rsidRDefault="009E49BB" w:rsidP="003A5AD4">
      <w:pPr>
        <w:tabs>
          <w:tab w:val="left" w:pos="709"/>
        </w:tabs>
        <w:jc w:val="both"/>
        <w:rPr>
          <w:rFonts w:cs="Arial"/>
          <w:szCs w:val="24"/>
        </w:rPr>
      </w:pPr>
    </w:p>
    <w:p w14:paraId="31E6668F" w14:textId="77777777" w:rsidR="009E49BB" w:rsidRPr="00991A45" w:rsidRDefault="009E49BB" w:rsidP="009E49BB">
      <w:pPr>
        <w:ind w:firstLine="709"/>
        <w:jc w:val="both"/>
        <w:rPr>
          <w:rFonts w:cs="Arial"/>
          <w:szCs w:val="24"/>
        </w:rPr>
      </w:pPr>
      <w:r w:rsidRPr="00991A45">
        <w:rPr>
          <w:rFonts w:cs="Arial"/>
        </w:rPr>
        <w:t xml:space="preserve">Наручилац </w:t>
      </w:r>
      <w:r w:rsidR="00F55B22">
        <w:rPr>
          <w:rFonts w:cs="Arial"/>
          <w:szCs w:val="24"/>
        </w:rPr>
        <w:t>може</w:t>
      </w:r>
      <w:r w:rsidRPr="00991A45">
        <w:rPr>
          <w:rFonts w:cs="Arial"/>
          <w:szCs w:val="24"/>
        </w:rPr>
        <w:t xml:space="preserve"> одбити</w:t>
      </w:r>
      <w:r w:rsidRPr="00991A45">
        <w:rPr>
          <w:rFonts w:cs="Arial"/>
        </w:rPr>
        <w:t xml:space="preserve"> понуду </w:t>
      </w:r>
      <w:r w:rsidRPr="00991A45">
        <w:rPr>
          <w:rFonts w:cs="Arial"/>
          <w:szCs w:val="24"/>
        </w:rPr>
        <w:t xml:space="preserve">уколико поседује доказ да је понуђач у претходне три године </w:t>
      </w:r>
      <w:r w:rsidR="00F55B22">
        <w:rPr>
          <w:rFonts w:cs="Arial"/>
          <w:szCs w:val="24"/>
        </w:rPr>
        <w:t xml:space="preserve">пре објављивања позива за подношење понуда, </w:t>
      </w:r>
      <w:r w:rsidRPr="00991A45">
        <w:rPr>
          <w:rFonts w:cs="Arial"/>
          <w:szCs w:val="24"/>
        </w:rPr>
        <w:t>у поступку јавне набавке:</w:t>
      </w:r>
    </w:p>
    <w:p w14:paraId="6EF93976" w14:textId="77777777" w:rsidR="009E49BB" w:rsidRPr="00991A45" w:rsidRDefault="009E49BB" w:rsidP="00806260">
      <w:pPr>
        <w:numPr>
          <w:ilvl w:val="0"/>
          <w:numId w:val="10"/>
        </w:numPr>
        <w:tabs>
          <w:tab w:val="clear" w:pos="720"/>
          <w:tab w:val="num" w:pos="1077"/>
        </w:tabs>
        <w:suppressAutoHyphens w:val="0"/>
        <w:ind w:firstLine="720"/>
        <w:jc w:val="both"/>
        <w:rPr>
          <w:rFonts w:cs="Arial"/>
          <w:szCs w:val="24"/>
        </w:rPr>
      </w:pPr>
      <w:r w:rsidRPr="00991A45">
        <w:rPr>
          <w:rFonts w:cs="Arial"/>
          <w:szCs w:val="24"/>
        </w:rPr>
        <w:t>поступао супротно забрани из чл. 23. и 25. Закона;</w:t>
      </w:r>
    </w:p>
    <w:p w14:paraId="6A1E68F0" w14:textId="77777777" w:rsidR="009E49BB" w:rsidRPr="00991A45" w:rsidRDefault="009E49BB" w:rsidP="00806260">
      <w:pPr>
        <w:numPr>
          <w:ilvl w:val="0"/>
          <w:numId w:val="10"/>
        </w:numPr>
        <w:tabs>
          <w:tab w:val="clear" w:pos="720"/>
          <w:tab w:val="num" w:pos="1077"/>
        </w:tabs>
        <w:suppressAutoHyphens w:val="0"/>
        <w:ind w:firstLine="720"/>
        <w:jc w:val="both"/>
        <w:rPr>
          <w:rFonts w:cs="Arial"/>
          <w:szCs w:val="24"/>
        </w:rPr>
      </w:pPr>
      <w:r w:rsidRPr="00991A45">
        <w:rPr>
          <w:rFonts w:cs="Arial"/>
          <w:szCs w:val="24"/>
        </w:rPr>
        <w:t>учинио повреду конкуренције;</w:t>
      </w:r>
    </w:p>
    <w:p w14:paraId="2BACAFCE" w14:textId="77777777" w:rsidR="009E49BB" w:rsidRPr="00991A45" w:rsidRDefault="009E49BB" w:rsidP="00806260">
      <w:pPr>
        <w:numPr>
          <w:ilvl w:val="0"/>
          <w:numId w:val="10"/>
        </w:numPr>
        <w:tabs>
          <w:tab w:val="clear" w:pos="720"/>
          <w:tab w:val="num" w:pos="1077"/>
        </w:tabs>
        <w:suppressAutoHyphens w:val="0"/>
        <w:ind w:firstLine="720"/>
        <w:jc w:val="both"/>
        <w:rPr>
          <w:rFonts w:cs="Arial"/>
          <w:szCs w:val="24"/>
        </w:rPr>
      </w:pPr>
      <w:r w:rsidRPr="00991A45">
        <w:rPr>
          <w:rFonts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1AE14BE7" w14:textId="77777777" w:rsidR="009E49BB" w:rsidRPr="00991A45" w:rsidRDefault="009E49BB" w:rsidP="00806260">
      <w:pPr>
        <w:numPr>
          <w:ilvl w:val="0"/>
          <w:numId w:val="10"/>
        </w:numPr>
        <w:tabs>
          <w:tab w:val="clear" w:pos="720"/>
          <w:tab w:val="num" w:pos="1077"/>
        </w:tabs>
        <w:suppressAutoHyphens w:val="0"/>
        <w:ind w:firstLine="720"/>
        <w:jc w:val="both"/>
        <w:rPr>
          <w:rFonts w:cs="Arial"/>
          <w:szCs w:val="24"/>
        </w:rPr>
      </w:pPr>
      <w:r w:rsidRPr="00991A45">
        <w:rPr>
          <w:rFonts w:cs="Arial"/>
          <w:szCs w:val="24"/>
        </w:rPr>
        <w:t>одбио да достави доказе и средства обезбеђења на шта се у понуди обавезао.</w:t>
      </w:r>
    </w:p>
    <w:p w14:paraId="50299D21" w14:textId="77777777" w:rsidR="00F55B22" w:rsidRDefault="009E49BB" w:rsidP="009E49BB">
      <w:pPr>
        <w:ind w:firstLine="720"/>
        <w:jc w:val="both"/>
        <w:rPr>
          <w:rFonts w:cs="Arial"/>
          <w:szCs w:val="24"/>
        </w:rPr>
      </w:pPr>
      <w:r w:rsidRPr="00991A45">
        <w:rPr>
          <w:rFonts w:cs="Arial"/>
          <w:szCs w:val="24"/>
        </w:rPr>
        <w:t xml:space="preserve">Наручилац </w:t>
      </w:r>
      <w:r w:rsidR="00F55B22">
        <w:rPr>
          <w:rFonts w:cs="Arial"/>
          <w:szCs w:val="24"/>
        </w:rPr>
        <w:t xml:space="preserve">може </w:t>
      </w:r>
      <w:r w:rsidRPr="00991A45">
        <w:rPr>
          <w:rFonts w:cs="Arial"/>
          <w:szCs w:val="24"/>
        </w:rPr>
        <w:t xml:space="preserve">одбити понуду уколико поседује доказ који потврђује да понуђач није испуњавао своје обавезе по раније закљученим уговорима о </w:t>
      </w:r>
      <w:r w:rsidRPr="00991A45">
        <w:rPr>
          <w:rFonts w:cs="Arial"/>
        </w:rPr>
        <w:t xml:space="preserve">јавним набавкама који су се односили на </w:t>
      </w:r>
      <w:r w:rsidRPr="00991A45">
        <w:rPr>
          <w:rFonts w:cs="Arial"/>
          <w:szCs w:val="24"/>
        </w:rPr>
        <w:t xml:space="preserve">исти </w:t>
      </w:r>
      <w:r w:rsidRPr="00991A45">
        <w:rPr>
          <w:rFonts w:cs="Arial"/>
        </w:rPr>
        <w:t>предмет набавке</w:t>
      </w:r>
      <w:r w:rsidRPr="00991A45">
        <w:rPr>
          <w:rFonts w:cs="Arial"/>
          <w:szCs w:val="24"/>
        </w:rPr>
        <w:t>,</w:t>
      </w:r>
      <w:r w:rsidRPr="00991A45">
        <w:rPr>
          <w:rFonts w:cs="Arial"/>
        </w:rPr>
        <w:t xml:space="preserve"> за период од претходне три године</w:t>
      </w:r>
      <w:r w:rsidR="00F55B22" w:rsidRPr="00F55B22">
        <w:rPr>
          <w:rFonts w:cs="Arial"/>
          <w:szCs w:val="24"/>
        </w:rPr>
        <w:t xml:space="preserve"> </w:t>
      </w:r>
      <w:r w:rsidR="00F55B22">
        <w:rPr>
          <w:rFonts w:cs="Arial"/>
          <w:szCs w:val="24"/>
        </w:rPr>
        <w:t>пре објављивања позива за подношење понуда</w:t>
      </w:r>
      <w:r w:rsidRPr="00991A45">
        <w:rPr>
          <w:rFonts w:cs="Arial"/>
          <w:szCs w:val="24"/>
        </w:rPr>
        <w:t xml:space="preserve">. </w:t>
      </w:r>
    </w:p>
    <w:p w14:paraId="677DEE60" w14:textId="77777777" w:rsidR="009E49BB" w:rsidRPr="00991A45" w:rsidRDefault="009E49BB" w:rsidP="009E49BB">
      <w:pPr>
        <w:ind w:firstLine="720"/>
        <w:jc w:val="both"/>
        <w:rPr>
          <w:rFonts w:cs="Arial"/>
        </w:rPr>
      </w:pPr>
      <w:r w:rsidRPr="00991A45">
        <w:rPr>
          <w:rFonts w:cs="Arial"/>
          <w:szCs w:val="24"/>
        </w:rPr>
        <w:t>Доказ наведеног може бити:</w:t>
      </w:r>
    </w:p>
    <w:p w14:paraId="652ECE96" w14:textId="77777777" w:rsidR="009E49BB" w:rsidRPr="00991A45" w:rsidRDefault="009E49BB" w:rsidP="00806260">
      <w:pPr>
        <w:numPr>
          <w:ilvl w:val="0"/>
          <w:numId w:val="11"/>
        </w:numPr>
        <w:tabs>
          <w:tab w:val="clear" w:pos="720"/>
          <w:tab w:val="num" w:pos="1077"/>
        </w:tabs>
        <w:suppressAutoHyphens w:val="0"/>
        <w:ind w:firstLine="720"/>
        <w:jc w:val="both"/>
        <w:rPr>
          <w:rFonts w:cs="Arial"/>
          <w:szCs w:val="24"/>
        </w:rPr>
      </w:pPr>
      <w:r w:rsidRPr="00991A45">
        <w:rPr>
          <w:rFonts w:cs="Arial"/>
          <w:szCs w:val="24"/>
        </w:rPr>
        <w:t>правоснажна судска одлука или коначна одлука другог надлежног органа;</w:t>
      </w:r>
    </w:p>
    <w:p w14:paraId="4FB8380B" w14:textId="77777777" w:rsidR="009E49BB" w:rsidRPr="00991A45" w:rsidRDefault="00003023" w:rsidP="00806260">
      <w:pPr>
        <w:numPr>
          <w:ilvl w:val="0"/>
          <w:numId w:val="11"/>
        </w:numPr>
        <w:tabs>
          <w:tab w:val="clear" w:pos="720"/>
          <w:tab w:val="num" w:pos="1077"/>
        </w:tabs>
        <w:suppressAutoHyphens w:val="0"/>
        <w:ind w:firstLine="720"/>
        <w:jc w:val="both"/>
        <w:rPr>
          <w:rFonts w:cs="Arial"/>
        </w:rPr>
      </w:pPr>
      <w:r w:rsidRPr="00991A45">
        <w:rPr>
          <w:rFonts w:cs="Arial"/>
        </w:rPr>
        <w:t xml:space="preserve">исправа о реализованом средству обезбеђења испуњења </w:t>
      </w:r>
      <w:r w:rsidR="009E49BB" w:rsidRPr="00991A45">
        <w:rPr>
          <w:rFonts w:cs="Arial"/>
          <w:szCs w:val="24"/>
        </w:rPr>
        <w:t xml:space="preserve">обавеза у поступку јавне набавке или испуњења </w:t>
      </w:r>
      <w:r w:rsidRPr="00991A45">
        <w:rPr>
          <w:rFonts w:cs="Arial"/>
        </w:rPr>
        <w:t>уговорних</w:t>
      </w:r>
      <w:r w:rsidR="009E49BB" w:rsidRPr="00991A45">
        <w:rPr>
          <w:rFonts w:cs="Arial"/>
          <w:szCs w:val="24"/>
        </w:rPr>
        <w:t xml:space="preserve"> обавеза;</w:t>
      </w:r>
    </w:p>
    <w:p w14:paraId="694AD8E2" w14:textId="77777777" w:rsidR="009E49BB" w:rsidRPr="00991A45" w:rsidRDefault="009E49BB" w:rsidP="00806260">
      <w:pPr>
        <w:numPr>
          <w:ilvl w:val="0"/>
          <w:numId w:val="11"/>
        </w:numPr>
        <w:tabs>
          <w:tab w:val="clear" w:pos="720"/>
          <w:tab w:val="num" w:pos="1077"/>
        </w:tabs>
        <w:suppressAutoHyphens w:val="0"/>
        <w:ind w:firstLine="720"/>
        <w:jc w:val="both"/>
        <w:rPr>
          <w:rFonts w:cs="Arial"/>
          <w:szCs w:val="24"/>
        </w:rPr>
      </w:pPr>
      <w:r w:rsidRPr="00991A45">
        <w:rPr>
          <w:rFonts w:cs="Arial"/>
          <w:szCs w:val="24"/>
        </w:rPr>
        <w:t>исправа о наплаћеној уговорној казни;</w:t>
      </w:r>
    </w:p>
    <w:p w14:paraId="776F3C9A" w14:textId="77777777" w:rsidR="009E49BB" w:rsidRPr="00991A45" w:rsidRDefault="009E49BB" w:rsidP="00806260">
      <w:pPr>
        <w:numPr>
          <w:ilvl w:val="0"/>
          <w:numId w:val="11"/>
        </w:numPr>
        <w:tabs>
          <w:tab w:val="clear" w:pos="720"/>
          <w:tab w:val="num" w:pos="1077"/>
        </w:tabs>
        <w:suppressAutoHyphens w:val="0"/>
        <w:ind w:firstLine="720"/>
        <w:jc w:val="both"/>
        <w:rPr>
          <w:rFonts w:cs="Arial"/>
          <w:szCs w:val="24"/>
        </w:rPr>
      </w:pPr>
      <w:r w:rsidRPr="00991A45">
        <w:rPr>
          <w:rFonts w:cs="Arial"/>
          <w:szCs w:val="24"/>
        </w:rPr>
        <w:t>рекламације потрошача, односно корисника, ако нису отклоњене у уговореном року;</w:t>
      </w:r>
    </w:p>
    <w:p w14:paraId="0174CC5F" w14:textId="77777777" w:rsidR="009E49BB" w:rsidRPr="00991A45" w:rsidRDefault="00003023" w:rsidP="00806260">
      <w:pPr>
        <w:numPr>
          <w:ilvl w:val="0"/>
          <w:numId w:val="11"/>
        </w:numPr>
        <w:tabs>
          <w:tab w:val="clear" w:pos="720"/>
          <w:tab w:val="num" w:pos="1077"/>
        </w:tabs>
        <w:suppressAutoHyphens w:val="0"/>
        <w:ind w:firstLine="720"/>
        <w:jc w:val="both"/>
        <w:rPr>
          <w:rFonts w:cs="Arial"/>
          <w:szCs w:val="24"/>
        </w:rPr>
      </w:pPr>
      <w:r w:rsidRPr="00991A45">
        <w:rPr>
          <w:rFonts w:cs="Arial"/>
          <w:szCs w:val="24"/>
        </w:rPr>
        <w:t xml:space="preserve">изјава о раскиду уговора због неиспуњења </w:t>
      </w:r>
      <w:r w:rsidR="009E49BB" w:rsidRPr="00991A45">
        <w:rPr>
          <w:rFonts w:cs="Arial"/>
          <w:szCs w:val="24"/>
        </w:rPr>
        <w:t>битних елемената уговора</w:t>
      </w:r>
      <w:r w:rsidRPr="00991A45">
        <w:rPr>
          <w:rFonts w:cs="Arial"/>
          <w:szCs w:val="24"/>
        </w:rPr>
        <w:t xml:space="preserve"> дата на начин и под условима предвиђеним законом којим се уређују облигациони односи</w:t>
      </w:r>
      <w:r w:rsidR="009E49BB" w:rsidRPr="00991A45">
        <w:rPr>
          <w:rFonts w:cs="Arial"/>
          <w:szCs w:val="24"/>
        </w:rPr>
        <w:t>;</w:t>
      </w:r>
    </w:p>
    <w:p w14:paraId="78D105B1" w14:textId="77777777" w:rsidR="009E49BB" w:rsidRDefault="009E49BB" w:rsidP="00806260">
      <w:pPr>
        <w:numPr>
          <w:ilvl w:val="0"/>
          <w:numId w:val="11"/>
        </w:numPr>
        <w:tabs>
          <w:tab w:val="clear" w:pos="720"/>
          <w:tab w:val="num" w:pos="1077"/>
        </w:tabs>
        <w:suppressAutoHyphens w:val="0"/>
        <w:ind w:firstLine="720"/>
        <w:jc w:val="both"/>
        <w:rPr>
          <w:rFonts w:cs="Arial"/>
          <w:szCs w:val="24"/>
        </w:rPr>
      </w:pPr>
      <w:r w:rsidRPr="00991A45">
        <w:rPr>
          <w:rFonts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5D44573" w14:textId="77777777" w:rsidR="00F55B22" w:rsidRPr="00991A45" w:rsidRDefault="00F55B22" w:rsidP="00806260">
      <w:pPr>
        <w:numPr>
          <w:ilvl w:val="0"/>
          <w:numId w:val="11"/>
        </w:numPr>
        <w:tabs>
          <w:tab w:val="clear" w:pos="720"/>
          <w:tab w:val="num" w:pos="1077"/>
        </w:tabs>
        <w:suppressAutoHyphens w:val="0"/>
        <w:ind w:firstLine="720"/>
        <w:jc w:val="both"/>
        <w:rPr>
          <w:rFonts w:cs="Arial"/>
          <w:szCs w:val="24"/>
        </w:rPr>
      </w:pPr>
      <w:r>
        <w:rPr>
          <w:rFonts w:cs="Arial"/>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B790C3E" w14:textId="77777777" w:rsidR="009E49BB" w:rsidRPr="00991A45" w:rsidRDefault="009E49BB" w:rsidP="009E49BB">
      <w:pPr>
        <w:ind w:firstLine="720"/>
        <w:jc w:val="both"/>
        <w:rPr>
          <w:rFonts w:cs="Arial"/>
          <w:szCs w:val="24"/>
        </w:rPr>
      </w:pPr>
      <w:r w:rsidRPr="00991A45">
        <w:rPr>
          <w:rFonts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2DD77A98" w14:textId="77777777" w:rsidR="009E49BB" w:rsidRPr="00991A45" w:rsidRDefault="009E49BB" w:rsidP="009E49BB">
      <w:pPr>
        <w:ind w:firstLine="720"/>
        <w:jc w:val="both"/>
        <w:rPr>
          <w:rFonts w:cs="Arial"/>
          <w:b/>
          <w:bCs/>
          <w:szCs w:val="24"/>
          <w:lang w:eastAsia="en-US" w:bidi="en-US"/>
        </w:rPr>
      </w:pPr>
      <w:r w:rsidRPr="00991A45">
        <w:rPr>
          <w:rFonts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E86EB6A" w14:textId="77777777" w:rsidR="00730405" w:rsidRDefault="00730405" w:rsidP="000042FE">
      <w:pPr>
        <w:tabs>
          <w:tab w:val="left" w:pos="709"/>
        </w:tabs>
        <w:jc w:val="both"/>
        <w:rPr>
          <w:rFonts w:cs="Arial"/>
          <w:b/>
          <w:szCs w:val="24"/>
        </w:rPr>
      </w:pPr>
    </w:p>
    <w:p w14:paraId="59022550" w14:textId="77777777" w:rsidR="009E49BB" w:rsidRPr="00991A45" w:rsidRDefault="00FA28DD" w:rsidP="00DA1E07">
      <w:pPr>
        <w:pStyle w:val="Heading2"/>
      </w:pPr>
      <w:bookmarkStart w:id="871" w:name="_Toc442107397"/>
      <w:r w:rsidRPr="003E6573">
        <w:t>ПОШТОВАЊЕ ОБАВЕЗА КОЈЕ ПРОИЗ</w:t>
      </w:r>
      <w:r w:rsidR="00574472" w:rsidRPr="003E6573">
        <w:t>ЛАЗЕ</w:t>
      </w:r>
      <w:r w:rsidR="00574472" w:rsidRPr="00991A45">
        <w:t xml:space="preserve"> ИЗ ПРОПИСА О ЗАШТИТИ НА РАДУ И ДРУГИХ ПРОПИСА</w:t>
      </w:r>
      <w:bookmarkEnd w:id="871"/>
    </w:p>
    <w:p w14:paraId="425E45CE" w14:textId="77777777" w:rsidR="00574472" w:rsidRPr="00991A45" w:rsidRDefault="00574472" w:rsidP="00071074">
      <w:pPr>
        <w:rPr>
          <w:rFonts w:cs="Arial"/>
        </w:rPr>
      </w:pPr>
    </w:p>
    <w:p w14:paraId="35A8BE36" w14:textId="77777777" w:rsidR="00DF7AD8" w:rsidRDefault="00574472" w:rsidP="00574472">
      <w:pPr>
        <w:ind w:firstLine="709"/>
        <w:jc w:val="both"/>
        <w:rPr>
          <w:rFonts w:cs="Arial"/>
          <w:lang w:val="sr-Latn-RS"/>
        </w:rPr>
      </w:pPr>
      <w:r w:rsidRPr="00991A45">
        <w:rPr>
          <w:rFonts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E75615">
        <w:rPr>
          <w:rFonts w:cs="Arial"/>
        </w:rPr>
        <w:t xml:space="preserve">нема забрану обављања делатности која је на снази у време подношења понуде </w:t>
      </w:r>
      <w:r w:rsidRPr="00991A45">
        <w:rPr>
          <w:rFonts w:cs="Arial"/>
        </w:rPr>
        <w:t xml:space="preserve"> (Образац 3. конкурсне документације).</w:t>
      </w:r>
      <w:r w:rsidR="00DF7AD8">
        <w:rPr>
          <w:rFonts w:cs="Arial"/>
          <w:lang w:val="sr-Latn-RS"/>
        </w:rPr>
        <w:t xml:space="preserve"> </w:t>
      </w:r>
    </w:p>
    <w:p w14:paraId="2595F74F" w14:textId="77777777" w:rsidR="00840364" w:rsidRPr="00DF7AD8" w:rsidRDefault="00DF7AD8" w:rsidP="00574472">
      <w:pPr>
        <w:ind w:firstLine="709"/>
        <w:jc w:val="both"/>
        <w:rPr>
          <w:rFonts w:cs="Arial"/>
          <w:lang w:val="sr-Cyrl-RS"/>
        </w:rPr>
      </w:pPr>
      <w:r w:rsidRPr="00DF7AD8">
        <w:rPr>
          <w:rFonts w:cs="Arial"/>
          <w:lang w:val="sr-Latn-RS"/>
        </w:rPr>
        <w:lastRenderedPageBreak/>
        <w:t xml:space="preserve">Понуђач је дужан да у току реализације </w:t>
      </w:r>
      <w:r w:rsidR="00491107">
        <w:rPr>
          <w:rFonts w:cs="Arial"/>
          <w:lang w:val="sr-Latn-RS"/>
        </w:rPr>
        <w:t>ИСППЕЕ</w:t>
      </w:r>
      <w:r w:rsidRPr="00DF7AD8">
        <w:rPr>
          <w:rFonts w:cs="Arial"/>
          <w:lang w:val="sr-Latn-RS"/>
        </w:rPr>
        <w:t xml:space="preserve"> пројекта поступа у складу са важећим Политикама безбедности информација </w:t>
      </w:r>
      <w:r>
        <w:rPr>
          <w:rFonts w:cs="Arial"/>
          <w:lang w:val="sr-Cyrl-RS"/>
        </w:rPr>
        <w:t>Наручиоца.</w:t>
      </w:r>
    </w:p>
    <w:p w14:paraId="053D5570" w14:textId="77777777" w:rsidR="00035C04" w:rsidRPr="00991A45" w:rsidRDefault="00035C04" w:rsidP="00035C04">
      <w:pPr>
        <w:rPr>
          <w:rFonts w:cs="Arial"/>
        </w:rPr>
      </w:pPr>
      <w:bookmarkStart w:id="872" w:name="_Toc297798709"/>
    </w:p>
    <w:p w14:paraId="1D0364F5" w14:textId="77777777" w:rsidR="00574472" w:rsidRPr="00991A45" w:rsidRDefault="00574472" w:rsidP="00DA1E07">
      <w:pPr>
        <w:pStyle w:val="Heading2"/>
      </w:pPr>
      <w:bookmarkStart w:id="873" w:name="_Toc442107398"/>
      <w:r w:rsidRPr="00991A45">
        <w:t>НАКНАДА ЗА КОРИШЋЕЊЕ ПАТЕНАТА</w:t>
      </w:r>
      <w:bookmarkEnd w:id="873"/>
    </w:p>
    <w:p w14:paraId="2644D87B" w14:textId="77777777" w:rsidR="00574472" w:rsidRPr="00991A45" w:rsidRDefault="00574472" w:rsidP="00574472">
      <w:pPr>
        <w:jc w:val="both"/>
        <w:rPr>
          <w:rFonts w:cs="Arial"/>
          <w:b/>
          <w:szCs w:val="24"/>
        </w:rPr>
      </w:pPr>
    </w:p>
    <w:p w14:paraId="3A31B97B" w14:textId="77777777" w:rsidR="00574472" w:rsidRDefault="00574472" w:rsidP="00574472">
      <w:pPr>
        <w:ind w:firstLine="709"/>
        <w:jc w:val="both"/>
        <w:rPr>
          <w:rFonts w:cs="Arial"/>
          <w:szCs w:val="24"/>
          <w:lang w:eastAsia="sr-Latn-CS"/>
        </w:rPr>
      </w:pPr>
      <w:r w:rsidRPr="00991A45">
        <w:rPr>
          <w:rFonts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20A57283" w14:textId="77777777" w:rsidR="00E75615" w:rsidRPr="00991A45" w:rsidRDefault="00E75615" w:rsidP="00574472">
      <w:pPr>
        <w:ind w:firstLine="709"/>
        <w:jc w:val="both"/>
        <w:rPr>
          <w:rFonts w:cs="Arial"/>
          <w:b/>
          <w:szCs w:val="24"/>
        </w:rPr>
      </w:pPr>
    </w:p>
    <w:p w14:paraId="0626C25E" w14:textId="77777777" w:rsidR="00574472" w:rsidRPr="00991A45" w:rsidRDefault="00574472" w:rsidP="00DA1E07">
      <w:pPr>
        <w:pStyle w:val="Heading2"/>
      </w:pPr>
      <w:bookmarkStart w:id="874" w:name="_Toc442107399"/>
      <w:r w:rsidRPr="00991A45">
        <w:t>РОК ВАЖЕЊА ПОНУДЕ</w:t>
      </w:r>
      <w:bookmarkEnd w:id="874"/>
      <w:r w:rsidRPr="00991A45">
        <w:t xml:space="preserve"> </w:t>
      </w:r>
    </w:p>
    <w:p w14:paraId="17FB3B29" w14:textId="77777777" w:rsidR="00574472" w:rsidRPr="00991A45" w:rsidRDefault="00574472" w:rsidP="00574472">
      <w:pPr>
        <w:rPr>
          <w:rFonts w:cs="Arial"/>
          <w:b/>
        </w:rPr>
      </w:pPr>
    </w:p>
    <w:p w14:paraId="1C19516A" w14:textId="77777777" w:rsidR="00574472" w:rsidRPr="00991A45" w:rsidRDefault="000D6027" w:rsidP="00574472">
      <w:pPr>
        <w:ind w:firstLine="708"/>
        <w:jc w:val="both"/>
        <w:rPr>
          <w:rFonts w:cs="Arial"/>
        </w:rPr>
      </w:pPr>
      <w:r>
        <w:rPr>
          <w:rFonts w:cs="Arial"/>
        </w:rPr>
        <w:t>Понуда мора да важи најмање 9</w:t>
      </w:r>
      <w:r w:rsidR="00574472" w:rsidRPr="00991A45">
        <w:rPr>
          <w:rFonts w:cs="Arial"/>
        </w:rPr>
        <w:t>0 (словима:</w:t>
      </w:r>
      <w:r w:rsidR="00B84B07" w:rsidRPr="00991A45">
        <w:rPr>
          <w:rFonts w:cs="Arial"/>
        </w:rPr>
        <w:t xml:space="preserve"> </w:t>
      </w:r>
      <w:r>
        <w:rPr>
          <w:rFonts w:cs="Arial"/>
        </w:rPr>
        <w:t>деведесет</w:t>
      </w:r>
      <w:r w:rsidR="00574472" w:rsidRPr="00991A45">
        <w:rPr>
          <w:rFonts w:cs="Arial"/>
        </w:rPr>
        <w:t xml:space="preserve">) дана од дана отварања понуда. </w:t>
      </w:r>
    </w:p>
    <w:p w14:paraId="125507DB" w14:textId="77777777" w:rsidR="00574472" w:rsidRPr="00991A45" w:rsidRDefault="00574472" w:rsidP="00574472">
      <w:pPr>
        <w:ind w:firstLine="708"/>
        <w:jc w:val="both"/>
        <w:rPr>
          <w:rFonts w:cs="Arial"/>
        </w:rPr>
      </w:pPr>
      <w:r w:rsidRPr="00991A45">
        <w:rPr>
          <w:rFonts w:cs="Arial"/>
        </w:rPr>
        <w:t xml:space="preserve">У случају да понуђач наведе краћи рок важења понуде, понуда ће бити одбијена, као неприхватљива. </w:t>
      </w:r>
    </w:p>
    <w:p w14:paraId="631B26D0" w14:textId="77777777" w:rsidR="00716938" w:rsidRPr="00991A45" w:rsidRDefault="00716938" w:rsidP="00716938">
      <w:pPr>
        <w:rPr>
          <w:rFonts w:cs="Arial"/>
        </w:rPr>
      </w:pPr>
    </w:p>
    <w:p w14:paraId="23ACD3A1" w14:textId="77777777" w:rsidR="00574472" w:rsidRPr="00991A45" w:rsidRDefault="00574472" w:rsidP="00DA1E07">
      <w:pPr>
        <w:pStyle w:val="Heading2"/>
      </w:pPr>
      <w:bookmarkStart w:id="875" w:name="_Toc442107400"/>
      <w:r w:rsidRPr="00991A45">
        <w:t xml:space="preserve">РОК </w:t>
      </w:r>
      <w:r w:rsidR="008770C4" w:rsidRPr="00991A45">
        <w:t xml:space="preserve">ЗА </w:t>
      </w:r>
      <w:r w:rsidRPr="00991A45">
        <w:t>ЗАКЉУЧЕЊЕ УГОВОРА</w:t>
      </w:r>
      <w:bookmarkEnd w:id="875"/>
    </w:p>
    <w:p w14:paraId="383F87B4" w14:textId="77777777" w:rsidR="00574472" w:rsidRPr="00991A45" w:rsidRDefault="00574472" w:rsidP="00574472">
      <w:pPr>
        <w:jc w:val="both"/>
        <w:rPr>
          <w:rFonts w:cs="Arial"/>
        </w:rPr>
      </w:pPr>
    </w:p>
    <w:p w14:paraId="7845D16A" w14:textId="77777777" w:rsidR="00574472" w:rsidRPr="00991A45" w:rsidRDefault="00C7065A" w:rsidP="00574472">
      <w:pPr>
        <w:ind w:firstLine="720"/>
        <w:jc w:val="both"/>
        <w:rPr>
          <w:rFonts w:cs="Arial"/>
          <w:szCs w:val="24"/>
        </w:rPr>
      </w:pPr>
      <w:r>
        <w:rPr>
          <w:rFonts w:cs="Arial"/>
          <w:szCs w:val="24"/>
        </w:rPr>
        <w:t xml:space="preserve">Наручилац ће доставити уговор о јавној набавци понуђачу којем је додељен уговор у року </w:t>
      </w:r>
      <w:r w:rsidRPr="00220B82">
        <w:rPr>
          <w:rFonts w:cs="Arial"/>
          <w:szCs w:val="24"/>
        </w:rPr>
        <w:t xml:space="preserve">од </w:t>
      </w:r>
      <w:r w:rsidR="00EF30D0">
        <w:rPr>
          <w:rFonts w:cs="Arial"/>
          <w:szCs w:val="24"/>
        </w:rPr>
        <w:t>8 (</w:t>
      </w:r>
      <w:r w:rsidR="00220B82" w:rsidRPr="00220B82">
        <w:rPr>
          <w:rFonts w:cs="Arial"/>
          <w:szCs w:val="24"/>
        </w:rPr>
        <w:t>осам</w:t>
      </w:r>
      <w:r w:rsidR="00EF30D0">
        <w:rPr>
          <w:rFonts w:cs="Arial"/>
          <w:szCs w:val="24"/>
        </w:rPr>
        <w:t>)</w:t>
      </w:r>
      <w:r w:rsidRPr="00220B82">
        <w:rPr>
          <w:rFonts w:cs="Arial"/>
          <w:szCs w:val="24"/>
        </w:rPr>
        <w:t xml:space="preserve"> дана од</w:t>
      </w:r>
      <w:r>
        <w:rPr>
          <w:rFonts w:cs="Arial"/>
          <w:szCs w:val="24"/>
        </w:rPr>
        <w:t xml:space="preserve"> протека</w:t>
      </w:r>
      <w:r w:rsidRPr="00C7065A">
        <w:rPr>
          <w:rFonts w:cs="Arial"/>
          <w:szCs w:val="24"/>
        </w:rPr>
        <w:t xml:space="preserve"> </w:t>
      </w:r>
      <w:r w:rsidRPr="00991A45">
        <w:rPr>
          <w:rFonts w:cs="Arial"/>
          <w:szCs w:val="24"/>
        </w:rPr>
        <w:t>рока за подношење захтева за заштиту права,</w:t>
      </w:r>
    </w:p>
    <w:p w14:paraId="297FC539" w14:textId="77777777" w:rsidR="00893261" w:rsidRPr="00991A45" w:rsidRDefault="00893261" w:rsidP="00893261">
      <w:pPr>
        <w:ind w:firstLine="720"/>
        <w:jc w:val="both"/>
        <w:rPr>
          <w:rFonts w:cs="Arial"/>
          <w:szCs w:val="24"/>
        </w:rPr>
      </w:pPr>
      <w:r w:rsidRPr="00991A45">
        <w:rPr>
          <w:rFonts w:cs="Arial"/>
          <w:szCs w:val="24"/>
        </w:rPr>
        <w:t>Ако по</w:t>
      </w:r>
      <w:r>
        <w:rPr>
          <w:rFonts w:cs="Arial"/>
          <w:szCs w:val="24"/>
        </w:rPr>
        <w:t>нуђач којем је додељен уговор одбије да</w:t>
      </w:r>
      <w:r w:rsidRPr="00991A45">
        <w:rPr>
          <w:rFonts w:cs="Arial"/>
          <w:szCs w:val="24"/>
        </w:rPr>
        <w:t xml:space="preserve"> потпише уговор </w:t>
      </w:r>
      <w:r>
        <w:rPr>
          <w:rFonts w:cs="Arial"/>
          <w:szCs w:val="24"/>
        </w:rPr>
        <w:t xml:space="preserve">или уговор не потпише </w:t>
      </w:r>
      <w:r w:rsidRPr="00991A45">
        <w:rPr>
          <w:rFonts w:cs="Arial"/>
          <w:szCs w:val="24"/>
        </w:rPr>
        <w:t>у наведеном року, Наручилац  ће одлучити да ли ће уговор о јавној набавци закључити са првим следећим најповољнијим понуђачем.</w:t>
      </w:r>
    </w:p>
    <w:p w14:paraId="25BDDCF9" w14:textId="77777777" w:rsidR="00574472" w:rsidRPr="00991A45" w:rsidRDefault="00574472" w:rsidP="00574472">
      <w:pPr>
        <w:ind w:firstLine="720"/>
        <w:jc w:val="both"/>
        <w:rPr>
          <w:rFonts w:cs="Arial"/>
          <w:szCs w:val="24"/>
        </w:rPr>
      </w:pPr>
      <w:r w:rsidRPr="00991A45">
        <w:rPr>
          <w:rFonts w:cs="Arial"/>
        </w:rPr>
        <w:t>Наручилац може и пре истека рока за подношење захтева за заштиту права закључити уговор о јавној набавци</w:t>
      </w:r>
      <w:r w:rsidR="00035C04" w:rsidRPr="00991A45">
        <w:rPr>
          <w:rFonts w:cs="Arial"/>
        </w:rPr>
        <w:t xml:space="preserve"> </w:t>
      </w:r>
      <w:r w:rsidRPr="00991A45">
        <w:rPr>
          <w:rFonts w:cs="Arial"/>
          <w:szCs w:val="24"/>
        </w:rPr>
        <w:t>у случају испуњености услова из члана 112. став 2. тачка 5. Закона.</w:t>
      </w:r>
    </w:p>
    <w:p w14:paraId="7FD2F7F2" w14:textId="77777777" w:rsidR="00BA3153" w:rsidRPr="00991A45" w:rsidRDefault="00BA3153" w:rsidP="00574472">
      <w:pPr>
        <w:ind w:firstLine="720"/>
        <w:jc w:val="both"/>
        <w:rPr>
          <w:rFonts w:cs="Arial"/>
        </w:rPr>
      </w:pPr>
    </w:p>
    <w:p w14:paraId="5B7F07A8" w14:textId="77777777" w:rsidR="00574472" w:rsidRPr="00991A45" w:rsidRDefault="00574472" w:rsidP="00DA1E07">
      <w:pPr>
        <w:pStyle w:val="Heading2"/>
      </w:pPr>
      <w:bookmarkStart w:id="876" w:name="_Toc442107401"/>
      <w:r w:rsidRPr="00991A45">
        <w:t>НАЧИН ОЗНАЧАВАЊА ПОВЕРЉИВИХ ПОДАТАКА</w:t>
      </w:r>
      <w:bookmarkEnd w:id="876"/>
    </w:p>
    <w:p w14:paraId="3355A4E7" w14:textId="77777777" w:rsidR="00574472" w:rsidRPr="00991A45" w:rsidRDefault="00574472" w:rsidP="00574472">
      <w:pPr>
        <w:jc w:val="both"/>
        <w:rPr>
          <w:rFonts w:cs="Arial"/>
        </w:rPr>
      </w:pPr>
    </w:p>
    <w:p w14:paraId="77A408D5" w14:textId="77777777" w:rsidR="00117C4F" w:rsidRPr="00991A45" w:rsidRDefault="00574472" w:rsidP="00574472">
      <w:pPr>
        <w:ind w:firstLine="709"/>
        <w:jc w:val="both"/>
        <w:rPr>
          <w:rFonts w:cs="Arial"/>
        </w:rPr>
      </w:pPr>
      <w:r w:rsidRPr="00991A45">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AF3C831" w14:textId="77777777" w:rsidR="00574472" w:rsidRPr="00991A45" w:rsidRDefault="00574472" w:rsidP="00574472">
      <w:pPr>
        <w:ind w:firstLine="709"/>
        <w:jc w:val="both"/>
        <w:rPr>
          <w:rFonts w:cs="Arial"/>
        </w:rPr>
      </w:pPr>
      <w:r w:rsidRPr="00991A45">
        <w:rPr>
          <w:rFonts w:cs="Arial"/>
        </w:rPr>
        <w:t xml:space="preserve">Наручилац може да одбије да пружи информацију која би значила повреду поверљивости података добијених у понуди. </w:t>
      </w:r>
    </w:p>
    <w:p w14:paraId="2553E089" w14:textId="77777777" w:rsidR="00574472" w:rsidRPr="00991A45" w:rsidRDefault="00574472" w:rsidP="00574472">
      <w:pPr>
        <w:ind w:firstLine="709"/>
        <w:jc w:val="both"/>
        <w:rPr>
          <w:rFonts w:cs="Arial"/>
        </w:rPr>
      </w:pPr>
      <w:r w:rsidRPr="00991A45">
        <w:rPr>
          <w:rFonts w:cs="Arial"/>
        </w:rPr>
        <w:t>Као поверљива, понуђач може означити документа која садрже личне податке, а које не садржи ни један јавни регистар, или кој</w:t>
      </w:r>
      <w:r w:rsidRPr="00991A45">
        <w:rPr>
          <w:rFonts w:cs="Arial"/>
          <w:szCs w:val="24"/>
        </w:rPr>
        <w:t>а</w:t>
      </w:r>
      <w:r w:rsidRPr="00991A45">
        <w:rPr>
          <w:rFonts w:cs="Arial"/>
        </w:rPr>
        <w:t xml:space="preserve"> на други начин нису доступн</w:t>
      </w:r>
      <w:r w:rsidRPr="00991A45">
        <w:rPr>
          <w:rFonts w:cs="Arial"/>
          <w:szCs w:val="24"/>
        </w:rPr>
        <w:t>а</w:t>
      </w:r>
      <w:r w:rsidRPr="00991A45">
        <w:rPr>
          <w:rFonts w:cs="Arial"/>
        </w:rPr>
        <w:t xml:space="preserve">, као и пословне податке који су прописима одређени као поверљиви. </w:t>
      </w:r>
    </w:p>
    <w:p w14:paraId="1DD9AE6E" w14:textId="77777777" w:rsidR="00574472" w:rsidRPr="00991A45" w:rsidRDefault="00574472" w:rsidP="00574472">
      <w:pPr>
        <w:ind w:firstLine="709"/>
        <w:jc w:val="both"/>
        <w:rPr>
          <w:rFonts w:cs="Arial"/>
        </w:rPr>
      </w:pPr>
      <w:r w:rsidRPr="00991A45">
        <w:rPr>
          <w:rFonts w:cs="Arial"/>
        </w:rPr>
        <w:t>Наручилац ће као поверљива третирати она документа која у десном горњем углу великим словима имају исписано „ПОВЕРЉИВО“.</w:t>
      </w:r>
    </w:p>
    <w:p w14:paraId="43057074" w14:textId="77777777" w:rsidR="00574472" w:rsidRPr="00991A45" w:rsidRDefault="00574472" w:rsidP="00574472">
      <w:pPr>
        <w:ind w:firstLine="709"/>
        <w:jc w:val="both"/>
        <w:rPr>
          <w:rFonts w:cs="Arial"/>
        </w:rPr>
      </w:pPr>
      <w:r w:rsidRPr="00991A45">
        <w:rPr>
          <w:rFonts w:cs="Arial"/>
        </w:rPr>
        <w:t>Наручилац не одговара за поверљивост података који нису означени на горе наведени начин.</w:t>
      </w:r>
    </w:p>
    <w:p w14:paraId="42B7D859" w14:textId="77777777" w:rsidR="00574472" w:rsidRPr="00991A45" w:rsidRDefault="00574472" w:rsidP="00574472">
      <w:pPr>
        <w:ind w:firstLine="709"/>
        <w:jc w:val="both"/>
        <w:rPr>
          <w:rFonts w:cs="Arial"/>
        </w:rPr>
      </w:pPr>
      <w:r w:rsidRPr="00991A45">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1F3AFBE" w14:textId="77777777" w:rsidR="00574472" w:rsidRPr="00991A45" w:rsidRDefault="00574472" w:rsidP="00574472">
      <w:pPr>
        <w:ind w:firstLine="709"/>
        <w:jc w:val="both"/>
        <w:rPr>
          <w:rFonts w:cs="Arial"/>
        </w:rPr>
      </w:pPr>
      <w:r w:rsidRPr="00991A45">
        <w:rPr>
          <w:rFonts w:cs="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CA9C499" w14:textId="77777777" w:rsidR="00574472" w:rsidRPr="00991A45" w:rsidRDefault="00574472" w:rsidP="00574472">
      <w:pPr>
        <w:ind w:firstLine="709"/>
        <w:jc w:val="both"/>
        <w:rPr>
          <w:rFonts w:cs="Arial"/>
        </w:rPr>
      </w:pPr>
      <w:r w:rsidRPr="00991A45">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7E7DA61" w14:textId="77777777" w:rsidR="00574472" w:rsidRPr="00991A45" w:rsidRDefault="00574472" w:rsidP="00574472">
      <w:pPr>
        <w:ind w:firstLine="709"/>
        <w:jc w:val="both"/>
        <w:rPr>
          <w:rFonts w:cs="Arial"/>
        </w:rPr>
      </w:pPr>
      <w:r w:rsidRPr="00991A45">
        <w:rPr>
          <w:rFonts w:cs="Arial"/>
        </w:rPr>
        <w:lastRenderedPageBreak/>
        <w:t xml:space="preserve">Неће се сматрати </w:t>
      </w:r>
      <w:r w:rsidRPr="00991A45">
        <w:rPr>
          <w:rFonts w:cs="Arial"/>
          <w:szCs w:val="24"/>
        </w:rPr>
        <w:t>поверљивим докази о испуњености обавезних услова,</w:t>
      </w:r>
      <w:r w:rsidR="003B0703">
        <w:rPr>
          <w:rFonts w:cs="Arial"/>
          <w:szCs w:val="24"/>
        </w:rPr>
        <w:t xml:space="preserve"> </w:t>
      </w:r>
      <w:r w:rsidRPr="00991A45">
        <w:rPr>
          <w:rFonts w:cs="Arial"/>
        </w:rPr>
        <w:t xml:space="preserve">цена и </w:t>
      </w:r>
      <w:r w:rsidRPr="00991A45">
        <w:rPr>
          <w:rFonts w:cs="Arial"/>
          <w:szCs w:val="24"/>
        </w:rPr>
        <w:t>други</w:t>
      </w:r>
      <w:r w:rsidRPr="00991A45">
        <w:rPr>
          <w:rFonts w:cs="Arial"/>
        </w:rPr>
        <w:t xml:space="preserve"> подаци из понуде који су од значаја за примену критеријума и рангирање </w:t>
      </w:r>
      <w:r w:rsidRPr="00991A45">
        <w:rPr>
          <w:rFonts w:cs="Arial"/>
          <w:szCs w:val="24"/>
        </w:rPr>
        <w:t xml:space="preserve">понуде. </w:t>
      </w:r>
    </w:p>
    <w:p w14:paraId="54B188F0" w14:textId="77777777" w:rsidR="00574472" w:rsidRPr="00991A45" w:rsidRDefault="00574472" w:rsidP="00574472">
      <w:pPr>
        <w:tabs>
          <w:tab w:val="center" w:pos="2268"/>
          <w:tab w:val="center" w:pos="7938"/>
        </w:tabs>
        <w:rPr>
          <w:rFonts w:cs="Arial"/>
          <w:szCs w:val="24"/>
        </w:rPr>
      </w:pPr>
    </w:p>
    <w:p w14:paraId="39DF46E4" w14:textId="77777777" w:rsidR="00574472" w:rsidRPr="00991A45" w:rsidRDefault="00574472" w:rsidP="00DA1E07">
      <w:pPr>
        <w:pStyle w:val="Heading2"/>
      </w:pPr>
      <w:bookmarkStart w:id="877" w:name="_Toc442107402"/>
      <w:r w:rsidRPr="00991A45">
        <w:t>ТРОШКОВИ ПОНУДЕ</w:t>
      </w:r>
      <w:bookmarkEnd w:id="877"/>
    </w:p>
    <w:p w14:paraId="45AF5B4A" w14:textId="77777777" w:rsidR="00574472" w:rsidRPr="00991A45" w:rsidRDefault="00574472" w:rsidP="00574472">
      <w:pPr>
        <w:pStyle w:val="BodyText"/>
        <w:rPr>
          <w:rFonts w:cs="Arial"/>
        </w:rPr>
      </w:pPr>
    </w:p>
    <w:p w14:paraId="734E0424" w14:textId="77777777" w:rsidR="00574472" w:rsidRPr="00991A45" w:rsidRDefault="00574472" w:rsidP="00574472">
      <w:pPr>
        <w:pStyle w:val="BodyText"/>
        <w:ind w:firstLine="709"/>
        <w:rPr>
          <w:rFonts w:cs="Arial"/>
          <w:szCs w:val="24"/>
        </w:rPr>
      </w:pPr>
      <w:r w:rsidRPr="00991A45">
        <w:rPr>
          <w:rFonts w:cs="Arial"/>
          <w:szCs w:val="24"/>
        </w:rPr>
        <w:t>Трошкове припреме и подношења понуде сноси искључиво понуђач и не може тражити од наручиоца накнаду трошкова</w:t>
      </w:r>
      <w:r w:rsidR="00647193" w:rsidRPr="00991A45">
        <w:rPr>
          <w:rFonts w:cs="Arial"/>
          <w:szCs w:val="24"/>
        </w:rPr>
        <w:t>.</w:t>
      </w:r>
    </w:p>
    <w:p w14:paraId="1301C640" w14:textId="77777777" w:rsidR="00FA28DD" w:rsidRPr="00991A45" w:rsidRDefault="00FA28DD" w:rsidP="00FA28DD">
      <w:pPr>
        <w:ind w:firstLine="709"/>
        <w:jc w:val="both"/>
        <w:rPr>
          <w:rFonts w:cs="Arial"/>
          <w:szCs w:val="24"/>
        </w:rPr>
      </w:pPr>
      <w:r w:rsidRPr="00991A45">
        <w:rPr>
          <w:rFonts w:cs="Arial"/>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r w:rsidR="00EF30D0">
        <w:rPr>
          <w:rFonts w:cs="Arial"/>
          <w:szCs w:val="24"/>
        </w:rPr>
        <w:t xml:space="preserve"> (</w:t>
      </w:r>
      <w:r w:rsidR="00EF30D0" w:rsidRPr="00991A45">
        <w:rPr>
          <w:rFonts w:cs="Arial"/>
        </w:rPr>
        <w:t>Обра</w:t>
      </w:r>
      <w:r w:rsidR="00EF30D0" w:rsidRPr="00991A45">
        <w:rPr>
          <w:rFonts w:cs="Arial"/>
          <w:szCs w:val="24"/>
        </w:rPr>
        <w:t xml:space="preserve">зац </w:t>
      </w:r>
      <w:r w:rsidR="00EF30D0">
        <w:rPr>
          <w:rFonts w:cs="Arial"/>
          <w:szCs w:val="24"/>
        </w:rPr>
        <w:t>6</w:t>
      </w:r>
      <w:r w:rsidR="00EF30D0" w:rsidRPr="00991A45">
        <w:rPr>
          <w:rFonts w:cs="Arial"/>
          <w:szCs w:val="24"/>
        </w:rPr>
        <w:t>.</w:t>
      </w:r>
      <w:r w:rsidR="00EF30D0" w:rsidRPr="00991A45">
        <w:rPr>
          <w:rFonts w:cs="Arial"/>
        </w:rPr>
        <w:t xml:space="preserve"> конкурсне документације</w:t>
      </w:r>
      <w:r w:rsidR="00EF30D0">
        <w:rPr>
          <w:rFonts w:cs="Arial"/>
        </w:rPr>
        <w:t>)</w:t>
      </w:r>
      <w:r w:rsidRPr="00991A45">
        <w:rPr>
          <w:rFonts w:cs="Arial"/>
          <w:szCs w:val="24"/>
        </w:rPr>
        <w:t>.</w:t>
      </w:r>
    </w:p>
    <w:p w14:paraId="461F51C0" w14:textId="77777777" w:rsidR="00FA28DD" w:rsidRPr="00991A45" w:rsidRDefault="00FA28DD" w:rsidP="00FA28DD">
      <w:pPr>
        <w:ind w:firstLine="709"/>
        <w:jc w:val="both"/>
        <w:rPr>
          <w:rFonts w:cs="Arial"/>
          <w:szCs w:val="24"/>
        </w:rPr>
      </w:pPr>
      <w:r w:rsidRPr="00991A45">
        <w:rPr>
          <w:rFonts w:cs="Arial"/>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3A901E0C" w14:textId="77777777" w:rsidR="00D30177" w:rsidRPr="00D30177" w:rsidRDefault="00D30177" w:rsidP="00D30177"/>
    <w:p w14:paraId="45DD9065" w14:textId="77777777" w:rsidR="00574472" w:rsidRPr="00991A45" w:rsidRDefault="00574472" w:rsidP="00DA1E07">
      <w:pPr>
        <w:pStyle w:val="Heading2"/>
      </w:pPr>
      <w:bookmarkStart w:id="878" w:name="_Toc442107403"/>
      <w:r w:rsidRPr="00991A45">
        <w:t>ОБРАЗАЦ СТРУКТУРЕ ЦЕНЕ</w:t>
      </w:r>
      <w:bookmarkEnd w:id="878"/>
    </w:p>
    <w:p w14:paraId="5FF94AF5" w14:textId="77777777" w:rsidR="00574472" w:rsidRPr="00991A45" w:rsidRDefault="00574472" w:rsidP="00574472">
      <w:pPr>
        <w:jc w:val="both"/>
        <w:rPr>
          <w:rFonts w:cs="Arial"/>
        </w:rPr>
      </w:pPr>
    </w:p>
    <w:p w14:paraId="79BD71CA" w14:textId="77777777" w:rsidR="00574472" w:rsidRPr="00991A45" w:rsidRDefault="00574472" w:rsidP="00574472">
      <w:pPr>
        <w:ind w:firstLine="708"/>
        <w:jc w:val="both"/>
        <w:rPr>
          <w:rFonts w:cs="Arial"/>
        </w:rPr>
      </w:pPr>
      <w:r w:rsidRPr="00991A45">
        <w:rPr>
          <w:rFonts w:cs="Arial"/>
        </w:rPr>
        <w:t xml:space="preserve">Структуру цене понуђач наводи тако што </w:t>
      </w:r>
      <w:r w:rsidRPr="00991A45">
        <w:rPr>
          <w:rFonts w:cs="Arial"/>
          <w:szCs w:val="24"/>
        </w:rPr>
        <w:t xml:space="preserve">попуњавa, потписује и оверава печатом </w:t>
      </w:r>
      <w:r w:rsidRPr="00991A45">
        <w:rPr>
          <w:rFonts w:cs="Arial"/>
        </w:rPr>
        <w:t>Обра</w:t>
      </w:r>
      <w:r w:rsidRPr="00991A45">
        <w:rPr>
          <w:rFonts w:cs="Arial"/>
          <w:szCs w:val="24"/>
        </w:rPr>
        <w:t>зац</w:t>
      </w:r>
      <w:r w:rsidR="00177669" w:rsidRPr="00991A45">
        <w:rPr>
          <w:rFonts w:cs="Arial"/>
          <w:szCs w:val="24"/>
        </w:rPr>
        <w:t xml:space="preserve"> </w:t>
      </w:r>
      <w:r w:rsidR="003E3843" w:rsidRPr="00991A45">
        <w:rPr>
          <w:rFonts w:cs="Arial"/>
          <w:szCs w:val="24"/>
        </w:rPr>
        <w:t>4.</w:t>
      </w:r>
      <w:r w:rsidRPr="00991A45">
        <w:rPr>
          <w:rFonts w:cs="Arial"/>
        </w:rPr>
        <w:t xml:space="preserve"> </w:t>
      </w:r>
      <w:r w:rsidR="00117C4F" w:rsidRPr="00991A45">
        <w:rPr>
          <w:rFonts w:cs="Arial"/>
        </w:rPr>
        <w:t>к</w:t>
      </w:r>
      <w:r w:rsidRPr="00991A45">
        <w:rPr>
          <w:rFonts w:cs="Arial"/>
        </w:rPr>
        <w:t>онкурсне документације.</w:t>
      </w:r>
    </w:p>
    <w:p w14:paraId="73C35BF3" w14:textId="77777777" w:rsidR="00B259EF" w:rsidRPr="00991A45" w:rsidRDefault="00B259EF" w:rsidP="00574472">
      <w:pPr>
        <w:jc w:val="both"/>
        <w:rPr>
          <w:rFonts w:cs="Arial"/>
        </w:rPr>
      </w:pPr>
    </w:p>
    <w:p w14:paraId="28AB6600" w14:textId="77777777" w:rsidR="00574472" w:rsidRPr="00991A45" w:rsidRDefault="00574472" w:rsidP="00DA1E07">
      <w:pPr>
        <w:pStyle w:val="Heading2"/>
      </w:pPr>
      <w:bookmarkStart w:id="879" w:name="_Toc442107404"/>
      <w:r w:rsidRPr="00991A45">
        <w:t>МОДЕЛ УГОВОРА</w:t>
      </w:r>
      <w:bookmarkEnd w:id="879"/>
    </w:p>
    <w:p w14:paraId="5274D70E" w14:textId="77777777" w:rsidR="00574472" w:rsidRPr="00991A45" w:rsidRDefault="00574472" w:rsidP="00574472">
      <w:pPr>
        <w:jc w:val="both"/>
        <w:rPr>
          <w:rFonts w:cs="Arial"/>
        </w:rPr>
      </w:pPr>
    </w:p>
    <w:p w14:paraId="676B11BF" w14:textId="77777777" w:rsidR="00574472" w:rsidRPr="00991A45" w:rsidRDefault="00574472" w:rsidP="0079796E">
      <w:pPr>
        <w:ind w:firstLine="709"/>
        <w:jc w:val="both"/>
        <w:rPr>
          <w:rFonts w:cs="Arial"/>
          <w:szCs w:val="24"/>
        </w:rPr>
      </w:pPr>
      <w:r w:rsidRPr="00991A45">
        <w:rPr>
          <w:rFonts w:cs="Arial"/>
          <w:szCs w:val="24"/>
        </w:rPr>
        <w:t xml:space="preserve">У складу са датим Моделом уговора </w:t>
      </w:r>
      <w:r w:rsidR="003737F4" w:rsidRPr="008E79C6">
        <w:rPr>
          <w:rFonts w:cs="Arial"/>
          <w:szCs w:val="24"/>
        </w:rPr>
        <w:t>(</w:t>
      </w:r>
      <w:r w:rsidR="00AC0A09" w:rsidRPr="008E79C6">
        <w:rPr>
          <w:rFonts w:cs="Arial"/>
        </w:rPr>
        <w:t xml:space="preserve">Одељак </w:t>
      </w:r>
      <w:r w:rsidR="008E79C6" w:rsidRPr="008E79C6">
        <w:rPr>
          <w:rFonts w:cs="Arial"/>
        </w:rPr>
        <w:t>7</w:t>
      </w:r>
      <w:r w:rsidR="00AC0A09" w:rsidRPr="008E79C6">
        <w:rPr>
          <w:rFonts w:cs="Arial"/>
        </w:rPr>
        <w:t>.</w:t>
      </w:r>
      <w:r w:rsidR="00BA3153" w:rsidRPr="00991A45">
        <w:rPr>
          <w:rFonts w:cs="Arial"/>
          <w:szCs w:val="24"/>
        </w:rPr>
        <w:t xml:space="preserve"> </w:t>
      </w:r>
      <w:r w:rsidR="00EE4F8A">
        <w:rPr>
          <w:rFonts w:cs="Arial"/>
          <w:szCs w:val="24"/>
        </w:rPr>
        <w:t>к</w:t>
      </w:r>
      <w:r w:rsidR="003737F4" w:rsidRPr="00991A45">
        <w:rPr>
          <w:rFonts w:cs="Arial"/>
        </w:rPr>
        <w:t>онкурсне документације)</w:t>
      </w:r>
      <w:r w:rsidR="00100F41" w:rsidRPr="00991A45">
        <w:rPr>
          <w:rFonts w:cs="Arial"/>
        </w:rPr>
        <w:t xml:space="preserve"> </w:t>
      </w:r>
      <w:r w:rsidRPr="00991A45">
        <w:rPr>
          <w:rFonts w:cs="Arial"/>
          <w:szCs w:val="24"/>
        </w:rPr>
        <w:t>и елементима најповољније понуде биће закључен Уговор о јавној набавци.</w:t>
      </w:r>
    </w:p>
    <w:p w14:paraId="1194A82D" w14:textId="77777777" w:rsidR="00FA28DD" w:rsidRPr="00991A45" w:rsidRDefault="00FA28DD" w:rsidP="00FA28DD">
      <w:pPr>
        <w:ind w:firstLine="709"/>
        <w:jc w:val="both"/>
        <w:rPr>
          <w:rFonts w:cs="Arial"/>
          <w:szCs w:val="24"/>
        </w:rPr>
      </w:pPr>
      <w:r w:rsidRPr="00991A45">
        <w:rPr>
          <w:rFonts w:cs="Arial"/>
          <w:szCs w:val="24"/>
        </w:rPr>
        <w:t>Понуђач је у обавези да дати Модел уговора потпише, овери и исти достави у понуди, у супротном понуда ће бити одбијена као неприхватљива</w:t>
      </w:r>
    </w:p>
    <w:p w14:paraId="0F048D62" w14:textId="77777777" w:rsidR="00F45D79" w:rsidRPr="00991A45" w:rsidRDefault="00F45D79" w:rsidP="00730405">
      <w:pPr>
        <w:jc w:val="both"/>
        <w:rPr>
          <w:rFonts w:cs="Arial"/>
          <w:szCs w:val="24"/>
        </w:rPr>
      </w:pPr>
      <w:r>
        <w:rPr>
          <w:rFonts w:cs="Arial"/>
          <w:szCs w:val="24"/>
        </w:rPr>
        <w:tab/>
      </w:r>
    </w:p>
    <w:p w14:paraId="3CB0A392" w14:textId="77777777" w:rsidR="007B14BE" w:rsidRDefault="007B14BE" w:rsidP="00DA1E07">
      <w:pPr>
        <w:pStyle w:val="Heading2"/>
      </w:pPr>
      <w:bookmarkStart w:id="880" w:name="_Toc442107405"/>
      <w:r>
        <w:t xml:space="preserve">ИЗМЕНЕ </w:t>
      </w:r>
      <w:r w:rsidR="00144917">
        <w:t xml:space="preserve">ТОКОМ ТРАЈАЊА </w:t>
      </w:r>
      <w:r>
        <w:t>УГОВОРА</w:t>
      </w:r>
      <w:bookmarkEnd w:id="880"/>
    </w:p>
    <w:p w14:paraId="5F7FF001" w14:textId="77777777" w:rsidR="000D7B65" w:rsidRDefault="000D7B65" w:rsidP="000D7B65">
      <w:pPr>
        <w:jc w:val="both"/>
        <w:rPr>
          <w:rFonts w:cs="Arial"/>
          <w:szCs w:val="24"/>
          <w:lang w:eastAsia="sr-Latn-CS"/>
        </w:rPr>
      </w:pPr>
    </w:p>
    <w:p w14:paraId="4A2739A5" w14:textId="77777777" w:rsidR="00852C22" w:rsidRDefault="00852C22" w:rsidP="00852C22">
      <w:pPr>
        <w:ind w:firstLine="709"/>
        <w:jc w:val="both"/>
        <w:rPr>
          <w:rFonts w:cs="Arial"/>
          <w:szCs w:val="24"/>
          <w:lang w:eastAsia="sr-Latn-CS"/>
        </w:rPr>
      </w:pPr>
      <w:r w:rsidRPr="000D7B65">
        <w:rPr>
          <w:rFonts w:cs="Arial"/>
          <w:szCs w:val="24"/>
          <w:lang w:eastAsia="sr-Latn-CS"/>
        </w:rPr>
        <w:t>Наручилац може након закључења уговора о јавној набавци без спровођења поступка јавне набавке повећати обим предмета набавке</w:t>
      </w:r>
      <w:r>
        <w:rPr>
          <w:rFonts w:cs="Arial"/>
          <w:szCs w:val="24"/>
          <w:lang w:eastAsia="sr-Latn-CS"/>
        </w:rPr>
        <w:t xml:space="preserve"> </w:t>
      </w:r>
      <w:r w:rsidR="006B2301">
        <w:rPr>
          <w:rFonts w:cs="Arial"/>
          <w:szCs w:val="24"/>
          <w:lang w:eastAsia="sr-Latn-CS"/>
        </w:rPr>
        <w:t>до лимита прописаног чланом 115. став 1. Закона о јавним набавкама</w:t>
      </w:r>
      <w:r w:rsidRPr="000D7B65">
        <w:rPr>
          <w:rFonts w:cs="Arial"/>
          <w:szCs w:val="24"/>
          <w:lang w:eastAsia="sr-Latn-CS"/>
        </w:rPr>
        <w:t>.</w:t>
      </w:r>
    </w:p>
    <w:p w14:paraId="5DDB3C44" w14:textId="77777777" w:rsidR="00144917" w:rsidRDefault="00144917" w:rsidP="000D7B65">
      <w:pPr>
        <w:ind w:firstLine="709"/>
        <w:jc w:val="both"/>
        <w:rPr>
          <w:rFonts w:cs="Arial"/>
          <w:szCs w:val="24"/>
          <w:lang w:eastAsia="sr-Latn-CS"/>
        </w:rPr>
      </w:pPr>
      <w:r>
        <w:rPr>
          <w:rFonts w:cs="Arial"/>
          <w:szCs w:val="24"/>
          <w:lang w:eastAsia="sr-Latn-CS"/>
        </w:rPr>
        <w:t xml:space="preserve">У наведеном случају Наручилац ће донети Одлуку о измени уговора која садржи податке у складу са Прилогом 3Л </w:t>
      </w:r>
      <w:r w:rsidR="00730405">
        <w:rPr>
          <w:rFonts w:cs="Arial"/>
          <w:szCs w:val="24"/>
          <w:lang w:eastAsia="sr-Latn-CS"/>
        </w:rPr>
        <w:t xml:space="preserve">Закона </w:t>
      </w:r>
      <w:r>
        <w:rPr>
          <w:rFonts w:cs="Arial"/>
          <w:szCs w:val="24"/>
          <w:lang w:eastAsia="sr-Latn-CS"/>
        </w:rPr>
        <w:t>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EA3E7ED" w14:textId="77777777" w:rsidR="006B1AA9" w:rsidRDefault="006B1AA9" w:rsidP="000D7B65">
      <w:pPr>
        <w:ind w:firstLine="709"/>
        <w:jc w:val="both"/>
        <w:rPr>
          <w:rFonts w:cs="Arial"/>
          <w:szCs w:val="24"/>
          <w:lang w:eastAsia="sr-Latn-CS"/>
        </w:rPr>
      </w:pPr>
    </w:p>
    <w:p w14:paraId="3105462A" w14:textId="77777777" w:rsidR="00117C4F" w:rsidRPr="00991A45" w:rsidRDefault="00117C4F" w:rsidP="00DA1E07">
      <w:pPr>
        <w:pStyle w:val="Heading2"/>
      </w:pPr>
      <w:bookmarkStart w:id="881" w:name="_Toc442107406"/>
      <w:r w:rsidRPr="00991A45">
        <w:t>РАЗЛОЗИ ЗА ОДБИЈАЊЕ ПОНУДЕ И ОБУСТАВУ ПОСТУПКА</w:t>
      </w:r>
      <w:bookmarkEnd w:id="881"/>
    </w:p>
    <w:p w14:paraId="326195A5" w14:textId="77777777" w:rsidR="00117C4F" w:rsidRPr="00991A45" w:rsidRDefault="00117C4F" w:rsidP="00117C4F">
      <w:pPr>
        <w:jc w:val="both"/>
        <w:rPr>
          <w:rFonts w:cs="Arial"/>
        </w:rPr>
      </w:pPr>
    </w:p>
    <w:p w14:paraId="64B6B35B" w14:textId="77777777" w:rsidR="00117C4F" w:rsidRPr="00D94EA0" w:rsidRDefault="00117C4F" w:rsidP="00D94EA0">
      <w:pPr>
        <w:ind w:firstLine="709"/>
        <w:jc w:val="both"/>
        <w:rPr>
          <w:rFonts w:cs="Arial"/>
          <w:szCs w:val="24"/>
        </w:rPr>
      </w:pPr>
      <w:r w:rsidRPr="00D94EA0">
        <w:rPr>
          <w:rFonts w:cs="Arial"/>
          <w:szCs w:val="24"/>
        </w:rPr>
        <w:t>У поступку јавне набавке Наручилац ће одбити неприхватљиву понуду у складу са чланом 107. Закона.</w:t>
      </w:r>
    </w:p>
    <w:p w14:paraId="500B90C9" w14:textId="77777777" w:rsidR="00117C4F" w:rsidRPr="00D94EA0" w:rsidRDefault="00117C4F" w:rsidP="00D94EA0">
      <w:pPr>
        <w:ind w:firstLine="709"/>
        <w:jc w:val="both"/>
        <w:rPr>
          <w:rFonts w:cs="Arial"/>
          <w:szCs w:val="24"/>
        </w:rPr>
      </w:pPr>
      <w:r w:rsidRPr="00D94EA0">
        <w:rPr>
          <w:rFonts w:cs="Arial"/>
          <w:szCs w:val="24"/>
        </w:rPr>
        <w:t>Наручилац ће донети одлуку о обустави поступка јавне набавке у складу са чланом 109. Закона.</w:t>
      </w:r>
    </w:p>
    <w:p w14:paraId="66BE49FB" w14:textId="77777777" w:rsidR="00117C4F" w:rsidRDefault="00117C4F" w:rsidP="00D94EA0">
      <w:pPr>
        <w:ind w:firstLine="709"/>
        <w:jc w:val="both"/>
        <w:rPr>
          <w:rFonts w:cs="Arial"/>
          <w:szCs w:val="24"/>
          <w:lang w:val="en-US"/>
        </w:rPr>
      </w:pPr>
      <w:r w:rsidRPr="00D94EA0">
        <w:rPr>
          <w:rFonts w:cs="Arial"/>
          <w:szCs w:val="24"/>
        </w:rPr>
        <w:t xml:space="preserve">У случају обуставе поступка јавне набавке, </w:t>
      </w:r>
      <w:r w:rsidRPr="00991A45">
        <w:rPr>
          <w:rFonts w:cs="Arial"/>
          <w:szCs w:val="24"/>
        </w:rPr>
        <w:t>Н</w:t>
      </w:r>
      <w:r w:rsidRPr="00D94EA0">
        <w:rPr>
          <w:rFonts w:cs="Arial"/>
          <w:szCs w:val="24"/>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991A45">
        <w:rPr>
          <w:rFonts w:cs="Arial"/>
          <w:szCs w:val="24"/>
        </w:rPr>
        <w:t>Н</w:t>
      </w:r>
      <w:r w:rsidRPr="00D94EA0">
        <w:rPr>
          <w:rFonts w:cs="Arial"/>
          <w:szCs w:val="24"/>
        </w:rPr>
        <w:t>аручилац био упозорен на могућност наступања штете.</w:t>
      </w:r>
    </w:p>
    <w:p w14:paraId="2D290FA8" w14:textId="77777777" w:rsidR="00B36326" w:rsidRDefault="00B36326" w:rsidP="00D94EA0">
      <w:pPr>
        <w:ind w:firstLine="709"/>
        <w:jc w:val="both"/>
        <w:rPr>
          <w:rFonts w:cs="Arial"/>
          <w:szCs w:val="24"/>
        </w:rPr>
      </w:pPr>
    </w:p>
    <w:p w14:paraId="7CCCC573" w14:textId="77777777" w:rsidR="00583174" w:rsidRDefault="00583174" w:rsidP="00D94EA0">
      <w:pPr>
        <w:ind w:firstLine="709"/>
        <w:jc w:val="both"/>
        <w:rPr>
          <w:rFonts w:cs="Arial"/>
          <w:szCs w:val="24"/>
        </w:rPr>
      </w:pPr>
    </w:p>
    <w:p w14:paraId="56BFB72D" w14:textId="77777777" w:rsidR="00583174" w:rsidRPr="00B36326" w:rsidRDefault="00583174" w:rsidP="00D94EA0">
      <w:pPr>
        <w:ind w:firstLine="709"/>
        <w:jc w:val="both"/>
        <w:rPr>
          <w:rFonts w:cs="Arial"/>
          <w:szCs w:val="24"/>
        </w:rPr>
      </w:pPr>
    </w:p>
    <w:p w14:paraId="1B4A61F9" w14:textId="77777777" w:rsidR="00574472" w:rsidRPr="00991A45" w:rsidRDefault="00574472" w:rsidP="00DA1E07">
      <w:pPr>
        <w:pStyle w:val="Heading2"/>
      </w:pPr>
      <w:bookmarkStart w:id="882" w:name="_Toc442107407"/>
      <w:r w:rsidRPr="00991A45">
        <w:lastRenderedPageBreak/>
        <w:t>ПОДАЦИ О САДРЖИНИ ПОНУДЕ</w:t>
      </w:r>
      <w:bookmarkEnd w:id="882"/>
    </w:p>
    <w:p w14:paraId="0F9D3AF1" w14:textId="77777777" w:rsidR="00574472" w:rsidRPr="00991A45" w:rsidRDefault="00574472" w:rsidP="00574472">
      <w:pPr>
        <w:rPr>
          <w:rFonts w:cs="Arial"/>
          <w:color w:val="FF0000"/>
          <w:szCs w:val="24"/>
        </w:rPr>
      </w:pPr>
    </w:p>
    <w:p w14:paraId="1DEAECD8" w14:textId="77777777" w:rsidR="006B3210" w:rsidRPr="00991A45" w:rsidRDefault="006B3210" w:rsidP="006B3210">
      <w:pPr>
        <w:ind w:firstLine="720"/>
        <w:jc w:val="both"/>
        <w:rPr>
          <w:rFonts w:cs="Arial"/>
        </w:rPr>
      </w:pPr>
      <w:r w:rsidRPr="00991A45">
        <w:rPr>
          <w:rFonts w:cs="Arial"/>
          <w:lang w:eastAsia="en-US" w:bidi="en-US"/>
        </w:rPr>
        <w:t>Садржину понуде, поред Обрасца понуде, чине и сви остали докази о испуњености услова из чл. 75.</w:t>
      </w:r>
      <w:r w:rsidR="000A2227" w:rsidRPr="00991A45">
        <w:rPr>
          <w:rFonts w:cs="Arial"/>
          <w:lang w:eastAsia="en-US" w:bidi="en-US"/>
        </w:rPr>
        <w:t xml:space="preserve"> </w:t>
      </w:r>
      <w:r w:rsidRPr="00991A45">
        <w:rPr>
          <w:rFonts w:cs="Arial"/>
          <w:lang w:eastAsia="en-US" w:bidi="en-US"/>
        </w:rPr>
        <w:t>и 76.</w:t>
      </w:r>
      <w:r w:rsidRPr="00991A45">
        <w:rPr>
          <w:rFonts w:cs="Arial"/>
        </w:rPr>
        <w:t xml:space="preserve"> Закона о јавним</w:t>
      </w:r>
      <w:r w:rsidRPr="00991A45">
        <w:rPr>
          <w:rFonts w:cs="Arial"/>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991A45">
        <w:rPr>
          <w:rFonts w:cs="Arial"/>
        </w:rPr>
        <w:t>:</w:t>
      </w:r>
    </w:p>
    <w:p w14:paraId="588CE446" w14:textId="77777777" w:rsidR="006B3210" w:rsidRPr="00991A45" w:rsidRDefault="006B3210" w:rsidP="006B3210">
      <w:pPr>
        <w:tabs>
          <w:tab w:val="left" w:pos="993"/>
        </w:tabs>
        <w:jc w:val="both"/>
        <w:rPr>
          <w:rFonts w:cs="Arial"/>
          <w:color w:val="FF0000"/>
          <w:szCs w:val="24"/>
        </w:rPr>
      </w:pPr>
    </w:p>
    <w:p w14:paraId="301E280C" w14:textId="77777777" w:rsidR="00574472" w:rsidRPr="005F10B7" w:rsidRDefault="00574472" w:rsidP="000C547B">
      <w:pPr>
        <w:numPr>
          <w:ilvl w:val="0"/>
          <w:numId w:val="8"/>
        </w:numPr>
        <w:suppressAutoHyphens w:val="0"/>
        <w:jc w:val="both"/>
        <w:rPr>
          <w:rFonts w:cs="Arial"/>
          <w:szCs w:val="24"/>
        </w:rPr>
      </w:pPr>
      <w:r w:rsidRPr="005F10B7">
        <w:rPr>
          <w:rFonts w:cs="Arial"/>
          <w:szCs w:val="24"/>
        </w:rPr>
        <w:t xml:space="preserve">попуњен, потписан и печатом оверен образац </w:t>
      </w:r>
      <w:r w:rsidR="006B3210" w:rsidRPr="005F10B7">
        <w:rPr>
          <w:rFonts w:cs="Arial"/>
          <w:szCs w:val="24"/>
        </w:rPr>
        <w:t>„Изјава о независној понуди“</w:t>
      </w:r>
      <w:r w:rsidR="00A73C54" w:rsidRPr="005F10B7">
        <w:rPr>
          <w:rFonts w:cs="Arial"/>
          <w:szCs w:val="24"/>
        </w:rPr>
        <w:t xml:space="preserve"> </w:t>
      </w:r>
    </w:p>
    <w:p w14:paraId="0FF32D4D" w14:textId="77777777" w:rsidR="00574472" w:rsidRPr="005F10B7" w:rsidRDefault="00574472" w:rsidP="000C547B">
      <w:pPr>
        <w:numPr>
          <w:ilvl w:val="0"/>
          <w:numId w:val="8"/>
        </w:numPr>
        <w:suppressAutoHyphens w:val="0"/>
        <w:jc w:val="both"/>
        <w:rPr>
          <w:rFonts w:cs="Arial"/>
          <w:szCs w:val="24"/>
        </w:rPr>
      </w:pPr>
      <w:r w:rsidRPr="005F10B7">
        <w:rPr>
          <w:rFonts w:cs="Arial"/>
          <w:szCs w:val="24"/>
        </w:rPr>
        <w:t>попуњен, потписан и печатом оверен образац „Образац понуде“</w:t>
      </w:r>
      <w:r w:rsidR="00A73C54" w:rsidRPr="005F10B7">
        <w:rPr>
          <w:rFonts w:cs="Arial"/>
          <w:szCs w:val="24"/>
        </w:rPr>
        <w:t xml:space="preserve"> </w:t>
      </w:r>
    </w:p>
    <w:p w14:paraId="7F1DADBF" w14:textId="77777777" w:rsidR="006B3210" w:rsidRPr="005F10B7" w:rsidRDefault="00574472" w:rsidP="000C547B">
      <w:pPr>
        <w:numPr>
          <w:ilvl w:val="0"/>
          <w:numId w:val="8"/>
        </w:numPr>
        <w:suppressAutoHyphens w:val="0"/>
        <w:jc w:val="both"/>
        <w:rPr>
          <w:rFonts w:cs="Arial"/>
          <w:szCs w:val="24"/>
        </w:rPr>
      </w:pPr>
      <w:r w:rsidRPr="005F10B7">
        <w:rPr>
          <w:rFonts w:cs="Arial"/>
          <w:szCs w:val="24"/>
        </w:rPr>
        <w:t xml:space="preserve">попуњен, потписан и печатом оверен </w:t>
      </w:r>
      <w:r w:rsidR="003E3843" w:rsidRPr="005F10B7">
        <w:rPr>
          <w:rFonts w:cs="Arial"/>
          <w:szCs w:val="24"/>
        </w:rPr>
        <w:t>образац И</w:t>
      </w:r>
      <w:r w:rsidR="006B3210" w:rsidRPr="005F10B7">
        <w:rPr>
          <w:rFonts w:cs="Arial"/>
          <w:szCs w:val="24"/>
        </w:rPr>
        <w:t>зјаве у складу са чланом 75. став 2. Закона</w:t>
      </w:r>
    </w:p>
    <w:p w14:paraId="309F833B" w14:textId="77777777" w:rsidR="006B3210" w:rsidRPr="005F10B7" w:rsidRDefault="006B3210" w:rsidP="000C547B">
      <w:pPr>
        <w:numPr>
          <w:ilvl w:val="0"/>
          <w:numId w:val="8"/>
        </w:numPr>
        <w:suppressAutoHyphens w:val="0"/>
        <w:jc w:val="both"/>
        <w:rPr>
          <w:rFonts w:cs="Arial"/>
          <w:szCs w:val="24"/>
        </w:rPr>
      </w:pPr>
      <w:r w:rsidRPr="005F10B7">
        <w:rPr>
          <w:rFonts w:cs="Arial"/>
          <w:szCs w:val="24"/>
        </w:rPr>
        <w:t>попу</w:t>
      </w:r>
      <w:r w:rsidR="007014DA" w:rsidRPr="005F10B7">
        <w:rPr>
          <w:rFonts w:cs="Arial"/>
          <w:szCs w:val="24"/>
        </w:rPr>
        <w:t>њен, потписан и печатом оверен о</w:t>
      </w:r>
      <w:r w:rsidRPr="005F10B7">
        <w:rPr>
          <w:rFonts w:cs="Arial"/>
          <w:szCs w:val="24"/>
        </w:rPr>
        <w:t xml:space="preserve">бразац „Структура цене“ </w:t>
      </w:r>
    </w:p>
    <w:p w14:paraId="727A383C" w14:textId="77777777" w:rsidR="007014DA" w:rsidRPr="005F10B7" w:rsidRDefault="007014DA" w:rsidP="000C547B">
      <w:pPr>
        <w:numPr>
          <w:ilvl w:val="0"/>
          <w:numId w:val="8"/>
        </w:numPr>
        <w:suppressAutoHyphens w:val="0"/>
        <w:jc w:val="both"/>
        <w:rPr>
          <w:rFonts w:cs="Arial"/>
          <w:szCs w:val="24"/>
        </w:rPr>
      </w:pPr>
      <w:r w:rsidRPr="005F10B7">
        <w:rPr>
          <w:rFonts w:cs="Arial"/>
          <w:szCs w:val="24"/>
        </w:rPr>
        <w:t>попуњен, потписан и печатом оверен „Образац трошкова припреме понуде“</w:t>
      </w:r>
      <w:r w:rsidR="00962838">
        <w:rPr>
          <w:rFonts w:cs="Arial"/>
          <w:szCs w:val="24"/>
        </w:rPr>
        <w:t>, по потреби</w:t>
      </w:r>
      <w:r w:rsidR="00A73C54" w:rsidRPr="005F10B7">
        <w:rPr>
          <w:rFonts w:cs="Arial"/>
          <w:szCs w:val="24"/>
        </w:rPr>
        <w:t xml:space="preserve"> </w:t>
      </w:r>
    </w:p>
    <w:p w14:paraId="55CC52C7" w14:textId="77777777" w:rsidR="00D547ED" w:rsidRPr="005F10B7" w:rsidRDefault="00962838" w:rsidP="00730405">
      <w:pPr>
        <w:numPr>
          <w:ilvl w:val="0"/>
          <w:numId w:val="8"/>
        </w:numPr>
        <w:suppressAutoHyphens w:val="0"/>
        <w:jc w:val="both"/>
        <w:rPr>
          <w:rFonts w:cs="Arial"/>
          <w:szCs w:val="24"/>
        </w:rPr>
      </w:pPr>
      <w:r>
        <w:rPr>
          <w:rFonts w:cs="Arial"/>
          <w:szCs w:val="24"/>
        </w:rPr>
        <w:t xml:space="preserve">попуњен, потписан и печатом оверен образац </w:t>
      </w:r>
      <w:r w:rsidR="00730405">
        <w:rPr>
          <w:rFonts w:cs="Arial"/>
          <w:szCs w:val="24"/>
        </w:rPr>
        <w:t>„</w:t>
      </w:r>
      <w:r w:rsidR="009C51AF">
        <w:rPr>
          <w:rFonts w:cs="Arial"/>
          <w:szCs w:val="24"/>
        </w:rPr>
        <w:t>Изјава о испуњавању услова из чл. 75. Закона у поступку јавне набавке“</w:t>
      </w:r>
    </w:p>
    <w:p w14:paraId="1A90753C" w14:textId="77777777" w:rsidR="006E06DD" w:rsidRPr="006E06DD" w:rsidRDefault="006E06DD" w:rsidP="006E06DD">
      <w:pPr>
        <w:numPr>
          <w:ilvl w:val="0"/>
          <w:numId w:val="8"/>
        </w:numPr>
        <w:suppressAutoHyphens w:val="0"/>
        <w:jc w:val="both"/>
        <w:rPr>
          <w:rFonts w:cs="Arial"/>
          <w:szCs w:val="24"/>
        </w:rPr>
      </w:pPr>
      <w:r w:rsidRPr="006E06DD">
        <w:rPr>
          <w:rFonts w:cs="Arial"/>
          <w:szCs w:val="24"/>
        </w:rPr>
        <w:t>попуњен, потписан и печатом оверен образац „Листа референци понуђача“</w:t>
      </w:r>
    </w:p>
    <w:p w14:paraId="32EE4994" w14:textId="77777777" w:rsidR="006E06DD" w:rsidRDefault="006E06DD" w:rsidP="006E06DD">
      <w:pPr>
        <w:numPr>
          <w:ilvl w:val="0"/>
          <w:numId w:val="8"/>
        </w:numPr>
        <w:suppressAutoHyphens w:val="0"/>
        <w:jc w:val="both"/>
        <w:rPr>
          <w:rFonts w:cs="Arial"/>
          <w:szCs w:val="24"/>
        </w:rPr>
      </w:pPr>
      <w:r w:rsidRPr="006E06DD">
        <w:rPr>
          <w:rFonts w:cs="Arial"/>
          <w:szCs w:val="24"/>
        </w:rPr>
        <w:t xml:space="preserve">попуњен, потписан и печатом оверен образац „Потврда“, издат од стране ранијих наручилаца </w:t>
      </w:r>
    </w:p>
    <w:p w14:paraId="108E57BF" w14:textId="0A664255" w:rsidR="00EA2179" w:rsidRPr="006E06DD" w:rsidRDefault="00EA2179" w:rsidP="006E06DD">
      <w:pPr>
        <w:numPr>
          <w:ilvl w:val="0"/>
          <w:numId w:val="8"/>
        </w:numPr>
        <w:suppressAutoHyphens w:val="0"/>
        <w:jc w:val="both"/>
        <w:rPr>
          <w:rFonts w:cs="Arial"/>
          <w:szCs w:val="24"/>
        </w:rPr>
      </w:pPr>
      <w:r>
        <w:rPr>
          <w:rFonts w:cs="Arial"/>
          <w:szCs w:val="24"/>
          <w:lang w:val="sr-Cyrl-RS"/>
        </w:rPr>
        <w:t>п</w:t>
      </w:r>
      <w:bookmarkStart w:id="883" w:name="_GoBack"/>
      <w:bookmarkEnd w:id="883"/>
      <w:r>
        <w:rPr>
          <w:rFonts w:cs="Arial"/>
          <w:szCs w:val="24"/>
          <w:lang w:val="sr-Cyrl-RS"/>
        </w:rPr>
        <w:t>опуњен, потписан и печатом оверен образац „Термин план извршења“</w:t>
      </w:r>
    </w:p>
    <w:p w14:paraId="7A8970E1" w14:textId="77777777" w:rsidR="00925F92" w:rsidRPr="005F10B7" w:rsidRDefault="00925F92" w:rsidP="00925F92">
      <w:pPr>
        <w:numPr>
          <w:ilvl w:val="0"/>
          <w:numId w:val="8"/>
        </w:numPr>
        <w:suppressAutoHyphens w:val="0"/>
        <w:jc w:val="both"/>
        <w:rPr>
          <w:rFonts w:cs="Arial"/>
          <w:szCs w:val="24"/>
        </w:rPr>
      </w:pPr>
      <w:r>
        <w:rPr>
          <w:rFonts w:cs="Arial"/>
          <w:szCs w:val="24"/>
        </w:rPr>
        <w:t>попуњен, потписан и печатом оверен образац „</w:t>
      </w:r>
      <w:r w:rsidRPr="00302678">
        <w:rPr>
          <w:rFonts w:cs="Arial"/>
          <w:szCs w:val="24"/>
        </w:rPr>
        <w:t xml:space="preserve">Листа </w:t>
      </w:r>
      <w:r w:rsidR="00176ADF">
        <w:rPr>
          <w:rFonts w:cs="Arial"/>
          <w:szCs w:val="24"/>
        </w:rPr>
        <w:t>ангажованих лица која ће бити одговорна</w:t>
      </w:r>
      <w:r w:rsidRPr="00302678">
        <w:rPr>
          <w:rFonts w:cs="Arial"/>
          <w:szCs w:val="24"/>
        </w:rPr>
        <w:t xml:space="preserve"> за извршење уговора</w:t>
      </w:r>
      <w:r>
        <w:rPr>
          <w:rFonts w:cs="Arial"/>
          <w:szCs w:val="24"/>
        </w:rPr>
        <w:t>“</w:t>
      </w:r>
    </w:p>
    <w:p w14:paraId="05BC57D6" w14:textId="77777777" w:rsidR="000A2227" w:rsidRDefault="000A2227" w:rsidP="00D547ED">
      <w:pPr>
        <w:numPr>
          <w:ilvl w:val="0"/>
          <w:numId w:val="8"/>
        </w:numPr>
        <w:suppressAutoHyphens w:val="0"/>
        <w:jc w:val="both"/>
        <w:rPr>
          <w:rFonts w:cs="Arial"/>
          <w:szCs w:val="24"/>
        </w:rPr>
      </w:pPr>
      <w:r w:rsidRPr="005F10B7">
        <w:rPr>
          <w:rFonts w:cs="Arial"/>
          <w:szCs w:val="24"/>
        </w:rPr>
        <w:t xml:space="preserve">потписан и печатом оверен „Модел уговора“ </w:t>
      </w:r>
    </w:p>
    <w:p w14:paraId="25825608" w14:textId="77777777" w:rsidR="007014DA" w:rsidRPr="005F10B7" w:rsidRDefault="007014DA" w:rsidP="000C547B">
      <w:pPr>
        <w:numPr>
          <w:ilvl w:val="0"/>
          <w:numId w:val="8"/>
        </w:numPr>
        <w:suppressAutoHyphens w:val="0"/>
        <w:jc w:val="both"/>
        <w:rPr>
          <w:rFonts w:cs="Arial"/>
          <w:szCs w:val="24"/>
        </w:rPr>
      </w:pPr>
      <w:r w:rsidRPr="005F10B7">
        <w:rPr>
          <w:rFonts w:cs="Arial"/>
          <w:szCs w:val="24"/>
        </w:rPr>
        <w:t xml:space="preserve">обрасце, изјаве и доказе одређене тачком </w:t>
      </w:r>
      <w:r w:rsidR="007579B0">
        <w:rPr>
          <w:rFonts w:cs="Arial"/>
          <w:szCs w:val="24"/>
        </w:rPr>
        <w:t>2</w:t>
      </w:r>
      <w:r w:rsidRPr="005F10B7">
        <w:rPr>
          <w:rFonts w:cs="Arial"/>
          <w:szCs w:val="24"/>
        </w:rPr>
        <w:t>.7</w:t>
      </w:r>
      <w:r w:rsidR="00EF30D0">
        <w:rPr>
          <w:rFonts w:cs="Arial"/>
          <w:szCs w:val="24"/>
        </w:rPr>
        <w:t>.</w:t>
      </w:r>
      <w:r w:rsidR="007579B0">
        <w:rPr>
          <w:rFonts w:cs="Arial"/>
          <w:szCs w:val="24"/>
        </w:rPr>
        <w:t xml:space="preserve"> или 2</w:t>
      </w:r>
      <w:r w:rsidRPr="005F10B7">
        <w:rPr>
          <w:rFonts w:cs="Arial"/>
          <w:szCs w:val="24"/>
        </w:rPr>
        <w:t>.8</w:t>
      </w:r>
      <w:r w:rsidR="00EF30D0">
        <w:rPr>
          <w:rFonts w:cs="Arial"/>
          <w:szCs w:val="24"/>
        </w:rPr>
        <w:t>.</w:t>
      </w:r>
      <w:r w:rsidRPr="005F10B7">
        <w:rPr>
          <w:rFonts w:cs="Arial"/>
          <w:szCs w:val="24"/>
        </w:rPr>
        <w:t xml:space="preserve"> овог упутства у случају да понуђач подноси понуду са подизвођачем или заједничку понуду подноси </w:t>
      </w:r>
      <w:r w:rsidR="00B85291">
        <w:rPr>
          <w:rFonts w:cs="Arial"/>
          <w:szCs w:val="24"/>
        </w:rPr>
        <w:t>група понуђача</w:t>
      </w:r>
    </w:p>
    <w:p w14:paraId="142B279B" w14:textId="18BBBFFF" w:rsidR="006B3210" w:rsidRPr="005F10B7" w:rsidRDefault="007014DA" w:rsidP="000C547B">
      <w:pPr>
        <w:numPr>
          <w:ilvl w:val="0"/>
          <w:numId w:val="8"/>
        </w:numPr>
        <w:suppressAutoHyphens w:val="0"/>
        <w:jc w:val="both"/>
        <w:rPr>
          <w:rFonts w:cs="Arial"/>
          <w:szCs w:val="24"/>
        </w:rPr>
      </w:pPr>
      <w:r w:rsidRPr="005F10B7">
        <w:rPr>
          <w:rFonts w:cs="Arial"/>
          <w:szCs w:val="24"/>
        </w:rPr>
        <w:t>средство финансијског обезбеђења озбиљности понуде</w:t>
      </w:r>
      <w:r w:rsidR="003E3843" w:rsidRPr="005F10B7">
        <w:rPr>
          <w:rFonts w:cs="Arial"/>
          <w:szCs w:val="24"/>
        </w:rPr>
        <w:t xml:space="preserve"> у склад</w:t>
      </w:r>
      <w:r w:rsidR="007579B0">
        <w:rPr>
          <w:rFonts w:cs="Arial"/>
          <w:szCs w:val="24"/>
        </w:rPr>
        <w:t>у са тачком 2</w:t>
      </w:r>
      <w:r w:rsidR="008F5DBE">
        <w:rPr>
          <w:rFonts w:cs="Arial"/>
          <w:szCs w:val="24"/>
        </w:rPr>
        <w:t>.14</w:t>
      </w:r>
      <w:r w:rsidR="00A73C54" w:rsidRPr="005F10B7">
        <w:rPr>
          <w:rFonts w:cs="Arial"/>
          <w:szCs w:val="24"/>
        </w:rPr>
        <w:t xml:space="preserve">. овог упутства </w:t>
      </w:r>
      <w:r w:rsidR="00B85291">
        <w:rPr>
          <w:rFonts w:cs="Arial"/>
          <w:szCs w:val="24"/>
        </w:rPr>
        <w:t>и О</w:t>
      </w:r>
      <w:r w:rsidR="00D547ED" w:rsidRPr="005F10B7">
        <w:rPr>
          <w:rFonts w:cs="Arial"/>
          <w:szCs w:val="24"/>
        </w:rPr>
        <w:t>брасцем 5</w:t>
      </w:r>
      <w:r w:rsidR="00EF30D0">
        <w:rPr>
          <w:rFonts w:cs="Arial"/>
          <w:szCs w:val="24"/>
        </w:rPr>
        <w:t>.</w:t>
      </w:r>
    </w:p>
    <w:p w14:paraId="569B2FB6" w14:textId="77777777" w:rsidR="00F8050E" w:rsidRDefault="00F8050E" w:rsidP="000C547B">
      <w:pPr>
        <w:numPr>
          <w:ilvl w:val="0"/>
          <w:numId w:val="8"/>
        </w:numPr>
        <w:suppressAutoHyphens w:val="0"/>
        <w:jc w:val="both"/>
        <w:rPr>
          <w:rFonts w:cs="Arial"/>
          <w:szCs w:val="24"/>
        </w:rPr>
      </w:pPr>
      <w:r>
        <w:rPr>
          <w:rFonts w:cs="Arial"/>
          <w:szCs w:val="24"/>
        </w:rPr>
        <w:t>докази и обрасци за оцену понуде по елементима критеријума из Одељка 3. конкурсне документације</w:t>
      </w:r>
    </w:p>
    <w:p w14:paraId="1A82411F" w14:textId="77777777" w:rsidR="00A310F5" w:rsidRPr="005370DC" w:rsidRDefault="00AE1FC9" w:rsidP="000C547B">
      <w:pPr>
        <w:numPr>
          <w:ilvl w:val="0"/>
          <w:numId w:val="8"/>
        </w:numPr>
        <w:suppressAutoHyphens w:val="0"/>
        <w:jc w:val="both"/>
        <w:rPr>
          <w:rFonts w:cs="Arial"/>
          <w:szCs w:val="24"/>
        </w:rPr>
      </w:pPr>
      <w:r w:rsidRPr="00730405">
        <w:rPr>
          <w:rFonts w:cs="Arial"/>
          <w:szCs w:val="24"/>
        </w:rPr>
        <w:t xml:space="preserve">докази о испуњености </w:t>
      </w:r>
      <w:r w:rsidR="00220B82">
        <w:rPr>
          <w:rFonts w:cs="Arial"/>
          <w:szCs w:val="24"/>
        </w:rPr>
        <w:t xml:space="preserve">услова </w:t>
      </w:r>
      <w:r w:rsidRPr="00730405">
        <w:rPr>
          <w:rFonts w:cs="Arial"/>
          <w:lang w:eastAsia="en-US" w:bidi="en-US"/>
        </w:rPr>
        <w:t>из чл. 76.</w:t>
      </w:r>
      <w:r w:rsidR="00A310F5" w:rsidRPr="00730405">
        <w:rPr>
          <w:rFonts w:cs="Arial"/>
        </w:rPr>
        <w:t xml:space="preserve"> Закона </w:t>
      </w:r>
      <w:r w:rsidR="00A310F5" w:rsidRPr="00730405">
        <w:rPr>
          <w:rFonts w:cs="Arial"/>
          <w:szCs w:val="24"/>
        </w:rPr>
        <w:t>у складу са чланом 77. Закон</w:t>
      </w:r>
      <w:r w:rsidR="00AC0A09">
        <w:rPr>
          <w:rFonts w:cs="Arial"/>
          <w:szCs w:val="24"/>
        </w:rPr>
        <w:t>а</w:t>
      </w:r>
      <w:r w:rsidR="00A310F5" w:rsidRPr="00730405">
        <w:rPr>
          <w:rFonts w:cs="Arial"/>
          <w:szCs w:val="24"/>
        </w:rPr>
        <w:t xml:space="preserve"> и Одељком 4. конкурсне документације</w:t>
      </w:r>
    </w:p>
    <w:p w14:paraId="1208FA3C" w14:textId="77777777" w:rsidR="005370DC" w:rsidRDefault="005370DC" w:rsidP="000C547B">
      <w:pPr>
        <w:numPr>
          <w:ilvl w:val="0"/>
          <w:numId w:val="8"/>
        </w:numPr>
        <w:suppressAutoHyphens w:val="0"/>
        <w:jc w:val="both"/>
        <w:rPr>
          <w:rFonts w:cs="Arial"/>
          <w:szCs w:val="24"/>
        </w:rPr>
      </w:pPr>
      <w:r>
        <w:rPr>
          <w:rFonts w:cs="Arial"/>
          <w:szCs w:val="24"/>
        </w:rPr>
        <w:t>докази и изјаве наведени у Одељку 5. конкурсне документације.</w:t>
      </w:r>
    </w:p>
    <w:p w14:paraId="7D749D92" w14:textId="77777777" w:rsidR="006B1AA9" w:rsidRPr="00730405" w:rsidRDefault="006B1AA9" w:rsidP="006B1AA9">
      <w:pPr>
        <w:suppressAutoHyphens w:val="0"/>
        <w:jc w:val="both"/>
        <w:rPr>
          <w:rFonts w:cs="Arial"/>
          <w:szCs w:val="24"/>
        </w:rPr>
      </w:pPr>
    </w:p>
    <w:p w14:paraId="7DCDD8B4" w14:textId="77777777" w:rsidR="00574472" w:rsidRPr="00991A45" w:rsidRDefault="00574472" w:rsidP="00DA1E07">
      <w:pPr>
        <w:pStyle w:val="Heading2"/>
      </w:pPr>
      <w:bookmarkStart w:id="884" w:name="_Toc442107408"/>
      <w:r w:rsidRPr="00991A45">
        <w:t>ЗАШТИТА ПРАВА ПОНУЂАЧА</w:t>
      </w:r>
      <w:bookmarkEnd w:id="884"/>
    </w:p>
    <w:p w14:paraId="5CFF7C88" w14:textId="77777777" w:rsidR="00574472" w:rsidRPr="00991A45" w:rsidRDefault="00574472" w:rsidP="00574472">
      <w:pPr>
        <w:jc w:val="both"/>
        <w:rPr>
          <w:rFonts w:cs="Arial"/>
        </w:rPr>
      </w:pPr>
    </w:p>
    <w:p w14:paraId="50595315" w14:textId="77777777" w:rsidR="003D7DC1" w:rsidRPr="003D7DC1" w:rsidRDefault="00574472" w:rsidP="003D7DC1">
      <w:pPr>
        <w:ind w:firstLine="720"/>
        <w:jc w:val="both"/>
        <w:rPr>
          <w:rFonts w:cs="Arial"/>
          <w:szCs w:val="24"/>
        </w:rPr>
      </w:pPr>
      <w:r w:rsidRPr="003D7DC1">
        <w:rPr>
          <w:rFonts w:cs="Arial"/>
          <w:szCs w:val="24"/>
        </w:rPr>
        <w:t>Захтев за заштиту права може се поднети у току целог поступка јавне набавке, против сваке радње, осим ако Законом није другачије одређено.</w:t>
      </w:r>
    </w:p>
    <w:p w14:paraId="0DD53921" w14:textId="77777777" w:rsidR="003D7DC1" w:rsidRPr="003D7DC1" w:rsidRDefault="003D7DC1" w:rsidP="003D7DC1">
      <w:pPr>
        <w:ind w:firstLine="720"/>
        <w:jc w:val="both"/>
        <w:rPr>
          <w:rFonts w:cs="Arial"/>
          <w:szCs w:val="24"/>
        </w:rPr>
      </w:pPr>
      <w:r>
        <w:rPr>
          <w:rFonts w:cs="Arial"/>
          <w:szCs w:val="24"/>
          <w:lang w:val="sr-Latn-CS" w:eastAsia="sr-Latn-CS"/>
        </w:rPr>
        <w:t>Захтев</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може</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поднесе</w:t>
      </w:r>
      <w:r w:rsidRPr="003D7DC1">
        <w:rPr>
          <w:rFonts w:cs="Arial"/>
          <w:szCs w:val="24"/>
          <w:lang w:val="sr-Latn-CS" w:eastAsia="sr-Latn-CS"/>
        </w:rPr>
        <w:t xml:space="preserve"> </w:t>
      </w:r>
      <w:r>
        <w:rPr>
          <w:rFonts w:cs="Arial"/>
          <w:szCs w:val="24"/>
          <w:lang w:val="sr-Latn-CS" w:eastAsia="sr-Latn-CS"/>
        </w:rPr>
        <w:t>понуђач</w:t>
      </w:r>
      <w:r w:rsidRPr="003D7DC1">
        <w:rPr>
          <w:rFonts w:cs="Arial"/>
          <w:szCs w:val="24"/>
          <w:lang w:val="sr-Latn-CS" w:eastAsia="sr-Latn-CS"/>
        </w:rPr>
        <w:t xml:space="preserve">, </w:t>
      </w:r>
      <w:r>
        <w:rPr>
          <w:rFonts w:cs="Arial"/>
          <w:szCs w:val="24"/>
          <w:lang w:val="sr-Latn-CS" w:eastAsia="sr-Latn-CS"/>
        </w:rPr>
        <w:t>односно</w:t>
      </w:r>
      <w:r w:rsidRPr="003D7DC1">
        <w:rPr>
          <w:rFonts w:cs="Arial"/>
          <w:szCs w:val="24"/>
          <w:lang w:val="sr-Latn-CS" w:eastAsia="sr-Latn-CS"/>
        </w:rPr>
        <w:t xml:space="preserve"> </w:t>
      </w:r>
      <w:r>
        <w:rPr>
          <w:rFonts w:cs="Arial"/>
          <w:szCs w:val="24"/>
          <w:lang w:val="sr-Latn-CS" w:eastAsia="sr-Latn-CS"/>
        </w:rPr>
        <w:t>заинтересовано</w:t>
      </w:r>
      <w:r w:rsidRPr="003D7DC1">
        <w:rPr>
          <w:rFonts w:cs="Arial"/>
          <w:szCs w:val="24"/>
          <w:lang w:val="sr-Latn-CS" w:eastAsia="sr-Latn-CS"/>
        </w:rPr>
        <w:t xml:space="preserve"> </w:t>
      </w:r>
      <w:r>
        <w:rPr>
          <w:rFonts w:cs="Arial"/>
          <w:szCs w:val="24"/>
          <w:lang w:val="sr-Latn-CS" w:eastAsia="sr-Latn-CS"/>
        </w:rPr>
        <w:t>лице</w:t>
      </w:r>
      <w:r w:rsidRPr="003D7DC1">
        <w:rPr>
          <w:rFonts w:cs="Arial"/>
          <w:szCs w:val="24"/>
          <w:lang w:val="sr-Latn-CS" w:eastAsia="sr-Latn-CS"/>
        </w:rPr>
        <w:t xml:space="preserve">, </w:t>
      </w:r>
      <w:r>
        <w:rPr>
          <w:rFonts w:cs="Arial"/>
          <w:szCs w:val="24"/>
          <w:lang w:val="sr-Latn-CS" w:eastAsia="sr-Latn-CS"/>
        </w:rPr>
        <w:t>који</w:t>
      </w:r>
      <w:r w:rsidRPr="003D7DC1">
        <w:rPr>
          <w:rFonts w:cs="Arial"/>
          <w:szCs w:val="24"/>
          <w:lang w:val="sr-Latn-CS" w:eastAsia="sr-Latn-CS"/>
        </w:rPr>
        <w:t xml:space="preserve"> </w:t>
      </w:r>
      <w:r>
        <w:rPr>
          <w:rFonts w:cs="Arial"/>
          <w:szCs w:val="24"/>
          <w:lang w:val="sr-Latn-CS" w:eastAsia="sr-Latn-CS"/>
        </w:rPr>
        <w:t>има</w:t>
      </w:r>
      <w:r w:rsidRPr="003D7DC1">
        <w:rPr>
          <w:rFonts w:cs="Arial"/>
          <w:szCs w:val="24"/>
          <w:lang w:val="sr-Latn-CS" w:eastAsia="sr-Latn-CS"/>
        </w:rPr>
        <w:t xml:space="preserve"> </w:t>
      </w:r>
      <w:r>
        <w:rPr>
          <w:rFonts w:cs="Arial"/>
          <w:szCs w:val="24"/>
          <w:lang w:val="sr-Latn-CS" w:eastAsia="sr-Latn-CS"/>
        </w:rPr>
        <w:t>интерес</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доделу</w:t>
      </w:r>
      <w:r w:rsidRPr="003D7DC1">
        <w:rPr>
          <w:rFonts w:cs="Arial"/>
          <w:szCs w:val="24"/>
          <w:lang w:val="sr-Latn-CS" w:eastAsia="sr-Latn-CS"/>
        </w:rPr>
        <w:t xml:space="preserve"> </w:t>
      </w:r>
      <w:r>
        <w:rPr>
          <w:rFonts w:cs="Arial"/>
          <w:szCs w:val="24"/>
          <w:lang w:val="sr-Latn-CS" w:eastAsia="sr-Latn-CS"/>
        </w:rPr>
        <w:t>уговора</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конкретном</w:t>
      </w:r>
      <w:r w:rsidRPr="003D7DC1">
        <w:rPr>
          <w:rFonts w:cs="Arial"/>
          <w:szCs w:val="24"/>
          <w:lang w:val="sr-Latn-CS" w:eastAsia="sr-Latn-CS"/>
        </w:rPr>
        <w:t xml:space="preserve"> </w:t>
      </w:r>
      <w:r>
        <w:rPr>
          <w:rFonts w:cs="Arial"/>
          <w:szCs w:val="24"/>
          <w:lang w:val="sr-Latn-CS" w:eastAsia="sr-Latn-CS"/>
        </w:rPr>
        <w:t>поступку</w:t>
      </w:r>
      <w:r w:rsidRPr="003D7DC1">
        <w:rPr>
          <w:rFonts w:cs="Arial"/>
          <w:szCs w:val="24"/>
          <w:lang w:val="sr-Latn-CS" w:eastAsia="sr-Latn-CS"/>
        </w:rPr>
        <w:t xml:space="preserve"> </w:t>
      </w:r>
      <w:r>
        <w:rPr>
          <w:rFonts w:cs="Arial"/>
          <w:szCs w:val="24"/>
          <w:lang w:val="sr-Latn-CS" w:eastAsia="sr-Latn-CS"/>
        </w:rPr>
        <w:t>јавне</w:t>
      </w:r>
      <w:r w:rsidRPr="003D7DC1">
        <w:rPr>
          <w:rFonts w:cs="Arial"/>
          <w:szCs w:val="24"/>
          <w:lang w:val="sr-Latn-CS" w:eastAsia="sr-Latn-CS"/>
        </w:rPr>
        <w:t xml:space="preserve"> </w:t>
      </w:r>
      <w:r>
        <w:rPr>
          <w:rFonts w:cs="Arial"/>
          <w:szCs w:val="24"/>
          <w:lang w:val="sr-Latn-CS" w:eastAsia="sr-Latn-CS"/>
        </w:rPr>
        <w:t>набавке</w:t>
      </w:r>
      <w:r w:rsidRPr="003D7DC1">
        <w:rPr>
          <w:rFonts w:cs="Arial"/>
          <w:szCs w:val="24"/>
          <w:lang w:val="sr-Latn-CS" w:eastAsia="sr-Latn-CS"/>
        </w:rPr>
        <w:t xml:space="preserve"> </w:t>
      </w:r>
      <w:r>
        <w:rPr>
          <w:rFonts w:cs="Arial"/>
          <w:szCs w:val="24"/>
          <w:lang w:val="sr-Latn-CS" w:eastAsia="sr-Latn-CS"/>
        </w:rPr>
        <w:t>и</w:t>
      </w:r>
      <w:r w:rsidRPr="003D7DC1">
        <w:rPr>
          <w:rFonts w:cs="Arial"/>
          <w:szCs w:val="24"/>
          <w:lang w:val="sr-Latn-CS" w:eastAsia="sr-Latn-CS"/>
        </w:rPr>
        <w:t xml:space="preserve"> </w:t>
      </w:r>
      <w:r>
        <w:rPr>
          <w:rFonts w:cs="Arial"/>
          <w:szCs w:val="24"/>
          <w:lang w:val="sr-Latn-CS" w:eastAsia="sr-Latn-CS"/>
        </w:rPr>
        <w:t>који</w:t>
      </w:r>
      <w:r w:rsidRPr="003D7DC1">
        <w:rPr>
          <w:rFonts w:cs="Arial"/>
          <w:szCs w:val="24"/>
          <w:lang w:val="sr-Latn-CS" w:eastAsia="sr-Latn-CS"/>
        </w:rPr>
        <w:t xml:space="preserve"> </w:t>
      </w:r>
      <w:r>
        <w:rPr>
          <w:rFonts w:cs="Arial"/>
          <w:szCs w:val="24"/>
          <w:lang w:val="sr-Latn-CS" w:eastAsia="sr-Latn-CS"/>
        </w:rPr>
        <w:t>је</w:t>
      </w:r>
      <w:r w:rsidRPr="003D7DC1">
        <w:rPr>
          <w:rFonts w:cs="Arial"/>
          <w:szCs w:val="24"/>
          <w:lang w:val="sr-Latn-CS" w:eastAsia="sr-Latn-CS"/>
        </w:rPr>
        <w:t xml:space="preserve"> </w:t>
      </w:r>
      <w:r>
        <w:rPr>
          <w:rFonts w:cs="Arial"/>
          <w:szCs w:val="24"/>
          <w:lang w:val="sr-Latn-CS" w:eastAsia="sr-Latn-CS"/>
        </w:rPr>
        <w:t>претрпео</w:t>
      </w:r>
      <w:r w:rsidRPr="003D7DC1">
        <w:rPr>
          <w:rFonts w:cs="Arial"/>
          <w:szCs w:val="24"/>
          <w:lang w:val="sr-Latn-CS" w:eastAsia="sr-Latn-CS"/>
        </w:rPr>
        <w:t xml:space="preserve"> </w:t>
      </w:r>
      <w:r>
        <w:rPr>
          <w:rFonts w:cs="Arial"/>
          <w:szCs w:val="24"/>
          <w:lang w:val="sr-Latn-CS" w:eastAsia="sr-Latn-CS"/>
        </w:rPr>
        <w:t>или</w:t>
      </w:r>
      <w:r w:rsidRPr="003D7DC1">
        <w:rPr>
          <w:rFonts w:cs="Arial"/>
          <w:szCs w:val="24"/>
          <w:lang w:val="sr-Latn-CS" w:eastAsia="sr-Latn-CS"/>
        </w:rPr>
        <w:t xml:space="preserve"> </w:t>
      </w:r>
      <w:r>
        <w:rPr>
          <w:rFonts w:cs="Arial"/>
          <w:szCs w:val="24"/>
          <w:lang w:val="sr-Latn-CS" w:eastAsia="sr-Latn-CS"/>
        </w:rPr>
        <w:t>би</w:t>
      </w:r>
      <w:r w:rsidRPr="003D7DC1">
        <w:rPr>
          <w:rFonts w:cs="Arial"/>
          <w:szCs w:val="24"/>
          <w:lang w:val="sr-Latn-CS" w:eastAsia="sr-Latn-CS"/>
        </w:rPr>
        <w:t xml:space="preserve"> </w:t>
      </w:r>
      <w:r>
        <w:rPr>
          <w:rFonts w:cs="Arial"/>
          <w:szCs w:val="24"/>
          <w:lang w:val="sr-Latn-CS" w:eastAsia="sr-Latn-CS"/>
        </w:rPr>
        <w:t>могао</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претрпи</w:t>
      </w:r>
      <w:r w:rsidRPr="003D7DC1">
        <w:rPr>
          <w:rFonts w:cs="Arial"/>
          <w:szCs w:val="24"/>
          <w:lang w:val="sr-Latn-CS" w:eastAsia="sr-Latn-CS"/>
        </w:rPr>
        <w:t xml:space="preserve"> </w:t>
      </w:r>
      <w:r>
        <w:rPr>
          <w:rFonts w:cs="Arial"/>
          <w:szCs w:val="24"/>
          <w:lang w:val="sr-Latn-CS" w:eastAsia="sr-Latn-CS"/>
        </w:rPr>
        <w:t>штету</w:t>
      </w:r>
      <w:r w:rsidRPr="003D7DC1">
        <w:rPr>
          <w:rFonts w:cs="Arial"/>
          <w:szCs w:val="24"/>
          <w:lang w:val="sr-Latn-CS" w:eastAsia="sr-Latn-CS"/>
        </w:rPr>
        <w:t xml:space="preserve"> </w:t>
      </w:r>
      <w:r>
        <w:rPr>
          <w:rFonts w:cs="Arial"/>
          <w:szCs w:val="24"/>
          <w:lang w:val="sr-Latn-CS" w:eastAsia="sr-Latn-CS"/>
        </w:rPr>
        <w:t>због</w:t>
      </w:r>
      <w:r w:rsidRPr="003D7DC1">
        <w:rPr>
          <w:rFonts w:cs="Arial"/>
          <w:szCs w:val="24"/>
          <w:lang w:val="sr-Latn-CS" w:eastAsia="sr-Latn-CS"/>
        </w:rPr>
        <w:t xml:space="preserve"> </w:t>
      </w:r>
      <w:r>
        <w:rPr>
          <w:rFonts w:cs="Arial"/>
          <w:szCs w:val="24"/>
          <w:lang w:val="sr-Latn-CS" w:eastAsia="sr-Latn-CS"/>
        </w:rPr>
        <w:t>поступања</w:t>
      </w:r>
      <w:r w:rsidRPr="003D7DC1">
        <w:rPr>
          <w:rFonts w:cs="Arial"/>
          <w:szCs w:val="24"/>
          <w:lang w:val="sr-Latn-CS" w:eastAsia="sr-Latn-CS"/>
        </w:rPr>
        <w:t xml:space="preserve"> </w:t>
      </w:r>
      <w:r>
        <w:rPr>
          <w:rFonts w:cs="Arial"/>
          <w:szCs w:val="24"/>
          <w:lang w:eastAsia="sr-Latn-CS"/>
        </w:rPr>
        <w:t>Н</w:t>
      </w:r>
      <w:r>
        <w:rPr>
          <w:rFonts w:cs="Arial"/>
          <w:szCs w:val="24"/>
          <w:lang w:val="sr-Latn-CS" w:eastAsia="sr-Latn-CS"/>
        </w:rPr>
        <w:t>аручиоца</w:t>
      </w:r>
      <w:r w:rsidRPr="003D7DC1">
        <w:rPr>
          <w:rFonts w:cs="Arial"/>
          <w:szCs w:val="24"/>
          <w:lang w:val="sr-Latn-CS" w:eastAsia="sr-Latn-CS"/>
        </w:rPr>
        <w:t xml:space="preserve"> </w:t>
      </w:r>
      <w:r>
        <w:rPr>
          <w:rFonts w:cs="Arial"/>
          <w:szCs w:val="24"/>
          <w:lang w:val="sr-Latn-CS" w:eastAsia="sr-Latn-CS"/>
        </w:rPr>
        <w:t>противно</w:t>
      </w:r>
      <w:r w:rsidRPr="003D7DC1">
        <w:rPr>
          <w:rFonts w:cs="Arial"/>
          <w:szCs w:val="24"/>
          <w:lang w:val="sr-Latn-CS" w:eastAsia="sr-Latn-CS"/>
        </w:rPr>
        <w:t xml:space="preserve"> </w:t>
      </w:r>
      <w:r>
        <w:rPr>
          <w:rFonts w:cs="Arial"/>
          <w:szCs w:val="24"/>
          <w:lang w:val="sr-Latn-CS" w:eastAsia="sr-Latn-CS"/>
        </w:rPr>
        <w:t>одредбама</w:t>
      </w:r>
      <w:r w:rsidRPr="003D7DC1">
        <w:rPr>
          <w:rFonts w:cs="Arial"/>
          <w:szCs w:val="24"/>
          <w:lang w:val="sr-Latn-CS" w:eastAsia="sr-Latn-CS"/>
        </w:rPr>
        <w:t xml:space="preserve"> </w:t>
      </w:r>
      <w:r>
        <w:rPr>
          <w:rFonts w:cs="Arial"/>
          <w:szCs w:val="24"/>
          <w:lang w:eastAsia="sr-Latn-CS"/>
        </w:rPr>
        <w:t>Закона.</w:t>
      </w:r>
    </w:p>
    <w:p w14:paraId="47FD5B10" w14:textId="77777777" w:rsidR="00574472" w:rsidRPr="003D7DC1" w:rsidRDefault="00574472" w:rsidP="003D7DC1">
      <w:pPr>
        <w:ind w:firstLine="720"/>
        <w:jc w:val="both"/>
        <w:rPr>
          <w:rFonts w:cs="Arial"/>
          <w:szCs w:val="24"/>
        </w:rPr>
      </w:pPr>
      <w:r w:rsidRPr="003D7DC1">
        <w:rPr>
          <w:rFonts w:cs="Arial"/>
          <w:szCs w:val="24"/>
        </w:rPr>
        <w:t xml:space="preserve">Захтев за заштиту права </w:t>
      </w:r>
      <w:r w:rsidR="00571570" w:rsidRPr="003D7DC1">
        <w:rPr>
          <w:rFonts w:cs="Arial"/>
          <w:szCs w:val="24"/>
        </w:rPr>
        <w:t>се подноси Наручиоцу</w:t>
      </w:r>
      <w:r w:rsidRPr="003D7DC1">
        <w:rPr>
          <w:rFonts w:cs="Arial"/>
          <w:szCs w:val="24"/>
        </w:rPr>
        <w:t xml:space="preserve">, са назнаком „Захтев за заштиту права јн. бр. </w:t>
      </w:r>
      <w:r w:rsidR="00EB214A">
        <w:rPr>
          <w:rFonts w:cs="Arial"/>
          <w:szCs w:val="24"/>
          <w:lang w:val="en-US"/>
        </w:rPr>
        <w:t>1000/0156/2015</w:t>
      </w:r>
      <w:r w:rsidRPr="003D7DC1">
        <w:rPr>
          <w:rFonts w:cs="Arial"/>
          <w:szCs w:val="24"/>
        </w:rPr>
        <w:t>“.</w:t>
      </w:r>
    </w:p>
    <w:p w14:paraId="5D9B57DE" w14:textId="77777777" w:rsidR="000E1C4A" w:rsidRPr="003D7DC1" w:rsidRDefault="003D7DC1" w:rsidP="003D7DC1">
      <w:pPr>
        <w:ind w:firstLine="720"/>
        <w:jc w:val="both"/>
        <w:rPr>
          <w:rFonts w:cs="Arial"/>
          <w:szCs w:val="24"/>
        </w:rPr>
      </w:pPr>
      <w:r>
        <w:rPr>
          <w:rFonts w:cs="Arial"/>
          <w:szCs w:val="24"/>
          <w:lang w:val="sr-Latn-CS"/>
        </w:rPr>
        <w:t>Ко</w:t>
      </w:r>
      <w:r w:rsidR="000961F7" w:rsidRPr="003D7DC1">
        <w:rPr>
          <w:rFonts w:cs="Arial"/>
          <w:szCs w:val="24"/>
        </w:rPr>
        <w:t>пиј</w:t>
      </w:r>
      <w:r w:rsidR="009E52BA">
        <w:rPr>
          <w:rFonts w:cs="Arial"/>
          <w:szCs w:val="24"/>
        </w:rPr>
        <w:t>у</w:t>
      </w:r>
      <w:r w:rsidR="000961F7" w:rsidRPr="003D7DC1">
        <w:rPr>
          <w:rFonts w:cs="Arial"/>
          <w:szCs w:val="24"/>
        </w:rPr>
        <w:t xml:space="preserve"> </w:t>
      </w:r>
      <w:r w:rsidR="00574472" w:rsidRPr="003D7DC1">
        <w:rPr>
          <w:rFonts w:cs="Arial"/>
          <w:szCs w:val="24"/>
        </w:rPr>
        <w:t>захтева за заштиту права подносилац истовремено</w:t>
      </w:r>
      <w:r w:rsidR="003503BE" w:rsidRPr="003D7DC1">
        <w:rPr>
          <w:rFonts w:cs="Arial"/>
          <w:szCs w:val="24"/>
        </w:rPr>
        <w:t xml:space="preserve"> </w:t>
      </w:r>
      <w:r w:rsidR="00574472" w:rsidRPr="003D7DC1">
        <w:rPr>
          <w:rFonts w:cs="Arial"/>
          <w:szCs w:val="24"/>
        </w:rPr>
        <w:t>доставља Републичкој комисији за заштиту права у поступцима јавних набавки, на адресу: 11000 Београд, Немањина 22-26.</w:t>
      </w:r>
    </w:p>
    <w:p w14:paraId="2B86BE6F" w14:textId="77777777" w:rsidR="0005488C" w:rsidRPr="00DB701D" w:rsidRDefault="0005488C" w:rsidP="0005488C">
      <w:pPr>
        <w:ind w:firstLine="720"/>
        <w:jc w:val="both"/>
        <w:rPr>
          <w:rFonts w:cs="Arial"/>
          <w:szCs w:val="24"/>
        </w:rPr>
      </w:pPr>
      <w:r w:rsidRPr="00DB701D">
        <w:rPr>
          <w:rFonts w:cs="Arial"/>
          <w:szCs w:val="24"/>
        </w:rPr>
        <w:t>Захтев за заштиту права садржи:</w:t>
      </w:r>
    </w:p>
    <w:p w14:paraId="6B44798B" w14:textId="77777777" w:rsidR="0005488C" w:rsidRPr="00DB701D" w:rsidRDefault="0005488C" w:rsidP="00806260">
      <w:pPr>
        <w:pStyle w:val="ListParagraph"/>
        <w:numPr>
          <w:ilvl w:val="0"/>
          <w:numId w:val="119"/>
        </w:numPr>
        <w:spacing w:after="0"/>
        <w:ind w:left="714" w:hanging="357"/>
        <w:rPr>
          <w:rFonts w:cs="Arial"/>
          <w:szCs w:val="24"/>
          <w:lang w:eastAsia="sr-Latn-CS"/>
        </w:rPr>
      </w:pPr>
      <w:r w:rsidRPr="00DB701D">
        <w:rPr>
          <w:rFonts w:cs="Arial"/>
          <w:szCs w:val="24"/>
          <w:lang w:eastAsia="sr-Latn-CS"/>
        </w:rPr>
        <w:t xml:space="preserve">назив и адресу подносиоца захтева и лице за контакт; </w:t>
      </w:r>
    </w:p>
    <w:p w14:paraId="3CF7C5CD" w14:textId="77777777" w:rsidR="0005488C" w:rsidRPr="00DB701D" w:rsidRDefault="0005488C" w:rsidP="00806260">
      <w:pPr>
        <w:pStyle w:val="ListParagraph"/>
        <w:numPr>
          <w:ilvl w:val="0"/>
          <w:numId w:val="119"/>
        </w:numPr>
        <w:spacing w:after="0"/>
        <w:ind w:left="714" w:hanging="357"/>
        <w:rPr>
          <w:rFonts w:cs="Arial"/>
          <w:szCs w:val="24"/>
          <w:lang w:eastAsia="sr-Latn-CS"/>
        </w:rPr>
      </w:pPr>
      <w:r w:rsidRPr="00DB701D">
        <w:rPr>
          <w:rFonts w:cs="Arial"/>
          <w:szCs w:val="24"/>
          <w:lang w:eastAsia="sr-Latn-CS"/>
        </w:rPr>
        <w:lastRenderedPageBreak/>
        <w:t xml:space="preserve">назив и адресу наручиоца; </w:t>
      </w:r>
    </w:p>
    <w:p w14:paraId="086C3081" w14:textId="77777777" w:rsidR="0005488C" w:rsidRPr="00DB701D" w:rsidRDefault="0005488C" w:rsidP="00806260">
      <w:pPr>
        <w:pStyle w:val="ListParagraph"/>
        <w:numPr>
          <w:ilvl w:val="0"/>
          <w:numId w:val="119"/>
        </w:numPr>
        <w:spacing w:after="0"/>
        <w:ind w:left="714" w:hanging="357"/>
        <w:rPr>
          <w:rFonts w:cs="Arial"/>
          <w:szCs w:val="24"/>
          <w:lang w:eastAsia="sr-Latn-CS"/>
        </w:rPr>
      </w:pPr>
      <w:r w:rsidRPr="00DB701D">
        <w:rPr>
          <w:rFonts w:cs="Arial"/>
          <w:szCs w:val="24"/>
          <w:lang w:eastAsia="sr-Latn-CS"/>
        </w:rPr>
        <w:t xml:space="preserve">податке о јавној набавци која је предмет захтева, односно о одлуци наручиоца; </w:t>
      </w:r>
    </w:p>
    <w:p w14:paraId="398D6EF9" w14:textId="77777777" w:rsidR="0005488C" w:rsidRPr="00DB701D" w:rsidRDefault="0005488C" w:rsidP="00806260">
      <w:pPr>
        <w:pStyle w:val="ListParagraph"/>
        <w:numPr>
          <w:ilvl w:val="0"/>
          <w:numId w:val="119"/>
        </w:numPr>
        <w:spacing w:after="0"/>
        <w:ind w:left="714" w:hanging="357"/>
        <w:rPr>
          <w:rFonts w:cs="Arial"/>
          <w:szCs w:val="24"/>
          <w:lang w:eastAsia="sr-Latn-CS"/>
        </w:rPr>
      </w:pPr>
      <w:r w:rsidRPr="00DB701D">
        <w:rPr>
          <w:rFonts w:cs="Arial"/>
          <w:szCs w:val="24"/>
          <w:lang w:eastAsia="sr-Latn-CS"/>
        </w:rPr>
        <w:t xml:space="preserve">повреде прописа којима се уређује поступак јавне набавке; </w:t>
      </w:r>
    </w:p>
    <w:p w14:paraId="01E72372" w14:textId="77777777" w:rsidR="0005488C" w:rsidRPr="008F1CFF" w:rsidRDefault="0005488C" w:rsidP="00806260">
      <w:pPr>
        <w:pStyle w:val="ListParagraph"/>
        <w:numPr>
          <w:ilvl w:val="0"/>
          <w:numId w:val="119"/>
        </w:numPr>
        <w:spacing w:after="0"/>
        <w:ind w:left="714" w:hanging="357"/>
        <w:rPr>
          <w:rFonts w:cs="Arial"/>
          <w:szCs w:val="24"/>
          <w:lang w:eastAsia="sr-Latn-CS"/>
        </w:rPr>
      </w:pPr>
      <w:r w:rsidRPr="008F1CFF">
        <w:rPr>
          <w:rFonts w:cs="Arial"/>
          <w:szCs w:val="24"/>
          <w:lang w:eastAsia="sr-Latn-CS"/>
        </w:rPr>
        <w:t xml:space="preserve">чињенице и доказе којима се повреде доказују; </w:t>
      </w:r>
    </w:p>
    <w:p w14:paraId="1B478FDA" w14:textId="77777777" w:rsidR="0005488C" w:rsidRPr="008F1CFF" w:rsidRDefault="0005488C" w:rsidP="00806260">
      <w:pPr>
        <w:pStyle w:val="ListParagraph"/>
        <w:numPr>
          <w:ilvl w:val="0"/>
          <w:numId w:val="119"/>
        </w:numPr>
        <w:spacing w:after="0"/>
        <w:ind w:left="714" w:hanging="357"/>
        <w:rPr>
          <w:rFonts w:cs="Arial"/>
          <w:szCs w:val="24"/>
          <w:lang w:eastAsia="sr-Latn-CS"/>
        </w:rPr>
      </w:pPr>
      <w:r w:rsidRPr="008F1CFF">
        <w:rPr>
          <w:rFonts w:cs="Arial"/>
          <w:szCs w:val="24"/>
          <w:lang w:eastAsia="sr-Latn-CS"/>
        </w:rPr>
        <w:t xml:space="preserve">потврду о уплати таксе из члана 156. </w:t>
      </w:r>
      <w:r w:rsidRPr="008F1CFF">
        <w:rPr>
          <w:rFonts w:cs="Arial"/>
          <w:szCs w:val="24"/>
          <w:lang w:val="sr-Cyrl-CS" w:eastAsia="sr-Latn-CS"/>
        </w:rPr>
        <w:t>З</w:t>
      </w:r>
      <w:r w:rsidRPr="008F1CFF">
        <w:rPr>
          <w:rFonts w:cs="Arial"/>
          <w:szCs w:val="24"/>
          <w:lang w:eastAsia="sr-Latn-CS"/>
        </w:rPr>
        <w:t xml:space="preserve">акона </w:t>
      </w:r>
    </w:p>
    <w:p w14:paraId="236663F5" w14:textId="77777777" w:rsidR="0005488C" w:rsidRPr="008F1CFF" w:rsidRDefault="0005488C" w:rsidP="00806260">
      <w:pPr>
        <w:pStyle w:val="ListParagraph"/>
        <w:numPr>
          <w:ilvl w:val="0"/>
          <w:numId w:val="119"/>
        </w:numPr>
        <w:spacing w:after="0"/>
        <w:ind w:left="714" w:hanging="357"/>
        <w:rPr>
          <w:rFonts w:cs="Arial"/>
          <w:szCs w:val="24"/>
          <w:lang w:eastAsia="sr-Latn-CS"/>
        </w:rPr>
      </w:pPr>
      <w:r w:rsidRPr="008F1CFF">
        <w:rPr>
          <w:rFonts w:cs="Arial"/>
          <w:szCs w:val="24"/>
          <w:lang w:eastAsia="sr-Latn-CS"/>
        </w:rPr>
        <w:t xml:space="preserve">потпис подносиоца. </w:t>
      </w:r>
    </w:p>
    <w:p w14:paraId="2A157C9B" w14:textId="77777777" w:rsidR="003D7DC1" w:rsidRPr="003D7DC1" w:rsidRDefault="00574472" w:rsidP="003D7DC1">
      <w:pPr>
        <w:ind w:firstLine="720"/>
        <w:jc w:val="both"/>
        <w:rPr>
          <w:rFonts w:cs="Arial"/>
          <w:szCs w:val="24"/>
        </w:rPr>
      </w:pPr>
      <w:r w:rsidRPr="003D7DC1">
        <w:rPr>
          <w:rFonts w:cs="Arial"/>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B85291">
        <w:rPr>
          <w:rFonts w:cs="Arial"/>
          <w:szCs w:val="24"/>
        </w:rPr>
        <w:t>меним ако је примљен од стране Н</w:t>
      </w:r>
      <w:r w:rsidRPr="003D7DC1">
        <w:rPr>
          <w:rFonts w:cs="Arial"/>
          <w:szCs w:val="24"/>
        </w:rPr>
        <w:t>аручиоца најкасније седам дана пре истека рока за подношење понуда, без обзира на начин достављања</w:t>
      </w:r>
      <w:r w:rsidR="003D7DC1" w:rsidRPr="003D7DC1">
        <w:rPr>
          <w:rFonts w:cs="Arial"/>
          <w:szCs w:val="24"/>
        </w:rPr>
        <w:t xml:space="preserve">, </w:t>
      </w:r>
      <w:r w:rsidR="003D7DC1">
        <w:rPr>
          <w:rFonts w:cs="Arial"/>
          <w:szCs w:val="24"/>
          <w:lang w:val="sr-Latn-CS" w:eastAsia="sr-Latn-CS"/>
        </w:rPr>
        <w:t>и</w:t>
      </w:r>
      <w:r w:rsidR="003D7DC1" w:rsidRPr="003D7DC1">
        <w:rPr>
          <w:rFonts w:cs="Arial"/>
          <w:szCs w:val="24"/>
          <w:lang w:val="sr-Latn-CS" w:eastAsia="sr-Latn-CS"/>
        </w:rPr>
        <w:t xml:space="preserve"> </w:t>
      </w:r>
      <w:r w:rsidR="003D7DC1">
        <w:rPr>
          <w:rFonts w:cs="Arial"/>
          <w:szCs w:val="24"/>
          <w:lang w:val="sr-Latn-CS" w:eastAsia="sr-Latn-CS"/>
        </w:rPr>
        <w:t>уколико</w:t>
      </w:r>
      <w:r w:rsidR="003D7DC1" w:rsidRPr="003D7DC1">
        <w:rPr>
          <w:rFonts w:cs="Arial"/>
          <w:szCs w:val="24"/>
          <w:lang w:val="sr-Latn-CS" w:eastAsia="sr-Latn-CS"/>
        </w:rPr>
        <w:t xml:space="preserve"> </w:t>
      </w:r>
      <w:r w:rsidR="003D7DC1">
        <w:rPr>
          <w:rFonts w:cs="Arial"/>
          <w:szCs w:val="24"/>
          <w:lang w:val="sr-Latn-CS" w:eastAsia="sr-Latn-CS"/>
        </w:rPr>
        <w:t>је</w:t>
      </w:r>
      <w:r w:rsidR="003D7DC1" w:rsidRPr="003D7DC1">
        <w:rPr>
          <w:rFonts w:cs="Arial"/>
          <w:szCs w:val="24"/>
          <w:lang w:val="sr-Latn-CS" w:eastAsia="sr-Latn-CS"/>
        </w:rPr>
        <w:t xml:space="preserve"> </w:t>
      </w:r>
      <w:r w:rsidR="003D7DC1">
        <w:rPr>
          <w:rFonts w:cs="Arial"/>
          <w:szCs w:val="24"/>
          <w:lang w:val="sr-Latn-CS" w:eastAsia="sr-Latn-CS"/>
        </w:rPr>
        <w:t>подносилац</w:t>
      </w:r>
      <w:r w:rsidR="003D7DC1" w:rsidRPr="003D7DC1">
        <w:rPr>
          <w:rFonts w:cs="Arial"/>
          <w:szCs w:val="24"/>
          <w:lang w:val="sr-Latn-CS" w:eastAsia="sr-Latn-CS"/>
        </w:rPr>
        <w:t xml:space="preserve"> </w:t>
      </w:r>
      <w:r w:rsidR="003D7DC1">
        <w:rPr>
          <w:rFonts w:cs="Arial"/>
          <w:szCs w:val="24"/>
          <w:lang w:val="sr-Latn-CS" w:eastAsia="sr-Latn-CS"/>
        </w:rPr>
        <w:t>захтева</w:t>
      </w:r>
      <w:r w:rsidR="003D7DC1" w:rsidRPr="003D7DC1">
        <w:rPr>
          <w:rFonts w:cs="Arial"/>
          <w:szCs w:val="24"/>
          <w:lang w:val="sr-Latn-CS" w:eastAsia="sr-Latn-CS"/>
        </w:rPr>
        <w:t xml:space="preserve"> </w:t>
      </w:r>
      <w:r w:rsidR="003D7DC1">
        <w:rPr>
          <w:rFonts w:cs="Arial"/>
          <w:szCs w:val="24"/>
          <w:lang w:val="sr-Latn-CS" w:eastAsia="sr-Latn-CS"/>
        </w:rPr>
        <w:t>у</w:t>
      </w:r>
      <w:r w:rsidR="003D7DC1" w:rsidRPr="003D7DC1">
        <w:rPr>
          <w:rFonts w:cs="Arial"/>
          <w:szCs w:val="24"/>
          <w:lang w:val="sr-Latn-CS" w:eastAsia="sr-Latn-CS"/>
        </w:rPr>
        <w:t xml:space="preserve"> </w:t>
      </w:r>
      <w:r w:rsidR="003D7DC1">
        <w:rPr>
          <w:rFonts w:cs="Arial"/>
          <w:szCs w:val="24"/>
          <w:lang w:val="sr-Latn-CS" w:eastAsia="sr-Latn-CS"/>
        </w:rPr>
        <w:t>складу</w:t>
      </w:r>
      <w:r w:rsidR="003D7DC1" w:rsidRPr="003D7DC1">
        <w:rPr>
          <w:rFonts w:cs="Arial"/>
          <w:szCs w:val="24"/>
          <w:lang w:val="sr-Latn-CS" w:eastAsia="sr-Latn-CS"/>
        </w:rPr>
        <w:t xml:space="preserve"> </w:t>
      </w:r>
      <w:r w:rsidR="003D7DC1">
        <w:rPr>
          <w:rFonts w:cs="Arial"/>
          <w:szCs w:val="24"/>
          <w:lang w:val="sr-Latn-CS" w:eastAsia="sr-Latn-CS"/>
        </w:rPr>
        <w:t>са</w:t>
      </w:r>
      <w:r w:rsidR="003D7DC1" w:rsidRPr="003D7DC1">
        <w:rPr>
          <w:rFonts w:cs="Arial"/>
          <w:szCs w:val="24"/>
          <w:lang w:val="sr-Latn-CS" w:eastAsia="sr-Latn-CS"/>
        </w:rPr>
        <w:t xml:space="preserve"> </w:t>
      </w:r>
      <w:r w:rsidR="003D7DC1">
        <w:rPr>
          <w:rFonts w:cs="Arial"/>
          <w:szCs w:val="24"/>
          <w:lang w:val="sr-Latn-CS" w:eastAsia="sr-Latn-CS"/>
        </w:rPr>
        <w:t>чланом</w:t>
      </w:r>
      <w:r w:rsidR="003D7DC1" w:rsidRPr="003D7DC1">
        <w:rPr>
          <w:rFonts w:cs="Arial"/>
          <w:szCs w:val="24"/>
          <w:lang w:val="sr-Latn-CS" w:eastAsia="sr-Latn-CS"/>
        </w:rPr>
        <w:t xml:space="preserve"> 63. </w:t>
      </w:r>
      <w:r w:rsidR="003D7DC1">
        <w:rPr>
          <w:rFonts w:cs="Arial"/>
          <w:szCs w:val="24"/>
          <w:lang w:val="sr-Latn-CS" w:eastAsia="sr-Latn-CS"/>
        </w:rPr>
        <w:t>став</w:t>
      </w:r>
      <w:r w:rsidR="003D7DC1" w:rsidRPr="003D7DC1">
        <w:rPr>
          <w:rFonts w:cs="Arial"/>
          <w:szCs w:val="24"/>
          <w:lang w:val="sr-Latn-CS" w:eastAsia="sr-Latn-CS"/>
        </w:rPr>
        <w:t xml:space="preserve"> 2. </w:t>
      </w:r>
      <w:r w:rsidR="003D7DC1" w:rsidRPr="003D7DC1">
        <w:rPr>
          <w:rFonts w:cs="Arial"/>
          <w:szCs w:val="24"/>
          <w:lang w:eastAsia="sr-Latn-CS"/>
        </w:rPr>
        <w:t>Закона</w:t>
      </w:r>
      <w:r w:rsidR="003D7DC1" w:rsidRPr="003D7DC1">
        <w:rPr>
          <w:rFonts w:cs="Arial"/>
          <w:szCs w:val="24"/>
          <w:lang w:val="sr-Latn-CS" w:eastAsia="sr-Latn-CS"/>
        </w:rPr>
        <w:t xml:space="preserve"> </w:t>
      </w:r>
      <w:r w:rsidR="003D7DC1">
        <w:rPr>
          <w:rFonts w:cs="Arial"/>
          <w:szCs w:val="24"/>
          <w:lang w:val="sr-Latn-CS" w:eastAsia="sr-Latn-CS"/>
        </w:rPr>
        <w:t>указао</w:t>
      </w:r>
      <w:r w:rsidR="003D7DC1" w:rsidRPr="003D7DC1">
        <w:rPr>
          <w:rFonts w:cs="Arial"/>
          <w:szCs w:val="24"/>
          <w:lang w:val="sr-Latn-CS" w:eastAsia="sr-Latn-CS"/>
        </w:rPr>
        <w:t xml:space="preserve"> </w:t>
      </w:r>
      <w:r w:rsidR="003D7DC1" w:rsidRPr="003D7DC1">
        <w:rPr>
          <w:rFonts w:cs="Arial"/>
          <w:szCs w:val="24"/>
          <w:lang w:eastAsia="sr-Latn-CS"/>
        </w:rPr>
        <w:t>Н</w:t>
      </w:r>
      <w:r w:rsidR="003D7DC1">
        <w:rPr>
          <w:rFonts w:cs="Arial"/>
          <w:szCs w:val="24"/>
          <w:lang w:val="sr-Latn-CS" w:eastAsia="sr-Latn-CS"/>
        </w:rPr>
        <w:t>аручиоцу</w:t>
      </w:r>
      <w:r w:rsidR="003D7DC1" w:rsidRPr="003D7DC1">
        <w:rPr>
          <w:rFonts w:cs="Arial"/>
          <w:szCs w:val="24"/>
          <w:lang w:val="sr-Latn-CS" w:eastAsia="sr-Latn-CS"/>
        </w:rPr>
        <w:t xml:space="preserve"> </w:t>
      </w:r>
      <w:r w:rsidR="003D7DC1">
        <w:rPr>
          <w:rFonts w:cs="Arial"/>
          <w:szCs w:val="24"/>
          <w:lang w:val="sr-Latn-CS" w:eastAsia="sr-Latn-CS"/>
        </w:rPr>
        <w:t>на</w:t>
      </w:r>
      <w:r w:rsidR="003D7DC1" w:rsidRPr="003D7DC1">
        <w:rPr>
          <w:rFonts w:cs="Arial"/>
          <w:szCs w:val="24"/>
          <w:lang w:val="sr-Latn-CS" w:eastAsia="sr-Latn-CS"/>
        </w:rPr>
        <w:t xml:space="preserve"> </w:t>
      </w:r>
      <w:r w:rsidR="003D7DC1">
        <w:rPr>
          <w:rFonts w:cs="Arial"/>
          <w:szCs w:val="24"/>
          <w:lang w:val="sr-Latn-CS" w:eastAsia="sr-Latn-CS"/>
        </w:rPr>
        <w:t>евентуалне</w:t>
      </w:r>
      <w:r w:rsidR="003D7DC1" w:rsidRPr="003D7DC1">
        <w:rPr>
          <w:rFonts w:cs="Arial"/>
          <w:szCs w:val="24"/>
          <w:lang w:val="sr-Latn-CS" w:eastAsia="sr-Latn-CS"/>
        </w:rPr>
        <w:t xml:space="preserve"> </w:t>
      </w:r>
      <w:r w:rsidR="003D7DC1">
        <w:rPr>
          <w:rFonts w:cs="Arial"/>
          <w:szCs w:val="24"/>
          <w:lang w:val="sr-Latn-CS" w:eastAsia="sr-Latn-CS"/>
        </w:rPr>
        <w:t>недостатке</w:t>
      </w:r>
      <w:r w:rsidR="003D7DC1" w:rsidRPr="003D7DC1">
        <w:rPr>
          <w:rFonts w:cs="Arial"/>
          <w:szCs w:val="24"/>
          <w:lang w:val="sr-Latn-CS" w:eastAsia="sr-Latn-CS"/>
        </w:rPr>
        <w:t xml:space="preserve"> </w:t>
      </w:r>
      <w:r w:rsidR="003D7DC1">
        <w:rPr>
          <w:rFonts w:cs="Arial"/>
          <w:szCs w:val="24"/>
          <w:lang w:val="sr-Latn-CS" w:eastAsia="sr-Latn-CS"/>
        </w:rPr>
        <w:t>и</w:t>
      </w:r>
      <w:r w:rsidR="003D7DC1" w:rsidRPr="003D7DC1">
        <w:rPr>
          <w:rFonts w:cs="Arial"/>
          <w:szCs w:val="24"/>
          <w:lang w:val="sr-Latn-CS" w:eastAsia="sr-Latn-CS"/>
        </w:rPr>
        <w:t xml:space="preserve"> </w:t>
      </w:r>
      <w:r w:rsidR="003D7DC1">
        <w:rPr>
          <w:rFonts w:cs="Arial"/>
          <w:szCs w:val="24"/>
          <w:lang w:val="sr-Latn-CS" w:eastAsia="sr-Latn-CS"/>
        </w:rPr>
        <w:t>неправилности</w:t>
      </w:r>
      <w:r w:rsidR="003D7DC1" w:rsidRPr="003D7DC1">
        <w:rPr>
          <w:rFonts w:cs="Arial"/>
          <w:szCs w:val="24"/>
          <w:lang w:val="sr-Latn-CS" w:eastAsia="sr-Latn-CS"/>
        </w:rPr>
        <w:t xml:space="preserve">, </w:t>
      </w:r>
      <w:r w:rsidR="003D7DC1">
        <w:rPr>
          <w:rFonts w:cs="Arial"/>
          <w:szCs w:val="24"/>
          <w:lang w:val="sr-Latn-CS" w:eastAsia="sr-Latn-CS"/>
        </w:rPr>
        <w:t>а</w:t>
      </w:r>
      <w:r w:rsidR="003D7DC1" w:rsidRPr="003D7DC1">
        <w:rPr>
          <w:rFonts w:cs="Arial"/>
          <w:szCs w:val="24"/>
          <w:lang w:val="sr-Latn-CS" w:eastAsia="sr-Latn-CS"/>
        </w:rPr>
        <w:t xml:space="preserve"> </w:t>
      </w:r>
      <w:r w:rsidR="003D7DC1" w:rsidRPr="003D7DC1">
        <w:rPr>
          <w:rFonts w:cs="Arial"/>
          <w:szCs w:val="24"/>
          <w:lang w:eastAsia="sr-Latn-CS"/>
        </w:rPr>
        <w:t>Н</w:t>
      </w:r>
      <w:r w:rsidR="003D7DC1">
        <w:rPr>
          <w:rFonts w:cs="Arial"/>
          <w:szCs w:val="24"/>
          <w:lang w:val="sr-Latn-CS" w:eastAsia="sr-Latn-CS"/>
        </w:rPr>
        <w:t>аручилац</w:t>
      </w:r>
      <w:r w:rsidR="003D7DC1" w:rsidRPr="003D7DC1">
        <w:rPr>
          <w:rFonts w:cs="Arial"/>
          <w:szCs w:val="24"/>
          <w:lang w:val="sr-Latn-CS" w:eastAsia="sr-Latn-CS"/>
        </w:rPr>
        <w:t xml:space="preserve"> </w:t>
      </w:r>
      <w:r w:rsidR="003D7DC1">
        <w:rPr>
          <w:rFonts w:cs="Arial"/>
          <w:szCs w:val="24"/>
          <w:lang w:val="sr-Latn-CS" w:eastAsia="sr-Latn-CS"/>
        </w:rPr>
        <w:t>исте</w:t>
      </w:r>
      <w:r w:rsidR="003D7DC1" w:rsidRPr="003D7DC1">
        <w:rPr>
          <w:rFonts w:cs="Arial"/>
          <w:szCs w:val="24"/>
          <w:lang w:val="sr-Latn-CS" w:eastAsia="sr-Latn-CS"/>
        </w:rPr>
        <w:t xml:space="preserve"> </w:t>
      </w:r>
      <w:r w:rsidR="003D7DC1">
        <w:rPr>
          <w:rFonts w:cs="Arial"/>
          <w:szCs w:val="24"/>
          <w:lang w:val="sr-Latn-CS" w:eastAsia="sr-Latn-CS"/>
        </w:rPr>
        <w:t>није</w:t>
      </w:r>
      <w:r w:rsidR="003D7DC1" w:rsidRPr="003D7DC1">
        <w:rPr>
          <w:rFonts w:cs="Arial"/>
          <w:szCs w:val="24"/>
          <w:lang w:val="sr-Latn-CS" w:eastAsia="sr-Latn-CS"/>
        </w:rPr>
        <w:t xml:space="preserve"> </w:t>
      </w:r>
      <w:r w:rsidR="003D7DC1">
        <w:rPr>
          <w:rFonts w:cs="Arial"/>
          <w:szCs w:val="24"/>
          <w:lang w:val="sr-Latn-CS" w:eastAsia="sr-Latn-CS"/>
        </w:rPr>
        <w:t>отклонио</w:t>
      </w:r>
      <w:r w:rsidRPr="003D7DC1">
        <w:rPr>
          <w:rFonts w:cs="Arial"/>
          <w:szCs w:val="24"/>
        </w:rPr>
        <w:t>.</w:t>
      </w:r>
    </w:p>
    <w:p w14:paraId="155A0E8B" w14:textId="77777777" w:rsidR="003D7DC1" w:rsidRPr="003D7DC1" w:rsidRDefault="003D7DC1" w:rsidP="003D7DC1">
      <w:pPr>
        <w:ind w:firstLine="720"/>
        <w:jc w:val="both"/>
        <w:rPr>
          <w:rFonts w:cs="Arial"/>
          <w:szCs w:val="24"/>
        </w:rPr>
      </w:pPr>
      <w:r>
        <w:rPr>
          <w:rFonts w:cs="Arial"/>
          <w:szCs w:val="24"/>
          <w:lang w:val="sr-Latn-CS" w:eastAsia="sr-Latn-CS"/>
        </w:rPr>
        <w:t>Захтев</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којим</w:t>
      </w:r>
      <w:r w:rsidRPr="003D7DC1">
        <w:rPr>
          <w:rFonts w:cs="Arial"/>
          <w:szCs w:val="24"/>
          <w:lang w:val="sr-Latn-CS" w:eastAsia="sr-Latn-CS"/>
        </w:rPr>
        <w:t xml:space="preserve"> </w:t>
      </w:r>
      <w:r>
        <w:rPr>
          <w:rFonts w:cs="Arial"/>
          <w:szCs w:val="24"/>
          <w:lang w:val="sr-Latn-CS" w:eastAsia="sr-Latn-CS"/>
        </w:rPr>
        <w:t>се</w:t>
      </w:r>
      <w:r w:rsidRPr="003D7DC1">
        <w:rPr>
          <w:rFonts w:cs="Arial"/>
          <w:szCs w:val="24"/>
          <w:lang w:val="sr-Latn-CS" w:eastAsia="sr-Latn-CS"/>
        </w:rPr>
        <w:t xml:space="preserve"> </w:t>
      </w:r>
      <w:r>
        <w:rPr>
          <w:rFonts w:cs="Arial"/>
          <w:szCs w:val="24"/>
          <w:lang w:val="sr-Latn-CS" w:eastAsia="sr-Latn-CS"/>
        </w:rPr>
        <w:t>оспоравају</w:t>
      </w:r>
      <w:r w:rsidRPr="003D7DC1">
        <w:rPr>
          <w:rFonts w:cs="Arial"/>
          <w:szCs w:val="24"/>
          <w:lang w:val="sr-Latn-CS" w:eastAsia="sr-Latn-CS"/>
        </w:rPr>
        <w:t xml:space="preserve"> </w:t>
      </w:r>
      <w:r>
        <w:rPr>
          <w:rFonts w:cs="Arial"/>
          <w:szCs w:val="24"/>
          <w:lang w:val="sr-Latn-CS" w:eastAsia="sr-Latn-CS"/>
        </w:rPr>
        <w:t>радње</w:t>
      </w:r>
      <w:r w:rsidRPr="003D7DC1">
        <w:rPr>
          <w:rFonts w:cs="Arial"/>
          <w:szCs w:val="24"/>
          <w:lang w:val="sr-Latn-CS" w:eastAsia="sr-Latn-CS"/>
        </w:rPr>
        <w:t xml:space="preserve"> </w:t>
      </w:r>
      <w:r>
        <w:rPr>
          <w:rFonts w:cs="Arial"/>
          <w:szCs w:val="24"/>
          <w:lang w:val="sr-Latn-CS" w:eastAsia="sr-Latn-CS"/>
        </w:rPr>
        <w:t>које</w:t>
      </w:r>
      <w:r w:rsidRPr="003D7DC1">
        <w:rPr>
          <w:rFonts w:cs="Arial"/>
          <w:szCs w:val="24"/>
          <w:lang w:val="sr-Latn-CS" w:eastAsia="sr-Latn-CS"/>
        </w:rPr>
        <w:t xml:space="preserve"> </w:t>
      </w:r>
      <w:r w:rsidR="00AD3CB9">
        <w:rPr>
          <w:rFonts w:cs="Arial"/>
          <w:szCs w:val="24"/>
          <w:lang w:eastAsia="sr-Latn-CS"/>
        </w:rPr>
        <w:t>Н</w:t>
      </w:r>
      <w:r>
        <w:rPr>
          <w:rFonts w:cs="Arial"/>
          <w:szCs w:val="24"/>
          <w:lang w:val="sr-Latn-CS" w:eastAsia="sr-Latn-CS"/>
        </w:rPr>
        <w:t>аручилац</w:t>
      </w:r>
      <w:r w:rsidRPr="003D7DC1">
        <w:rPr>
          <w:rFonts w:cs="Arial"/>
          <w:szCs w:val="24"/>
          <w:lang w:val="sr-Latn-CS" w:eastAsia="sr-Latn-CS"/>
        </w:rPr>
        <w:t xml:space="preserve"> </w:t>
      </w:r>
      <w:r>
        <w:rPr>
          <w:rFonts w:cs="Arial"/>
          <w:szCs w:val="24"/>
          <w:lang w:val="sr-Latn-CS" w:eastAsia="sr-Latn-CS"/>
        </w:rPr>
        <w:t>предузме</w:t>
      </w:r>
      <w:r w:rsidRPr="003D7DC1">
        <w:rPr>
          <w:rFonts w:cs="Arial"/>
          <w:szCs w:val="24"/>
          <w:lang w:val="sr-Latn-CS" w:eastAsia="sr-Latn-CS"/>
        </w:rPr>
        <w:t xml:space="preserve"> </w:t>
      </w:r>
      <w:r>
        <w:rPr>
          <w:rFonts w:cs="Arial"/>
          <w:szCs w:val="24"/>
          <w:lang w:val="sr-Latn-CS" w:eastAsia="sr-Latn-CS"/>
        </w:rPr>
        <w:t>пре</w:t>
      </w:r>
      <w:r w:rsidRPr="003D7DC1">
        <w:rPr>
          <w:rFonts w:cs="Arial"/>
          <w:szCs w:val="24"/>
          <w:lang w:val="sr-Latn-CS" w:eastAsia="sr-Latn-CS"/>
        </w:rPr>
        <w:t xml:space="preserve"> </w:t>
      </w:r>
      <w:r>
        <w:rPr>
          <w:rFonts w:cs="Arial"/>
          <w:szCs w:val="24"/>
          <w:lang w:val="sr-Latn-CS" w:eastAsia="sr-Latn-CS"/>
        </w:rPr>
        <w:t>истека</w:t>
      </w:r>
      <w:r w:rsidRPr="003D7DC1">
        <w:rPr>
          <w:rFonts w:cs="Arial"/>
          <w:szCs w:val="24"/>
          <w:lang w:val="sr-Latn-CS" w:eastAsia="sr-Latn-CS"/>
        </w:rPr>
        <w:t xml:space="preserve"> </w:t>
      </w:r>
      <w:r>
        <w:rPr>
          <w:rFonts w:cs="Arial"/>
          <w:szCs w:val="24"/>
          <w:lang w:val="sr-Latn-CS" w:eastAsia="sr-Latn-CS"/>
        </w:rPr>
        <w:t>рока</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подношење</w:t>
      </w:r>
      <w:r w:rsidRPr="003D7DC1">
        <w:rPr>
          <w:rFonts w:cs="Arial"/>
          <w:szCs w:val="24"/>
          <w:lang w:val="sr-Latn-CS" w:eastAsia="sr-Latn-CS"/>
        </w:rPr>
        <w:t xml:space="preserve"> </w:t>
      </w:r>
      <w:r>
        <w:rPr>
          <w:rFonts w:cs="Arial"/>
          <w:szCs w:val="24"/>
          <w:lang w:val="sr-Latn-CS" w:eastAsia="sr-Latn-CS"/>
        </w:rPr>
        <w:t>понуда</w:t>
      </w:r>
      <w:r w:rsidRPr="003D7DC1">
        <w:rPr>
          <w:rFonts w:cs="Arial"/>
          <w:szCs w:val="24"/>
          <w:lang w:val="sr-Latn-CS" w:eastAsia="sr-Latn-CS"/>
        </w:rPr>
        <w:t xml:space="preserve">, </w:t>
      </w:r>
      <w:r>
        <w:rPr>
          <w:rFonts w:cs="Arial"/>
          <w:szCs w:val="24"/>
          <w:lang w:val="sr-Latn-CS" w:eastAsia="sr-Latn-CS"/>
        </w:rPr>
        <w:t>а</w:t>
      </w:r>
      <w:r w:rsidRPr="003D7DC1">
        <w:rPr>
          <w:rFonts w:cs="Arial"/>
          <w:szCs w:val="24"/>
          <w:lang w:val="sr-Latn-CS" w:eastAsia="sr-Latn-CS"/>
        </w:rPr>
        <w:t xml:space="preserve"> </w:t>
      </w:r>
      <w:r>
        <w:rPr>
          <w:rFonts w:cs="Arial"/>
          <w:szCs w:val="24"/>
          <w:lang w:val="sr-Latn-CS" w:eastAsia="sr-Latn-CS"/>
        </w:rPr>
        <w:t>након</w:t>
      </w:r>
      <w:r w:rsidRPr="003D7DC1">
        <w:rPr>
          <w:rFonts w:cs="Arial"/>
          <w:szCs w:val="24"/>
          <w:lang w:val="sr-Latn-CS" w:eastAsia="sr-Latn-CS"/>
        </w:rPr>
        <w:t xml:space="preserve"> </w:t>
      </w:r>
      <w:r>
        <w:rPr>
          <w:rFonts w:cs="Arial"/>
          <w:szCs w:val="24"/>
          <w:lang w:val="sr-Latn-CS" w:eastAsia="sr-Latn-CS"/>
        </w:rPr>
        <w:t>истека</w:t>
      </w:r>
      <w:r w:rsidRPr="003D7DC1">
        <w:rPr>
          <w:rFonts w:cs="Arial"/>
          <w:szCs w:val="24"/>
          <w:lang w:val="sr-Latn-CS" w:eastAsia="sr-Latn-CS"/>
        </w:rPr>
        <w:t xml:space="preserve"> </w:t>
      </w:r>
      <w:r>
        <w:rPr>
          <w:rFonts w:cs="Arial"/>
          <w:szCs w:val="24"/>
          <w:lang w:val="sr-Latn-CS" w:eastAsia="sr-Latn-CS"/>
        </w:rPr>
        <w:t>рока</w:t>
      </w:r>
      <w:r w:rsidRPr="003D7DC1">
        <w:rPr>
          <w:rFonts w:cs="Arial"/>
          <w:szCs w:val="24"/>
          <w:lang w:val="sr-Latn-CS" w:eastAsia="sr-Latn-CS"/>
        </w:rPr>
        <w:t xml:space="preserve"> </w:t>
      </w:r>
      <w:r>
        <w:rPr>
          <w:rFonts w:cs="Arial"/>
          <w:szCs w:val="24"/>
          <w:lang w:val="sr-Latn-CS" w:eastAsia="sr-Latn-CS"/>
        </w:rPr>
        <w:t>из</w:t>
      </w:r>
      <w:r w:rsidRPr="003D7DC1">
        <w:rPr>
          <w:rFonts w:cs="Arial"/>
          <w:szCs w:val="24"/>
          <w:lang w:val="sr-Latn-CS" w:eastAsia="sr-Latn-CS"/>
        </w:rPr>
        <w:t xml:space="preserve"> </w:t>
      </w:r>
      <w:r w:rsidR="00AD3CB9">
        <w:rPr>
          <w:rFonts w:cs="Arial"/>
          <w:szCs w:val="24"/>
          <w:lang w:eastAsia="sr-Latn-CS"/>
        </w:rPr>
        <w:t xml:space="preserve">претходног </w:t>
      </w:r>
      <w:r>
        <w:rPr>
          <w:rFonts w:cs="Arial"/>
          <w:szCs w:val="24"/>
          <w:lang w:val="sr-Latn-CS" w:eastAsia="sr-Latn-CS"/>
        </w:rPr>
        <w:t>става</w:t>
      </w:r>
      <w:r w:rsidRPr="003D7DC1">
        <w:rPr>
          <w:rFonts w:cs="Arial"/>
          <w:szCs w:val="24"/>
          <w:lang w:val="sr-Latn-CS" w:eastAsia="sr-Latn-CS"/>
        </w:rPr>
        <w:t xml:space="preserve">, </w:t>
      </w:r>
      <w:r>
        <w:rPr>
          <w:rFonts w:cs="Arial"/>
          <w:szCs w:val="24"/>
          <w:lang w:val="sr-Latn-CS" w:eastAsia="sr-Latn-CS"/>
        </w:rPr>
        <w:t>сматраће</w:t>
      </w:r>
      <w:r w:rsidRPr="003D7DC1">
        <w:rPr>
          <w:rFonts w:cs="Arial"/>
          <w:szCs w:val="24"/>
          <w:lang w:val="sr-Latn-CS" w:eastAsia="sr-Latn-CS"/>
        </w:rPr>
        <w:t xml:space="preserve"> </w:t>
      </w:r>
      <w:r>
        <w:rPr>
          <w:rFonts w:cs="Arial"/>
          <w:szCs w:val="24"/>
          <w:lang w:val="sr-Latn-CS" w:eastAsia="sr-Latn-CS"/>
        </w:rPr>
        <w:t>се</w:t>
      </w:r>
      <w:r w:rsidRPr="003D7DC1">
        <w:rPr>
          <w:rFonts w:cs="Arial"/>
          <w:szCs w:val="24"/>
          <w:lang w:val="sr-Latn-CS" w:eastAsia="sr-Latn-CS"/>
        </w:rPr>
        <w:t xml:space="preserve"> </w:t>
      </w:r>
      <w:r>
        <w:rPr>
          <w:rFonts w:cs="Arial"/>
          <w:szCs w:val="24"/>
          <w:lang w:val="sr-Latn-CS" w:eastAsia="sr-Latn-CS"/>
        </w:rPr>
        <w:t>благовременим</w:t>
      </w:r>
      <w:r w:rsidRPr="003D7DC1">
        <w:rPr>
          <w:rFonts w:cs="Arial"/>
          <w:szCs w:val="24"/>
          <w:lang w:val="sr-Latn-CS" w:eastAsia="sr-Latn-CS"/>
        </w:rPr>
        <w:t xml:space="preserve"> </w:t>
      </w:r>
      <w:r>
        <w:rPr>
          <w:rFonts w:cs="Arial"/>
          <w:szCs w:val="24"/>
          <w:lang w:val="sr-Latn-CS" w:eastAsia="sr-Latn-CS"/>
        </w:rPr>
        <w:t>уколико</w:t>
      </w:r>
      <w:r w:rsidRPr="003D7DC1">
        <w:rPr>
          <w:rFonts w:cs="Arial"/>
          <w:szCs w:val="24"/>
          <w:lang w:val="sr-Latn-CS" w:eastAsia="sr-Latn-CS"/>
        </w:rPr>
        <w:t xml:space="preserve"> </w:t>
      </w:r>
      <w:r>
        <w:rPr>
          <w:rFonts w:cs="Arial"/>
          <w:szCs w:val="24"/>
          <w:lang w:val="sr-Latn-CS" w:eastAsia="sr-Latn-CS"/>
        </w:rPr>
        <w:t>је</w:t>
      </w:r>
      <w:r w:rsidRPr="003D7DC1">
        <w:rPr>
          <w:rFonts w:cs="Arial"/>
          <w:szCs w:val="24"/>
          <w:lang w:val="sr-Latn-CS" w:eastAsia="sr-Latn-CS"/>
        </w:rPr>
        <w:t xml:space="preserve"> </w:t>
      </w:r>
      <w:r>
        <w:rPr>
          <w:rFonts w:cs="Arial"/>
          <w:szCs w:val="24"/>
          <w:lang w:val="sr-Latn-CS" w:eastAsia="sr-Latn-CS"/>
        </w:rPr>
        <w:t>поднет</w:t>
      </w:r>
      <w:r w:rsidRPr="003D7DC1">
        <w:rPr>
          <w:rFonts w:cs="Arial"/>
          <w:szCs w:val="24"/>
          <w:lang w:val="sr-Latn-CS" w:eastAsia="sr-Latn-CS"/>
        </w:rPr>
        <w:t xml:space="preserve"> </w:t>
      </w:r>
      <w:r>
        <w:rPr>
          <w:rFonts w:cs="Arial"/>
          <w:szCs w:val="24"/>
          <w:lang w:val="sr-Latn-CS" w:eastAsia="sr-Latn-CS"/>
        </w:rPr>
        <w:t>најкасније</w:t>
      </w:r>
      <w:r w:rsidRPr="003D7DC1">
        <w:rPr>
          <w:rFonts w:cs="Arial"/>
          <w:szCs w:val="24"/>
          <w:lang w:val="sr-Latn-CS" w:eastAsia="sr-Latn-CS"/>
        </w:rPr>
        <w:t xml:space="preserve"> </w:t>
      </w:r>
      <w:r>
        <w:rPr>
          <w:rFonts w:cs="Arial"/>
          <w:szCs w:val="24"/>
          <w:lang w:val="sr-Latn-CS" w:eastAsia="sr-Latn-CS"/>
        </w:rPr>
        <w:t>до</w:t>
      </w:r>
      <w:r w:rsidRPr="003D7DC1">
        <w:rPr>
          <w:rFonts w:cs="Arial"/>
          <w:szCs w:val="24"/>
          <w:lang w:val="sr-Latn-CS" w:eastAsia="sr-Latn-CS"/>
        </w:rPr>
        <w:t xml:space="preserve"> </w:t>
      </w:r>
      <w:r>
        <w:rPr>
          <w:rFonts w:cs="Arial"/>
          <w:szCs w:val="24"/>
          <w:lang w:val="sr-Latn-CS" w:eastAsia="sr-Latn-CS"/>
        </w:rPr>
        <w:t>истека</w:t>
      </w:r>
      <w:r w:rsidRPr="003D7DC1">
        <w:rPr>
          <w:rFonts w:cs="Arial"/>
          <w:szCs w:val="24"/>
          <w:lang w:val="sr-Latn-CS" w:eastAsia="sr-Latn-CS"/>
        </w:rPr>
        <w:t xml:space="preserve"> </w:t>
      </w:r>
      <w:r>
        <w:rPr>
          <w:rFonts w:cs="Arial"/>
          <w:szCs w:val="24"/>
          <w:lang w:val="sr-Latn-CS" w:eastAsia="sr-Latn-CS"/>
        </w:rPr>
        <w:t>рока</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подношење</w:t>
      </w:r>
      <w:r w:rsidRPr="003D7DC1">
        <w:rPr>
          <w:rFonts w:cs="Arial"/>
          <w:szCs w:val="24"/>
          <w:lang w:val="sr-Latn-CS" w:eastAsia="sr-Latn-CS"/>
        </w:rPr>
        <w:t xml:space="preserve"> </w:t>
      </w:r>
      <w:r>
        <w:rPr>
          <w:rFonts w:cs="Arial"/>
          <w:szCs w:val="24"/>
          <w:lang w:val="sr-Latn-CS" w:eastAsia="sr-Latn-CS"/>
        </w:rPr>
        <w:t>понуда</w:t>
      </w:r>
      <w:r w:rsidRPr="003D7DC1">
        <w:rPr>
          <w:rFonts w:cs="Arial"/>
          <w:szCs w:val="24"/>
          <w:lang w:val="sr-Latn-CS" w:eastAsia="sr-Latn-CS"/>
        </w:rPr>
        <w:t xml:space="preserve">. </w:t>
      </w:r>
    </w:p>
    <w:p w14:paraId="3AECA1DE" w14:textId="77777777" w:rsidR="003D7DC1" w:rsidRPr="003D7DC1" w:rsidRDefault="00574472" w:rsidP="003D7DC1">
      <w:pPr>
        <w:ind w:firstLine="720"/>
        <w:jc w:val="both"/>
        <w:rPr>
          <w:rFonts w:cs="Arial"/>
          <w:szCs w:val="24"/>
        </w:rPr>
      </w:pPr>
      <w:r w:rsidRPr="003D7DC1">
        <w:rPr>
          <w:rFonts w:cs="Arial"/>
          <w:szCs w:val="24"/>
        </w:rPr>
        <w:t xml:space="preserve">После доношења одлуке о додели уговора и одлуке о обустави поступка, рок за подношење захтева за заштиту права је десет дана од дана </w:t>
      </w:r>
      <w:r w:rsidR="003D7DC1" w:rsidRPr="003D7DC1">
        <w:rPr>
          <w:rFonts w:cs="Arial"/>
          <w:szCs w:val="24"/>
        </w:rPr>
        <w:t>објављивања одлуке на Порталу јавних набавки.</w:t>
      </w:r>
    </w:p>
    <w:p w14:paraId="230AA468" w14:textId="77777777" w:rsidR="003D7DC1" w:rsidRPr="003D7DC1" w:rsidRDefault="003D7DC1" w:rsidP="003D7DC1">
      <w:pPr>
        <w:ind w:firstLine="720"/>
        <w:jc w:val="both"/>
        <w:rPr>
          <w:rFonts w:cs="Arial"/>
          <w:szCs w:val="24"/>
        </w:rPr>
      </w:pPr>
      <w:r>
        <w:rPr>
          <w:rFonts w:cs="Arial"/>
          <w:szCs w:val="24"/>
          <w:lang w:val="sr-Latn-CS" w:eastAsia="sr-Latn-CS"/>
        </w:rPr>
        <w:t>Захтев</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не</w:t>
      </w:r>
      <w:r w:rsidRPr="003D7DC1">
        <w:rPr>
          <w:rFonts w:cs="Arial"/>
          <w:szCs w:val="24"/>
          <w:lang w:val="sr-Latn-CS" w:eastAsia="sr-Latn-CS"/>
        </w:rPr>
        <w:t xml:space="preserve"> </w:t>
      </w:r>
      <w:r>
        <w:rPr>
          <w:rFonts w:cs="Arial"/>
          <w:szCs w:val="24"/>
          <w:lang w:val="sr-Latn-CS" w:eastAsia="sr-Latn-CS"/>
        </w:rPr>
        <w:t>задржава</w:t>
      </w:r>
      <w:r w:rsidRPr="003D7DC1">
        <w:rPr>
          <w:rFonts w:cs="Arial"/>
          <w:szCs w:val="24"/>
          <w:lang w:val="sr-Latn-CS" w:eastAsia="sr-Latn-CS"/>
        </w:rPr>
        <w:t xml:space="preserve"> </w:t>
      </w:r>
      <w:r>
        <w:rPr>
          <w:rFonts w:cs="Arial"/>
          <w:szCs w:val="24"/>
          <w:lang w:val="sr-Latn-CS" w:eastAsia="sr-Latn-CS"/>
        </w:rPr>
        <w:t>даље</w:t>
      </w:r>
      <w:r w:rsidRPr="003D7DC1">
        <w:rPr>
          <w:rFonts w:cs="Arial"/>
          <w:szCs w:val="24"/>
          <w:lang w:val="sr-Latn-CS" w:eastAsia="sr-Latn-CS"/>
        </w:rPr>
        <w:t xml:space="preserve"> </w:t>
      </w:r>
      <w:r>
        <w:rPr>
          <w:rFonts w:cs="Arial"/>
          <w:szCs w:val="24"/>
          <w:lang w:val="sr-Latn-CS" w:eastAsia="sr-Latn-CS"/>
        </w:rPr>
        <w:t>активности</w:t>
      </w:r>
      <w:r w:rsidRPr="003D7DC1">
        <w:rPr>
          <w:rFonts w:cs="Arial"/>
          <w:szCs w:val="24"/>
          <w:lang w:val="sr-Latn-CS" w:eastAsia="sr-Latn-CS"/>
        </w:rPr>
        <w:t xml:space="preserve"> </w:t>
      </w:r>
      <w:r w:rsidRPr="003D7DC1">
        <w:rPr>
          <w:rFonts w:cs="Arial"/>
          <w:szCs w:val="24"/>
          <w:lang w:eastAsia="sr-Latn-CS"/>
        </w:rPr>
        <w:t>Н</w:t>
      </w:r>
      <w:r>
        <w:rPr>
          <w:rFonts w:cs="Arial"/>
          <w:szCs w:val="24"/>
          <w:lang w:val="sr-Latn-CS" w:eastAsia="sr-Latn-CS"/>
        </w:rPr>
        <w:t>аручиоца</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поступку</w:t>
      </w:r>
      <w:r w:rsidRPr="003D7DC1">
        <w:rPr>
          <w:rFonts w:cs="Arial"/>
          <w:szCs w:val="24"/>
          <w:lang w:val="sr-Latn-CS" w:eastAsia="sr-Latn-CS"/>
        </w:rPr>
        <w:t xml:space="preserve"> </w:t>
      </w:r>
      <w:r>
        <w:rPr>
          <w:rFonts w:cs="Arial"/>
          <w:szCs w:val="24"/>
          <w:lang w:val="sr-Latn-CS" w:eastAsia="sr-Latn-CS"/>
        </w:rPr>
        <w:t>јавне</w:t>
      </w:r>
      <w:r w:rsidRPr="003D7DC1">
        <w:rPr>
          <w:rFonts w:cs="Arial"/>
          <w:szCs w:val="24"/>
          <w:lang w:val="sr-Latn-CS" w:eastAsia="sr-Latn-CS"/>
        </w:rPr>
        <w:t xml:space="preserve"> </w:t>
      </w:r>
      <w:r>
        <w:rPr>
          <w:rFonts w:cs="Arial"/>
          <w:szCs w:val="24"/>
          <w:lang w:val="sr-Latn-CS" w:eastAsia="sr-Latn-CS"/>
        </w:rPr>
        <w:t>набавке</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складу</w:t>
      </w:r>
      <w:r w:rsidRPr="003D7DC1">
        <w:rPr>
          <w:rFonts w:cs="Arial"/>
          <w:szCs w:val="24"/>
          <w:lang w:val="sr-Latn-CS" w:eastAsia="sr-Latn-CS"/>
        </w:rPr>
        <w:t xml:space="preserve"> </w:t>
      </w:r>
      <w:r>
        <w:rPr>
          <w:rFonts w:cs="Arial"/>
          <w:szCs w:val="24"/>
          <w:lang w:val="sr-Latn-CS" w:eastAsia="sr-Latn-CS"/>
        </w:rPr>
        <w:t>са</w:t>
      </w:r>
      <w:r w:rsidRPr="003D7DC1">
        <w:rPr>
          <w:rFonts w:cs="Arial"/>
          <w:szCs w:val="24"/>
          <w:lang w:val="sr-Latn-CS" w:eastAsia="sr-Latn-CS"/>
        </w:rPr>
        <w:t xml:space="preserve"> </w:t>
      </w:r>
      <w:r>
        <w:rPr>
          <w:rFonts w:cs="Arial"/>
          <w:szCs w:val="24"/>
          <w:lang w:val="sr-Latn-CS" w:eastAsia="sr-Latn-CS"/>
        </w:rPr>
        <w:t>одредбама</w:t>
      </w:r>
      <w:r w:rsidRPr="003D7DC1">
        <w:rPr>
          <w:rFonts w:cs="Arial"/>
          <w:szCs w:val="24"/>
          <w:lang w:val="sr-Latn-CS" w:eastAsia="sr-Latn-CS"/>
        </w:rPr>
        <w:t xml:space="preserve"> </w:t>
      </w:r>
      <w:r>
        <w:rPr>
          <w:rFonts w:cs="Arial"/>
          <w:szCs w:val="24"/>
          <w:lang w:val="sr-Latn-CS" w:eastAsia="sr-Latn-CS"/>
        </w:rPr>
        <w:t>члана</w:t>
      </w:r>
      <w:r w:rsidRPr="003D7DC1">
        <w:rPr>
          <w:rFonts w:cs="Arial"/>
          <w:szCs w:val="24"/>
          <w:lang w:val="sr-Latn-CS" w:eastAsia="sr-Latn-CS"/>
        </w:rPr>
        <w:t xml:space="preserve"> 150. </w:t>
      </w:r>
      <w:r>
        <w:rPr>
          <w:rFonts w:cs="Arial"/>
          <w:szCs w:val="24"/>
          <w:lang w:eastAsia="sr-Latn-CS"/>
        </w:rPr>
        <w:t>Закона</w:t>
      </w:r>
      <w:r w:rsidRPr="003D7DC1">
        <w:rPr>
          <w:rFonts w:cs="Arial"/>
          <w:szCs w:val="24"/>
          <w:lang w:val="sr-Latn-CS" w:eastAsia="sr-Latn-CS"/>
        </w:rPr>
        <w:t xml:space="preserve">. </w:t>
      </w:r>
    </w:p>
    <w:p w14:paraId="6A51ECB1" w14:textId="77777777" w:rsidR="001D6C0F" w:rsidRPr="00AD3CB9" w:rsidRDefault="001D6C0F" w:rsidP="001D6C0F">
      <w:pPr>
        <w:ind w:firstLine="720"/>
        <w:jc w:val="both"/>
        <w:rPr>
          <w:rFonts w:cs="Arial"/>
          <w:szCs w:val="24"/>
        </w:rPr>
      </w:pPr>
      <w:r>
        <w:rPr>
          <w:rFonts w:cs="Arial"/>
          <w:szCs w:val="24"/>
          <w:lang w:val="sr-Latn-CS" w:eastAsia="sr-Latn-CS"/>
        </w:rPr>
        <w:t>Наручилац</w:t>
      </w:r>
      <w:r w:rsidRPr="003D7DC1">
        <w:rPr>
          <w:rFonts w:cs="Arial"/>
          <w:szCs w:val="24"/>
          <w:lang w:val="sr-Latn-CS" w:eastAsia="sr-Latn-CS"/>
        </w:rPr>
        <w:t xml:space="preserve"> </w:t>
      </w:r>
      <w:r>
        <w:rPr>
          <w:rFonts w:cs="Arial"/>
          <w:szCs w:val="24"/>
          <w:lang w:val="sr-Latn-CS" w:eastAsia="sr-Latn-CS"/>
        </w:rPr>
        <w:t>објављује</w:t>
      </w:r>
      <w:r w:rsidRPr="003D7DC1">
        <w:rPr>
          <w:rFonts w:cs="Arial"/>
          <w:szCs w:val="24"/>
          <w:lang w:val="sr-Latn-CS" w:eastAsia="sr-Latn-CS"/>
        </w:rPr>
        <w:t xml:space="preserve"> </w:t>
      </w:r>
      <w:r>
        <w:rPr>
          <w:rFonts w:cs="Arial"/>
          <w:szCs w:val="24"/>
          <w:lang w:val="sr-Latn-CS" w:eastAsia="sr-Latn-CS"/>
        </w:rPr>
        <w:t>обавештење</w:t>
      </w:r>
      <w:r w:rsidRPr="003D7DC1">
        <w:rPr>
          <w:rFonts w:cs="Arial"/>
          <w:szCs w:val="24"/>
          <w:lang w:val="sr-Latn-CS" w:eastAsia="sr-Latn-CS"/>
        </w:rPr>
        <w:t xml:space="preserve"> </w:t>
      </w:r>
      <w:r>
        <w:rPr>
          <w:rFonts w:cs="Arial"/>
          <w:szCs w:val="24"/>
          <w:lang w:val="sr-Latn-CS" w:eastAsia="sr-Latn-CS"/>
        </w:rPr>
        <w:t>о</w:t>
      </w:r>
      <w:r w:rsidRPr="003D7DC1">
        <w:rPr>
          <w:rFonts w:cs="Arial"/>
          <w:szCs w:val="24"/>
          <w:lang w:val="sr-Latn-CS" w:eastAsia="sr-Latn-CS"/>
        </w:rPr>
        <w:t xml:space="preserve"> </w:t>
      </w:r>
      <w:r>
        <w:rPr>
          <w:rFonts w:cs="Arial"/>
          <w:szCs w:val="24"/>
          <w:lang w:val="sr-Latn-CS" w:eastAsia="sr-Latn-CS"/>
        </w:rPr>
        <w:t>поднетом</w:t>
      </w:r>
      <w:r w:rsidRPr="003D7DC1">
        <w:rPr>
          <w:rFonts w:cs="Arial"/>
          <w:szCs w:val="24"/>
          <w:lang w:val="sr-Latn-CS" w:eastAsia="sr-Latn-CS"/>
        </w:rPr>
        <w:t xml:space="preserve"> </w:t>
      </w:r>
      <w:r>
        <w:rPr>
          <w:rFonts w:cs="Arial"/>
          <w:szCs w:val="24"/>
          <w:lang w:val="sr-Latn-CS" w:eastAsia="sr-Latn-CS"/>
        </w:rPr>
        <w:t>захтеву</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на</w:t>
      </w:r>
      <w:r w:rsidRPr="003D7DC1">
        <w:rPr>
          <w:rFonts w:cs="Arial"/>
          <w:szCs w:val="24"/>
          <w:lang w:val="sr-Latn-CS" w:eastAsia="sr-Latn-CS"/>
        </w:rPr>
        <w:t xml:space="preserve"> </w:t>
      </w:r>
      <w:r>
        <w:rPr>
          <w:rFonts w:cs="Arial"/>
          <w:szCs w:val="24"/>
          <w:lang w:val="sr-Latn-CS" w:eastAsia="sr-Latn-CS"/>
        </w:rPr>
        <w:t>Порталу</w:t>
      </w:r>
      <w:r w:rsidRPr="003D7DC1">
        <w:rPr>
          <w:rFonts w:cs="Arial"/>
          <w:szCs w:val="24"/>
          <w:lang w:val="sr-Latn-CS" w:eastAsia="sr-Latn-CS"/>
        </w:rPr>
        <w:t xml:space="preserve"> </w:t>
      </w:r>
      <w:r>
        <w:rPr>
          <w:rFonts w:cs="Arial"/>
          <w:szCs w:val="24"/>
          <w:lang w:val="sr-Latn-CS" w:eastAsia="sr-Latn-CS"/>
        </w:rPr>
        <w:t>јавних</w:t>
      </w:r>
      <w:r w:rsidRPr="003D7DC1">
        <w:rPr>
          <w:rFonts w:cs="Arial"/>
          <w:szCs w:val="24"/>
          <w:lang w:val="sr-Latn-CS" w:eastAsia="sr-Latn-CS"/>
        </w:rPr>
        <w:t xml:space="preserve"> </w:t>
      </w:r>
      <w:r>
        <w:rPr>
          <w:rFonts w:cs="Arial"/>
          <w:szCs w:val="24"/>
          <w:lang w:val="sr-Latn-CS" w:eastAsia="sr-Latn-CS"/>
        </w:rPr>
        <w:t>набавки</w:t>
      </w:r>
      <w:r w:rsidRPr="003D7DC1">
        <w:rPr>
          <w:rFonts w:cs="Arial"/>
          <w:szCs w:val="24"/>
          <w:lang w:val="sr-Latn-CS" w:eastAsia="sr-Latn-CS"/>
        </w:rPr>
        <w:t xml:space="preserve"> </w:t>
      </w:r>
      <w:r>
        <w:rPr>
          <w:rFonts w:cs="Arial"/>
          <w:szCs w:val="24"/>
          <w:lang w:val="sr-Latn-CS" w:eastAsia="sr-Latn-CS"/>
        </w:rPr>
        <w:t>и</w:t>
      </w:r>
      <w:r w:rsidRPr="003D7DC1">
        <w:rPr>
          <w:rFonts w:cs="Arial"/>
          <w:szCs w:val="24"/>
          <w:lang w:val="sr-Latn-CS" w:eastAsia="sr-Latn-CS"/>
        </w:rPr>
        <w:t xml:space="preserve"> </w:t>
      </w:r>
      <w:r>
        <w:rPr>
          <w:rFonts w:cs="Arial"/>
          <w:szCs w:val="24"/>
          <w:lang w:val="sr-Latn-CS" w:eastAsia="sr-Latn-CS"/>
        </w:rPr>
        <w:t>на</w:t>
      </w:r>
      <w:r w:rsidRPr="003D7DC1">
        <w:rPr>
          <w:rFonts w:cs="Arial"/>
          <w:szCs w:val="24"/>
          <w:lang w:val="sr-Latn-CS" w:eastAsia="sr-Latn-CS"/>
        </w:rPr>
        <w:t xml:space="preserve"> </w:t>
      </w:r>
      <w:r>
        <w:rPr>
          <w:rFonts w:cs="Arial"/>
          <w:szCs w:val="24"/>
          <w:lang w:val="sr-Latn-CS" w:eastAsia="sr-Latn-CS"/>
        </w:rPr>
        <w:t>својој</w:t>
      </w:r>
      <w:r w:rsidRPr="003D7DC1">
        <w:rPr>
          <w:rFonts w:cs="Arial"/>
          <w:szCs w:val="24"/>
          <w:lang w:val="sr-Latn-CS" w:eastAsia="sr-Latn-CS"/>
        </w:rPr>
        <w:t xml:space="preserve"> </w:t>
      </w:r>
      <w:r>
        <w:rPr>
          <w:rFonts w:cs="Arial"/>
          <w:szCs w:val="24"/>
          <w:lang w:val="sr-Latn-CS" w:eastAsia="sr-Latn-CS"/>
        </w:rPr>
        <w:t>интернет</w:t>
      </w:r>
      <w:r w:rsidRPr="003D7DC1">
        <w:rPr>
          <w:rFonts w:cs="Arial"/>
          <w:szCs w:val="24"/>
          <w:lang w:val="sr-Latn-CS" w:eastAsia="sr-Latn-CS"/>
        </w:rPr>
        <w:t xml:space="preserve"> </w:t>
      </w:r>
      <w:r>
        <w:rPr>
          <w:rFonts w:cs="Arial"/>
          <w:szCs w:val="24"/>
          <w:lang w:val="sr-Latn-CS" w:eastAsia="sr-Latn-CS"/>
        </w:rPr>
        <w:t>страници</w:t>
      </w:r>
      <w:r w:rsidRPr="003D7DC1">
        <w:rPr>
          <w:rFonts w:cs="Arial"/>
          <w:szCs w:val="24"/>
          <w:lang w:val="sr-Latn-CS" w:eastAsia="sr-Latn-CS"/>
        </w:rPr>
        <w:t xml:space="preserve"> </w:t>
      </w:r>
      <w:r>
        <w:rPr>
          <w:rFonts w:cs="Arial"/>
          <w:szCs w:val="24"/>
          <w:lang w:val="sr-Latn-CS" w:eastAsia="sr-Latn-CS"/>
        </w:rPr>
        <w:t>најкасније</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року</w:t>
      </w:r>
      <w:r w:rsidRPr="003D7DC1">
        <w:rPr>
          <w:rFonts w:cs="Arial"/>
          <w:szCs w:val="24"/>
          <w:lang w:val="sr-Latn-CS" w:eastAsia="sr-Latn-CS"/>
        </w:rPr>
        <w:t xml:space="preserve"> </w:t>
      </w:r>
      <w:r>
        <w:rPr>
          <w:rFonts w:cs="Arial"/>
          <w:szCs w:val="24"/>
          <w:lang w:val="sr-Latn-CS" w:eastAsia="sr-Latn-CS"/>
        </w:rPr>
        <w:t>од</w:t>
      </w:r>
      <w:r w:rsidRPr="003D7DC1">
        <w:rPr>
          <w:rFonts w:cs="Arial"/>
          <w:szCs w:val="24"/>
          <w:lang w:val="sr-Latn-CS" w:eastAsia="sr-Latn-CS"/>
        </w:rPr>
        <w:t xml:space="preserve"> </w:t>
      </w:r>
      <w:r>
        <w:rPr>
          <w:rFonts w:cs="Arial"/>
          <w:szCs w:val="24"/>
          <w:lang w:val="sr-Latn-CS" w:eastAsia="sr-Latn-CS"/>
        </w:rPr>
        <w:t>два</w:t>
      </w:r>
      <w:r w:rsidRPr="003D7DC1">
        <w:rPr>
          <w:rFonts w:cs="Arial"/>
          <w:szCs w:val="24"/>
          <w:lang w:val="sr-Latn-CS" w:eastAsia="sr-Latn-CS"/>
        </w:rPr>
        <w:t xml:space="preserve"> </w:t>
      </w:r>
      <w:r>
        <w:rPr>
          <w:rFonts w:cs="Arial"/>
          <w:szCs w:val="24"/>
          <w:lang w:val="sr-Latn-CS" w:eastAsia="sr-Latn-CS"/>
        </w:rPr>
        <w:t>дана</w:t>
      </w:r>
      <w:r w:rsidRPr="003D7DC1">
        <w:rPr>
          <w:rFonts w:cs="Arial"/>
          <w:szCs w:val="24"/>
          <w:lang w:val="sr-Latn-CS" w:eastAsia="sr-Latn-CS"/>
        </w:rPr>
        <w:t xml:space="preserve"> </w:t>
      </w:r>
      <w:r>
        <w:rPr>
          <w:rFonts w:cs="Arial"/>
          <w:szCs w:val="24"/>
          <w:lang w:val="sr-Latn-CS" w:eastAsia="sr-Latn-CS"/>
        </w:rPr>
        <w:t>од</w:t>
      </w:r>
      <w:r w:rsidRPr="003D7DC1">
        <w:rPr>
          <w:rFonts w:cs="Arial"/>
          <w:szCs w:val="24"/>
          <w:lang w:val="sr-Latn-CS" w:eastAsia="sr-Latn-CS"/>
        </w:rPr>
        <w:t xml:space="preserve"> </w:t>
      </w:r>
      <w:r>
        <w:rPr>
          <w:rFonts w:cs="Arial"/>
          <w:szCs w:val="24"/>
          <w:lang w:val="sr-Latn-CS" w:eastAsia="sr-Latn-CS"/>
        </w:rPr>
        <w:t>дана</w:t>
      </w:r>
      <w:r w:rsidRPr="003D7DC1">
        <w:rPr>
          <w:rFonts w:cs="Arial"/>
          <w:szCs w:val="24"/>
          <w:lang w:val="sr-Latn-CS" w:eastAsia="sr-Latn-CS"/>
        </w:rPr>
        <w:t xml:space="preserve"> </w:t>
      </w:r>
      <w:r>
        <w:rPr>
          <w:rFonts w:cs="Arial"/>
          <w:szCs w:val="24"/>
          <w:lang w:val="sr-Latn-CS" w:eastAsia="sr-Latn-CS"/>
        </w:rPr>
        <w:t>пријема</w:t>
      </w:r>
      <w:r w:rsidRPr="003D7DC1">
        <w:rPr>
          <w:rFonts w:cs="Arial"/>
          <w:szCs w:val="24"/>
          <w:lang w:val="sr-Latn-CS" w:eastAsia="sr-Latn-CS"/>
        </w:rPr>
        <w:t xml:space="preserve"> </w:t>
      </w:r>
      <w:r>
        <w:rPr>
          <w:rFonts w:cs="Arial"/>
          <w:szCs w:val="24"/>
          <w:lang w:val="sr-Latn-CS" w:eastAsia="sr-Latn-CS"/>
        </w:rPr>
        <w:t>захтева</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које</w:t>
      </w:r>
      <w:r w:rsidRPr="003D7DC1">
        <w:rPr>
          <w:rFonts w:cs="Arial"/>
          <w:szCs w:val="24"/>
          <w:lang w:val="sr-Latn-CS" w:eastAsia="sr-Latn-CS"/>
        </w:rPr>
        <w:t xml:space="preserve"> </w:t>
      </w:r>
      <w:r>
        <w:rPr>
          <w:rFonts w:cs="Arial"/>
          <w:szCs w:val="24"/>
          <w:lang w:val="sr-Latn-CS" w:eastAsia="sr-Latn-CS"/>
        </w:rPr>
        <w:t>садржи</w:t>
      </w:r>
      <w:r w:rsidRPr="003D7DC1">
        <w:rPr>
          <w:rFonts w:cs="Arial"/>
          <w:szCs w:val="24"/>
          <w:lang w:val="sr-Latn-CS" w:eastAsia="sr-Latn-CS"/>
        </w:rPr>
        <w:t xml:space="preserve"> </w:t>
      </w:r>
      <w:r>
        <w:rPr>
          <w:rFonts w:cs="Arial"/>
          <w:szCs w:val="24"/>
          <w:lang w:val="sr-Latn-CS" w:eastAsia="sr-Latn-CS"/>
        </w:rPr>
        <w:t>податке</w:t>
      </w:r>
      <w:r w:rsidRPr="003D7DC1">
        <w:rPr>
          <w:rFonts w:cs="Arial"/>
          <w:szCs w:val="24"/>
          <w:lang w:val="sr-Latn-CS" w:eastAsia="sr-Latn-CS"/>
        </w:rPr>
        <w:t xml:space="preserve"> </w:t>
      </w:r>
      <w:r>
        <w:rPr>
          <w:rFonts w:cs="Arial"/>
          <w:szCs w:val="24"/>
          <w:lang w:val="sr-Latn-CS" w:eastAsia="sr-Latn-CS"/>
        </w:rPr>
        <w:t>из</w:t>
      </w:r>
      <w:r w:rsidRPr="003D7DC1">
        <w:rPr>
          <w:rFonts w:cs="Arial"/>
          <w:szCs w:val="24"/>
          <w:lang w:val="sr-Latn-CS" w:eastAsia="sr-Latn-CS"/>
        </w:rPr>
        <w:t xml:space="preserve"> </w:t>
      </w:r>
      <w:r>
        <w:rPr>
          <w:rFonts w:cs="Arial"/>
          <w:szCs w:val="24"/>
          <w:lang w:val="sr-Latn-CS" w:eastAsia="sr-Latn-CS"/>
        </w:rPr>
        <w:t>Прилога</w:t>
      </w:r>
      <w:r w:rsidRPr="003D7DC1">
        <w:rPr>
          <w:rFonts w:cs="Arial"/>
          <w:szCs w:val="24"/>
          <w:lang w:val="sr-Latn-CS" w:eastAsia="sr-Latn-CS"/>
        </w:rPr>
        <w:t xml:space="preserve"> 3</w:t>
      </w:r>
      <w:r>
        <w:rPr>
          <w:rFonts w:cs="Arial"/>
          <w:szCs w:val="24"/>
          <w:lang w:val="sr-Latn-CS" w:eastAsia="sr-Latn-CS"/>
        </w:rPr>
        <w:t>Љ</w:t>
      </w:r>
      <w:r w:rsidR="00AD3CB9">
        <w:rPr>
          <w:rFonts w:cs="Arial"/>
          <w:szCs w:val="24"/>
          <w:lang w:eastAsia="sr-Latn-CS"/>
        </w:rPr>
        <w:t xml:space="preserve"> Закона.</w:t>
      </w:r>
    </w:p>
    <w:p w14:paraId="63F22401" w14:textId="77777777" w:rsidR="003D7DC1" w:rsidRPr="003D7DC1" w:rsidRDefault="003D7DC1" w:rsidP="003D7DC1">
      <w:pPr>
        <w:ind w:firstLine="720"/>
        <w:jc w:val="both"/>
        <w:rPr>
          <w:rFonts w:cs="Arial"/>
          <w:szCs w:val="24"/>
        </w:rPr>
      </w:pPr>
      <w:r>
        <w:rPr>
          <w:rFonts w:cs="Arial"/>
          <w:szCs w:val="24"/>
          <w:lang w:val="sr-Latn-CS" w:eastAsia="sr-Latn-CS"/>
        </w:rPr>
        <w:t>Наручилац</w:t>
      </w:r>
      <w:r w:rsidRPr="003D7DC1">
        <w:rPr>
          <w:rFonts w:cs="Arial"/>
          <w:szCs w:val="24"/>
          <w:lang w:val="sr-Latn-CS" w:eastAsia="sr-Latn-CS"/>
        </w:rPr>
        <w:t xml:space="preserve"> </w:t>
      </w:r>
      <w:r>
        <w:rPr>
          <w:rFonts w:cs="Arial"/>
          <w:szCs w:val="24"/>
          <w:lang w:val="sr-Latn-CS" w:eastAsia="sr-Latn-CS"/>
        </w:rPr>
        <w:t>може</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одлучи</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заустави</w:t>
      </w:r>
      <w:r w:rsidRPr="003D7DC1">
        <w:rPr>
          <w:rFonts w:cs="Arial"/>
          <w:szCs w:val="24"/>
          <w:lang w:val="sr-Latn-CS" w:eastAsia="sr-Latn-CS"/>
        </w:rPr>
        <w:t xml:space="preserve"> </w:t>
      </w:r>
      <w:r>
        <w:rPr>
          <w:rFonts w:cs="Arial"/>
          <w:szCs w:val="24"/>
          <w:lang w:val="sr-Latn-CS" w:eastAsia="sr-Latn-CS"/>
        </w:rPr>
        <w:t>даље</w:t>
      </w:r>
      <w:r w:rsidRPr="003D7DC1">
        <w:rPr>
          <w:rFonts w:cs="Arial"/>
          <w:szCs w:val="24"/>
          <w:lang w:val="sr-Latn-CS" w:eastAsia="sr-Latn-CS"/>
        </w:rPr>
        <w:t xml:space="preserve"> </w:t>
      </w:r>
      <w:r>
        <w:rPr>
          <w:rFonts w:cs="Arial"/>
          <w:szCs w:val="24"/>
          <w:lang w:val="sr-Latn-CS" w:eastAsia="sr-Latn-CS"/>
        </w:rPr>
        <w:t>активности</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случају</w:t>
      </w:r>
      <w:r w:rsidRPr="003D7DC1">
        <w:rPr>
          <w:rFonts w:cs="Arial"/>
          <w:szCs w:val="24"/>
          <w:lang w:val="sr-Latn-CS" w:eastAsia="sr-Latn-CS"/>
        </w:rPr>
        <w:t xml:space="preserve"> </w:t>
      </w:r>
      <w:r>
        <w:rPr>
          <w:rFonts w:cs="Arial"/>
          <w:szCs w:val="24"/>
          <w:lang w:val="sr-Latn-CS" w:eastAsia="sr-Latn-CS"/>
        </w:rPr>
        <w:t>подношења</w:t>
      </w:r>
      <w:r w:rsidRPr="003D7DC1">
        <w:rPr>
          <w:rFonts w:cs="Arial"/>
          <w:szCs w:val="24"/>
          <w:lang w:val="sr-Latn-CS" w:eastAsia="sr-Latn-CS"/>
        </w:rPr>
        <w:t xml:space="preserve"> </w:t>
      </w:r>
      <w:r>
        <w:rPr>
          <w:rFonts w:cs="Arial"/>
          <w:szCs w:val="24"/>
          <w:lang w:val="sr-Latn-CS" w:eastAsia="sr-Latn-CS"/>
        </w:rPr>
        <w:t>захтева</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при</w:t>
      </w:r>
      <w:r w:rsidRPr="003D7DC1">
        <w:rPr>
          <w:rFonts w:cs="Arial"/>
          <w:szCs w:val="24"/>
          <w:lang w:val="sr-Latn-CS" w:eastAsia="sr-Latn-CS"/>
        </w:rPr>
        <w:t xml:space="preserve"> </w:t>
      </w:r>
      <w:r>
        <w:rPr>
          <w:rFonts w:cs="Arial"/>
          <w:szCs w:val="24"/>
          <w:lang w:val="sr-Latn-CS" w:eastAsia="sr-Latn-CS"/>
        </w:rPr>
        <w:t>чему</w:t>
      </w:r>
      <w:r w:rsidRPr="003D7DC1">
        <w:rPr>
          <w:rFonts w:cs="Arial"/>
          <w:szCs w:val="24"/>
          <w:lang w:val="sr-Latn-CS" w:eastAsia="sr-Latn-CS"/>
        </w:rPr>
        <w:t xml:space="preserve"> </w:t>
      </w:r>
      <w:r>
        <w:rPr>
          <w:rFonts w:cs="Arial"/>
          <w:szCs w:val="24"/>
          <w:lang w:val="sr-Latn-CS" w:eastAsia="sr-Latn-CS"/>
        </w:rPr>
        <w:t>је</w:t>
      </w:r>
      <w:r w:rsidR="00AD3CB9">
        <w:rPr>
          <w:rFonts w:cs="Arial"/>
          <w:szCs w:val="24"/>
          <w:lang w:eastAsia="sr-Latn-CS"/>
        </w:rPr>
        <w:t xml:space="preserve"> тад</w:t>
      </w:r>
      <w:r w:rsidRPr="003D7DC1">
        <w:rPr>
          <w:rFonts w:cs="Arial"/>
          <w:szCs w:val="24"/>
          <w:lang w:val="sr-Latn-CS" w:eastAsia="sr-Latn-CS"/>
        </w:rPr>
        <w:t xml:space="preserve"> </w:t>
      </w:r>
      <w:r>
        <w:rPr>
          <w:rFonts w:cs="Arial"/>
          <w:szCs w:val="24"/>
          <w:lang w:val="sr-Latn-CS" w:eastAsia="sr-Latn-CS"/>
        </w:rPr>
        <w:t>дужан</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обавештењу</w:t>
      </w:r>
      <w:r w:rsidRPr="003D7DC1">
        <w:rPr>
          <w:rFonts w:cs="Arial"/>
          <w:szCs w:val="24"/>
          <w:lang w:val="sr-Latn-CS" w:eastAsia="sr-Latn-CS"/>
        </w:rPr>
        <w:t xml:space="preserve"> </w:t>
      </w:r>
      <w:r>
        <w:rPr>
          <w:rFonts w:cs="Arial"/>
          <w:szCs w:val="24"/>
          <w:lang w:val="sr-Latn-CS" w:eastAsia="sr-Latn-CS"/>
        </w:rPr>
        <w:t>о</w:t>
      </w:r>
      <w:r w:rsidRPr="003D7DC1">
        <w:rPr>
          <w:rFonts w:cs="Arial"/>
          <w:szCs w:val="24"/>
          <w:lang w:val="sr-Latn-CS" w:eastAsia="sr-Latn-CS"/>
        </w:rPr>
        <w:t xml:space="preserve"> </w:t>
      </w:r>
      <w:r>
        <w:rPr>
          <w:rFonts w:cs="Arial"/>
          <w:szCs w:val="24"/>
          <w:lang w:val="sr-Latn-CS" w:eastAsia="sr-Latn-CS"/>
        </w:rPr>
        <w:t>поднетом</w:t>
      </w:r>
      <w:r w:rsidRPr="003D7DC1">
        <w:rPr>
          <w:rFonts w:cs="Arial"/>
          <w:szCs w:val="24"/>
          <w:lang w:val="sr-Latn-CS" w:eastAsia="sr-Latn-CS"/>
        </w:rPr>
        <w:t xml:space="preserve"> </w:t>
      </w:r>
      <w:r>
        <w:rPr>
          <w:rFonts w:cs="Arial"/>
          <w:szCs w:val="24"/>
          <w:lang w:val="sr-Latn-CS" w:eastAsia="sr-Latn-CS"/>
        </w:rPr>
        <w:t>захтеву</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наведе</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зауставља</w:t>
      </w:r>
      <w:r w:rsidRPr="003D7DC1">
        <w:rPr>
          <w:rFonts w:cs="Arial"/>
          <w:szCs w:val="24"/>
          <w:lang w:val="sr-Latn-CS" w:eastAsia="sr-Latn-CS"/>
        </w:rPr>
        <w:t xml:space="preserve"> </w:t>
      </w:r>
      <w:r>
        <w:rPr>
          <w:rFonts w:cs="Arial"/>
          <w:szCs w:val="24"/>
          <w:lang w:val="sr-Latn-CS" w:eastAsia="sr-Latn-CS"/>
        </w:rPr>
        <w:t>даље</w:t>
      </w:r>
      <w:r w:rsidRPr="003D7DC1">
        <w:rPr>
          <w:rFonts w:cs="Arial"/>
          <w:szCs w:val="24"/>
          <w:lang w:val="sr-Latn-CS" w:eastAsia="sr-Latn-CS"/>
        </w:rPr>
        <w:t xml:space="preserve"> </w:t>
      </w:r>
      <w:r>
        <w:rPr>
          <w:rFonts w:cs="Arial"/>
          <w:szCs w:val="24"/>
          <w:lang w:val="sr-Latn-CS" w:eastAsia="sr-Latn-CS"/>
        </w:rPr>
        <w:t>активности</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поступку</w:t>
      </w:r>
      <w:r w:rsidRPr="003D7DC1">
        <w:rPr>
          <w:rFonts w:cs="Arial"/>
          <w:szCs w:val="24"/>
          <w:lang w:val="sr-Latn-CS" w:eastAsia="sr-Latn-CS"/>
        </w:rPr>
        <w:t xml:space="preserve"> </w:t>
      </w:r>
      <w:r>
        <w:rPr>
          <w:rFonts w:cs="Arial"/>
          <w:szCs w:val="24"/>
          <w:lang w:val="sr-Latn-CS" w:eastAsia="sr-Latn-CS"/>
        </w:rPr>
        <w:t>јавне</w:t>
      </w:r>
      <w:r w:rsidRPr="003D7DC1">
        <w:rPr>
          <w:rFonts w:cs="Arial"/>
          <w:szCs w:val="24"/>
          <w:lang w:val="sr-Latn-CS" w:eastAsia="sr-Latn-CS"/>
        </w:rPr>
        <w:t xml:space="preserve"> </w:t>
      </w:r>
      <w:r>
        <w:rPr>
          <w:rFonts w:cs="Arial"/>
          <w:szCs w:val="24"/>
          <w:lang w:val="sr-Latn-CS" w:eastAsia="sr-Latn-CS"/>
        </w:rPr>
        <w:t>набавке</w:t>
      </w:r>
      <w:r w:rsidRPr="003D7DC1">
        <w:rPr>
          <w:rFonts w:cs="Arial"/>
          <w:szCs w:val="24"/>
          <w:lang w:val="sr-Latn-CS" w:eastAsia="sr-Latn-CS"/>
        </w:rPr>
        <w:t xml:space="preserve">. </w:t>
      </w:r>
    </w:p>
    <w:p w14:paraId="5B5C352B" w14:textId="77777777" w:rsidR="003D7DC1" w:rsidRPr="00482CFA" w:rsidRDefault="00574472" w:rsidP="003D7DC1">
      <w:pPr>
        <w:ind w:firstLine="720"/>
        <w:jc w:val="both"/>
      </w:pPr>
      <w:r w:rsidRPr="003D7DC1">
        <w:rPr>
          <w:rFonts w:cs="Arial"/>
          <w:szCs w:val="24"/>
        </w:rPr>
        <w:t xml:space="preserve">Подносилац захтева за заштиту права дужан је да на рачун буџета Републике Србије (број рачуна: </w:t>
      </w:r>
      <w:r w:rsidR="000A2227" w:rsidRPr="003D7DC1">
        <w:rPr>
          <w:rFonts w:cs="Arial"/>
          <w:szCs w:val="24"/>
          <w:lang w:val="ru-RU"/>
        </w:rPr>
        <w:t>840-</w:t>
      </w:r>
      <w:r w:rsidR="000A2227" w:rsidRPr="003D7DC1">
        <w:rPr>
          <w:rFonts w:cs="Arial"/>
          <w:bCs/>
          <w:iCs/>
          <w:szCs w:val="24"/>
        </w:rPr>
        <w:t>30678845-06</w:t>
      </w:r>
      <w:r w:rsidRPr="003D7DC1">
        <w:rPr>
          <w:rFonts w:cs="Arial"/>
          <w:szCs w:val="24"/>
        </w:rPr>
        <w:t>, шифра плаћања 153</w:t>
      </w:r>
      <w:r w:rsidR="000A2227" w:rsidRPr="003D7DC1">
        <w:rPr>
          <w:rFonts w:cs="Arial"/>
          <w:szCs w:val="24"/>
        </w:rPr>
        <w:t xml:space="preserve"> или 253</w:t>
      </w:r>
      <w:r w:rsidRPr="003D7DC1">
        <w:rPr>
          <w:rFonts w:cs="Arial"/>
          <w:szCs w:val="24"/>
        </w:rPr>
        <w:t xml:space="preserve">, позив на број </w:t>
      </w:r>
      <w:r w:rsidR="00F657D5" w:rsidRPr="003D7DC1">
        <w:rPr>
          <w:rFonts w:cs="Arial"/>
          <w:szCs w:val="24"/>
        </w:rPr>
        <w:t>___________</w:t>
      </w:r>
      <w:r w:rsidRPr="003D7DC1">
        <w:rPr>
          <w:rFonts w:cs="Arial"/>
          <w:szCs w:val="24"/>
        </w:rPr>
        <w:t xml:space="preserve">, сврха: </w:t>
      </w:r>
      <w:r w:rsidR="000A2227" w:rsidRPr="003D7DC1">
        <w:rPr>
          <w:rFonts w:cs="Arial"/>
          <w:szCs w:val="24"/>
        </w:rPr>
        <w:t>ЗЗП, ЈП ЕПС,</w:t>
      </w:r>
      <w:r w:rsidRPr="003D7DC1">
        <w:rPr>
          <w:rFonts w:cs="Arial"/>
          <w:szCs w:val="24"/>
        </w:rPr>
        <w:t xml:space="preserve"> јн. бр.</w:t>
      </w:r>
      <w:r w:rsidR="00726EA7" w:rsidRPr="003D7DC1">
        <w:rPr>
          <w:rFonts w:cs="Arial"/>
          <w:szCs w:val="24"/>
        </w:rPr>
        <w:t xml:space="preserve"> </w:t>
      </w:r>
      <w:r w:rsidR="00EB214A">
        <w:rPr>
          <w:rFonts w:cs="Arial"/>
          <w:szCs w:val="24"/>
          <w:lang w:val="en-US"/>
        </w:rPr>
        <w:t>1000/0156/2015</w:t>
      </w:r>
      <w:r w:rsidRPr="003D7DC1">
        <w:rPr>
          <w:rFonts w:cs="Arial"/>
          <w:szCs w:val="24"/>
        </w:rPr>
        <w:t xml:space="preserve">, прималац уплате: буџет Републике Србије) уплати таксу </w:t>
      </w:r>
      <w:bookmarkStart w:id="885" w:name="_Toc299460573"/>
      <w:bookmarkEnd w:id="872"/>
      <w:r w:rsidR="003D7DC1" w:rsidRPr="00482CFA">
        <w:t>и то:</w:t>
      </w:r>
    </w:p>
    <w:p w14:paraId="7B70A7A8" w14:textId="77777777" w:rsidR="003D7DC1" w:rsidRPr="008E79C6" w:rsidRDefault="003D7DC1" w:rsidP="00806260">
      <w:pPr>
        <w:pStyle w:val="ListParagraph"/>
        <w:numPr>
          <w:ilvl w:val="0"/>
          <w:numId w:val="26"/>
        </w:numPr>
        <w:spacing w:after="0"/>
        <w:ind w:left="782" w:hanging="357"/>
        <w:jc w:val="both"/>
        <w:rPr>
          <w:rFonts w:cs="Arial"/>
          <w:szCs w:val="24"/>
        </w:rPr>
      </w:pPr>
      <w:r w:rsidRPr="00482CFA">
        <w:rPr>
          <w:rFonts w:cs="Arial"/>
          <w:szCs w:val="24"/>
        </w:rPr>
        <w:t>уколико се захтевом за заштиту права оспорава врста по</w:t>
      </w:r>
      <w:r w:rsidR="00AD3CB9">
        <w:rPr>
          <w:rFonts w:cs="Arial"/>
          <w:szCs w:val="24"/>
        </w:rPr>
        <w:t xml:space="preserve">ступка јавне набавке, садржина </w:t>
      </w:r>
      <w:r w:rsidR="00AD3CB9">
        <w:rPr>
          <w:rFonts w:cs="Arial"/>
          <w:szCs w:val="24"/>
          <w:lang w:val="sr-Cyrl-CS"/>
        </w:rPr>
        <w:t>п</w:t>
      </w:r>
      <w:r w:rsidRPr="00482CFA">
        <w:rPr>
          <w:rFonts w:cs="Arial"/>
          <w:szCs w:val="24"/>
        </w:rPr>
        <w:t>озива за подн</w:t>
      </w:r>
      <w:r w:rsidR="00AD3CB9">
        <w:rPr>
          <w:rFonts w:cs="Arial"/>
          <w:szCs w:val="24"/>
        </w:rPr>
        <w:t xml:space="preserve">ошење понуда, односно садржина </w:t>
      </w:r>
      <w:r w:rsidR="00AD3CB9">
        <w:rPr>
          <w:rFonts w:cs="Arial"/>
          <w:szCs w:val="24"/>
          <w:lang w:val="sr-Cyrl-CS"/>
        </w:rPr>
        <w:t>к</w:t>
      </w:r>
      <w:r w:rsidRPr="00482CFA">
        <w:rPr>
          <w:rFonts w:cs="Arial"/>
          <w:szCs w:val="24"/>
        </w:rPr>
        <w:t xml:space="preserve">онкурсне документације </w:t>
      </w:r>
      <w:r w:rsidRPr="000D6027">
        <w:rPr>
          <w:rFonts w:cs="Arial"/>
          <w:szCs w:val="24"/>
        </w:rPr>
        <w:t xml:space="preserve">или друге радње Наручиоца предузете пре </w:t>
      </w:r>
      <w:r w:rsidRPr="000D6027">
        <w:rPr>
          <w:rFonts w:cs="Arial"/>
          <w:szCs w:val="24"/>
          <w:lang w:val="sr-Cyrl-CS"/>
        </w:rPr>
        <w:t>отварања понуда</w:t>
      </w:r>
      <w:r w:rsidRPr="000D6027">
        <w:rPr>
          <w:rFonts w:cs="Arial"/>
          <w:szCs w:val="24"/>
        </w:rPr>
        <w:t xml:space="preserve">, такса износи </w:t>
      </w:r>
      <w:r w:rsidRPr="008E79C6">
        <w:rPr>
          <w:rFonts w:cs="Arial"/>
          <w:szCs w:val="24"/>
          <w:lang w:val="sr-Cyrl-CS"/>
        </w:rPr>
        <w:t>250</w:t>
      </w:r>
      <w:r w:rsidRPr="008E79C6">
        <w:rPr>
          <w:rFonts w:cs="Arial"/>
          <w:szCs w:val="24"/>
        </w:rPr>
        <w:t xml:space="preserve">.000,00 динара, </w:t>
      </w:r>
      <w:r w:rsidRPr="008E79C6">
        <w:rPr>
          <w:rFonts w:cs="Arial"/>
          <w:szCs w:val="24"/>
          <w:lang w:val="sr-Cyrl-CS"/>
        </w:rPr>
        <w:t>обзиром да</w:t>
      </w:r>
      <w:r w:rsidRPr="008E79C6">
        <w:rPr>
          <w:rFonts w:cs="Arial"/>
          <w:szCs w:val="24"/>
        </w:rPr>
        <w:t xml:space="preserve"> процењена вредност јавне набавке</w:t>
      </w:r>
      <w:r w:rsidRPr="008E79C6">
        <w:rPr>
          <w:rFonts w:cs="Arial"/>
          <w:szCs w:val="24"/>
          <w:lang w:val="sr-Cyrl-CS"/>
        </w:rPr>
        <w:t xml:space="preserve"> прелази износ од 120.000.000,00 динара</w:t>
      </w:r>
      <w:r w:rsidRPr="008E79C6">
        <w:rPr>
          <w:rFonts w:cs="Arial"/>
          <w:szCs w:val="24"/>
        </w:rPr>
        <w:t>;</w:t>
      </w:r>
    </w:p>
    <w:p w14:paraId="2BDCCD98" w14:textId="77777777" w:rsidR="003D7DC1" w:rsidRPr="008E79C6" w:rsidRDefault="003D7DC1" w:rsidP="00806260">
      <w:pPr>
        <w:pStyle w:val="ListParagraph"/>
        <w:numPr>
          <w:ilvl w:val="0"/>
          <w:numId w:val="26"/>
        </w:numPr>
        <w:spacing w:after="0"/>
        <w:ind w:left="782" w:hanging="357"/>
        <w:jc w:val="both"/>
        <w:rPr>
          <w:rFonts w:cs="Arial"/>
          <w:szCs w:val="24"/>
        </w:rPr>
      </w:pPr>
      <w:r w:rsidRPr="000D6027">
        <w:rPr>
          <w:rFonts w:cs="Arial"/>
          <w:szCs w:val="24"/>
        </w:rPr>
        <w:t xml:space="preserve">уколико се захтевом за заштиту </w:t>
      </w:r>
      <w:r w:rsidRPr="00482CFA">
        <w:rPr>
          <w:rFonts w:cs="Arial"/>
          <w:szCs w:val="24"/>
        </w:rPr>
        <w:t xml:space="preserve">права оспоравају радње Наручиоца предузете после </w:t>
      </w:r>
      <w:r w:rsidR="0005488C">
        <w:rPr>
          <w:rFonts w:cs="Arial"/>
          <w:szCs w:val="24"/>
          <w:lang w:val="sr-Cyrl-CS"/>
        </w:rPr>
        <w:t>отварања</w:t>
      </w:r>
      <w:r w:rsidRPr="00482CFA">
        <w:rPr>
          <w:rFonts w:cs="Arial"/>
          <w:szCs w:val="24"/>
        </w:rPr>
        <w:t xml:space="preserve"> понуда, изузев Одлуке о додели уговора о јавној набавци, висина таксе се одређује према процењеној вредности јавне набавке (</w:t>
      </w:r>
      <w:r w:rsidRPr="00482CFA">
        <w:rPr>
          <w:rFonts w:cs="Arial"/>
          <w:i/>
          <w:szCs w:val="24"/>
        </w:rPr>
        <w:t>коју понуђачи сазнају у поступку отварања понуда)</w:t>
      </w:r>
      <w:r w:rsidRPr="00482CFA">
        <w:rPr>
          <w:rFonts w:cs="Arial"/>
          <w:szCs w:val="24"/>
        </w:rPr>
        <w:t xml:space="preserve"> </w:t>
      </w:r>
      <w:r>
        <w:rPr>
          <w:rFonts w:cs="Arial"/>
          <w:szCs w:val="24"/>
          <w:lang w:val="sr-Cyrl-CS"/>
        </w:rPr>
        <w:t xml:space="preserve">и </w:t>
      </w:r>
      <w:r w:rsidRPr="008E79C6">
        <w:rPr>
          <w:rFonts w:cs="Arial"/>
          <w:szCs w:val="24"/>
        </w:rPr>
        <w:t>износи 0,1% процењене вредности јавне набавке;</w:t>
      </w:r>
    </w:p>
    <w:p w14:paraId="50C819E8" w14:textId="77777777" w:rsidR="003D7DC1" w:rsidRPr="00482CFA" w:rsidRDefault="003D7DC1" w:rsidP="00806260">
      <w:pPr>
        <w:pStyle w:val="ListParagraph"/>
        <w:numPr>
          <w:ilvl w:val="0"/>
          <w:numId w:val="26"/>
        </w:numPr>
        <w:spacing w:after="0"/>
        <w:ind w:left="782" w:hanging="357"/>
        <w:jc w:val="both"/>
        <w:rPr>
          <w:rFonts w:cs="Arial"/>
          <w:szCs w:val="24"/>
        </w:rPr>
      </w:pPr>
      <w:r w:rsidRPr="00482CFA">
        <w:rPr>
          <w:rFonts w:cs="Arial"/>
          <w:szCs w:val="24"/>
        </w:rPr>
        <w:t xml:space="preserve">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w:t>
      </w:r>
      <w:r>
        <w:rPr>
          <w:rFonts w:cs="Arial"/>
          <w:szCs w:val="24"/>
          <w:lang w:val="sr-Cyrl-CS"/>
        </w:rPr>
        <w:t>120</w:t>
      </w:r>
      <w:r w:rsidRPr="00482CFA">
        <w:rPr>
          <w:rFonts w:cs="Arial"/>
          <w:szCs w:val="24"/>
        </w:rPr>
        <w:t>.000.000,00 динара такса износи</w:t>
      </w:r>
      <w:r w:rsidRPr="00482CFA">
        <w:rPr>
          <w:rStyle w:val="apple-converted-space"/>
          <w:rFonts w:cs="Arial"/>
          <w:szCs w:val="24"/>
        </w:rPr>
        <w:t> </w:t>
      </w:r>
      <w:r w:rsidRPr="003D7DC1">
        <w:rPr>
          <w:rStyle w:val="Strong"/>
          <w:rFonts w:cs="Arial"/>
          <w:b w:val="0"/>
          <w:szCs w:val="24"/>
          <w:lang w:val="sr-Cyrl-CS"/>
        </w:rPr>
        <w:t>120</w:t>
      </w:r>
      <w:r w:rsidRPr="003D7DC1">
        <w:rPr>
          <w:rStyle w:val="Strong"/>
          <w:rFonts w:cs="Arial"/>
          <w:b w:val="0"/>
          <w:szCs w:val="24"/>
        </w:rPr>
        <w:t>.000</w:t>
      </w:r>
      <w:r w:rsidRPr="003D7DC1">
        <w:rPr>
          <w:rStyle w:val="Strong"/>
          <w:rFonts w:cs="Arial"/>
          <w:b w:val="0"/>
          <w:szCs w:val="24"/>
          <w:lang w:val="sr-Cyrl-CS"/>
        </w:rPr>
        <w:t>,00</w:t>
      </w:r>
      <w:r w:rsidRPr="003D7DC1">
        <w:rPr>
          <w:rStyle w:val="Strong"/>
          <w:rFonts w:cs="Arial"/>
          <w:b w:val="0"/>
          <w:szCs w:val="24"/>
        </w:rPr>
        <w:t xml:space="preserve"> динара,</w:t>
      </w:r>
      <w:r w:rsidRPr="00482CFA">
        <w:rPr>
          <w:rStyle w:val="apple-converted-space"/>
          <w:rFonts w:cs="Arial"/>
          <w:szCs w:val="24"/>
        </w:rPr>
        <w:t> </w:t>
      </w:r>
      <w:r w:rsidRPr="00482CFA">
        <w:rPr>
          <w:rFonts w:cs="Arial"/>
          <w:szCs w:val="24"/>
        </w:rPr>
        <w:t>а ако</w:t>
      </w:r>
      <w:r w:rsidRPr="00482CFA">
        <w:rPr>
          <w:rStyle w:val="apple-converted-space"/>
          <w:rFonts w:cs="Arial"/>
          <w:szCs w:val="24"/>
        </w:rPr>
        <w:t> </w:t>
      </w:r>
      <w:r w:rsidRPr="00482CFA">
        <w:rPr>
          <w:rFonts w:cs="Arial"/>
          <w:szCs w:val="24"/>
        </w:rPr>
        <w:t xml:space="preserve">та цена прелази </w:t>
      </w:r>
      <w:r>
        <w:rPr>
          <w:rFonts w:cs="Arial"/>
          <w:szCs w:val="24"/>
          <w:lang w:val="sr-Cyrl-CS"/>
        </w:rPr>
        <w:t>120</w:t>
      </w:r>
      <w:r w:rsidRPr="00482CFA">
        <w:rPr>
          <w:rFonts w:cs="Arial"/>
          <w:szCs w:val="24"/>
        </w:rPr>
        <w:t>.000.000,00 динара, такса износи</w:t>
      </w:r>
      <w:r w:rsidRPr="00482CFA">
        <w:rPr>
          <w:rStyle w:val="apple-converted-space"/>
          <w:rFonts w:cs="Arial"/>
          <w:szCs w:val="24"/>
        </w:rPr>
        <w:t> </w:t>
      </w:r>
      <w:r w:rsidRPr="003D7DC1">
        <w:rPr>
          <w:rStyle w:val="Strong"/>
          <w:rFonts w:cs="Arial"/>
          <w:b w:val="0"/>
          <w:szCs w:val="24"/>
        </w:rPr>
        <w:t>0,1% понуђене цене</w:t>
      </w:r>
      <w:r w:rsidRPr="00482CFA">
        <w:rPr>
          <w:rFonts w:cs="Arial"/>
          <w:szCs w:val="24"/>
        </w:rPr>
        <w:t xml:space="preserve"> понуђача коме је додељен уговор</w:t>
      </w:r>
      <w:r w:rsidRPr="00482CFA">
        <w:rPr>
          <w:rFonts w:cs="Arial"/>
          <w:b/>
          <w:szCs w:val="24"/>
        </w:rPr>
        <w:t>.</w:t>
      </w:r>
    </w:p>
    <w:p w14:paraId="2796C362" w14:textId="77777777" w:rsidR="0005488C" w:rsidRPr="0005488C" w:rsidRDefault="0005488C" w:rsidP="0005488C">
      <w:pPr>
        <w:ind w:firstLine="720"/>
        <w:jc w:val="both"/>
        <w:rPr>
          <w:rFonts w:cs="Arial"/>
          <w:b/>
          <w:noProof/>
          <w:szCs w:val="24"/>
        </w:rPr>
      </w:pPr>
      <w:r w:rsidRPr="0005488C">
        <w:rPr>
          <w:rFonts w:cs="Arial"/>
          <w:noProof/>
          <w:szCs w:val="24"/>
        </w:rPr>
        <w:t>Упутство о уплати таксе је јавно доступно на сајту Републичке комисије за заштиту права у поступцима јавних набавки:</w:t>
      </w:r>
      <w:r w:rsidRPr="0005488C">
        <w:rPr>
          <w:rFonts w:cs="Arial"/>
          <w:b/>
          <w:noProof/>
          <w:szCs w:val="24"/>
        </w:rPr>
        <w:t xml:space="preserve"> </w:t>
      </w:r>
    </w:p>
    <w:p w14:paraId="5DD241DE" w14:textId="77777777" w:rsidR="00C30EC8" w:rsidRPr="00496E47" w:rsidRDefault="004721AB" w:rsidP="00496E47">
      <w:pPr>
        <w:jc w:val="both"/>
        <w:rPr>
          <w:rFonts w:cs="Arial"/>
          <w:b/>
          <w:noProof/>
          <w:szCs w:val="24"/>
        </w:rPr>
      </w:pPr>
      <w:hyperlink r:id="rId162" w:history="1">
        <w:r w:rsidR="0005488C" w:rsidRPr="00496E47">
          <w:rPr>
            <w:rStyle w:val="Hyperlink"/>
            <w:rFonts w:cs="Arial"/>
            <w:szCs w:val="24"/>
            <w:lang w:eastAsia="sr-Latn-CS"/>
          </w:rPr>
          <w:t>http://www.kjn.gov.rs/ci/uputstvo-o-uplati-republicke-administrativne-takse.html</w:t>
        </w:r>
      </w:hyperlink>
      <w:r w:rsidR="00C30EC8" w:rsidRPr="00496E47">
        <w:rPr>
          <w:rFonts w:cs="Arial"/>
          <w:b/>
          <w:noProof/>
          <w:szCs w:val="24"/>
        </w:rPr>
        <w:br w:type="page"/>
      </w:r>
    </w:p>
    <w:p w14:paraId="6635D57C" w14:textId="77777777" w:rsidR="00BE6DE5" w:rsidRPr="00991A45" w:rsidRDefault="00BE6DE5" w:rsidP="00BE6DE5">
      <w:pPr>
        <w:pStyle w:val="Heading1"/>
        <w:rPr>
          <w:noProof/>
        </w:rPr>
      </w:pPr>
      <w:bookmarkStart w:id="886" w:name="_Toc438598652"/>
      <w:bookmarkStart w:id="887" w:name="_Toc442107409"/>
      <w:bookmarkStart w:id="888" w:name="_Toc374917438"/>
      <w:bookmarkStart w:id="889" w:name="_Toc415142478"/>
      <w:r w:rsidRPr="00991A45">
        <w:lastRenderedPageBreak/>
        <w:t>КРИТЕРИЈУМ ЗА ДОДЕЛУ УГОВОРА</w:t>
      </w:r>
      <w:bookmarkEnd w:id="886"/>
      <w:bookmarkEnd w:id="887"/>
    </w:p>
    <w:p w14:paraId="3A4BEF35" w14:textId="77777777" w:rsidR="00BE6DE5" w:rsidRDefault="00BE6DE5" w:rsidP="00BE6DE5">
      <w:pPr>
        <w:tabs>
          <w:tab w:val="left" w:pos="709"/>
        </w:tabs>
        <w:jc w:val="both"/>
        <w:rPr>
          <w:rFonts w:cs="Arial"/>
          <w:b/>
          <w:szCs w:val="24"/>
        </w:rPr>
      </w:pPr>
    </w:p>
    <w:p w14:paraId="0E249315" w14:textId="77777777" w:rsidR="00BE6DE5" w:rsidRPr="004B3961" w:rsidRDefault="00BE6DE5" w:rsidP="00BE6DE5">
      <w:pPr>
        <w:suppressAutoHyphens w:val="0"/>
        <w:ind w:firstLine="720"/>
        <w:jc w:val="both"/>
        <w:rPr>
          <w:rFonts w:cs="Arial"/>
          <w:szCs w:val="24"/>
        </w:rPr>
      </w:pPr>
      <w:r w:rsidRPr="004B3961">
        <w:rPr>
          <w:rFonts w:cs="Arial"/>
          <w:szCs w:val="24"/>
        </w:rPr>
        <w:t>Критеријум за доделу уговора је „</w:t>
      </w:r>
      <w:r w:rsidRPr="00764F3B">
        <w:rPr>
          <w:rFonts w:cs="Arial"/>
          <w:b/>
          <w:szCs w:val="24"/>
        </w:rPr>
        <w:t>економски најповољнија понуда</w:t>
      </w:r>
      <w:r w:rsidRPr="004B3961">
        <w:rPr>
          <w:rFonts w:cs="Arial"/>
          <w:szCs w:val="24"/>
        </w:rPr>
        <w:t>“.</w:t>
      </w:r>
    </w:p>
    <w:p w14:paraId="2C2B4367" w14:textId="77777777" w:rsidR="00BE6DE5" w:rsidRPr="00764F3B" w:rsidRDefault="00BE6DE5" w:rsidP="00BE6DE5">
      <w:pPr>
        <w:tabs>
          <w:tab w:val="left" w:pos="709"/>
        </w:tabs>
        <w:jc w:val="both"/>
        <w:rPr>
          <w:rFonts w:cs="Arial"/>
          <w:bCs/>
          <w:szCs w:val="24"/>
        </w:rPr>
      </w:pPr>
      <w:r>
        <w:rPr>
          <w:rFonts w:cs="Arial"/>
          <w:bCs/>
          <w:szCs w:val="24"/>
        </w:rPr>
        <w:tab/>
      </w:r>
      <w:r w:rsidRPr="00764F3B">
        <w:rPr>
          <w:rFonts w:cs="Arial"/>
          <w:bCs/>
          <w:szCs w:val="24"/>
        </w:rPr>
        <w:t>Комисија за јавну набавку ће извршити оцену понуда и извршити избор најповољније понуде руководећи се утврђеним елементима критеријума којима је одређен релативни значај (пондер), тако да максимални збир пондера износи 100 (сто).</w:t>
      </w:r>
    </w:p>
    <w:p w14:paraId="12C597CB" w14:textId="77777777" w:rsidR="00BE6DE5" w:rsidRPr="00764F3B" w:rsidRDefault="00BE6DE5" w:rsidP="00BE6DE5">
      <w:pPr>
        <w:tabs>
          <w:tab w:val="left" w:pos="709"/>
        </w:tabs>
        <w:jc w:val="both"/>
        <w:rPr>
          <w:rFonts w:cs="Arial"/>
          <w:bCs/>
          <w:szCs w:val="24"/>
        </w:rPr>
      </w:pPr>
      <w:r>
        <w:rPr>
          <w:rFonts w:cs="Arial"/>
          <w:bCs/>
          <w:szCs w:val="24"/>
        </w:rPr>
        <w:tab/>
      </w:r>
      <w:r w:rsidRPr="00764F3B">
        <w:rPr>
          <w:rFonts w:cs="Arial"/>
          <w:bCs/>
          <w:szCs w:val="24"/>
        </w:rPr>
        <w:t>Понуде ће се рангирати на основу елемената критеријума и пондера одређених за ове елементе критеријума и најповољнија је она понуда која има највећи збир пондера.</w:t>
      </w:r>
    </w:p>
    <w:p w14:paraId="415D0443" w14:textId="77777777" w:rsidR="00BE6DE5" w:rsidRPr="00764F3B" w:rsidRDefault="00BE6DE5" w:rsidP="00BE6DE5">
      <w:pPr>
        <w:tabs>
          <w:tab w:val="left" w:pos="709"/>
        </w:tabs>
        <w:jc w:val="both"/>
        <w:rPr>
          <w:rFonts w:cs="Arial"/>
          <w:bCs/>
          <w:szCs w:val="24"/>
        </w:rPr>
      </w:pPr>
      <w:r>
        <w:rPr>
          <w:rFonts w:cs="Arial"/>
          <w:bCs/>
          <w:szCs w:val="24"/>
        </w:rPr>
        <w:tab/>
      </w:r>
      <w:r>
        <w:rPr>
          <w:rFonts w:cs="Arial"/>
          <w:bCs/>
          <w:szCs w:val="24"/>
        </w:rPr>
        <w:tab/>
      </w:r>
      <w:r w:rsidRPr="00764F3B">
        <w:rPr>
          <w:rFonts w:cs="Arial"/>
          <w:bCs/>
          <w:szCs w:val="24"/>
        </w:rPr>
        <w:t>Избор најповољније понуде, извршиће се рангирањем понуда на основу следећих елемената критеријума и пондера одређених за те елементе:</w:t>
      </w:r>
    </w:p>
    <w:p w14:paraId="28795D0D" w14:textId="77777777" w:rsidR="00BE6DE5" w:rsidRPr="00E1539B" w:rsidRDefault="00BE6DE5" w:rsidP="00BE6DE5">
      <w:pPr>
        <w:ind w:firstLine="709"/>
        <w:jc w:val="both"/>
        <w:rPr>
          <w:rFonts w:cs="Arial"/>
        </w:rPr>
      </w:pPr>
    </w:p>
    <w:p w14:paraId="52F385FA" w14:textId="77777777" w:rsidR="00BE6DE5" w:rsidRDefault="00BE6DE5" w:rsidP="00BE6DE5">
      <w:pPr>
        <w:rPr>
          <w:rFonts w:cs="Arial"/>
          <w:b/>
          <w:szCs w:val="24"/>
        </w:rPr>
      </w:pPr>
      <w:r w:rsidRPr="00CA7A60">
        <w:rPr>
          <w:rFonts w:cs="Arial"/>
          <w:b/>
          <w:szCs w:val="24"/>
        </w:rPr>
        <w:t>1.</w:t>
      </w:r>
      <w:r>
        <w:rPr>
          <w:rFonts w:cs="Arial"/>
          <w:szCs w:val="24"/>
        </w:rPr>
        <w:t xml:space="preserve"> </w:t>
      </w:r>
      <w:r>
        <w:rPr>
          <w:rFonts w:cs="Arial"/>
          <w:szCs w:val="24"/>
        </w:rPr>
        <w:tab/>
      </w:r>
      <w:r w:rsidR="000B60C8" w:rsidRPr="000B60C8">
        <w:rPr>
          <w:rFonts w:cs="Arial"/>
          <w:b/>
          <w:szCs w:val="24"/>
          <w:lang w:val="sr-Cyrl-RS"/>
        </w:rPr>
        <w:t>Укупно п</w:t>
      </w:r>
      <w:r w:rsidRPr="000B60C8">
        <w:rPr>
          <w:rFonts w:cs="Arial"/>
          <w:b/>
          <w:szCs w:val="24"/>
        </w:rPr>
        <w:t>онуђена</w:t>
      </w:r>
      <w:r w:rsidRPr="00CA7A60">
        <w:rPr>
          <w:rFonts w:cs="Arial"/>
          <w:b/>
          <w:szCs w:val="24"/>
        </w:rPr>
        <w:t xml:space="preserve"> цена</w:t>
      </w:r>
      <w:r>
        <w:rPr>
          <w:rFonts w:cs="Arial"/>
          <w:szCs w:val="24"/>
        </w:rPr>
        <w:tab/>
      </w:r>
      <w:r w:rsidRPr="00E1539B">
        <w:rPr>
          <w:rFonts w:cs="Arial"/>
          <w:szCs w:val="24"/>
        </w:rPr>
        <w:t xml:space="preserve">          </w:t>
      </w:r>
      <w:r w:rsidRPr="00E1539B">
        <w:rPr>
          <w:rFonts w:cs="Arial"/>
          <w:szCs w:val="24"/>
        </w:rPr>
        <w:tab/>
      </w:r>
      <w:r w:rsidRPr="00E1539B">
        <w:rPr>
          <w:rFonts w:cs="Arial"/>
          <w:szCs w:val="24"/>
        </w:rPr>
        <w:tab/>
        <w:t xml:space="preserve">                     </w:t>
      </w:r>
      <w:r>
        <w:rPr>
          <w:rFonts w:cs="Arial"/>
          <w:szCs w:val="24"/>
        </w:rPr>
        <w:tab/>
      </w:r>
      <w:r>
        <w:rPr>
          <w:rFonts w:cs="Arial"/>
          <w:szCs w:val="24"/>
        </w:rPr>
        <w:tab/>
      </w:r>
      <w:r w:rsidR="00F22348">
        <w:rPr>
          <w:rFonts w:cs="Arial"/>
          <w:b/>
          <w:szCs w:val="24"/>
        </w:rPr>
        <w:t>4</w:t>
      </w:r>
      <w:r>
        <w:rPr>
          <w:rFonts w:cs="Arial"/>
          <w:b/>
          <w:szCs w:val="24"/>
        </w:rPr>
        <w:t>0</w:t>
      </w:r>
      <w:r w:rsidRPr="00E1539B">
        <w:rPr>
          <w:rFonts w:cs="Arial"/>
          <w:b/>
          <w:szCs w:val="24"/>
        </w:rPr>
        <w:t xml:space="preserve"> пондера</w:t>
      </w:r>
    </w:p>
    <w:p w14:paraId="19767D3D" w14:textId="77777777" w:rsidR="00BE6DE5" w:rsidRPr="00E1539B" w:rsidRDefault="00BE6DE5" w:rsidP="00BE6DE5">
      <w:pPr>
        <w:rPr>
          <w:rFonts w:cs="Arial"/>
          <w:szCs w:val="24"/>
        </w:rPr>
      </w:pPr>
    </w:p>
    <w:p w14:paraId="71AF5C82" w14:textId="77777777" w:rsidR="00BE6DE5" w:rsidRPr="00E1539B" w:rsidRDefault="00BE6DE5" w:rsidP="00BE6DE5">
      <w:pPr>
        <w:rPr>
          <w:rFonts w:cs="Arial"/>
          <w:szCs w:val="24"/>
        </w:rPr>
      </w:pPr>
      <w:r w:rsidRPr="00CA7A60">
        <w:rPr>
          <w:rFonts w:cs="Arial"/>
          <w:b/>
          <w:szCs w:val="24"/>
        </w:rPr>
        <w:t>2.</w:t>
      </w:r>
      <w:r w:rsidRPr="00CA7A60">
        <w:rPr>
          <w:rFonts w:cs="Arial"/>
          <w:b/>
          <w:szCs w:val="24"/>
        </w:rPr>
        <w:tab/>
        <w:t>Технички аспект</w:t>
      </w:r>
      <w:r w:rsidRPr="00E1539B">
        <w:rPr>
          <w:rFonts w:cs="Arial"/>
          <w:szCs w:val="24"/>
        </w:rPr>
        <w:t xml:space="preserve"> </w:t>
      </w:r>
      <w:r w:rsidRPr="00E1539B">
        <w:rPr>
          <w:rFonts w:cs="Arial"/>
          <w:szCs w:val="24"/>
        </w:rPr>
        <w:tab/>
      </w:r>
      <w:r w:rsidRPr="00E1539B">
        <w:rPr>
          <w:rFonts w:cs="Arial"/>
          <w:szCs w:val="24"/>
        </w:rPr>
        <w:tab/>
      </w:r>
      <w:r w:rsidRPr="00E1539B">
        <w:rPr>
          <w:rFonts w:cs="Arial"/>
          <w:szCs w:val="24"/>
        </w:rPr>
        <w:tab/>
      </w:r>
      <w:r w:rsidRPr="00E1539B">
        <w:rPr>
          <w:rFonts w:cs="Arial"/>
          <w:szCs w:val="24"/>
        </w:rPr>
        <w:tab/>
      </w:r>
      <w:r w:rsidRPr="00E1539B">
        <w:rPr>
          <w:rFonts w:cs="Arial"/>
          <w:szCs w:val="24"/>
        </w:rPr>
        <w:tab/>
      </w:r>
      <w:r w:rsidRPr="00E1539B">
        <w:rPr>
          <w:rFonts w:cs="Arial"/>
          <w:szCs w:val="24"/>
        </w:rPr>
        <w:tab/>
      </w:r>
      <w:r>
        <w:rPr>
          <w:rFonts w:cs="Arial"/>
          <w:szCs w:val="24"/>
        </w:rPr>
        <w:tab/>
      </w:r>
      <w:r w:rsidRPr="00E1539B">
        <w:rPr>
          <w:rFonts w:cs="Arial"/>
          <w:b/>
          <w:szCs w:val="24"/>
        </w:rPr>
        <w:t>4</w:t>
      </w:r>
      <w:r w:rsidR="000B60C8">
        <w:rPr>
          <w:rFonts w:cs="Arial"/>
          <w:b/>
          <w:szCs w:val="24"/>
          <w:lang w:val="sr-Latn-RS"/>
        </w:rPr>
        <w:t>0</w:t>
      </w:r>
      <w:r w:rsidRPr="00E1539B">
        <w:rPr>
          <w:rFonts w:cs="Arial"/>
          <w:b/>
          <w:szCs w:val="24"/>
        </w:rPr>
        <w:t xml:space="preserve"> пондера</w:t>
      </w:r>
    </w:p>
    <w:p w14:paraId="6F7CCEC6" w14:textId="77777777" w:rsidR="00BE6DE5" w:rsidRPr="00E1539B" w:rsidRDefault="00BE6DE5" w:rsidP="00BE6DE5">
      <w:pPr>
        <w:rPr>
          <w:rFonts w:cs="Arial"/>
          <w:szCs w:val="24"/>
        </w:rPr>
      </w:pPr>
      <w:r w:rsidRPr="00E1539B">
        <w:rPr>
          <w:rFonts w:cs="Arial"/>
          <w:szCs w:val="24"/>
        </w:rPr>
        <w:t xml:space="preserve">2.1 </w:t>
      </w:r>
      <w:r w:rsidRPr="00E1539B">
        <w:rPr>
          <w:rFonts w:cs="Arial"/>
          <w:szCs w:val="24"/>
        </w:rPr>
        <w:tab/>
        <w:t>Приступ пројекту и методологија,</w:t>
      </w:r>
      <w:r>
        <w:rPr>
          <w:rFonts w:cs="Arial"/>
          <w:szCs w:val="24"/>
        </w:rPr>
        <w:t xml:space="preserve"> </w:t>
      </w:r>
      <w:r w:rsidRPr="00E1539B">
        <w:rPr>
          <w:rFonts w:cs="Arial"/>
          <w:szCs w:val="24"/>
        </w:rPr>
        <w:t>План рада и ресурса</w:t>
      </w:r>
      <w:r>
        <w:rPr>
          <w:rFonts w:cs="Arial"/>
          <w:szCs w:val="24"/>
        </w:rPr>
        <w:tab/>
        <w:t xml:space="preserve">  </w:t>
      </w:r>
      <w:r w:rsidR="000B60C8">
        <w:rPr>
          <w:rFonts w:cs="Arial"/>
          <w:szCs w:val="24"/>
          <w:lang w:val="sr-Latn-RS"/>
        </w:rPr>
        <w:t>5</w:t>
      </w:r>
      <w:r w:rsidRPr="00E1539B">
        <w:rPr>
          <w:rFonts w:cs="Arial"/>
          <w:szCs w:val="24"/>
        </w:rPr>
        <w:t xml:space="preserve"> пондера</w:t>
      </w:r>
    </w:p>
    <w:p w14:paraId="22158355" w14:textId="5C48D10D" w:rsidR="00BE6DE5" w:rsidRPr="000B60C8" w:rsidRDefault="00BE6DE5" w:rsidP="00BE6DE5">
      <w:pPr>
        <w:rPr>
          <w:rFonts w:cs="Arial"/>
          <w:szCs w:val="24"/>
        </w:rPr>
      </w:pPr>
      <w:r w:rsidRPr="000B60C8">
        <w:rPr>
          <w:rFonts w:cs="Arial"/>
          <w:szCs w:val="24"/>
        </w:rPr>
        <w:t xml:space="preserve">2.2 </w:t>
      </w:r>
      <w:r w:rsidRPr="000B60C8">
        <w:rPr>
          <w:rFonts w:cs="Arial"/>
          <w:szCs w:val="24"/>
        </w:rPr>
        <w:tab/>
        <w:t xml:space="preserve">Студија случаја – </w:t>
      </w:r>
      <w:r w:rsidR="00491107">
        <w:rPr>
          <w:rFonts w:cs="Arial"/>
          <w:szCs w:val="24"/>
        </w:rPr>
        <w:t>ИСППЕЕ</w:t>
      </w:r>
      <w:r w:rsidRPr="000B60C8">
        <w:rPr>
          <w:rFonts w:cs="Arial"/>
          <w:szCs w:val="24"/>
        </w:rPr>
        <w:t xml:space="preserve"> имплементација</w:t>
      </w:r>
      <w:r w:rsidRPr="000B60C8">
        <w:rPr>
          <w:rFonts w:cs="Arial"/>
          <w:szCs w:val="24"/>
          <w:lang w:val="en-US"/>
        </w:rPr>
        <w:t xml:space="preserve"> </w:t>
      </w:r>
      <w:r w:rsidR="000B60C8">
        <w:rPr>
          <w:rFonts w:cs="Arial"/>
          <w:szCs w:val="24"/>
        </w:rPr>
        <w:t>- ЦДС</w:t>
      </w:r>
      <w:r w:rsidR="000B60C8">
        <w:rPr>
          <w:rFonts w:cs="Arial"/>
          <w:szCs w:val="24"/>
        </w:rPr>
        <w:tab/>
      </w:r>
      <w:r w:rsidR="005E4E0F">
        <w:rPr>
          <w:rFonts w:cs="Arial"/>
          <w:szCs w:val="24"/>
        </w:rPr>
        <w:tab/>
      </w:r>
      <w:r w:rsidR="000B60C8">
        <w:rPr>
          <w:rFonts w:cs="Arial"/>
          <w:szCs w:val="24"/>
        </w:rPr>
        <w:t>15</w:t>
      </w:r>
      <w:r w:rsidRPr="000B60C8">
        <w:rPr>
          <w:rFonts w:cs="Arial"/>
          <w:szCs w:val="24"/>
        </w:rPr>
        <w:t xml:space="preserve"> пондера</w:t>
      </w:r>
    </w:p>
    <w:p w14:paraId="2E5C2208" w14:textId="3C71A636" w:rsidR="00BE6DE5" w:rsidRPr="000B60C8" w:rsidRDefault="00BE6DE5" w:rsidP="00BE6DE5">
      <w:pPr>
        <w:rPr>
          <w:rFonts w:cs="Arial"/>
          <w:szCs w:val="24"/>
        </w:rPr>
      </w:pPr>
      <w:r w:rsidRPr="000B60C8">
        <w:rPr>
          <w:rFonts w:cs="Arial"/>
          <w:szCs w:val="24"/>
        </w:rPr>
        <w:t xml:space="preserve">2.3 </w:t>
      </w:r>
      <w:r w:rsidRPr="000B60C8">
        <w:rPr>
          <w:rFonts w:cs="Arial"/>
          <w:szCs w:val="24"/>
        </w:rPr>
        <w:tab/>
        <w:t xml:space="preserve">Студија случаја – </w:t>
      </w:r>
      <w:r w:rsidR="00491107">
        <w:rPr>
          <w:rFonts w:cs="Arial"/>
          <w:szCs w:val="24"/>
        </w:rPr>
        <w:t>ИСППЕЕ</w:t>
      </w:r>
      <w:r w:rsidRPr="000B60C8">
        <w:rPr>
          <w:rFonts w:cs="Arial"/>
          <w:szCs w:val="24"/>
        </w:rPr>
        <w:t xml:space="preserve"> имплементација</w:t>
      </w:r>
      <w:r w:rsidRPr="000B60C8">
        <w:rPr>
          <w:rFonts w:cs="Arial"/>
          <w:szCs w:val="24"/>
          <w:lang w:val="en-US"/>
        </w:rPr>
        <w:t xml:space="preserve"> </w:t>
      </w:r>
      <w:r w:rsidR="000B60C8">
        <w:rPr>
          <w:rFonts w:cs="Arial"/>
          <w:szCs w:val="24"/>
        </w:rPr>
        <w:t xml:space="preserve">- ЦПС          </w:t>
      </w:r>
      <w:r w:rsidR="00E26532">
        <w:rPr>
          <w:rFonts w:cs="Arial"/>
          <w:szCs w:val="24"/>
        </w:rPr>
        <w:tab/>
      </w:r>
      <w:r w:rsidR="000B60C8">
        <w:rPr>
          <w:rFonts w:cs="Arial"/>
          <w:szCs w:val="24"/>
        </w:rPr>
        <w:t>15</w:t>
      </w:r>
      <w:r w:rsidRPr="000B60C8">
        <w:rPr>
          <w:rFonts w:cs="Arial"/>
          <w:szCs w:val="24"/>
        </w:rPr>
        <w:t xml:space="preserve"> пондера</w:t>
      </w:r>
      <w:r w:rsidRPr="000B60C8">
        <w:rPr>
          <w:rFonts w:cs="Arial"/>
          <w:szCs w:val="24"/>
        </w:rPr>
        <w:tab/>
      </w:r>
    </w:p>
    <w:p w14:paraId="1F9251B1" w14:textId="77777777" w:rsidR="00BE6DE5" w:rsidRPr="000B60C8" w:rsidRDefault="00BE6DE5" w:rsidP="00BE6DE5">
      <w:pPr>
        <w:rPr>
          <w:rFonts w:cs="Arial"/>
          <w:szCs w:val="24"/>
        </w:rPr>
      </w:pPr>
      <w:r w:rsidRPr="000B60C8">
        <w:rPr>
          <w:rFonts w:cs="Arial"/>
          <w:szCs w:val="24"/>
        </w:rPr>
        <w:t xml:space="preserve">2.4 </w:t>
      </w:r>
      <w:r w:rsidRPr="000B60C8">
        <w:rPr>
          <w:rFonts w:cs="Arial"/>
          <w:szCs w:val="24"/>
        </w:rPr>
        <w:tab/>
        <w:t xml:space="preserve">Студија случаја – Интеграција </w:t>
      </w:r>
      <w:r w:rsidR="00491107">
        <w:rPr>
          <w:rFonts w:cs="Arial"/>
          <w:szCs w:val="24"/>
        </w:rPr>
        <w:t>ИСППЕЕ</w:t>
      </w:r>
      <w:r w:rsidRPr="000B60C8">
        <w:rPr>
          <w:rFonts w:cs="Arial"/>
          <w:szCs w:val="24"/>
        </w:rPr>
        <w:t xml:space="preserve"> решења са </w:t>
      </w:r>
    </w:p>
    <w:p w14:paraId="4B54C366" w14:textId="77777777" w:rsidR="00BE6DE5" w:rsidRPr="000B60C8" w:rsidRDefault="00BE6DE5" w:rsidP="00BE6DE5">
      <w:pPr>
        <w:ind w:firstLine="720"/>
        <w:rPr>
          <w:rFonts w:cs="Arial"/>
          <w:szCs w:val="24"/>
        </w:rPr>
      </w:pPr>
      <w:r w:rsidRPr="000B60C8">
        <w:rPr>
          <w:rFonts w:cs="Arial"/>
          <w:szCs w:val="24"/>
        </w:rPr>
        <w:t xml:space="preserve">системом за трговину електричном енергијом </w:t>
      </w:r>
    </w:p>
    <w:p w14:paraId="0DD90091" w14:textId="77777777" w:rsidR="00BE6DE5" w:rsidRDefault="00BE6DE5" w:rsidP="00BE6DE5">
      <w:pPr>
        <w:ind w:firstLine="720"/>
        <w:rPr>
          <w:rFonts w:cs="Arial"/>
          <w:szCs w:val="24"/>
        </w:rPr>
      </w:pPr>
      <w:r w:rsidRPr="000B60C8">
        <w:rPr>
          <w:rFonts w:cs="Arial"/>
          <w:szCs w:val="24"/>
        </w:rPr>
        <w:t>и управљање ризицима</w:t>
      </w:r>
      <w:r w:rsidRPr="00E1539B">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0B60C8">
        <w:rPr>
          <w:rFonts w:cs="Arial"/>
          <w:szCs w:val="24"/>
          <w:lang w:val="sr-Latn-RS"/>
        </w:rPr>
        <w:t xml:space="preserve">  5</w:t>
      </w:r>
      <w:r>
        <w:rPr>
          <w:rFonts w:cs="Arial"/>
          <w:szCs w:val="24"/>
        </w:rPr>
        <w:t xml:space="preserve"> пондера</w:t>
      </w:r>
    </w:p>
    <w:p w14:paraId="58F76C5A" w14:textId="77777777" w:rsidR="00BE6DE5" w:rsidRPr="00E1539B" w:rsidRDefault="00BE6DE5" w:rsidP="00BE6DE5">
      <w:pPr>
        <w:ind w:left="720"/>
        <w:rPr>
          <w:rFonts w:cs="Arial"/>
          <w:szCs w:val="24"/>
        </w:rPr>
      </w:pPr>
    </w:p>
    <w:p w14:paraId="2704A2F2" w14:textId="77777777" w:rsidR="00BE6DE5" w:rsidRPr="00E1539B" w:rsidRDefault="00BE6DE5" w:rsidP="00BE6DE5">
      <w:pPr>
        <w:rPr>
          <w:rFonts w:cs="Arial"/>
          <w:szCs w:val="24"/>
        </w:rPr>
      </w:pPr>
      <w:r w:rsidRPr="00CA7A60">
        <w:rPr>
          <w:rFonts w:cs="Arial"/>
          <w:b/>
          <w:szCs w:val="24"/>
        </w:rPr>
        <w:t xml:space="preserve">3. </w:t>
      </w:r>
      <w:r w:rsidRPr="00CA7A60">
        <w:rPr>
          <w:rFonts w:cs="Arial"/>
          <w:b/>
          <w:szCs w:val="24"/>
        </w:rPr>
        <w:tab/>
      </w:r>
      <w:r w:rsidR="00CA7A60">
        <w:rPr>
          <w:rFonts w:cs="Arial"/>
          <w:b/>
          <w:szCs w:val="24"/>
        </w:rPr>
        <w:t>Квалитет</w:t>
      </w:r>
      <w:r w:rsidRPr="00CA7A60">
        <w:rPr>
          <w:rFonts w:cs="Arial"/>
          <w:b/>
          <w:szCs w:val="24"/>
        </w:rPr>
        <w:t xml:space="preserve"> </w:t>
      </w:r>
      <w:r w:rsidR="00E961D4">
        <w:rPr>
          <w:rFonts w:cs="Arial"/>
          <w:b/>
          <w:szCs w:val="24"/>
        </w:rPr>
        <w:t>ангажованих кадрова</w:t>
      </w:r>
      <w:r w:rsidRPr="00E1539B">
        <w:rPr>
          <w:rFonts w:cs="Arial"/>
          <w:szCs w:val="24"/>
        </w:rPr>
        <w:tab/>
      </w:r>
      <w:r w:rsidR="00CA7A60">
        <w:rPr>
          <w:rFonts w:cs="Arial"/>
          <w:szCs w:val="24"/>
        </w:rPr>
        <w:tab/>
      </w:r>
      <w:r w:rsidR="00CA7A60">
        <w:rPr>
          <w:rFonts w:cs="Arial"/>
          <w:szCs w:val="24"/>
        </w:rPr>
        <w:tab/>
      </w:r>
      <w:r w:rsidR="00CA7A60">
        <w:rPr>
          <w:rFonts w:cs="Arial"/>
          <w:szCs w:val="24"/>
        </w:rPr>
        <w:tab/>
      </w:r>
      <w:r w:rsidR="000B60C8">
        <w:rPr>
          <w:rFonts w:cs="Arial"/>
          <w:b/>
          <w:szCs w:val="24"/>
        </w:rPr>
        <w:t>20</w:t>
      </w:r>
      <w:r w:rsidRPr="00E1539B">
        <w:rPr>
          <w:rFonts w:cs="Arial"/>
          <w:b/>
          <w:szCs w:val="24"/>
        </w:rPr>
        <w:t xml:space="preserve"> пондера</w:t>
      </w:r>
    </w:p>
    <w:p w14:paraId="77EBE71E" w14:textId="77777777" w:rsidR="00BE6DE5" w:rsidRPr="00E1539B" w:rsidRDefault="00BE6DE5" w:rsidP="00BE6DE5">
      <w:pPr>
        <w:rPr>
          <w:rFonts w:cs="Arial"/>
          <w:szCs w:val="24"/>
        </w:rPr>
      </w:pPr>
      <w:r w:rsidRPr="00E1539B">
        <w:rPr>
          <w:rFonts w:cs="Arial"/>
          <w:szCs w:val="24"/>
        </w:rPr>
        <w:t xml:space="preserve">3.1 </w:t>
      </w:r>
      <w:r w:rsidRPr="00E1539B">
        <w:rPr>
          <w:rFonts w:cs="Arial"/>
          <w:szCs w:val="24"/>
        </w:rPr>
        <w:tab/>
        <w:t>Руководеће особље</w:t>
      </w:r>
      <w:r w:rsidRPr="00E1539B">
        <w:rPr>
          <w:rFonts w:cs="Arial"/>
          <w:szCs w:val="24"/>
        </w:rPr>
        <w:tab/>
      </w:r>
      <w:r w:rsidRPr="00E1539B">
        <w:rPr>
          <w:rFonts w:cs="Arial"/>
          <w:szCs w:val="24"/>
        </w:rPr>
        <w:tab/>
      </w:r>
      <w:r w:rsidRPr="00E1539B">
        <w:rPr>
          <w:rFonts w:cs="Arial"/>
          <w:szCs w:val="24"/>
        </w:rPr>
        <w:tab/>
      </w:r>
      <w:r w:rsidRPr="00E1539B">
        <w:rPr>
          <w:rFonts w:cs="Arial"/>
          <w:szCs w:val="24"/>
        </w:rPr>
        <w:tab/>
      </w:r>
      <w:r w:rsidRPr="00E1539B">
        <w:rPr>
          <w:rFonts w:cs="Arial"/>
          <w:szCs w:val="24"/>
        </w:rPr>
        <w:tab/>
      </w:r>
      <w:r>
        <w:rPr>
          <w:rFonts w:cs="Arial"/>
          <w:szCs w:val="24"/>
        </w:rPr>
        <w:tab/>
      </w:r>
      <w:r w:rsidRPr="00E1539B">
        <w:rPr>
          <w:rFonts w:cs="Arial"/>
          <w:szCs w:val="24"/>
        </w:rPr>
        <w:t>1</w:t>
      </w:r>
      <w:r w:rsidR="000B60C8">
        <w:rPr>
          <w:rFonts w:cs="Arial"/>
          <w:szCs w:val="24"/>
          <w:lang w:val="sr-Latn-RS"/>
        </w:rPr>
        <w:t>0</w:t>
      </w:r>
      <w:r w:rsidRPr="00E1539B">
        <w:rPr>
          <w:rFonts w:cs="Arial"/>
          <w:szCs w:val="24"/>
        </w:rPr>
        <w:t xml:space="preserve"> пондера</w:t>
      </w:r>
    </w:p>
    <w:p w14:paraId="300E557F" w14:textId="77777777" w:rsidR="00BE6DE5" w:rsidRDefault="00BE6DE5" w:rsidP="00BE6DE5">
      <w:pPr>
        <w:rPr>
          <w:rFonts w:cs="Arial"/>
          <w:szCs w:val="24"/>
        </w:rPr>
      </w:pPr>
      <w:r w:rsidRPr="00E1539B">
        <w:rPr>
          <w:rFonts w:cs="Arial"/>
          <w:szCs w:val="24"/>
        </w:rPr>
        <w:t xml:space="preserve">3.2 </w:t>
      </w:r>
      <w:r w:rsidRPr="00E1539B">
        <w:rPr>
          <w:rFonts w:cs="Arial"/>
          <w:szCs w:val="24"/>
        </w:rPr>
        <w:tab/>
        <w:t xml:space="preserve">Састав </w:t>
      </w:r>
      <w:r>
        <w:rPr>
          <w:rFonts w:cs="Arial"/>
          <w:szCs w:val="24"/>
        </w:rPr>
        <w:t xml:space="preserve">оперативног </w:t>
      </w:r>
      <w:r w:rsidRPr="00E1539B">
        <w:rPr>
          <w:rFonts w:cs="Arial"/>
          <w:szCs w:val="24"/>
        </w:rPr>
        <w:t>тима</w:t>
      </w:r>
      <w:r w:rsidRPr="00E1539B">
        <w:rPr>
          <w:rFonts w:cs="Arial"/>
          <w:szCs w:val="24"/>
        </w:rPr>
        <w:tab/>
      </w:r>
      <w:r w:rsidRPr="00E1539B">
        <w:rPr>
          <w:rFonts w:cs="Arial"/>
          <w:szCs w:val="24"/>
        </w:rPr>
        <w:tab/>
        <w:t xml:space="preserve">                                 </w:t>
      </w:r>
      <w:r>
        <w:rPr>
          <w:rFonts w:cs="Arial"/>
          <w:szCs w:val="24"/>
        </w:rPr>
        <w:tab/>
      </w:r>
      <w:r w:rsidRPr="00E1539B">
        <w:rPr>
          <w:rFonts w:cs="Arial"/>
          <w:szCs w:val="24"/>
        </w:rPr>
        <w:t>10 пондера</w:t>
      </w:r>
    </w:p>
    <w:p w14:paraId="44DA70CC" w14:textId="77777777" w:rsidR="005E4E0F" w:rsidRPr="00E1539B" w:rsidDel="00CB1041" w:rsidRDefault="005E4E0F" w:rsidP="00BE6DE5">
      <w:pPr>
        <w:rPr>
          <w:rFonts w:cs="Arial"/>
          <w:szCs w:val="24"/>
        </w:rPr>
      </w:pPr>
    </w:p>
    <w:p w14:paraId="30F2BCAF" w14:textId="77777777" w:rsidR="00BE6DE5" w:rsidRDefault="00BE6DE5" w:rsidP="00BE6DE5"/>
    <w:p w14:paraId="6B3D4D5A" w14:textId="77777777" w:rsidR="00BE6DE5" w:rsidRPr="00731ABA" w:rsidRDefault="00BE6DE5" w:rsidP="001A6718">
      <w:pPr>
        <w:pStyle w:val="Heading2"/>
      </w:pPr>
      <w:bookmarkStart w:id="890" w:name="_Toc438664108"/>
      <w:bookmarkStart w:id="891" w:name="_Toc438598653"/>
      <w:bookmarkStart w:id="892" w:name="_Toc442107410"/>
      <w:r w:rsidRPr="00731ABA">
        <w:t>НАЧИН ОЦЕЊИВАЊА</w:t>
      </w:r>
      <w:bookmarkEnd w:id="890"/>
      <w:bookmarkEnd w:id="891"/>
      <w:bookmarkEnd w:id="892"/>
    </w:p>
    <w:p w14:paraId="29CD7659" w14:textId="77777777" w:rsidR="00BE6DE5" w:rsidRPr="00731ABA" w:rsidRDefault="00BE6DE5" w:rsidP="00BE6DE5"/>
    <w:p w14:paraId="4A420986" w14:textId="77777777" w:rsidR="00217A7C" w:rsidRPr="00F50C41" w:rsidRDefault="00217A7C" w:rsidP="00217A7C">
      <w:pPr>
        <w:ind w:firstLine="360"/>
        <w:jc w:val="both"/>
        <w:rPr>
          <w:rFonts w:cs="Arial"/>
        </w:rPr>
      </w:pPr>
      <w:bookmarkStart w:id="893" w:name="_Toc436175172"/>
      <w:bookmarkStart w:id="894" w:name="_Toc436175173"/>
      <w:bookmarkStart w:id="895" w:name="_Toc436175174"/>
      <w:bookmarkStart w:id="896" w:name="_Toc436175175"/>
      <w:bookmarkStart w:id="897" w:name="_Toc436175176"/>
      <w:bookmarkStart w:id="898" w:name="_Toc436175177"/>
      <w:bookmarkStart w:id="899" w:name="_Toc388979857"/>
      <w:bookmarkEnd w:id="893"/>
      <w:bookmarkEnd w:id="894"/>
      <w:bookmarkEnd w:id="895"/>
      <w:bookmarkEnd w:id="896"/>
      <w:bookmarkEnd w:id="897"/>
      <w:bookmarkEnd w:id="898"/>
      <w:r w:rsidRPr="00F50C41">
        <w:rPr>
          <w:rFonts w:cs="Arial"/>
        </w:rPr>
        <w:t>Приспеле понуде понуђача биће рангиране за сваки елемент критеријума. За сваки елемент критеријума биће формирана ранг листа понуђача чије су понуде оцењене као прихватљиве и одговарајуће. Коначна ранг листа понуђача се формира на основу збира пондера добијених на основу сваког појединачног елемента критеријума.</w:t>
      </w:r>
    </w:p>
    <w:p w14:paraId="627447AC" w14:textId="77777777" w:rsidR="00BE6DE5" w:rsidRPr="00731ABA" w:rsidRDefault="00BE6DE5" w:rsidP="00BE6DE5"/>
    <w:p w14:paraId="21EE8434" w14:textId="77777777" w:rsidR="00BE6DE5" w:rsidRPr="00731ABA" w:rsidRDefault="000B60C8" w:rsidP="00806260">
      <w:pPr>
        <w:pStyle w:val="ListParagraph"/>
        <w:numPr>
          <w:ilvl w:val="0"/>
          <w:numId w:val="49"/>
        </w:numPr>
        <w:rPr>
          <w:b/>
        </w:rPr>
      </w:pPr>
      <w:bookmarkStart w:id="900" w:name="_Toc436175178"/>
      <w:r>
        <w:rPr>
          <w:b/>
          <w:lang w:val="sr-Cyrl-RS"/>
        </w:rPr>
        <w:t>Укупно п</w:t>
      </w:r>
      <w:r w:rsidR="00BE6DE5" w:rsidRPr="00731ABA">
        <w:rPr>
          <w:b/>
        </w:rPr>
        <w:t xml:space="preserve">онуђена цена        </w:t>
      </w:r>
      <w:r w:rsidR="00BE6DE5" w:rsidRPr="00731ABA">
        <w:rPr>
          <w:b/>
        </w:rPr>
        <w:tab/>
      </w:r>
      <w:r w:rsidR="00BE6DE5" w:rsidRPr="00731ABA">
        <w:rPr>
          <w:b/>
        </w:rPr>
        <w:tab/>
      </w:r>
      <w:r w:rsidR="00BE6DE5" w:rsidRPr="00731ABA">
        <w:rPr>
          <w:b/>
        </w:rPr>
        <w:tab/>
      </w:r>
      <w:r w:rsidR="00BE6DE5" w:rsidRPr="00731ABA">
        <w:rPr>
          <w:b/>
        </w:rPr>
        <w:tab/>
      </w:r>
      <w:r w:rsidR="00BE6DE5">
        <w:rPr>
          <w:b/>
        </w:rPr>
        <w:tab/>
      </w:r>
      <w:r w:rsidR="00D7769C">
        <w:rPr>
          <w:b/>
        </w:rPr>
        <w:t xml:space="preserve">макс. </w:t>
      </w:r>
      <w:r>
        <w:rPr>
          <w:b/>
        </w:rPr>
        <w:t>4</w:t>
      </w:r>
      <w:r w:rsidR="00BE6DE5" w:rsidRPr="00731ABA">
        <w:rPr>
          <w:b/>
        </w:rPr>
        <w:t xml:space="preserve">0 </w:t>
      </w:r>
      <w:bookmarkEnd w:id="899"/>
      <w:r w:rsidR="00BE6DE5" w:rsidRPr="00731ABA">
        <w:rPr>
          <w:b/>
        </w:rPr>
        <w:t>пондера</w:t>
      </w:r>
      <w:bookmarkEnd w:id="900"/>
    </w:p>
    <w:p w14:paraId="359FA0F8" w14:textId="77777777" w:rsidR="00BE6DE5" w:rsidRPr="002D6156" w:rsidRDefault="00BE6DE5" w:rsidP="00BE6DE5">
      <w:pPr>
        <w:ind w:firstLine="680"/>
        <w:jc w:val="both"/>
      </w:pPr>
      <w:bookmarkStart w:id="901" w:name="_Toc388979859"/>
      <w:r w:rsidRPr="002D6156">
        <w:t xml:space="preserve">Цена се утврђује на основу понуђене </w:t>
      </w:r>
      <w:r w:rsidR="00217A7C">
        <w:t>цене</w:t>
      </w:r>
      <w:r w:rsidRPr="002D6156">
        <w:t xml:space="preserve"> свих услуга и добара захтеваних Конкурсном документацијом. </w:t>
      </w:r>
    </w:p>
    <w:p w14:paraId="47EF09C8" w14:textId="77777777" w:rsidR="00217A7C" w:rsidRDefault="00217A7C" w:rsidP="00BE6DE5">
      <w:pPr>
        <w:rPr>
          <w:b/>
        </w:rPr>
      </w:pPr>
    </w:p>
    <w:p w14:paraId="385726A2" w14:textId="77777777" w:rsidR="00BE6DE5" w:rsidRPr="002D6156" w:rsidRDefault="00BE6DE5" w:rsidP="00BE6DE5">
      <w:pPr>
        <w:rPr>
          <w:b/>
        </w:rPr>
      </w:pPr>
      <w:r w:rsidRPr="002D6156">
        <w:rPr>
          <w:b/>
        </w:rPr>
        <w:t>Бодовање:</w:t>
      </w:r>
    </w:p>
    <w:p w14:paraId="0271DAB0" w14:textId="2C1E7320" w:rsidR="00BE6DE5" w:rsidRPr="002D6156" w:rsidRDefault="00BE6DE5" w:rsidP="00BE6DE5">
      <w:pPr>
        <w:ind w:firstLine="720"/>
        <w:jc w:val="both"/>
      </w:pPr>
      <w:r w:rsidRPr="002D6156">
        <w:t xml:space="preserve">Максималан број бодова за понуду са најнижом ценом износи </w:t>
      </w:r>
      <w:r w:rsidR="005E4E0F">
        <w:rPr>
          <w:lang w:val="sr-Cyrl-RS"/>
        </w:rPr>
        <w:t>4</w:t>
      </w:r>
      <w:r w:rsidRPr="002D6156">
        <w:t>0.</w:t>
      </w:r>
    </w:p>
    <w:p w14:paraId="64DF5080" w14:textId="77990825" w:rsidR="00BE6DE5" w:rsidRPr="002D6156" w:rsidRDefault="00BE6DE5" w:rsidP="00BE6DE5">
      <w:pPr>
        <w:ind w:firstLine="720"/>
        <w:jc w:val="both"/>
      </w:pPr>
      <w:r w:rsidRPr="002D6156">
        <w:t>За остале понуде број бодова (Бн) се израчунава тако што се у однос ставља цена понуде са најнижом ценом (Цмин) помно</w:t>
      </w:r>
      <w:r w:rsidR="00D7769C">
        <w:t xml:space="preserve">жена максималним бројем </w:t>
      </w:r>
      <w:r w:rsidR="005E4E0F">
        <w:t>бодова 4</w:t>
      </w:r>
      <w:r w:rsidRPr="002D6156">
        <w:t>0, према понуђеној цени понуђача (Цн) чија понуда се оцењује, као у обрасцу:</w:t>
      </w:r>
    </w:p>
    <w:p w14:paraId="6620320A" w14:textId="5FF855D2" w:rsidR="00BE6DE5" w:rsidRPr="002D6156" w:rsidRDefault="00D7769C" w:rsidP="00BE6DE5">
      <w:pPr>
        <w:spacing w:before="120" w:after="120"/>
        <w:ind w:left="2155"/>
        <w:jc w:val="both"/>
        <w:rPr>
          <w:b/>
        </w:rPr>
      </w:pPr>
      <w:r>
        <w:rPr>
          <w:b/>
        </w:rPr>
        <w:t>Бн</w:t>
      </w:r>
      <w:r w:rsidR="005E4E0F">
        <w:rPr>
          <w:b/>
        </w:rPr>
        <w:t xml:space="preserve"> = (Цмин / Цн) х 4</w:t>
      </w:r>
      <w:r w:rsidR="00BE6DE5" w:rsidRPr="002D6156">
        <w:rPr>
          <w:b/>
        </w:rPr>
        <w:t>0</w:t>
      </w:r>
    </w:p>
    <w:p w14:paraId="7C2C9DEB" w14:textId="77777777" w:rsidR="00BE6DE5" w:rsidRPr="002D6156" w:rsidRDefault="00BE6DE5" w:rsidP="00BE6DE5">
      <w:pPr>
        <w:jc w:val="both"/>
      </w:pPr>
      <w:r w:rsidRPr="002D6156">
        <w:rPr>
          <w:b/>
        </w:rPr>
        <w:t>Доказ</w:t>
      </w:r>
      <w:r w:rsidRPr="002D6156">
        <w:t>: Образац понуде (Образац 2. Конкурсне документације).</w:t>
      </w:r>
    </w:p>
    <w:p w14:paraId="56B33CFA" w14:textId="77777777" w:rsidR="009479BB" w:rsidRDefault="009479BB">
      <w:pPr>
        <w:suppressAutoHyphens w:val="0"/>
      </w:pPr>
      <w:bookmarkStart w:id="902" w:name="_Toc388979860"/>
      <w:bookmarkStart w:id="903" w:name="_Toc436175181"/>
      <w:bookmarkEnd w:id="901"/>
    </w:p>
    <w:p w14:paraId="32466D87" w14:textId="77777777" w:rsidR="009479BB" w:rsidRDefault="009479BB" w:rsidP="009479BB">
      <w:pPr>
        <w:jc w:val="both"/>
      </w:pPr>
    </w:p>
    <w:p w14:paraId="0B26179B" w14:textId="77777777" w:rsidR="005E4E0F" w:rsidRDefault="005E4E0F" w:rsidP="009479BB">
      <w:pPr>
        <w:jc w:val="both"/>
      </w:pPr>
    </w:p>
    <w:p w14:paraId="52E493E2" w14:textId="77777777" w:rsidR="00BE6DE5" w:rsidRPr="00CA2622" w:rsidRDefault="00BE6DE5" w:rsidP="00E26532">
      <w:pPr>
        <w:pStyle w:val="ListParagraph"/>
        <w:numPr>
          <w:ilvl w:val="0"/>
          <w:numId w:val="129"/>
        </w:numPr>
        <w:rPr>
          <w:b/>
        </w:rPr>
      </w:pPr>
      <w:r w:rsidRPr="00CA2622">
        <w:rPr>
          <w:b/>
        </w:rPr>
        <w:lastRenderedPageBreak/>
        <w:t xml:space="preserve">Технички аспект </w:t>
      </w:r>
      <w:r w:rsidRPr="00CA2622">
        <w:rPr>
          <w:b/>
        </w:rPr>
        <w:tab/>
      </w:r>
      <w:r w:rsidRPr="00CA2622">
        <w:rPr>
          <w:b/>
        </w:rPr>
        <w:tab/>
      </w:r>
      <w:r w:rsidRPr="00CA2622">
        <w:rPr>
          <w:b/>
        </w:rPr>
        <w:tab/>
      </w:r>
      <w:r w:rsidRPr="00CA2622">
        <w:rPr>
          <w:b/>
        </w:rPr>
        <w:tab/>
      </w:r>
      <w:r w:rsidRPr="00CA2622">
        <w:rPr>
          <w:b/>
        </w:rPr>
        <w:tab/>
      </w:r>
      <w:r w:rsidRPr="00CA2622">
        <w:rPr>
          <w:b/>
        </w:rPr>
        <w:tab/>
        <w:t>макс. 4</w:t>
      </w:r>
      <w:r w:rsidR="00D7769C">
        <w:rPr>
          <w:b/>
          <w:lang w:val="sr-Cyrl-RS"/>
        </w:rPr>
        <w:t>0</w:t>
      </w:r>
      <w:r w:rsidRPr="00CA2622">
        <w:rPr>
          <w:b/>
        </w:rPr>
        <w:t xml:space="preserve"> </w:t>
      </w:r>
      <w:bookmarkEnd w:id="902"/>
      <w:r w:rsidRPr="00CA2622">
        <w:rPr>
          <w:b/>
        </w:rPr>
        <w:t>пондера</w:t>
      </w:r>
      <w:bookmarkEnd w:id="903"/>
    </w:p>
    <w:p w14:paraId="260A15A7" w14:textId="77777777" w:rsidR="00BE6DE5" w:rsidRPr="00731ABA" w:rsidRDefault="00BE6DE5" w:rsidP="00BE6DE5">
      <w:pPr>
        <w:ind w:firstLine="720"/>
        <w:jc w:val="both"/>
        <w:rPr>
          <w:rFonts w:eastAsia="Arial Narrow"/>
        </w:rPr>
      </w:pPr>
      <w:r w:rsidRPr="00731ABA">
        <w:rPr>
          <w:rFonts w:eastAsia="Arial Narrow"/>
        </w:rPr>
        <w:t>Остварени број пондера по поделементу критеријума 2.1, 2.2, 2.3 и 2.4. се сабира како би се утврдио укупан број пондера за елемент критеријума 2. Технички аспект.</w:t>
      </w:r>
    </w:p>
    <w:p w14:paraId="6BED6542" w14:textId="77777777" w:rsidR="00BE6DE5" w:rsidRDefault="00BE6DE5" w:rsidP="00BE6DE5">
      <w:pPr>
        <w:rPr>
          <w:rFonts w:eastAsia="Arial Narrow"/>
        </w:rPr>
      </w:pPr>
      <w:bookmarkStart w:id="904" w:name="_Toc436175182"/>
    </w:p>
    <w:p w14:paraId="0D527AA8" w14:textId="77777777" w:rsidR="00BE6DE5" w:rsidRDefault="00BE6DE5" w:rsidP="00806260">
      <w:pPr>
        <w:pStyle w:val="ListParagraph"/>
        <w:numPr>
          <w:ilvl w:val="1"/>
          <w:numId w:val="50"/>
        </w:numPr>
        <w:ind w:left="567" w:hanging="567"/>
        <w:rPr>
          <w:rFonts w:eastAsia="Arial Narrow"/>
          <w:b/>
        </w:rPr>
      </w:pPr>
      <w:r w:rsidRPr="00CA2622">
        <w:rPr>
          <w:rFonts w:eastAsia="Arial Narrow"/>
          <w:b/>
        </w:rPr>
        <w:t>Приступ и методологија</w:t>
      </w:r>
      <w:r>
        <w:rPr>
          <w:rFonts w:eastAsia="Arial Narrow"/>
          <w:b/>
        </w:rPr>
        <w:t xml:space="preserve"> пројекта, План рада и ресурса</w:t>
      </w:r>
    </w:p>
    <w:p w14:paraId="3038453E" w14:textId="77777777" w:rsidR="00BE6DE5" w:rsidRPr="00CA2622" w:rsidRDefault="00D7769C" w:rsidP="00BE6DE5">
      <w:pPr>
        <w:pStyle w:val="ListParagraph"/>
        <w:ind w:left="6327" w:firstLine="153"/>
        <w:rPr>
          <w:rFonts w:eastAsia="Arial Narrow"/>
          <w:b/>
        </w:rPr>
      </w:pPr>
      <w:r>
        <w:rPr>
          <w:rFonts w:eastAsia="Arial Narrow"/>
          <w:b/>
        </w:rPr>
        <w:t>макс. 5</w:t>
      </w:r>
      <w:r w:rsidR="00BE6DE5" w:rsidRPr="00CA2622">
        <w:rPr>
          <w:rFonts w:eastAsia="Arial Narrow"/>
          <w:b/>
        </w:rPr>
        <w:t xml:space="preserve"> понде</w:t>
      </w:r>
      <w:bookmarkEnd w:id="904"/>
      <w:r w:rsidR="00BE6DE5" w:rsidRPr="00CA2622">
        <w:rPr>
          <w:rFonts w:eastAsia="Arial Narrow"/>
          <w:b/>
        </w:rPr>
        <w:t>ра</w:t>
      </w:r>
    </w:p>
    <w:p w14:paraId="79C51690" w14:textId="77777777" w:rsidR="00BE6DE5" w:rsidRPr="00D830F0" w:rsidRDefault="00BE6DE5" w:rsidP="00BE6DE5">
      <w:pPr>
        <w:rPr>
          <w:rFonts w:eastAsia="Arial Narrow"/>
          <w:u w:val="single"/>
        </w:rPr>
      </w:pPr>
      <w:r w:rsidRPr="00D830F0">
        <w:rPr>
          <w:rFonts w:eastAsia="Arial Narrow"/>
          <w:u w:val="single"/>
        </w:rPr>
        <w:t>Приступ и методологија пројекта</w:t>
      </w:r>
    </w:p>
    <w:p w14:paraId="18FF979D" w14:textId="77777777" w:rsidR="00BE6DE5" w:rsidRPr="00731ABA" w:rsidRDefault="00BE6DE5" w:rsidP="00BE6DE5">
      <w:pPr>
        <w:ind w:firstLine="720"/>
        <w:jc w:val="both"/>
        <w:rPr>
          <w:rFonts w:eastAsia="Arial Narrow"/>
        </w:rPr>
      </w:pPr>
      <w:r w:rsidRPr="00731ABA">
        <w:rPr>
          <w:rFonts w:eastAsia="Arial Narrow"/>
        </w:rPr>
        <w:t xml:space="preserve">Понуђач је дужан да опише предложени приступ и методологије за постизање датих циљева у </w:t>
      </w:r>
      <w:r w:rsidR="00E81005">
        <w:rPr>
          <w:rFonts w:eastAsia="Arial Narrow"/>
          <w:lang w:val="sr-Cyrl-RS"/>
        </w:rPr>
        <w:t>Пројектном</w:t>
      </w:r>
      <w:r w:rsidRPr="00731ABA">
        <w:rPr>
          <w:rFonts w:eastAsia="Arial Narrow"/>
        </w:rPr>
        <w:t xml:space="preserve"> задатку (</w:t>
      </w:r>
      <w:r>
        <w:rPr>
          <w:rFonts w:eastAsia="Arial Narrow"/>
        </w:rPr>
        <w:t>О</w:t>
      </w:r>
      <w:r w:rsidRPr="00731ABA">
        <w:rPr>
          <w:rFonts w:eastAsia="Arial Narrow"/>
        </w:rPr>
        <w:t>дељ</w:t>
      </w:r>
      <w:r>
        <w:rPr>
          <w:rFonts w:eastAsia="Arial Narrow"/>
        </w:rPr>
        <w:t>а</w:t>
      </w:r>
      <w:r w:rsidRPr="00731ABA">
        <w:rPr>
          <w:rFonts w:eastAsia="Arial Narrow"/>
        </w:rPr>
        <w:t xml:space="preserve">к </w:t>
      </w:r>
      <w:r w:rsidR="007E25E7">
        <w:rPr>
          <w:rFonts w:eastAsia="Arial Narrow"/>
        </w:rPr>
        <w:t>5.2</w:t>
      </w:r>
      <w:r w:rsidRPr="00731ABA">
        <w:rPr>
          <w:rFonts w:eastAsia="Arial Narrow"/>
        </w:rPr>
        <w:t>. конкурсне документације</w:t>
      </w:r>
      <w:r>
        <w:rPr>
          <w:rFonts w:eastAsia="Arial Narrow"/>
        </w:rPr>
        <w:t>,</w:t>
      </w:r>
      <w:r w:rsidRPr="00D830F0">
        <w:rPr>
          <w:rFonts w:eastAsia="Arial Narrow"/>
        </w:rPr>
        <w:t xml:space="preserve"> </w:t>
      </w:r>
      <w:r>
        <w:rPr>
          <w:rFonts w:eastAsia="Arial Narrow"/>
        </w:rPr>
        <w:t xml:space="preserve">у даљем тексту: </w:t>
      </w:r>
      <w:r w:rsidRPr="00731ABA">
        <w:rPr>
          <w:rFonts w:eastAsia="Arial Narrow"/>
        </w:rPr>
        <w:t>ПЗ</w:t>
      </w:r>
      <w:r>
        <w:rPr>
          <w:rFonts w:eastAsia="Arial Narrow"/>
        </w:rPr>
        <w:t>)</w:t>
      </w:r>
      <w:r w:rsidRPr="00731ABA">
        <w:rPr>
          <w:rFonts w:eastAsia="Arial Narrow"/>
        </w:rPr>
        <w:t>. Опис треба да укључи редослед, приступ управљања и логичну структуру корака у пројекту да би се на време постигли циљеви пројекта (укључујући циљеве Фаза). Морају се дефинисати следећи елементи:</w:t>
      </w:r>
    </w:p>
    <w:p w14:paraId="20681AE8" w14:textId="77777777" w:rsidR="00BE6DE5" w:rsidRPr="00D830F0" w:rsidRDefault="00BE6DE5" w:rsidP="00806260">
      <w:pPr>
        <w:pStyle w:val="ListParagraph"/>
        <w:numPr>
          <w:ilvl w:val="0"/>
          <w:numId w:val="51"/>
        </w:numPr>
        <w:jc w:val="both"/>
      </w:pPr>
      <w:r w:rsidRPr="00D830F0">
        <w:t xml:space="preserve">Ниво примењивости предложеног приступа на одстојећу ситуацију ЕПС-а </w:t>
      </w:r>
    </w:p>
    <w:p w14:paraId="54DD0AF3" w14:textId="77777777" w:rsidR="00BE6DE5" w:rsidRPr="00D830F0" w:rsidRDefault="00BE6DE5" w:rsidP="00806260">
      <w:pPr>
        <w:pStyle w:val="ListParagraph"/>
        <w:numPr>
          <w:ilvl w:val="0"/>
          <w:numId w:val="51"/>
        </w:numPr>
        <w:jc w:val="both"/>
      </w:pPr>
      <w:r w:rsidRPr="00D830F0">
        <w:t xml:space="preserve">Способност да предложени приступ и методологија остваре циљеве пројекта у датом времену и жељеном квалитету </w:t>
      </w:r>
    </w:p>
    <w:p w14:paraId="3EF9EFDC" w14:textId="77777777" w:rsidR="00BE6DE5" w:rsidRPr="00D830F0" w:rsidRDefault="00BE6DE5" w:rsidP="00806260">
      <w:pPr>
        <w:pStyle w:val="ListParagraph"/>
        <w:numPr>
          <w:ilvl w:val="0"/>
          <w:numId w:val="51"/>
        </w:numPr>
        <w:jc w:val="both"/>
      </w:pPr>
      <w:r w:rsidRPr="00D830F0">
        <w:t xml:space="preserve">Логика редоследа корака у пројекту као таквих и у датом времену </w:t>
      </w:r>
    </w:p>
    <w:p w14:paraId="15738DC3" w14:textId="77777777" w:rsidR="00BE6DE5" w:rsidRPr="00D830F0" w:rsidRDefault="00BE6DE5" w:rsidP="00806260">
      <w:pPr>
        <w:pStyle w:val="ListParagraph"/>
        <w:numPr>
          <w:ilvl w:val="0"/>
          <w:numId w:val="51"/>
        </w:numPr>
        <w:jc w:val="both"/>
      </w:pPr>
      <w:r w:rsidRPr="00D830F0">
        <w:t>Квалитет сваког корака у пројекту</w:t>
      </w:r>
    </w:p>
    <w:p w14:paraId="0D122638" w14:textId="77777777" w:rsidR="00BE6DE5" w:rsidRPr="00D830F0" w:rsidRDefault="00BE6DE5" w:rsidP="00806260">
      <w:pPr>
        <w:pStyle w:val="ListParagraph"/>
        <w:numPr>
          <w:ilvl w:val="0"/>
          <w:numId w:val="51"/>
        </w:numPr>
        <w:jc w:val="both"/>
      </w:pPr>
      <w:r w:rsidRPr="00D830F0">
        <w:t xml:space="preserve">Значај / утицај сваког корака пројекта на ЕПС </w:t>
      </w:r>
    </w:p>
    <w:p w14:paraId="0C50E48D" w14:textId="77777777" w:rsidR="00BE6DE5" w:rsidRPr="00D830F0" w:rsidRDefault="00BE6DE5" w:rsidP="00806260">
      <w:pPr>
        <w:pStyle w:val="ListParagraph"/>
        <w:numPr>
          <w:ilvl w:val="0"/>
          <w:numId w:val="51"/>
        </w:numPr>
        <w:jc w:val="both"/>
      </w:pPr>
      <w:r w:rsidRPr="00D830F0">
        <w:t xml:space="preserve">Квалитет приступа управљања пројектом </w:t>
      </w:r>
    </w:p>
    <w:p w14:paraId="165C9D2A" w14:textId="77777777" w:rsidR="00BE6DE5" w:rsidRPr="00D830F0" w:rsidRDefault="00BE6DE5" w:rsidP="00806260">
      <w:pPr>
        <w:pStyle w:val="ListParagraph"/>
        <w:numPr>
          <w:ilvl w:val="0"/>
          <w:numId w:val="51"/>
        </w:numPr>
        <w:jc w:val="both"/>
      </w:pPr>
      <w:r w:rsidRPr="00D830F0">
        <w:t>Квалитет стручности у области трговине енергијом и управљања ризицима, као и упознатост са техничким аспектима трговине енергијом</w:t>
      </w:r>
    </w:p>
    <w:p w14:paraId="7A06009D" w14:textId="77777777" w:rsidR="00BE6DE5" w:rsidRPr="00D830F0" w:rsidRDefault="00BE6DE5" w:rsidP="00806260">
      <w:pPr>
        <w:pStyle w:val="ListParagraph"/>
        <w:numPr>
          <w:ilvl w:val="0"/>
          <w:numId w:val="51"/>
        </w:numPr>
        <w:jc w:val="both"/>
      </w:pPr>
      <w:r w:rsidRPr="00D830F0">
        <w:t xml:space="preserve">Ниво ангажованости представника ЕПС-а на пројекту </w:t>
      </w:r>
    </w:p>
    <w:p w14:paraId="53527541" w14:textId="77777777" w:rsidR="00BE6DE5" w:rsidRPr="00D830F0" w:rsidRDefault="00BE6DE5" w:rsidP="00806260">
      <w:pPr>
        <w:pStyle w:val="ListParagraph"/>
        <w:numPr>
          <w:ilvl w:val="0"/>
          <w:numId w:val="51"/>
        </w:numPr>
        <w:jc w:val="both"/>
      </w:pPr>
      <w:r w:rsidRPr="00D830F0">
        <w:t>Приступ понуђача да пренесе знање из сличних пројеката</w:t>
      </w:r>
    </w:p>
    <w:p w14:paraId="1D691FF3" w14:textId="77777777" w:rsidR="00BE6DE5" w:rsidRPr="00D830F0" w:rsidRDefault="00BE6DE5" w:rsidP="00806260">
      <w:pPr>
        <w:pStyle w:val="ListParagraph"/>
        <w:numPr>
          <w:ilvl w:val="0"/>
          <w:numId w:val="51"/>
        </w:numPr>
        <w:jc w:val="both"/>
      </w:pPr>
      <w:r w:rsidRPr="00D830F0">
        <w:t>Квалитет оцене ризика и повезаних прилика</w:t>
      </w:r>
    </w:p>
    <w:p w14:paraId="64FB5EE1" w14:textId="77777777" w:rsidR="00BE6DE5" w:rsidRPr="00D830F0" w:rsidRDefault="00BE6DE5" w:rsidP="00BE6DE5">
      <w:pPr>
        <w:rPr>
          <w:rFonts w:eastAsia="Arial Narrow"/>
          <w:u w:val="single"/>
        </w:rPr>
      </w:pPr>
      <w:r w:rsidRPr="00D830F0">
        <w:rPr>
          <w:rFonts w:eastAsia="Arial Narrow"/>
          <w:u w:val="single"/>
        </w:rPr>
        <w:t>Ресурси и План рада</w:t>
      </w:r>
    </w:p>
    <w:p w14:paraId="1A73C105" w14:textId="77777777" w:rsidR="00BE6DE5" w:rsidRPr="00731ABA" w:rsidRDefault="00BE6DE5" w:rsidP="00BE6DE5">
      <w:pPr>
        <w:ind w:firstLine="720"/>
        <w:jc w:val="both"/>
        <w:rPr>
          <w:rFonts w:eastAsia="Arial Narrow"/>
        </w:rPr>
      </w:pPr>
      <w:r w:rsidRPr="00731ABA">
        <w:rPr>
          <w:rFonts w:eastAsia="Arial Narrow"/>
        </w:rPr>
        <w:t xml:space="preserve">Понуђач треба да предложи детаљан План рада, опише преглед ресурса и активности представљених у Програмском задатку, обезбеди преглед области у којима ће особље бити ангажовано и логичан редослед активности у складу са Планом рада. </w:t>
      </w:r>
    </w:p>
    <w:p w14:paraId="65C0AA24" w14:textId="77777777" w:rsidR="00BE6DE5" w:rsidRPr="00731ABA" w:rsidRDefault="00BE6DE5" w:rsidP="00BE6DE5">
      <w:pPr>
        <w:jc w:val="both"/>
        <w:rPr>
          <w:rFonts w:eastAsia="Arial Narrow"/>
        </w:rPr>
      </w:pPr>
      <w:r w:rsidRPr="00731ABA">
        <w:rPr>
          <w:rFonts w:eastAsia="Arial Narrow"/>
        </w:rPr>
        <w:t xml:space="preserve">Неопходно је: </w:t>
      </w:r>
    </w:p>
    <w:p w14:paraId="2B4C124D" w14:textId="77777777" w:rsidR="00BE6DE5" w:rsidRPr="00D830F0" w:rsidRDefault="00BE6DE5" w:rsidP="00806260">
      <w:pPr>
        <w:pStyle w:val="ListParagraph"/>
        <w:numPr>
          <w:ilvl w:val="0"/>
          <w:numId w:val="52"/>
        </w:numPr>
        <w:jc w:val="both"/>
      </w:pPr>
      <w:r w:rsidRPr="00D830F0">
        <w:t>Дефинисати ресурсе – метод алокације особља са захтеваним квалификацијама и установити активности у складу са модулима, како би се испунили тражени захтеви и имплементирале договорене активности – уговорни производи;</w:t>
      </w:r>
    </w:p>
    <w:p w14:paraId="2066EB0B" w14:textId="77777777" w:rsidR="00BE6DE5" w:rsidRPr="00D830F0" w:rsidRDefault="00BE6DE5" w:rsidP="00806260">
      <w:pPr>
        <w:pStyle w:val="ListParagraph"/>
        <w:numPr>
          <w:ilvl w:val="0"/>
          <w:numId w:val="52"/>
        </w:numPr>
        <w:jc w:val="both"/>
      </w:pPr>
      <w:r w:rsidRPr="00D830F0">
        <w:t>Описати логичан редослед имплементације активности, њихову међузависност и међусобно слагање, посебно назначивши индивидуалне активности неопходне за имплементацију циљева Пројектног задатка у модулима)</w:t>
      </w:r>
    </w:p>
    <w:p w14:paraId="2753BB05" w14:textId="77777777" w:rsidR="00BE6DE5" w:rsidRPr="00D830F0" w:rsidRDefault="00BE6DE5" w:rsidP="00806260">
      <w:pPr>
        <w:pStyle w:val="ListParagraph"/>
        <w:numPr>
          <w:ilvl w:val="0"/>
          <w:numId w:val="52"/>
        </w:numPr>
        <w:jc w:val="both"/>
        <w:rPr>
          <w:rFonts w:eastAsia="Arial Narrow"/>
        </w:rPr>
      </w:pPr>
      <w:r w:rsidRPr="00D830F0">
        <w:rPr>
          <w:rFonts w:eastAsia="Arial Narrow"/>
        </w:rPr>
        <w:t>Преглед функционалних области дефинисаних од стране Наручиоца како би се оценила адекватност ангажовања особља (у даљем тексту: „Листа области“):</w:t>
      </w:r>
    </w:p>
    <w:p w14:paraId="523A873B" w14:textId="77777777" w:rsidR="00BE6DE5" w:rsidRPr="00D830F0" w:rsidRDefault="00491107" w:rsidP="00806260">
      <w:pPr>
        <w:pStyle w:val="ListParagraph"/>
        <w:numPr>
          <w:ilvl w:val="0"/>
          <w:numId w:val="52"/>
        </w:numPr>
        <w:jc w:val="both"/>
      </w:pPr>
      <w:r>
        <w:t>ИСППЕЕ</w:t>
      </w:r>
      <w:r w:rsidR="00BE6DE5" w:rsidRPr="00D830F0">
        <w:t xml:space="preserve"> имплементација</w:t>
      </w:r>
    </w:p>
    <w:p w14:paraId="2A62C929" w14:textId="77777777" w:rsidR="00BE6DE5" w:rsidRPr="00D830F0" w:rsidRDefault="00491107" w:rsidP="00806260">
      <w:pPr>
        <w:pStyle w:val="ListParagraph"/>
        <w:numPr>
          <w:ilvl w:val="0"/>
          <w:numId w:val="52"/>
        </w:numPr>
        <w:jc w:val="both"/>
      </w:pPr>
      <w:r>
        <w:t>ИСППЕЕ</w:t>
      </w:r>
      <w:r w:rsidR="00BE6DE5" w:rsidRPr="00D830F0">
        <w:t xml:space="preserve"> интеграција са системом за трговину електричном енергијом и управљање ризицима</w:t>
      </w:r>
    </w:p>
    <w:p w14:paraId="2ACC04DC" w14:textId="77777777" w:rsidR="00BE6DE5" w:rsidRPr="00D830F0" w:rsidRDefault="00BE6DE5" w:rsidP="00806260">
      <w:pPr>
        <w:pStyle w:val="ListParagraph"/>
        <w:numPr>
          <w:ilvl w:val="0"/>
          <w:numId w:val="52"/>
        </w:numPr>
        <w:jc w:val="both"/>
      </w:pPr>
      <w:r w:rsidRPr="00D830F0">
        <w:t>Производња електричне енергије</w:t>
      </w:r>
    </w:p>
    <w:p w14:paraId="6FE33307" w14:textId="77777777" w:rsidR="00BE6DE5" w:rsidRPr="00D830F0" w:rsidRDefault="00BE6DE5" w:rsidP="00806260">
      <w:pPr>
        <w:pStyle w:val="ListParagraph"/>
        <w:numPr>
          <w:ilvl w:val="0"/>
          <w:numId w:val="52"/>
        </w:numPr>
        <w:jc w:val="both"/>
      </w:pPr>
      <w:r w:rsidRPr="00D830F0">
        <w:t>Отварање и либерализација енергетског тржишта</w:t>
      </w:r>
    </w:p>
    <w:p w14:paraId="7A297BD7" w14:textId="77777777" w:rsidR="00BE6DE5" w:rsidRPr="00D830F0" w:rsidRDefault="00BE6DE5" w:rsidP="00BE6DE5">
      <w:pPr>
        <w:rPr>
          <w:rFonts w:eastAsia="Arial Narrow"/>
          <w:b/>
        </w:rPr>
      </w:pPr>
      <w:r w:rsidRPr="00D830F0">
        <w:rPr>
          <w:rFonts w:eastAsia="Arial Narrow"/>
          <w:b/>
        </w:rPr>
        <w:lastRenderedPageBreak/>
        <w:t>Бодовање:</w:t>
      </w:r>
    </w:p>
    <w:p w14:paraId="2480E151" w14:textId="77777777" w:rsidR="00BE6DE5" w:rsidRPr="00731ABA" w:rsidRDefault="00BE6DE5" w:rsidP="00BE6DE5">
      <w:pPr>
        <w:rPr>
          <w:rFonts w:eastAsia="Arial Narrow"/>
        </w:rPr>
      </w:pPr>
    </w:p>
    <w:p w14:paraId="7F509DCA" w14:textId="77777777" w:rsidR="00BE6DE5" w:rsidRPr="00D830F0" w:rsidRDefault="00D7769C" w:rsidP="00BE6DE5">
      <w:pPr>
        <w:rPr>
          <w:rFonts w:eastAsia="Arial Narrow"/>
          <w:b/>
        </w:rPr>
      </w:pPr>
      <w:r>
        <w:rPr>
          <w:rFonts w:eastAsia="Arial Narrow"/>
          <w:b/>
          <w:lang w:val="sr-Cyrl-RS"/>
        </w:rPr>
        <w:t>5</w:t>
      </w:r>
      <w:r w:rsidR="00BE6DE5" w:rsidRPr="00D830F0">
        <w:rPr>
          <w:rFonts w:eastAsia="Arial Narrow"/>
          <w:b/>
        </w:rPr>
        <w:t xml:space="preserve"> пондера: </w:t>
      </w:r>
    </w:p>
    <w:p w14:paraId="52C24585" w14:textId="77777777" w:rsidR="00BE6DE5" w:rsidRPr="00731ABA" w:rsidRDefault="00BE6DE5" w:rsidP="00BE6DE5">
      <w:pPr>
        <w:ind w:firstLine="720"/>
        <w:jc w:val="both"/>
        <w:rPr>
          <w:rFonts w:eastAsia="Arial Narrow"/>
        </w:rPr>
      </w:pPr>
      <w:r w:rsidRPr="00D830F0">
        <w:rPr>
          <w:rFonts w:eastAsia="Arial Narrow"/>
          <w:u w:val="single"/>
        </w:rPr>
        <w:t>Приступ:</w:t>
      </w:r>
      <w:r w:rsidRPr="00731ABA">
        <w:rPr>
          <w:rFonts w:eastAsia="Arial Narrow"/>
        </w:rPr>
        <w:t xml:space="preserve"> Понуђач примењује конзистентан и одговарајући приступ, како целокупном пројекту, тако и сваком појединачном модулу из ПЗ. Приступ који се примењује на управљање пројектом одговара обиму и сложености пројекта у смислу успешне реализације циљева наведених у ПЗ. Логика која се користи је одговарајућа и одбрањива и базира се на реалним примерима. Приступ и методологија пројекта је релевантна и прикладна за постојеће окружење ЕПС-а и заснива се на представљеном одличном детаљном знању и искуству.</w:t>
      </w:r>
    </w:p>
    <w:p w14:paraId="01F1D1F7" w14:textId="77777777" w:rsidR="00BE6DE5" w:rsidRDefault="00BE6DE5" w:rsidP="00BE6DE5">
      <w:pPr>
        <w:ind w:firstLine="720"/>
        <w:jc w:val="both"/>
        <w:rPr>
          <w:rFonts w:eastAsia="Arial Narrow"/>
        </w:rPr>
      </w:pPr>
      <w:r w:rsidRPr="00D830F0">
        <w:rPr>
          <w:rFonts w:eastAsia="Arial Narrow"/>
          <w:u w:val="single"/>
        </w:rPr>
        <w:t>План рада</w:t>
      </w:r>
      <w:r w:rsidRPr="00731ABA">
        <w:rPr>
          <w:rFonts w:eastAsia="Arial Narrow"/>
        </w:rPr>
        <w:t>: План рада приказује детаљну структуру активности. План рада је логичан, одговарајући, конзистентан и одговара методолошком приступу који примењује Понуђач.</w:t>
      </w:r>
      <w:r>
        <w:rPr>
          <w:rFonts w:eastAsia="Arial Narrow"/>
        </w:rPr>
        <w:t xml:space="preserve"> </w:t>
      </w:r>
    </w:p>
    <w:p w14:paraId="3510B19F" w14:textId="77777777" w:rsidR="00BE6DE5" w:rsidRPr="00731ABA" w:rsidRDefault="00BE6DE5" w:rsidP="00BE6DE5">
      <w:pPr>
        <w:ind w:firstLine="720"/>
        <w:jc w:val="both"/>
        <w:rPr>
          <w:rFonts w:eastAsia="Calibri"/>
        </w:rPr>
      </w:pPr>
      <w:r w:rsidRPr="00731ABA">
        <w:rPr>
          <w:rFonts w:eastAsia="Calibri"/>
        </w:rPr>
        <w:t>План рада омогућава ефикасно праћење пројекта и контролу. План рада је одбрањив.</w:t>
      </w:r>
    </w:p>
    <w:p w14:paraId="5C7ADFC7" w14:textId="77777777" w:rsidR="00BE6DE5" w:rsidRPr="00731ABA" w:rsidRDefault="00BE6DE5" w:rsidP="00BE6DE5">
      <w:pPr>
        <w:ind w:firstLine="720"/>
        <w:jc w:val="both"/>
        <w:rPr>
          <w:rFonts w:eastAsia="Calibri"/>
        </w:rPr>
      </w:pPr>
      <w:r w:rsidRPr="008E79C6">
        <w:rPr>
          <w:rFonts w:eastAsia="Calibri"/>
        </w:rPr>
        <w:t>За сваки кључни догађај и уговорени производ у оквиру појединачних модула Програмског задатка Понуђач дефинише индикативни период импл</w:t>
      </w:r>
      <w:r w:rsidR="00F8050E" w:rsidRPr="008E79C6">
        <w:rPr>
          <w:rFonts w:eastAsia="Calibri"/>
        </w:rPr>
        <w:t>ементације (у складу са тачком 2</w:t>
      </w:r>
      <w:r w:rsidRPr="008E79C6">
        <w:rPr>
          <w:rFonts w:eastAsia="Calibri"/>
        </w:rPr>
        <w:t>.10.</w:t>
      </w:r>
      <w:r w:rsidR="00F8050E" w:rsidRPr="008E79C6">
        <w:rPr>
          <w:rFonts w:eastAsia="Calibri"/>
        </w:rPr>
        <w:t xml:space="preserve"> и 2</w:t>
      </w:r>
      <w:r w:rsidRPr="008E79C6">
        <w:rPr>
          <w:rFonts w:eastAsia="Calibri"/>
        </w:rPr>
        <w:t xml:space="preserve">.11. </w:t>
      </w:r>
      <w:r w:rsidR="00F8050E" w:rsidRPr="008E79C6">
        <w:rPr>
          <w:rFonts w:eastAsia="Calibri"/>
        </w:rPr>
        <w:t>Одељка 2. Конкурсне документације</w:t>
      </w:r>
      <w:r w:rsidRPr="008E79C6">
        <w:rPr>
          <w:rFonts w:eastAsia="Calibri"/>
        </w:rPr>
        <w:t>).</w:t>
      </w:r>
    </w:p>
    <w:p w14:paraId="70E7BCEB" w14:textId="77777777" w:rsidR="00BE6DE5" w:rsidRPr="00731ABA" w:rsidRDefault="00BE6DE5" w:rsidP="00BE6DE5">
      <w:pPr>
        <w:ind w:firstLine="720"/>
        <w:jc w:val="both"/>
        <w:rPr>
          <w:rFonts w:eastAsia="Calibri"/>
        </w:rPr>
      </w:pPr>
      <w:r w:rsidRPr="00731ABA">
        <w:rPr>
          <w:rFonts w:eastAsia="Calibri"/>
        </w:rPr>
        <w:t xml:space="preserve">Понуђач детаљно приказује ресурсе које планира да ангажује у активностима имплементације Пројектног задатка, као и индикативан распоред за сваки модул. План ангажовања ангажованог особља обезбеђује одговарајуће ресурсе за сваку активност као што је дефинисано Програмским задатком. </w:t>
      </w:r>
    </w:p>
    <w:p w14:paraId="0547653B" w14:textId="77777777" w:rsidR="00BE6DE5" w:rsidRPr="00731ABA" w:rsidRDefault="00BE6DE5" w:rsidP="00BE6DE5">
      <w:pPr>
        <w:ind w:firstLine="720"/>
        <w:jc w:val="both"/>
        <w:rPr>
          <w:rFonts w:eastAsia="Calibri"/>
        </w:rPr>
      </w:pPr>
      <w:r w:rsidRPr="00731ABA">
        <w:rPr>
          <w:rFonts w:eastAsia="Calibri"/>
        </w:rPr>
        <w:t>Понуђач такође обезбеђује одбрањиво образложење за алокацију свих ресурса како би били испуњени захтеви дефинисани Пројектним задатком и предложени рокови.</w:t>
      </w:r>
    </w:p>
    <w:p w14:paraId="1F03449A" w14:textId="77777777" w:rsidR="00BE6DE5" w:rsidRPr="00731ABA" w:rsidRDefault="00BE6DE5" w:rsidP="00BE6DE5">
      <w:pPr>
        <w:ind w:firstLine="720"/>
        <w:jc w:val="both"/>
        <w:rPr>
          <w:rFonts w:eastAsia="Calibri"/>
        </w:rPr>
      </w:pPr>
      <w:r w:rsidRPr="00731ABA">
        <w:rPr>
          <w:rFonts w:eastAsia="Calibri"/>
        </w:rPr>
        <w:t>Понуђач је идентификовао захтеве за подршку од стране запослених Наручиоца за сваки задатак или групу активности, која је неопходна да би се успешно имплементирао Пројектни задатак.</w:t>
      </w:r>
    </w:p>
    <w:p w14:paraId="5B6B9C50" w14:textId="77777777" w:rsidR="00BE6DE5" w:rsidRPr="00D830F0" w:rsidRDefault="00BE6DE5" w:rsidP="00BE6DE5">
      <w:pPr>
        <w:jc w:val="both"/>
        <w:rPr>
          <w:rFonts w:eastAsia="Arial Narrow"/>
          <w:b/>
        </w:rPr>
      </w:pPr>
      <w:r w:rsidRPr="00D830F0">
        <w:rPr>
          <w:rFonts w:eastAsia="Arial Narrow"/>
          <w:b/>
        </w:rPr>
        <w:t xml:space="preserve">3 пондера: </w:t>
      </w:r>
    </w:p>
    <w:p w14:paraId="4A589722" w14:textId="77777777" w:rsidR="00BE6DE5" w:rsidRPr="00731ABA" w:rsidRDefault="00BE6DE5" w:rsidP="00BE6DE5">
      <w:pPr>
        <w:ind w:firstLine="720"/>
        <w:jc w:val="both"/>
        <w:rPr>
          <w:rFonts w:eastAsia="Arial Narrow"/>
        </w:rPr>
      </w:pPr>
      <w:r w:rsidRPr="00D830F0">
        <w:rPr>
          <w:rFonts w:eastAsia="Arial Narrow"/>
          <w:u w:val="single"/>
        </w:rPr>
        <w:t>Приступ</w:t>
      </w:r>
      <w:r w:rsidRPr="00731ABA">
        <w:rPr>
          <w:rFonts w:eastAsia="Arial Narrow"/>
        </w:rPr>
        <w:t>: У начелу, приступ је адекватан, али опис који је предложио Понуђач не садржи довољан ниво детаља. Методологије дате уопштено и нису наведене прецизно за активности из Пројектног задатка. Коришћена логика није увек одбрањива. Приступ и методологија пројекта се могу применити у постојећем окружењу ЕПС-а и заснивају се на представљеном веома добром знању и искуству.</w:t>
      </w:r>
    </w:p>
    <w:p w14:paraId="43AAC6AC" w14:textId="77777777" w:rsidR="00BE6DE5" w:rsidRPr="00731ABA" w:rsidRDefault="00BE6DE5" w:rsidP="00BE6DE5">
      <w:pPr>
        <w:ind w:firstLine="720"/>
        <w:jc w:val="both"/>
        <w:rPr>
          <w:rFonts w:eastAsia="Arial Narrow"/>
        </w:rPr>
      </w:pPr>
      <w:r w:rsidRPr="00D830F0">
        <w:rPr>
          <w:rFonts w:eastAsia="Arial Narrow"/>
          <w:u w:val="single"/>
        </w:rPr>
        <w:t>План рада</w:t>
      </w:r>
      <w:r w:rsidRPr="00731ABA">
        <w:rPr>
          <w:rFonts w:eastAsia="Arial Narrow"/>
        </w:rPr>
        <w:t>: Опис нема довољно детаља (нпр. по питању циљева, рокова, уговорених производа, итд.) и не задовољава у потпуности успешан завршетак радног плана у оквиру захтеваних периода.</w:t>
      </w:r>
    </w:p>
    <w:p w14:paraId="09948DBA" w14:textId="77777777" w:rsidR="00BE6DE5" w:rsidRPr="00731ABA" w:rsidRDefault="00BE6DE5" w:rsidP="00BE6DE5">
      <w:pPr>
        <w:ind w:firstLine="720"/>
        <w:jc w:val="both"/>
        <w:rPr>
          <w:rFonts w:eastAsia="Calibri"/>
        </w:rPr>
      </w:pPr>
      <w:r w:rsidRPr="00731ABA">
        <w:rPr>
          <w:rFonts w:eastAsia="Calibri"/>
        </w:rPr>
        <w:t>План рада није у потпуности одбрањив.</w:t>
      </w:r>
    </w:p>
    <w:p w14:paraId="230DD8DC" w14:textId="77777777" w:rsidR="00BE6DE5" w:rsidRPr="00731ABA" w:rsidRDefault="00BE6DE5" w:rsidP="00BE6DE5">
      <w:pPr>
        <w:ind w:firstLine="720"/>
        <w:jc w:val="both"/>
        <w:rPr>
          <w:rFonts w:eastAsia="Calibri"/>
        </w:rPr>
      </w:pPr>
      <w:r w:rsidRPr="00731ABA">
        <w:rPr>
          <w:rFonts w:eastAsia="Calibri"/>
        </w:rPr>
        <w:t>Понуђач не приказује довољно детаљно ресурсе које планира да алоцира у циљу имплементације Пројектног задатка укључујући појединачне модуле. План алокације ресурса не задовољава у потпуности захтеване вештине и искуство како би се покрила свака активност како је специфицирано у Листи области.</w:t>
      </w:r>
    </w:p>
    <w:p w14:paraId="654543EA" w14:textId="77777777" w:rsidR="00BE6DE5" w:rsidRPr="00731ABA" w:rsidRDefault="00BE6DE5" w:rsidP="00BE6DE5">
      <w:pPr>
        <w:ind w:firstLine="720"/>
        <w:jc w:val="both"/>
        <w:rPr>
          <w:rFonts w:eastAsia="Calibri"/>
        </w:rPr>
      </w:pPr>
      <w:r w:rsidRPr="00731ABA">
        <w:rPr>
          <w:rFonts w:eastAsia="Calibri"/>
        </w:rPr>
        <w:t xml:space="preserve">План ангажовања запослених обезбеђује оправдање за алокацију ресурса. Штавише, понуђено оправдање броја или квалификација запослених није у потпуности одбрањиво. </w:t>
      </w:r>
    </w:p>
    <w:p w14:paraId="2D4B599A" w14:textId="77777777" w:rsidR="00F8050E" w:rsidRDefault="00F8050E" w:rsidP="00BE6DE5">
      <w:pPr>
        <w:jc w:val="both"/>
        <w:rPr>
          <w:rFonts w:eastAsia="Arial Narrow"/>
          <w:b/>
        </w:rPr>
      </w:pPr>
      <w:bookmarkStart w:id="905" w:name="_Toc388979862"/>
    </w:p>
    <w:p w14:paraId="3EB92A82" w14:textId="77777777" w:rsidR="00BE6DE5" w:rsidRPr="00D830F0" w:rsidRDefault="00D7769C" w:rsidP="00BE6DE5">
      <w:pPr>
        <w:jc w:val="both"/>
        <w:rPr>
          <w:rFonts w:eastAsia="Arial Narrow"/>
          <w:b/>
        </w:rPr>
      </w:pPr>
      <w:r>
        <w:rPr>
          <w:rFonts w:eastAsia="Arial Narrow"/>
          <w:b/>
        </w:rPr>
        <w:t>1 пондер</w:t>
      </w:r>
      <w:r w:rsidR="00BE6DE5" w:rsidRPr="00D830F0">
        <w:rPr>
          <w:rFonts w:eastAsia="Arial Narrow"/>
          <w:b/>
        </w:rPr>
        <w:t>:</w:t>
      </w:r>
    </w:p>
    <w:p w14:paraId="60A09497" w14:textId="77777777" w:rsidR="00BE6DE5" w:rsidRPr="00731ABA" w:rsidRDefault="00BE6DE5" w:rsidP="00BE6DE5">
      <w:pPr>
        <w:ind w:firstLine="720"/>
        <w:jc w:val="both"/>
        <w:rPr>
          <w:rFonts w:eastAsia="Arial Narrow"/>
        </w:rPr>
      </w:pPr>
      <w:r w:rsidRPr="00D830F0">
        <w:rPr>
          <w:rFonts w:eastAsia="Arial Narrow"/>
          <w:u w:val="single"/>
        </w:rPr>
        <w:t>Приступ</w:t>
      </w:r>
      <w:r w:rsidRPr="00731ABA">
        <w:rPr>
          <w:rFonts w:eastAsia="Arial Narrow"/>
        </w:rPr>
        <w:t xml:space="preserve">: Опис коришћеног приступа и методологије није дат са довољном тачношћу и одговарајућим нивоом детаља, нити показује да је могуће постизање </w:t>
      </w:r>
      <w:r w:rsidRPr="00731ABA">
        <w:rPr>
          <w:rFonts w:eastAsia="Arial Narrow"/>
        </w:rPr>
        <w:lastRenderedPageBreak/>
        <w:t>коначног циља наведеног у ПЗ. Приступ и методологија пројекта се могу применити уз потешкоће у постојећем окружењу ЕПС-а.</w:t>
      </w:r>
    </w:p>
    <w:p w14:paraId="0B715D1E" w14:textId="77777777" w:rsidR="00BE6DE5" w:rsidRPr="00731ABA" w:rsidRDefault="00BE6DE5" w:rsidP="00BE6DE5">
      <w:pPr>
        <w:ind w:firstLine="720"/>
        <w:jc w:val="both"/>
        <w:rPr>
          <w:rFonts w:eastAsia="Arial Narrow"/>
        </w:rPr>
      </w:pPr>
      <w:r w:rsidRPr="00D830F0">
        <w:rPr>
          <w:rFonts w:eastAsia="Arial Narrow"/>
          <w:u w:val="single"/>
        </w:rPr>
        <w:t>План рада</w:t>
      </w:r>
      <w:r w:rsidRPr="00731ABA">
        <w:rPr>
          <w:rFonts w:eastAsia="Arial Narrow"/>
        </w:rPr>
        <w:t>: Понуђач је дефинисао план рада и план алокације ресурса, али они нису ни детаљни/конзистентни нити одбрањиви. План алокације ресурса не задовољава знања и искуство захтевано за сваку област приказану у Листи области.</w:t>
      </w:r>
    </w:p>
    <w:p w14:paraId="170E0FD5" w14:textId="77777777" w:rsidR="00BE6DE5" w:rsidRPr="00731ABA" w:rsidRDefault="00BE6DE5" w:rsidP="00BE6DE5">
      <w:pPr>
        <w:jc w:val="both"/>
        <w:rPr>
          <w:rFonts w:eastAsia="Arial Narrow"/>
        </w:rPr>
      </w:pPr>
    </w:p>
    <w:p w14:paraId="1182203E" w14:textId="77777777" w:rsidR="00BE6DE5" w:rsidRPr="00A108FC" w:rsidRDefault="00BE6DE5" w:rsidP="00BE6DE5">
      <w:pPr>
        <w:jc w:val="both"/>
      </w:pPr>
      <w:r w:rsidRPr="00D830F0">
        <w:rPr>
          <w:rFonts w:eastAsia="Arial Narrow"/>
          <w:b/>
        </w:rPr>
        <w:t>Доказ:</w:t>
      </w:r>
      <w:r w:rsidRPr="00731ABA">
        <w:rPr>
          <w:rFonts w:eastAsia="Arial Narrow"/>
        </w:rPr>
        <w:t xml:space="preserve"> План рада, образац </w:t>
      </w:r>
      <w:r>
        <w:rPr>
          <w:rFonts w:eastAsia="Arial Narrow"/>
        </w:rPr>
        <w:t xml:space="preserve">Листа ангажованих лица </w:t>
      </w:r>
      <w:r w:rsidR="00176ADF">
        <w:rPr>
          <w:rFonts w:eastAsia="Arial Narrow"/>
        </w:rPr>
        <w:t>која ће бити одговорна за извршење уговора</w:t>
      </w:r>
      <w:r w:rsidRPr="00731ABA">
        <w:rPr>
          <w:rFonts w:eastAsia="Arial Narrow"/>
        </w:rPr>
        <w:t xml:space="preserve"> (Образац </w:t>
      </w:r>
      <w:r>
        <w:rPr>
          <w:rFonts w:eastAsia="Arial Narrow"/>
        </w:rPr>
        <w:t>10</w:t>
      </w:r>
      <w:r w:rsidRPr="00731ABA">
        <w:rPr>
          <w:rFonts w:eastAsia="Arial Narrow"/>
        </w:rPr>
        <w:t xml:space="preserve">. Конкурсне документације) </w:t>
      </w:r>
      <w:r>
        <w:rPr>
          <w:rFonts w:eastAsia="Arial Narrow"/>
        </w:rPr>
        <w:t>и</w:t>
      </w:r>
      <w:r w:rsidRPr="00731ABA">
        <w:rPr>
          <w:rFonts w:eastAsia="Arial Narrow"/>
        </w:rPr>
        <w:t xml:space="preserve"> </w:t>
      </w:r>
      <w:r w:rsidRPr="00731ABA">
        <w:t xml:space="preserve">CV сваког од чланова тима који ће бити ангажовани на извршењу услуга које су предмет јавне набавке (Образац </w:t>
      </w:r>
      <w:r>
        <w:t>10.1.</w:t>
      </w:r>
      <w:r w:rsidRPr="00731ABA">
        <w:t xml:space="preserve"> Конкурсне документације)</w:t>
      </w:r>
      <w:r>
        <w:t>.</w:t>
      </w:r>
    </w:p>
    <w:p w14:paraId="481BB766" w14:textId="77777777" w:rsidR="00BE6DE5" w:rsidRPr="00731ABA" w:rsidRDefault="00BE6DE5" w:rsidP="00BE6DE5">
      <w:pPr>
        <w:jc w:val="both"/>
      </w:pPr>
    </w:p>
    <w:p w14:paraId="6A57ABD4" w14:textId="77777777" w:rsidR="00BE6DE5" w:rsidRPr="000B60C8" w:rsidRDefault="00BE6DE5" w:rsidP="00806260">
      <w:pPr>
        <w:pStyle w:val="ListParagraph"/>
        <w:numPr>
          <w:ilvl w:val="1"/>
          <w:numId w:val="50"/>
        </w:numPr>
        <w:jc w:val="both"/>
        <w:rPr>
          <w:rFonts w:eastAsia="Arial Narrow"/>
          <w:b/>
        </w:rPr>
      </w:pPr>
      <w:bookmarkStart w:id="906" w:name="_Toc436175183"/>
      <w:r w:rsidRPr="000B60C8">
        <w:rPr>
          <w:rFonts w:eastAsia="Arial Narrow"/>
          <w:b/>
        </w:rPr>
        <w:t xml:space="preserve">Студија случаја – </w:t>
      </w:r>
      <w:r w:rsidR="00491107">
        <w:rPr>
          <w:rFonts w:eastAsia="Arial Narrow"/>
          <w:b/>
        </w:rPr>
        <w:t>ИСППЕЕ</w:t>
      </w:r>
      <w:r w:rsidRPr="000B60C8">
        <w:rPr>
          <w:rFonts w:eastAsia="Arial Narrow"/>
          <w:b/>
        </w:rPr>
        <w:t xml:space="preserve"> имплементација - ЦДС</w:t>
      </w:r>
      <w:r w:rsidRPr="000B60C8">
        <w:rPr>
          <w:rFonts w:eastAsia="Arial Narrow"/>
          <w:b/>
        </w:rPr>
        <w:tab/>
        <w:t xml:space="preserve">      </w:t>
      </w:r>
      <w:r w:rsidR="00D7769C" w:rsidRPr="000B60C8">
        <w:rPr>
          <w:rFonts w:eastAsia="Arial Narrow"/>
          <w:b/>
          <w:lang w:val="sr-Cyrl-RS"/>
        </w:rPr>
        <w:t>15</w:t>
      </w:r>
      <w:r w:rsidRPr="000B60C8">
        <w:rPr>
          <w:rFonts w:eastAsia="Arial Narrow"/>
          <w:b/>
        </w:rPr>
        <w:t xml:space="preserve"> </w:t>
      </w:r>
      <w:bookmarkEnd w:id="905"/>
      <w:r w:rsidRPr="000B60C8">
        <w:rPr>
          <w:rFonts w:eastAsia="Arial Narrow"/>
          <w:b/>
        </w:rPr>
        <w:t>пондера</w:t>
      </w:r>
      <w:bookmarkEnd w:id="906"/>
    </w:p>
    <w:p w14:paraId="4067D3CF" w14:textId="77777777" w:rsidR="00BE6DE5" w:rsidRPr="000B60C8" w:rsidRDefault="00BE6DE5" w:rsidP="00BE6DE5">
      <w:pPr>
        <w:jc w:val="both"/>
        <w:rPr>
          <w:rFonts w:eastAsia="Arial Narrow"/>
        </w:rPr>
      </w:pPr>
      <w:r w:rsidRPr="000B60C8">
        <w:rPr>
          <w:rFonts w:eastAsia="Arial Narrow"/>
        </w:rPr>
        <w:t xml:space="preserve">Понуђач треба да достави Студију случаја која обухвата све важне аспекте предложеног </w:t>
      </w:r>
      <w:r w:rsidR="00491107">
        <w:rPr>
          <w:rFonts w:eastAsia="Arial Narrow"/>
        </w:rPr>
        <w:t>ИСППЕЕ</w:t>
      </w:r>
      <w:r w:rsidRPr="000B60C8">
        <w:rPr>
          <w:rFonts w:eastAsia="Arial Narrow"/>
        </w:rPr>
        <w:t xml:space="preserve"> решења за ЈП ЕПС, у области централног диспечинга и контроле, за сличан тип купца и ситуације на енергетском тржишту, која приступа решавању ситуације као што је доле наведено: </w:t>
      </w:r>
    </w:p>
    <w:p w14:paraId="6A358656" w14:textId="77777777" w:rsidR="00BE6DE5" w:rsidRPr="000B60C8" w:rsidRDefault="00BE6DE5" w:rsidP="00BE6DE5">
      <w:pPr>
        <w:jc w:val="both"/>
        <w:rPr>
          <w:rFonts w:eastAsia="Arial Narrow"/>
        </w:rPr>
      </w:pPr>
    </w:p>
    <w:p w14:paraId="226F7ECA" w14:textId="77777777" w:rsidR="00BE6DE5" w:rsidRPr="000B60C8" w:rsidRDefault="00BE6DE5" w:rsidP="00806260">
      <w:pPr>
        <w:pStyle w:val="ListParagraph"/>
        <w:numPr>
          <w:ilvl w:val="0"/>
          <w:numId w:val="53"/>
        </w:numPr>
        <w:jc w:val="both"/>
        <w:rPr>
          <w:rFonts w:eastAsia="Arial Narrow"/>
        </w:rPr>
      </w:pPr>
      <w:r w:rsidRPr="000B60C8">
        <w:rPr>
          <w:rFonts w:eastAsia="Arial Narrow"/>
        </w:rPr>
        <w:t>Циљеви који ће бити обухваћени студијом случаја:</w:t>
      </w:r>
    </w:p>
    <w:p w14:paraId="2A5FD44A" w14:textId="77777777" w:rsidR="00BE6DE5" w:rsidRPr="000B60C8" w:rsidRDefault="00BE6DE5" w:rsidP="00806260">
      <w:pPr>
        <w:pStyle w:val="ListParagraph"/>
        <w:numPr>
          <w:ilvl w:val="0"/>
          <w:numId w:val="53"/>
        </w:numPr>
        <w:jc w:val="both"/>
      </w:pPr>
      <w:r w:rsidRPr="000B60C8">
        <w:t xml:space="preserve">Пројектовање, имплементација и оперативна подршка </w:t>
      </w:r>
      <w:r w:rsidR="00491107">
        <w:t>ИСППЕЕ</w:t>
      </w:r>
      <w:r w:rsidRPr="000B60C8">
        <w:t xml:space="preserve"> систему:</w:t>
      </w:r>
    </w:p>
    <w:p w14:paraId="395FEA9B" w14:textId="77777777" w:rsidR="00BE6DE5" w:rsidRPr="000B60C8" w:rsidRDefault="00BE6DE5" w:rsidP="00806260">
      <w:pPr>
        <w:pStyle w:val="ListParagraph"/>
        <w:numPr>
          <w:ilvl w:val="0"/>
          <w:numId w:val="53"/>
        </w:numPr>
        <w:jc w:val="both"/>
        <w:rPr>
          <w:rFonts w:eastAsia="Arial Narrow"/>
        </w:rPr>
      </w:pPr>
      <w:r w:rsidRPr="000B60C8">
        <w:rPr>
          <w:rFonts w:eastAsia="Arial Narrow"/>
        </w:rPr>
        <w:t>Раду у условима либерализованог енергетског тржишта</w:t>
      </w:r>
    </w:p>
    <w:p w14:paraId="2FB82057" w14:textId="77777777" w:rsidR="00BE6DE5" w:rsidRPr="000B60C8" w:rsidRDefault="00BE6DE5" w:rsidP="00806260">
      <w:pPr>
        <w:pStyle w:val="ListParagraph"/>
        <w:numPr>
          <w:ilvl w:val="0"/>
          <w:numId w:val="53"/>
        </w:numPr>
        <w:jc w:val="both"/>
        <w:rPr>
          <w:rFonts w:eastAsia="Arial Narrow"/>
        </w:rPr>
      </w:pPr>
      <w:r w:rsidRPr="000B60C8">
        <w:rPr>
          <w:rFonts w:eastAsia="Arial Narrow"/>
        </w:rPr>
        <w:t>Омогућава централни мониторинг и контролу у реалном времену удаљених производних капацитета</w:t>
      </w:r>
    </w:p>
    <w:p w14:paraId="45BD6FE3" w14:textId="77777777" w:rsidR="00BE6DE5" w:rsidRPr="000B60C8" w:rsidRDefault="00BE6DE5" w:rsidP="00806260">
      <w:pPr>
        <w:pStyle w:val="ListParagraph"/>
        <w:numPr>
          <w:ilvl w:val="0"/>
          <w:numId w:val="53"/>
        </w:numPr>
        <w:jc w:val="both"/>
      </w:pPr>
      <w:r w:rsidRPr="000B60C8">
        <w:rPr>
          <w:rFonts w:eastAsia="Arial Narrow"/>
        </w:rPr>
        <w:t>Омогућава конторолу над помоћним услугама</w:t>
      </w:r>
    </w:p>
    <w:p w14:paraId="0F7A3FD8" w14:textId="77777777" w:rsidR="00BE6DE5" w:rsidRPr="000B60C8" w:rsidRDefault="00BE6DE5" w:rsidP="00806260">
      <w:pPr>
        <w:pStyle w:val="ListParagraph"/>
        <w:numPr>
          <w:ilvl w:val="0"/>
          <w:numId w:val="53"/>
        </w:numPr>
        <w:jc w:val="both"/>
      </w:pPr>
      <w:r w:rsidRPr="000B60C8">
        <w:t>Отварање (планирано ново побољшање функционалности)</w:t>
      </w:r>
    </w:p>
    <w:p w14:paraId="5FEFF5EB" w14:textId="77777777" w:rsidR="00BE6DE5" w:rsidRPr="000B60C8" w:rsidRDefault="00BE6DE5" w:rsidP="00806260">
      <w:pPr>
        <w:pStyle w:val="ListParagraph"/>
        <w:numPr>
          <w:ilvl w:val="0"/>
          <w:numId w:val="53"/>
        </w:numPr>
        <w:spacing w:after="0"/>
        <w:jc w:val="both"/>
      </w:pPr>
      <w:r w:rsidRPr="000B60C8">
        <w:t xml:space="preserve">Параметри за оперативну подршку </w:t>
      </w:r>
      <w:r w:rsidR="00491107">
        <w:t>ИСППЕЕ</w:t>
      </w:r>
      <w:r w:rsidRPr="000B60C8">
        <w:t xml:space="preserve"> и опис пружених услуга – укључујући СЛА параметре за критичне и некритичне проблеме (инциденте), одржавање софтвера и управљање апликацијом</w:t>
      </w:r>
    </w:p>
    <w:p w14:paraId="13BA17E8" w14:textId="77777777" w:rsidR="00BE6DE5" w:rsidRPr="000B60C8" w:rsidRDefault="00BE6DE5" w:rsidP="00B73D06">
      <w:pPr>
        <w:jc w:val="both"/>
        <w:rPr>
          <w:rFonts w:eastAsia="Arial Narrow"/>
        </w:rPr>
      </w:pPr>
    </w:p>
    <w:p w14:paraId="6533E975" w14:textId="77777777" w:rsidR="00BE6DE5" w:rsidRPr="000B60C8" w:rsidRDefault="00BE6DE5" w:rsidP="00B73D06">
      <w:pPr>
        <w:jc w:val="both"/>
        <w:rPr>
          <w:rFonts w:eastAsia="Arial Narrow"/>
        </w:rPr>
      </w:pPr>
      <w:r w:rsidRPr="000B60C8">
        <w:rPr>
          <w:rFonts w:eastAsia="Arial Narrow"/>
        </w:rPr>
        <w:t>Фазе пројекта које ће бити обухваћене студијом случаја:</w:t>
      </w:r>
    </w:p>
    <w:p w14:paraId="139026F7" w14:textId="77777777" w:rsidR="00BE6DE5" w:rsidRPr="000B60C8" w:rsidRDefault="00BE6DE5" w:rsidP="00806260">
      <w:pPr>
        <w:pStyle w:val="ListParagraph"/>
        <w:numPr>
          <w:ilvl w:val="0"/>
          <w:numId w:val="54"/>
        </w:numPr>
        <w:spacing w:after="0"/>
        <w:jc w:val="both"/>
      </w:pPr>
      <w:r w:rsidRPr="000B60C8">
        <w:t>Фаза I. – Основна даљинска контрола производњом</w:t>
      </w:r>
    </w:p>
    <w:p w14:paraId="1C339611" w14:textId="77777777" w:rsidR="00BE6DE5" w:rsidRPr="000B60C8" w:rsidRDefault="00BE6DE5" w:rsidP="00806260">
      <w:pPr>
        <w:pStyle w:val="ListParagraph"/>
        <w:numPr>
          <w:ilvl w:val="0"/>
          <w:numId w:val="54"/>
        </w:numPr>
        <w:spacing w:after="0"/>
        <w:jc w:val="both"/>
      </w:pPr>
      <w:r w:rsidRPr="000B60C8">
        <w:t>Фаза II. – Систем за контролу и процену  испоруке помоћних усл</w:t>
      </w:r>
      <w:r w:rsidR="00430A05" w:rsidRPr="000B60C8">
        <w:t>уга (припрема за отварање тржишт</w:t>
      </w:r>
      <w:r w:rsidRPr="000B60C8">
        <w:t>а помоћних услуга)</w:t>
      </w:r>
    </w:p>
    <w:p w14:paraId="0210D6D5" w14:textId="77777777" w:rsidR="00BE6DE5" w:rsidRPr="000B60C8" w:rsidRDefault="00BE6DE5" w:rsidP="00B73D06">
      <w:pPr>
        <w:jc w:val="both"/>
        <w:rPr>
          <w:rFonts w:eastAsia="Arial Narrow"/>
        </w:rPr>
      </w:pPr>
    </w:p>
    <w:p w14:paraId="5B0E55E3" w14:textId="77777777" w:rsidR="00BE6DE5" w:rsidRPr="000B60C8" w:rsidRDefault="00BE6DE5" w:rsidP="00B73D06">
      <w:pPr>
        <w:jc w:val="both"/>
        <w:rPr>
          <w:rFonts w:eastAsia="Arial Narrow"/>
        </w:rPr>
      </w:pPr>
      <w:r w:rsidRPr="000B60C8">
        <w:rPr>
          <w:rFonts w:eastAsia="Arial Narrow"/>
        </w:rPr>
        <w:t>Опис купца у студији случаја:</w:t>
      </w:r>
    </w:p>
    <w:p w14:paraId="5001BB42" w14:textId="77777777" w:rsidR="00BE6DE5" w:rsidRPr="000B60C8" w:rsidRDefault="00BE6DE5" w:rsidP="00806260">
      <w:pPr>
        <w:pStyle w:val="ListParagraph"/>
        <w:numPr>
          <w:ilvl w:val="0"/>
          <w:numId w:val="55"/>
        </w:numPr>
        <w:spacing w:after="0"/>
        <w:jc w:val="both"/>
      </w:pPr>
      <w:r w:rsidRPr="000B60C8">
        <w:t>Купац је/је био монополиста, државна компанија са више од 80% тржишта оријентисаног ка производњи електричне енергије,</w:t>
      </w:r>
    </w:p>
    <w:p w14:paraId="6D79C2FE" w14:textId="77777777" w:rsidR="00BE6DE5" w:rsidRPr="000B60C8" w:rsidRDefault="00BE6DE5" w:rsidP="00806260">
      <w:pPr>
        <w:pStyle w:val="ListParagraph"/>
        <w:numPr>
          <w:ilvl w:val="0"/>
          <w:numId w:val="55"/>
        </w:numPr>
        <w:spacing w:after="0"/>
        <w:jc w:val="both"/>
      </w:pPr>
      <w:r w:rsidRPr="000B60C8">
        <w:t>Компанија послује са више од 5000MW инсталисане снаге у производњи и више типова ресурса за производњу електричне енергије (хидроелектрана, термоелектрана …),</w:t>
      </w:r>
    </w:p>
    <w:p w14:paraId="733A7950" w14:textId="77777777" w:rsidR="00BE6DE5" w:rsidRPr="000B60C8" w:rsidRDefault="00491107" w:rsidP="00806260">
      <w:pPr>
        <w:pStyle w:val="ListParagraph"/>
        <w:numPr>
          <w:ilvl w:val="0"/>
          <w:numId w:val="55"/>
        </w:numPr>
        <w:jc w:val="both"/>
      </w:pPr>
      <w:r>
        <w:t>ИСППЕЕ</w:t>
      </w:r>
      <w:r w:rsidR="00BE6DE5" w:rsidRPr="000B60C8">
        <w:t xml:space="preserve"> купца директно и даљински контролише и процењује производњу у најмање 25 производних јединица,</w:t>
      </w:r>
    </w:p>
    <w:p w14:paraId="254CF9C2" w14:textId="77777777" w:rsidR="00BE6DE5" w:rsidRPr="000B60C8" w:rsidRDefault="00BE6DE5" w:rsidP="00806260">
      <w:pPr>
        <w:pStyle w:val="ListParagraph"/>
        <w:numPr>
          <w:ilvl w:val="0"/>
          <w:numId w:val="55"/>
        </w:numPr>
        <w:spacing w:after="0"/>
        <w:jc w:val="both"/>
      </w:pPr>
      <w:r w:rsidRPr="000B60C8">
        <w:t xml:space="preserve">најмање један од сваког наведеног типа производне јединица је директно и даљински управљан кроз </w:t>
      </w:r>
      <w:r w:rsidR="00491107">
        <w:t>ИСППЕЕ</w:t>
      </w:r>
      <w:r w:rsidRPr="000B60C8">
        <w:t xml:space="preserve"> систем купца:</w:t>
      </w:r>
    </w:p>
    <w:p w14:paraId="15165F85" w14:textId="77777777" w:rsidR="00BE6DE5" w:rsidRPr="000B60C8" w:rsidRDefault="00BE6DE5" w:rsidP="00806260">
      <w:pPr>
        <w:pStyle w:val="ListParagraph"/>
        <w:numPr>
          <w:ilvl w:val="1"/>
          <w:numId w:val="56"/>
        </w:numPr>
        <w:spacing w:after="0"/>
        <w:jc w:val="both"/>
      </w:pPr>
      <w:r w:rsidRPr="000B60C8">
        <w:t>термоелектрана на угаљ или гас,</w:t>
      </w:r>
    </w:p>
    <w:p w14:paraId="165B3534" w14:textId="77777777" w:rsidR="00BE6DE5" w:rsidRPr="000B60C8" w:rsidRDefault="00BE6DE5" w:rsidP="00806260">
      <w:pPr>
        <w:pStyle w:val="ListParagraph"/>
        <w:numPr>
          <w:ilvl w:val="1"/>
          <w:numId w:val="56"/>
        </w:numPr>
        <w:spacing w:after="0"/>
        <w:jc w:val="both"/>
      </w:pPr>
      <w:r w:rsidRPr="000B60C8">
        <w:t>комбинована топлана и електрана,</w:t>
      </w:r>
    </w:p>
    <w:p w14:paraId="4414D518" w14:textId="77777777" w:rsidR="00BE6DE5" w:rsidRPr="000B60C8" w:rsidRDefault="00BE6DE5" w:rsidP="00806260">
      <w:pPr>
        <w:pStyle w:val="ListParagraph"/>
        <w:numPr>
          <w:ilvl w:val="1"/>
          <w:numId w:val="56"/>
        </w:numPr>
        <w:spacing w:after="0"/>
        <w:jc w:val="both"/>
      </w:pPr>
      <w:r w:rsidRPr="000B60C8">
        <w:t>хидроелектрана,</w:t>
      </w:r>
    </w:p>
    <w:p w14:paraId="6E3FE550" w14:textId="77777777" w:rsidR="00BE6DE5" w:rsidRPr="000B60C8" w:rsidRDefault="00BE6DE5" w:rsidP="00806260">
      <w:pPr>
        <w:pStyle w:val="ListParagraph"/>
        <w:numPr>
          <w:ilvl w:val="1"/>
          <w:numId w:val="56"/>
        </w:numPr>
        <w:spacing w:after="0"/>
        <w:jc w:val="both"/>
      </w:pPr>
      <w:r w:rsidRPr="000B60C8">
        <w:t>реверзибилна хидроелектрана.</w:t>
      </w:r>
    </w:p>
    <w:p w14:paraId="244D27F9" w14:textId="77777777" w:rsidR="00BE6DE5" w:rsidRPr="000B60C8" w:rsidRDefault="00BE6DE5" w:rsidP="00B73D06">
      <w:pPr>
        <w:jc w:val="both"/>
        <w:rPr>
          <w:rFonts w:eastAsia="Arial Narrow"/>
        </w:rPr>
      </w:pPr>
    </w:p>
    <w:p w14:paraId="3F034350" w14:textId="77777777" w:rsidR="00BE6DE5" w:rsidRPr="000B60C8" w:rsidRDefault="00BE6DE5" w:rsidP="00B73D06">
      <w:pPr>
        <w:jc w:val="both"/>
        <w:rPr>
          <w:rFonts w:eastAsia="Arial Narrow"/>
        </w:rPr>
      </w:pPr>
      <w:r w:rsidRPr="000B60C8">
        <w:rPr>
          <w:rFonts w:eastAsia="Arial Narrow"/>
        </w:rPr>
        <w:t>Опис ситуације на енергетском тржишту у студији случаја:</w:t>
      </w:r>
    </w:p>
    <w:p w14:paraId="7B3A3551" w14:textId="77777777" w:rsidR="00BE6DE5" w:rsidRPr="000B60C8" w:rsidRDefault="00BE6DE5" w:rsidP="00806260">
      <w:pPr>
        <w:pStyle w:val="ListParagraph"/>
        <w:numPr>
          <w:ilvl w:val="0"/>
          <w:numId w:val="57"/>
        </w:numPr>
        <w:spacing w:after="0"/>
        <w:jc w:val="both"/>
      </w:pPr>
      <w:r w:rsidRPr="000B60C8">
        <w:lastRenderedPageBreak/>
        <w:t>Енергетско тржиште је делимично трансформисано од монополистичког у либерализовано, уз раздвајање монополских компанија које послују на тржишту,</w:t>
      </w:r>
    </w:p>
    <w:p w14:paraId="031C5BCA" w14:textId="77777777" w:rsidR="00BE6DE5" w:rsidRPr="000B60C8" w:rsidRDefault="00BE6DE5" w:rsidP="00806260">
      <w:pPr>
        <w:pStyle w:val="ListParagraph"/>
        <w:numPr>
          <w:ilvl w:val="0"/>
          <w:numId w:val="57"/>
        </w:numPr>
        <w:spacing w:after="0"/>
        <w:jc w:val="both"/>
      </w:pPr>
      <w:r w:rsidRPr="000B60C8">
        <w:t>Либерализација енергетског тржишта омогућава стварање конкурентног окружења укључујући улазак страних компанија које већ имају искуства у пословању на либерализованим енергетским тржиштима,</w:t>
      </w:r>
    </w:p>
    <w:p w14:paraId="71FA157E" w14:textId="77777777" w:rsidR="00BE6DE5" w:rsidRPr="000B60C8" w:rsidRDefault="00BE6DE5" w:rsidP="00806260">
      <w:pPr>
        <w:pStyle w:val="ListParagraph"/>
        <w:numPr>
          <w:ilvl w:val="0"/>
          <w:numId w:val="57"/>
        </w:numPr>
        <w:jc w:val="both"/>
      </w:pPr>
      <w:r w:rsidRPr="000B60C8">
        <w:t xml:space="preserve">Стога, брза експанзија трговине енергијом се очекује/се очекивала а такође тржиште помоћним услугама и регулисања електричне енергије се очекује/се очекивало да се такође оформи, </w:t>
      </w:r>
    </w:p>
    <w:p w14:paraId="22177D10" w14:textId="77777777" w:rsidR="00BE6DE5" w:rsidRPr="000B60C8" w:rsidRDefault="00BE6DE5" w:rsidP="00806260">
      <w:pPr>
        <w:pStyle w:val="ListParagraph"/>
        <w:numPr>
          <w:ilvl w:val="0"/>
          <w:numId w:val="57"/>
        </w:numPr>
        <w:spacing w:after="0"/>
        <w:jc w:val="both"/>
      </w:pPr>
      <w:r w:rsidRPr="000B60C8">
        <w:t>Отварање тржишта електричне енергије је омогућило/ће омогућити прекограничну трговину електричном енергијом и слободним капацитетима на границама,</w:t>
      </w:r>
    </w:p>
    <w:p w14:paraId="7A2583C9" w14:textId="77777777" w:rsidR="00BE6DE5" w:rsidRPr="000B60C8" w:rsidRDefault="00BE6DE5" w:rsidP="00806260">
      <w:pPr>
        <w:pStyle w:val="ListParagraph"/>
        <w:numPr>
          <w:ilvl w:val="0"/>
          <w:numId w:val="57"/>
        </w:numPr>
        <w:spacing w:after="0"/>
        <w:jc w:val="both"/>
      </w:pPr>
      <w:r w:rsidRPr="000B60C8">
        <w:t>Законодавство у области енергетског тржишта усклађено са либерализованим тржиштем и посебно оквирима за компаније за производњу, дистрибуцију, трговину и  малопродају које послују на енергетском тржишту је дефинисано.</w:t>
      </w:r>
    </w:p>
    <w:p w14:paraId="0C3D9FF9" w14:textId="77777777" w:rsidR="00BE6DE5" w:rsidRPr="000B60C8" w:rsidRDefault="00BE6DE5" w:rsidP="00B73D06">
      <w:pPr>
        <w:jc w:val="both"/>
        <w:rPr>
          <w:rFonts w:eastAsia="Arial Narrow"/>
        </w:rPr>
      </w:pPr>
    </w:p>
    <w:p w14:paraId="332EC0F1" w14:textId="77777777" w:rsidR="00BE6DE5" w:rsidRPr="000B60C8" w:rsidRDefault="00BE6DE5" w:rsidP="00B73D06">
      <w:pPr>
        <w:jc w:val="both"/>
        <w:rPr>
          <w:rFonts w:eastAsia="Arial Narrow"/>
        </w:rPr>
      </w:pPr>
      <w:r w:rsidRPr="000B60C8">
        <w:rPr>
          <w:rFonts w:eastAsia="Arial Narrow"/>
        </w:rPr>
        <w:t xml:space="preserve">Приступ решењу за </w:t>
      </w:r>
      <w:r w:rsidR="00491107">
        <w:rPr>
          <w:rFonts w:eastAsia="Arial Narrow"/>
        </w:rPr>
        <w:t>ИСППЕЕ</w:t>
      </w:r>
      <w:r w:rsidRPr="000B60C8">
        <w:rPr>
          <w:rFonts w:eastAsia="Arial Narrow"/>
        </w:rPr>
        <w:t xml:space="preserve"> систем у студији случаја:</w:t>
      </w:r>
    </w:p>
    <w:p w14:paraId="23AC9AD8" w14:textId="77777777" w:rsidR="00BE6DE5" w:rsidRPr="000B60C8" w:rsidRDefault="00BE6DE5" w:rsidP="00806260">
      <w:pPr>
        <w:pStyle w:val="ListParagraph"/>
        <w:numPr>
          <w:ilvl w:val="0"/>
          <w:numId w:val="58"/>
        </w:numPr>
        <w:spacing w:after="0"/>
        <w:jc w:val="both"/>
      </w:pPr>
      <w:r w:rsidRPr="000B60C8">
        <w:t xml:space="preserve">У првој фази пројекта основне даљинске контролне функционалности за </w:t>
      </w:r>
      <w:r w:rsidR="00491107">
        <w:t>ИСППЕЕ</w:t>
      </w:r>
      <w:r w:rsidRPr="000B60C8">
        <w:t xml:space="preserve"> платформу треба да се испоруче (нпр. Даљинкса контрола појединачне производне јединице, on-line мониторинг производње електричне енергије, извештајне информације о производњи, …),</w:t>
      </w:r>
    </w:p>
    <w:p w14:paraId="2FBD1A46" w14:textId="77777777" w:rsidR="00BE6DE5" w:rsidRPr="000B60C8" w:rsidRDefault="00BE6DE5" w:rsidP="00806260">
      <w:pPr>
        <w:pStyle w:val="ListParagraph"/>
        <w:numPr>
          <w:ilvl w:val="0"/>
          <w:numId w:val="58"/>
        </w:numPr>
        <w:spacing w:after="0"/>
        <w:jc w:val="both"/>
      </w:pPr>
      <w:r w:rsidRPr="000B60C8">
        <w:t xml:space="preserve">Следеће фазе пројекта треба да буду оријентисане на испоручивање додатних </w:t>
      </w:r>
      <w:r w:rsidR="00491107">
        <w:t>ИСППЕЕ</w:t>
      </w:r>
      <w:r w:rsidRPr="000B60C8">
        <w:t xml:space="preserve"> функционалност (контрола и процена помоћних услуга, оптимизација распореда производње базирана на фиксним трошковима производње, …),</w:t>
      </w:r>
    </w:p>
    <w:p w14:paraId="04A5C60D" w14:textId="77777777" w:rsidR="00BE6DE5" w:rsidRPr="000B60C8" w:rsidRDefault="00BE6DE5" w:rsidP="00806260">
      <w:pPr>
        <w:pStyle w:val="ListParagraph"/>
        <w:numPr>
          <w:ilvl w:val="0"/>
          <w:numId w:val="58"/>
        </w:numPr>
        <w:jc w:val="both"/>
      </w:pPr>
      <w:r w:rsidRPr="000B60C8">
        <w:t>У погледу очекиване експанзије енергетског тржишта, треба да се имплементирају функционалности које се фокусирају преузимање одговорности за дебалансе одабраних купаца, праћење и процену дебаланса и потрошене регулисане електричне енергије,</w:t>
      </w:r>
    </w:p>
    <w:p w14:paraId="66AB934C" w14:textId="77777777" w:rsidR="00BE6DE5" w:rsidRPr="000B60C8" w:rsidRDefault="00BE6DE5" w:rsidP="00806260">
      <w:pPr>
        <w:pStyle w:val="ListParagraph"/>
        <w:numPr>
          <w:ilvl w:val="0"/>
          <w:numId w:val="58"/>
        </w:numPr>
        <w:jc w:val="both"/>
      </w:pPr>
      <w:r w:rsidRPr="000B60C8">
        <w:t>У погледу очекиване повећане конкуренције на тржишту, треба да се имплементирају функционалности које се фокусирају контролу дебаланса у реалном времену и економични диспечинг у реалном времену базиран на вариабилним производним трошковима,</w:t>
      </w:r>
    </w:p>
    <w:p w14:paraId="5F3EBBC0" w14:textId="77777777" w:rsidR="00BE6DE5" w:rsidRPr="000B60C8" w:rsidRDefault="00BE6DE5" w:rsidP="00806260">
      <w:pPr>
        <w:pStyle w:val="ListParagraph"/>
        <w:numPr>
          <w:ilvl w:val="0"/>
          <w:numId w:val="58"/>
        </w:numPr>
        <w:spacing w:after="0"/>
        <w:jc w:val="both"/>
      </w:pPr>
      <w:r w:rsidRPr="000B60C8">
        <w:t>Дизајн система треба да омогући праћење производње у реалном времену, on-line приступ историјским подацима укључујући најмање 5 година архивиране историје података.</w:t>
      </w:r>
    </w:p>
    <w:p w14:paraId="04B5993C" w14:textId="77777777" w:rsidR="00BE6DE5" w:rsidRPr="000B60C8" w:rsidRDefault="00BE6DE5" w:rsidP="00B73D06">
      <w:pPr>
        <w:jc w:val="both"/>
        <w:rPr>
          <w:rFonts w:eastAsia="Arial Narrow"/>
        </w:rPr>
      </w:pPr>
    </w:p>
    <w:p w14:paraId="45C4362A" w14:textId="77777777" w:rsidR="00BE6DE5" w:rsidRPr="000B60C8" w:rsidRDefault="00BE6DE5" w:rsidP="00B73D06">
      <w:pPr>
        <w:jc w:val="both"/>
        <w:rPr>
          <w:rFonts w:eastAsia="Arial Narrow"/>
          <w:b/>
        </w:rPr>
      </w:pPr>
      <w:r w:rsidRPr="000B60C8">
        <w:rPr>
          <w:rFonts w:eastAsia="Arial Narrow"/>
          <w:b/>
        </w:rPr>
        <w:t>Бодовање:</w:t>
      </w:r>
    </w:p>
    <w:p w14:paraId="135EB8E9" w14:textId="77777777" w:rsidR="00BE6DE5" w:rsidRPr="000B60C8" w:rsidRDefault="00BE6DE5" w:rsidP="00B73D06">
      <w:pPr>
        <w:jc w:val="both"/>
        <w:rPr>
          <w:rFonts w:eastAsia="Arial Narrow"/>
        </w:rPr>
      </w:pPr>
    </w:p>
    <w:p w14:paraId="33E87958" w14:textId="77777777" w:rsidR="00BE6DE5" w:rsidRPr="000B60C8" w:rsidRDefault="00BE6DE5" w:rsidP="00B73D06">
      <w:pPr>
        <w:jc w:val="both"/>
        <w:rPr>
          <w:rFonts w:eastAsia="Arial Narrow"/>
          <w:b/>
        </w:rPr>
      </w:pPr>
      <w:r w:rsidRPr="000B60C8">
        <w:rPr>
          <w:rFonts w:eastAsia="Arial Narrow"/>
          <w:b/>
        </w:rPr>
        <w:t>1</w:t>
      </w:r>
      <w:r w:rsidR="00D7769C" w:rsidRPr="000B60C8">
        <w:rPr>
          <w:rFonts w:eastAsia="Arial Narrow"/>
          <w:b/>
          <w:lang w:val="sr-Cyrl-RS"/>
        </w:rPr>
        <w:t>5</w:t>
      </w:r>
      <w:r w:rsidRPr="000B60C8">
        <w:rPr>
          <w:rFonts w:eastAsia="Arial Narrow"/>
          <w:b/>
        </w:rPr>
        <w:t xml:space="preserve"> пондера: </w:t>
      </w:r>
    </w:p>
    <w:p w14:paraId="4343C130" w14:textId="77777777" w:rsidR="005E4E0F" w:rsidRDefault="005E4E0F" w:rsidP="00B73D06">
      <w:pPr>
        <w:jc w:val="both"/>
        <w:rPr>
          <w:rFonts w:eastAsia="Arial Narrow"/>
        </w:rPr>
      </w:pPr>
    </w:p>
    <w:p w14:paraId="7883EF5F" w14:textId="77777777" w:rsidR="00BE6DE5" w:rsidRPr="000B60C8" w:rsidRDefault="00BE6DE5" w:rsidP="00B73D06">
      <w:pPr>
        <w:jc w:val="both"/>
        <w:rPr>
          <w:rFonts w:eastAsia="Arial Narrow"/>
        </w:rPr>
      </w:pPr>
      <w:r w:rsidRPr="000B60C8">
        <w:rPr>
          <w:rFonts w:eastAsia="Arial Narrow"/>
        </w:rPr>
        <w:t xml:space="preserve">Понуђач је показао имплементацију сличног </w:t>
      </w:r>
      <w:r w:rsidR="00491107">
        <w:rPr>
          <w:rFonts w:eastAsia="Arial Narrow"/>
        </w:rPr>
        <w:t>ИСППЕЕ</w:t>
      </w:r>
      <w:r w:rsidRPr="000B60C8">
        <w:rPr>
          <w:rFonts w:eastAsia="Arial Narrow"/>
        </w:rPr>
        <w:t xml:space="preserve"> система као што је предложио ЈП ЕПС-у:</w:t>
      </w:r>
    </w:p>
    <w:p w14:paraId="7882F782" w14:textId="77777777" w:rsidR="00BE6DE5" w:rsidRPr="000B60C8" w:rsidRDefault="00BE6DE5" w:rsidP="00806260">
      <w:pPr>
        <w:pStyle w:val="ListParagraph"/>
        <w:numPr>
          <w:ilvl w:val="0"/>
          <w:numId w:val="59"/>
        </w:numPr>
        <w:spacing w:after="0"/>
        <w:jc w:val="both"/>
        <w:rPr>
          <w:rFonts w:eastAsia="Arial Narrow"/>
        </w:rPr>
      </w:pPr>
      <w:r w:rsidRPr="000B60C8">
        <w:rPr>
          <w:rFonts w:eastAsia="Arial Narrow"/>
        </w:rPr>
        <w:t>Који ради у условима либерализованог енергетског тржишта</w:t>
      </w:r>
    </w:p>
    <w:p w14:paraId="535E3AEC" w14:textId="77777777" w:rsidR="00BE6DE5" w:rsidRPr="000B60C8" w:rsidRDefault="00BE6DE5" w:rsidP="00806260">
      <w:pPr>
        <w:pStyle w:val="ListParagraph"/>
        <w:numPr>
          <w:ilvl w:val="0"/>
          <w:numId w:val="59"/>
        </w:numPr>
        <w:spacing w:after="0"/>
        <w:jc w:val="both"/>
        <w:rPr>
          <w:rFonts w:eastAsia="Arial Narrow"/>
        </w:rPr>
      </w:pPr>
      <w:r w:rsidRPr="000B60C8">
        <w:rPr>
          <w:rFonts w:eastAsia="Arial Narrow"/>
        </w:rPr>
        <w:t>Који омогућава централизовани мониторинг и контролу удаљених производних јединица у реалном времену.</w:t>
      </w:r>
    </w:p>
    <w:p w14:paraId="610763F2" w14:textId="77777777" w:rsidR="00BE6DE5" w:rsidRPr="000B60C8" w:rsidRDefault="00BE6DE5" w:rsidP="00806260">
      <w:pPr>
        <w:pStyle w:val="ListParagraph"/>
        <w:numPr>
          <w:ilvl w:val="0"/>
          <w:numId w:val="59"/>
        </w:numPr>
        <w:spacing w:after="0"/>
        <w:jc w:val="both"/>
      </w:pPr>
      <w:r w:rsidRPr="000B60C8">
        <w:rPr>
          <w:rFonts w:eastAsia="Arial Narrow"/>
        </w:rPr>
        <w:t>Који такође омогућава контролу над помоћним услугама.</w:t>
      </w:r>
    </w:p>
    <w:p w14:paraId="7392308C" w14:textId="77777777" w:rsidR="00BE6DE5" w:rsidRPr="000B60C8" w:rsidRDefault="00BE6DE5" w:rsidP="00806260">
      <w:pPr>
        <w:pStyle w:val="ListParagraph"/>
        <w:numPr>
          <w:ilvl w:val="0"/>
          <w:numId w:val="59"/>
        </w:numPr>
        <w:jc w:val="both"/>
      </w:pPr>
      <w:r w:rsidRPr="000B60C8">
        <w:t>За компанију која има најмање 80% тржишног удела у производњи ел.енерегије.</w:t>
      </w:r>
    </w:p>
    <w:p w14:paraId="4A5D71CE" w14:textId="77777777" w:rsidR="00BE6DE5" w:rsidRPr="000B60C8" w:rsidRDefault="00BE6DE5" w:rsidP="00806260">
      <w:pPr>
        <w:pStyle w:val="ListParagraph"/>
        <w:numPr>
          <w:ilvl w:val="0"/>
          <w:numId w:val="59"/>
        </w:numPr>
        <w:jc w:val="both"/>
      </w:pPr>
      <w:r w:rsidRPr="000B60C8">
        <w:t>За компанију која ради са више од  5000 MW инсталисане снаге.</w:t>
      </w:r>
    </w:p>
    <w:p w14:paraId="7DE3CAEB" w14:textId="77777777" w:rsidR="00BE6DE5" w:rsidRPr="000B60C8" w:rsidRDefault="00BE6DE5" w:rsidP="00806260">
      <w:pPr>
        <w:pStyle w:val="ListParagraph"/>
        <w:numPr>
          <w:ilvl w:val="0"/>
          <w:numId w:val="59"/>
        </w:numPr>
        <w:jc w:val="both"/>
      </w:pPr>
      <w:r w:rsidRPr="000B60C8">
        <w:lastRenderedPageBreak/>
        <w:t>Даљински контролише и процењује производњу у бар 25 независних производних јединица.</w:t>
      </w:r>
    </w:p>
    <w:p w14:paraId="26EC8678" w14:textId="77777777" w:rsidR="00BE6DE5" w:rsidRPr="000B60C8" w:rsidRDefault="00BE6DE5" w:rsidP="00806260">
      <w:pPr>
        <w:pStyle w:val="ListParagraph"/>
        <w:numPr>
          <w:ilvl w:val="0"/>
          <w:numId w:val="59"/>
        </w:numPr>
        <w:jc w:val="both"/>
      </w:pPr>
      <w:r w:rsidRPr="000B60C8">
        <w:t>Подржава следеће типове производних јединица:</w:t>
      </w:r>
    </w:p>
    <w:p w14:paraId="5AEF6F0D" w14:textId="77777777" w:rsidR="00BE6DE5" w:rsidRPr="000B60C8" w:rsidRDefault="00BE6DE5" w:rsidP="00806260">
      <w:pPr>
        <w:pStyle w:val="ListParagraph"/>
        <w:numPr>
          <w:ilvl w:val="1"/>
          <w:numId w:val="60"/>
        </w:numPr>
        <w:jc w:val="both"/>
      </w:pPr>
      <w:r w:rsidRPr="000B60C8">
        <w:t>Термоелектрана на угаљ или гас</w:t>
      </w:r>
    </w:p>
    <w:p w14:paraId="2E842E2D" w14:textId="77777777" w:rsidR="00BE6DE5" w:rsidRPr="000B60C8" w:rsidRDefault="00BE6DE5" w:rsidP="00806260">
      <w:pPr>
        <w:pStyle w:val="ListParagraph"/>
        <w:numPr>
          <w:ilvl w:val="1"/>
          <w:numId w:val="60"/>
        </w:numPr>
        <w:jc w:val="both"/>
      </w:pPr>
      <w:r w:rsidRPr="000B60C8">
        <w:t>Комбинована термоелектрана-топлана</w:t>
      </w:r>
    </w:p>
    <w:p w14:paraId="1FEC2FC5" w14:textId="77777777" w:rsidR="00BE6DE5" w:rsidRPr="000B60C8" w:rsidRDefault="00BE6DE5" w:rsidP="00806260">
      <w:pPr>
        <w:pStyle w:val="ListParagraph"/>
        <w:numPr>
          <w:ilvl w:val="1"/>
          <w:numId w:val="60"/>
        </w:numPr>
        <w:jc w:val="both"/>
      </w:pPr>
      <w:r w:rsidRPr="000B60C8">
        <w:t>Текућа хидроелектрана</w:t>
      </w:r>
    </w:p>
    <w:p w14:paraId="42F14D9E" w14:textId="77777777" w:rsidR="00BE6DE5" w:rsidRPr="000B60C8" w:rsidRDefault="00BE6DE5" w:rsidP="00806260">
      <w:pPr>
        <w:pStyle w:val="ListParagraph"/>
        <w:numPr>
          <w:ilvl w:val="1"/>
          <w:numId w:val="60"/>
        </w:numPr>
        <w:jc w:val="both"/>
      </w:pPr>
      <w:r w:rsidRPr="000B60C8">
        <w:t>Реверзибилна хидоелектрана</w:t>
      </w:r>
    </w:p>
    <w:p w14:paraId="3E3B70F4" w14:textId="77777777" w:rsidR="00BE6DE5" w:rsidRPr="000B60C8" w:rsidRDefault="00BE6DE5" w:rsidP="00806260">
      <w:pPr>
        <w:pStyle w:val="ListParagraph"/>
        <w:numPr>
          <w:ilvl w:val="0"/>
          <w:numId w:val="59"/>
        </w:numPr>
        <w:jc w:val="both"/>
      </w:pPr>
      <w:r w:rsidRPr="000B60C8">
        <w:t>Подржава напредну контролу производње са економичним диспечингом у реалном времену.</w:t>
      </w:r>
    </w:p>
    <w:p w14:paraId="09691038" w14:textId="77777777" w:rsidR="00BE6DE5" w:rsidRPr="000B60C8" w:rsidRDefault="00BE6DE5" w:rsidP="00BE6DE5">
      <w:pPr>
        <w:jc w:val="both"/>
        <w:rPr>
          <w:rFonts w:eastAsia="Calibri"/>
        </w:rPr>
      </w:pPr>
    </w:p>
    <w:p w14:paraId="1E9FE413" w14:textId="77777777" w:rsidR="00BE6DE5" w:rsidRPr="000B60C8" w:rsidRDefault="00BE6DE5" w:rsidP="00BE6DE5">
      <w:pPr>
        <w:jc w:val="both"/>
        <w:rPr>
          <w:rFonts w:eastAsia="Arial Narrow"/>
          <w:b/>
        </w:rPr>
      </w:pPr>
      <w:r w:rsidRPr="000B60C8">
        <w:rPr>
          <w:rFonts w:eastAsia="Arial Narrow"/>
          <w:b/>
        </w:rPr>
        <w:t xml:space="preserve">6 пондера: </w:t>
      </w:r>
    </w:p>
    <w:p w14:paraId="76FD7B6D" w14:textId="77777777" w:rsidR="00BE6DE5" w:rsidRPr="000B60C8" w:rsidRDefault="00BE6DE5" w:rsidP="00BE6DE5">
      <w:pPr>
        <w:jc w:val="both"/>
        <w:rPr>
          <w:rFonts w:eastAsia="Arial Narrow"/>
        </w:rPr>
      </w:pPr>
      <w:r w:rsidRPr="000B60C8">
        <w:rPr>
          <w:rFonts w:eastAsia="Arial Narrow"/>
        </w:rPr>
        <w:t xml:space="preserve">Понуђач је показао имплементацију сличног </w:t>
      </w:r>
      <w:r w:rsidR="00491107">
        <w:rPr>
          <w:rFonts w:eastAsia="Arial Narrow"/>
        </w:rPr>
        <w:t>ИСППЕЕ</w:t>
      </w:r>
      <w:r w:rsidRPr="000B60C8">
        <w:rPr>
          <w:rFonts w:eastAsia="Arial Narrow"/>
        </w:rPr>
        <w:t xml:space="preserve"> система као што је предложио ЈП ЕПС-у:</w:t>
      </w:r>
    </w:p>
    <w:p w14:paraId="7574EC38" w14:textId="77777777" w:rsidR="00BE6DE5" w:rsidRPr="000B60C8" w:rsidRDefault="00BE6DE5" w:rsidP="00806260">
      <w:pPr>
        <w:pStyle w:val="ListParagraph"/>
        <w:numPr>
          <w:ilvl w:val="0"/>
          <w:numId w:val="61"/>
        </w:numPr>
        <w:jc w:val="both"/>
        <w:rPr>
          <w:rFonts w:eastAsia="Arial Narrow"/>
        </w:rPr>
      </w:pPr>
      <w:r w:rsidRPr="000B60C8">
        <w:rPr>
          <w:rFonts w:eastAsia="Arial Narrow"/>
        </w:rPr>
        <w:t>Који ради у условима либерализованог енергетског тржишта</w:t>
      </w:r>
    </w:p>
    <w:p w14:paraId="219728A4" w14:textId="77777777" w:rsidR="00BE6DE5" w:rsidRPr="000B60C8" w:rsidRDefault="00BE6DE5" w:rsidP="00806260">
      <w:pPr>
        <w:pStyle w:val="ListParagraph"/>
        <w:numPr>
          <w:ilvl w:val="0"/>
          <w:numId w:val="61"/>
        </w:numPr>
        <w:jc w:val="both"/>
        <w:rPr>
          <w:rFonts w:eastAsia="Arial Narrow"/>
        </w:rPr>
      </w:pPr>
      <w:r w:rsidRPr="000B60C8">
        <w:rPr>
          <w:rFonts w:eastAsia="Arial Narrow"/>
        </w:rPr>
        <w:t>Који омогућава централизовани мониторинг и контролу удаљених производних јединица у реалном времену.</w:t>
      </w:r>
    </w:p>
    <w:p w14:paraId="3EFEDEA4" w14:textId="77777777" w:rsidR="00BE6DE5" w:rsidRPr="000B60C8" w:rsidRDefault="00BE6DE5" w:rsidP="00806260">
      <w:pPr>
        <w:pStyle w:val="ListParagraph"/>
        <w:numPr>
          <w:ilvl w:val="0"/>
          <w:numId w:val="61"/>
        </w:numPr>
        <w:jc w:val="both"/>
      </w:pPr>
      <w:r w:rsidRPr="000B60C8">
        <w:t>За компанију која има најмање 60% и не више од 80% тржишног удела у производњи ел.енерегије.</w:t>
      </w:r>
    </w:p>
    <w:p w14:paraId="52B002DB" w14:textId="77777777" w:rsidR="00BE6DE5" w:rsidRPr="000B60C8" w:rsidRDefault="00BE6DE5" w:rsidP="00806260">
      <w:pPr>
        <w:pStyle w:val="ListParagraph"/>
        <w:numPr>
          <w:ilvl w:val="0"/>
          <w:numId w:val="61"/>
        </w:numPr>
        <w:jc w:val="both"/>
      </w:pPr>
      <w:r w:rsidRPr="000B60C8">
        <w:t>За компанију која ради са више од  4000 MW и мање од 5000 MW инсталисане снаге.</w:t>
      </w:r>
    </w:p>
    <w:p w14:paraId="456A7E20" w14:textId="77777777" w:rsidR="00BE6DE5" w:rsidRPr="000B60C8" w:rsidRDefault="00BE6DE5" w:rsidP="00806260">
      <w:pPr>
        <w:pStyle w:val="ListParagraph"/>
        <w:numPr>
          <w:ilvl w:val="0"/>
          <w:numId w:val="61"/>
        </w:numPr>
        <w:jc w:val="both"/>
      </w:pPr>
      <w:r w:rsidRPr="000B60C8">
        <w:t>Даљински контролише и процењује производњу у бар 20 и не више од 25 независних производних јединица.</w:t>
      </w:r>
    </w:p>
    <w:p w14:paraId="2175610D" w14:textId="77777777" w:rsidR="00BE6DE5" w:rsidRPr="000B60C8" w:rsidRDefault="00BE6DE5" w:rsidP="00806260">
      <w:pPr>
        <w:pStyle w:val="ListParagraph"/>
        <w:numPr>
          <w:ilvl w:val="0"/>
          <w:numId w:val="61"/>
        </w:numPr>
        <w:jc w:val="both"/>
      </w:pPr>
      <w:r w:rsidRPr="000B60C8">
        <w:t>Подржава следеће типове производних јединица:</w:t>
      </w:r>
    </w:p>
    <w:p w14:paraId="2F18F7E1" w14:textId="77777777" w:rsidR="00BE6DE5" w:rsidRPr="000B60C8" w:rsidRDefault="00BE6DE5" w:rsidP="00806260">
      <w:pPr>
        <w:pStyle w:val="ListParagraph"/>
        <w:numPr>
          <w:ilvl w:val="1"/>
          <w:numId w:val="62"/>
        </w:numPr>
        <w:jc w:val="both"/>
      </w:pPr>
      <w:r w:rsidRPr="000B60C8">
        <w:t>Термоелектрана на угаљ или гас</w:t>
      </w:r>
    </w:p>
    <w:p w14:paraId="6BEA4981" w14:textId="77777777" w:rsidR="00BE6DE5" w:rsidRPr="000B60C8" w:rsidRDefault="00BE6DE5" w:rsidP="00806260">
      <w:pPr>
        <w:pStyle w:val="ListParagraph"/>
        <w:numPr>
          <w:ilvl w:val="1"/>
          <w:numId w:val="62"/>
        </w:numPr>
        <w:jc w:val="both"/>
      </w:pPr>
      <w:r w:rsidRPr="000B60C8">
        <w:t>Комбинована термоелектрана-топлана</w:t>
      </w:r>
    </w:p>
    <w:p w14:paraId="1612C0BE" w14:textId="77777777" w:rsidR="00BE6DE5" w:rsidRPr="000B60C8" w:rsidRDefault="00BE6DE5" w:rsidP="00806260">
      <w:pPr>
        <w:pStyle w:val="ListParagraph"/>
        <w:numPr>
          <w:ilvl w:val="1"/>
          <w:numId w:val="62"/>
        </w:numPr>
        <w:jc w:val="both"/>
      </w:pPr>
      <w:r w:rsidRPr="000B60C8">
        <w:t>Текућа хидроелектрана</w:t>
      </w:r>
    </w:p>
    <w:p w14:paraId="6878FBA2" w14:textId="77777777" w:rsidR="00BE6DE5" w:rsidRPr="000B60C8" w:rsidRDefault="00BE6DE5" w:rsidP="00806260">
      <w:pPr>
        <w:pStyle w:val="ListParagraph"/>
        <w:numPr>
          <w:ilvl w:val="1"/>
          <w:numId w:val="62"/>
        </w:numPr>
        <w:jc w:val="both"/>
      </w:pPr>
      <w:r w:rsidRPr="000B60C8">
        <w:t>Реверзибилна хидоелектрана</w:t>
      </w:r>
    </w:p>
    <w:p w14:paraId="045A620D" w14:textId="77777777" w:rsidR="00BE6DE5" w:rsidRPr="000B60C8" w:rsidRDefault="00BE6DE5" w:rsidP="00806260">
      <w:pPr>
        <w:pStyle w:val="ListParagraph"/>
        <w:numPr>
          <w:ilvl w:val="0"/>
          <w:numId w:val="61"/>
        </w:numPr>
        <w:jc w:val="both"/>
      </w:pPr>
      <w:r w:rsidRPr="000B60C8">
        <w:t>Подржава напредну контролу производње.</w:t>
      </w:r>
    </w:p>
    <w:p w14:paraId="1A704B4A" w14:textId="77777777" w:rsidR="00BE6DE5" w:rsidRDefault="00BE6DE5" w:rsidP="00BE6DE5">
      <w:pPr>
        <w:jc w:val="both"/>
        <w:rPr>
          <w:rFonts w:eastAsia="Arial Narrow"/>
          <w:b/>
        </w:rPr>
      </w:pPr>
      <w:r w:rsidRPr="000B60C8">
        <w:rPr>
          <w:rFonts w:eastAsia="Arial Narrow"/>
          <w:b/>
        </w:rPr>
        <w:t xml:space="preserve">2 пондера: </w:t>
      </w:r>
    </w:p>
    <w:p w14:paraId="05FE00F3" w14:textId="77777777" w:rsidR="005E4E0F" w:rsidRPr="000B60C8" w:rsidRDefault="005E4E0F" w:rsidP="00BE6DE5">
      <w:pPr>
        <w:jc w:val="both"/>
        <w:rPr>
          <w:rFonts w:eastAsia="Arial Narrow"/>
          <w:b/>
        </w:rPr>
      </w:pPr>
    </w:p>
    <w:p w14:paraId="6105230F" w14:textId="77777777" w:rsidR="00BE6DE5" w:rsidRPr="000B60C8" w:rsidRDefault="00BE6DE5" w:rsidP="00BE6DE5">
      <w:pPr>
        <w:jc w:val="both"/>
        <w:rPr>
          <w:rFonts w:eastAsia="Arial Narrow"/>
        </w:rPr>
      </w:pPr>
      <w:r w:rsidRPr="000B60C8">
        <w:rPr>
          <w:rFonts w:eastAsia="Arial Narrow"/>
        </w:rPr>
        <w:t xml:space="preserve">Понуђач је показао имплементацију сличног </w:t>
      </w:r>
      <w:r w:rsidR="00491107">
        <w:rPr>
          <w:rFonts w:eastAsia="Arial Narrow"/>
        </w:rPr>
        <w:t>ИСППЕЕ</w:t>
      </w:r>
      <w:r w:rsidRPr="000B60C8">
        <w:rPr>
          <w:rFonts w:eastAsia="Arial Narrow"/>
        </w:rPr>
        <w:t xml:space="preserve"> система као што је предложио ЈП ЕПС-у:</w:t>
      </w:r>
    </w:p>
    <w:p w14:paraId="1D1ED3BD" w14:textId="77777777" w:rsidR="00BE6DE5" w:rsidRPr="000B60C8" w:rsidRDefault="00BE6DE5" w:rsidP="00806260">
      <w:pPr>
        <w:pStyle w:val="ListParagraph"/>
        <w:numPr>
          <w:ilvl w:val="0"/>
          <w:numId w:val="63"/>
        </w:numPr>
        <w:jc w:val="both"/>
        <w:rPr>
          <w:rFonts w:eastAsia="Arial Narrow"/>
        </w:rPr>
      </w:pPr>
      <w:r w:rsidRPr="000B60C8">
        <w:rPr>
          <w:rFonts w:eastAsia="Arial Narrow"/>
        </w:rPr>
        <w:t>Који ради у условима либерализованог енергетског тржишта</w:t>
      </w:r>
    </w:p>
    <w:p w14:paraId="42ADB29B" w14:textId="77777777" w:rsidR="00BE6DE5" w:rsidRPr="000B60C8" w:rsidRDefault="00BE6DE5" w:rsidP="00806260">
      <w:pPr>
        <w:pStyle w:val="ListParagraph"/>
        <w:numPr>
          <w:ilvl w:val="0"/>
          <w:numId w:val="63"/>
        </w:numPr>
        <w:jc w:val="both"/>
        <w:rPr>
          <w:rFonts w:eastAsia="Arial Narrow"/>
        </w:rPr>
      </w:pPr>
      <w:r w:rsidRPr="000B60C8">
        <w:rPr>
          <w:rFonts w:eastAsia="Arial Narrow"/>
        </w:rPr>
        <w:t>Који омогућава централизовани мониторинг и контролу удаљених производних јединица у реалном времену.</w:t>
      </w:r>
    </w:p>
    <w:p w14:paraId="1CA9BFF3" w14:textId="77777777" w:rsidR="00BE6DE5" w:rsidRPr="000B60C8" w:rsidRDefault="00BE6DE5" w:rsidP="00806260">
      <w:pPr>
        <w:pStyle w:val="ListParagraph"/>
        <w:numPr>
          <w:ilvl w:val="0"/>
          <w:numId w:val="63"/>
        </w:numPr>
        <w:jc w:val="both"/>
      </w:pPr>
      <w:r w:rsidRPr="000B60C8">
        <w:t>За компанију која има јмање од 60% тржишног удела у производњи ел.енерегије.</w:t>
      </w:r>
    </w:p>
    <w:p w14:paraId="37358660" w14:textId="77777777" w:rsidR="00BE6DE5" w:rsidRPr="000B60C8" w:rsidRDefault="00BE6DE5" w:rsidP="00806260">
      <w:pPr>
        <w:pStyle w:val="ListParagraph"/>
        <w:numPr>
          <w:ilvl w:val="0"/>
          <w:numId w:val="63"/>
        </w:numPr>
        <w:jc w:val="both"/>
      </w:pPr>
      <w:r w:rsidRPr="000B60C8">
        <w:t>За компанију која ради са мање од 4000 MW инсталисане снаге.</w:t>
      </w:r>
    </w:p>
    <w:p w14:paraId="1B70D417" w14:textId="77777777" w:rsidR="00BE6DE5" w:rsidRPr="000B60C8" w:rsidRDefault="00BE6DE5" w:rsidP="00806260">
      <w:pPr>
        <w:pStyle w:val="ListParagraph"/>
        <w:numPr>
          <w:ilvl w:val="0"/>
          <w:numId w:val="63"/>
        </w:numPr>
        <w:jc w:val="both"/>
      </w:pPr>
      <w:r w:rsidRPr="000B60C8">
        <w:t>Даљински контролише и процењује производњу у мање од 20 независних производних јединица.</w:t>
      </w:r>
    </w:p>
    <w:p w14:paraId="52852735" w14:textId="77777777" w:rsidR="00BE6DE5" w:rsidRPr="000B60C8" w:rsidRDefault="00BE6DE5" w:rsidP="00806260">
      <w:pPr>
        <w:pStyle w:val="ListParagraph"/>
        <w:numPr>
          <w:ilvl w:val="0"/>
          <w:numId w:val="63"/>
        </w:numPr>
        <w:jc w:val="both"/>
      </w:pPr>
      <w:r w:rsidRPr="000B60C8">
        <w:t>Подржава следеће типове производних јединица:</w:t>
      </w:r>
    </w:p>
    <w:p w14:paraId="593E0693" w14:textId="77777777" w:rsidR="00BE6DE5" w:rsidRPr="000B60C8" w:rsidRDefault="00BE6DE5" w:rsidP="00806260">
      <w:pPr>
        <w:pStyle w:val="ListParagraph"/>
        <w:numPr>
          <w:ilvl w:val="1"/>
          <w:numId w:val="64"/>
        </w:numPr>
        <w:jc w:val="both"/>
      </w:pPr>
      <w:r w:rsidRPr="000B60C8">
        <w:t>Термоелектрана на угаљ или гас</w:t>
      </w:r>
    </w:p>
    <w:p w14:paraId="3B8F2BF1" w14:textId="77777777" w:rsidR="00BE6DE5" w:rsidRPr="000B60C8" w:rsidRDefault="00BE6DE5" w:rsidP="00806260">
      <w:pPr>
        <w:pStyle w:val="ListParagraph"/>
        <w:numPr>
          <w:ilvl w:val="1"/>
          <w:numId w:val="64"/>
        </w:numPr>
        <w:jc w:val="both"/>
      </w:pPr>
      <w:r w:rsidRPr="000B60C8">
        <w:t>Комбинована термоелектрана-топлана</w:t>
      </w:r>
    </w:p>
    <w:p w14:paraId="7E957DA9" w14:textId="77777777" w:rsidR="00BE6DE5" w:rsidRPr="000B60C8" w:rsidRDefault="00BE6DE5" w:rsidP="00806260">
      <w:pPr>
        <w:pStyle w:val="ListParagraph"/>
        <w:numPr>
          <w:ilvl w:val="1"/>
          <w:numId w:val="64"/>
        </w:numPr>
        <w:jc w:val="both"/>
      </w:pPr>
      <w:r w:rsidRPr="000B60C8">
        <w:t>Текућа хидроелектрана</w:t>
      </w:r>
    </w:p>
    <w:p w14:paraId="4802B6AD" w14:textId="6F3670AB" w:rsidR="00BE6DE5" w:rsidRDefault="00BE6DE5" w:rsidP="00806260">
      <w:pPr>
        <w:pStyle w:val="ListParagraph"/>
        <w:numPr>
          <w:ilvl w:val="1"/>
          <w:numId w:val="64"/>
        </w:numPr>
        <w:jc w:val="both"/>
      </w:pPr>
      <w:r w:rsidRPr="000B60C8">
        <w:t>Реверзибилна хидоелектрана</w:t>
      </w:r>
    </w:p>
    <w:p w14:paraId="0657A6AF" w14:textId="77777777" w:rsidR="005E4E0F" w:rsidRDefault="005E4E0F" w:rsidP="005E4E0F">
      <w:pPr>
        <w:jc w:val="both"/>
      </w:pPr>
    </w:p>
    <w:p w14:paraId="667682E2" w14:textId="77777777" w:rsidR="005E4E0F" w:rsidRDefault="005E4E0F" w:rsidP="005E4E0F">
      <w:pPr>
        <w:jc w:val="both"/>
      </w:pPr>
    </w:p>
    <w:p w14:paraId="06334B01" w14:textId="77777777" w:rsidR="005E4E0F" w:rsidRDefault="005E4E0F" w:rsidP="005E4E0F">
      <w:pPr>
        <w:jc w:val="both"/>
      </w:pPr>
    </w:p>
    <w:p w14:paraId="2B26F579" w14:textId="56BBE802" w:rsidR="00BE6DE5" w:rsidRPr="000B60C8" w:rsidRDefault="00BE6DE5" w:rsidP="00BE6DE5">
      <w:pPr>
        <w:jc w:val="both"/>
      </w:pPr>
      <w:bookmarkStart w:id="907" w:name="_Toc388979863"/>
      <w:r w:rsidRPr="000B60C8">
        <w:t xml:space="preserve">                                        </w:t>
      </w:r>
      <w:r w:rsidR="005E4E0F">
        <w:t xml:space="preserve">                           </w:t>
      </w:r>
      <w:r w:rsidRPr="000B60C8">
        <w:t xml:space="preserve">                                                                   </w:t>
      </w:r>
    </w:p>
    <w:p w14:paraId="10A3E8A5" w14:textId="77777777" w:rsidR="00B73D06" w:rsidRPr="000B60C8" w:rsidRDefault="00BE6DE5" w:rsidP="00806260">
      <w:pPr>
        <w:pStyle w:val="ListParagraph"/>
        <w:numPr>
          <w:ilvl w:val="1"/>
          <w:numId w:val="50"/>
        </w:numPr>
        <w:ind w:left="567" w:hanging="567"/>
        <w:jc w:val="both"/>
        <w:rPr>
          <w:rFonts w:eastAsia="Arial Narrow"/>
          <w:b/>
        </w:rPr>
      </w:pPr>
      <w:bookmarkStart w:id="908" w:name="_Toc436175184"/>
      <w:r w:rsidRPr="000B60C8">
        <w:rPr>
          <w:rFonts w:eastAsia="Arial Narrow"/>
          <w:b/>
        </w:rPr>
        <w:lastRenderedPageBreak/>
        <w:t xml:space="preserve">Студија случаја – Имплементација </w:t>
      </w:r>
      <w:r w:rsidR="00491107">
        <w:rPr>
          <w:rFonts w:eastAsia="Arial Narrow"/>
          <w:b/>
        </w:rPr>
        <w:t>ИСППЕЕ</w:t>
      </w:r>
      <w:r w:rsidRPr="000B60C8">
        <w:rPr>
          <w:rFonts w:eastAsia="Arial Narrow"/>
          <w:b/>
        </w:rPr>
        <w:t xml:space="preserve"> решења - ЦПС </w:t>
      </w:r>
      <w:bookmarkEnd w:id="907"/>
      <w:bookmarkEnd w:id="908"/>
      <w:r w:rsidRPr="000B60C8">
        <w:rPr>
          <w:rFonts w:eastAsia="Arial Narrow"/>
          <w:b/>
        </w:rPr>
        <w:t xml:space="preserve">    </w:t>
      </w:r>
    </w:p>
    <w:p w14:paraId="7B20B291" w14:textId="77777777" w:rsidR="00BE6DE5" w:rsidRPr="000B60C8" w:rsidRDefault="00BE6DE5" w:rsidP="00B73D06">
      <w:pPr>
        <w:pStyle w:val="ListParagraph"/>
        <w:ind w:left="567"/>
        <w:jc w:val="right"/>
        <w:rPr>
          <w:rFonts w:eastAsia="Arial Narrow"/>
          <w:b/>
        </w:rPr>
      </w:pPr>
      <w:r w:rsidRPr="000B60C8">
        <w:rPr>
          <w:rFonts w:eastAsia="Arial Narrow"/>
          <w:b/>
        </w:rPr>
        <w:t>1</w:t>
      </w:r>
      <w:r w:rsidR="00D7769C" w:rsidRPr="000B60C8">
        <w:rPr>
          <w:rFonts w:eastAsia="Arial Narrow"/>
          <w:b/>
          <w:lang w:val="sr-Cyrl-RS"/>
        </w:rPr>
        <w:t>5</w:t>
      </w:r>
      <w:r w:rsidRPr="000B60C8">
        <w:rPr>
          <w:rFonts w:eastAsia="Arial Narrow"/>
          <w:b/>
        </w:rPr>
        <w:t xml:space="preserve"> пондера</w:t>
      </w:r>
    </w:p>
    <w:p w14:paraId="306F6075" w14:textId="77777777" w:rsidR="00BE6DE5" w:rsidRPr="000B60C8" w:rsidRDefault="00BE6DE5" w:rsidP="00B73D06">
      <w:pPr>
        <w:jc w:val="both"/>
        <w:rPr>
          <w:rFonts w:eastAsia="Arial Narrow"/>
        </w:rPr>
      </w:pPr>
      <w:r w:rsidRPr="000B60C8">
        <w:rPr>
          <w:rFonts w:eastAsia="Arial Narrow"/>
        </w:rPr>
        <w:t xml:space="preserve">Понуђач треба да достави Студију случаја која обухвата све важне аспекте предложеног </w:t>
      </w:r>
      <w:r w:rsidR="00491107">
        <w:rPr>
          <w:rFonts w:eastAsia="Arial Narrow"/>
        </w:rPr>
        <w:t>ИСППЕЕ</w:t>
      </w:r>
      <w:r w:rsidRPr="000B60C8">
        <w:rPr>
          <w:rFonts w:eastAsia="Arial Narrow"/>
        </w:rPr>
        <w:t xml:space="preserve"> решења за ЈП ЕПС, у области централног планирања и распореда, за сличан тип купца и ситуације на енергетском тржишту, која приступа решавању ситуације као што је доле наведено: </w:t>
      </w:r>
    </w:p>
    <w:p w14:paraId="3BD4450A" w14:textId="77777777" w:rsidR="00BE6DE5" w:rsidRPr="000B60C8" w:rsidRDefault="00BE6DE5" w:rsidP="00B73D06">
      <w:pPr>
        <w:jc w:val="both"/>
        <w:rPr>
          <w:rFonts w:eastAsia="Arial Narrow"/>
        </w:rPr>
      </w:pPr>
    </w:p>
    <w:p w14:paraId="596976FC" w14:textId="77777777" w:rsidR="00BE6DE5" w:rsidRPr="000B60C8" w:rsidRDefault="00BE6DE5" w:rsidP="00B73D06">
      <w:pPr>
        <w:jc w:val="both"/>
        <w:rPr>
          <w:rFonts w:eastAsia="Arial Narrow"/>
        </w:rPr>
      </w:pPr>
      <w:r w:rsidRPr="000B60C8">
        <w:rPr>
          <w:rFonts w:eastAsia="Arial Narrow"/>
        </w:rPr>
        <w:t>Циљеви који ће бити обухваћени студијом случаја:</w:t>
      </w:r>
    </w:p>
    <w:p w14:paraId="3E068008" w14:textId="77777777" w:rsidR="00BE6DE5" w:rsidRPr="000B60C8" w:rsidRDefault="00BE6DE5" w:rsidP="00806260">
      <w:pPr>
        <w:pStyle w:val="ListParagraph"/>
        <w:numPr>
          <w:ilvl w:val="0"/>
          <w:numId w:val="65"/>
        </w:numPr>
        <w:spacing w:after="0"/>
        <w:jc w:val="both"/>
      </w:pPr>
      <w:r w:rsidRPr="000B60C8">
        <w:t xml:space="preserve">Дизајн, имплементација и оперативна подршка </w:t>
      </w:r>
      <w:r w:rsidR="00491107">
        <w:t>ИСППЕЕ</w:t>
      </w:r>
      <w:r w:rsidRPr="000B60C8">
        <w:t xml:space="preserve"> система:</w:t>
      </w:r>
    </w:p>
    <w:p w14:paraId="1A6A8E9F" w14:textId="77777777" w:rsidR="00BE6DE5" w:rsidRPr="000B60C8" w:rsidRDefault="00BE6DE5" w:rsidP="00806260">
      <w:pPr>
        <w:pStyle w:val="ListParagraph"/>
        <w:numPr>
          <w:ilvl w:val="1"/>
          <w:numId w:val="66"/>
        </w:numPr>
        <w:spacing w:after="0"/>
        <w:jc w:val="both"/>
      </w:pPr>
      <w:r w:rsidRPr="000B60C8">
        <w:t>Који ради у условима либерализованог енергетског тржишта</w:t>
      </w:r>
    </w:p>
    <w:p w14:paraId="04EE29D4" w14:textId="77777777" w:rsidR="00BE6DE5" w:rsidRPr="000B60C8" w:rsidRDefault="00BE6DE5" w:rsidP="00806260">
      <w:pPr>
        <w:pStyle w:val="ListParagraph"/>
        <w:numPr>
          <w:ilvl w:val="1"/>
          <w:numId w:val="66"/>
        </w:numPr>
        <w:spacing w:after="0"/>
        <w:jc w:val="both"/>
      </w:pPr>
      <w:r w:rsidRPr="000B60C8">
        <w:t>Који подржава централизовани распоред производње и економску оптимизацију базирану на трошковима производне јединице</w:t>
      </w:r>
    </w:p>
    <w:p w14:paraId="3FC7691B" w14:textId="77777777" w:rsidR="00BE6DE5" w:rsidRPr="000B60C8" w:rsidRDefault="00BE6DE5" w:rsidP="00806260">
      <w:pPr>
        <w:pStyle w:val="ListParagraph"/>
        <w:numPr>
          <w:ilvl w:val="1"/>
          <w:numId w:val="66"/>
        </w:numPr>
        <w:spacing w:after="0"/>
        <w:jc w:val="both"/>
      </w:pPr>
      <w:r w:rsidRPr="000B60C8">
        <w:t>Који подржава планирање и контролу помоћних услуга</w:t>
      </w:r>
    </w:p>
    <w:p w14:paraId="60180866" w14:textId="77777777" w:rsidR="00BE6DE5" w:rsidRPr="000B60C8" w:rsidRDefault="00BE6DE5" w:rsidP="00806260">
      <w:pPr>
        <w:pStyle w:val="ListParagraph"/>
        <w:numPr>
          <w:ilvl w:val="1"/>
          <w:numId w:val="66"/>
        </w:numPr>
        <w:spacing w:after="0"/>
        <w:jc w:val="both"/>
      </w:pPr>
      <w:r w:rsidRPr="000B60C8">
        <w:t>Који је отворен (планирају се унапређења нових функционалности)</w:t>
      </w:r>
    </w:p>
    <w:p w14:paraId="150717DC" w14:textId="77777777" w:rsidR="00BE6DE5" w:rsidRPr="000B60C8" w:rsidRDefault="00BE6DE5" w:rsidP="00806260">
      <w:pPr>
        <w:pStyle w:val="ListParagraph"/>
        <w:numPr>
          <w:ilvl w:val="1"/>
          <w:numId w:val="65"/>
        </w:numPr>
        <w:spacing w:after="0"/>
        <w:jc w:val="both"/>
      </w:pPr>
      <w:r w:rsidRPr="000B60C8">
        <w:t xml:space="preserve">Параметри оперативне подршке </w:t>
      </w:r>
      <w:r w:rsidR="00491107">
        <w:t>ИСППЕЕ</w:t>
      </w:r>
      <w:r w:rsidRPr="000B60C8">
        <w:t xml:space="preserve"> система и опис пружених услуга – укључујући  SLA параметре за критичне и некритичне проблеме (инциденте), одржавање софтвера и управљање апликацијом</w:t>
      </w:r>
    </w:p>
    <w:p w14:paraId="4C2B0E7D" w14:textId="77777777" w:rsidR="00BE6DE5" w:rsidRPr="000B60C8" w:rsidRDefault="00BE6DE5" w:rsidP="00B73D06">
      <w:pPr>
        <w:jc w:val="both"/>
        <w:rPr>
          <w:rFonts w:eastAsia="Arial Narrow"/>
        </w:rPr>
      </w:pPr>
    </w:p>
    <w:p w14:paraId="2AD7BAC3" w14:textId="77777777" w:rsidR="00BE6DE5" w:rsidRPr="000B60C8" w:rsidRDefault="00BE6DE5" w:rsidP="00B73D06">
      <w:pPr>
        <w:jc w:val="both"/>
        <w:rPr>
          <w:rFonts w:eastAsia="Arial Narrow"/>
        </w:rPr>
      </w:pPr>
      <w:r w:rsidRPr="000B60C8">
        <w:rPr>
          <w:rFonts w:eastAsia="Arial Narrow"/>
        </w:rPr>
        <w:t>Фазе пројекта које ће бити обухваћене студијом случаја:</w:t>
      </w:r>
    </w:p>
    <w:p w14:paraId="31248D27" w14:textId="77777777" w:rsidR="00BE6DE5" w:rsidRPr="000B60C8" w:rsidRDefault="00BE6DE5" w:rsidP="00806260">
      <w:pPr>
        <w:pStyle w:val="ListParagraph"/>
        <w:numPr>
          <w:ilvl w:val="0"/>
          <w:numId w:val="67"/>
        </w:numPr>
        <w:spacing w:after="0"/>
        <w:jc w:val="both"/>
        <w:rPr>
          <w:rFonts w:eastAsia="Arial Narrow"/>
        </w:rPr>
      </w:pPr>
      <w:r w:rsidRPr="000B60C8">
        <w:rPr>
          <w:rFonts w:eastAsia="Arial Narrow"/>
        </w:rPr>
        <w:t>Фаза I. –  Основни распоред производње</w:t>
      </w:r>
    </w:p>
    <w:p w14:paraId="6247E17D" w14:textId="77777777" w:rsidR="00BE6DE5" w:rsidRPr="000B60C8" w:rsidRDefault="00BE6DE5" w:rsidP="00806260">
      <w:pPr>
        <w:pStyle w:val="ListParagraph"/>
        <w:numPr>
          <w:ilvl w:val="0"/>
          <w:numId w:val="67"/>
        </w:numPr>
        <w:spacing w:after="0"/>
        <w:jc w:val="both"/>
        <w:rPr>
          <w:rFonts w:eastAsia="Arial Narrow"/>
        </w:rPr>
      </w:pPr>
      <w:r w:rsidRPr="000B60C8">
        <w:rPr>
          <w:rFonts w:eastAsia="Arial Narrow"/>
        </w:rPr>
        <w:t xml:space="preserve">Фаза II. –  Систем за распоред и процену испоруке помоћних услуга </w:t>
      </w:r>
    </w:p>
    <w:p w14:paraId="7AA26DD2" w14:textId="77777777" w:rsidR="00BE6DE5" w:rsidRPr="000B60C8" w:rsidRDefault="00BE6DE5" w:rsidP="00806260">
      <w:pPr>
        <w:pStyle w:val="ListParagraph"/>
        <w:numPr>
          <w:ilvl w:val="0"/>
          <w:numId w:val="67"/>
        </w:numPr>
        <w:spacing w:after="0"/>
        <w:jc w:val="both"/>
        <w:rPr>
          <w:rFonts w:eastAsia="Arial Narrow"/>
        </w:rPr>
      </w:pPr>
      <w:r w:rsidRPr="000B60C8">
        <w:rPr>
          <w:rFonts w:eastAsia="Arial Narrow"/>
        </w:rPr>
        <w:t>(припрема за отварање тржишта помоћних услуга)</w:t>
      </w:r>
    </w:p>
    <w:p w14:paraId="445C0354" w14:textId="77777777" w:rsidR="00BE6DE5" w:rsidRPr="000B60C8" w:rsidRDefault="00BE6DE5" w:rsidP="00806260">
      <w:pPr>
        <w:pStyle w:val="ListParagraph"/>
        <w:numPr>
          <w:ilvl w:val="0"/>
          <w:numId w:val="67"/>
        </w:numPr>
        <w:spacing w:after="0"/>
        <w:jc w:val="both"/>
        <w:rPr>
          <w:rFonts w:eastAsia="Arial Narrow"/>
        </w:rPr>
      </w:pPr>
      <w:r w:rsidRPr="000B60C8">
        <w:rPr>
          <w:rFonts w:eastAsia="Arial Narrow"/>
        </w:rPr>
        <w:t>Фаза III. – Напредно планирање базирано на вариабилним трошковима производње, оптимизација распореда хидроелектрана на основу хидролошких модела, напредна контрола производње са економским диспечингом у реалном времену.</w:t>
      </w:r>
    </w:p>
    <w:p w14:paraId="18F8990A" w14:textId="77777777" w:rsidR="00B73D06" w:rsidRPr="000B60C8" w:rsidRDefault="00B73D06" w:rsidP="00B73D06">
      <w:pPr>
        <w:jc w:val="both"/>
        <w:rPr>
          <w:rFonts w:eastAsia="Arial Narrow"/>
        </w:rPr>
      </w:pPr>
    </w:p>
    <w:p w14:paraId="1413E136" w14:textId="77777777" w:rsidR="00BE6DE5" w:rsidRPr="000B60C8" w:rsidRDefault="00BE6DE5" w:rsidP="00B73D06">
      <w:pPr>
        <w:jc w:val="both"/>
        <w:rPr>
          <w:rFonts w:eastAsia="Arial Narrow"/>
        </w:rPr>
      </w:pPr>
      <w:r w:rsidRPr="000B60C8">
        <w:rPr>
          <w:rFonts w:eastAsia="Arial Narrow"/>
        </w:rPr>
        <w:t>Опис купца у студији случаја:</w:t>
      </w:r>
    </w:p>
    <w:p w14:paraId="59B3A085" w14:textId="77777777" w:rsidR="00BE6DE5" w:rsidRPr="000B60C8" w:rsidRDefault="00BE6DE5" w:rsidP="00806260">
      <w:pPr>
        <w:pStyle w:val="ListParagraph"/>
        <w:numPr>
          <w:ilvl w:val="0"/>
          <w:numId w:val="68"/>
        </w:numPr>
        <w:spacing w:after="0"/>
        <w:jc w:val="both"/>
      </w:pPr>
      <w:r w:rsidRPr="000B60C8">
        <w:t>Купац је/је био монополиста, државна компанија са више од 80% тржишта, оријентисана ка производњи електричне енергије,</w:t>
      </w:r>
    </w:p>
    <w:p w14:paraId="5B21E83B" w14:textId="77777777" w:rsidR="00BE6DE5" w:rsidRPr="000B60C8" w:rsidRDefault="00BE6DE5" w:rsidP="00806260">
      <w:pPr>
        <w:pStyle w:val="ListParagraph"/>
        <w:numPr>
          <w:ilvl w:val="0"/>
          <w:numId w:val="68"/>
        </w:numPr>
        <w:spacing w:after="0"/>
        <w:jc w:val="both"/>
      </w:pPr>
      <w:r w:rsidRPr="000B60C8">
        <w:t>Компанија, имајући у виду очекивану либерализацију енергетског тржишта, се трансформише у више компанија специјализованих само у области производње, само у области дистрибуције, само у области трговине електричном енергијом и компанију која се фокусира на малопродајне активности,</w:t>
      </w:r>
    </w:p>
    <w:p w14:paraId="3ED6F813" w14:textId="77777777" w:rsidR="00BE6DE5" w:rsidRPr="000B60C8" w:rsidRDefault="00BE6DE5" w:rsidP="00806260">
      <w:pPr>
        <w:pStyle w:val="ListParagraph"/>
        <w:numPr>
          <w:ilvl w:val="0"/>
          <w:numId w:val="68"/>
        </w:numPr>
        <w:spacing w:after="0"/>
        <w:jc w:val="both"/>
      </w:pPr>
      <w:r w:rsidRPr="000B60C8">
        <w:t>Компанија послује са више од 5000MW инсталисане снаге у производњи и више типова ресурса за производњу електричне енергије (хидроелектрана, термоелектрана …),</w:t>
      </w:r>
    </w:p>
    <w:p w14:paraId="57F7C62B" w14:textId="77777777" w:rsidR="00BE6DE5" w:rsidRPr="000B60C8" w:rsidRDefault="00491107" w:rsidP="00806260">
      <w:pPr>
        <w:pStyle w:val="ListParagraph"/>
        <w:numPr>
          <w:ilvl w:val="0"/>
          <w:numId w:val="68"/>
        </w:numPr>
        <w:spacing w:after="0"/>
        <w:jc w:val="both"/>
      </w:pPr>
      <w:r>
        <w:t>ИСППЕЕ</w:t>
      </w:r>
      <w:r w:rsidR="00BE6DE5" w:rsidRPr="000B60C8">
        <w:t xml:space="preserve"> систем директно распоређује, даљински контролише и процењује економију производње у најмање 25 независних производних јединица</w:t>
      </w:r>
    </w:p>
    <w:p w14:paraId="577A5495" w14:textId="77777777" w:rsidR="00BE6DE5" w:rsidRPr="000B60C8" w:rsidRDefault="00BE6DE5" w:rsidP="00806260">
      <w:pPr>
        <w:pStyle w:val="ListParagraph"/>
        <w:numPr>
          <w:ilvl w:val="0"/>
          <w:numId w:val="68"/>
        </w:numPr>
        <w:spacing w:after="0"/>
        <w:jc w:val="both"/>
      </w:pPr>
      <w:r w:rsidRPr="000B60C8">
        <w:t xml:space="preserve">најмање један од сваког наведеног типа производне јединица је директно и даљински управљан кроз </w:t>
      </w:r>
      <w:r w:rsidR="00491107">
        <w:t>ИСППЕЕ</w:t>
      </w:r>
      <w:r w:rsidRPr="000B60C8">
        <w:t xml:space="preserve"> систем купца:</w:t>
      </w:r>
    </w:p>
    <w:p w14:paraId="0B0BC6BA" w14:textId="77777777" w:rsidR="00BE6DE5" w:rsidRPr="000B60C8" w:rsidRDefault="00BE6DE5" w:rsidP="00806260">
      <w:pPr>
        <w:pStyle w:val="ListParagraph"/>
        <w:numPr>
          <w:ilvl w:val="1"/>
          <w:numId w:val="69"/>
        </w:numPr>
        <w:spacing w:after="0"/>
        <w:jc w:val="both"/>
      </w:pPr>
      <w:r w:rsidRPr="000B60C8">
        <w:t>термоелектрана на угаљ или гас,</w:t>
      </w:r>
    </w:p>
    <w:p w14:paraId="5DD384F1" w14:textId="77777777" w:rsidR="00BE6DE5" w:rsidRPr="000B60C8" w:rsidRDefault="00BE6DE5" w:rsidP="00806260">
      <w:pPr>
        <w:pStyle w:val="ListParagraph"/>
        <w:numPr>
          <w:ilvl w:val="1"/>
          <w:numId w:val="69"/>
        </w:numPr>
        <w:spacing w:after="0"/>
        <w:jc w:val="both"/>
      </w:pPr>
      <w:r w:rsidRPr="000B60C8">
        <w:t>комбинована топлана и електрана,</w:t>
      </w:r>
    </w:p>
    <w:p w14:paraId="169FF44F" w14:textId="77777777" w:rsidR="00BE6DE5" w:rsidRPr="000B60C8" w:rsidRDefault="00BE6DE5" w:rsidP="00806260">
      <w:pPr>
        <w:pStyle w:val="ListParagraph"/>
        <w:numPr>
          <w:ilvl w:val="1"/>
          <w:numId w:val="69"/>
        </w:numPr>
        <w:spacing w:after="0"/>
        <w:jc w:val="both"/>
      </w:pPr>
      <w:r w:rsidRPr="000B60C8">
        <w:t>хидроелектрана,</w:t>
      </w:r>
    </w:p>
    <w:p w14:paraId="116C3D9D" w14:textId="77777777" w:rsidR="00BE6DE5" w:rsidRPr="000B60C8" w:rsidRDefault="00BE6DE5" w:rsidP="00806260">
      <w:pPr>
        <w:pStyle w:val="ListParagraph"/>
        <w:numPr>
          <w:ilvl w:val="1"/>
          <w:numId w:val="69"/>
        </w:numPr>
        <w:spacing w:after="0"/>
        <w:jc w:val="both"/>
      </w:pPr>
      <w:r w:rsidRPr="000B60C8">
        <w:t>реверзибилна хидроелектрана.</w:t>
      </w:r>
    </w:p>
    <w:p w14:paraId="00846B62" w14:textId="77777777" w:rsidR="00BE6DE5" w:rsidRPr="000B60C8" w:rsidRDefault="00BE6DE5" w:rsidP="00B73D06">
      <w:pPr>
        <w:jc w:val="both"/>
        <w:rPr>
          <w:rFonts w:eastAsia="Arial Narrow"/>
        </w:rPr>
      </w:pPr>
    </w:p>
    <w:p w14:paraId="73183CAE" w14:textId="77777777" w:rsidR="00BE6DE5" w:rsidRPr="000B60C8" w:rsidRDefault="00BE6DE5" w:rsidP="00B73D06">
      <w:pPr>
        <w:jc w:val="both"/>
        <w:rPr>
          <w:rFonts w:eastAsia="Arial Narrow"/>
        </w:rPr>
      </w:pPr>
      <w:r w:rsidRPr="000B60C8">
        <w:rPr>
          <w:rFonts w:eastAsia="Arial Narrow"/>
        </w:rPr>
        <w:t>Опис ситуације на енергетском тржишту у студији случаја:</w:t>
      </w:r>
    </w:p>
    <w:p w14:paraId="03DCD441" w14:textId="77777777" w:rsidR="00BE6DE5" w:rsidRPr="000B60C8" w:rsidRDefault="00BE6DE5" w:rsidP="00806260">
      <w:pPr>
        <w:pStyle w:val="ListParagraph"/>
        <w:numPr>
          <w:ilvl w:val="0"/>
          <w:numId w:val="70"/>
        </w:numPr>
        <w:jc w:val="both"/>
      </w:pPr>
      <w:r w:rsidRPr="000B60C8">
        <w:lastRenderedPageBreak/>
        <w:t>Енергетско тржиште је/се очекује да буде трансформисано од монополистичког у либерализовано и раздвајање монополских компанија које послују на тржишту ће уследити/уследило је,</w:t>
      </w:r>
    </w:p>
    <w:p w14:paraId="49C775FD" w14:textId="77777777" w:rsidR="00BE6DE5" w:rsidRPr="000B60C8" w:rsidRDefault="00BE6DE5" w:rsidP="00806260">
      <w:pPr>
        <w:pStyle w:val="ListParagraph"/>
        <w:numPr>
          <w:ilvl w:val="0"/>
          <w:numId w:val="70"/>
        </w:numPr>
        <w:jc w:val="both"/>
      </w:pPr>
      <w:r w:rsidRPr="000B60C8">
        <w:t>Либерализација енергетског тржишта омогућава стварање конкурентног окружења укључујући улазак страних компанија који већ имају искуства у пословању на либерализованим енергетским тржиштима,</w:t>
      </w:r>
    </w:p>
    <w:p w14:paraId="0406437B" w14:textId="77777777" w:rsidR="00BE6DE5" w:rsidRPr="000B60C8" w:rsidRDefault="00BE6DE5" w:rsidP="00806260">
      <w:pPr>
        <w:pStyle w:val="ListParagraph"/>
        <w:numPr>
          <w:ilvl w:val="0"/>
          <w:numId w:val="70"/>
        </w:numPr>
        <w:jc w:val="both"/>
      </w:pPr>
      <w:r w:rsidRPr="000B60C8">
        <w:t xml:space="preserve">Стога, брза експанзија трговине енергијом се очекује/се очекивала о такође тржиште помоћним услугама и регулисање електричне енергије се очекује/се очекивало да се такође оформи, </w:t>
      </w:r>
    </w:p>
    <w:p w14:paraId="7F576D9E" w14:textId="77777777" w:rsidR="00BE6DE5" w:rsidRPr="000B60C8" w:rsidRDefault="00BE6DE5" w:rsidP="00806260">
      <w:pPr>
        <w:pStyle w:val="ListParagraph"/>
        <w:numPr>
          <w:ilvl w:val="0"/>
          <w:numId w:val="70"/>
        </w:numPr>
        <w:jc w:val="both"/>
      </w:pPr>
      <w:r w:rsidRPr="000B60C8">
        <w:t>Отварање тржишта електричне енергије је омогућило/ће омогућити прекограничну трговину електричном енергијом и слободним капацитетима на границама,</w:t>
      </w:r>
    </w:p>
    <w:p w14:paraId="58153F7B" w14:textId="77777777" w:rsidR="00BE6DE5" w:rsidRPr="000B60C8" w:rsidRDefault="00BE6DE5" w:rsidP="00806260">
      <w:pPr>
        <w:pStyle w:val="ListParagraph"/>
        <w:numPr>
          <w:ilvl w:val="0"/>
          <w:numId w:val="70"/>
        </w:numPr>
        <w:jc w:val="both"/>
      </w:pPr>
      <w:r w:rsidRPr="000B60C8">
        <w:t>Законодавство у области енергетског тржишта се очекује/ се очекивало да буде усклађено са либерализованим тржиштем и посебно оквирима за компаније за производњу, дистрибуцију, трговину и  малопродају које послују на енергетском тржишту је /било је дефинисано</w:t>
      </w:r>
    </w:p>
    <w:p w14:paraId="42313FE7" w14:textId="77777777" w:rsidR="00BE6DE5" w:rsidRPr="000B60C8" w:rsidRDefault="00BE6DE5" w:rsidP="00BE6DE5">
      <w:pPr>
        <w:jc w:val="both"/>
        <w:rPr>
          <w:rFonts w:eastAsia="Arial Narrow"/>
        </w:rPr>
      </w:pPr>
      <w:r w:rsidRPr="000B60C8">
        <w:rPr>
          <w:rFonts w:eastAsia="Arial Narrow"/>
        </w:rPr>
        <w:t xml:space="preserve">Приступ решењу за </w:t>
      </w:r>
      <w:r w:rsidR="00491107">
        <w:rPr>
          <w:rFonts w:eastAsia="Arial Narrow"/>
        </w:rPr>
        <w:t>ИСППЕЕ</w:t>
      </w:r>
      <w:r w:rsidRPr="000B60C8">
        <w:rPr>
          <w:rFonts w:eastAsia="Arial Narrow"/>
        </w:rPr>
        <w:t xml:space="preserve"> систем у студији случаја:</w:t>
      </w:r>
    </w:p>
    <w:p w14:paraId="766D622C" w14:textId="77777777" w:rsidR="00BE6DE5" w:rsidRPr="000B60C8" w:rsidRDefault="00BE6DE5" w:rsidP="00806260">
      <w:pPr>
        <w:pStyle w:val="ListParagraph"/>
        <w:numPr>
          <w:ilvl w:val="0"/>
          <w:numId w:val="71"/>
        </w:numPr>
        <w:jc w:val="both"/>
      </w:pPr>
      <w:r w:rsidRPr="000B60C8">
        <w:t xml:space="preserve">У првој фази пројекта основне функционалности распореда на </w:t>
      </w:r>
      <w:r w:rsidR="00491107">
        <w:t>ИСППЕЕ</w:t>
      </w:r>
      <w:r w:rsidRPr="000B60C8">
        <w:t xml:space="preserve"> платформи треба да се испоруче (нпр. Распоред јединица на основу плана оптерећења, on-line мониторинг производње ел.енергије, извештајне информације о производњи, …),</w:t>
      </w:r>
    </w:p>
    <w:p w14:paraId="5D5C2958" w14:textId="77777777" w:rsidR="00BE6DE5" w:rsidRPr="000B60C8" w:rsidRDefault="00BE6DE5" w:rsidP="00806260">
      <w:pPr>
        <w:pStyle w:val="ListParagraph"/>
        <w:numPr>
          <w:ilvl w:val="0"/>
          <w:numId w:val="71"/>
        </w:numPr>
        <w:jc w:val="both"/>
      </w:pPr>
      <w:r w:rsidRPr="000B60C8">
        <w:t xml:space="preserve">Следеће фазе пројекта треба да буду оријентисане на испоручивање додатних </w:t>
      </w:r>
      <w:r w:rsidR="00491107">
        <w:t>ИСППЕЕ</w:t>
      </w:r>
      <w:r w:rsidRPr="000B60C8">
        <w:t xml:space="preserve"> функционалност (планирање и процена помоћних услуга, оптимизација распореда производње на основу фиксних трошкова производње, …),</w:t>
      </w:r>
    </w:p>
    <w:p w14:paraId="33AAFC72" w14:textId="77777777" w:rsidR="00BE6DE5" w:rsidRPr="000B60C8" w:rsidRDefault="00BE6DE5" w:rsidP="00806260">
      <w:pPr>
        <w:pStyle w:val="ListParagraph"/>
        <w:numPr>
          <w:ilvl w:val="0"/>
          <w:numId w:val="71"/>
        </w:numPr>
        <w:jc w:val="both"/>
      </w:pPr>
      <w:r w:rsidRPr="000B60C8">
        <w:t>У погледу очекиване експанзије енергетског тржишта, треба да се имплементирају функционалности које се фокусирају на преузимање одговорности за дебалансе одабраних купаца, праћење и процену дебаланса и потрошене регулисане електричне енергије,</w:t>
      </w:r>
    </w:p>
    <w:p w14:paraId="41A37555" w14:textId="77777777" w:rsidR="00BE6DE5" w:rsidRPr="000B60C8" w:rsidRDefault="00BE6DE5" w:rsidP="00806260">
      <w:pPr>
        <w:pStyle w:val="ListParagraph"/>
        <w:numPr>
          <w:ilvl w:val="0"/>
          <w:numId w:val="71"/>
        </w:numPr>
        <w:jc w:val="both"/>
      </w:pPr>
      <w:r w:rsidRPr="000B60C8">
        <w:t>У погледу очекиване повећане конкуренције на тржишту, треба да се имплементирају функционалности које се фокусирају на контролу дебаланса у реалном времену и економски диспечинг у реалном времену базиран на вариабилним производним трошковима,</w:t>
      </w:r>
    </w:p>
    <w:p w14:paraId="36D92881" w14:textId="77777777" w:rsidR="00BE6DE5" w:rsidRPr="000B60C8" w:rsidRDefault="00BE6DE5" w:rsidP="00806260">
      <w:pPr>
        <w:pStyle w:val="ListParagraph"/>
        <w:numPr>
          <w:ilvl w:val="0"/>
          <w:numId w:val="71"/>
        </w:numPr>
        <w:spacing w:after="0"/>
        <w:jc w:val="both"/>
      </w:pPr>
      <w:r w:rsidRPr="000B60C8">
        <w:t>Дизајн система треба да омогући праћење производње у реалном времену, on-line приступ историјским подацима укључујући најмање 5 година архивиране историје података.</w:t>
      </w:r>
    </w:p>
    <w:p w14:paraId="43F3A28C" w14:textId="77777777" w:rsidR="00BE6DE5" w:rsidRPr="000B60C8" w:rsidRDefault="00BE6DE5" w:rsidP="00B73D06">
      <w:pPr>
        <w:jc w:val="both"/>
        <w:rPr>
          <w:rFonts w:eastAsia="Arial Narrow"/>
        </w:rPr>
      </w:pPr>
    </w:p>
    <w:p w14:paraId="74AFABD9" w14:textId="77777777" w:rsidR="00BE6DE5" w:rsidRPr="000B60C8" w:rsidRDefault="00BE6DE5" w:rsidP="00B73D06">
      <w:pPr>
        <w:jc w:val="both"/>
        <w:rPr>
          <w:rFonts w:eastAsia="Arial Narrow"/>
          <w:b/>
        </w:rPr>
      </w:pPr>
      <w:r w:rsidRPr="000B60C8">
        <w:rPr>
          <w:rFonts w:eastAsia="Arial Narrow"/>
          <w:b/>
        </w:rPr>
        <w:t>Бодовање:</w:t>
      </w:r>
    </w:p>
    <w:p w14:paraId="12609F9E" w14:textId="77777777" w:rsidR="00BE6DE5" w:rsidRPr="000B60C8" w:rsidRDefault="00BE6DE5" w:rsidP="00B73D06">
      <w:pPr>
        <w:jc w:val="both"/>
        <w:rPr>
          <w:rFonts w:eastAsia="Arial Narrow"/>
          <w:b/>
        </w:rPr>
      </w:pPr>
    </w:p>
    <w:p w14:paraId="1FD82693" w14:textId="77777777" w:rsidR="00BE6DE5" w:rsidRDefault="00BE6DE5" w:rsidP="00B73D06">
      <w:pPr>
        <w:jc w:val="both"/>
        <w:rPr>
          <w:rFonts w:eastAsia="Arial Narrow"/>
          <w:b/>
        </w:rPr>
      </w:pPr>
      <w:r w:rsidRPr="000B60C8">
        <w:rPr>
          <w:rFonts w:eastAsia="Arial Narrow"/>
          <w:b/>
        </w:rPr>
        <w:t>1</w:t>
      </w:r>
      <w:r w:rsidR="00D7769C" w:rsidRPr="000B60C8">
        <w:rPr>
          <w:rFonts w:eastAsia="Arial Narrow"/>
          <w:b/>
          <w:lang w:val="sr-Cyrl-RS"/>
        </w:rPr>
        <w:t>5</w:t>
      </w:r>
      <w:r w:rsidRPr="000B60C8">
        <w:rPr>
          <w:rFonts w:eastAsia="Arial Narrow"/>
          <w:b/>
        </w:rPr>
        <w:t xml:space="preserve"> пондера: </w:t>
      </w:r>
    </w:p>
    <w:p w14:paraId="45D950E9" w14:textId="77777777" w:rsidR="005E4E0F" w:rsidRPr="000B60C8" w:rsidRDefault="005E4E0F" w:rsidP="00B73D06">
      <w:pPr>
        <w:jc w:val="both"/>
        <w:rPr>
          <w:rFonts w:eastAsia="Arial Narrow"/>
          <w:b/>
        </w:rPr>
      </w:pPr>
    </w:p>
    <w:p w14:paraId="424C9564" w14:textId="77777777" w:rsidR="00BE6DE5" w:rsidRPr="000B60C8" w:rsidRDefault="00BE6DE5" w:rsidP="00B73D06">
      <w:pPr>
        <w:jc w:val="both"/>
        <w:rPr>
          <w:rFonts w:eastAsia="Arial Narrow"/>
        </w:rPr>
      </w:pPr>
      <w:r w:rsidRPr="000B60C8">
        <w:rPr>
          <w:rFonts w:eastAsia="Arial Narrow"/>
        </w:rPr>
        <w:t xml:space="preserve">Понуђач је показао имплементацију сличног </w:t>
      </w:r>
      <w:r w:rsidR="00491107">
        <w:rPr>
          <w:rFonts w:eastAsia="Arial Narrow"/>
        </w:rPr>
        <w:t>ИСППЕЕ</w:t>
      </w:r>
      <w:r w:rsidRPr="000B60C8">
        <w:rPr>
          <w:rFonts w:eastAsia="Arial Narrow"/>
        </w:rPr>
        <w:t xml:space="preserve"> система као што је предложио ЈП ЕПС-у:</w:t>
      </w:r>
    </w:p>
    <w:p w14:paraId="0F0BFBD1" w14:textId="77777777" w:rsidR="00BE6DE5" w:rsidRPr="000B60C8" w:rsidRDefault="00BE6DE5" w:rsidP="00806260">
      <w:pPr>
        <w:pStyle w:val="ListParagraph"/>
        <w:numPr>
          <w:ilvl w:val="0"/>
          <w:numId w:val="72"/>
        </w:numPr>
        <w:spacing w:after="0"/>
        <w:jc w:val="both"/>
        <w:rPr>
          <w:rFonts w:eastAsia="Arial Narrow"/>
        </w:rPr>
      </w:pPr>
      <w:r w:rsidRPr="000B60C8">
        <w:rPr>
          <w:rFonts w:eastAsia="Arial Narrow"/>
        </w:rPr>
        <w:t>Који ради у условима либерализованог енергетског тржишта</w:t>
      </w:r>
    </w:p>
    <w:p w14:paraId="59C83646" w14:textId="77777777" w:rsidR="00BE6DE5" w:rsidRPr="000B60C8" w:rsidRDefault="00BE6DE5" w:rsidP="00806260">
      <w:pPr>
        <w:pStyle w:val="ListParagraph"/>
        <w:numPr>
          <w:ilvl w:val="0"/>
          <w:numId w:val="72"/>
        </w:numPr>
        <w:spacing w:after="0"/>
        <w:jc w:val="both"/>
        <w:rPr>
          <w:rFonts w:eastAsia="Arial Narrow"/>
        </w:rPr>
      </w:pPr>
      <w:r w:rsidRPr="000B60C8">
        <w:rPr>
          <w:rFonts w:eastAsia="Arial Narrow"/>
        </w:rPr>
        <w:t>Који омогућава централизовани распоред производње и економску оптимизацију на основу производних трошкова производне јединице.</w:t>
      </w:r>
    </w:p>
    <w:p w14:paraId="70D701DB" w14:textId="77777777" w:rsidR="00BE6DE5" w:rsidRPr="000B60C8" w:rsidRDefault="00BE6DE5" w:rsidP="00806260">
      <w:pPr>
        <w:pStyle w:val="ListParagraph"/>
        <w:numPr>
          <w:ilvl w:val="0"/>
          <w:numId w:val="72"/>
        </w:numPr>
        <w:jc w:val="both"/>
      </w:pPr>
      <w:r w:rsidRPr="000B60C8">
        <w:rPr>
          <w:rFonts w:eastAsia="Arial Narrow"/>
        </w:rPr>
        <w:t>Који такође омогућава планирање помоћних услуга.</w:t>
      </w:r>
    </w:p>
    <w:p w14:paraId="036F1404" w14:textId="77777777" w:rsidR="00BE6DE5" w:rsidRPr="000B60C8" w:rsidRDefault="00BE6DE5" w:rsidP="00806260">
      <w:pPr>
        <w:pStyle w:val="ListParagraph"/>
        <w:numPr>
          <w:ilvl w:val="0"/>
          <w:numId w:val="72"/>
        </w:numPr>
        <w:jc w:val="both"/>
      </w:pPr>
      <w:r w:rsidRPr="000B60C8">
        <w:t>За компанију која има најмање 80% тржишног удела у производњи ел.енерегије.</w:t>
      </w:r>
    </w:p>
    <w:p w14:paraId="575F8ED4" w14:textId="77777777" w:rsidR="00BE6DE5" w:rsidRPr="000B60C8" w:rsidRDefault="00BE6DE5" w:rsidP="00806260">
      <w:pPr>
        <w:pStyle w:val="ListParagraph"/>
        <w:numPr>
          <w:ilvl w:val="0"/>
          <w:numId w:val="72"/>
        </w:numPr>
        <w:jc w:val="both"/>
      </w:pPr>
      <w:r w:rsidRPr="000B60C8">
        <w:t>За компанију која ради са више од  5000 MW инсталисане снаге.</w:t>
      </w:r>
    </w:p>
    <w:p w14:paraId="07F74FC2" w14:textId="77777777" w:rsidR="00BE6DE5" w:rsidRPr="000B60C8" w:rsidRDefault="00BE6DE5" w:rsidP="00806260">
      <w:pPr>
        <w:pStyle w:val="ListParagraph"/>
        <w:numPr>
          <w:ilvl w:val="0"/>
          <w:numId w:val="72"/>
        </w:numPr>
        <w:jc w:val="both"/>
      </w:pPr>
      <w:r w:rsidRPr="000B60C8">
        <w:lastRenderedPageBreak/>
        <w:t>Распоређује и процењује економичност производње у бар 25 независних производних јединица.</w:t>
      </w:r>
    </w:p>
    <w:p w14:paraId="35BB78CE" w14:textId="77777777" w:rsidR="00BE6DE5" w:rsidRPr="000B60C8" w:rsidRDefault="00BE6DE5" w:rsidP="00806260">
      <w:pPr>
        <w:pStyle w:val="ListParagraph"/>
        <w:numPr>
          <w:ilvl w:val="0"/>
          <w:numId w:val="72"/>
        </w:numPr>
        <w:jc w:val="both"/>
      </w:pPr>
      <w:r w:rsidRPr="000B60C8">
        <w:t>Подржава следеће типове производних јединица:</w:t>
      </w:r>
    </w:p>
    <w:p w14:paraId="74163A91" w14:textId="77777777" w:rsidR="00BE6DE5" w:rsidRPr="000B60C8" w:rsidRDefault="00BE6DE5" w:rsidP="00806260">
      <w:pPr>
        <w:pStyle w:val="ListParagraph"/>
        <w:numPr>
          <w:ilvl w:val="0"/>
          <w:numId w:val="72"/>
        </w:numPr>
        <w:jc w:val="both"/>
      </w:pPr>
      <w:r w:rsidRPr="000B60C8">
        <w:t>Термоелектрана на угаљ или гас</w:t>
      </w:r>
    </w:p>
    <w:p w14:paraId="13D1D4AC" w14:textId="77777777" w:rsidR="00BE6DE5" w:rsidRPr="000B60C8" w:rsidRDefault="00BE6DE5" w:rsidP="00806260">
      <w:pPr>
        <w:pStyle w:val="ListParagraph"/>
        <w:numPr>
          <w:ilvl w:val="0"/>
          <w:numId w:val="72"/>
        </w:numPr>
        <w:jc w:val="both"/>
      </w:pPr>
      <w:r w:rsidRPr="000B60C8">
        <w:t>Комбинована термоелектрана-топлана</w:t>
      </w:r>
    </w:p>
    <w:p w14:paraId="73D89808" w14:textId="77777777" w:rsidR="00BE6DE5" w:rsidRPr="000B60C8" w:rsidRDefault="00BE6DE5" w:rsidP="00806260">
      <w:pPr>
        <w:pStyle w:val="ListParagraph"/>
        <w:numPr>
          <w:ilvl w:val="0"/>
          <w:numId w:val="72"/>
        </w:numPr>
        <w:jc w:val="both"/>
      </w:pPr>
      <w:r w:rsidRPr="000B60C8">
        <w:t>Текућа хидроелектрана</w:t>
      </w:r>
    </w:p>
    <w:p w14:paraId="574D6B08" w14:textId="77777777" w:rsidR="00BE6DE5" w:rsidRPr="000B60C8" w:rsidRDefault="00BE6DE5" w:rsidP="00806260">
      <w:pPr>
        <w:pStyle w:val="ListParagraph"/>
        <w:numPr>
          <w:ilvl w:val="0"/>
          <w:numId w:val="72"/>
        </w:numPr>
        <w:jc w:val="both"/>
      </w:pPr>
      <w:r w:rsidRPr="000B60C8">
        <w:t>Реверзибилна хидоелектрана</w:t>
      </w:r>
    </w:p>
    <w:p w14:paraId="5010031F" w14:textId="77777777" w:rsidR="00BE6DE5" w:rsidRPr="000B60C8" w:rsidRDefault="00BE6DE5" w:rsidP="00806260">
      <w:pPr>
        <w:pStyle w:val="ListParagraph"/>
        <w:numPr>
          <w:ilvl w:val="0"/>
          <w:numId w:val="72"/>
        </w:numPr>
        <w:spacing w:after="0"/>
        <w:jc w:val="both"/>
      </w:pPr>
      <w:r w:rsidRPr="000B60C8">
        <w:t>Подржава напредну контролу производње са економичним диспечингом у реалном времену.</w:t>
      </w:r>
    </w:p>
    <w:p w14:paraId="1154A7B6" w14:textId="77777777" w:rsidR="00BE6DE5" w:rsidRPr="000B60C8" w:rsidRDefault="00BE6DE5" w:rsidP="00806260">
      <w:pPr>
        <w:pStyle w:val="ListParagraph"/>
        <w:numPr>
          <w:ilvl w:val="0"/>
          <w:numId w:val="72"/>
        </w:numPr>
        <w:spacing w:after="0"/>
        <w:jc w:val="both"/>
      </w:pPr>
      <w:r w:rsidRPr="000B60C8">
        <w:t>Подржава оптимизацију распореда хидроелектрана на основу хидролошког модела.</w:t>
      </w:r>
    </w:p>
    <w:p w14:paraId="77B2B6B9" w14:textId="77777777" w:rsidR="00BE6DE5" w:rsidRPr="000B60C8" w:rsidRDefault="00BE6DE5" w:rsidP="00B73D06">
      <w:pPr>
        <w:jc w:val="both"/>
        <w:rPr>
          <w:rFonts w:eastAsia="Calibri"/>
        </w:rPr>
      </w:pPr>
    </w:p>
    <w:p w14:paraId="1E18CD99" w14:textId="77777777" w:rsidR="00BE6DE5" w:rsidRDefault="00BE6DE5" w:rsidP="00B73D06">
      <w:pPr>
        <w:jc w:val="both"/>
        <w:rPr>
          <w:rFonts w:eastAsia="Arial Narrow"/>
          <w:b/>
        </w:rPr>
      </w:pPr>
      <w:r w:rsidRPr="000B60C8">
        <w:rPr>
          <w:rFonts w:eastAsia="Arial Narrow"/>
          <w:b/>
        </w:rPr>
        <w:t xml:space="preserve">6 пондера: </w:t>
      </w:r>
    </w:p>
    <w:p w14:paraId="19572BCD" w14:textId="77777777" w:rsidR="005E4E0F" w:rsidRPr="000B60C8" w:rsidRDefault="005E4E0F" w:rsidP="00B73D06">
      <w:pPr>
        <w:jc w:val="both"/>
        <w:rPr>
          <w:rFonts w:eastAsia="Arial Narrow"/>
          <w:b/>
        </w:rPr>
      </w:pPr>
    </w:p>
    <w:p w14:paraId="389419C2" w14:textId="77777777" w:rsidR="00BE6DE5" w:rsidRPr="000B60C8" w:rsidRDefault="00BE6DE5" w:rsidP="00B73D06">
      <w:pPr>
        <w:jc w:val="both"/>
        <w:rPr>
          <w:rFonts w:eastAsia="Arial Narrow"/>
        </w:rPr>
      </w:pPr>
      <w:r w:rsidRPr="000B60C8">
        <w:rPr>
          <w:rFonts w:eastAsia="Arial Narrow"/>
        </w:rPr>
        <w:t xml:space="preserve">Понуђач је показао имплементацију сличног </w:t>
      </w:r>
      <w:r w:rsidR="00491107">
        <w:rPr>
          <w:rFonts w:eastAsia="Arial Narrow"/>
        </w:rPr>
        <w:t>ИСППЕЕ</w:t>
      </w:r>
      <w:r w:rsidRPr="000B60C8">
        <w:rPr>
          <w:rFonts w:eastAsia="Arial Narrow"/>
        </w:rPr>
        <w:t xml:space="preserve"> система као што је предложио ЈП ЕПС-у:</w:t>
      </w:r>
    </w:p>
    <w:p w14:paraId="24AD03A4" w14:textId="77777777" w:rsidR="00BE6DE5" w:rsidRPr="000B60C8" w:rsidRDefault="00BE6DE5" w:rsidP="00806260">
      <w:pPr>
        <w:pStyle w:val="ListParagraph"/>
        <w:numPr>
          <w:ilvl w:val="0"/>
          <w:numId w:val="73"/>
        </w:numPr>
        <w:spacing w:after="0"/>
        <w:jc w:val="both"/>
        <w:rPr>
          <w:rFonts w:eastAsia="Arial Narrow"/>
        </w:rPr>
      </w:pPr>
      <w:r w:rsidRPr="000B60C8">
        <w:rPr>
          <w:rFonts w:eastAsia="Arial Narrow"/>
        </w:rPr>
        <w:t>Који ради у условима либерализованог енергетског тржишта</w:t>
      </w:r>
    </w:p>
    <w:p w14:paraId="1C716E17" w14:textId="77777777" w:rsidR="00BE6DE5" w:rsidRPr="000B60C8" w:rsidRDefault="00BE6DE5" w:rsidP="00806260">
      <w:pPr>
        <w:pStyle w:val="ListParagraph"/>
        <w:numPr>
          <w:ilvl w:val="0"/>
          <w:numId w:val="73"/>
        </w:numPr>
        <w:spacing w:after="0"/>
        <w:jc w:val="both"/>
        <w:rPr>
          <w:rFonts w:eastAsia="Arial Narrow"/>
        </w:rPr>
      </w:pPr>
      <w:r w:rsidRPr="000B60C8">
        <w:rPr>
          <w:rFonts w:eastAsia="Arial Narrow"/>
        </w:rPr>
        <w:t>Који омогућава централизовани распоред производње и економску оптимизацију на основу производних трошкова производне јединице.</w:t>
      </w:r>
    </w:p>
    <w:p w14:paraId="46993515" w14:textId="77777777" w:rsidR="00BE6DE5" w:rsidRPr="000B60C8" w:rsidRDefault="00BE6DE5" w:rsidP="00806260">
      <w:pPr>
        <w:pStyle w:val="ListParagraph"/>
        <w:numPr>
          <w:ilvl w:val="0"/>
          <w:numId w:val="73"/>
        </w:numPr>
        <w:spacing w:after="0"/>
        <w:jc w:val="both"/>
      </w:pPr>
      <w:r w:rsidRPr="000B60C8">
        <w:t>За компанију која има најмање 60% али не више од 80% тржишног удела у производњи ел.енерегије.</w:t>
      </w:r>
    </w:p>
    <w:p w14:paraId="7E964077" w14:textId="77777777" w:rsidR="00BE6DE5" w:rsidRPr="000B60C8" w:rsidRDefault="00BE6DE5" w:rsidP="00806260">
      <w:pPr>
        <w:pStyle w:val="ListParagraph"/>
        <w:numPr>
          <w:ilvl w:val="0"/>
          <w:numId w:val="73"/>
        </w:numPr>
        <w:jc w:val="both"/>
      </w:pPr>
      <w:r w:rsidRPr="000B60C8">
        <w:t>За компанију која ради са најмање 4000 MW али не више од  5000 MW инсталисане снаге.</w:t>
      </w:r>
    </w:p>
    <w:p w14:paraId="65340D43" w14:textId="77777777" w:rsidR="00BE6DE5" w:rsidRPr="000B60C8" w:rsidRDefault="00BE6DE5" w:rsidP="00806260">
      <w:pPr>
        <w:pStyle w:val="ListParagraph"/>
        <w:numPr>
          <w:ilvl w:val="0"/>
          <w:numId w:val="73"/>
        </w:numPr>
        <w:jc w:val="both"/>
      </w:pPr>
      <w:r w:rsidRPr="000B60C8">
        <w:t>Распоређује, даљински контролише и процењује економичност производње у бар 20 али не више од 25 независних производних јединица.</w:t>
      </w:r>
    </w:p>
    <w:p w14:paraId="18EDC33F" w14:textId="77777777" w:rsidR="00BE6DE5" w:rsidRPr="000B60C8" w:rsidRDefault="00BE6DE5" w:rsidP="00806260">
      <w:pPr>
        <w:pStyle w:val="ListParagraph"/>
        <w:numPr>
          <w:ilvl w:val="0"/>
          <w:numId w:val="73"/>
        </w:numPr>
        <w:jc w:val="both"/>
      </w:pPr>
      <w:r w:rsidRPr="000B60C8">
        <w:t>Подржава следеће типове производних јединица:</w:t>
      </w:r>
    </w:p>
    <w:p w14:paraId="7467FDAF" w14:textId="77777777" w:rsidR="00BE6DE5" w:rsidRPr="000B60C8" w:rsidRDefault="00BE6DE5" w:rsidP="00806260">
      <w:pPr>
        <w:pStyle w:val="ListParagraph"/>
        <w:numPr>
          <w:ilvl w:val="0"/>
          <w:numId w:val="73"/>
        </w:numPr>
        <w:jc w:val="both"/>
      </w:pPr>
      <w:r w:rsidRPr="000B60C8">
        <w:t>Термоелектрана на угаљ или гас</w:t>
      </w:r>
    </w:p>
    <w:p w14:paraId="547C0C72" w14:textId="77777777" w:rsidR="00BE6DE5" w:rsidRPr="000B60C8" w:rsidRDefault="00BE6DE5" w:rsidP="00806260">
      <w:pPr>
        <w:pStyle w:val="ListParagraph"/>
        <w:numPr>
          <w:ilvl w:val="0"/>
          <w:numId w:val="73"/>
        </w:numPr>
        <w:spacing w:after="0"/>
        <w:jc w:val="both"/>
      </w:pPr>
      <w:r w:rsidRPr="000B60C8">
        <w:t>Комбинована термоелектрана-топлана</w:t>
      </w:r>
    </w:p>
    <w:p w14:paraId="35F66494" w14:textId="77777777" w:rsidR="00BE6DE5" w:rsidRPr="000B60C8" w:rsidRDefault="00BE6DE5" w:rsidP="00806260">
      <w:pPr>
        <w:pStyle w:val="ListParagraph"/>
        <w:numPr>
          <w:ilvl w:val="0"/>
          <w:numId w:val="73"/>
        </w:numPr>
        <w:spacing w:after="0"/>
        <w:jc w:val="both"/>
      </w:pPr>
      <w:r w:rsidRPr="000B60C8">
        <w:t>Текућа хидроелектрана</w:t>
      </w:r>
    </w:p>
    <w:p w14:paraId="487D6293" w14:textId="77777777" w:rsidR="00BE6DE5" w:rsidRPr="000B60C8" w:rsidRDefault="00BE6DE5" w:rsidP="00806260">
      <w:pPr>
        <w:pStyle w:val="ListParagraph"/>
        <w:numPr>
          <w:ilvl w:val="0"/>
          <w:numId w:val="73"/>
        </w:numPr>
        <w:spacing w:after="0"/>
        <w:jc w:val="both"/>
      </w:pPr>
      <w:r w:rsidRPr="000B60C8">
        <w:t>Реверзибилна хидоелектрана</w:t>
      </w:r>
    </w:p>
    <w:p w14:paraId="0D3B6EF5" w14:textId="77777777" w:rsidR="00BE6DE5" w:rsidRPr="000B60C8" w:rsidRDefault="00BE6DE5" w:rsidP="00806260">
      <w:pPr>
        <w:pStyle w:val="ListParagraph"/>
        <w:numPr>
          <w:ilvl w:val="0"/>
          <w:numId w:val="73"/>
        </w:numPr>
        <w:spacing w:after="0"/>
        <w:jc w:val="both"/>
      </w:pPr>
      <w:r w:rsidRPr="000B60C8">
        <w:t>Подржава напредну контролу производње са економичним диспечингом у реалном времену.</w:t>
      </w:r>
    </w:p>
    <w:p w14:paraId="3C1C6068" w14:textId="77777777" w:rsidR="00BE6DE5" w:rsidRPr="000B60C8" w:rsidRDefault="00BE6DE5" w:rsidP="00B73D06">
      <w:pPr>
        <w:jc w:val="both"/>
        <w:rPr>
          <w:rFonts w:eastAsia="Arial Narrow"/>
        </w:rPr>
      </w:pPr>
    </w:p>
    <w:p w14:paraId="27AB407D" w14:textId="77777777" w:rsidR="00BE6DE5" w:rsidRDefault="00BE6DE5" w:rsidP="00B73D06">
      <w:pPr>
        <w:jc w:val="both"/>
        <w:rPr>
          <w:rFonts w:eastAsia="Arial Narrow"/>
          <w:b/>
        </w:rPr>
      </w:pPr>
      <w:r w:rsidRPr="000B60C8">
        <w:rPr>
          <w:rFonts w:eastAsia="Arial Narrow"/>
          <w:b/>
        </w:rPr>
        <w:t>2 пондера:</w:t>
      </w:r>
    </w:p>
    <w:p w14:paraId="73EF7E9D" w14:textId="77777777" w:rsidR="005E4E0F" w:rsidRPr="000B60C8" w:rsidRDefault="005E4E0F" w:rsidP="00B73D06">
      <w:pPr>
        <w:jc w:val="both"/>
        <w:rPr>
          <w:rFonts w:eastAsia="Arial Narrow"/>
          <w:b/>
        </w:rPr>
      </w:pPr>
    </w:p>
    <w:p w14:paraId="6FD5B28E" w14:textId="77777777" w:rsidR="00BE6DE5" w:rsidRPr="000B60C8" w:rsidRDefault="00BE6DE5" w:rsidP="00806260">
      <w:pPr>
        <w:pStyle w:val="ListParagraph"/>
        <w:numPr>
          <w:ilvl w:val="0"/>
          <w:numId w:val="74"/>
        </w:numPr>
        <w:spacing w:after="0"/>
        <w:jc w:val="both"/>
        <w:rPr>
          <w:rFonts w:eastAsia="Arial Narrow"/>
        </w:rPr>
      </w:pPr>
      <w:r w:rsidRPr="000B60C8">
        <w:rPr>
          <w:rFonts w:eastAsia="Arial Narrow"/>
        </w:rPr>
        <w:t xml:space="preserve">Понуђач је показао имплементацију сличног </w:t>
      </w:r>
      <w:r w:rsidR="00491107">
        <w:rPr>
          <w:rFonts w:eastAsia="Arial Narrow"/>
        </w:rPr>
        <w:t>ИСППЕЕ</w:t>
      </w:r>
      <w:r w:rsidRPr="000B60C8">
        <w:rPr>
          <w:rFonts w:eastAsia="Arial Narrow"/>
        </w:rPr>
        <w:t xml:space="preserve"> система као што је предложио ЈП ЕПС-у:</w:t>
      </w:r>
    </w:p>
    <w:p w14:paraId="742FE5CC" w14:textId="77777777" w:rsidR="00BE6DE5" w:rsidRPr="000B60C8" w:rsidRDefault="00BE6DE5" w:rsidP="00806260">
      <w:pPr>
        <w:pStyle w:val="ListParagraph"/>
        <w:numPr>
          <w:ilvl w:val="0"/>
          <w:numId w:val="74"/>
        </w:numPr>
        <w:spacing w:after="0"/>
        <w:jc w:val="both"/>
        <w:rPr>
          <w:rFonts w:eastAsia="Arial Narrow"/>
        </w:rPr>
      </w:pPr>
      <w:r w:rsidRPr="000B60C8">
        <w:rPr>
          <w:rFonts w:eastAsia="Arial Narrow"/>
        </w:rPr>
        <w:t>Који ради у условима либерализованог енергетског тржишта</w:t>
      </w:r>
    </w:p>
    <w:p w14:paraId="6C8FB8D2" w14:textId="77777777" w:rsidR="00BE6DE5" w:rsidRPr="000B60C8" w:rsidRDefault="00BE6DE5" w:rsidP="00806260">
      <w:pPr>
        <w:pStyle w:val="ListParagraph"/>
        <w:numPr>
          <w:ilvl w:val="0"/>
          <w:numId w:val="74"/>
        </w:numPr>
        <w:spacing w:after="0"/>
        <w:jc w:val="both"/>
        <w:rPr>
          <w:rFonts w:eastAsia="Arial Narrow"/>
        </w:rPr>
      </w:pPr>
      <w:r w:rsidRPr="000B60C8">
        <w:rPr>
          <w:rFonts w:eastAsia="Arial Narrow"/>
        </w:rPr>
        <w:t>Који омогућава централизовани распоред производње.</w:t>
      </w:r>
    </w:p>
    <w:p w14:paraId="60B237EA" w14:textId="77777777" w:rsidR="00BE6DE5" w:rsidRPr="000B60C8" w:rsidRDefault="00BE6DE5" w:rsidP="00806260">
      <w:pPr>
        <w:pStyle w:val="ListParagraph"/>
        <w:numPr>
          <w:ilvl w:val="0"/>
          <w:numId w:val="74"/>
        </w:numPr>
        <w:spacing w:after="0"/>
        <w:jc w:val="both"/>
      </w:pPr>
      <w:r w:rsidRPr="000B60C8">
        <w:t>За компанију која има мање од 60% тржишног удела у производњи ел.енерегије.</w:t>
      </w:r>
    </w:p>
    <w:p w14:paraId="3017EDF1" w14:textId="77777777" w:rsidR="00BE6DE5" w:rsidRPr="000B60C8" w:rsidRDefault="00BE6DE5" w:rsidP="00806260">
      <w:pPr>
        <w:pStyle w:val="ListParagraph"/>
        <w:numPr>
          <w:ilvl w:val="0"/>
          <w:numId w:val="74"/>
        </w:numPr>
        <w:spacing w:after="0"/>
        <w:jc w:val="both"/>
      </w:pPr>
      <w:r w:rsidRPr="000B60C8">
        <w:t>За компанију која ради са мање од  4000 MW инсталисане снаге.</w:t>
      </w:r>
    </w:p>
    <w:p w14:paraId="210FF98A" w14:textId="77777777" w:rsidR="00BE6DE5" w:rsidRPr="000B60C8" w:rsidRDefault="00BE6DE5" w:rsidP="00806260">
      <w:pPr>
        <w:pStyle w:val="ListParagraph"/>
        <w:numPr>
          <w:ilvl w:val="0"/>
          <w:numId w:val="74"/>
        </w:numPr>
        <w:spacing w:after="0"/>
        <w:jc w:val="both"/>
      </w:pPr>
      <w:r w:rsidRPr="000B60C8">
        <w:t>Распоређује, даљински контролише и процењује економичност производње у мање од 20 независних производних јединица.</w:t>
      </w:r>
    </w:p>
    <w:p w14:paraId="7CE4E571" w14:textId="77777777" w:rsidR="00BE6DE5" w:rsidRPr="000B60C8" w:rsidRDefault="00BE6DE5" w:rsidP="00806260">
      <w:pPr>
        <w:pStyle w:val="ListParagraph"/>
        <w:numPr>
          <w:ilvl w:val="0"/>
          <w:numId w:val="74"/>
        </w:numPr>
        <w:spacing w:after="0"/>
        <w:jc w:val="both"/>
      </w:pPr>
      <w:r w:rsidRPr="000B60C8">
        <w:t>Подржава следеће типове производних јединица:</w:t>
      </w:r>
    </w:p>
    <w:p w14:paraId="744316BC" w14:textId="77777777" w:rsidR="00BE6DE5" w:rsidRPr="000B60C8" w:rsidRDefault="00BE6DE5" w:rsidP="00806260">
      <w:pPr>
        <w:pStyle w:val="ListParagraph"/>
        <w:numPr>
          <w:ilvl w:val="1"/>
          <w:numId w:val="75"/>
        </w:numPr>
        <w:spacing w:after="0"/>
        <w:jc w:val="both"/>
      </w:pPr>
      <w:r w:rsidRPr="000B60C8">
        <w:t>Термоелектрана на угаљ или гас</w:t>
      </w:r>
    </w:p>
    <w:p w14:paraId="4CCC1FB6" w14:textId="77777777" w:rsidR="00BE6DE5" w:rsidRPr="000B60C8" w:rsidRDefault="00BE6DE5" w:rsidP="00806260">
      <w:pPr>
        <w:pStyle w:val="ListParagraph"/>
        <w:numPr>
          <w:ilvl w:val="1"/>
          <w:numId w:val="75"/>
        </w:numPr>
        <w:spacing w:after="0"/>
        <w:jc w:val="both"/>
      </w:pPr>
      <w:r w:rsidRPr="000B60C8">
        <w:t>Комбинована термоелектрана-топлана</w:t>
      </w:r>
    </w:p>
    <w:p w14:paraId="4DE954DF" w14:textId="77777777" w:rsidR="00BE6DE5" w:rsidRPr="000B60C8" w:rsidRDefault="00BE6DE5" w:rsidP="00806260">
      <w:pPr>
        <w:pStyle w:val="ListParagraph"/>
        <w:numPr>
          <w:ilvl w:val="1"/>
          <w:numId w:val="75"/>
        </w:numPr>
        <w:spacing w:after="0"/>
        <w:jc w:val="both"/>
      </w:pPr>
      <w:r w:rsidRPr="000B60C8">
        <w:t>Текућа хидроелектрана</w:t>
      </w:r>
    </w:p>
    <w:p w14:paraId="0B69BAFE" w14:textId="77777777" w:rsidR="00BE6DE5" w:rsidRPr="000B60C8" w:rsidRDefault="00BE6DE5" w:rsidP="00806260">
      <w:pPr>
        <w:pStyle w:val="ListParagraph"/>
        <w:numPr>
          <w:ilvl w:val="1"/>
          <w:numId w:val="75"/>
        </w:numPr>
        <w:spacing w:after="0"/>
        <w:jc w:val="both"/>
      </w:pPr>
      <w:r w:rsidRPr="000B60C8">
        <w:t>Реверзибилна хидоелектрана</w:t>
      </w:r>
    </w:p>
    <w:p w14:paraId="72375CCA" w14:textId="77777777" w:rsidR="00BE6DE5" w:rsidRPr="000B60C8" w:rsidRDefault="00BE6DE5" w:rsidP="00BE6DE5">
      <w:pPr>
        <w:jc w:val="both"/>
        <w:rPr>
          <w:rFonts w:eastAsia="Arial Narrow"/>
        </w:rPr>
      </w:pPr>
    </w:p>
    <w:p w14:paraId="50EFAC44" w14:textId="77777777" w:rsidR="00BE6DE5" w:rsidRDefault="00BE6DE5" w:rsidP="00806260">
      <w:pPr>
        <w:pStyle w:val="ListParagraph"/>
        <w:numPr>
          <w:ilvl w:val="1"/>
          <w:numId w:val="50"/>
        </w:numPr>
        <w:spacing w:after="0"/>
        <w:ind w:left="567" w:hanging="567"/>
        <w:jc w:val="both"/>
        <w:rPr>
          <w:rFonts w:eastAsia="Arial Narrow"/>
          <w:b/>
        </w:rPr>
      </w:pPr>
      <w:bookmarkStart w:id="909" w:name="_Toc388979864"/>
      <w:bookmarkStart w:id="910" w:name="_Toc436175185"/>
      <w:r w:rsidRPr="000B60C8">
        <w:rPr>
          <w:rFonts w:eastAsia="Arial Narrow"/>
          <w:b/>
        </w:rPr>
        <w:lastRenderedPageBreak/>
        <w:t xml:space="preserve">Студија случаја – Интеграција </w:t>
      </w:r>
      <w:r w:rsidR="00491107">
        <w:rPr>
          <w:rFonts w:eastAsia="Arial Narrow"/>
          <w:b/>
        </w:rPr>
        <w:t>ИСППЕЕ</w:t>
      </w:r>
      <w:r w:rsidRPr="000B60C8">
        <w:rPr>
          <w:rFonts w:eastAsia="Arial Narrow"/>
          <w:b/>
        </w:rPr>
        <w:t xml:space="preserve"> решења са системом за трговину и управљање ризицима</w:t>
      </w:r>
      <w:r w:rsidRPr="000B60C8">
        <w:rPr>
          <w:rFonts w:eastAsia="Arial Narrow"/>
          <w:b/>
        </w:rPr>
        <w:tab/>
      </w:r>
      <w:r w:rsidRPr="000B60C8">
        <w:rPr>
          <w:rFonts w:eastAsia="Arial Narrow"/>
          <w:b/>
        </w:rPr>
        <w:tab/>
      </w:r>
      <w:r w:rsidRPr="000B60C8">
        <w:rPr>
          <w:rFonts w:eastAsia="Arial Narrow"/>
          <w:b/>
        </w:rPr>
        <w:tab/>
      </w:r>
      <w:r w:rsidRPr="000B60C8">
        <w:rPr>
          <w:rFonts w:eastAsia="Arial Narrow"/>
          <w:b/>
        </w:rPr>
        <w:tab/>
        <w:t xml:space="preserve">      </w:t>
      </w:r>
      <w:r w:rsidR="00D7769C" w:rsidRPr="000B60C8">
        <w:rPr>
          <w:rFonts w:eastAsia="Arial Narrow"/>
          <w:b/>
          <w:lang w:val="sr-Cyrl-RS"/>
        </w:rPr>
        <w:t>5</w:t>
      </w:r>
      <w:r w:rsidRPr="000B60C8">
        <w:rPr>
          <w:rFonts w:eastAsia="Arial Narrow"/>
          <w:b/>
        </w:rPr>
        <w:t xml:space="preserve"> </w:t>
      </w:r>
      <w:bookmarkEnd w:id="909"/>
      <w:r w:rsidRPr="000B60C8">
        <w:rPr>
          <w:rFonts w:eastAsia="Arial Narrow"/>
          <w:b/>
        </w:rPr>
        <w:t>пондера</w:t>
      </w:r>
      <w:bookmarkEnd w:id="910"/>
    </w:p>
    <w:p w14:paraId="3D01C87F" w14:textId="77777777" w:rsidR="005E4E0F" w:rsidRPr="005E4E0F" w:rsidRDefault="005E4E0F" w:rsidP="005E4E0F">
      <w:pPr>
        <w:jc w:val="both"/>
        <w:rPr>
          <w:rFonts w:eastAsia="Arial Narrow"/>
          <w:b/>
        </w:rPr>
      </w:pPr>
    </w:p>
    <w:p w14:paraId="15B08259" w14:textId="77777777" w:rsidR="00BE6DE5" w:rsidRPr="000B60C8" w:rsidRDefault="00BE6DE5" w:rsidP="00B73D06">
      <w:pPr>
        <w:jc w:val="both"/>
        <w:rPr>
          <w:rFonts w:eastAsia="Arial Narrow"/>
        </w:rPr>
      </w:pPr>
      <w:r w:rsidRPr="000B60C8">
        <w:rPr>
          <w:rFonts w:eastAsia="Arial Narrow"/>
        </w:rPr>
        <w:t xml:space="preserve">Понуђач треба да достави Студију случаја која обухвата интеграцију </w:t>
      </w:r>
      <w:r w:rsidR="00491107">
        <w:rPr>
          <w:rFonts w:eastAsia="Arial Narrow"/>
        </w:rPr>
        <w:t>ИСППЕЕ</w:t>
      </w:r>
      <w:r w:rsidRPr="000B60C8">
        <w:rPr>
          <w:rFonts w:eastAsia="Arial Narrow"/>
        </w:rPr>
        <w:t xml:space="preserve"> решења са системом за трговину и управљање ризицима код сличних купаца и ситуацијом на енергетском тржишту. </w:t>
      </w:r>
    </w:p>
    <w:p w14:paraId="2F855B69" w14:textId="77777777" w:rsidR="00BE6DE5" w:rsidRPr="000B60C8" w:rsidRDefault="00BE6DE5" w:rsidP="00B73D06">
      <w:pPr>
        <w:jc w:val="both"/>
        <w:rPr>
          <w:rFonts w:eastAsia="Arial Narrow"/>
        </w:rPr>
      </w:pPr>
    </w:p>
    <w:p w14:paraId="2A10A523" w14:textId="77777777" w:rsidR="00BE6DE5" w:rsidRPr="000B60C8" w:rsidRDefault="00BE6DE5" w:rsidP="00B73D06">
      <w:pPr>
        <w:jc w:val="both"/>
        <w:rPr>
          <w:rFonts w:eastAsia="Arial Narrow"/>
        </w:rPr>
      </w:pPr>
      <w:r w:rsidRPr="000B60C8">
        <w:rPr>
          <w:rFonts w:eastAsia="Arial Narrow"/>
        </w:rPr>
        <w:t>Циљеви који ће бити обухваћени студијом случаја:</w:t>
      </w:r>
    </w:p>
    <w:p w14:paraId="5B9BE8F5" w14:textId="77777777" w:rsidR="00BE6DE5" w:rsidRPr="000B60C8" w:rsidRDefault="00BE6DE5" w:rsidP="00806260">
      <w:pPr>
        <w:pStyle w:val="ListParagraph"/>
        <w:numPr>
          <w:ilvl w:val="0"/>
          <w:numId w:val="76"/>
        </w:numPr>
        <w:spacing w:after="0"/>
        <w:jc w:val="both"/>
      </w:pPr>
      <w:r w:rsidRPr="000B60C8">
        <w:rPr>
          <w:rFonts w:eastAsia="Arial Narrow"/>
        </w:rPr>
        <w:t xml:space="preserve">Интерконекције између </w:t>
      </w:r>
      <w:r w:rsidR="00491107">
        <w:rPr>
          <w:rFonts w:eastAsia="Arial Narrow"/>
        </w:rPr>
        <w:t>ИСППЕЕ</w:t>
      </w:r>
      <w:r w:rsidRPr="000B60C8">
        <w:rPr>
          <w:rFonts w:eastAsia="Arial Narrow"/>
        </w:rPr>
        <w:t xml:space="preserve"> </w:t>
      </w:r>
      <w:r w:rsidRPr="000B60C8">
        <w:t>и система за трговање и управљање ризиком у окружењу производње енергије</w:t>
      </w:r>
    </w:p>
    <w:p w14:paraId="0744F685" w14:textId="77777777" w:rsidR="00BE6DE5" w:rsidRPr="000B60C8" w:rsidRDefault="00BE6DE5" w:rsidP="00806260">
      <w:pPr>
        <w:pStyle w:val="ListParagraph"/>
        <w:numPr>
          <w:ilvl w:val="0"/>
          <w:numId w:val="76"/>
        </w:numPr>
        <w:spacing w:after="0"/>
        <w:jc w:val="both"/>
      </w:pPr>
      <w:r w:rsidRPr="000B60C8">
        <w:t>Интерфејс за пренос тражених података из процеса трговања ка процесу контроле у реалном времену и обрнуто, инкорпорирани у окружење Наручиоца - дизајн и кораци имплементације</w:t>
      </w:r>
    </w:p>
    <w:p w14:paraId="7BB1F4ED" w14:textId="77777777" w:rsidR="00BE6DE5" w:rsidRPr="000B60C8" w:rsidRDefault="00BE6DE5" w:rsidP="00806260">
      <w:pPr>
        <w:pStyle w:val="ListParagraph"/>
        <w:numPr>
          <w:ilvl w:val="0"/>
          <w:numId w:val="76"/>
        </w:numPr>
        <w:spacing w:after="0"/>
        <w:jc w:val="both"/>
      </w:pPr>
      <w:r w:rsidRPr="000B60C8">
        <w:t>Интерфејс за пренос тражених података из процеса трговања енергије ка процесу распоређивања производње и обрнуто, инкорпорирани у окружење Наручиоца - дизајн и кораци имплементације.</w:t>
      </w:r>
    </w:p>
    <w:p w14:paraId="38024831" w14:textId="77777777" w:rsidR="00B73D06" w:rsidRPr="000B60C8" w:rsidRDefault="00B73D06" w:rsidP="00B73D06">
      <w:pPr>
        <w:jc w:val="both"/>
        <w:rPr>
          <w:rFonts w:eastAsia="Arial Narrow"/>
        </w:rPr>
      </w:pPr>
    </w:p>
    <w:p w14:paraId="4A98451C" w14:textId="77777777" w:rsidR="00BE6DE5" w:rsidRPr="000B60C8" w:rsidRDefault="00BE6DE5" w:rsidP="00B73D06">
      <w:pPr>
        <w:jc w:val="both"/>
        <w:rPr>
          <w:rFonts w:eastAsia="Arial Narrow"/>
        </w:rPr>
      </w:pPr>
      <w:r w:rsidRPr="000B60C8">
        <w:rPr>
          <w:rFonts w:eastAsia="Arial Narrow"/>
        </w:rPr>
        <w:t>Фазе пројекта које ће бити обухваћене студијом случаја:</w:t>
      </w:r>
    </w:p>
    <w:p w14:paraId="4EA01DAF" w14:textId="77777777" w:rsidR="00BE6DE5" w:rsidRPr="000B60C8" w:rsidRDefault="00BE6DE5" w:rsidP="00806260">
      <w:pPr>
        <w:pStyle w:val="ListParagraph"/>
        <w:numPr>
          <w:ilvl w:val="0"/>
          <w:numId w:val="77"/>
        </w:numPr>
        <w:spacing w:after="0"/>
        <w:jc w:val="both"/>
        <w:rPr>
          <w:rFonts w:eastAsia="Arial Narrow"/>
        </w:rPr>
      </w:pPr>
      <w:r w:rsidRPr="000B60C8">
        <w:rPr>
          <w:rFonts w:eastAsia="Arial Narrow"/>
        </w:rPr>
        <w:t>Фаза I. – Анализа протока података између трговања, распореда производње и контроле у реалном времену</w:t>
      </w:r>
    </w:p>
    <w:p w14:paraId="6F9FAC98" w14:textId="77777777" w:rsidR="00BE6DE5" w:rsidRPr="000B60C8" w:rsidRDefault="00BE6DE5" w:rsidP="00806260">
      <w:pPr>
        <w:pStyle w:val="ListParagraph"/>
        <w:numPr>
          <w:ilvl w:val="0"/>
          <w:numId w:val="77"/>
        </w:numPr>
        <w:spacing w:after="0"/>
        <w:jc w:val="both"/>
        <w:rPr>
          <w:rFonts w:eastAsia="Arial Narrow"/>
        </w:rPr>
      </w:pPr>
      <w:r w:rsidRPr="000B60C8">
        <w:rPr>
          <w:rFonts w:eastAsia="Arial Narrow"/>
        </w:rPr>
        <w:t xml:space="preserve">Фаза II. – Дизајн и поставка корака имплементације </w:t>
      </w:r>
    </w:p>
    <w:p w14:paraId="5BAD443E" w14:textId="77777777" w:rsidR="00BE6DE5" w:rsidRPr="000B60C8" w:rsidRDefault="00BE6DE5" w:rsidP="00806260">
      <w:pPr>
        <w:pStyle w:val="ListParagraph"/>
        <w:numPr>
          <w:ilvl w:val="0"/>
          <w:numId w:val="77"/>
        </w:numPr>
        <w:spacing w:after="0"/>
        <w:jc w:val="both"/>
        <w:rPr>
          <w:rFonts w:eastAsia="Arial Narrow"/>
        </w:rPr>
      </w:pPr>
      <w:r w:rsidRPr="000B60C8">
        <w:rPr>
          <w:rFonts w:eastAsia="Arial Narrow"/>
        </w:rPr>
        <w:t>Фаза III. – Кастомизација и интеграција</w:t>
      </w:r>
    </w:p>
    <w:p w14:paraId="211FF6A3" w14:textId="77777777" w:rsidR="00BE6DE5" w:rsidRPr="000B60C8" w:rsidRDefault="00BE6DE5" w:rsidP="00806260">
      <w:pPr>
        <w:pStyle w:val="ListParagraph"/>
        <w:numPr>
          <w:ilvl w:val="0"/>
          <w:numId w:val="77"/>
        </w:numPr>
        <w:spacing w:after="0"/>
        <w:jc w:val="both"/>
        <w:rPr>
          <w:rFonts w:eastAsia="Arial Narrow"/>
        </w:rPr>
      </w:pPr>
      <w:r w:rsidRPr="000B60C8">
        <w:rPr>
          <w:rFonts w:eastAsia="Arial Narrow"/>
        </w:rPr>
        <w:t xml:space="preserve">Фаза </w:t>
      </w:r>
      <w:r w:rsidRPr="000B60C8">
        <w:rPr>
          <w:rFonts w:cs="Arial"/>
          <w:szCs w:val="24"/>
          <w:lang w:val="en-GB"/>
        </w:rPr>
        <w:t>IV</w:t>
      </w:r>
      <w:r w:rsidRPr="000B60C8">
        <w:rPr>
          <w:rFonts w:cs="Arial"/>
          <w:szCs w:val="24"/>
        </w:rPr>
        <w:t>. – Тестирање решења и његова оптимизација</w:t>
      </w:r>
    </w:p>
    <w:p w14:paraId="62458535" w14:textId="77777777" w:rsidR="00B73D06" w:rsidRPr="000B60C8" w:rsidRDefault="00B73D06" w:rsidP="00B73D06">
      <w:pPr>
        <w:jc w:val="both"/>
        <w:rPr>
          <w:rFonts w:eastAsia="Arial Narrow"/>
        </w:rPr>
      </w:pPr>
    </w:p>
    <w:p w14:paraId="201432B9" w14:textId="77777777" w:rsidR="00BE6DE5" w:rsidRPr="000B60C8" w:rsidRDefault="00BE6DE5" w:rsidP="00B73D06">
      <w:pPr>
        <w:jc w:val="both"/>
        <w:rPr>
          <w:rFonts w:eastAsia="Arial Narrow"/>
        </w:rPr>
      </w:pPr>
      <w:r w:rsidRPr="000B60C8">
        <w:rPr>
          <w:rFonts w:eastAsia="Arial Narrow"/>
        </w:rPr>
        <w:t>Опис купца у студији случаја:</w:t>
      </w:r>
    </w:p>
    <w:p w14:paraId="41EAAF56" w14:textId="77777777" w:rsidR="00BE6DE5" w:rsidRPr="000B60C8" w:rsidRDefault="00BE6DE5" w:rsidP="00806260">
      <w:pPr>
        <w:pStyle w:val="ListParagraph"/>
        <w:numPr>
          <w:ilvl w:val="0"/>
          <w:numId w:val="78"/>
        </w:numPr>
        <w:spacing w:after="0"/>
        <w:jc w:val="both"/>
      </w:pPr>
      <w:r w:rsidRPr="000B60C8">
        <w:t>Купац је/је био монополиста, државна компанија са више од 80% тржишта оријентисана ка производњи електричне енергије,</w:t>
      </w:r>
    </w:p>
    <w:p w14:paraId="63553EB2" w14:textId="77777777" w:rsidR="00BE6DE5" w:rsidRPr="000B60C8" w:rsidRDefault="00BE6DE5" w:rsidP="00806260">
      <w:pPr>
        <w:pStyle w:val="ListParagraph"/>
        <w:numPr>
          <w:ilvl w:val="0"/>
          <w:numId w:val="78"/>
        </w:numPr>
        <w:spacing w:after="0"/>
        <w:jc w:val="both"/>
      </w:pPr>
      <w:r w:rsidRPr="000B60C8">
        <w:t>Компанија, имајући у виду либерализацију енергетског тржишта, треба да се трансформише у посебне компаније које су специјализоване само за област производње, само за област дистрибуције, само за област трговине електричном енергијом и компанија која се фокусира на малопродајне активности,</w:t>
      </w:r>
    </w:p>
    <w:p w14:paraId="5853254E" w14:textId="77777777" w:rsidR="00BE6DE5" w:rsidRPr="000B60C8" w:rsidRDefault="00BE6DE5" w:rsidP="00806260">
      <w:pPr>
        <w:pStyle w:val="ListParagraph"/>
        <w:numPr>
          <w:ilvl w:val="0"/>
          <w:numId w:val="78"/>
        </w:numPr>
        <w:spacing w:after="0"/>
        <w:jc w:val="both"/>
      </w:pPr>
      <w:r w:rsidRPr="000B60C8">
        <w:t>Компанија послује са више од 5000MW инсталисане снаге у производњи и више типова ресурса за производњу електричне енергије (хидроелектрана, термоелектрана…),</w:t>
      </w:r>
    </w:p>
    <w:p w14:paraId="08CAF7BB" w14:textId="77777777" w:rsidR="00B73D06" w:rsidRPr="000B60C8" w:rsidRDefault="00B73D06" w:rsidP="00B73D06">
      <w:pPr>
        <w:jc w:val="both"/>
        <w:rPr>
          <w:rFonts w:eastAsia="Arial Narrow"/>
        </w:rPr>
      </w:pPr>
    </w:p>
    <w:p w14:paraId="6D8E84F7" w14:textId="77777777" w:rsidR="00BE6DE5" w:rsidRPr="000B60C8" w:rsidRDefault="00BE6DE5" w:rsidP="00B73D06">
      <w:pPr>
        <w:jc w:val="both"/>
        <w:rPr>
          <w:rFonts w:eastAsia="Arial Narrow"/>
        </w:rPr>
      </w:pPr>
      <w:r w:rsidRPr="000B60C8">
        <w:rPr>
          <w:rFonts w:eastAsia="Arial Narrow"/>
        </w:rPr>
        <w:t>Опис ситуације на енергетском тржишту у студији случаја:</w:t>
      </w:r>
    </w:p>
    <w:p w14:paraId="0F8FF53D" w14:textId="77777777" w:rsidR="00BE6DE5" w:rsidRPr="000B60C8" w:rsidRDefault="00BE6DE5" w:rsidP="00806260">
      <w:pPr>
        <w:pStyle w:val="ListParagraph"/>
        <w:numPr>
          <w:ilvl w:val="0"/>
          <w:numId w:val="79"/>
        </w:numPr>
        <w:spacing w:after="0"/>
        <w:jc w:val="both"/>
      </w:pPr>
      <w:r w:rsidRPr="000B60C8">
        <w:t>Енергетско тржиште је/се очекује да буде трансформисано од монополистичког у либерализовано и раздвајање монополских компанија које послују на тржишту ће уследити/уследило је,</w:t>
      </w:r>
    </w:p>
    <w:p w14:paraId="20BFE23B" w14:textId="77777777" w:rsidR="00BE6DE5" w:rsidRPr="000B60C8" w:rsidRDefault="00BE6DE5" w:rsidP="00806260">
      <w:pPr>
        <w:pStyle w:val="ListParagraph"/>
        <w:numPr>
          <w:ilvl w:val="0"/>
          <w:numId w:val="79"/>
        </w:numPr>
        <w:spacing w:after="0"/>
        <w:jc w:val="both"/>
      </w:pPr>
      <w:r w:rsidRPr="000B60C8">
        <w:t>Либерализација енергетског тржишта омогућава стварање конкурентног окружења укључујући улазак страних компанија који већ имају искуства у пословању на либерализованим енергетским тржиштима,</w:t>
      </w:r>
    </w:p>
    <w:p w14:paraId="7C56A654" w14:textId="77777777" w:rsidR="00BE6DE5" w:rsidRPr="000B60C8" w:rsidRDefault="00BE6DE5" w:rsidP="00806260">
      <w:pPr>
        <w:pStyle w:val="ListParagraph"/>
        <w:numPr>
          <w:ilvl w:val="0"/>
          <w:numId w:val="79"/>
        </w:numPr>
        <w:spacing w:after="0"/>
        <w:jc w:val="both"/>
      </w:pPr>
      <w:r w:rsidRPr="000B60C8">
        <w:t xml:space="preserve">Стога, брза експанзија трговине енергијом се очекује/се очекивала о такође тржиште помоћним услугама и регулисања електричне енергије се очекује/се очекивало да се такође оформи, </w:t>
      </w:r>
    </w:p>
    <w:p w14:paraId="2337EDDC" w14:textId="77777777" w:rsidR="00BE6DE5" w:rsidRPr="000B60C8" w:rsidRDefault="00BE6DE5" w:rsidP="00806260">
      <w:pPr>
        <w:pStyle w:val="ListParagraph"/>
        <w:numPr>
          <w:ilvl w:val="0"/>
          <w:numId w:val="79"/>
        </w:numPr>
        <w:spacing w:after="0"/>
        <w:jc w:val="both"/>
      </w:pPr>
      <w:r w:rsidRPr="000B60C8">
        <w:t>Законодавство у области енергетског тржишта се очекује/ се очекивало да буде усклађено са либерализованим тржиштем и посебно оквирима за компаније за производњу, дистрибуцију, трговину и  малопродају које послују на енергетском тржишту је /било је дефинисано</w:t>
      </w:r>
    </w:p>
    <w:p w14:paraId="33ACE8D0" w14:textId="77777777" w:rsidR="00BE6DE5" w:rsidRPr="000B60C8" w:rsidRDefault="00BE6DE5" w:rsidP="00B73D06">
      <w:pPr>
        <w:jc w:val="both"/>
        <w:rPr>
          <w:rFonts w:eastAsia="Arial Narrow"/>
        </w:rPr>
      </w:pPr>
      <w:r w:rsidRPr="000B60C8">
        <w:rPr>
          <w:rFonts w:eastAsia="Arial Narrow"/>
        </w:rPr>
        <w:lastRenderedPageBreak/>
        <w:t xml:space="preserve">Приступ решењу за интеграцију </w:t>
      </w:r>
      <w:r w:rsidR="00491107">
        <w:rPr>
          <w:rFonts w:eastAsia="Arial Narrow"/>
        </w:rPr>
        <w:t>ИСППЕЕ</w:t>
      </w:r>
      <w:r w:rsidRPr="000B60C8">
        <w:rPr>
          <w:rFonts w:eastAsia="Arial Narrow"/>
        </w:rPr>
        <w:t xml:space="preserve"> са системом за трговину и управљање ризицима:</w:t>
      </w:r>
    </w:p>
    <w:p w14:paraId="0B6C4FE1" w14:textId="77777777" w:rsidR="00BE6DE5" w:rsidRPr="000B60C8" w:rsidRDefault="00BE6DE5" w:rsidP="00806260">
      <w:pPr>
        <w:pStyle w:val="ListParagraph"/>
        <w:numPr>
          <w:ilvl w:val="0"/>
          <w:numId w:val="80"/>
        </w:numPr>
        <w:spacing w:after="0"/>
        <w:jc w:val="both"/>
      </w:pPr>
      <w:r w:rsidRPr="000B60C8">
        <w:t xml:space="preserve">Омогућавање интеграције </w:t>
      </w:r>
      <w:r w:rsidR="00491107">
        <w:t>ИСППЕЕ</w:t>
      </w:r>
      <w:r w:rsidRPr="000B60C8">
        <w:t xml:space="preserve"> са системом надзорне контроле и прикупљања информација који се фокусира на пријем консолидованих података у </w:t>
      </w:r>
      <w:r w:rsidR="00491107">
        <w:t>ИСППЕЕ</w:t>
      </w:r>
      <w:r w:rsidRPr="000B60C8">
        <w:t xml:space="preserve"> са опреме за производњу,  </w:t>
      </w:r>
    </w:p>
    <w:p w14:paraId="554115D2" w14:textId="77777777" w:rsidR="00BE6DE5" w:rsidRPr="000B60C8" w:rsidRDefault="00BE6DE5" w:rsidP="00806260">
      <w:pPr>
        <w:pStyle w:val="ListParagraph"/>
        <w:numPr>
          <w:ilvl w:val="0"/>
          <w:numId w:val="80"/>
        </w:numPr>
        <w:spacing w:after="0"/>
        <w:jc w:val="both"/>
        <w:rPr>
          <w:rFonts w:eastAsia="Arial Narrow"/>
        </w:rPr>
      </w:pPr>
      <w:r w:rsidRPr="000B60C8">
        <w:rPr>
          <w:rFonts w:eastAsia="Arial Narrow"/>
        </w:rPr>
        <w:t>Такође омогућава прикупљање помоћних информација о трговању који се користе за контолу дисбаланса у реалном времену,</w:t>
      </w:r>
    </w:p>
    <w:p w14:paraId="3CEF0423" w14:textId="77777777" w:rsidR="00BE6DE5" w:rsidRPr="000B60C8" w:rsidRDefault="00BE6DE5" w:rsidP="00806260">
      <w:pPr>
        <w:pStyle w:val="ListParagraph"/>
        <w:numPr>
          <w:ilvl w:val="0"/>
          <w:numId w:val="80"/>
        </w:numPr>
        <w:spacing w:after="0"/>
        <w:jc w:val="both"/>
        <w:rPr>
          <w:rFonts w:eastAsia="Arial Narrow"/>
        </w:rPr>
      </w:pPr>
      <w:r w:rsidRPr="000B60C8">
        <w:rPr>
          <w:rFonts w:eastAsia="Arial Narrow"/>
        </w:rPr>
        <w:t xml:space="preserve">Обезбеђује дијаграм трговања купаца и дијаграм трговања купаца са делегираном балансном одговорношћу из </w:t>
      </w:r>
      <w:r w:rsidR="00491107">
        <w:rPr>
          <w:rFonts w:eastAsia="Arial Narrow"/>
        </w:rPr>
        <w:t>ИСППЕЕ</w:t>
      </w:r>
      <w:r w:rsidRPr="000B60C8">
        <w:rPr>
          <w:rFonts w:eastAsia="Arial Narrow"/>
        </w:rPr>
        <w:t xml:space="preserve"> у контролни систем у реалном времену, Алати за предвиђање (планирање производње и метеоролошка и хидролошка предвиђања)</w:t>
      </w:r>
    </w:p>
    <w:p w14:paraId="387E8D4E" w14:textId="77777777" w:rsidR="00BE6DE5" w:rsidRPr="000B60C8" w:rsidRDefault="00BE6DE5" w:rsidP="00806260">
      <w:pPr>
        <w:pStyle w:val="ListParagraph"/>
        <w:numPr>
          <w:ilvl w:val="0"/>
          <w:numId w:val="80"/>
        </w:numPr>
        <w:spacing w:after="0"/>
        <w:jc w:val="both"/>
        <w:rPr>
          <w:rFonts w:eastAsia="Arial Narrow"/>
          <w:b/>
        </w:rPr>
      </w:pPr>
      <w:r w:rsidRPr="000B60C8">
        <w:t>Пренос усаглашеног плана производње у систем надзорне контроле и прикупљања података да би се обезбедило прецизна понуда помоћних услуга, регулисање енергије и покривање дијаграма трговања изабраних купаца.</w:t>
      </w:r>
    </w:p>
    <w:p w14:paraId="69FFB3F6" w14:textId="77777777" w:rsidR="00BE6DE5" w:rsidRPr="000B60C8" w:rsidRDefault="00BE6DE5" w:rsidP="00B73D06">
      <w:pPr>
        <w:pStyle w:val="ListParagraph"/>
        <w:spacing w:after="0"/>
        <w:jc w:val="both"/>
        <w:rPr>
          <w:rFonts w:eastAsia="Arial Narrow"/>
          <w:b/>
        </w:rPr>
      </w:pPr>
    </w:p>
    <w:p w14:paraId="11A7E147" w14:textId="77777777" w:rsidR="00BE6DE5" w:rsidRPr="000B60C8" w:rsidRDefault="00BE6DE5" w:rsidP="00B73D06">
      <w:pPr>
        <w:jc w:val="both"/>
        <w:rPr>
          <w:rFonts w:eastAsia="Arial Narrow"/>
          <w:b/>
        </w:rPr>
      </w:pPr>
      <w:r w:rsidRPr="000B60C8">
        <w:rPr>
          <w:rFonts w:eastAsia="Arial Narrow"/>
          <w:b/>
        </w:rPr>
        <w:t>Бодовање:</w:t>
      </w:r>
    </w:p>
    <w:p w14:paraId="707A0C66" w14:textId="77777777" w:rsidR="00BE6DE5" w:rsidRPr="000B60C8" w:rsidRDefault="00BE6DE5" w:rsidP="00B73D06">
      <w:pPr>
        <w:jc w:val="both"/>
        <w:rPr>
          <w:rFonts w:eastAsia="Arial Narrow"/>
          <w:b/>
        </w:rPr>
      </w:pPr>
    </w:p>
    <w:p w14:paraId="153A9A52" w14:textId="77777777" w:rsidR="00BE6DE5" w:rsidRPr="000B60C8" w:rsidRDefault="00D7769C" w:rsidP="00B73D06">
      <w:pPr>
        <w:jc w:val="both"/>
        <w:rPr>
          <w:rFonts w:eastAsia="Arial Narrow"/>
          <w:b/>
        </w:rPr>
      </w:pPr>
      <w:r w:rsidRPr="000B60C8">
        <w:rPr>
          <w:rFonts w:eastAsia="Arial Narrow"/>
          <w:b/>
          <w:lang w:val="sr-Cyrl-RS"/>
        </w:rPr>
        <w:t>5</w:t>
      </w:r>
      <w:r w:rsidR="00BE6DE5" w:rsidRPr="000B60C8">
        <w:rPr>
          <w:rFonts w:eastAsia="Arial Narrow"/>
          <w:b/>
        </w:rPr>
        <w:t xml:space="preserve"> пондера: </w:t>
      </w:r>
    </w:p>
    <w:p w14:paraId="043EF99C" w14:textId="77777777" w:rsidR="00BE6DE5" w:rsidRPr="000B60C8" w:rsidRDefault="00BE6DE5" w:rsidP="00B73D06">
      <w:pPr>
        <w:jc w:val="both"/>
        <w:rPr>
          <w:rFonts w:eastAsia="Arial Narrow"/>
        </w:rPr>
      </w:pPr>
      <w:r w:rsidRPr="000B60C8">
        <w:rPr>
          <w:rFonts w:eastAsia="Arial Narrow"/>
        </w:rPr>
        <w:t xml:space="preserve">Понуђач је показао имплементацију интеграције система надзорне контроле и прикупљања података, као и распореда производње са сличним </w:t>
      </w:r>
      <w:r w:rsidR="00491107">
        <w:rPr>
          <w:rFonts w:eastAsia="Arial Narrow"/>
        </w:rPr>
        <w:t>ИСППЕЕ</w:t>
      </w:r>
      <w:r w:rsidRPr="000B60C8">
        <w:rPr>
          <w:rFonts w:eastAsia="Arial Narrow"/>
        </w:rPr>
        <w:t xml:space="preserve"> системом као што је предложио ЈП ЕПС-у који обухвата:</w:t>
      </w:r>
    </w:p>
    <w:p w14:paraId="7EFA8386" w14:textId="77777777" w:rsidR="00BE6DE5" w:rsidRPr="000B60C8" w:rsidRDefault="00BE6DE5" w:rsidP="00806260">
      <w:pPr>
        <w:pStyle w:val="ListParagraph"/>
        <w:numPr>
          <w:ilvl w:val="0"/>
          <w:numId w:val="81"/>
        </w:numPr>
        <w:spacing w:after="0"/>
        <w:jc w:val="both"/>
        <w:rPr>
          <w:rFonts w:eastAsia="Arial Narrow"/>
        </w:rPr>
      </w:pPr>
      <w:r w:rsidRPr="000B60C8">
        <w:rPr>
          <w:rFonts w:eastAsia="Arial Narrow"/>
        </w:rPr>
        <w:t xml:space="preserve">Систем распореда производње прима дијаграм тарговања из </w:t>
      </w:r>
      <w:r w:rsidR="00491107">
        <w:rPr>
          <w:rFonts w:eastAsia="Arial Narrow"/>
        </w:rPr>
        <w:t>ИСППЕЕ</w:t>
      </w:r>
      <w:r w:rsidRPr="000B60C8">
        <w:rPr>
          <w:rFonts w:eastAsia="Arial Narrow"/>
        </w:rPr>
        <w:t>.</w:t>
      </w:r>
    </w:p>
    <w:p w14:paraId="6B94B22C" w14:textId="77777777" w:rsidR="00BE6DE5" w:rsidRPr="000B60C8" w:rsidRDefault="00BE6DE5" w:rsidP="00806260">
      <w:pPr>
        <w:pStyle w:val="ListParagraph"/>
        <w:numPr>
          <w:ilvl w:val="0"/>
          <w:numId w:val="81"/>
        </w:numPr>
        <w:spacing w:after="0"/>
        <w:jc w:val="both"/>
        <w:rPr>
          <w:rFonts w:eastAsia="Arial Narrow"/>
        </w:rPr>
      </w:pPr>
      <w:r w:rsidRPr="000B60C8">
        <w:rPr>
          <w:rFonts w:eastAsia="Arial Narrow"/>
        </w:rPr>
        <w:t xml:space="preserve">Саистем распоерда производње прима уговорене износе за помоћне услуге из </w:t>
      </w:r>
      <w:r w:rsidR="00491107">
        <w:rPr>
          <w:rFonts w:eastAsia="Arial Narrow"/>
        </w:rPr>
        <w:t>ИСППЕЕ</w:t>
      </w:r>
      <w:r w:rsidRPr="000B60C8">
        <w:rPr>
          <w:rFonts w:eastAsia="Arial Narrow"/>
        </w:rPr>
        <w:t>.</w:t>
      </w:r>
    </w:p>
    <w:p w14:paraId="428443FC" w14:textId="77777777" w:rsidR="00BE6DE5" w:rsidRPr="000B60C8" w:rsidRDefault="00BE6DE5" w:rsidP="00806260">
      <w:pPr>
        <w:pStyle w:val="ListParagraph"/>
        <w:numPr>
          <w:ilvl w:val="0"/>
          <w:numId w:val="81"/>
        </w:numPr>
        <w:spacing w:after="0"/>
        <w:jc w:val="both"/>
        <w:rPr>
          <w:rFonts w:eastAsia="Arial Narrow"/>
        </w:rPr>
      </w:pPr>
      <w:r w:rsidRPr="000B60C8">
        <w:rPr>
          <w:rFonts w:eastAsia="Arial Narrow"/>
        </w:rPr>
        <w:t xml:space="preserve">Систем надзорне контроле и прикупљања података прима дијаграма трговања из </w:t>
      </w:r>
      <w:r w:rsidR="00491107">
        <w:rPr>
          <w:rFonts w:eastAsia="Arial Narrow"/>
        </w:rPr>
        <w:t>ИСППЕЕ</w:t>
      </w:r>
      <w:r w:rsidRPr="000B60C8">
        <w:rPr>
          <w:rFonts w:eastAsia="Arial Narrow"/>
        </w:rPr>
        <w:t>.</w:t>
      </w:r>
    </w:p>
    <w:p w14:paraId="6730FA14" w14:textId="77777777" w:rsidR="00BE6DE5" w:rsidRPr="000B60C8" w:rsidRDefault="00491107" w:rsidP="00806260">
      <w:pPr>
        <w:pStyle w:val="ListParagraph"/>
        <w:numPr>
          <w:ilvl w:val="0"/>
          <w:numId w:val="81"/>
        </w:numPr>
        <w:spacing w:after="0"/>
        <w:jc w:val="both"/>
        <w:rPr>
          <w:rFonts w:eastAsia="Arial Narrow"/>
        </w:rPr>
      </w:pPr>
      <w:r>
        <w:rPr>
          <w:rFonts w:eastAsia="Arial Narrow"/>
        </w:rPr>
        <w:t>ИСППЕЕ</w:t>
      </w:r>
      <w:r w:rsidR="00BE6DE5" w:rsidRPr="000B60C8">
        <w:rPr>
          <w:rFonts w:eastAsia="Arial Narrow"/>
        </w:rPr>
        <w:t xml:space="preserve"> систем прима информације о дефициту или суфициту из система за распоред производње.</w:t>
      </w:r>
    </w:p>
    <w:p w14:paraId="5CF6C1CE" w14:textId="77777777" w:rsidR="00BE6DE5" w:rsidRPr="000B60C8" w:rsidRDefault="00BE6DE5" w:rsidP="00806260">
      <w:pPr>
        <w:pStyle w:val="ListParagraph"/>
        <w:numPr>
          <w:ilvl w:val="0"/>
          <w:numId w:val="81"/>
        </w:numPr>
        <w:spacing w:after="0"/>
        <w:jc w:val="both"/>
        <w:rPr>
          <w:rFonts w:eastAsia="Arial Narrow"/>
        </w:rPr>
      </w:pPr>
      <w:r w:rsidRPr="000B60C8">
        <w:rPr>
          <w:rFonts w:eastAsia="Arial Narrow"/>
        </w:rPr>
        <w:t>Систем надзорне контроле и прикупљања података прима пословне податке за балансну контролу у реалном времену.</w:t>
      </w:r>
    </w:p>
    <w:p w14:paraId="0175F54D" w14:textId="77777777" w:rsidR="00BE6DE5" w:rsidRPr="000B60C8" w:rsidRDefault="00BE6DE5" w:rsidP="00806260">
      <w:pPr>
        <w:pStyle w:val="ListParagraph"/>
        <w:numPr>
          <w:ilvl w:val="0"/>
          <w:numId w:val="81"/>
        </w:numPr>
        <w:spacing w:after="0"/>
        <w:jc w:val="both"/>
        <w:rPr>
          <w:rFonts w:eastAsia="Arial Narrow"/>
        </w:rPr>
      </w:pPr>
      <w:r w:rsidRPr="000B60C8">
        <w:rPr>
          <w:rFonts w:eastAsia="Arial Narrow"/>
        </w:rPr>
        <w:t>Могућност измене дијаграма трговања унутар једног дана.</w:t>
      </w:r>
    </w:p>
    <w:p w14:paraId="255028F2" w14:textId="77777777" w:rsidR="00BE6DE5" w:rsidRPr="000B60C8" w:rsidRDefault="00491107" w:rsidP="00806260">
      <w:pPr>
        <w:pStyle w:val="ListParagraph"/>
        <w:numPr>
          <w:ilvl w:val="0"/>
          <w:numId w:val="81"/>
        </w:numPr>
        <w:spacing w:after="0"/>
        <w:jc w:val="both"/>
        <w:rPr>
          <w:rFonts w:eastAsia="Arial Narrow"/>
        </w:rPr>
      </w:pPr>
      <w:r>
        <w:rPr>
          <w:rFonts w:eastAsia="Arial Narrow"/>
        </w:rPr>
        <w:t>ИСППЕЕ</w:t>
      </w:r>
      <w:r w:rsidR="00BE6DE5" w:rsidRPr="000B60C8">
        <w:rPr>
          <w:rFonts w:eastAsia="Arial Narrow"/>
        </w:rPr>
        <w:t xml:space="preserve"> систем прима оперативне консолидоване податке о проиводним погонима.</w:t>
      </w:r>
    </w:p>
    <w:p w14:paraId="0F3F9892" w14:textId="77777777" w:rsidR="00B73D06" w:rsidRDefault="00B73D06" w:rsidP="00B73D06">
      <w:pPr>
        <w:jc w:val="both"/>
        <w:rPr>
          <w:rFonts w:eastAsia="Arial Narrow"/>
          <w:b/>
        </w:rPr>
      </w:pPr>
    </w:p>
    <w:p w14:paraId="15CCD10D" w14:textId="77777777" w:rsidR="00EB214A" w:rsidRDefault="00EB214A" w:rsidP="00B73D06">
      <w:pPr>
        <w:jc w:val="both"/>
        <w:rPr>
          <w:rFonts w:eastAsia="Arial Narrow"/>
          <w:b/>
        </w:rPr>
      </w:pPr>
    </w:p>
    <w:p w14:paraId="6D7C9DCC" w14:textId="77777777" w:rsidR="00EB214A" w:rsidRPr="000B60C8" w:rsidRDefault="00EB214A" w:rsidP="00B73D06">
      <w:pPr>
        <w:jc w:val="both"/>
        <w:rPr>
          <w:rFonts w:eastAsia="Arial Narrow"/>
          <w:b/>
        </w:rPr>
      </w:pPr>
    </w:p>
    <w:p w14:paraId="60BE9AE6" w14:textId="77777777" w:rsidR="00BE6DE5" w:rsidRPr="000B60C8" w:rsidRDefault="00D7769C" w:rsidP="00B73D06">
      <w:pPr>
        <w:jc w:val="both"/>
        <w:rPr>
          <w:rFonts w:eastAsia="Arial Narrow"/>
          <w:b/>
        </w:rPr>
      </w:pPr>
      <w:r w:rsidRPr="000B60C8">
        <w:rPr>
          <w:rFonts w:eastAsia="Arial Narrow"/>
          <w:b/>
          <w:lang w:val="sr-Cyrl-RS"/>
        </w:rPr>
        <w:t>3</w:t>
      </w:r>
      <w:r w:rsidR="00BE6DE5" w:rsidRPr="000B60C8">
        <w:rPr>
          <w:rFonts w:eastAsia="Arial Narrow"/>
          <w:b/>
        </w:rPr>
        <w:t xml:space="preserve"> пондера: </w:t>
      </w:r>
    </w:p>
    <w:p w14:paraId="0B494E7D" w14:textId="77777777" w:rsidR="00BE6DE5" w:rsidRPr="000B60C8" w:rsidRDefault="00BE6DE5" w:rsidP="00B73D06">
      <w:pPr>
        <w:jc w:val="both"/>
        <w:rPr>
          <w:rFonts w:eastAsia="Arial Narrow"/>
        </w:rPr>
      </w:pPr>
      <w:r w:rsidRPr="000B60C8">
        <w:rPr>
          <w:rFonts w:eastAsia="Arial Narrow"/>
        </w:rPr>
        <w:t xml:space="preserve">Понуђач је показао примену интеграције система надзорне контроле и  прикупљања података, као и система за распоред производње са сличним </w:t>
      </w:r>
      <w:r w:rsidR="00491107">
        <w:rPr>
          <w:rFonts w:eastAsia="Arial Narrow"/>
        </w:rPr>
        <w:t>ИСППЕЕ</w:t>
      </w:r>
      <w:r w:rsidRPr="000B60C8">
        <w:rPr>
          <w:rFonts w:eastAsia="Arial Narrow"/>
        </w:rPr>
        <w:t xml:space="preserve"> системом, какав функционише у ЕПС-у и покрива:</w:t>
      </w:r>
    </w:p>
    <w:p w14:paraId="1654B83A" w14:textId="77777777" w:rsidR="00BE6DE5" w:rsidRPr="000B60C8" w:rsidRDefault="00BE6DE5" w:rsidP="00806260">
      <w:pPr>
        <w:pStyle w:val="ListParagraph"/>
        <w:numPr>
          <w:ilvl w:val="0"/>
          <w:numId w:val="82"/>
        </w:numPr>
        <w:spacing w:after="0"/>
        <w:jc w:val="both"/>
        <w:rPr>
          <w:rFonts w:eastAsia="Arial Narrow"/>
        </w:rPr>
      </w:pPr>
      <w:r w:rsidRPr="000B60C8">
        <w:rPr>
          <w:rFonts w:eastAsia="Arial Narrow"/>
        </w:rPr>
        <w:t xml:space="preserve">Систем распореда производње прима дијаграм трговања од </w:t>
      </w:r>
      <w:r w:rsidR="00491107">
        <w:rPr>
          <w:rFonts w:eastAsia="Arial Narrow"/>
        </w:rPr>
        <w:t>ИСППЕЕ</w:t>
      </w:r>
    </w:p>
    <w:p w14:paraId="4B2C3FFE" w14:textId="77777777" w:rsidR="00BE6DE5" w:rsidRPr="000B60C8" w:rsidRDefault="00BE6DE5" w:rsidP="00806260">
      <w:pPr>
        <w:pStyle w:val="ListParagraph"/>
        <w:numPr>
          <w:ilvl w:val="0"/>
          <w:numId w:val="82"/>
        </w:numPr>
        <w:spacing w:after="0"/>
        <w:jc w:val="both"/>
        <w:rPr>
          <w:rFonts w:eastAsia="Arial Narrow"/>
        </w:rPr>
      </w:pPr>
      <w:r w:rsidRPr="000B60C8">
        <w:rPr>
          <w:rFonts w:eastAsia="Arial Narrow"/>
        </w:rPr>
        <w:t xml:space="preserve">Систем распореда производње прима уговорене количине помоћних услуга из </w:t>
      </w:r>
      <w:r w:rsidR="00491107">
        <w:rPr>
          <w:rFonts w:eastAsia="Arial Narrow"/>
        </w:rPr>
        <w:t>ИСППЕЕ</w:t>
      </w:r>
    </w:p>
    <w:p w14:paraId="7B9FD294" w14:textId="77777777" w:rsidR="00BE6DE5" w:rsidRPr="000B60C8" w:rsidRDefault="00BE6DE5" w:rsidP="00806260">
      <w:pPr>
        <w:pStyle w:val="ListParagraph"/>
        <w:numPr>
          <w:ilvl w:val="0"/>
          <w:numId w:val="82"/>
        </w:numPr>
        <w:spacing w:after="0"/>
        <w:jc w:val="both"/>
        <w:rPr>
          <w:rFonts w:eastAsia="Arial Narrow"/>
        </w:rPr>
      </w:pPr>
      <w:r w:rsidRPr="000B60C8">
        <w:rPr>
          <w:rFonts w:eastAsia="Arial Narrow"/>
        </w:rPr>
        <w:t xml:space="preserve">Систем надзорне контроле и прикупљање података прима дијаграме трговања од </w:t>
      </w:r>
      <w:r w:rsidR="00491107">
        <w:rPr>
          <w:rFonts w:eastAsia="Arial Narrow"/>
        </w:rPr>
        <w:t>ИСППЕЕ</w:t>
      </w:r>
    </w:p>
    <w:p w14:paraId="3D5E79C4" w14:textId="77777777" w:rsidR="00BE6DE5" w:rsidRPr="000B60C8" w:rsidRDefault="00BE6DE5" w:rsidP="00806260">
      <w:pPr>
        <w:pStyle w:val="ListParagraph"/>
        <w:numPr>
          <w:ilvl w:val="0"/>
          <w:numId w:val="82"/>
        </w:numPr>
        <w:spacing w:after="0"/>
        <w:jc w:val="both"/>
        <w:rPr>
          <w:rFonts w:eastAsia="Arial Narrow"/>
        </w:rPr>
      </w:pPr>
      <w:r w:rsidRPr="000B60C8">
        <w:rPr>
          <w:rFonts w:eastAsia="Arial Narrow"/>
        </w:rPr>
        <w:t>Систем надзорне контроле и прикупљање података прима пословне податке за балансну контролу у реалном времену</w:t>
      </w:r>
    </w:p>
    <w:p w14:paraId="6C7233BC" w14:textId="77777777" w:rsidR="00BE6DE5" w:rsidRPr="000B60C8" w:rsidRDefault="00491107" w:rsidP="00806260">
      <w:pPr>
        <w:pStyle w:val="ListParagraph"/>
        <w:numPr>
          <w:ilvl w:val="0"/>
          <w:numId w:val="82"/>
        </w:numPr>
        <w:spacing w:after="0"/>
        <w:jc w:val="both"/>
        <w:rPr>
          <w:rFonts w:eastAsia="Arial Narrow"/>
        </w:rPr>
      </w:pPr>
      <w:r>
        <w:rPr>
          <w:rFonts w:eastAsia="Arial Narrow"/>
        </w:rPr>
        <w:t>ИСППЕЕ</w:t>
      </w:r>
      <w:r w:rsidR="00BE6DE5" w:rsidRPr="000B60C8">
        <w:rPr>
          <w:rFonts w:eastAsia="Arial Narrow"/>
        </w:rPr>
        <w:t xml:space="preserve"> систем прима оперативне консолидоване податке о проиводним погонима.</w:t>
      </w:r>
    </w:p>
    <w:p w14:paraId="7437A3D6" w14:textId="77777777" w:rsidR="00B73D06" w:rsidRPr="000B60C8" w:rsidRDefault="00B73D06" w:rsidP="00BE6DE5">
      <w:pPr>
        <w:jc w:val="both"/>
        <w:rPr>
          <w:rFonts w:eastAsia="Arial Narrow"/>
          <w:b/>
        </w:rPr>
      </w:pPr>
    </w:p>
    <w:p w14:paraId="1595425B" w14:textId="77777777" w:rsidR="00BE6DE5" w:rsidRPr="000B60C8" w:rsidRDefault="00D7769C" w:rsidP="00BE6DE5">
      <w:pPr>
        <w:jc w:val="both"/>
        <w:rPr>
          <w:rFonts w:eastAsia="Arial Narrow"/>
          <w:b/>
        </w:rPr>
      </w:pPr>
      <w:r w:rsidRPr="000B60C8">
        <w:rPr>
          <w:rFonts w:eastAsia="Arial Narrow"/>
          <w:b/>
          <w:lang w:val="sr-Cyrl-RS"/>
        </w:rPr>
        <w:lastRenderedPageBreak/>
        <w:t>1</w:t>
      </w:r>
      <w:r w:rsidR="00BE6DE5" w:rsidRPr="000B60C8">
        <w:rPr>
          <w:rFonts w:eastAsia="Arial Narrow"/>
          <w:b/>
        </w:rPr>
        <w:t xml:space="preserve"> пондер: </w:t>
      </w:r>
    </w:p>
    <w:p w14:paraId="1A1F490B" w14:textId="77777777" w:rsidR="00BE6DE5" w:rsidRPr="000B60C8" w:rsidRDefault="00BE6DE5" w:rsidP="00BE6DE5">
      <w:pPr>
        <w:jc w:val="both"/>
        <w:rPr>
          <w:rFonts w:eastAsia="Arial Narrow"/>
        </w:rPr>
      </w:pPr>
      <w:r w:rsidRPr="000B60C8">
        <w:rPr>
          <w:rFonts w:eastAsia="Arial Narrow"/>
        </w:rPr>
        <w:t xml:space="preserve">Понуђач је показао примену интеграције система надзорне контроле и  прикупљања података, као и система за распоред производње са сличним </w:t>
      </w:r>
      <w:r w:rsidR="00491107">
        <w:rPr>
          <w:rFonts w:eastAsia="Arial Narrow"/>
        </w:rPr>
        <w:t>ИСППЕЕ</w:t>
      </w:r>
      <w:r w:rsidRPr="000B60C8">
        <w:rPr>
          <w:rFonts w:eastAsia="Arial Narrow"/>
        </w:rPr>
        <w:t xml:space="preserve"> системом, какав функционише у ЕПС-у и покрива:</w:t>
      </w:r>
    </w:p>
    <w:p w14:paraId="3D41F660" w14:textId="77777777" w:rsidR="00BE6DE5" w:rsidRPr="000B60C8" w:rsidRDefault="00BE6DE5" w:rsidP="00806260">
      <w:pPr>
        <w:pStyle w:val="ListParagraph"/>
        <w:numPr>
          <w:ilvl w:val="0"/>
          <w:numId w:val="82"/>
        </w:numPr>
        <w:jc w:val="both"/>
        <w:rPr>
          <w:rFonts w:eastAsia="Arial Narrow"/>
        </w:rPr>
      </w:pPr>
      <w:r w:rsidRPr="000B60C8">
        <w:rPr>
          <w:rFonts w:eastAsia="Arial Narrow"/>
        </w:rPr>
        <w:t xml:space="preserve">Систем распореда производње прима дијаграм трговања од </w:t>
      </w:r>
      <w:r w:rsidR="00491107">
        <w:rPr>
          <w:rFonts w:eastAsia="Arial Narrow"/>
        </w:rPr>
        <w:t>ИСППЕЕ</w:t>
      </w:r>
    </w:p>
    <w:p w14:paraId="26959060" w14:textId="77777777" w:rsidR="00BE6DE5" w:rsidRPr="000B60C8" w:rsidRDefault="00BE6DE5" w:rsidP="00806260">
      <w:pPr>
        <w:pStyle w:val="ListParagraph"/>
        <w:numPr>
          <w:ilvl w:val="0"/>
          <w:numId w:val="82"/>
        </w:numPr>
        <w:jc w:val="both"/>
        <w:rPr>
          <w:rFonts w:eastAsia="Arial Narrow"/>
        </w:rPr>
      </w:pPr>
      <w:r w:rsidRPr="000B60C8">
        <w:rPr>
          <w:rFonts w:eastAsia="Arial Narrow"/>
        </w:rPr>
        <w:t xml:space="preserve">Систем надзорне контроле и прикупљање података прима дијаграме трговања од </w:t>
      </w:r>
      <w:r w:rsidR="00491107">
        <w:rPr>
          <w:rFonts w:eastAsia="Arial Narrow"/>
        </w:rPr>
        <w:t>ИСППЕЕ</w:t>
      </w:r>
    </w:p>
    <w:p w14:paraId="52D08200" w14:textId="77777777" w:rsidR="00BE6DE5" w:rsidRPr="00731ABA" w:rsidRDefault="00BE6DE5" w:rsidP="00BE6DE5">
      <w:pPr>
        <w:jc w:val="both"/>
        <w:rPr>
          <w:rFonts w:eastAsia="Arial Narrow"/>
        </w:rPr>
      </w:pPr>
    </w:p>
    <w:p w14:paraId="24180CA6" w14:textId="77777777" w:rsidR="00BE6DE5" w:rsidRPr="00F30174" w:rsidRDefault="00B73D06" w:rsidP="00806260">
      <w:pPr>
        <w:pStyle w:val="ListParagraph"/>
        <w:numPr>
          <w:ilvl w:val="0"/>
          <w:numId w:val="50"/>
        </w:numPr>
        <w:spacing w:after="0"/>
        <w:jc w:val="both"/>
        <w:rPr>
          <w:rFonts w:eastAsia="Arial Narrow"/>
          <w:b/>
        </w:rPr>
      </w:pPr>
      <w:bookmarkStart w:id="911" w:name="_Toc388979865"/>
      <w:bookmarkStart w:id="912" w:name="_Toc436175186"/>
      <w:r>
        <w:rPr>
          <w:rFonts w:eastAsia="Arial Narrow"/>
          <w:b/>
          <w:lang w:val="sr-Cyrl-CS"/>
        </w:rPr>
        <w:t>Квалитет ангажованих кадрова</w:t>
      </w:r>
      <w:r w:rsidR="00BE6DE5" w:rsidRPr="00F30174">
        <w:rPr>
          <w:rFonts w:eastAsia="Arial Narrow"/>
          <w:b/>
        </w:rPr>
        <w:tab/>
      </w:r>
      <w:r w:rsidR="00BE6DE5" w:rsidRPr="00F30174">
        <w:rPr>
          <w:rFonts w:eastAsia="Arial Narrow"/>
          <w:b/>
        </w:rPr>
        <w:tab/>
      </w:r>
      <w:r w:rsidR="00BE6DE5" w:rsidRPr="00F30174">
        <w:rPr>
          <w:rFonts w:eastAsia="Arial Narrow"/>
          <w:b/>
        </w:rPr>
        <w:tab/>
      </w:r>
      <w:r w:rsidR="00BE6DE5">
        <w:rPr>
          <w:rFonts w:eastAsia="Arial Narrow"/>
          <w:b/>
        </w:rPr>
        <w:tab/>
        <w:t xml:space="preserve">      </w:t>
      </w:r>
      <w:r w:rsidR="00BE6DE5" w:rsidRPr="00F30174">
        <w:rPr>
          <w:rFonts w:eastAsia="Arial Narrow"/>
          <w:b/>
        </w:rPr>
        <w:t>макс</w:t>
      </w:r>
      <w:r w:rsidR="00BE6DE5">
        <w:rPr>
          <w:rFonts w:eastAsia="Arial Narrow"/>
          <w:b/>
        </w:rPr>
        <w:t>.</w:t>
      </w:r>
      <w:r w:rsidR="00BE6DE5" w:rsidRPr="00F30174">
        <w:rPr>
          <w:rFonts w:eastAsia="Arial Narrow"/>
          <w:b/>
        </w:rPr>
        <w:t xml:space="preserve">  2</w:t>
      </w:r>
      <w:r w:rsidR="00D7769C">
        <w:rPr>
          <w:rFonts w:eastAsia="Arial Narrow"/>
          <w:b/>
          <w:lang w:val="sr-Cyrl-RS"/>
        </w:rPr>
        <w:t>0</w:t>
      </w:r>
      <w:r w:rsidR="00BE6DE5" w:rsidRPr="00F30174">
        <w:rPr>
          <w:rFonts w:eastAsia="Arial Narrow"/>
          <w:b/>
        </w:rPr>
        <w:t xml:space="preserve"> </w:t>
      </w:r>
      <w:bookmarkEnd w:id="911"/>
      <w:r w:rsidR="00BE6DE5" w:rsidRPr="00F30174">
        <w:rPr>
          <w:rFonts w:eastAsia="Arial Narrow"/>
          <w:b/>
        </w:rPr>
        <w:t>пондера</w:t>
      </w:r>
      <w:bookmarkEnd w:id="912"/>
    </w:p>
    <w:p w14:paraId="49A9FD31" w14:textId="77777777" w:rsidR="00BE6DE5" w:rsidRPr="00731ABA" w:rsidRDefault="00BE6DE5" w:rsidP="00B73D06">
      <w:pPr>
        <w:jc w:val="both"/>
        <w:rPr>
          <w:rFonts w:eastAsia="Arial Narrow"/>
        </w:rPr>
      </w:pPr>
    </w:p>
    <w:p w14:paraId="1963262E" w14:textId="77777777" w:rsidR="00BE6DE5" w:rsidRPr="005D57E7" w:rsidRDefault="00BE6DE5" w:rsidP="00B73D06">
      <w:pPr>
        <w:jc w:val="both"/>
        <w:rPr>
          <w:rFonts w:eastAsia="Arial Narrow"/>
          <w:lang w:val="sr-Cyrl-RS"/>
        </w:rPr>
      </w:pPr>
      <w:r w:rsidRPr="00731ABA">
        <w:rPr>
          <w:rFonts w:eastAsia="Arial Narrow"/>
        </w:rPr>
        <w:t>Остварени број пондера по поделементу критеријума 3.1 и 3</w:t>
      </w:r>
      <w:r>
        <w:rPr>
          <w:rFonts w:eastAsia="Arial Narrow"/>
        </w:rPr>
        <w:t>.2</w:t>
      </w:r>
      <w:r w:rsidRPr="00731ABA">
        <w:rPr>
          <w:rFonts w:eastAsia="Arial Narrow"/>
        </w:rPr>
        <w:t xml:space="preserve"> се сабира како би се утврдио укупан број пондера за елемент критеријума 3</w:t>
      </w:r>
      <w:r>
        <w:rPr>
          <w:rFonts w:eastAsia="Arial Narrow"/>
        </w:rPr>
        <w:t>.</w:t>
      </w:r>
      <w:r w:rsidRPr="00731ABA">
        <w:rPr>
          <w:rFonts w:eastAsia="Arial Narrow"/>
        </w:rPr>
        <w:t xml:space="preserve"> </w:t>
      </w:r>
      <w:r w:rsidR="00B73D06">
        <w:rPr>
          <w:rFonts w:eastAsia="Arial Narrow"/>
        </w:rPr>
        <w:t>Квалитет ангажованих кадрова</w:t>
      </w:r>
      <w:r w:rsidR="005D57E7">
        <w:rPr>
          <w:rFonts w:eastAsia="Arial Narrow"/>
          <w:lang w:val="sr-Cyrl-RS"/>
        </w:rPr>
        <w:t>.</w:t>
      </w:r>
    </w:p>
    <w:p w14:paraId="0BBC8356" w14:textId="77777777" w:rsidR="00BE6DE5" w:rsidRPr="00731ABA" w:rsidRDefault="00BE6DE5" w:rsidP="00B73D06">
      <w:pPr>
        <w:jc w:val="both"/>
      </w:pPr>
    </w:p>
    <w:p w14:paraId="5A073ECD" w14:textId="77777777" w:rsidR="00BE6DE5" w:rsidRPr="00F30174" w:rsidRDefault="00BE6DE5" w:rsidP="00806260">
      <w:pPr>
        <w:pStyle w:val="ListParagraph"/>
        <w:numPr>
          <w:ilvl w:val="1"/>
          <w:numId w:val="50"/>
        </w:numPr>
        <w:spacing w:after="0"/>
        <w:jc w:val="both"/>
        <w:rPr>
          <w:rFonts w:eastAsia="Arial Narrow"/>
          <w:b/>
        </w:rPr>
      </w:pPr>
      <w:bookmarkStart w:id="913" w:name="_Toc388979866"/>
      <w:bookmarkStart w:id="914" w:name="_Toc436175187"/>
      <w:r w:rsidRPr="00F30174">
        <w:rPr>
          <w:rFonts w:eastAsia="Arial Narrow"/>
          <w:b/>
        </w:rPr>
        <w:t xml:space="preserve">Руководеће особље </w:t>
      </w:r>
      <w:r w:rsidRPr="00F30174">
        <w:rPr>
          <w:rFonts w:eastAsia="Arial Narrow"/>
          <w:b/>
        </w:rPr>
        <w:tab/>
      </w:r>
      <w:r w:rsidRPr="00F30174">
        <w:rPr>
          <w:rFonts w:eastAsia="Arial Narrow"/>
          <w:b/>
        </w:rPr>
        <w:tab/>
      </w:r>
      <w:r w:rsidRPr="00F30174">
        <w:rPr>
          <w:rFonts w:eastAsia="Arial Narrow"/>
          <w:b/>
        </w:rPr>
        <w:tab/>
      </w:r>
      <w:r w:rsidRPr="00F30174">
        <w:rPr>
          <w:rFonts w:eastAsia="Arial Narrow"/>
          <w:b/>
        </w:rPr>
        <w:tab/>
      </w:r>
      <w:r>
        <w:rPr>
          <w:rFonts w:eastAsia="Arial Narrow"/>
          <w:b/>
        </w:rPr>
        <w:tab/>
        <w:t xml:space="preserve">        </w:t>
      </w:r>
      <w:r w:rsidRPr="00F30174">
        <w:rPr>
          <w:rFonts w:eastAsia="Arial Narrow"/>
          <w:b/>
        </w:rPr>
        <w:t>макс. 1</w:t>
      </w:r>
      <w:r w:rsidR="00D7769C">
        <w:rPr>
          <w:rFonts w:eastAsia="Arial Narrow"/>
          <w:b/>
          <w:lang w:val="sr-Cyrl-RS"/>
        </w:rPr>
        <w:t>0</w:t>
      </w:r>
      <w:r w:rsidRPr="00F30174">
        <w:rPr>
          <w:rFonts w:eastAsia="Arial Narrow"/>
          <w:b/>
        </w:rPr>
        <w:t xml:space="preserve"> </w:t>
      </w:r>
      <w:bookmarkEnd w:id="913"/>
      <w:r w:rsidRPr="00F30174">
        <w:rPr>
          <w:rFonts w:eastAsia="Arial Narrow"/>
          <w:b/>
        </w:rPr>
        <w:t>пондера</w:t>
      </w:r>
      <w:bookmarkEnd w:id="914"/>
    </w:p>
    <w:p w14:paraId="63012007" w14:textId="77777777" w:rsidR="00BE6DE5" w:rsidRPr="00731ABA" w:rsidRDefault="00BE6DE5" w:rsidP="00B73D06">
      <w:pPr>
        <w:jc w:val="both"/>
        <w:rPr>
          <w:rFonts w:eastAsia="Arial Narrow"/>
        </w:rPr>
      </w:pPr>
    </w:p>
    <w:p w14:paraId="3D36996A" w14:textId="77777777" w:rsidR="00BE6DE5" w:rsidRPr="00731ABA" w:rsidRDefault="00BE6DE5" w:rsidP="00B73D06">
      <w:pPr>
        <w:jc w:val="both"/>
        <w:rPr>
          <w:rFonts w:eastAsia="Arial Narrow"/>
        </w:rPr>
      </w:pPr>
      <w:r w:rsidRPr="00731ABA">
        <w:rPr>
          <w:rFonts w:eastAsia="Arial Narrow"/>
        </w:rPr>
        <w:t>Да би добио све бодове за дату категорију, Понуђач треба да испуни све услове наведене у датој категорији:</w:t>
      </w:r>
    </w:p>
    <w:p w14:paraId="72A84E6C" w14:textId="77777777" w:rsidR="00BE6DE5" w:rsidRPr="00731ABA" w:rsidRDefault="00BE6DE5" w:rsidP="00B73D06">
      <w:pPr>
        <w:jc w:val="both"/>
        <w:rPr>
          <w:rFonts w:eastAsia="Arial Narrow"/>
        </w:rPr>
      </w:pPr>
    </w:p>
    <w:p w14:paraId="3DD57A0C" w14:textId="77777777" w:rsidR="00BE6DE5" w:rsidRDefault="00BE6DE5" w:rsidP="00B73D06">
      <w:pPr>
        <w:jc w:val="both"/>
        <w:rPr>
          <w:rFonts w:eastAsia="Arial Narrow"/>
          <w:b/>
        </w:rPr>
      </w:pPr>
      <w:r w:rsidRPr="00F30174">
        <w:rPr>
          <w:rFonts w:eastAsia="Arial Narrow"/>
          <w:b/>
        </w:rPr>
        <w:t>Бодовање:</w:t>
      </w:r>
    </w:p>
    <w:p w14:paraId="41B7FF18" w14:textId="77777777" w:rsidR="00BE6DE5" w:rsidRPr="00F30174" w:rsidRDefault="00BE6DE5" w:rsidP="00B73D06">
      <w:pPr>
        <w:jc w:val="both"/>
        <w:rPr>
          <w:rFonts w:eastAsia="Arial Narrow"/>
          <w:b/>
        </w:rPr>
      </w:pPr>
    </w:p>
    <w:p w14:paraId="4AC2024D" w14:textId="77777777" w:rsidR="00BE6DE5" w:rsidRPr="00F30174" w:rsidRDefault="00BE6DE5" w:rsidP="00B73D06">
      <w:pPr>
        <w:jc w:val="both"/>
        <w:rPr>
          <w:rFonts w:eastAsia="Arial Narrow"/>
          <w:b/>
        </w:rPr>
      </w:pPr>
      <w:r w:rsidRPr="00F30174">
        <w:rPr>
          <w:rFonts w:eastAsia="Arial Narrow"/>
          <w:b/>
        </w:rPr>
        <w:t>1</w:t>
      </w:r>
      <w:r w:rsidR="00D7769C">
        <w:rPr>
          <w:rFonts w:eastAsia="Arial Narrow"/>
          <w:b/>
          <w:lang w:val="sr-Cyrl-RS"/>
        </w:rPr>
        <w:t>0</w:t>
      </w:r>
      <w:r w:rsidRPr="00F30174">
        <w:rPr>
          <w:rFonts w:eastAsia="Arial Narrow"/>
          <w:b/>
        </w:rPr>
        <w:t xml:space="preserve"> пондера: </w:t>
      </w:r>
    </w:p>
    <w:p w14:paraId="0FDF21DC" w14:textId="77777777" w:rsidR="00BE6DE5" w:rsidRPr="00731ABA" w:rsidRDefault="00BE6DE5" w:rsidP="00B73D06">
      <w:pPr>
        <w:jc w:val="both"/>
        <w:rPr>
          <w:rFonts w:eastAsia="Arial Narrow"/>
        </w:rPr>
      </w:pPr>
    </w:p>
    <w:p w14:paraId="7E22BF3F" w14:textId="77777777" w:rsidR="00BE6DE5" w:rsidRPr="00021619" w:rsidRDefault="00BE6DE5" w:rsidP="00B73D06">
      <w:pPr>
        <w:jc w:val="both"/>
        <w:rPr>
          <w:rFonts w:eastAsia="Arial Narrow"/>
          <w:b/>
        </w:rPr>
      </w:pPr>
      <w:r w:rsidRPr="00021619">
        <w:rPr>
          <w:rFonts w:eastAsia="Arial Narrow"/>
          <w:b/>
        </w:rPr>
        <w:t>Супервизор пројекта:</w:t>
      </w:r>
    </w:p>
    <w:p w14:paraId="160FDB49" w14:textId="77777777" w:rsidR="00BE6DE5" w:rsidRPr="00731ABA" w:rsidRDefault="00BE6DE5" w:rsidP="00B73D06">
      <w:pPr>
        <w:jc w:val="both"/>
        <w:rPr>
          <w:rFonts w:eastAsia="Arial Narrow"/>
        </w:rPr>
      </w:pPr>
      <w:r w:rsidRPr="00731ABA">
        <w:rPr>
          <w:rFonts w:eastAsia="Arial Narrow"/>
        </w:rPr>
        <w:t>Супервизор пројекта има минимум 1</w:t>
      </w:r>
      <w:r>
        <w:rPr>
          <w:rFonts w:eastAsia="Arial Narrow"/>
        </w:rPr>
        <w:t>0</w:t>
      </w:r>
      <w:r w:rsidRPr="00731ABA">
        <w:rPr>
          <w:rFonts w:eastAsia="Arial Narrow"/>
        </w:rPr>
        <w:t xml:space="preserve"> година искуства у директном управљању хетерогеним стручним тимовима који чине представници </w:t>
      </w:r>
      <w:r>
        <w:rPr>
          <w:rFonts w:eastAsia="Arial Narrow"/>
        </w:rPr>
        <w:t>понуђача</w:t>
      </w:r>
      <w:r w:rsidRPr="00731ABA">
        <w:rPr>
          <w:rFonts w:eastAsia="Arial Narrow"/>
        </w:rPr>
        <w:t xml:space="preserve">, </w:t>
      </w:r>
      <w:r>
        <w:rPr>
          <w:rFonts w:eastAsia="Arial Narrow"/>
        </w:rPr>
        <w:t>наручиоца</w:t>
      </w:r>
      <w:r w:rsidRPr="00731ABA">
        <w:rPr>
          <w:rFonts w:eastAsia="Arial Narrow"/>
        </w:rPr>
        <w:t xml:space="preserve"> и трећих </w:t>
      </w:r>
      <w:r>
        <w:rPr>
          <w:rFonts w:eastAsia="Arial Narrow"/>
        </w:rPr>
        <w:t>страна</w:t>
      </w:r>
      <w:r w:rsidRPr="00731ABA">
        <w:rPr>
          <w:rFonts w:eastAsia="Arial Narrow"/>
        </w:rPr>
        <w:t>, у управљању и надзору стратешких пројекта, који прати следеће искуство:</w:t>
      </w:r>
    </w:p>
    <w:p w14:paraId="795C3BAF" w14:textId="77777777" w:rsidR="00BE6DE5" w:rsidRPr="00021619" w:rsidRDefault="00BE6DE5" w:rsidP="00806260">
      <w:pPr>
        <w:pStyle w:val="ListParagraph"/>
        <w:numPr>
          <w:ilvl w:val="0"/>
          <w:numId w:val="83"/>
        </w:numPr>
        <w:spacing w:after="0"/>
        <w:jc w:val="both"/>
        <w:rPr>
          <w:rFonts w:eastAsia="Arial Narrow"/>
        </w:rPr>
      </w:pPr>
      <w:r w:rsidRPr="00021619">
        <w:rPr>
          <w:rFonts w:eastAsia="Arial Narrow"/>
        </w:rPr>
        <w:t>Искуство на минимум 4 пројеката пружања свеобухватних ИТ решења са следећим параметрима</w:t>
      </w:r>
      <w:r>
        <w:rPr>
          <w:rFonts w:eastAsia="Arial Narrow"/>
        </w:rPr>
        <w:t>:</w:t>
      </w:r>
    </w:p>
    <w:p w14:paraId="626AA34E" w14:textId="77777777" w:rsidR="00BE6DE5" w:rsidRPr="00D73626" w:rsidRDefault="00BE6DE5" w:rsidP="00806260">
      <w:pPr>
        <w:pStyle w:val="ListParagraph"/>
        <w:numPr>
          <w:ilvl w:val="1"/>
          <w:numId w:val="84"/>
        </w:numPr>
        <w:spacing w:after="0"/>
        <w:jc w:val="both"/>
        <w:rPr>
          <w:rFonts w:eastAsia="Arial Narrow"/>
        </w:rPr>
      </w:pPr>
      <w:r w:rsidRPr="00D73626">
        <w:rPr>
          <w:rFonts w:eastAsia="Arial Narrow"/>
        </w:rPr>
        <w:t>Искуство на минимум 3 пројекта чија је</w:t>
      </w:r>
      <w:r w:rsidR="005D57E7" w:rsidRPr="00D73626">
        <w:rPr>
          <w:rFonts w:eastAsia="Arial Narrow"/>
          <w:lang w:val="sr-Cyrl-RS"/>
        </w:rPr>
        <w:t xml:space="preserve"> уговорена</w:t>
      </w:r>
      <w:r w:rsidRPr="00D73626">
        <w:rPr>
          <w:rFonts w:eastAsia="Arial Narrow"/>
        </w:rPr>
        <w:t xml:space="preserve"> вредност најмање 5  милиона евра без ПДВ</w:t>
      </w:r>
    </w:p>
    <w:p w14:paraId="3007D58F" w14:textId="77777777" w:rsidR="00BE6DE5" w:rsidRPr="00D73626" w:rsidRDefault="00BE6DE5" w:rsidP="00806260">
      <w:pPr>
        <w:pStyle w:val="ListParagraph"/>
        <w:numPr>
          <w:ilvl w:val="1"/>
          <w:numId w:val="84"/>
        </w:numPr>
        <w:spacing w:after="0"/>
        <w:jc w:val="both"/>
        <w:rPr>
          <w:rFonts w:eastAsia="Arial Narrow"/>
        </w:rPr>
      </w:pPr>
      <w:r w:rsidRPr="00D73626">
        <w:rPr>
          <w:rFonts w:eastAsia="Arial Narrow"/>
        </w:rPr>
        <w:t xml:space="preserve">Искуство на минимум 1 пројекту чија је </w:t>
      </w:r>
      <w:r w:rsidR="005D57E7" w:rsidRPr="00D73626">
        <w:rPr>
          <w:rFonts w:eastAsia="Arial Narrow"/>
          <w:lang w:val="sr-Cyrl-RS"/>
        </w:rPr>
        <w:t>уговорена</w:t>
      </w:r>
      <w:r w:rsidR="005D57E7" w:rsidRPr="00D73626">
        <w:rPr>
          <w:rFonts w:eastAsia="Arial Narrow"/>
        </w:rPr>
        <w:t xml:space="preserve"> </w:t>
      </w:r>
      <w:r w:rsidRPr="00D73626">
        <w:rPr>
          <w:rFonts w:eastAsia="Arial Narrow"/>
        </w:rPr>
        <w:t>вредност најмање 4 милиона ЕУР без ПДВ у електро-енергетском сектору</w:t>
      </w:r>
    </w:p>
    <w:p w14:paraId="379889D8" w14:textId="77777777" w:rsidR="00BE6DE5" w:rsidRPr="00D73626" w:rsidRDefault="00BE6DE5" w:rsidP="00806260">
      <w:pPr>
        <w:pStyle w:val="ListParagraph"/>
        <w:numPr>
          <w:ilvl w:val="0"/>
          <w:numId w:val="83"/>
        </w:numPr>
        <w:spacing w:after="0"/>
        <w:jc w:val="both"/>
        <w:rPr>
          <w:rFonts w:eastAsia="Arial Narrow"/>
        </w:rPr>
      </w:pPr>
      <w:r w:rsidRPr="00D73626">
        <w:rPr>
          <w:rFonts w:eastAsia="Arial Narrow"/>
        </w:rPr>
        <w:t xml:space="preserve">Искуство на минимум 2 пројеката пружања услуга повезаних са </w:t>
      </w:r>
      <w:r w:rsidR="00491107">
        <w:rPr>
          <w:rFonts w:eastAsia="Arial Narrow"/>
        </w:rPr>
        <w:t>ИСППЕЕ</w:t>
      </w:r>
      <w:r w:rsidRPr="00D73626">
        <w:rPr>
          <w:rFonts w:eastAsia="Arial Narrow"/>
        </w:rPr>
        <w:t xml:space="preserve"> са следећим параметрима:</w:t>
      </w:r>
    </w:p>
    <w:p w14:paraId="71ECF477" w14:textId="77777777" w:rsidR="00BE6DE5" w:rsidRPr="00D73626" w:rsidRDefault="00BE6DE5" w:rsidP="00806260">
      <w:pPr>
        <w:pStyle w:val="ListParagraph"/>
        <w:numPr>
          <w:ilvl w:val="1"/>
          <w:numId w:val="85"/>
        </w:numPr>
        <w:spacing w:after="0"/>
        <w:jc w:val="both"/>
        <w:rPr>
          <w:rFonts w:eastAsia="Arial Narrow"/>
        </w:rPr>
      </w:pPr>
      <w:r w:rsidRPr="00D73626">
        <w:rPr>
          <w:rFonts w:eastAsia="Arial Narrow"/>
        </w:rPr>
        <w:t>Трајање услуге – најмање 5 година</w:t>
      </w:r>
      <w:r w:rsidR="00833413" w:rsidRPr="00D73626">
        <w:rPr>
          <w:rFonts w:eastAsia="Arial Narrow"/>
          <w:lang w:val="sr-Cyrl-CS"/>
        </w:rPr>
        <w:t xml:space="preserve"> </w:t>
      </w:r>
    </w:p>
    <w:p w14:paraId="2A6B60A2" w14:textId="77777777" w:rsidR="00BE6DE5" w:rsidRPr="00D73626" w:rsidRDefault="00BE6DE5" w:rsidP="00806260">
      <w:pPr>
        <w:pStyle w:val="ListParagraph"/>
        <w:numPr>
          <w:ilvl w:val="1"/>
          <w:numId w:val="85"/>
        </w:numPr>
        <w:spacing w:after="0"/>
        <w:jc w:val="both"/>
        <w:rPr>
          <w:rFonts w:eastAsia="Arial Narrow"/>
        </w:rPr>
      </w:pPr>
      <w:r w:rsidRPr="00D73626">
        <w:rPr>
          <w:rFonts w:eastAsia="Arial Narrow"/>
        </w:rPr>
        <w:t>Вредност пружених услуга – најмање</w:t>
      </w:r>
      <w:r w:rsidRPr="00D73626">
        <w:rPr>
          <w:rFonts w:eastAsia="Arial Narrow"/>
          <w:color w:val="FF0000"/>
        </w:rPr>
        <w:t xml:space="preserve"> </w:t>
      </w:r>
      <w:r w:rsidRPr="00D73626">
        <w:rPr>
          <w:rFonts w:eastAsia="Arial Narrow"/>
        </w:rPr>
        <w:t>2 милиона евра</w:t>
      </w:r>
    </w:p>
    <w:p w14:paraId="7466F3CD" w14:textId="77777777" w:rsidR="00BE6DE5" w:rsidRPr="00D73626" w:rsidRDefault="00BE6DE5" w:rsidP="00B73D06">
      <w:pPr>
        <w:jc w:val="both"/>
        <w:rPr>
          <w:rFonts w:eastAsia="Arial Narrow"/>
        </w:rPr>
      </w:pPr>
    </w:p>
    <w:p w14:paraId="2CA3EE38" w14:textId="77777777" w:rsidR="00BE6DE5" w:rsidRPr="00D73626" w:rsidRDefault="00BE6DE5" w:rsidP="00B73D06">
      <w:pPr>
        <w:jc w:val="both"/>
        <w:rPr>
          <w:rFonts w:eastAsia="Arial Narrow"/>
          <w:b/>
        </w:rPr>
      </w:pPr>
      <w:r w:rsidRPr="00D73626">
        <w:rPr>
          <w:rFonts w:eastAsia="Arial Narrow"/>
          <w:b/>
        </w:rPr>
        <w:t>Руководилац пројекта:</w:t>
      </w:r>
    </w:p>
    <w:p w14:paraId="27F69FCE" w14:textId="77777777" w:rsidR="00BE6DE5" w:rsidRPr="00D73626" w:rsidRDefault="00BE6DE5" w:rsidP="00B73D06">
      <w:pPr>
        <w:jc w:val="both"/>
        <w:rPr>
          <w:rFonts w:eastAsia="Arial Narrow"/>
        </w:rPr>
      </w:pPr>
      <w:r w:rsidRPr="00D73626">
        <w:rPr>
          <w:rFonts w:eastAsia="Arial Narrow"/>
        </w:rPr>
        <w:t>Руководилац пројекта је „Prince 2 Practitioner“ или овлашћен PMI релевантног нивоа који има минимум 1500 човек-дана радног искуства као Руководилац пројекта.</w:t>
      </w:r>
    </w:p>
    <w:p w14:paraId="3B5D63EC" w14:textId="77777777" w:rsidR="00BE6DE5" w:rsidRPr="00D73626" w:rsidRDefault="00BE6DE5" w:rsidP="00B73D06">
      <w:pPr>
        <w:jc w:val="both"/>
        <w:rPr>
          <w:rFonts w:eastAsia="Arial Narrow"/>
        </w:rPr>
      </w:pPr>
    </w:p>
    <w:p w14:paraId="08CF3685" w14:textId="77777777" w:rsidR="00BE6DE5" w:rsidRPr="004F25A3" w:rsidRDefault="00491107" w:rsidP="00B73D06">
      <w:pPr>
        <w:jc w:val="both"/>
        <w:rPr>
          <w:rFonts w:eastAsia="Arial Narrow"/>
          <w:b/>
        </w:rPr>
      </w:pPr>
      <w:r>
        <w:rPr>
          <w:rFonts w:eastAsia="Arial Narrow"/>
          <w:b/>
        </w:rPr>
        <w:t>ИСППЕЕ</w:t>
      </w:r>
      <w:r w:rsidR="00B73D06" w:rsidRPr="00D73626">
        <w:rPr>
          <w:rFonts w:eastAsia="Arial Narrow"/>
          <w:b/>
        </w:rPr>
        <w:t xml:space="preserve"> водећи</w:t>
      </w:r>
      <w:r w:rsidR="00B73D06">
        <w:rPr>
          <w:rFonts w:eastAsia="Arial Narrow"/>
          <w:b/>
        </w:rPr>
        <w:t xml:space="preserve"> </w:t>
      </w:r>
      <w:r w:rsidR="00BE6DE5">
        <w:rPr>
          <w:rFonts w:eastAsia="Arial Narrow"/>
          <w:b/>
        </w:rPr>
        <w:t>а</w:t>
      </w:r>
      <w:r w:rsidR="00B73D06">
        <w:rPr>
          <w:rFonts w:eastAsia="Arial Narrow"/>
          <w:b/>
        </w:rPr>
        <w:t>р</w:t>
      </w:r>
      <w:r w:rsidR="00BE6DE5">
        <w:rPr>
          <w:rFonts w:eastAsia="Arial Narrow"/>
          <w:b/>
        </w:rPr>
        <w:t>хитекта решења:</w:t>
      </w:r>
    </w:p>
    <w:p w14:paraId="106B415E" w14:textId="77777777" w:rsidR="00BE6DE5" w:rsidRPr="00D73626" w:rsidRDefault="00BE6DE5" w:rsidP="00B73D06">
      <w:pPr>
        <w:jc w:val="both"/>
        <w:rPr>
          <w:rFonts w:eastAsia="Arial Narrow"/>
        </w:rPr>
      </w:pPr>
      <w:r>
        <w:rPr>
          <w:rFonts w:eastAsia="Arial Narrow"/>
        </w:rPr>
        <w:t>Водећи архитекта решења</w:t>
      </w:r>
      <w:r w:rsidRPr="00731ABA">
        <w:rPr>
          <w:rFonts w:eastAsia="Arial Narrow"/>
        </w:rPr>
        <w:t xml:space="preserve"> има минимум 10 година искуства у дизајну и </w:t>
      </w:r>
      <w:r w:rsidRPr="00D73626">
        <w:rPr>
          <w:rFonts w:eastAsia="Arial Narrow"/>
        </w:rPr>
        <w:t xml:space="preserve">прилагођавању </w:t>
      </w:r>
      <w:r w:rsidR="00491107">
        <w:rPr>
          <w:rFonts w:eastAsia="Arial Narrow"/>
        </w:rPr>
        <w:t>ИСППЕЕ</w:t>
      </w:r>
      <w:r w:rsidRPr="00D73626">
        <w:rPr>
          <w:rFonts w:eastAsia="Arial Narrow"/>
        </w:rPr>
        <w:t xml:space="preserve"> архитектуре које прати следеће искуство:</w:t>
      </w:r>
    </w:p>
    <w:p w14:paraId="7DB77DB3" w14:textId="77777777" w:rsidR="00BE6DE5" w:rsidRPr="00D73626" w:rsidRDefault="00BE6DE5" w:rsidP="00806260">
      <w:pPr>
        <w:pStyle w:val="ListParagraph"/>
        <w:numPr>
          <w:ilvl w:val="0"/>
          <w:numId w:val="86"/>
        </w:numPr>
        <w:spacing w:after="0"/>
        <w:jc w:val="both"/>
        <w:rPr>
          <w:rFonts w:eastAsia="Arial Narrow"/>
        </w:rPr>
      </w:pPr>
      <w:r w:rsidRPr="00D73626">
        <w:rPr>
          <w:rFonts w:eastAsia="Arial Narrow"/>
        </w:rPr>
        <w:t>Искуство на минимум 3 пројеката пружања свеобухватних ИТ решења са следећим параметрима:</w:t>
      </w:r>
    </w:p>
    <w:p w14:paraId="035E31F8" w14:textId="77777777" w:rsidR="00BE6DE5" w:rsidRPr="00D73626" w:rsidRDefault="00BE6DE5" w:rsidP="00806260">
      <w:pPr>
        <w:pStyle w:val="ListParagraph"/>
        <w:numPr>
          <w:ilvl w:val="1"/>
          <w:numId w:val="87"/>
        </w:numPr>
        <w:spacing w:after="0"/>
        <w:jc w:val="both"/>
        <w:rPr>
          <w:rFonts w:eastAsia="Arial Narrow"/>
        </w:rPr>
      </w:pPr>
      <w:r w:rsidRPr="00D73626">
        <w:rPr>
          <w:rFonts w:eastAsia="Arial Narrow"/>
        </w:rPr>
        <w:t xml:space="preserve">Искуство на минимум 2 пројекта чија је </w:t>
      </w:r>
      <w:r w:rsidR="005D57E7" w:rsidRPr="00D73626">
        <w:rPr>
          <w:rFonts w:eastAsia="Arial Narrow"/>
          <w:lang w:val="sr-Cyrl-RS"/>
        </w:rPr>
        <w:t>уговорена</w:t>
      </w:r>
      <w:r w:rsidR="005D57E7" w:rsidRPr="00D73626">
        <w:rPr>
          <w:rFonts w:eastAsia="Arial Narrow"/>
        </w:rPr>
        <w:t xml:space="preserve"> </w:t>
      </w:r>
      <w:r w:rsidRPr="00D73626">
        <w:rPr>
          <w:rFonts w:eastAsia="Arial Narrow"/>
        </w:rPr>
        <w:t>вредност најмање 5 милиона евра без ПДВ</w:t>
      </w:r>
    </w:p>
    <w:p w14:paraId="4FAFA6F9" w14:textId="77777777" w:rsidR="00BE6DE5" w:rsidRPr="00D73626" w:rsidRDefault="00BE6DE5" w:rsidP="00806260">
      <w:pPr>
        <w:pStyle w:val="ListParagraph"/>
        <w:numPr>
          <w:ilvl w:val="1"/>
          <w:numId w:val="87"/>
        </w:numPr>
        <w:spacing w:after="0"/>
        <w:jc w:val="both"/>
        <w:rPr>
          <w:rFonts w:eastAsia="Arial Narrow"/>
        </w:rPr>
      </w:pPr>
      <w:r w:rsidRPr="00D73626">
        <w:rPr>
          <w:rFonts w:eastAsia="Arial Narrow"/>
        </w:rPr>
        <w:lastRenderedPageBreak/>
        <w:t xml:space="preserve">Искуство на минимум 1 пројекту чија је </w:t>
      </w:r>
      <w:r w:rsidR="005D57E7" w:rsidRPr="00D73626">
        <w:rPr>
          <w:rFonts w:eastAsia="Arial Narrow"/>
          <w:lang w:val="sr-Cyrl-RS"/>
        </w:rPr>
        <w:t>уговорена</w:t>
      </w:r>
      <w:r w:rsidR="005D57E7" w:rsidRPr="00D73626">
        <w:rPr>
          <w:rFonts w:eastAsia="Arial Narrow"/>
        </w:rPr>
        <w:t xml:space="preserve"> </w:t>
      </w:r>
      <w:r w:rsidRPr="00D73626">
        <w:rPr>
          <w:rFonts w:eastAsia="Arial Narrow"/>
        </w:rPr>
        <w:t>вредност најмање 2 милиона евра без ПДВ у електро-енергетском сектору.</w:t>
      </w:r>
    </w:p>
    <w:p w14:paraId="20A57AEC" w14:textId="77777777" w:rsidR="00BE6DE5" w:rsidRPr="00D73626" w:rsidRDefault="00BE6DE5" w:rsidP="00B73D06">
      <w:pPr>
        <w:jc w:val="both"/>
        <w:rPr>
          <w:rFonts w:eastAsia="Arial Narrow"/>
        </w:rPr>
      </w:pPr>
    </w:p>
    <w:p w14:paraId="076968C2" w14:textId="77777777" w:rsidR="00BE6DE5" w:rsidRPr="00D73626" w:rsidRDefault="00491107" w:rsidP="00B73D06">
      <w:pPr>
        <w:jc w:val="both"/>
        <w:rPr>
          <w:rFonts w:eastAsia="Arial Narrow"/>
          <w:b/>
        </w:rPr>
      </w:pPr>
      <w:r>
        <w:rPr>
          <w:rFonts w:eastAsia="Arial Narrow"/>
          <w:b/>
        </w:rPr>
        <w:t>ИСППЕЕ</w:t>
      </w:r>
      <w:r w:rsidR="00BE6DE5" w:rsidRPr="00D73626">
        <w:rPr>
          <w:rFonts w:eastAsia="Arial Narrow"/>
          <w:b/>
        </w:rPr>
        <w:t xml:space="preserve"> водећи консултант: </w:t>
      </w:r>
    </w:p>
    <w:p w14:paraId="71E496B7" w14:textId="77777777" w:rsidR="00BE6DE5" w:rsidRPr="00D73626" w:rsidRDefault="00B73D06" w:rsidP="00B73D06">
      <w:pPr>
        <w:jc w:val="both"/>
        <w:rPr>
          <w:rFonts w:eastAsia="Arial Narrow"/>
        </w:rPr>
      </w:pPr>
      <w:r w:rsidRPr="00D73626">
        <w:rPr>
          <w:rFonts w:eastAsia="Arial Narrow"/>
        </w:rPr>
        <w:t xml:space="preserve">Водећи </w:t>
      </w:r>
      <w:r w:rsidR="00BE6DE5" w:rsidRPr="00D73626">
        <w:rPr>
          <w:rFonts w:eastAsia="Arial Narrow"/>
        </w:rPr>
        <w:t xml:space="preserve">консултант има минимум 7 година искуства у консалтингу везаном за захтеве купаца у области </w:t>
      </w:r>
      <w:r w:rsidR="00491107">
        <w:rPr>
          <w:rFonts w:eastAsia="Arial Narrow"/>
        </w:rPr>
        <w:t>ИСППЕЕ</w:t>
      </w:r>
      <w:r w:rsidR="00BE6DE5" w:rsidRPr="00D73626">
        <w:rPr>
          <w:rFonts w:eastAsia="Arial Narrow"/>
        </w:rPr>
        <w:t xml:space="preserve"> и/или производње електричне енергије и планирања потрошње и/или производње електричне енергије и/или балансирање и/или процена производње и праћење активности и/или </w:t>
      </w:r>
      <w:r w:rsidR="00491107">
        <w:rPr>
          <w:rFonts w:eastAsia="Arial Narrow"/>
        </w:rPr>
        <w:t>ИСППЕЕ</w:t>
      </w:r>
      <w:r w:rsidR="00BE6DE5" w:rsidRPr="00D73626">
        <w:rPr>
          <w:rFonts w:eastAsia="Arial Narrow"/>
        </w:rPr>
        <w:t xml:space="preserve"> интеграцији у окружење</w:t>
      </w:r>
      <w:r w:rsidR="00BE6DE5" w:rsidRPr="00731ABA">
        <w:rPr>
          <w:rFonts w:eastAsia="Arial Narrow"/>
        </w:rPr>
        <w:t xml:space="preserve"> купаца, конфигурисање </w:t>
      </w:r>
      <w:r w:rsidR="00491107">
        <w:rPr>
          <w:rFonts w:eastAsia="Arial Narrow"/>
        </w:rPr>
        <w:t>ИСППЕЕ</w:t>
      </w:r>
      <w:r w:rsidR="00BE6DE5" w:rsidRPr="00731ABA">
        <w:rPr>
          <w:rFonts w:eastAsia="Arial Narrow"/>
        </w:rPr>
        <w:t xml:space="preserve"> система и подршке </w:t>
      </w:r>
      <w:r w:rsidR="00BE6DE5" w:rsidRPr="00D73626">
        <w:rPr>
          <w:rFonts w:eastAsia="Arial Narrow"/>
        </w:rPr>
        <w:t>наручиоца (обука корисника) који испуњавају следеће параметре:</w:t>
      </w:r>
    </w:p>
    <w:p w14:paraId="6976EC2E" w14:textId="77777777" w:rsidR="00BE6DE5" w:rsidRPr="00D73626" w:rsidRDefault="00BE6DE5" w:rsidP="00806260">
      <w:pPr>
        <w:pStyle w:val="ListParagraph"/>
        <w:numPr>
          <w:ilvl w:val="0"/>
          <w:numId w:val="88"/>
        </w:numPr>
        <w:spacing w:after="0"/>
        <w:jc w:val="both"/>
        <w:rPr>
          <w:rFonts w:eastAsia="Arial Narrow"/>
        </w:rPr>
      </w:pPr>
      <w:r w:rsidRPr="00D73626">
        <w:rPr>
          <w:rFonts w:eastAsia="Arial Narrow"/>
        </w:rPr>
        <w:t>Има минимум 2 пројекта пружања свеобухватних ИТ решења са следећим параметрима:</w:t>
      </w:r>
    </w:p>
    <w:p w14:paraId="124F8ABD" w14:textId="77777777" w:rsidR="00BE6DE5" w:rsidRPr="00D73626" w:rsidRDefault="00BE6DE5" w:rsidP="00806260">
      <w:pPr>
        <w:pStyle w:val="ListParagraph"/>
        <w:numPr>
          <w:ilvl w:val="1"/>
          <w:numId w:val="89"/>
        </w:numPr>
        <w:spacing w:after="0"/>
        <w:jc w:val="both"/>
        <w:rPr>
          <w:rFonts w:eastAsia="Arial Narrow"/>
        </w:rPr>
      </w:pPr>
      <w:r w:rsidRPr="00D73626">
        <w:rPr>
          <w:rFonts w:eastAsia="Arial Narrow"/>
        </w:rPr>
        <w:t xml:space="preserve">Искуство на минимум 2 пројекта чија је </w:t>
      </w:r>
      <w:r w:rsidR="005D57E7" w:rsidRPr="00D73626">
        <w:rPr>
          <w:rFonts w:eastAsia="Arial Narrow"/>
          <w:lang w:val="sr-Cyrl-RS"/>
        </w:rPr>
        <w:t>уговорена</w:t>
      </w:r>
      <w:r w:rsidR="005D57E7" w:rsidRPr="00D73626">
        <w:rPr>
          <w:rFonts w:eastAsia="Arial Narrow"/>
        </w:rPr>
        <w:t xml:space="preserve"> </w:t>
      </w:r>
      <w:r w:rsidRPr="00D73626">
        <w:rPr>
          <w:rFonts w:eastAsia="Arial Narrow"/>
        </w:rPr>
        <w:t>вредност најмање 5 милиона евра без ПДВ</w:t>
      </w:r>
    </w:p>
    <w:p w14:paraId="108A28F7" w14:textId="77777777" w:rsidR="00BE6DE5" w:rsidRPr="00D73626" w:rsidRDefault="00BE6DE5" w:rsidP="00806260">
      <w:pPr>
        <w:pStyle w:val="ListParagraph"/>
        <w:numPr>
          <w:ilvl w:val="1"/>
          <w:numId w:val="89"/>
        </w:numPr>
        <w:spacing w:after="0"/>
        <w:jc w:val="both"/>
        <w:rPr>
          <w:rFonts w:eastAsia="Arial Narrow"/>
        </w:rPr>
      </w:pPr>
      <w:r w:rsidRPr="00D73626">
        <w:rPr>
          <w:rFonts w:eastAsia="Arial Narrow"/>
        </w:rPr>
        <w:t xml:space="preserve">Искуство на минимум 1 пројекту чија је </w:t>
      </w:r>
      <w:r w:rsidR="005D57E7" w:rsidRPr="00D73626">
        <w:rPr>
          <w:rFonts w:eastAsia="Arial Narrow"/>
          <w:lang w:val="sr-Cyrl-RS"/>
        </w:rPr>
        <w:t>уговорена</w:t>
      </w:r>
      <w:r w:rsidR="005D57E7" w:rsidRPr="00D73626">
        <w:rPr>
          <w:rFonts w:eastAsia="Arial Narrow"/>
        </w:rPr>
        <w:t xml:space="preserve"> </w:t>
      </w:r>
      <w:r w:rsidRPr="00D73626">
        <w:rPr>
          <w:rFonts w:eastAsia="Arial Narrow"/>
        </w:rPr>
        <w:t>вредност најмање 2 милиона евра без ПДВ у електро-енергетском сектору</w:t>
      </w:r>
    </w:p>
    <w:p w14:paraId="1F5236F7" w14:textId="77777777" w:rsidR="00BE6DE5" w:rsidRPr="00D73626" w:rsidRDefault="00BE6DE5" w:rsidP="00806260">
      <w:pPr>
        <w:pStyle w:val="ListParagraph"/>
        <w:numPr>
          <w:ilvl w:val="0"/>
          <w:numId w:val="88"/>
        </w:numPr>
        <w:spacing w:after="0"/>
        <w:jc w:val="both"/>
        <w:rPr>
          <w:rFonts w:eastAsia="Arial Narrow"/>
        </w:rPr>
      </w:pPr>
      <w:r w:rsidRPr="00D73626">
        <w:rPr>
          <w:rFonts w:eastAsia="Arial Narrow"/>
        </w:rPr>
        <w:t xml:space="preserve">Искуство на минимум 2 пројеката пружања услуга повезаних са </w:t>
      </w:r>
      <w:r w:rsidR="00491107">
        <w:rPr>
          <w:rFonts w:eastAsia="Arial Narrow"/>
        </w:rPr>
        <w:t>ИСППЕЕ</w:t>
      </w:r>
      <w:r w:rsidRPr="00D73626">
        <w:rPr>
          <w:rFonts w:eastAsia="Arial Narrow"/>
        </w:rPr>
        <w:t xml:space="preserve"> са следећим параметрима:</w:t>
      </w:r>
    </w:p>
    <w:p w14:paraId="30137427" w14:textId="77777777" w:rsidR="00BE6DE5" w:rsidRPr="00D73626" w:rsidRDefault="00BE6DE5" w:rsidP="00806260">
      <w:pPr>
        <w:pStyle w:val="ListParagraph"/>
        <w:numPr>
          <w:ilvl w:val="1"/>
          <w:numId w:val="90"/>
        </w:numPr>
        <w:spacing w:after="0"/>
        <w:jc w:val="both"/>
        <w:rPr>
          <w:rFonts w:eastAsia="Arial Narrow"/>
        </w:rPr>
      </w:pPr>
      <w:r w:rsidRPr="00D73626">
        <w:rPr>
          <w:rFonts w:eastAsia="Arial Narrow"/>
        </w:rPr>
        <w:t>Трајање услуге – најмање 5 година сваки</w:t>
      </w:r>
    </w:p>
    <w:p w14:paraId="755BCE83" w14:textId="77777777" w:rsidR="00BE6DE5" w:rsidRPr="00D73626" w:rsidRDefault="00BE6DE5" w:rsidP="00806260">
      <w:pPr>
        <w:pStyle w:val="ListParagraph"/>
        <w:numPr>
          <w:ilvl w:val="1"/>
          <w:numId w:val="90"/>
        </w:numPr>
        <w:spacing w:after="0"/>
        <w:jc w:val="both"/>
        <w:rPr>
          <w:rFonts w:eastAsia="Arial Narrow"/>
        </w:rPr>
      </w:pPr>
      <w:r w:rsidRPr="00D73626">
        <w:rPr>
          <w:rFonts w:eastAsia="Arial Narrow"/>
        </w:rPr>
        <w:t>Вредност пружених услуга – укупно најмање 2 милиона евра</w:t>
      </w:r>
    </w:p>
    <w:p w14:paraId="5E0E6954" w14:textId="77777777" w:rsidR="00BE6DE5" w:rsidRPr="00D73626" w:rsidRDefault="00BE6DE5" w:rsidP="00B73D06">
      <w:pPr>
        <w:jc w:val="both"/>
        <w:rPr>
          <w:rFonts w:eastAsia="Arial Narrow"/>
        </w:rPr>
      </w:pPr>
    </w:p>
    <w:p w14:paraId="69EBB187" w14:textId="77777777" w:rsidR="00BE6DE5" w:rsidRPr="00D73626" w:rsidRDefault="00491107" w:rsidP="00B73D06">
      <w:pPr>
        <w:jc w:val="both"/>
        <w:rPr>
          <w:rFonts w:eastAsia="Arial Narrow"/>
          <w:b/>
        </w:rPr>
      </w:pPr>
      <w:r>
        <w:rPr>
          <w:rFonts w:eastAsia="Arial Narrow"/>
          <w:b/>
        </w:rPr>
        <w:t>ИСППЕЕ</w:t>
      </w:r>
      <w:r w:rsidR="00BE6DE5" w:rsidRPr="00D73626">
        <w:rPr>
          <w:rFonts w:eastAsia="Arial Narrow"/>
          <w:b/>
        </w:rPr>
        <w:t xml:space="preserve"> водећи тестер:</w:t>
      </w:r>
    </w:p>
    <w:p w14:paraId="1206651B" w14:textId="77777777" w:rsidR="00BE6DE5" w:rsidRPr="00731ABA" w:rsidRDefault="00B73D06" w:rsidP="00B73D06">
      <w:pPr>
        <w:jc w:val="both"/>
        <w:rPr>
          <w:rFonts w:eastAsia="Arial Narrow"/>
        </w:rPr>
      </w:pPr>
      <w:r w:rsidRPr="00D73626">
        <w:rPr>
          <w:rFonts w:eastAsia="Arial Narrow"/>
        </w:rPr>
        <w:t>В</w:t>
      </w:r>
      <w:r w:rsidR="00BE6DE5" w:rsidRPr="00D73626">
        <w:rPr>
          <w:rFonts w:eastAsia="Arial Narrow"/>
        </w:rPr>
        <w:t>одећи тестер има минимум</w:t>
      </w:r>
      <w:r w:rsidR="00BE6DE5" w:rsidRPr="00731ABA">
        <w:rPr>
          <w:rFonts w:eastAsia="Arial Narrow"/>
        </w:rPr>
        <w:t xml:space="preserve"> 2 године искуства као Тест менаџер са искуством које се састоји из планирања теста, извршења теста, извештавања о тесту и тестирања перформанси.</w:t>
      </w:r>
    </w:p>
    <w:p w14:paraId="1A618737" w14:textId="77777777" w:rsidR="00BE6DE5" w:rsidRPr="00731ABA" w:rsidRDefault="00BE6DE5" w:rsidP="00B73D06">
      <w:pPr>
        <w:jc w:val="both"/>
        <w:rPr>
          <w:rFonts w:eastAsia="Arial Narrow"/>
        </w:rPr>
      </w:pPr>
    </w:p>
    <w:p w14:paraId="2A8D0A9F" w14:textId="77777777" w:rsidR="00BE6DE5" w:rsidRDefault="00D7769C" w:rsidP="00B73D06">
      <w:pPr>
        <w:jc w:val="both"/>
        <w:rPr>
          <w:rFonts w:eastAsia="Arial Narrow"/>
          <w:b/>
        </w:rPr>
      </w:pPr>
      <w:r>
        <w:rPr>
          <w:rFonts w:eastAsia="Arial Narrow"/>
          <w:b/>
          <w:lang w:val="sr-Cyrl-RS"/>
        </w:rPr>
        <w:t>6</w:t>
      </w:r>
      <w:r w:rsidR="00BE6DE5" w:rsidRPr="00C94C4B">
        <w:rPr>
          <w:rFonts w:eastAsia="Arial Narrow"/>
          <w:b/>
        </w:rPr>
        <w:t xml:space="preserve"> пондера:</w:t>
      </w:r>
    </w:p>
    <w:p w14:paraId="7FDD2DBB" w14:textId="77777777" w:rsidR="00BE6DE5" w:rsidRPr="00C94C4B" w:rsidRDefault="00BE6DE5" w:rsidP="00B73D06">
      <w:pPr>
        <w:jc w:val="both"/>
        <w:rPr>
          <w:rFonts w:eastAsia="Arial Narrow"/>
          <w:b/>
        </w:rPr>
      </w:pPr>
    </w:p>
    <w:p w14:paraId="63305312" w14:textId="77777777" w:rsidR="00BE6DE5" w:rsidRPr="00021619" w:rsidRDefault="00BE6DE5" w:rsidP="00B73D06">
      <w:pPr>
        <w:jc w:val="both"/>
        <w:rPr>
          <w:rFonts w:eastAsia="Arial Narrow"/>
          <w:b/>
        </w:rPr>
      </w:pPr>
      <w:r w:rsidRPr="00021619">
        <w:rPr>
          <w:rFonts w:eastAsia="Arial Narrow"/>
          <w:b/>
        </w:rPr>
        <w:t>Супервизор пројекта:</w:t>
      </w:r>
    </w:p>
    <w:p w14:paraId="4FEFC85B" w14:textId="77777777" w:rsidR="00BE6DE5" w:rsidRPr="00731ABA" w:rsidRDefault="00BE6DE5" w:rsidP="00B73D06">
      <w:pPr>
        <w:jc w:val="both"/>
        <w:rPr>
          <w:rFonts w:eastAsia="Arial Narrow"/>
        </w:rPr>
      </w:pPr>
      <w:r w:rsidRPr="00731ABA">
        <w:rPr>
          <w:rFonts w:eastAsia="Arial Narrow"/>
        </w:rPr>
        <w:t>Супервизор пројекта има минимум 1</w:t>
      </w:r>
      <w:r>
        <w:rPr>
          <w:rFonts w:eastAsia="Arial Narrow"/>
        </w:rPr>
        <w:t>0</w:t>
      </w:r>
      <w:r w:rsidRPr="00731ABA">
        <w:rPr>
          <w:rFonts w:eastAsia="Arial Narrow"/>
        </w:rPr>
        <w:t xml:space="preserve"> година искуства у директном управљању хетерогеним стручним тимовима који чине представници </w:t>
      </w:r>
      <w:r>
        <w:rPr>
          <w:rFonts w:eastAsia="Arial Narrow"/>
        </w:rPr>
        <w:t>понуђача</w:t>
      </w:r>
      <w:r w:rsidRPr="00731ABA">
        <w:rPr>
          <w:rFonts w:eastAsia="Arial Narrow"/>
        </w:rPr>
        <w:t xml:space="preserve">, </w:t>
      </w:r>
      <w:r>
        <w:rPr>
          <w:rFonts w:eastAsia="Arial Narrow"/>
        </w:rPr>
        <w:t>наручиоца</w:t>
      </w:r>
      <w:r w:rsidRPr="00731ABA">
        <w:rPr>
          <w:rFonts w:eastAsia="Arial Narrow"/>
        </w:rPr>
        <w:t xml:space="preserve"> и трећих </w:t>
      </w:r>
      <w:r>
        <w:rPr>
          <w:rFonts w:eastAsia="Arial Narrow"/>
        </w:rPr>
        <w:t>страна</w:t>
      </w:r>
      <w:r w:rsidRPr="00731ABA">
        <w:rPr>
          <w:rFonts w:eastAsia="Arial Narrow"/>
        </w:rPr>
        <w:t>, у управљању и надзору стратешких пројекта, који прати следеће искуство:</w:t>
      </w:r>
    </w:p>
    <w:p w14:paraId="3CE63DB3" w14:textId="77777777" w:rsidR="00BE6DE5" w:rsidRPr="00D73626" w:rsidRDefault="00BE6DE5" w:rsidP="00806260">
      <w:pPr>
        <w:pStyle w:val="ListParagraph"/>
        <w:numPr>
          <w:ilvl w:val="0"/>
          <w:numId w:val="83"/>
        </w:numPr>
        <w:spacing w:after="0"/>
        <w:jc w:val="both"/>
        <w:rPr>
          <w:rFonts w:eastAsia="Arial Narrow"/>
        </w:rPr>
      </w:pPr>
      <w:r w:rsidRPr="00D73626">
        <w:rPr>
          <w:rFonts w:eastAsia="Arial Narrow"/>
        </w:rPr>
        <w:t>Искуство на минимум 3 пројекта пружања свеобухватних ИТ решења са следећим параметрима:</w:t>
      </w:r>
    </w:p>
    <w:p w14:paraId="67D9D26B" w14:textId="77777777" w:rsidR="00BE6DE5" w:rsidRPr="00D73626" w:rsidRDefault="00BE6DE5" w:rsidP="00806260">
      <w:pPr>
        <w:pStyle w:val="ListParagraph"/>
        <w:numPr>
          <w:ilvl w:val="1"/>
          <w:numId w:val="84"/>
        </w:numPr>
        <w:spacing w:after="0"/>
        <w:jc w:val="both"/>
        <w:rPr>
          <w:rFonts w:eastAsia="Arial Narrow"/>
        </w:rPr>
      </w:pPr>
      <w:r w:rsidRPr="00D73626">
        <w:rPr>
          <w:rFonts w:eastAsia="Arial Narrow"/>
        </w:rPr>
        <w:t xml:space="preserve">Искуство на минимум 2 пројекта чија је </w:t>
      </w:r>
      <w:r w:rsidR="005D57E7" w:rsidRPr="00D73626">
        <w:rPr>
          <w:rFonts w:eastAsia="Arial Narrow"/>
          <w:lang w:val="sr-Cyrl-RS"/>
        </w:rPr>
        <w:t>уговорена</w:t>
      </w:r>
      <w:r w:rsidR="005D57E7" w:rsidRPr="00D73626">
        <w:rPr>
          <w:rFonts w:eastAsia="Arial Narrow"/>
        </w:rPr>
        <w:t xml:space="preserve"> </w:t>
      </w:r>
      <w:r w:rsidRPr="00D73626">
        <w:rPr>
          <w:rFonts w:eastAsia="Arial Narrow"/>
        </w:rPr>
        <w:t>вредност најмање 3  милиона евра без ПДВ укупно</w:t>
      </w:r>
    </w:p>
    <w:p w14:paraId="2A6A3D45" w14:textId="77777777" w:rsidR="00BE6DE5" w:rsidRPr="00D73626" w:rsidRDefault="00BE6DE5" w:rsidP="00806260">
      <w:pPr>
        <w:pStyle w:val="ListParagraph"/>
        <w:numPr>
          <w:ilvl w:val="1"/>
          <w:numId w:val="84"/>
        </w:numPr>
        <w:spacing w:after="0"/>
        <w:jc w:val="both"/>
        <w:rPr>
          <w:rFonts w:eastAsia="Arial Narrow"/>
        </w:rPr>
      </w:pPr>
      <w:r w:rsidRPr="00D73626">
        <w:rPr>
          <w:rFonts w:eastAsia="Arial Narrow"/>
        </w:rPr>
        <w:t>Искуство на минимум 1 пројекту у електро-енергетском сектору</w:t>
      </w:r>
    </w:p>
    <w:p w14:paraId="48BD5735" w14:textId="77777777" w:rsidR="00BE6DE5" w:rsidRPr="00D73626" w:rsidRDefault="00BE6DE5" w:rsidP="00806260">
      <w:pPr>
        <w:pStyle w:val="ListParagraph"/>
        <w:numPr>
          <w:ilvl w:val="0"/>
          <w:numId w:val="83"/>
        </w:numPr>
        <w:spacing w:after="0"/>
        <w:jc w:val="both"/>
        <w:rPr>
          <w:rFonts w:eastAsia="Arial Narrow"/>
        </w:rPr>
      </w:pPr>
      <w:r w:rsidRPr="00D73626">
        <w:rPr>
          <w:rFonts w:eastAsia="Arial Narrow"/>
        </w:rPr>
        <w:t xml:space="preserve">Искуство на минимум 2 пројеката пружања  услуга повезаних са </w:t>
      </w:r>
      <w:r w:rsidR="00491107">
        <w:rPr>
          <w:rFonts w:eastAsia="Arial Narrow"/>
        </w:rPr>
        <w:t>ИСППЕЕ</w:t>
      </w:r>
      <w:r w:rsidRPr="00D73626">
        <w:rPr>
          <w:rFonts w:eastAsia="Arial Narrow"/>
        </w:rPr>
        <w:t xml:space="preserve"> са следећим параметрима:</w:t>
      </w:r>
    </w:p>
    <w:p w14:paraId="22C76F9C" w14:textId="77777777" w:rsidR="00BE6DE5" w:rsidRPr="00D73626" w:rsidRDefault="00BE6DE5" w:rsidP="00806260">
      <w:pPr>
        <w:pStyle w:val="ListParagraph"/>
        <w:numPr>
          <w:ilvl w:val="1"/>
          <w:numId w:val="85"/>
        </w:numPr>
        <w:spacing w:after="0"/>
        <w:jc w:val="both"/>
        <w:rPr>
          <w:rFonts w:eastAsia="Arial Narrow"/>
        </w:rPr>
      </w:pPr>
      <w:r w:rsidRPr="00D73626">
        <w:rPr>
          <w:rFonts w:eastAsia="Arial Narrow"/>
        </w:rPr>
        <w:t>Трајање услуге – најмање 3 године</w:t>
      </w:r>
    </w:p>
    <w:p w14:paraId="581187F7" w14:textId="77777777" w:rsidR="00BE6DE5" w:rsidRPr="00D73626" w:rsidRDefault="00BE6DE5" w:rsidP="00806260">
      <w:pPr>
        <w:pStyle w:val="ListParagraph"/>
        <w:numPr>
          <w:ilvl w:val="1"/>
          <w:numId w:val="85"/>
        </w:numPr>
        <w:spacing w:after="0"/>
        <w:jc w:val="both"/>
        <w:rPr>
          <w:rFonts w:eastAsia="Arial Narrow"/>
        </w:rPr>
      </w:pPr>
      <w:r w:rsidRPr="00D73626">
        <w:rPr>
          <w:rFonts w:eastAsia="Arial Narrow"/>
        </w:rPr>
        <w:t>Вредност пружених услуга – најмање 1 милион евра</w:t>
      </w:r>
    </w:p>
    <w:p w14:paraId="3399F5D5" w14:textId="77777777" w:rsidR="00BE6DE5" w:rsidRPr="00D73626" w:rsidRDefault="00BE6DE5" w:rsidP="00B73D06">
      <w:pPr>
        <w:jc w:val="both"/>
        <w:rPr>
          <w:rFonts w:eastAsia="Arial Narrow"/>
        </w:rPr>
      </w:pPr>
    </w:p>
    <w:p w14:paraId="3478C3D2" w14:textId="77777777" w:rsidR="00BE6DE5" w:rsidRPr="00D73626" w:rsidRDefault="00BE6DE5" w:rsidP="00B73D06">
      <w:pPr>
        <w:jc w:val="both"/>
        <w:rPr>
          <w:rFonts w:eastAsia="Arial Narrow"/>
          <w:b/>
        </w:rPr>
      </w:pPr>
      <w:r w:rsidRPr="00D73626">
        <w:rPr>
          <w:rFonts w:eastAsia="Arial Narrow"/>
          <w:b/>
        </w:rPr>
        <w:t>Руководилац пројекта:</w:t>
      </w:r>
    </w:p>
    <w:p w14:paraId="17FD2828" w14:textId="77777777" w:rsidR="00BE6DE5" w:rsidRPr="00731ABA" w:rsidRDefault="00BE6DE5" w:rsidP="00B73D06">
      <w:pPr>
        <w:jc w:val="both"/>
        <w:rPr>
          <w:rFonts w:eastAsia="Arial Narrow"/>
        </w:rPr>
      </w:pPr>
      <w:r w:rsidRPr="00D73626">
        <w:rPr>
          <w:rFonts w:eastAsia="Arial Narrow"/>
        </w:rPr>
        <w:t>Руководилац пројекта је „Prince 2 Practitioner“ или овлашћен PMI релевантног нивоа који има минимум 1000 човек-дана радног искуства као Руководилац пројекта.</w:t>
      </w:r>
    </w:p>
    <w:p w14:paraId="65FA4A57" w14:textId="77777777" w:rsidR="00BE6DE5" w:rsidRPr="00731ABA" w:rsidRDefault="00BE6DE5" w:rsidP="00B73D06">
      <w:pPr>
        <w:jc w:val="both"/>
        <w:rPr>
          <w:rFonts w:eastAsia="Arial Narrow"/>
        </w:rPr>
      </w:pPr>
    </w:p>
    <w:p w14:paraId="4E02D434" w14:textId="77777777" w:rsidR="00BE6DE5" w:rsidRPr="00D73626" w:rsidRDefault="00491107" w:rsidP="00B73D06">
      <w:pPr>
        <w:jc w:val="both"/>
        <w:rPr>
          <w:rFonts w:eastAsia="Arial Narrow"/>
          <w:b/>
        </w:rPr>
      </w:pPr>
      <w:r>
        <w:rPr>
          <w:rFonts w:eastAsia="Arial Narrow"/>
          <w:b/>
        </w:rPr>
        <w:t>ИСППЕЕ</w:t>
      </w:r>
      <w:r w:rsidR="00BE6DE5" w:rsidRPr="00D73626">
        <w:rPr>
          <w:rFonts w:eastAsia="Arial Narrow"/>
          <w:b/>
        </w:rPr>
        <w:t xml:space="preserve"> водећи архитекта решења:</w:t>
      </w:r>
    </w:p>
    <w:p w14:paraId="5D93BE9B" w14:textId="77777777" w:rsidR="00BE6DE5" w:rsidRPr="00D73626" w:rsidRDefault="00BE6DE5" w:rsidP="00B73D06">
      <w:pPr>
        <w:jc w:val="both"/>
        <w:rPr>
          <w:rFonts w:eastAsia="Arial Narrow"/>
        </w:rPr>
      </w:pPr>
      <w:r w:rsidRPr="00D73626">
        <w:rPr>
          <w:rFonts w:eastAsia="Arial Narrow"/>
        </w:rPr>
        <w:t xml:space="preserve">Водећи архитекта решења има минимум 8 година искуства у дизајну и прилагођавању </w:t>
      </w:r>
      <w:r w:rsidR="00491107">
        <w:rPr>
          <w:rFonts w:eastAsia="Arial Narrow"/>
        </w:rPr>
        <w:t>ИСППЕЕ</w:t>
      </w:r>
      <w:r w:rsidRPr="00D73626">
        <w:rPr>
          <w:rFonts w:eastAsia="Arial Narrow"/>
        </w:rPr>
        <w:t xml:space="preserve"> архитектуре које прати следеће искуство:</w:t>
      </w:r>
    </w:p>
    <w:p w14:paraId="080439D9" w14:textId="77777777" w:rsidR="00BE6DE5" w:rsidRPr="00D73626" w:rsidRDefault="00BE6DE5" w:rsidP="00806260">
      <w:pPr>
        <w:pStyle w:val="ListParagraph"/>
        <w:numPr>
          <w:ilvl w:val="0"/>
          <w:numId w:val="86"/>
        </w:numPr>
        <w:spacing w:after="0"/>
        <w:jc w:val="both"/>
        <w:rPr>
          <w:rFonts w:eastAsia="Arial Narrow"/>
        </w:rPr>
      </w:pPr>
      <w:r w:rsidRPr="00D73626">
        <w:rPr>
          <w:rFonts w:eastAsia="Arial Narrow"/>
        </w:rPr>
        <w:lastRenderedPageBreak/>
        <w:t>Искуство на минимум 2 пројекта пружања свеобухватних ИТ решења са следећим параметрима:</w:t>
      </w:r>
    </w:p>
    <w:p w14:paraId="252BDEC6" w14:textId="77777777" w:rsidR="00BE6DE5" w:rsidRPr="00D73626" w:rsidRDefault="00BE6DE5" w:rsidP="00806260">
      <w:pPr>
        <w:pStyle w:val="ListParagraph"/>
        <w:numPr>
          <w:ilvl w:val="1"/>
          <w:numId w:val="87"/>
        </w:numPr>
        <w:spacing w:after="0"/>
        <w:jc w:val="both"/>
        <w:rPr>
          <w:rFonts w:eastAsia="Arial Narrow"/>
        </w:rPr>
      </w:pPr>
      <w:r w:rsidRPr="00D73626">
        <w:rPr>
          <w:rFonts w:eastAsia="Arial Narrow"/>
        </w:rPr>
        <w:t xml:space="preserve">Искуство на минимум 2 пројекта чија је </w:t>
      </w:r>
      <w:r w:rsidR="005D57E7" w:rsidRPr="00D73626">
        <w:rPr>
          <w:rFonts w:eastAsia="Arial Narrow"/>
          <w:lang w:val="sr-Cyrl-RS"/>
        </w:rPr>
        <w:t>уговорена</w:t>
      </w:r>
      <w:r w:rsidR="005D57E7" w:rsidRPr="00D73626">
        <w:rPr>
          <w:rFonts w:eastAsia="Arial Narrow"/>
        </w:rPr>
        <w:t xml:space="preserve"> </w:t>
      </w:r>
      <w:r w:rsidRPr="00D73626">
        <w:rPr>
          <w:rFonts w:eastAsia="Arial Narrow"/>
        </w:rPr>
        <w:t>вредност најмање 4 милиона евра без ПДВ</w:t>
      </w:r>
    </w:p>
    <w:p w14:paraId="1F0E1A76" w14:textId="77777777" w:rsidR="00BE6DE5" w:rsidRPr="00D73626" w:rsidRDefault="00BE6DE5" w:rsidP="00806260">
      <w:pPr>
        <w:pStyle w:val="ListParagraph"/>
        <w:numPr>
          <w:ilvl w:val="1"/>
          <w:numId w:val="87"/>
        </w:numPr>
        <w:spacing w:after="0"/>
        <w:jc w:val="both"/>
        <w:rPr>
          <w:rFonts w:eastAsia="Arial Narrow"/>
        </w:rPr>
      </w:pPr>
      <w:r w:rsidRPr="00D73626">
        <w:rPr>
          <w:rFonts w:eastAsia="Arial Narrow"/>
        </w:rPr>
        <w:t xml:space="preserve">Искуство на минимум 1 пројекту чија је </w:t>
      </w:r>
      <w:r w:rsidR="005D57E7" w:rsidRPr="00D73626">
        <w:rPr>
          <w:rFonts w:eastAsia="Arial Narrow"/>
          <w:lang w:val="sr-Cyrl-RS"/>
        </w:rPr>
        <w:t>уговорена</w:t>
      </w:r>
      <w:r w:rsidR="005D57E7" w:rsidRPr="00D73626">
        <w:rPr>
          <w:rFonts w:eastAsia="Arial Narrow"/>
        </w:rPr>
        <w:t xml:space="preserve"> </w:t>
      </w:r>
      <w:r w:rsidRPr="00D73626">
        <w:rPr>
          <w:rFonts w:eastAsia="Arial Narrow"/>
        </w:rPr>
        <w:t>вредност најмање 1 милиона евра без ПДВ у електро-енергетском сектору.</w:t>
      </w:r>
    </w:p>
    <w:p w14:paraId="7B19F41C" w14:textId="77777777" w:rsidR="00BE6DE5" w:rsidRPr="00D73626" w:rsidRDefault="00BE6DE5" w:rsidP="00B73D06">
      <w:pPr>
        <w:jc w:val="both"/>
        <w:rPr>
          <w:rFonts w:eastAsia="Arial Narrow"/>
        </w:rPr>
      </w:pPr>
    </w:p>
    <w:p w14:paraId="2DB6CECF" w14:textId="77777777" w:rsidR="00BE6DE5" w:rsidRPr="00D73626" w:rsidRDefault="00491107" w:rsidP="00BE6DE5">
      <w:pPr>
        <w:jc w:val="both"/>
        <w:rPr>
          <w:rFonts w:eastAsia="Arial Narrow"/>
          <w:b/>
        </w:rPr>
      </w:pPr>
      <w:r>
        <w:rPr>
          <w:rFonts w:eastAsia="Arial Narrow"/>
          <w:b/>
        </w:rPr>
        <w:t>ИСППЕЕ</w:t>
      </w:r>
      <w:r w:rsidR="00BE6DE5" w:rsidRPr="00D73626">
        <w:rPr>
          <w:rFonts w:eastAsia="Arial Narrow"/>
          <w:b/>
        </w:rPr>
        <w:t xml:space="preserve"> водећи консултант: </w:t>
      </w:r>
    </w:p>
    <w:p w14:paraId="59289FC2" w14:textId="77777777" w:rsidR="00BE6DE5" w:rsidRPr="00D73626" w:rsidRDefault="00B73D06" w:rsidP="00BE6DE5">
      <w:pPr>
        <w:jc w:val="both"/>
        <w:rPr>
          <w:rFonts w:eastAsia="Arial Narrow"/>
        </w:rPr>
      </w:pPr>
      <w:r w:rsidRPr="00D73626">
        <w:rPr>
          <w:rFonts w:eastAsia="Arial Narrow"/>
        </w:rPr>
        <w:t xml:space="preserve">Водећи </w:t>
      </w:r>
      <w:r w:rsidR="00BE6DE5" w:rsidRPr="00D73626">
        <w:rPr>
          <w:rFonts w:eastAsia="Arial Narrow"/>
        </w:rPr>
        <w:t xml:space="preserve">консултант има минимум 5 година искуства у консалтингу везаном за захтеве купаца у области </w:t>
      </w:r>
      <w:r w:rsidR="00491107">
        <w:rPr>
          <w:rFonts w:eastAsia="Arial Narrow"/>
        </w:rPr>
        <w:t>ИСППЕЕ</w:t>
      </w:r>
      <w:r w:rsidR="00BE6DE5" w:rsidRPr="00D73626">
        <w:rPr>
          <w:rFonts w:eastAsia="Arial Narrow"/>
        </w:rPr>
        <w:t xml:space="preserve"> и/или производње електричне енергије и планирања потрошње  и/или производње електричне енергије и/или балансирање и/или процена производње и праћење активности и/или </w:t>
      </w:r>
      <w:r w:rsidR="00491107">
        <w:rPr>
          <w:rFonts w:eastAsia="Arial Narrow"/>
        </w:rPr>
        <w:t>ИСППЕЕ</w:t>
      </w:r>
      <w:r w:rsidR="00BE6DE5" w:rsidRPr="00D73626">
        <w:rPr>
          <w:rFonts w:eastAsia="Arial Narrow"/>
        </w:rPr>
        <w:t xml:space="preserve"> интеграцији у окружење купаца, конфигурисање </w:t>
      </w:r>
      <w:r w:rsidR="00491107">
        <w:rPr>
          <w:rFonts w:eastAsia="Arial Narrow"/>
        </w:rPr>
        <w:t>ИСППЕЕ</w:t>
      </w:r>
      <w:r w:rsidR="00BE6DE5" w:rsidRPr="00D73626">
        <w:rPr>
          <w:rFonts w:eastAsia="Arial Narrow"/>
        </w:rPr>
        <w:t xml:space="preserve"> система и подршке наручиоца (обука корисника) који испуњавају следеће параметре:</w:t>
      </w:r>
    </w:p>
    <w:p w14:paraId="0685B709" w14:textId="77777777" w:rsidR="00BE6DE5" w:rsidRPr="00D73626" w:rsidRDefault="00BE6DE5" w:rsidP="00806260">
      <w:pPr>
        <w:pStyle w:val="ListParagraph"/>
        <w:numPr>
          <w:ilvl w:val="0"/>
          <w:numId w:val="88"/>
        </w:numPr>
        <w:jc w:val="both"/>
        <w:rPr>
          <w:rFonts w:eastAsia="Arial Narrow"/>
        </w:rPr>
      </w:pPr>
      <w:r w:rsidRPr="00D73626">
        <w:rPr>
          <w:rFonts w:eastAsia="Arial Narrow"/>
        </w:rPr>
        <w:t>Има минимум 2 пројекта пружања свеобухватних ИТ решења са следећим параметрима:</w:t>
      </w:r>
    </w:p>
    <w:p w14:paraId="52CB9AC7" w14:textId="77777777" w:rsidR="00BE6DE5" w:rsidRPr="00D73626" w:rsidRDefault="00BE6DE5" w:rsidP="00806260">
      <w:pPr>
        <w:pStyle w:val="ListParagraph"/>
        <w:numPr>
          <w:ilvl w:val="1"/>
          <w:numId w:val="89"/>
        </w:numPr>
        <w:jc w:val="both"/>
        <w:rPr>
          <w:rFonts w:eastAsia="Arial Narrow"/>
        </w:rPr>
      </w:pPr>
      <w:r w:rsidRPr="00D73626">
        <w:rPr>
          <w:rFonts w:eastAsia="Arial Narrow"/>
        </w:rPr>
        <w:t xml:space="preserve">Искуство на минимум 1 пројекту чија је </w:t>
      </w:r>
      <w:r w:rsidR="005D57E7" w:rsidRPr="00D73626">
        <w:rPr>
          <w:rFonts w:eastAsia="Arial Narrow"/>
          <w:lang w:val="sr-Cyrl-RS"/>
        </w:rPr>
        <w:t>уговорена</w:t>
      </w:r>
      <w:r w:rsidR="005D57E7" w:rsidRPr="00D73626">
        <w:rPr>
          <w:rFonts w:eastAsia="Arial Narrow"/>
        </w:rPr>
        <w:t xml:space="preserve"> </w:t>
      </w:r>
      <w:r w:rsidRPr="00D73626">
        <w:rPr>
          <w:rFonts w:eastAsia="Arial Narrow"/>
        </w:rPr>
        <w:t>вредност најмање 3 милиона евра без ПДВ</w:t>
      </w:r>
    </w:p>
    <w:p w14:paraId="67FD9B35" w14:textId="77777777" w:rsidR="00BE6DE5" w:rsidRPr="00D73626" w:rsidRDefault="00BE6DE5" w:rsidP="00806260">
      <w:pPr>
        <w:pStyle w:val="ListParagraph"/>
        <w:numPr>
          <w:ilvl w:val="1"/>
          <w:numId w:val="89"/>
        </w:numPr>
        <w:jc w:val="both"/>
        <w:rPr>
          <w:rFonts w:eastAsia="Arial Narrow"/>
        </w:rPr>
      </w:pPr>
      <w:r w:rsidRPr="00D73626">
        <w:rPr>
          <w:rFonts w:eastAsia="Arial Narrow"/>
        </w:rPr>
        <w:t xml:space="preserve">Искуство на минимум 1 пројекту чија је </w:t>
      </w:r>
      <w:r w:rsidR="005D57E7" w:rsidRPr="00D73626">
        <w:rPr>
          <w:rFonts w:eastAsia="Arial Narrow"/>
          <w:lang w:val="sr-Cyrl-RS"/>
        </w:rPr>
        <w:t>уговорена</w:t>
      </w:r>
      <w:r w:rsidR="005D57E7" w:rsidRPr="00D73626">
        <w:rPr>
          <w:rFonts w:eastAsia="Arial Narrow"/>
        </w:rPr>
        <w:t xml:space="preserve"> </w:t>
      </w:r>
      <w:r w:rsidRPr="00D73626">
        <w:rPr>
          <w:rFonts w:eastAsia="Arial Narrow"/>
        </w:rPr>
        <w:t>вредност најмање 1 милиона евра без ПДВ у електро-енергетском сектору</w:t>
      </w:r>
    </w:p>
    <w:p w14:paraId="07383512" w14:textId="77777777" w:rsidR="00BE6DE5" w:rsidRPr="00D73626" w:rsidRDefault="00BE6DE5" w:rsidP="00806260">
      <w:pPr>
        <w:pStyle w:val="ListParagraph"/>
        <w:numPr>
          <w:ilvl w:val="0"/>
          <w:numId w:val="88"/>
        </w:numPr>
        <w:jc w:val="both"/>
        <w:rPr>
          <w:rFonts w:eastAsia="Arial Narrow"/>
        </w:rPr>
      </w:pPr>
      <w:r w:rsidRPr="00D73626">
        <w:rPr>
          <w:rFonts w:eastAsia="Arial Narrow"/>
        </w:rPr>
        <w:t xml:space="preserve">Искуство на минимум 1 пројекту пружања  услуга повезаних са </w:t>
      </w:r>
      <w:r w:rsidR="00491107">
        <w:rPr>
          <w:rFonts w:eastAsia="Arial Narrow"/>
        </w:rPr>
        <w:t>ИСППЕЕ</w:t>
      </w:r>
      <w:r w:rsidRPr="00D73626">
        <w:rPr>
          <w:rFonts w:eastAsia="Arial Narrow"/>
        </w:rPr>
        <w:t xml:space="preserve"> са следећим параметрима:</w:t>
      </w:r>
    </w:p>
    <w:p w14:paraId="1258ADD6" w14:textId="77777777" w:rsidR="00BE6DE5" w:rsidRPr="00D73626" w:rsidRDefault="00BE6DE5" w:rsidP="00806260">
      <w:pPr>
        <w:pStyle w:val="ListParagraph"/>
        <w:numPr>
          <w:ilvl w:val="1"/>
          <w:numId w:val="90"/>
        </w:numPr>
        <w:jc w:val="both"/>
        <w:rPr>
          <w:rFonts w:eastAsia="Arial Narrow"/>
        </w:rPr>
      </w:pPr>
      <w:r w:rsidRPr="00D73626">
        <w:rPr>
          <w:rFonts w:eastAsia="Arial Narrow"/>
        </w:rPr>
        <w:t>Трајање услуге – најмање 3 година сваки</w:t>
      </w:r>
    </w:p>
    <w:p w14:paraId="6F11AA5B" w14:textId="77777777" w:rsidR="00BE6DE5" w:rsidRPr="00D73626" w:rsidRDefault="00BE6DE5" w:rsidP="00806260">
      <w:pPr>
        <w:pStyle w:val="ListParagraph"/>
        <w:numPr>
          <w:ilvl w:val="1"/>
          <w:numId w:val="90"/>
        </w:numPr>
        <w:jc w:val="both"/>
        <w:rPr>
          <w:rFonts w:eastAsia="Arial Narrow"/>
        </w:rPr>
      </w:pPr>
      <w:r w:rsidRPr="00D73626">
        <w:rPr>
          <w:rFonts w:eastAsia="Arial Narrow"/>
        </w:rPr>
        <w:t>Вредност пружених услуга – најмање 1 милион евра</w:t>
      </w:r>
    </w:p>
    <w:p w14:paraId="13C14711" w14:textId="77777777" w:rsidR="00BE6DE5" w:rsidRPr="00D73626" w:rsidRDefault="00491107" w:rsidP="00BE6DE5">
      <w:pPr>
        <w:jc w:val="both"/>
        <w:rPr>
          <w:rFonts w:eastAsia="Arial Narrow"/>
          <w:b/>
        </w:rPr>
      </w:pPr>
      <w:r>
        <w:rPr>
          <w:rFonts w:eastAsia="Arial Narrow"/>
          <w:b/>
        </w:rPr>
        <w:t>ИСППЕЕ</w:t>
      </w:r>
      <w:r w:rsidR="00BE6DE5" w:rsidRPr="00D73626">
        <w:rPr>
          <w:rFonts w:eastAsia="Arial Narrow"/>
          <w:b/>
        </w:rPr>
        <w:t xml:space="preserve"> водећи тестер:</w:t>
      </w:r>
    </w:p>
    <w:p w14:paraId="78D02120" w14:textId="77777777" w:rsidR="00BE6DE5" w:rsidRPr="00D73626" w:rsidRDefault="00B73D06" w:rsidP="00BE6DE5">
      <w:pPr>
        <w:jc w:val="both"/>
        <w:rPr>
          <w:rFonts w:eastAsia="Arial Narrow"/>
        </w:rPr>
      </w:pPr>
      <w:r w:rsidRPr="00D73626">
        <w:rPr>
          <w:rFonts w:eastAsia="Arial Narrow"/>
        </w:rPr>
        <w:t>В</w:t>
      </w:r>
      <w:r w:rsidR="00BE6DE5" w:rsidRPr="00D73626">
        <w:rPr>
          <w:rFonts w:eastAsia="Arial Narrow"/>
        </w:rPr>
        <w:t>одећи тестер има минимум 2 године искуства као Тест менаџер са искуством које се састоји из планирања теста, извршења теста, извештавања о тесту и тестирања перформанси.</w:t>
      </w:r>
    </w:p>
    <w:p w14:paraId="6393D38A" w14:textId="77777777" w:rsidR="00BE6DE5" w:rsidRPr="00D73626" w:rsidRDefault="00BE6DE5" w:rsidP="00BE6DE5">
      <w:pPr>
        <w:jc w:val="both"/>
        <w:rPr>
          <w:rFonts w:eastAsia="Arial Narrow"/>
        </w:rPr>
      </w:pPr>
    </w:p>
    <w:p w14:paraId="39274C58" w14:textId="77777777" w:rsidR="00BE6DE5" w:rsidRPr="00D73626" w:rsidRDefault="00BE6DE5" w:rsidP="00BE6DE5">
      <w:pPr>
        <w:jc w:val="both"/>
        <w:rPr>
          <w:rFonts w:eastAsia="Arial Narrow"/>
          <w:b/>
        </w:rPr>
      </w:pPr>
      <w:r w:rsidRPr="00D73626">
        <w:rPr>
          <w:rFonts w:eastAsia="Arial Narrow"/>
          <w:b/>
        </w:rPr>
        <w:t>2 пондера:</w:t>
      </w:r>
    </w:p>
    <w:p w14:paraId="33A8A56F" w14:textId="77777777" w:rsidR="00BE6DE5" w:rsidRPr="00D73626" w:rsidRDefault="00BE6DE5" w:rsidP="00BE6DE5">
      <w:pPr>
        <w:jc w:val="both"/>
        <w:rPr>
          <w:rFonts w:eastAsia="Arial Narrow"/>
          <w:b/>
        </w:rPr>
      </w:pPr>
    </w:p>
    <w:p w14:paraId="67DF6884" w14:textId="77777777" w:rsidR="00BE6DE5" w:rsidRPr="00D73626" w:rsidRDefault="00BE6DE5" w:rsidP="00BE6DE5">
      <w:pPr>
        <w:jc w:val="both"/>
        <w:rPr>
          <w:rFonts w:eastAsia="Arial Narrow"/>
          <w:b/>
        </w:rPr>
      </w:pPr>
      <w:r w:rsidRPr="00D73626">
        <w:rPr>
          <w:rFonts w:eastAsia="Arial Narrow"/>
          <w:b/>
        </w:rPr>
        <w:t>Супервизор пројекта:</w:t>
      </w:r>
    </w:p>
    <w:p w14:paraId="00B97DF4" w14:textId="77777777" w:rsidR="00BE6DE5" w:rsidRPr="00D73626" w:rsidRDefault="00BE6DE5" w:rsidP="00BE6DE5">
      <w:pPr>
        <w:jc w:val="both"/>
        <w:rPr>
          <w:rFonts w:eastAsia="Arial Narrow"/>
        </w:rPr>
      </w:pPr>
      <w:r w:rsidRPr="00D73626">
        <w:rPr>
          <w:rFonts w:eastAsia="Arial Narrow"/>
        </w:rPr>
        <w:t>Супервизор</w:t>
      </w:r>
      <w:r w:rsidRPr="00731ABA">
        <w:rPr>
          <w:rFonts w:eastAsia="Arial Narrow"/>
        </w:rPr>
        <w:t xml:space="preserve"> пројекта има минимум 1</w:t>
      </w:r>
      <w:r>
        <w:rPr>
          <w:rFonts w:eastAsia="Arial Narrow"/>
        </w:rPr>
        <w:t>0</w:t>
      </w:r>
      <w:r w:rsidRPr="00731ABA">
        <w:rPr>
          <w:rFonts w:eastAsia="Arial Narrow"/>
        </w:rPr>
        <w:t xml:space="preserve"> година искуства у директном управљању хетерогеним стручним тимовима који чине представници </w:t>
      </w:r>
      <w:r>
        <w:rPr>
          <w:rFonts w:eastAsia="Arial Narrow"/>
        </w:rPr>
        <w:t>понуђача</w:t>
      </w:r>
      <w:r w:rsidRPr="00731ABA">
        <w:rPr>
          <w:rFonts w:eastAsia="Arial Narrow"/>
        </w:rPr>
        <w:t xml:space="preserve">, </w:t>
      </w:r>
      <w:r>
        <w:rPr>
          <w:rFonts w:eastAsia="Arial Narrow"/>
        </w:rPr>
        <w:t>наручиоца</w:t>
      </w:r>
      <w:r w:rsidRPr="00731ABA">
        <w:rPr>
          <w:rFonts w:eastAsia="Arial Narrow"/>
        </w:rPr>
        <w:t xml:space="preserve"> и трећих </w:t>
      </w:r>
      <w:r>
        <w:rPr>
          <w:rFonts w:eastAsia="Arial Narrow"/>
        </w:rPr>
        <w:t>страна</w:t>
      </w:r>
      <w:r w:rsidRPr="00731ABA">
        <w:rPr>
          <w:rFonts w:eastAsia="Arial Narrow"/>
        </w:rPr>
        <w:t xml:space="preserve">, у управљању и надзору стратешких пројекта, који прати следеће </w:t>
      </w:r>
      <w:r w:rsidRPr="00D73626">
        <w:rPr>
          <w:rFonts w:eastAsia="Arial Narrow"/>
        </w:rPr>
        <w:t>искуство:</w:t>
      </w:r>
    </w:p>
    <w:p w14:paraId="67219FA1" w14:textId="77777777" w:rsidR="00BE6DE5" w:rsidRPr="00D73626" w:rsidRDefault="00BE6DE5" w:rsidP="00806260">
      <w:pPr>
        <w:pStyle w:val="ListParagraph"/>
        <w:numPr>
          <w:ilvl w:val="0"/>
          <w:numId w:val="83"/>
        </w:numPr>
        <w:jc w:val="both"/>
        <w:rPr>
          <w:rFonts w:eastAsia="Arial Narrow"/>
        </w:rPr>
      </w:pPr>
      <w:r w:rsidRPr="00D73626">
        <w:rPr>
          <w:rFonts w:eastAsia="Arial Narrow"/>
        </w:rPr>
        <w:t>Искуство на минимум 2 пројекта пружања свеобухватних ИТ решења са следећим параметрима:</w:t>
      </w:r>
    </w:p>
    <w:p w14:paraId="0FF5C0DA" w14:textId="77777777" w:rsidR="00BE6DE5" w:rsidRPr="00D73626" w:rsidRDefault="00BE6DE5" w:rsidP="00806260">
      <w:pPr>
        <w:pStyle w:val="ListParagraph"/>
        <w:numPr>
          <w:ilvl w:val="1"/>
          <w:numId w:val="84"/>
        </w:numPr>
        <w:jc w:val="both"/>
        <w:rPr>
          <w:rFonts w:eastAsia="Arial Narrow"/>
        </w:rPr>
      </w:pPr>
      <w:r w:rsidRPr="00D73626">
        <w:rPr>
          <w:rFonts w:eastAsia="Arial Narrow"/>
        </w:rPr>
        <w:t xml:space="preserve">Искуство на минимум 1 пројекта чија је </w:t>
      </w:r>
      <w:r w:rsidR="005D57E7" w:rsidRPr="00D73626">
        <w:rPr>
          <w:rFonts w:eastAsia="Arial Narrow"/>
          <w:lang w:val="sr-Cyrl-RS"/>
        </w:rPr>
        <w:t>уговорена</w:t>
      </w:r>
      <w:r w:rsidR="005D57E7" w:rsidRPr="00D73626">
        <w:rPr>
          <w:rFonts w:eastAsia="Arial Narrow"/>
        </w:rPr>
        <w:t xml:space="preserve"> </w:t>
      </w:r>
      <w:r w:rsidRPr="00D73626">
        <w:rPr>
          <w:rFonts w:eastAsia="Arial Narrow"/>
        </w:rPr>
        <w:t>вредност најмање 3  милиона евра без ПДВ укупно</w:t>
      </w:r>
    </w:p>
    <w:p w14:paraId="61F43692" w14:textId="77777777" w:rsidR="00BE6DE5" w:rsidRPr="00D73626" w:rsidRDefault="00BE6DE5" w:rsidP="00806260">
      <w:pPr>
        <w:pStyle w:val="ListParagraph"/>
        <w:numPr>
          <w:ilvl w:val="1"/>
          <w:numId w:val="84"/>
        </w:numPr>
        <w:jc w:val="both"/>
        <w:rPr>
          <w:rFonts w:eastAsia="Arial Narrow"/>
        </w:rPr>
      </w:pPr>
      <w:r w:rsidRPr="00D73626">
        <w:rPr>
          <w:rFonts w:eastAsia="Arial Narrow"/>
        </w:rPr>
        <w:t>Искуство на минимум 1 пројекту у електро-енергетском сектору</w:t>
      </w:r>
    </w:p>
    <w:p w14:paraId="70DE74E6" w14:textId="77777777" w:rsidR="00BE6DE5" w:rsidRPr="00D73626" w:rsidRDefault="00BE6DE5" w:rsidP="00806260">
      <w:pPr>
        <w:pStyle w:val="ListParagraph"/>
        <w:numPr>
          <w:ilvl w:val="0"/>
          <w:numId w:val="83"/>
        </w:numPr>
        <w:jc w:val="both"/>
        <w:rPr>
          <w:rFonts w:eastAsia="Arial Narrow"/>
        </w:rPr>
      </w:pPr>
      <w:r w:rsidRPr="00D73626">
        <w:rPr>
          <w:rFonts w:eastAsia="Arial Narrow"/>
        </w:rPr>
        <w:t xml:space="preserve">Искуство на минимум 1 пројеката пружања  услуга повезаних са </w:t>
      </w:r>
      <w:r w:rsidR="00491107">
        <w:rPr>
          <w:rFonts w:eastAsia="Arial Narrow"/>
        </w:rPr>
        <w:t>ИСППЕЕ</w:t>
      </w:r>
      <w:r w:rsidRPr="00D73626">
        <w:rPr>
          <w:rFonts w:eastAsia="Arial Narrow"/>
        </w:rPr>
        <w:t xml:space="preserve"> са следећим параметрима:</w:t>
      </w:r>
    </w:p>
    <w:p w14:paraId="2137910B" w14:textId="77777777" w:rsidR="00BE6DE5" w:rsidRPr="00D73626" w:rsidRDefault="00BE6DE5" w:rsidP="00806260">
      <w:pPr>
        <w:pStyle w:val="ListParagraph"/>
        <w:numPr>
          <w:ilvl w:val="1"/>
          <w:numId w:val="85"/>
        </w:numPr>
        <w:jc w:val="both"/>
        <w:rPr>
          <w:rFonts w:eastAsia="Arial Narrow"/>
        </w:rPr>
      </w:pPr>
      <w:r w:rsidRPr="00D73626">
        <w:rPr>
          <w:rFonts w:eastAsia="Arial Narrow"/>
        </w:rPr>
        <w:t>Трајање услуге – најмање 2 године</w:t>
      </w:r>
    </w:p>
    <w:p w14:paraId="6BC425A4" w14:textId="77777777" w:rsidR="00BE6DE5" w:rsidRPr="00D73626" w:rsidRDefault="00BE6DE5" w:rsidP="00806260">
      <w:pPr>
        <w:pStyle w:val="ListParagraph"/>
        <w:numPr>
          <w:ilvl w:val="1"/>
          <w:numId w:val="85"/>
        </w:numPr>
        <w:jc w:val="both"/>
        <w:rPr>
          <w:rFonts w:eastAsia="Arial Narrow"/>
        </w:rPr>
      </w:pPr>
      <w:r w:rsidRPr="00D73626">
        <w:rPr>
          <w:rFonts w:eastAsia="Arial Narrow"/>
        </w:rPr>
        <w:t>Вредност пружених услуга – најмање 1 милиона евра</w:t>
      </w:r>
    </w:p>
    <w:p w14:paraId="5EE4EBD4" w14:textId="77777777" w:rsidR="00BE6DE5" w:rsidRPr="00D73626" w:rsidRDefault="00BE6DE5" w:rsidP="00BE6DE5">
      <w:pPr>
        <w:jc w:val="both"/>
        <w:rPr>
          <w:rFonts w:eastAsia="Arial Narrow"/>
          <w:b/>
        </w:rPr>
      </w:pPr>
      <w:r w:rsidRPr="00D73626">
        <w:rPr>
          <w:rFonts w:eastAsia="Arial Narrow"/>
          <w:b/>
        </w:rPr>
        <w:t>Руководилац пројекта:</w:t>
      </w:r>
    </w:p>
    <w:p w14:paraId="0F38098C" w14:textId="77777777" w:rsidR="00BE6DE5" w:rsidRPr="00731ABA" w:rsidRDefault="00BE6DE5" w:rsidP="00BE6DE5">
      <w:pPr>
        <w:jc w:val="both"/>
        <w:rPr>
          <w:rFonts w:eastAsia="Arial Narrow"/>
        </w:rPr>
      </w:pPr>
      <w:r w:rsidRPr="00D73626">
        <w:rPr>
          <w:rFonts w:eastAsia="Arial Narrow"/>
        </w:rPr>
        <w:t>Руководилац пројекта је „Prince 2 Practitioner“ или овлашћен PMI релевантног нивоа који има минимум 1000 човек-дана радног искуства као Руководилац пројекта.</w:t>
      </w:r>
    </w:p>
    <w:p w14:paraId="73D2F80E" w14:textId="77777777" w:rsidR="00BE6DE5" w:rsidRPr="00731ABA" w:rsidRDefault="00BE6DE5" w:rsidP="00BE6DE5">
      <w:pPr>
        <w:jc w:val="both"/>
        <w:rPr>
          <w:rFonts w:eastAsia="Arial Narrow"/>
        </w:rPr>
      </w:pPr>
    </w:p>
    <w:p w14:paraId="7F8313C3" w14:textId="77777777" w:rsidR="00BE6DE5" w:rsidRPr="00D73626" w:rsidRDefault="00491107" w:rsidP="00BE6DE5">
      <w:pPr>
        <w:jc w:val="both"/>
        <w:rPr>
          <w:rFonts w:eastAsia="Arial Narrow"/>
          <w:b/>
        </w:rPr>
      </w:pPr>
      <w:r>
        <w:rPr>
          <w:rFonts w:eastAsia="Arial Narrow"/>
          <w:b/>
        </w:rPr>
        <w:lastRenderedPageBreak/>
        <w:t>ИСППЕЕ</w:t>
      </w:r>
      <w:r w:rsidR="00BE6DE5" w:rsidRPr="00D73626">
        <w:rPr>
          <w:rFonts w:eastAsia="Arial Narrow"/>
          <w:b/>
        </w:rPr>
        <w:t xml:space="preserve"> водећи архитекта решења:</w:t>
      </w:r>
    </w:p>
    <w:p w14:paraId="629A2895" w14:textId="77777777" w:rsidR="00BE6DE5" w:rsidRPr="00D73626" w:rsidRDefault="00BE6DE5" w:rsidP="00BE6DE5">
      <w:pPr>
        <w:jc w:val="both"/>
        <w:rPr>
          <w:rFonts w:eastAsia="Arial Narrow"/>
        </w:rPr>
      </w:pPr>
      <w:r w:rsidRPr="00D73626">
        <w:rPr>
          <w:rFonts w:eastAsia="Arial Narrow"/>
        </w:rPr>
        <w:t xml:space="preserve">Водећи архитекта решења има минимум 8 година искуства у дизајну и прилагођавању </w:t>
      </w:r>
      <w:r w:rsidR="00491107">
        <w:rPr>
          <w:rFonts w:eastAsia="Arial Narrow"/>
        </w:rPr>
        <w:t>ИСППЕЕ</w:t>
      </w:r>
      <w:r w:rsidRPr="00D73626">
        <w:rPr>
          <w:rFonts w:eastAsia="Arial Narrow"/>
        </w:rPr>
        <w:t xml:space="preserve"> архитектуре које прати следеће искуство:</w:t>
      </w:r>
    </w:p>
    <w:p w14:paraId="4F13C900" w14:textId="77777777" w:rsidR="00BE6DE5" w:rsidRPr="00D73626" w:rsidRDefault="00BE6DE5" w:rsidP="00806260">
      <w:pPr>
        <w:pStyle w:val="ListParagraph"/>
        <w:numPr>
          <w:ilvl w:val="0"/>
          <w:numId w:val="86"/>
        </w:numPr>
        <w:jc w:val="both"/>
        <w:rPr>
          <w:rFonts w:eastAsia="Arial Narrow"/>
        </w:rPr>
      </w:pPr>
      <w:r w:rsidRPr="00D73626">
        <w:rPr>
          <w:rFonts w:eastAsia="Arial Narrow"/>
        </w:rPr>
        <w:t>Искуство на минимум 2 пројекта пружања свеобухватних ИТ решења са следећим параметрима:</w:t>
      </w:r>
    </w:p>
    <w:p w14:paraId="4512DBEB" w14:textId="77777777" w:rsidR="00BE6DE5" w:rsidRPr="00D73626" w:rsidRDefault="00BE6DE5" w:rsidP="00806260">
      <w:pPr>
        <w:pStyle w:val="ListParagraph"/>
        <w:numPr>
          <w:ilvl w:val="1"/>
          <w:numId w:val="87"/>
        </w:numPr>
        <w:jc w:val="both"/>
        <w:rPr>
          <w:rFonts w:eastAsia="Arial Narrow"/>
        </w:rPr>
      </w:pPr>
      <w:r w:rsidRPr="00D73626">
        <w:rPr>
          <w:rFonts w:eastAsia="Arial Narrow"/>
        </w:rPr>
        <w:t>Искуство на минимум 1 пројект</w:t>
      </w:r>
      <w:r w:rsidR="00735D81" w:rsidRPr="00D73626">
        <w:rPr>
          <w:rFonts w:eastAsia="Arial Narrow"/>
          <w:lang w:val="sr-Cyrl-RS"/>
        </w:rPr>
        <w:t>у</w:t>
      </w:r>
      <w:r w:rsidRPr="00D73626">
        <w:rPr>
          <w:rFonts w:eastAsia="Arial Narrow"/>
        </w:rPr>
        <w:t xml:space="preserve"> чија је </w:t>
      </w:r>
      <w:r w:rsidR="005D57E7" w:rsidRPr="00D73626">
        <w:rPr>
          <w:rFonts w:eastAsia="Arial Narrow"/>
          <w:lang w:val="sr-Cyrl-RS"/>
        </w:rPr>
        <w:t>уговорена</w:t>
      </w:r>
      <w:r w:rsidR="005D57E7" w:rsidRPr="00D73626">
        <w:rPr>
          <w:rFonts w:eastAsia="Arial Narrow"/>
        </w:rPr>
        <w:t xml:space="preserve"> </w:t>
      </w:r>
      <w:r w:rsidRPr="00D73626">
        <w:rPr>
          <w:rFonts w:eastAsia="Arial Narrow"/>
        </w:rPr>
        <w:t>вредност најмање 2 милиона евра без ПДВ</w:t>
      </w:r>
    </w:p>
    <w:p w14:paraId="7F8B94D1" w14:textId="77777777" w:rsidR="00BE6DE5" w:rsidRPr="00D73626" w:rsidRDefault="00BE6DE5" w:rsidP="00806260">
      <w:pPr>
        <w:pStyle w:val="ListParagraph"/>
        <w:numPr>
          <w:ilvl w:val="1"/>
          <w:numId w:val="87"/>
        </w:numPr>
        <w:jc w:val="both"/>
        <w:rPr>
          <w:rFonts w:eastAsia="Arial Narrow"/>
        </w:rPr>
      </w:pPr>
      <w:r w:rsidRPr="00D73626">
        <w:rPr>
          <w:rFonts w:eastAsia="Arial Narrow"/>
        </w:rPr>
        <w:t>Искуство на минимум 1 пројекту у електро-енергетском сектору.</w:t>
      </w:r>
    </w:p>
    <w:p w14:paraId="28D91CF3" w14:textId="77777777" w:rsidR="00BE6DE5" w:rsidRPr="00D73626" w:rsidRDefault="00BE6DE5" w:rsidP="00BE6DE5">
      <w:pPr>
        <w:jc w:val="both"/>
        <w:rPr>
          <w:rFonts w:eastAsia="Arial Narrow"/>
        </w:rPr>
      </w:pPr>
    </w:p>
    <w:p w14:paraId="2C38560B" w14:textId="77777777" w:rsidR="00B73D06" w:rsidRPr="00D73626" w:rsidRDefault="00491107" w:rsidP="00BE6DE5">
      <w:pPr>
        <w:jc w:val="both"/>
        <w:rPr>
          <w:rFonts w:eastAsia="Arial Narrow"/>
          <w:b/>
        </w:rPr>
      </w:pPr>
      <w:r>
        <w:rPr>
          <w:rFonts w:eastAsia="Arial Narrow"/>
          <w:b/>
        </w:rPr>
        <w:t>ИСППЕЕ</w:t>
      </w:r>
      <w:r w:rsidR="00BE6DE5" w:rsidRPr="00D73626">
        <w:rPr>
          <w:rFonts w:eastAsia="Arial Narrow"/>
          <w:b/>
        </w:rPr>
        <w:t xml:space="preserve"> водећи консултант: </w:t>
      </w:r>
    </w:p>
    <w:p w14:paraId="0849AD94" w14:textId="77777777" w:rsidR="00BE6DE5" w:rsidRPr="00D73626" w:rsidRDefault="00B73D06" w:rsidP="00BE6DE5">
      <w:pPr>
        <w:jc w:val="both"/>
        <w:rPr>
          <w:rFonts w:eastAsia="Arial Narrow"/>
          <w:b/>
        </w:rPr>
      </w:pPr>
      <w:r w:rsidRPr="00D73626">
        <w:rPr>
          <w:rFonts w:eastAsia="Arial Narrow"/>
        </w:rPr>
        <w:t xml:space="preserve">Водећи </w:t>
      </w:r>
      <w:r w:rsidR="00BE6DE5" w:rsidRPr="00D73626">
        <w:rPr>
          <w:rFonts w:eastAsia="Arial Narrow"/>
        </w:rPr>
        <w:t xml:space="preserve">консултант има минимум 5 година искуства у консалтингу везаном за захтеве купаца у области </w:t>
      </w:r>
      <w:r w:rsidR="00491107">
        <w:rPr>
          <w:rFonts w:eastAsia="Arial Narrow"/>
        </w:rPr>
        <w:t>ИСППЕЕ</w:t>
      </w:r>
      <w:r w:rsidR="00BE6DE5" w:rsidRPr="00D73626">
        <w:rPr>
          <w:rFonts w:eastAsia="Arial Narrow"/>
        </w:rPr>
        <w:t xml:space="preserve"> и/или производње електричне енергије и планирања потрошње  и/или производње електричне енергије и/или балансирање и/или процена производње и праћење активности и/или </w:t>
      </w:r>
      <w:r w:rsidR="00491107">
        <w:rPr>
          <w:rFonts w:eastAsia="Arial Narrow"/>
        </w:rPr>
        <w:t>ИСППЕЕ</w:t>
      </w:r>
      <w:r w:rsidR="00BE6DE5" w:rsidRPr="00D73626">
        <w:rPr>
          <w:rFonts w:eastAsia="Arial Narrow"/>
        </w:rPr>
        <w:t xml:space="preserve"> интеграцији у окружење купаца, конфигурисање </w:t>
      </w:r>
      <w:r w:rsidR="00491107">
        <w:rPr>
          <w:rFonts w:eastAsia="Arial Narrow"/>
        </w:rPr>
        <w:t>ИСППЕЕ</w:t>
      </w:r>
      <w:r w:rsidR="00BE6DE5" w:rsidRPr="00D73626">
        <w:rPr>
          <w:rFonts w:eastAsia="Arial Narrow"/>
        </w:rPr>
        <w:t xml:space="preserve"> система и подршке наручиоца (обука корисника) који испуњавају следеће параметре:</w:t>
      </w:r>
    </w:p>
    <w:p w14:paraId="0D94C87B" w14:textId="77777777" w:rsidR="00BE6DE5" w:rsidRPr="00D73626" w:rsidRDefault="00BE6DE5" w:rsidP="00806260">
      <w:pPr>
        <w:pStyle w:val="ListParagraph"/>
        <w:numPr>
          <w:ilvl w:val="0"/>
          <w:numId w:val="88"/>
        </w:numPr>
        <w:jc w:val="both"/>
        <w:rPr>
          <w:rFonts w:eastAsia="Arial Narrow"/>
        </w:rPr>
      </w:pPr>
      <w:r w:rsidRPr="00D73626">
        <w:rPr>
          <w:rFonts w:eastAsia="Arial Narrow"/>
        </w:rPr>
        <w:t>Има минимум 2 пројекта пружања свеобухватних ИТ решења са следећим параметрима:</w:t>
      </w:r>
    </w:p>
    <w:p w14:paraId="1FDBD5A0" w14:textId="77777777" w:rsidR="00BE6DE5" w:rsidRPr="00D73626" w:rsidRDefault="00BE6DE5" w:rsidP="00806260">
      <w:pPr>
        <w:pStyle w:val="ListParagraph"/>
        <w:numPr>
          <w:ilvl w:val="1"/>
          <w:numId w:val="89"/>
        </w:numPr>
        <w:jc w:val="both"/>
        <w:rPr>
          <w:rFonts w:eastAsia="Arial Narrow"/>
        </w:rPr>
      </w:pPr>
      <w:r w:rsidRPr="00D73626">
        <w:rPr>
          <w:rFonts w:eastAsia="Arial Narrow"/>
        </w:rPr>
        <w:t xml:space="preserve">Искуство на минимум 1 пројекту чија је </w:t>
      </w:r>
      <w:r w:rsidR="005D57E7" w:rsidRPr="00D73626">
        <w:rPr>
          <w:rFonts w:eastAsia="Arial Narrow"/>
          <w:lang w:val="sr-Cyrl-RS"/>
        </w:rPr>
        <w:t>уговорена</w:t>
      </w:r>
      <w:r w:rsidR="005D57E7" w:rsidRPr="00D73626">
        <w:rPr>
          <w:rFonts w:eastAsia="Arial Narrow"/>
        </w:rPr>
        <w:t xml:space="preserve"> </w:t>
      </w:r>
      <w:r w:rsidRPr="00D73626">
        <w:rPr>
          <w:rFonts w:eastAsia="Arial Narrow"/>
        </w:rPr>
        <w:t>вредност најмање 2 милиона евра без ПДВ</w:t>
      </w:r>
    </w:p>
    <w:p w14:paraId="4F9F24C7" w14:textId="77777777" w:rsidR="00BE6DE5" w:rsidRPr="00D73626" w:rsidRDefault="00BE6DE5" w:rsidP="00806260">
      <w:pPr>
        <w:pStyle w:val="ListParagraph"/>
        <w:numPr>
          <w:ilvl w:val="1"/>
          <w:numId w:val="89"/>
        </w:numPr>
        <w:jc w:val="both"/>
        <w:rPr>
          <w:rFonts w:eastAsia="Arial Narrow"/>
        </w:rPr>
      </w:pPr>
      <w:r w:rsidRPr="00D73626">
        <w:rPr>
          <w:rFonts w:eastAsia="Arial Narrow"/>
        </w:rPr>
        <w:t xml:space="preserve">Искуство на минимум 1 пројекту чија је </w:t>
      </w:r>
      <w:r w:rsidR="005D57E7" w:rsidRPr="00D73626">
        <w:rPr>
          <w:rFonts w:eastAsia="Arial Narrow"/>
          <w:lang w:val="sr-Cyrl-RS"/>
        </w:rPr>
        <w:t>уговорена</w:t>
      </w:r>
      <w:r w:rsidR="005D57E7" w:rsidRPr="00D73626">
        <w:rPr>
          <w:rFonts w:eastAsia="Arial Narrow"/>
        </w:rPr>
        <w:t xml:space="preserve"> </w:t>
      </w:r>
      <w:r w:rsidRPr="00D73626">
        <w:rPr>
          <w:rFonts w:eastAsia="Arial Narrow"/>
        </w:rPr>
        <w:t>вредност најмање 0,8 милиона евра без ПДВ у електро-енергетском сектору</w:t>
      </w:r>
    </w:p>
    <w:p w14:paraId="2752D557" w14:textId="77777777" w:rsidR="00BE6DE5" w:rsidRPr="00D73626" w:rsidRDefault="00BE6DE5" w:rsidP="00806260">
      <w:pPr>
        <w:pStyle w:val="ListParagraph"/>
        <w:numPr>
          <w:ilvl w:val="0"/>
          <w:numId w:val="88"/>
        </w:numPr>
        <w:jc w:val="both"/>
        <w:rPr>
          <w:rFonts w:eastAsia="Arial Narrow"/>
        </w:rPr>
      </w:pPr>
      <w:r w:rsidRPr="00D73626">
        <w:rPr>
          <w:rFonts w:eastAsia="Arial Narrow"/>
        </w:rPr>
        <w:t xml:space="preserve">Искуство на минимум 1 пројекту пружања  услуга повезаних са </w:t>
      </w:r>
      <w:r w:rsidR="00491107">
        <w:rPr>
          <w:rFonts w:eastAsia="Arial Narrow"/>
        </w:rPr>
        <w:t>ИСППЕЕ</w:t>
      </w:r>
      <w:r w:rsidRPr="00D73626">
        <w:rPr>
          <w:rFonts w:eastAsia="Arial Narrow"/>
        </w:rPr>
        <w:t xml:space="preserve"> са следећим параметрима:</w:t>
      </w:r>
    </w:p>
    <w:p w14:paraId="2FCF256D" w14:textId="77777777" w:rsidR="00BE6DE5" w:rsidRPr="00D73626" w:rsidRDefault="00BE6DE5" w:rsidP="00806260">
      <w:pPr>
        <w:pStyle w:val="ListParagraph"/>
        <w:numPr>
          <w:ilvl w:val="1"/>
          <w:numId w:val="90"/>
        </w:numPr>
        <w:jc w:val="both"/>
        <w:rPr>
          <w:rFonts w:eastAsia="Arial Narrow"/>
        </w:rPr>
      </w:pPr>
      <w:r w:rsidRPr="00D73626">
        <w:rPr>
          <w:rFonts w:eastAsia="Arial Narrow"/>
        </w:rPr>
        <w:t>Трајање услуге – најмање 2 година сваки</w:t>
      </w:r>
    </w:p>
    <w:p w14:paraId="38DB90A1" w14:textId="77777777" w:rsidR="00BE6DE5" w:rsidRPr="00D73626" w:rsidRDefault="00BE6DE5" w:rsidP="00806260">
      <w:pPr>
        <w:pStyle w:val="ListParagraph"/>
        <w:numPr>
          <w:ilvl w:val="1"/>
          <w:numId w:val="90"/>
        </w:numPr>
        <w:jc w:val="both"/>
        <w:rPr>
          <w:rFonts w:eastAsia="Arial Narrow"/>
        </w:rPr>
      </w:pPr>
      <w:r w:rsidRPr="00D73626">
        <w:rPr>
          <w:rFonts w:eastAsia="Arial Narrow"/>
        </w:rPr>
        <w:t>Вредност пружених услуга – најмање 0,5 милион евра</w:t>
      </w:r>
    </w:p>
    <w:p w14:paraId="5A4835A5" w14:textId="77777777" w:rsidR="00BE6DE5" w:rsidRPr="00D73626" w:rsidRDefault="00491107" w:rsidP="00BE6DE5">
      <w:pPr>
        <w:jc w:val="both"/>
        <w:rPr>
          <w:rFonts w:eastAsia="Arial Narrow"/>
          <w:b/>
        </w:rPr>
      </w:pPr>
      <w:r>
        <w:rPr>
          <w:rFonts w:eastAsia="Arial Narrow"/>
          <w:b/>
        </w:rPr>
        <w:t>ИСППЕЕ</w:t>
      </w:r>
      <w:r w:rsidR="00BE6DE5" w:rsidRPr="00D73626">
        <w:rPr>
          <w:rFonts w:eastAsia="Arial Narrow"/>
          <w:b/>
        </w:rPr>
        <w:t xml:space="preserve"> водећи тестер:</w:t>
      </w:r>
    </w:p>
    <w:p w14:paraId="1F3EEDE2" w14:textId="77777777" w:rsidR="00BE6DE5" w:rsidRPr="00731ABA" w:rsidRDefault="00B73D06" w:rsidP="00BE6DE5">
      <w:pPr>
        <w:jc w:val="both"/>
        <w:rPr>
          <w:rFonts w:eastAsia="Arial Narrow"/>
        </w:rPr>
      </w:pPr>
      <w:r w:rsidRPr="00D73626">
        <w:rPr>
          <w:rFonts w:eastAsia="Arial Narrow"/>
        </w:rPr>
        <w:t>В</w:t>
      </w:r>
      <w:r w:rsidR="00BE6DE5" w:rsidRPr="00D73626">
        <w:rPr>
          <w:rFonts w:eastAsia="Arial Narrow"/>
        </w:rPr>
        <w:t>одећи тестер има минимум 1 године искуства као Тест менаџер са искуством које се састоји из планирања теста, извршења теста, извештавања о тесту и тестирања</w:t>
      </w:r>
      <w:r w:rsidR="00BE6DE5" w:rsidRPr="00731ABA">
        <w:rPr>
          <w:rFonts w:eastAsia="Arial Narrow"/>
        </w:rPr>
        <w:t xml:space="preserve"> перформанси.</w:t>
      </w:r>
    </w:p>
    <w:p w14:paraId="4C38C301" w14:textId="77777777" w:rsidR="00BE6DE5" w:rsidRPr="00731ABA" w:rsidRDefault="00BE6DE5" w:rsidP="00BE6DE5">
      <w:pPr>
        <w:jc w:val="both"/>
        <w:rPr>
          <w:rFonts w:eastAsia="Arial Narrow"/>
        </w:rPr>
      </w:pPr>
    </w:p>
    <w:p w14:paraId="389DD747" w14:textId="77777777" w:rsidR="00BE6DE5" w:rsidRPr="001C6D1D" w:rsidRDefault="00BE6DE5" w:rsidP="00BE6DE5">
      <w:pPr>
        <w:jc w:val="both"/>
        <w:rPr>
          <w:rFonts w:eastAsia="Arial Narrow"/>
          <w:b/>
        </w:rPr>
      </w:pPr>
      <w:r w:rsidRPr="001C6D1D">
        <w:rPr>
          <w:rFonts w:eastAsia="Arial Narrow"/>
          <w:b/>
        </w:rPr>
        <w:t xml:space="preserve">Доказ: </w:t>
      </w:r>
    </w:p>
    <w:p w14:paraId="1A589770" w14:textId="77777777" w:rsidR="00BE6DE5" w:rsidRDefault="00BE6DE5" w:rsidP="00BE6DE5">
      <w:pPr>
        <w:spacing w:after="120"/>
        <w:jc w:val="both"/>
      </w:pPr>
      <w:r w:rsidRPr="00731ABA">
        <w:t>Оцена Понуда по поделементу критеријума 3.1. врши се на ос</w:t>
      </w:r>
      <w:r w:rsidR="00B73D06">
        <w:t>нову CV достављеног на Обрасцу 10</w:t>
      </w:r>
      <w:r>
        <w:t>.</w:t>
      </w:r>
      <w:r w:rsidRPr="00731ABA">
        <w:t xml:space="preserve"> Конкурсне документације или обрасцу који у све</w:t>
      </w:r>
      <w:r w:rsidR="00B73D06">
        <w:t>му садржински одговара Обрасцу 10</w:t>
      </w:r>
      <w:r w:rsidRPr="00731ABA">
        <w:t>.</w:t>
      </w:r>
    </w:p>
    <w:p w14:paraId="53B65297" w14:textId="77777777" w:rsidR="00BE6DE5" w:rsidRDefault="00BE6DE5" w:rsidP="00BE6DE5">
      <w:pPr>
        <w:spacing w:after="120"/>
        <w:jc w:val="both"/>
      </w:pPr>
      <w:r w:rsidRPr="00731ABA">
        <w:t xml:space="preserve">Као доказ личних референци Руководећег особља, Понуђач ће доставити личне референце претходног </w:t>
      </w:r>
      <w:r w:rsidR="0064343D">
        <w:t>наручиоца</w:t>
      </w:r>
      <w:r w:rsidRPr="00731ABA">
        <w:t xml:space="preserve"> (</w:t>
      </w:r>
      <w:r w:rsidR="0064343D">
        <w:t xml:space="preserve">наручилаца). </w:t>
      </w:r>
      <w:r w:rsidRPr="00731ABA">
        <w:t xml:space="preserve">Референце морају да обухватају следеће податке: о ранијем наручиоцу (назив, седиште, телефон, електронска пошта, контакт особа), име и презиме члана тима којем се издаје потврда, врста и опис извршених услуга; улога у тиму, период извршења услуга, укупна вредност услуга, место извршења услуга, потпис овлашћеног лица ранијег Наручиоца и печат. </w:t>
      </w:r>
    </w:p>
    <w:p w14:paraId="148B5FD2" w14:textId="77777777" w:rsidR="00EC4D45" w:rsidRDefault="00EC4D45" w:rsidP="00BE6DE5">
      <w:pPr>
        <w:spacing w:after="120"/>
        <w:jc w:val="both"/>
        <w:rPr>
          <w:rFonts w:eastAsia="Arial Narrow"/>
        </w:rPr>
      </w:pPr>
      <w:r w:rsidRPr="00731ABA">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731ABA">
        <w:rPr>
          <w:rFonts w:eastAsia="Arial Narrow"/>
        </w:rPr>
        <w:t>.</w:t>
      </w:r>
    </w:p>
    <w:p w14:paraId="41E7C385" w14:textId="77777777" w:rsidR="00BE6DE5" w:rsidRDefault="00BE6DE5" w:rsidP="00BE6DE5">
      <w:pPr>
        <w:spacing w:after="120"/>
        <w:jc w:val="both"/>
      </w:pPr>
      <w:r w:rsidRPr="00731ABA">
        <w:t>Оцена понуде Понуђ</w:t>
      </w:r>
      <w:r>
        <w:t xml:space="preserve">ача по поделементу критеријума </w:t>
      </w:r>
      <w:r w:rsidRPr="00731ABA">
        <w:t xml:space="preserve">3.1 се врши само у складу са датим описима и додељеним пондерима за исте, те није могуће вршити комбиновање елемената у погледу Руководећег особља, година искуства, броја </w:t>
      </w:r>
      <w:r w:rsidRPr="00731ABA">
        <w:lastRenderedPageBreak/>
        <w:t>референтних пројеката и вредности пројеката у циљу добијања одређеног броја пондера који нису предвиђени за овај поделемент критеријума.</w:t>
      </w:r>
    </w:p>
    <w:p w14:paraId="7344A30D" w14:textId="77777777" w:rsidR="00BE6DE5" w:rsidRDefault="00BE6DE5" w:rsidP="00BE6DE5">
      <w:pPr>
        <w:spacing w:after="120"/>
        <w:jc w:val="both"/>
      </w:pPr>
      <w:r w:rsidRPr="00731ABA">
        <w:t>Целокупно Руководеће особље које је предмет  оцене према овом елементу критеријума мора</w:t>
      </w:r>
      <w:r>
        <w:t>ју</w:t>
      </w:r>
      <w:r w:rsidRPr="00731ABA">
        <w:t xml:space="preserve"> бити запослени или ангажовани путем уговора код Понуђача, односно једног од чланова Групе понуђача која подноси заједничку </w:t>
      </w:r>
      <w:r>
        <w:t>п</w:t>
      </w:r>
      <w:r w:rsidRPr="00731ABA">
        <w:t>онуду. Наручилац ће у случају сумње у истинитост наведених података затражити од Понуђача да достави уговор који је закључио са Руководећим особљем као физичким лицем, односно доказ да је Руководеће особље запослено код Понуђача или члана Групе понуђача.</w:t>
      </w:r>
    </w:p>
    <w:p w14:paraId="2B300C7B" w14:textId="77777777" w:rsidR="00BE6DE5" w:rsidRPr="00731ABA" w:rsidRDefault="00BE6DE5" w:rsidP="00BE6DE5">
      <w:pPr>
        <w:jc w:val="both"/>
        <w:rPr>
          <w:rFonts w:eastAsia="Arial Narrow"/>
        </w:rPr>
      </w:pPr>
    </w:p>
    <w:p w14:paraId="6D5B8DBE" w14:textId="77777777" w:rsidR="00BE6DE5" w:rsidRPr="00B16486" w:rsidRDefault="00BE6DE5" w:rsidP="00806260">
      <w:pPr>
        <w:pStyle w:val="ListParagraph"/>
        <w:numPr>
          <w:ilvl w:val="1"/>
          <w:numId w:val="50"/>
        </w:numPr>
        <w:jc w:val="both"/>
        <w:rPr>
          <w:b/>
        </w:rPr>
      </w:pPr>
      <w:bookmarkStart w:id="915" w:name="_Toc436175188"/>
      <w:r w:rsidRPr="00B16486">
        <w:rPr>
          <w:b/>
        </w:rPr>
        <w:t xml:space="preserve">Састав оперативног тима </w:t>
      </w:r>
      <w:r w:rsidRPr="00B16486">
        <w:rPr>
          <w:b/>
        </w:rPr>
        <w:tab/>
      </w:r>
      <w:r>
        <w:rPr>
          <w:b/>
        </w:rPr>
        <w:t xml:space="preserve">   </w:t>
      </w:r>
      <w:r w:rsidRPr="00B16486">
        <w:rPr>
          <w:b/>
        </w:rPr>
        <w:tab/>
      </w:r>
      <w:r w:rsidRPr="00B16486">
        <w:rPr>
          <w:b/>
        </w:rPr>
        <w:tab/>
      </w:r>
      <w:r w:rsidRPr="00B16486">
        <w:rPr>
          <w:b/>
        </w:rPr>
        <w:tab/>
      </w:r>
      <w:r>
        <w:rPr>
          <w:b/>
        </w:rPr>
        <w:t xml:space="preserve">     </w:t>
      </w:r>
      <w:r w:rsidRPr="00B16486">
        <w:rPr>
          <w:b/>
        </w:rPr>
        <w:t>макс. 10 пондера</w:t>
      </w:r>
      <w:bookmarkEnd w:id="915"/>
    </w:p>
    <w:p w14:paraId="6C59A1AA" w14:textId="77777777" w:rsidR="00BE6DE5" w:rsidRPr="00D73626" w:rsidRDefault="00BE6DE5" w:rsidP="00BE6DE5">
      <w:pPr>
        <w:jc w:val="both"/>
        <w:rPr>
          <w:rFonts w:eastAsia="Arial Narrow"/>
        </w:rPr>
      </w:pPr>
      <w:r w:rsidRPr="00731ABA">
        <w:rPr>
          <w:rFonts w:eastAsia="Arial Narrow"/>
        </w:rPr>
        <w:t xml:space="preserve">Предложени </w:t>
      </w:r>
      <w:r w:rsidR="00EC4D45">
        <w:rPr>
          <w:rFonts w:eastAsia="Arial Narrow"/>
        </w:rPr>
        <w:t xml:space="preserve">оперативни </w:t>
      </w:r>
      <w:r w:rsidRPr="00731ABA">
        <w:rPr>
          <w:rFonts w:eastAsia="Arial Narrow"/>
        </w:rPr>
        <w:t xml:space="preserve">тим обухвата све </w:t>
      </w:r>
      <w:r w:rsidR="00EC4D45">
        <w:rPr>
          <w:rFonts w:eastAsia="Arial Narrow"/>
        </w:rPr>
        <w:t xml:space="preserve">остале </w:t>
      </w:r>
      <w:r w:rsidRPr="00731ABA">
        <w:rPr>
          <w:rFonts w:eastAsia="Arial Narrow"/>
        </w:rPr>
        <w:t xml:space="preserve">чланове тима без обзира на време ангажовања, </w:t>
      </w:r>
      <w:r w:rsidR="00EC4D45">
        <w:rPr>
          <w:rFonts w:eastAsia="Arial Narrow"/>
        </w:rPr>
        <w:t xml:space="preserve">а који нису </w:t>
      </w:r>
      <w:r w:rsidRPr="00731ABA">
        <w:rPr>
          <w:rFonts w:eastAsia="Arial Narrow"/>
        </w:rPr>
        <w:t xml:space="preserve">Руководеће особље (Супервизор пројекта, </w:t>
      </w:r>
      <w:r w:rsidRPr="00D73626">
        <w:rPr>
          <w:rFonts w:eastAsia="Arial Narrow"/>
        </w:rPr>
        <w:t xml:space="preserve">Руководилац пројекта, </w:t>
      </w:r>
      <w:r w:rsidR="00491107">
        <w:rPr>
          <w:rFonts w:eastAsia="Arial Narrow"/>
        </w:rPr>
        <w:t>ИСППЕЕ</w:t>
      </w:r>
      <w:r w:rsidRPr="00D73626">
        <w:rPr>
          <w:rFonts w:eastAsia="Arial Narrow"/>
        </w:rPr>
        <w:t xml:space="preserve"> водећи архитекта решења, </w:t>
      </w:r>
      <w:r w:rsidR="00491107">
        <w:rPr>
          <w:rFonts w:eastAsia="Arial Narrow"/>
        </w:rPr>
        <w:t>ИСППЕЕ</w:t>
      </w:r>
      <w:r w:rsidRPr="00D73626">
        <w:rPr>
          <w:rFonts w:eastAsia="Arial Narrow"/>
        </w:rPr>
        <w:t xml:space="preserve"> водећи консултант и </w:t>
      </w:r>
      <w:r w:rsidR="00491107">
        <w:rPr>
          <w:rFonts w:eastAsia="Arial Narrow"/>
        </w:rPr>
        <w:t>ИСППЕЕ</w:t>
      </w:r>
      <w:r w:rsidRPr="00D73626">
        <w:rPr>
          <w:rFonts w:eastAsia="Arial Narrow"/>
        </w:rPr>
        <w:t xml:space="preserve"> водећи тестер).</w:t>
      </w:r>
    </w:p>
    <w:p w14:paraId="459BE979" w14:textId="77777777" w:rsidR="00EC4D45" w:rsidRPr="00D73626" w:rsidRDefault="00EC4D45" w:rsidP="00BE6DE5">
      <w:pPr>
        <w:jc w:val="both"/>
        <w:rPr>
          <w:rFonts w:eastAsia="Arial Narrow"/>
        </w:rPr>
      </w:pPr>
    </w:p>
    <w:p w14:paraId="0958A465" w14:textId="77777777" w:rsidR="00BE6DE5" w:rsidRPr="00731ABA" w:rsidRDefault="00BE6DE5" w:rsidP="00BE6DE5">
      <w:pPr>
        <w:jc w:val="both"/>
        <w:rPr>
          <w:rFonts w:eastAsia="Arial Narrow"/>
        </w:rPr>
      </w:pPr>
      <w:r w:rsidRPr="00D73626">
        <w:rPr>
          <w:rFonts w:eastAsia="Arial Narrow"/>
        </w:rPr>
        <w:t>Дефиниције које су приказане у поделементу критеријума 3.</w:t>
      </w:r>
      <w:r w:rsidR="00583DCB" w:rsidRPr="00D73626">
        <w:rPr>
          <w:rFonts w:eastAsia="Arial Narrow"/>
        </w:rPr>
        <w:t>1</w:t>
      </w:r>
      <w:r w:rsidRPr="00D73626">
        <w:rPr>
          <w:rFonts w:eastAsia="Arial Narrow"/>
        </w:rPr>
        <w:t xml:space="preserve"> важе </w:t>
      </w:r>
      <w:r w:rsidR="00583DCB" w:rsidRPr="00D73626">
        <w:rPr>
          <w:rFonts w:eastAsia="Arial Narrow"/>
        </w:rPr>
        <w:t>и за под</w:t>
      </w:r>
      <w:r w:rsidRPr="00D73626">
        <w:rPr>
          <w:rFonts w:eastAsia="Arial Narrow"/>
        </w:rPr>
        <w:t>елемент критеријума</w:t>
      </w:r>
      <w:r w:rsidR="00583DCB" w:rsidRPr="00D73626">
        <w:rPr>
          <w:rFonts w:eastAsia="Arial Narrow"/>
        </w:rPr>
        <w:t xml:space="preserve"> 3.2</w:t>
      </w:r>
      <w:r w:rsidRPr="00D73626">
        <w:rPr>
          <w:rFonts w:eastAsia="Arial Narrow"/>
        </w:rPr>
        <w:t>.</w:t>
      </w:r>
    </w:p>
    <w:p w14:paraId="28A77D93" w14:textId="77777777" w:rsidR="00BE6DE5" w:rsidRPr="00731ABA" w:rsidRDefault="00BE6DE5" w:rsidP="00BE6DE5">
      <w:pPr>
        <w:jc w:val="both"/>
        <w:rPr>
          <w:rFonts w:eastAsia="Arial Narrow"/>
        </w:rPr>
      </w:pPr>
    </w:p>
    <w:p w14:paraId="3C8943CC" w14:textId="77777777" w:rsidR="00BE6DE5" w:rsidRPr="00D73626" w:rsidRDefault="00BE6DE5" w:rsidP="00BE6DE5">
      <w:pPr>
        <w:jc w:val="both"/>
        <w:rPr>
          <w:rFonts w:eastAsia="Arial Narrow"/>
          <w:b/>
        </w:rPr>
      </w:pPr>
      <w:r w:rsidRPr="00D73626">
        <w:rPr>
          <w:rFonts w:eastAsia="Arial Narrow"/>
          <w:b/>
        </w:rPr>
        <w:t>Бодовање:</w:t>
      </w:r>
    </w:p>
    <w:p w14:paraId="78FAC950" w14:textId="77777777" w:rsidR="00BE6DE5" w:rsidRPr="00D73626" w:rsidRDefault="00BE6DE5" w:rsidP="00BE6DE5">
      <w:pPr>
        <w:jc w:val="both"/>
        <w:rPr>
          <w:rFonts w:eastAsia="Arial Narrow"/>
        </w:rPr>
      </w:pPr>
    </w:p>
    <w:p w14:paraId="480A0AF5" w14:textId="77777777" w:rsidR="00BE6DE5" w:rsidRPr="00D73626" w:rsidRDefault="00BE6DE5" w:rsidP="00BE6DE5">
      <w:pPr>
        <w:jc w:val="both"/>
        <w:rPr>
          <w:rFonts w:eastAsia="Arial Narrow"/>
          <w:b/>
        </w:rPr>
      </w:pPr>
      <w:r w:rsidRPr="00D73626">
        <w:rPr>
          <w:rFonts w:eastAsia="Arial Narrow"/>
          <w:b/>
        </w:rPr>
        <w:t>10 пондера:</w:t>
      </w:r>
    </w:p>
    <w:p w14:paraId="44532D73" w14:textId="77777777" w:rsidR="00BE6DE5" w:rsidRPr="00D73626" w:rsidRDefault="00BE6DE5" w:rsidP="00BE6DE5">
      <w:pPr>
        <w:jc w:val="both"/>
        <w:rPr>
          <w:rFonts w:eastAsia="Arial Narrow"/>
        </w:rPr>
      </w:pPr>
      <w:r w:rsidRPr="00D73626">
        <w:rPr>
          <w:rFonts w:eastAsia="Arial Narrow"/>
        </w:rPr>
        <w:t>Предложени оперативни тим и његови чланови тима испуњавају све наведене услове:</w:t>
      </w:r>
    </w:p>
    <w:p w14:paraId="46036374" w14:textId="77777777" w:rsidR="00BE6DE5" w:rsidRPr="00D73626" w:rsidRDefault="00BE6DE5" w:rsidP="00806260">
      <w:pPr>
        <w:pStyle w:val="ListParagraph"/>
        <w:numPr>
          <w:ilvl w:val="0"/>
          <w:numId w:val="91"/>
        </w:numPr>
        <w:jc w:val="both"/>
      </w:pPr>
      <w:r w:rsidRPr="00D73626">
        <w:t xml:space="preserve">Најмање 4 члана тима </w:t>
      </w:r>
      <w:r w:rsidR="00EC4D45" w:rsidRPr="00D73626">
        <w:rPr>
          <w:lang w:val="sr-Cyrl-CS"/>
        </w:rPr>
        <w:t>је учествовало</w:t>
      </w:r>
      <w:r w:rsidRPr="00D73626">
        <w:t xml:space="preserve"> у најмање једном </w:t>
      </w:r>
      <w:r w:rsidR="00491107">
        <w:t>ИСППЕЕ</w:t>
      </w:r>
      <w:r w:rsidRPr="00D73626">
        <w:t xml:space="preserve"> пројекту у РР, и </w:t>
      </w:r>
    </w:p>
    <w:p w14:paraId="0B0B2858" w14:textId="77777777" w:rsidR="00BE6DE5" w:rsidRPr="00D73626" w:rsidRDefault="00BE6DE5" w:rsidP="00806260">
      <w:pPr>
        <w:pStyle w:val="ListParagraph"/>
        <w:numPr>
          <w:ilvl w:val="0"/>
          <w:numId w:val="91"/>
        </w:numPr>
        <w:jc w:val="both"/>
      </w:pPr>
      <w:r w:rsidRPr="00D73626">
        <w:t xml:space="preserve">Најмање 2 члана тима су учествовала у најмање једном пројекту из референтних пројеката у 5.2.4 Корпоративне референце и </w:t>
      </w:r>
    </w:p>
    <w:p w14:paraId="46176B38" w14:textId="77777777" w:rsidR="00BE6DE5" w:rsidRPr="00D73626" w:rsidRDefault="00BE6DE5" w:rsidP="00806260">
      <w:pPr>
        <w:pStyle w:val="ListParagraph"/>
        <w:numPr>
          <w:ilvl w:val="0"/>
          <w:numId w:val="91"/>
        </w:numPr>
        <w:jc w:val="both"/>
      </w:pPr>
      <w:r w:rsidRPr="00D73626">
        <w:t xml:space="preserve">Оперативни тим има преко 30 година кумулативног искуства </w:t>
      </w:r>
    </w:p>
    <w:p w14:paraId="0B79267A" w14:textId="77777777" w:rsidR="00BE6DE5" w:rsidRPr="00B16486" w:rsidRDefault="00BE6DE5" w:rsidP="00BE6DE5">
      <w:pPr>
        <w:jc w:val="both"/>
        <w:rPr>
          <w:rFonts w:eastAsia="Arial Narrow"/>
          <w:b/>
        </w:rPr>
      </w:pPr>
      <w:r w:rsidRPr="00D73626">
        <w:rPr>
          <w:rFonts w:eastAsia="Arial Narrow"/>
          <w:b/>
        </w:rPr>
        <w:t>6 пондера:</w:t>
      </w:r>
    </w:p>
    <w:p w14:paraId="41C5D5B6" w14:textId="77777777" w:rsidR="00BE6DE5" w:rsidRPr="00731ABA" w:rsidRDefault="00BE6DE5" w:rsidP="00BE6DE5">
      <w:pPr>
        <w:jc w:val="both"/>
        <w:rPr>
          <w:rFonts w:eastAsia="Arial Narrow"/>
        </w:rPr>
      </w:pPr>
      <w:r w:rsidRPr="00731ABA">
        <w:rPr>
          <w:rFonts w:eastAsia="Arial Narrow"/>
        </w:rPr>
        <w:t xml:space="preserve">Понуђени оперативни тим и његови чланови тима испуњавају </w:t>
      </w:r>
      <w:r>
        <w:rPr>
          <w:rFonts w:eastAsia="Arial Narrow"/>
        </w:rPr>
        <w:t>све наведене</w:t>
      </w:r>
      <w:r w:rsidRPr="00731ABA">
        <w:rPr>
          <w:rFonts w:eastAsia="Arial Narrow"/>
        </w:rPr>
        <w:t xml:space="preserve"> услове:</w:t>
      </w:r>
    </w:p>
    <w:p w14:paraId="5DA47438" w14:textId="77777777" w:rsidR="00BE6DE5" w:rsidRPr="00D73626" w:rsidRDefault="00BE6DE5" w:rsidP="00806260">
      <w:pPr>
        <w:pStyle w:val="ListParagraph"/>
        <w:numPr>
          <w:ilvl w:val="0"/>
          <w:numId w:val="92"/>
        </w:numPr>
        <w:jc w:val="both"/>
      </w:pPr>
      <w:r w:rsidRPr="00D73626">
        <w:t xml:space="preserve">Најмање 2 члана тима </w:t>
      </w:r>
      <w:r w:rsidR="00EC4D45" w:rsidRPr="00D73626">
        <w:rPr>
          <w:lang w:val="sr-Cyrl-CS"/>
        </w:rPr>
        <w:t>је учествовало</w:t>
      </w:r>
      <w:r w:rsidRPr="00D73626">
        <w:t xml:space="preserve"> у најмање једном </w:t>
      </w:r>
      <w:r w:rsidR="00491107">
        <w:t>ИСППЕЕ</w:t>
      </w:r>
      <w:r w:rsidRPr="00D73626">
        <w:t xml:space="preserve"> пројекту у РР, и</w:t>
      </w:r>
    </w:p>
    <w:p w14:paraId="090B5EAA" w14:textId="77777777" w:rsidR="00BE6DE5" w:rsidRPr="00D73626" w:rsidRDefault="00BE6DE5" w:rsidP="00806260">
      <w:pPr>
        <w:pStyle w:val="ListParagraph"/>
        <w:numPr>
          <w:ilvl w:val="0"/>
          <w:numId w:val="92"/>
        </w:numPr>
        <w:jc w:val="both"/>
      </w:pPr>
      <w:r w:rsidRPr="00D73626">
        <w:t xml:space="preserve">Најмање 1 члан тима је учествовао у најмање једном пројекту из референтних пројеката у 5.2.4 Корпоративне референце и </w:t>
      </w:r>
    </w:p>
    <w:p w14:paraId="143B5CD4" w14:textId="77777777" w:rsidR="00BE6DE5" w:rsidRPr="00D73626" w:rsidRDefault="00BE6DE5" w:rsidP="00806260">
      <w:pPr>
        <w:pStyle w:val="ListParagraph"/>
        <w:numPr>
          <w:ilvl w:val="0"/>
          <w:numId w:val="92"/>
        </w:numPr>
        <w:jc w:val="both"/>
      </w:pPr>
      <w:r w:rsidRPr="00D73626">
        <w:t xml:space="preserve">Оперативни тим има преко 20 година кумулативног искуства </w:t>
      </w:r>
    </w:p>
    <w:p w14:paraId="4464E5EA" w14:textId="77777777" w:rsidR="00BE6DE5" w:rsidRPr="00D73626" w:rsidRDefault="00BE6DE5" w:rsidP="00BE6DE5">
      <w:pPr>
        <w:jc w:val="both"/>
        <w:rPr>
          <w:rFonts w:eastAsia="Arial Narrow"/>
          <w:b/>
        </w:rPr>
      </w:pPr>
      <w:r w:rsidRPr="00D73626">
        <w:rPr>
          <w:rFonts w:eastAsia="Arial Narrow"/>
          <w:b/>
        </w:rPr>
        <w:t>2 пондера:</w:t>
      </w:r>
    </w:p>
    <w:p w14:paraId="6DD524FC" w14:textId="77777777" w:rsidR="00BE6DE5" w:rsidRPr="00731ABA" w:rsidRDefault="00BE6DE5" w:rsidP="00BE6DE5">
      <w:pPr>
        <w:jc w:val="both"/>
        <w:rPr>
          <w:rFonts w:eastAsia="Arial Narrow"/>
        </w:rPr>
      </w:pPr>
      <w:r w:rsidRPr="00D73626">
        <w:rPr>
          <w:rFonts w:eastAsia="Arial Narrow"/>
        </w:rPr>
        <w:t>Понуђени оперативни тим и његови чланови тима испуњавају све наведене услове:</w:t>
      </w:r>
    </w:p>
    <w:p w14:paraId="24F8D5BA" w14:textId="77777777" w:rsidR="00BE6DE5" w:rsidRPr="00731ABA" w:rsidRDefault="00BE6DE5" w:rsidP="00806260">
      <w:pPr>
        <w:pStyle w:val="ListParagraph"/>
        <w:numPr>
          <w:ilvl w:val="0"/>
          <w:numId w:val="93"/>
        </w:numPr>
        <w:jc w:val="both"/>
      </w:pPr>
      <w:r w:rsidRPr="00731ABA">
        <w:t xml:space="preserve">Најмање 1 члан тима је учествовао у најмање једном </w:t>
      </w:r>
      <w:r w:rsidR="00491107">
        <w:t>ИСППЕЕ</w:t>
      </w:r>
      <w:r w:rsidRPr="00731ABA">
        <w:t xml:space="preserve"> </w:t>
      </w:r>
      <w:r>
        <w:t xml:space="preserve">пројекту </w:t>
      </w:r>
      <w:r w:rsidRPr="00731ABA">
        <w:t>у РР, и</w:t>
      </w:r>
    </w:p>
    <w:p w14:paraId="792C15E9" w14:textId="77777777" w:rsidR="00BE6DE5" w:rsidRPr="00731ABA" w:rsidRDefault="00BE6DE5" w:rsidP="00806260">
      <w:pPr>
        <w:pStyle w:val="ListParagraph"/>
        <w:numPr>
          <w:ilvl w:val="0"/>
          <w:numId w:val="93"/>
        </w:numPr>
        <w:jc w:val="both"/>
      </w:pPr>
      <w:r w:rsidRPr="00731ABA">
        <w:t xml:space="preserve">Оперативни тим има преко 10 година </w:t>
      </w:r>
      <w:r w:rsidR="00EC4D45">
        <w:rPr>
          <w:lang w:val="sr-Cyrl-CS"/>
        </w:rPr>
        <w:t>кумулативног</w:t>
      </w:r>
      <w:r w:rsidRPr="00731ABA">
        <w:t xml:space="preserve"> искуства </w:t>
      </w:r>
    </w:p>
    <w:p w14:paraId="2B518794" w14:textId="77777777" w:rsidR="00BE6DE5" w:rsidRPr="00B16486" w:rsidRDefault="00BE6DE5" w:rsidP="00BE6DE5">
      <w:pPr>
        <w:jc w:val="both"/>
        <w:rPr>
          <w:rFonts w:eastAsia="Arial Narrow"/>
          <w:b/>
        </w:rPr>
      </w:pPr>
      <w:r w:rsidRPr="00B16486">
        <w:rPr>
          <w:rFonts w:eastAsia="Arial Narrow"/>
          <w:b/>
        </w:rPr>
        <w:t>Доказ:</w:t>
      </w:r>
    </w:p>
    <w:p w14:paraId="71CAFD06" w14:textId="77777777" w:rsidR="00BE6DE5" w:rsidRDefault="00BE6DE5" w:rsidP="00BE6DE5">
      <w:pPr>
        <w:spacing w:after="120"/>
        <w:jc w:val="both"/>
        <w:rPr>
          <w:rFonts w:eastAsia="Arial Narrow"/>
        </w:rPr>
      </w:pPr>
      <w:r w:rsidRPr="00731ABA">
        <w:t>Оцена По</w:t>
      </w:r>
      <w:r>
        <w:t xml:space="preserve">нуда по поделементу критеријума </w:t>
      </w:r>
      <w:r w:rsidRPr="00731ABA">
        <w:t xml:space="preserve">3.2. врши се на основу CV достављеног на Обрасцу </w:t>
      </w:r>
      <w:r>
        <w:t>10.1.</w:t>
      </w:r>
      <w:r w:rsidRPr="00731ABA">
        <w:t xml:space="preserve"> Конкурсне документације или обрасцу који у свему садржински одговара Обрасцу </w:t>
      </w:r>
      <w:r>
        <w:t>10.1.</w:t>
      </w:r>
      <w:r w:rsidRPr="00731ABA">
        <w:rPr>
          <w:rFonts w:eastAsia="Arial Narrow"/>
        </w:rPr>
        <w:t xml:space="preserve">, </w:t>
      </w:r>
      <w:r w:rsidRPr="00731ABA">
        <w:t>а који је праћен Изјавом лица чији је CV и Понуђача да је CV истинит</w:t>
      </w:r>
      <w:r w:rsidRPr="00731ABA">
        <w:rPr>
          <w:rFonts w:eastAsia="Arial Narrow"/>
        </w:rPr>
        <w:t>.</w:t>
      </w:r>
    </w:p>
    <w:p w14:paraId="1359BB3B" w14:textId="77777777" w:rsidR="00BE6DE5" w:rsidRDefault="00BE6DE5" w:rsidP="00BE6DE5">
      <w:pPr>
        <w:spacing w:after="120"/>
        <w:jc w:val="both"/>
        <w:rPr>
          <w:rFonts w:eastAsia="Arial Narrow"/>
        </w:rPr>
      </w:pPr>
      <w:r w:rsidRPr="00731ABA">
        <w:lastRenderedPageBreak/>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731ABA">
        <w:rPr>
          <w:rFonts w:eastAsia="Arial Narrow"/>
        </w:rPr>
        <w:t>.</w:t>
      </w:r>
    </w:p>
    <w:p w14:paraId="74707736" w14:textId="77777777" w:rsidR="00BE6DE5" w:rsidRDefault="00BE6DE5" w:rsidP="00BE6DE5">
      <w:pPr>
        <w:spacing w:after="120"/>
        <w:jc w:val="both"/>
        <w:rPr>
          <w:rFonts w:eastAsia="Arial Narrow"/>
        </w:rPr>
      </w:pPr>
      <w:r w:rsidRPr="00731ABA">
        <w:t xml:space="preserve">Оцена Понуда по поделементу критеријума </w:t>
      </w:r>
      <w:r w:rsidRPr="00731ABA">
        <w:rPr>
          <w:rFonts w:eastAsia="Arial Narrow"/>
        </w:rPr>
        <w:t xml:space="preserve">3.2 </w:t>
      </w:r>
      <w:r w:rsidRPr="00731ABA">
        <w:t>врши се  само у складу са датим описима и пондерима за исте, тако да није могуће комбиновати елементе у вези са саставом оперативног тима, годинама искуства, бројем референтних пројеката како би се добио одређени број пондера који нису предвиђени за овај поделемент критеријума</w:t>
      </w:r>
      <w:r w:rsidRPr="00731ABA">
        <w:rPr>
          <w:rFonts w:eastAsia="Arial Narrow"/>
        </w:rPr>
        <w:t>.</w:t>
      </w:r>
    </w:p>
    <w:p w14:paraId="199A35FA" w14:textId="77777777" w:rsidR="00BE6DE5" w:rsidRPr="00731ABA" w:rsidRDefault="00BE6DE5" w:rsidP="00BE6DE5">
      <w:pPr>
        <w:spacing w:after="120"/>
        <w:jc w:val="both"/>
        <w:rPr>
          <w:rFonts w:eastAsia="Arial Narrow"/>
        </w:rPr>
      </w:pPr>
      <w:r w:rsidRPr="00731ABA">
        <w:t>Сви чланови тима чије је искуство предмет оцене по овом поделементу критеријума морају бити запослени или ангажовани путем уговора код Понуђача, односно једног од чланова Групе понуђача која подноси заједничку Понуду. Наручилац ће у случају сумње у истинитост наведених података затражити од Понуђача да достави уговор који је закључио са чланом тима као физичким лицем, односно доказ да је члан тима запослен код Понуђача или члана Групе понуђача</w:t>
      </w:r>
      <w:r w:rsidRPr="00731ABA">
        <w:rPr>
          <w:rFonts w:eastAsia="Arial Narrow"/>
        </w:rPr>
        <w:t>.</w:t>
      </w:r>
    </w:p>
    <w:p w14:paraId="4C1565E7" w14:textId="77777777" w:rsidR="00BE6DE5" w:rsidRPr="00731ABA" w:rsidRDefault="00BE6DE5" w:rsidP="00BE6DE5">
      <w:pPr>
        <w:jc w:val="both"/>
        <w:rPr>
          <w:rFonts w:eastAsia="Arial Narrow"/>
        </w:rPr>
      </w:pPr>
      <w:r w:rsidRPr="00731ABA">
        <w:t>Поред CV чланова тима чије је искуство предмет оцене по овом поделементу критеријума Понуђач доставља и CV осталих чланова тима које ће ангажовати на извршењу услуга</w:t>
      </w:r>
      <w:r w:rsidRPr="00731ABA">
        <w:rPr>
          <w:rFonts w:eastAsia="Arial Narrow"/>
        </w:rPr>
        <w:t>.</w:t>
      </w:r>
    </w:p>
    <w:p w14:paraId="6BF31D97" w14:textId="77777777" w:rsidR="001027F4" w:rsidRDefault="001027F4" w:rsidP="001027F4">
      <w:pPr>
        <w:tabs>
          <w:tab w:val="left" w:pos="709"/>
        </w:tabs>
        <w:jc w:val="both"/>
        <w:rPr>
          <w:rFonts w:cs="Arial"/>
          <w:bCs/>
          <w:szCs w:val="24"/>
        </w:rPr>
      </w:pPr>
    </w:p>
    <w:p w14:paraId="68C31F6A" w14:textId="77777777" w:rsidR="00203B54" w:rsidRDefault="001A6718" w:rsidP="00203B54">
      <w:pPr>
        <w:pStyle w:val="Heading2"/>
        <w:ind w:left="709" w:hanging="709"/>
      </w:pPr>
      <w:bookmarkStart w:id="916" w:name="_Toc438486623"/>
      <w:bookmarkStart w:id="917" w:name="_Toc438664109"/>
      <w:bookmarkStart w:id="918" w:name="_Toc442107411"/>
      <w:r w:rsidRPr="00AA6065">
        <w:rPr>
          <w:lang w:val="ru-RU"/>
        </w:rPr>
        <w:t>РЕЗЕРВНИ</w:t>
      </w:r>
      <w:r w:rsidRPr="00F13E15">
        <w:rPr>
          <w:lang w:val="ru-RU"/>
        </w:rPr>
        <w:t xml:space="preserve"> ЕЛЕМЕНТИ КРИТЕРИЈУМА</w:t>
      </w:r>
      <w:r w:rsidRPr="004C2DA7">
        <w:rPr>
          <w:lang w:val="ru-RU"/>
        </w:rPr>
        <w:t xml:space="preserve">, </w:t>
      </w:r>
      <w:r>
        <w:t>ОДНОСНО НАЧИН  НА КОЈИ ЋЕ СЕ ДОДЕЛИТИ УГОВОР У СЛУЧАЈУ ЈЕДНАКИХ ПОНУДА</w:t>
      </w:r>
      <w:bookmarkEnd w:id="916"/>
      <w:bookmarkEnd w:id="917"/>
      <w:bookmarkEnd w:id="918"/>
    </w:p>
    <w:p w14:paraId="20992590" w14:textId="77777777" w:rsidR="002F2581" w:rsidRDefault="002F2581" w:rsidP="00203B54">
      <w:pPr>
        <w:suppressAutoHyphens w:val="0"/>
        <w:jc w:val="both"/>
        <w:rPr>
          <w:rFonts w:cs="Arial"/>
        </w:rPr>
      </w:pPr>
    </w:p>
    <w:p w14:paraId="2E42C90D" w14:textId="77777777" w:rsidR="00BE6DE5" w:rsidRDefault="00203B54" w:rsidP="007E25E7">
      <w:pPr>
        <w:suppressAutoHyphens w:val="0"/>
        <w:ind w:firstLine="709"/>
        <w:jc w:val="both"/>
        <w:rPr>
          <w:rFonts w:cs="Arial"/>
          <w:b/>
          <w:noProof/>
          <w:szCs w:val="24"/>
        </w:rPr>
      </w:pPr>
      <w:r w:rsidRPr="00D73626">
        <w:t xml:space="preserve">Уколико две или више понуда имају на крају пондерисања исти укупан број пондера на две децимале, а при томе су најповољније (са највећим укупним бројем пондера), набавка ће бити додељена оном понуђачу чија понуда има већи број пондера за елемент критеријума </w:t>
      </w:r>
      <w:r w:rsidR="007E25E7" w:rsidRPr="00D73626">
        <w:rPr>
          <w:lang w:val="sr-Cyrl-RS"/>
        </w:rPr>
        <w:t>„</w:t>
      </w:r>
      <w:r w:rsidR="007E25E7" w:rsidRPr="00D73626">
        <w:t>2.</w:t>
      </w:r>
      <w:r w:rsidR="007E25E7" w:rsidRPr="00D73626">
        <w:rPr>
          <w:lang w:val="sr-Cyrl-RS"/>
        </w:rPr>
        <w:t xml:space="preserve"> </w:t>
      </w:r>
      <w:r w:rsidR="007E25E7" w:rsidRPr="00D73626">
        <w:t>Технички аспект</w:t>
      </w:r>
      <w:r w:rsidR="007E25E7" w:rsidRPr="00D73626">
        <w:rPr>
          <w:lang w:val="sr-Cyrl-RS"/>
        </w:rPr>
        <w:t>“.</w:t>
      </w:r>
      <w:r w:rsidR="007E25E7" w:rsidRPr="00D73626">
        <w:t xml:space="preserve"> </w:t>
      </w:r>
      <w:r w:rsidR="001027F4" w:rsidRPr="00D73626">
        <w:rPr>
          <w:bCs/>
        </w:rPr>
        <w:t xml:space="preserve">Међутим, уколико те понуде имају једнак број пондера за елемент критеријума </w:t>
      </w:r>
      <w:r w:rsidR="007E25E7" w:rsidRPr="00D73626">
        <w:rPr>
          <w:bCs/>
          <w:lang w:val="sr-Cyrl-RS"/>
        </w:rPr>
        <w:t>„</w:t>
      </w:r>
      <w:r w:rsidR="007E25E7" w:rsidRPr="00D73626">
        <w:rPr>
          <w:bCs/>
        </w:rPr>
        <w:t>2. Технички аспект</w:t>
      </w:r>
      <w:r w:rsidR="007E25E7" w:rsidRPr="00D73626">
        <w:rPr>
          <w:bCs/>
          <w:lang w:val="sr-Cyrl-RS"/>
        </w:rPr>
        <w:t>“,</w:t>
      </w:r>
      <w:r w:rsidR="007E25E7" w:rsidRPr="00D73626">
        <w:rPr>
          <w:bCs/>
        </w:rPr>
        <w:t xml:space="preserve"> </w:t>
      </w:r>
      <w:r w:rsidR="001027F4" w:rsidRPr="00D73626">
        <w:rPr>
          <w:bCs/>
        </w:rPr>
        <w:t xml:space="preserve">набавка ће бити додељена оном понуђачу чија понуда оствари већи број пондера у оквиру елемента критеријума </w:t>
      </w:r>
      <w:r w:rsidR="00E81005" w:rsidRPr="00D73626">
        <w:rPr>
          <w:bCs/>
          <w:lang w:val="sr-Cyrl-RS"/>
        </w:rPr>
        <w:t>„</w:t>
      </w:r>
      <w:r w:rsidR="00E81005" w:rsidRPr="00D73626">
        <w:rPr>
          <w:bCs/>
        </w:rPr>
        <w:t>3.1</w:t>
      </w:r>
      <w:r w:rsidR="00E81005" w:rsidRPr="00D73626">
        <w:rPr>
          <w:bCs/>
          <w:lang w:val="sr-Cyrl-RS"/>
        </w:rPr>
        <w:t>.</w:t>
      </w:r>
      <w:r w:rsidR="00E81005" w:rsidRPr="00D73626">
        <w:rPr>
          <w:bCs/>
        </w:rPr>
        <w:t xml:space="preserve"> Руководеће особље</w:t>
      </w:r>
      <w:r w:rsidR="00E81005" w:rsidRPr="00D73626">
        <w:rPr>
          <w:bCs/>
          <w:lang w:val="sr-Cyrl-RS"/>
        </w:rPr>
        <w:t>“.</w:t>
      </w:r>
      <w:r w:rsidR="00BE6DE5">
        <w:rPr>
          <w:noProof/>
        </w:rPr>
        <w:br w:type="page"/>
      </w:r>
    </w:p>
    <w:p w14:paraId="5327B2FD" w14:textId="77777777" w:rsidR="00C71F22" w:rsidRDefault="005B14F4" w:rsidP="006A6121">
      <w:pPr>
        <w:pStyle w:val="Heading1"/>
        <w:jc w:val="both"/>
        <w:rPr>
          <w:noProof/>
        </w:rPr>
      </w:pPr>
      <w:bookmarkStart w:id="919" w:name="_Toc438598666"/>
      <w:bookmarkStart w:id="920" w:name="_Toc442107412"/>
      <w:r w:rsidRPr="00991A45">
        <w:rPr>
          <w:noProof/>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888"/>
      <w:bookmarkEnd w:id="889"/>
      <w:bookmarkEnd w:id="919"/>
      <w:bookmarkEnd w:id="920"/>
    </w:p>
    <w:p w14:paraId="350A87C0" w14:textId="77777777" w:rsidR="006B1AA9" w:rsidRPr="006B1AA9" w:rsidRDefault="006B1AA9" w:rsidP="006B1AA9"/>
    <w:p w14:paraId="7006A38B" w14:textId="77777777" w:rsidR="00CC3260" w:rsidRPr="00991A45" w:rsidRDefault="00CC3260" w:rsidP="00DA1E07">
      <w:pPr>
        <w:pStyle w:val="Heading2"/>
      </w:pPr>
      <w:bookmarkStart w:id="921" w:name="_Toc438598667"/>
      <w:bookmarkStart w:id="922" w:name="_Toc442107413"/>
      <w:bookmarkStart w:id="923" w:name="_Toc310433004"/>
      <w:bookmarkStart w:id="924" w:name="_Toc362821711"/>
      <w:bookmarkStart w:id="925" w:name="_Toc374917439"/>
      <w:bookmarkStart w:id="926" w:name="_Toc415142479"/>
      <w:bookmarkEnd w:id="885"/>
      <w:r w:rsidRPr="00991A45">
        <w:t>ОБАВЕЗНИ УСЛОВИ ЗА УЧЕШЋЕ У ПОСТУПКУ ЈАВНЕ НАБАВКЕ</w:t>
      </w:r>
      <w:bookmarkEnd w:id="921"/>
      <w:bookmarkEnd w:id="922"/>
    </w:p>
    <w:p w14:paraId="49BD00AF" w14:textId="77777777" w:rsidR="00CC3260" w:rsidRPr="00991A45" w:rsidRDefault="00CC3260" w:rsidP="00CC3260">
      <w:pPr>
        <w:tabs>
          <w:tab w:val="left" w:pos="1455"/>
        </w:tabs>
        <w:jc w:val="both"/>
        <w:rPr>
          <w:rFonts w:cs="Arial"/>
          <w:szCs w:val="24"/>
        </w:rPr>
      </w:pPr>
    </w:p>
    <w:p w14:paraId="72D016B5" w14:textId="77777777" w:rsidR="00CC3260" w:rsidRDefault="00CC3260" w:rsidP="00EF30D0">
      <w:pPr>
        <w:ind w:firstLine="720"/>
        <w:rPr>
          <w:rFonts w:cs="Arial"/>
          <w:szCs w:val="24"/>
        </w:rPr>
      </w:pPr>
      <w:r w:rsidRPr="00991A45">
        <w:rPr>
          <w:rFonts w:cs="Arial"/>
          <w:szCs w:val="24"/>
        </w:rPr>
        <w:t>Понуђач у поступку јавне набавке мора доказати:</w:t>
      </w:r>
    </w:p>
    <w:p w14:paraId="3404157E" w14:textId="77777777" w:rsidR="00E36C78" w:rsidRPr="00991A45" w:rsidRDefault="00E36C78" w:rsidP="00EF30D0">
      <w:pPr>
        <w:ind w:firstLine="720"/>
        <w:rPr>
          <w:rFonts w:cs="Arial"/>
          <w:szCs w:val="24"/>
        </w:rPr>
      </w:pPr>
    </w:p>
    <w:p w14:paraId="1BB94071" w14:textId="77777777" w:rsidR="00CC3260" w:rsidRPr="00991A45" w:rsidRDefault="00CC3260" w:rsidP="00806260">
      <w:pPr>
        <w:pStyle w:val="ListParagraph"/>
        <w:numPr>
          <w:ilvl w:val="0"/>
          <w:numId w:val="12"/>
        </w:numPr>
        <w:spacing w:after="0"/>
        <w:jc w:val="both"/>
        <w:rPr>
          <w:rFonts w:cs="Arial"/>
          <w:szCs w:val="24"/>
        </w:rPr>
      </w:pPr>
      <w:r w:rsidRPr="00991A45">
        <w:rPr>
          <w:rFonts w:cs="Arial"/>
          <w:szCs w:val="24"/>
        </w:rPr>
        <w:t>да је регистрован код надлежног органа, односно уписан у одговарајући регистар;</w:t>
      </w:r>
    </w:p>
    <w:p w14:paraId="2CE9F556" w14:textId="77777777" w:rsidR="00CC3260" w:rsidRPr="00991A45" w:rsidRDefault="00CC3260" w:rsidP="00806260">
      <w:pPr>
        <w:pStyle w:val="ListParagraph"/>
        <w:numPr>
          <w:ilvl w:val="0"/>
          <w:numId w:val="12"/>
        </w:numPr>
        <w:spacing w:after="0"/>
        <w:jc w:val="both"/>
        <w:rPr>
          <w:rFonts w:cs="Arial"/>
          <w:szCs w:val="24"/>
        </w:rPr>
      </w:pPr>
      <w:r w:rsidRPr="00991A45">
        <w:rPr>
          <w:rFonts w:cs="Arial"/>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675A642" w14:textId="77777777" w:rsidR="00CC3260" w:rsidRPr="006B420D" w:rsidRDefault="00CC3260" w:rsidP="00806260">
      <w:pPr>
        <w:pStyle w:val="ListParagraph"/>
        <w:numPr>
          <w:ilvl w:val="0"/>
          <w:numId w:val="12"/>
        </w:numPr>
        <w:spacing w:after="0"/>
        <w:jc w:val="both"/>
        <w:rPr>
          <w:rFonts w:cs="Arial"/>
          <w:szCs w:val="24"/>
        </w:rPr>
      </w:pPr>
      <w:r w:rsidRPr="006B420D">
        <w:rPr>
          <w:rFonts w:cs="Arial"/>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6B420D">
        <w:rPr>
          <w:rFonts w:cs="Arial"/>
          <w:szCs w:val="24"/>
          <w:lang w:val="sr-Cyrl-CS"/>
        </w:rPr>
        <w:t>;</w:t>
      </w:r>
    </w:p>
    <w:p w14:paraId="0A77E66E" w14:textId="77777777" w:rsidR="00CC3260" w:rsidRPr="00292E14" w:rsidRDefault="00CC3260" w:rsidP="00CC3260">
      <w:pPr>
        <w:pStyle w:val="ListParagraph"/>
        <w:spacing w:after="0"/>
        <w:rPr>
          <w:rFonts w:cs="Arial"/>
          <w:szCs w:val="24"/>
        </w:rPr>
      </w:pPr>
    </w:p>
    <w:p w14:paraId="34CFC322" w14:textId="77777777" w:rsidR="00CC3260" w:rsidRPr="00991A45" w:rsidRDefault="00CC3260" w:rsidP="00DA1E07">
      <w:pPr>
        <w:pStyle w:val="Heading2"/>
      </w:pPr>
      <w:bookmarkStart w:id="927" w:name="_Toc438598668"/>
      <w:bookmarkStart w:id="928" w:name="_Toc442107414"/>
      <w:r w:rsidRPr="00991A45">
        <w:t>ДОДАТНИ УСЛОВИ ЗА УЧЕШЋЕ У ПОСТУПКУ ЈАВНЕ НАБАВКЕ</w:t>
      </w:r>
      <w:bookmarkEnd w:id="927"/>
      <w:bookmarkEnd w:id="928"/>
    </w:p>
    <w:p w14:paraId="217DB988" w14:textId="77777777" w:rsidR="00E36C78" w:rsidRDefault="00E36C78" w:rsidP="00E36C78">
      <w:pPr>
        <w:ind w:firstLine="360"/>
        <w:rPr>
          <w:rFonts w:cs="Arial"/>
          <w:szCs w:val="24"/>
        </w:rPr>
      </w:pPr>
    </w:p>
    <w:p w14:paraId="6F436980" w14:textId="77777777" w:rsidR="00CC3260" w:rsidRDefault="00E36C78" w:rsidP="00E36C78">
      <w:pPr>
        <w:ind w:firstLine="360"/>
        <w:rPr>
          <w:rFonts w:cs="Arial"/>
          <w:szCs w:val="24"/>
        </w:rPr>
      </w:pPr>
      <w:r w:rsidRPr="00991A45">
        <w:rPr>
          <w:rFonts w:cs="Arial"/>
          <w:szCs w:val="24"/>
        </w:rPr>
        <w:t>Понуђач у поступку јавне набавке мора доказати</w:t>
      </w:r>
      <w:r>
        <w:rPr>
          <w:rFonts w:cs="Arial"/>
          <w:szCs w:val="24"/>
        </w:rPr>
        <w:t xml:space="preserve"> да</w:t>
      </w:r>
      <w:r w:rsidRPr="00991A45">
        <w:rPr>
          <w:rFonts w:cs="Arial"/>
          <w:szCs w:val="24"/>
        </w:rPr>
        <w:t>:</w:t>
      </w:r>
    </w:p>
    <w:p w14:paraId="08333E34" w14:textId="77777777" w:rsidR="00E36C78" w:rsidRPr="00991A45" w:rsidRDefault="00E36C78" w:rsidP="00E36C78">
      <w:pPr>
        <w:ind w:firstLine="360"/>
        <w:rPr>
          <w:rFonts w:cs="Arial"/>
          <w:szCs w:val="24"/>
        </w:rPr>
      </w:pPr>
    </w:p>
    <w:p w14:paraId="30E5F72E" w14:textId="77777777" w:rsidR="00CC3260" w:rsidRDefault="00CC3260" w:rsidP="00806260">
      <w:pPr>
        <w:numPr>
          <w:ilvl w:val="0"/>
          <w:numId w:val="13"/>
        </w:numPr>
        <w:suppressAutoHyphens w:val="0"/>
        <w:autoSpaceDE w:val="0"/>
        <w:autoSpaceDN w:val="0"/>
        <w:adjustRightInd w:val="0"/>
        <w:jc w:val="both"/>
        <w:rPr>
          <w:rFonts w:cs="Arial"/>
          <w:color w:val="000000"/>
          <w:szCs w:val="24"/>
        </w:rPr>
      </w:pPr>
      <w:r w:rsidRPr="00991A45">
        <w:rPr>
          <w:rFonts w:cs="Arial"/>
          <w:color w:val="000000"/>
          <w:szCs w:val="24"/>
        </w:rPr>
        <w:t>располаже неопходним финансијским капацитетом:</w:t>
      </w:r>
    </w:p>
    <w:p w14:paraId="01487296" w14:textId="77777777" w:rsidR="00CC55A5" w:rsidRPr="00D73626" w:rsidRDefault="00CC55A5" w:rsidP="00806260">
      <w:pPr>
        <w:pStyle w:val="ListParagraph"/>
        <w:numPr>
          <w:ilvl w:val="1"/>
          <w:numId w:val="13"/>
        </w:numPr>
        <w:autoSpaceDE w:val="0"/>
        <w:autoSpaceDN w:val="0"/>
        <w:adjustRightInd w:val="0"/>
        <w:spacing w:after="120"/>
        <w:contextualSpacing w:val="0"/>
        <w:jc w:val="both"/>
        <w:rPr>
          <w:rFonts w:cs="Arial"/>
          <w:color w:val="000000"/>
          <w:szCs w:val="24"/>
        </w:rPr>
      </w:pPr>
      <w:r w:rsidRPr="00DA7E92">
        <w:rPr>
          <w:rFonts w:cs="Arial"/>
          <w:color w:val="000000"/>
          <w:szCs w:val="24"/>
        </w:rPr>
        <w:t xml:space="preserve">да je претходне 3 (три) </w:t>
      </w:r>
      <w:r w:rsidRPr="00D73626">
        <w:rPr>
          <w:rFonts w:cs="Arial"/>
          <w:color w:val="000000"/>
          <w:szCs w:val="24"/>
        </w:rPr>
        <w:t xml:space="preserve">обрачунске године (2012, 2013. и 2014.) имао пословни приход чија вредност по години износи минимално </w:t>
      </w:r>
      <w:r w:rsidR="000D6027" w:rsidRPr="00D73626">
        <w:rPr>
          <w:rFonts w:cs="Arial"/>
          <w:color w:val="000000"/>
          <w:szCs w:val="24"/>
        </w:rPr>
        <w:t>5</w:t>
      </w:r>
      <w:r w:rsidR="00735D81" w:rsidRPr="00D73626">
        <w:rPr>
          <w:rFonts w:cs="Arial"/>
          <w:color w:val="000000"/>
          <w:szCs w:val="24"/>
          <w:lang w:val="sr-Cyrl-RS"/>
        </w:rPr>
        <w:t xml:space="preserve"> (пет)</w:t>
      </w:r>
      <w:r w:rsidR="000D6027" w:rsidRPr="00D73626">
        <w:rPr>
          <w:rFonts w:cs="Arial"/>
          <w:color w:val="000000"/>
          <w:szCs w:val="24"/>
        </w:rPr>
        <w:t xml:space="preserve"> милиона евра</w:t>
      </w:r>
      <w:r w:rsidR="006A6121" w:rsidRPr="00D73626">
        <w:rPr>
          <w:rFonts w:cs="Arial"/>
          <w:color w:val="000000"/>
          <w:szCs w:val="24"/>
          <w:lang w:val="sr-Cyrl-CS"/>
        </w:rPr>
        <w:t>; вредности изражене у динарима ће се прерачунавати у евро</w:t>
      </w:r>
      <w:r w:rsidR="000D6027" w:rsidRPr="00D73626">
        <w:rPr>
          <w:rFonts w:cs="Arial"/>
          <w:color w:val="000000"/>
          <w:szCs w:val="24"/>
        </w:rPr>
        <w:t xml:space="preserve"> по средњем курсу Народне банке Србије на последњи дан пословне године на коју се финансијски извештаји односе</w:t>
      </w:r>
      <w:r w:rsidRPr="00D73626">
        <w:rPr>
          <w:rFonts w:cs="Arial"/>
          <w:color w:val="000000"/>
          <w:szCs w:val="24"/>
        </w:rPr>
        <w:t>;</w:t>
      </w:r>
    </w:p>
    <w:p w14:paraId="536093EC" w14:textId="77777777" w:rsidR="000D6027" w:rsidRPr="000D6027" w:rsidRDefault="000D6027" w:rsidP="00806260">
      <w:pPr>
        <w:pStyle w:val="ListParagraph"/>
        <w:numPr>
          <w:ilvl w:val="1"/>
          <w:numId w:val="13"/>
        </w:numPr>
        <w:spacing w:after="120"/>
        <w:ind w:left="1434" w:hanging="357"/>
        <w:contextualSpacing w:val="0"/>
        <w:jc w:val="both"/>
        <w:rPr>
          <w:rFonts w:cs="Arial"/>
          <w:color w:val="000000"/>
          <w:szCs w:val="24"/>
        </w:rPr>
      </w:pPr>
      <w:r w:rsidRPr="000D6027">
        <w:rPr>
          <w:rFonts w:cs="Arial"/>
          <w:color w:val="000000"/>
          <w:szCs w:val="24"/>
        </w:rPr>
        <w:t>да има позитиван резултат из пословања (пословни резултат), у  последње 3 (три) обрачунске године (за 201</w:t>
      </w:r>
      <w:r>
        <w:rPr>
          <w:rFonts w:cs="Arial"/>
          <w:color w:val="000000"/>
          <w:szCs w:val="24"/>
        </w:rPr>
        <w:t>2</w:t>
      </w:r>
      <w:r w:rsidRPr="000D6027">
        <w:rPr>
          <w:rFonts w:cs="Arial"/>
          <w:color w:val="000000"/>
          <w:szCs w:val="24"/>
        </w:rPr>
        <w:t>, 201</w:t>
      </w:r>
      <w:r>
        <w:rPr>
          <w:rFonts w:cs="Arial"/>
          <w:color w:val="000000"/>
          <w:szCs w:val="24"/>
        </w:rPr>
        <w:t>3 и 2014</w:t>
      </w:r>
      <w:r w:rsidRPr="000D6027">
        <w:rPr>
          <w:rFonts w:cs="Arial"/>
          <w:color w:val="000000"/>
          <w:szCs w:val="24"/>
        </w:rPr>
        <w:t>);</w:t>
      </w:r>
    </w:p>
    <w:p w14:paraId="3B179DC0" w14:textId="77777777" w:rsidR="00554870" w:rsidRPr="00CC55A5" w:rsidRDefault="00CC55A5" w:rsidP="00806260">
      <w:pPr>
        <w:pStyle w:val="ListParagraph"/>
        <w:numPr>
          <w:ilvl w:val="1"/>
          <w:numId w:val="13"/>
        </w:numPr>
        <w:autoSpaceDE w:val="0"/>
        <w:autoSpaceDN w:val="0"/>
        <w:adjustRightInd w:val="0"/>
        <w:spacing w:after="120"/>
        <w:ind w:left="1434" w:hanging="357"/>
        <w:contextualSpacing w:val="0"/>
        <w:jc w:val="both"/>
        <w:rPr>
          <w:rFonts w:cs="Arial"/>
          <w:color w:val="000000"/>
          <w:szCs w:val="24"/>
        </w:rPr>
      </w:pPr>
      <w:r w:rsidRPr="00DA7E92">
        <w:rPr>
          <w:rFonts w:cs="Arial"/>
          <w:color w:val="000000"/>
          <w:szCs w:val="24"/>
        </w:rPr>
        <w:t>да у последњих 6 (шест) месеци пре дана објављивања позива није имао блокаду на својим текућим рачунима</w:t>
      </w:r>
      <w:r>
        <w:rPr>
          <w:rFonts w:cs="Arial"/>
          <w:color w:val="000000"/>
          <w:szCs w:val="24"/>
        </w:rPr>
        <w:t>.</w:t>
      </w:r>
    </w:p>
    <w:p w14:paraId="140BABF7" w14:textId="77777777" w:rsidR="00CC3260" w:rsidRDefault="00CC3260" w:rsidP="00806260">
      <w:pPr>
        <w:numPr>
          <w:ilvl w:val="0"/>
          <w:numId w:val="13"/>
        </w:numPr>
        <w:suppressAutoHyphens w:val="0"/>
        <w:autoSpaceDE w:val="0"/>
        <w:autoSpaceDN w:val="0"/>
        <w:adjustRightInd w:val="0"/>
        <w:ind w:hanging="357"/>
        <w:jc w:val="both"/>
        <w:rPr>
          <w:rFonts w:cs="Arial"/>
          <w:color w:val="000000"/>
          <w:szCs w:val="24"/>
        </w:rPr>
      </w:pPr>
      <w:r w:rsidRPr="00991A45">
        <w:rPr>
          <w:rFonts w:cs="Arial"/>
          <w:color w:val="000000"/>
          <w:szCs w:val="24"/>
        </w:rPr>
        <w:t xml:space="preserve">располаже </w:t>
      </w:r>
      <w:r w:rsidR="00554870">
        <w:rPr>
          <w:rFonts w:cs="Arial"/>
          <w:color w:val="000000"/>
          <w:szCs w:val="24"/>
        </w:rPr>
        <w:t xml:space="preserve">неопходним </w:t>
      </w:r>
      <w:r>
        <w:rPr>
          <w:rFonts w:cs="Arial"/>
          <w:color w:val="000000"/>
          <w:szCs w:val="24"/>
        </w:rPr>
        <w:t>пословним</w:t>
      </w:r>
      <w:r w:rsidRPr="00991A45">
        <w:rPr>
          <w:rFonts w:cs="Arial"/>
          <w:color w:val="000000"/>
          <w:szCs w:val="24"/>
        </w:rPr>
        <w:t xml:space="preserve"> капацитетом:</w:t>
      </w:r>
    </w:p>
    <w:p w14:paraId="1ED0D4B6" w14:textId="77777777" w:rsidR="001954E7" w:rsidRPr="00D73626" w:rsidRDefault="001954E7" w:rsidP="001954E7">
      <w:pPr>
        <w:suppressAutoHyphens w:val="0"/>
        <w:autoSpaceDE w:val="0"/>
        <w:autoSpaceDN w:val="0"/>
        <w:adjustRightInd w:val="0"/>
        <w:ind w:left="720"/>
        <w:jc w:val="both"/>
        <w:rPr>
          <w:rFonts w:cs="Arial"/>
          <w:color w:val="000000"/>
          <w:szCs w:val="24"/>
        </w:rPr>
      </w:pPr>
      <w:r>
        <w:rPr>
          <w:rFonts w:cs="Arial"/>
          <w:color w:val="000000"/>
          <w:szCs w:val="24"/>
        </w:rPr>
        <w:t xml:space="preserve">Реализовао је у </w:t>
      </w:r>
      <w:r w:rsidRPr="00D73626">
        <w:rPr>
          <w:rFonts w:cs="Arial"/>
          <w:color w:val="000000"/>
          <w:szCs w:val="24"/>
        </w:rPr>
        <w:t>енергетском сектору сличне пројекте планирања, контроле производње и повезаног извештавања, и то:</w:t>
      </w:r>
    </w:p>
    <w:p w14:paraId="4C7D0383" w14:textId="77777777" w:rsidR="001954E7" w:rsidRPr="00D73626" w:rsidRDefault="001954E7" w:rsidP="00806260">
      <w:pPr>
        <w:pStyle w:val="ListParagraph"/>
        <w:numPr>
          <w:ilvl w:val="0"/>
          <w:numId w:val="94"/>
        </w:numPr>
        <w:autoSpaceDE w:val="0"/>
        <w:autoSpaceDN w:val="0"/>
        <w:adjustRightInd w:val="0"/>
        <w:jc w:val="both"/>
        <w:rPr>
          <w:rFonts w:cs="Arial"/>
          <w:color w:val="000000"/>
          <w:szCs w:val="24"/>
        </w:rPr>
      </w:pPr>
      <w:r w:rsidRPr="00D73626">
        <w:rPr>
          <w:rFonts w:cs="Arial"/>
          <w:color w:val="000000"/>
          <w:szCs w:val="24"/>
        </w:rPr>
        <w:t xml:space="preserve">најмање 5 </w:t>
      </w:r>
      <w:r w:rsidR="00491107">
        <w:rPr>
          <w:rFonts w:cs="Arial"/>
          <w:color w:val="000000"/>
          <w:szCs w:val="24"/>
        </w:rPr>
        <w:t>ИСППЕЕ</w:t>
      </w:r>
      <w:r w:rsidRPr="00D73626">
        <w:rPr>
          <w:rFonts w:cs="Arial"/>
          <w:color w:val="000000"/>
          <w:szCs w:val="24"/>
        </w:rPr>
        <w:t xml:space="preserve"> пројеката у РР у последњих 5 година</w:t>
      </w:r>
      <w:r w:rsidR="00D073F8" w:rsidRPr="00D73626">
        <w:rPr>
          <w:rFonts w:cs="Arial"/>
          <w:color w:val="000000"/>
          <w:szCs w:val="24"/>
          <w:lang w:val="sr-Cyrl-CS"/>
        </w:rPr>
        <w:t xml:space="preserve"> до дана за подношење понуда</w:t>
      </w:r>
      <w:r w:rsidRPr="00D73626">
        <w:rPr>
          <w:rFonts w:cs="Arial"/>
          <w:color w:val="000000"/>
          <w:szCs w:val="24"/>
        </w:rPr>
        <w:t xml:space="preserve"> укупне вредности минимум 5 милиона евра, од чега:</w:t>
      </w:r>
    </w:p>
    <w:p w14:paraId="72FC97AC" w14:textId="77777777" w:rsidR="001954E7" w:rsidRPr="00D73626" w:rsidRDefault="001954E7" w:rsidP="00806260">
      <w:pPr>
        <w:pStyle w:val="ListParagraph"/>
        <w:numPr>
          <w:ilvl w:val="1"/>
          <w:numId w:val="94"/>
        </w:numPr>
        <w:autoSpaceDE w:val="0"/>
        <w:autoSpaceDN w:val="0"/>
        <w:adjustRightInd w:val="0"/>
        <w:jc w:val="both"/>
        <w:rPr>
          <w:rFonts w:cs="Arial"/>
          <w:color w:val="000000"/>
          <w:szCs w:val="24"/>
        </w:rPr>
      </w:pPr>
      <w:r w:rsidRPr="00D73626">
        <w:rPr>
          <w:rFonts w:cs="Arial"/>
          <w:color w:val="000000"/>
          <w:szCs w:val="24"/>
        </w:rPr>
        <w:t>бар 1 пројекат вредности између 2 и 4 милиона евра, и</w:t>
      </w:r>
    </w:p>
    <w:p w14:paraId="5F538E94" w14:textId="77777777" w:rsidR="001954E7" w:rsidRPr="00D73626" w:rsidRDefault="001954E7" w:rsidP="00806260">
      <w:pPr>
        <w:pStyle w:val="ListParagraph"/>
        <w:numPr>
          <w:ilvl w:val="1"/>
          <w:numId w:val="94"/>
        </w:numPr>
        <w:autoSpaceDE w:val="0"/>
        <w:autoSpaceDN w:val="0"/>
        <w:adjustRightInd w:val="0"/>
        <w:jc w:val="both"/>
        <w:rPr>
          <w:rFonts w:cs="Arial"/>
          <w:color w:val="000000"/>
          <w:szCs w:val="24"/>
        </w:rPr>
      </w:pPr>
      <w:r w:rsidRPr="00D73626">
        <w:rPr>
          <w:rFonts w:cs="Arial"/>
          <w:color w:val="000000"/>
          <w:szCs w:val="24"/>
        </w:rPr>
        <w:t xml:space="preserve">бар 1 сложену </w:t>
      </w:r>
      <w:r w:rsidR="00491107">
        <w:rPr>
          <w:rFonts w:cs="Arial"/>
          <w:color w:val="000000"/>
          <w:szCs w:val="24"/>
        </w:rPr>
        <w:t>ИСППЕЕ</w:t>
      </w:r>
      <w:r w:rsidRPr="00D73626">
        <w:rPr>
          <w:rFonts w:cs="Arial"/>
          <w:color w:val="000000"/>
          <w:szCs w:val="24"/>
        </w:rPr>
        <w:t xml:space="preserve"> имплементацију интеграције са системом трговања енергијом, и</w:t>
      </w:r>
    </w:p>
    <w:p w14:paraId="2391AF97" w14:textId="77777777" w:rsidR="00554870" w:rsidRPr="00D73626" w:rsidRDefault="001954E7" w:rsidP="00806260">
      <w:pPr>
        <w:pStyle w:val="ListParagraph"/>
        <w:numPr>
          <w:ilvl w:val="1"/>
          <w:numId w:val="94"/>
        </w:numPr>
        <w:autoSpaceDE w:val="0"/>
        <w:autoSpaceDN w:val="0"/>
        <w:adjustRightInd w:val="0"/>
        <w:jc w:val="both"/>
        <w:rPr>
          <w:rFonts w:cs="Arial"/>
          <w:color w:val="000000"/>
          <w:szCs w:val="24"/>
        </w:rPr>
      </w:pPr>
      <w:r w:rsidRPr="00D73626">
        <w:rPr>
          <w:rFonts w:cs="Arial"/>
          <w:color w:val="000000"/>
          <w:szCs w:val="24"/>
        </w:rPr>
        <w:t xml:space="preserve">бар 2 </w:t>
      </w:r>
      <w:r w:rsidR="00491107">
        <w:rPr>
          <w:rFonts w:cs="Arial"/>
          <w:color w:val="000000"/>
          <w:szCs w:val="24"/>
        </w:rPr>
        <w:t>ИСППЕЕ</w:t>
      </w:r>
      <w:r w:rsidRPr="00D73626">
        <w:rPr>
          <w:rFonts w:cs="Arial"/>
          <w:color w:val="000000"/>
          <w:szCs w:val="24"/>
        </w:rPr>
        <w:t xml:space="preserve"> пројекта у РР у електро-енергетском сектору укупне вредности минимум 4 милиона евра.</w:t>
      </w:r>
    </w:p>
    <w:p w14:paraId="2709F5F2" w14:textId="77777777" w:rsidR="00CC3260" w:rsidRPr="00D73626" w:rsidRDefault="00CC3260" w:rsidP="00806260">
      <w:pPr>
        <w:pStyle w:val="ListParagraph"/>
        <w:numPr>
          <w:ilvl w:val="0"/>
          <w:numId w:val="13"/>
        </w:numPr>
        <w:tabs>
          <w:tab w:val="left" w:pos="1440"/>
        </w:tabs>
        <w:spacing w:after="0"/>
        <w:ind w:hanging="357"/>
        <w:jc w:val="both"/>
        <w:rPr>
          <w:rFonts w:cs="Arial"/>
          <w:szCs w:val="24"/>
          <w:lang w:val="sr-Cyrl-CS"/>
        </w:rPr>
      </w:pPr>
      <w:r w:rsidRPr="00D73626">
        <w:rPr>
          <w:rFonts w:cs="Arial"/>
          <w:szCs w:val="24"/>
          <w:lang w:val="sr-Cyrl-CS"/>
        </w:rPr>
        <w:t>располаже довољним кадровским капацитетом:</w:t>
      </w:r>
    </w:p>
    <w:p w14:paraId="442D0055" w14:textId="77777777" w:rsidR="00225D16" w:rsidRPr="00D73626" w:rsidRDefault="001954E7" w:rsidP="00806260">
      <w:pPr>
        <w:pStyle w:val="ListParagraph"/>
        <w:numPr>
          <w:ilvl w:val="1"/>
          <w:numId w:val="13"/>
        </w:numPr>
        <w:tabs>
          <w:tab w:val="left" w:pos="1440"/>
        </w:tabs>
        <w:spacing w:after="0"/>
        <w:jc w:val="both"/>
        <w:rPr>
          <w:rFonts w:cs="Arial"/>
          <w:szCs w:val="24"/>
          <w:lang w:val="sr-Cyrl-CS"/>
        </w:rPr>
      </w:pPr>
      <w:r w:rsidRPr="00D73626">
        <w:rPr>
          <w:rFonts w:cs="Arial"/>
          <w:szCs w:val="24"/>
          <w:lang w:val="sr-Cyrl-CS"/>
        </w:rPr>
        <w:t xml:space="preserve">минимум 30 запослених/ангажованих лица са консултантским искуством </w:t>
      </w:r>
    </w:p>
    <w:p w14:paraId="0D72984B" w14:textId="77777777" w:rsidR="00F93030" w:rsidRPr="00225D16" w:rsidRDefault="00225D16" w:rsidP="00806260">
      <w:pPr>
        <w:pStyle w:val="ListParagraph"/>
        <w:numPr>
          <w:ilvl w:val="1"/>
          <w:numId w:val="13"/>
        </w:numPr>
        <w:tabs>
          <w:tab w:val="left" w:pos="1440"/>
        </w:tabs>
        <w:spacing w:after="0"/>
        <w:jc w:val="both"/>
        <w:rPr>
          <w:rFonts w:cs="Arial"/>
          <w:szCs w:val="24"/>
          <w:lang w:val="sr-Cyrl-CS"/>
        </w:rPr>
      </w:pPr>
      <w:r w:rsidRPr="00D73626">
        <w:rPr>
          <w:rFonts w:cs="Arial"/>
          <w:szCs w:val="24"/>
          <w:lang w:val="sr-Cyrl-CS"/>
        </w:rPr>
        <w:t>минимум</w:t>
      </w:r>
      <w:r w:rsidR="00F93030" w:rsidRPr="00D73626">
        <w:rPr>
          <w:rFonts w:cs="Arial"/>
          <w:szCs w:val="24"/>
          <w:lang w:val="sr-Cyrl-CS"/>
        </w:rPr>
        <w:t xml:space="preserve"> 5 </w:t>
      </w:r>
      <w:r w:rsidRPr="00D73626">
        <w:rPr>
          <w:rFonts w:cs="Arial"/>
          <w:szCs w:val="24"/>
          <w:lang w:val="sr-Cyrl-CS"/>
        </w:rPr>
        <w:t xml:space="preserve">запослених/ангажованих </w:t>
      </w:r>
      <w:r w:rsidR="00F93030" w:rsidRPr="00D73626">
        <w:rPr>
          <w:rFonts w:cs="Arial"/>
          <w:szCs w:val="24"/>
          <w:lang w:val="sr-Cyrl-CS"/>
        </w:rPr>
        <w:t xml:space="preserve">програмера са </w:t>
      </w:r>
      <w:r w:rsidRPr="00D73626">
        <w:rPr>
          <w:rFonts w:cs="Arial"/>
          <w:szCs w:val="24"/>
          <w:lang w:val="sr-Cyrl-CS"/>
        </w:rPr>
        <w:t>искуством</w:t>
      </w:r>
      <w:r w:rsidRPr="00225D16">
        <w:rPr>
          <w:rFonts w:cs="Arial"/>
          <w:szCs w:val="24"/>
          <w:lang w:val="sr-Cyrl-CS"/>
        </w:rPr>
        <w:t xml:space="preserve"> на </w:t>
      </w:r>
      <w:r w:rsidR="00491107">
        <w:rPr>
          <w:rFonts w:cs="Arial"/>
          <w:szCs w:val="24"/>
          <w:lang w:val="sr-Cyrl-CS"/>
        </w:rPr>
        <w:t>ИСППЕЕ</w:t>
      </w:r>
      <w:r w:rsidRPr="00225D16">
        <w:rPr>
          <w:rFonts w:cs="Arial"/>
          <w:szCs w:val="24"/>
          <w:lang w:val="sr-Cyrl-CS"/>
        </w:rPr>
        <w:t xml:space="preserve"> пројектима</w:t>
      </w:r>
      <w:r w:rsidR="00F93030" w:rsidRPr="00225D16">
        <w:rPr>
          <w:rFonts w:cs="Arial"/>
          <w:szCs w:val="24"/>
          <w:lang w:val="sr-Cyrl-CS"/>
        </w:rPr>
        <w:t>.</w:t>
      </w:r>
    </w:p>
    <w:p w14:paraId="00493FCE" w14:textId="77777777" w:rsidR="00554870" w:rsidRPr="00554870" w:rsidRDefault="00554870" w:rsidP="00554870">
      <w:pPr>
        <w:tabs>
          <w:tab w:val="left" w:pos="1440"/>
        </w:tabs>
        <w:jc w:val="both"/>
        <w:rPr>
          <w:rFonts w:cs="Arial"/>
          <w:szCs w:val="24"/>
        </w:rPr>
      </w:pPr>
    </w:p>
    <w:p w14:paraId="15216B0D" w14:textId="77777777" w:rsidR="00CC3260" w:rsidRPr="007116C0" w:rsidRDefault="00CC3260" w:rsidP="00CC3260">
      <w:pPr>
        <w:tabs>
          <w:tab w:val="left" w:pos="1440"/>
        </w:tabs>
        <w:ind w:left="1083"/>
        <w:jc w:val="both"/>
        <w:rPr>
          <w:rFonts w:cs="Arial"/>
          <w:szCs w:val="24"/>
        </w:rPr>
      </w:pPr>
    </w:p>
    <w:p w14:paraId="3E148174" w14:textId="77777777" w:rsidR="00CC3260" w:rsidRPr="00991A45" w:rsidRDefault="00CC3260" w:rsidP="006B1AA9">
      <w:pPr>
        <w:pStyle w:val="Heading2"/>
      </w:pPr>
      <w:bookmarkStart w:id="929" w:name="_Toc438598669"/>
      <w:bookmarkStart w:id="930" w:name="_Toc442107415"/>
      <w:r w:rsidRPr="00991A45">
        <w:lastRenderedPageBreak/>
        <w:t>УПУТСТВО КАКО СЕ ДОКАЗУЈЕ ИСПУЊЕНОСТ УСЛОВА</w:t>
      </w:r>
      <w:bookmarkEnd w:id="929"/>
      <w:bookmarkEnd w:id="930"/>
    </w:p>
    <w:p w14:paraId="33B71C09" w14:textId="77777777" w:rsidR="00CC3260" w:rsidRPr="00991A45" w:rsidRDefault="00CC3260" w:rsidP="00CC3260">
      <w:pPr>
        <w:tabs>
          <w:tab w:val="left" w:pos="1455"/>
        </w:tabs>
        <w:jc w:val="both"/>
        <w:rPr>
          <w:rFonts w:cs="Arial"/>
          <w:szCs w:val="24"/>
        </w:rPr>
      </w:pPr>
    </w:p>
    <w:p w14:paraId="12BB499B" w14:textId="77777777" w:rsidR="00CC3260" w:rsidRPr="00BF4F69" w:rsidRDefault="00CC3260" w:rsidP="00EF30D0">
      <w:pPr>
        <w:ind w:firstLine="720"/>
        <w:jc w:val="both"/>
        <w:rPr>
          <w:rFonts w:cs="Arial"/>
          <w:color w:val="000000" w:themeColor="text1"/>
        </w:rPr>
      </w:pPr>
      <w:r w:rsidRPr="00F752FF">
        <w:rPr>
          <w:rFonts w:cs="Arial"/>
          <w:bCs/>
          <w:color w:val="000000" w:themeColor="text1"/>
          <w:lang w:eastAsia="en-US" w:bidi="en-US"/>
        </w:rPr>
        <w:t xml:space="preserve">Као доказ испуњености обавезних услова за учешће понуђач у понуди подноси Изјаву </w:t>
      </w:r>
      <w:r w:rsidRPr="00F752FF">
        <w:rPr>
          <w:rFonts w:cs="Arial"/>
          <w:color w:val="000000" w:themeColor="text1"/>
        </w:rPr>
        <w:t xml:space="preserve">којом </w:t>
      </w:r>
      <w:r>
        <w:rPr>
          <w:rFonts w:cs="Arial"/>
          <w:color w:val="000000" w:themeColor="text1"/>
        </w:rPr>
        <w:t xml:space="preserve">исти </w:t>
      </w:r>
      <w:r w:rsidRPr="00F752FF">
        <w:rPr>
          <w:rFonts w:cs="Arial"/>
          <w:color w:val="000000" w:themeColor="text1"/>
        </w:rPr>
        <w:t xml:space="preserve">под пуном материјалном и кривичном одговорношћу потврђује да испуњава </w:t>
      </w:r>
      <w:r w:rsidR="00BF4F69">
        <w:rPr>
          <w:rFonts w:cs="Arial"/>
          <w:color w:val="000000" w:themeColor="text1"/>
        </w:rPr>
        <w:t xml:space="preserve">обавезне </w:t>
      </w:r>
      <w:r w:rsidRPr="00F752FF">
        <w:rPr>
          <w:rFonts w:cs="Arial"/>
          <w:color w:val="000000" w:themeColor="text1"/>
        </w:rPr>
        <w:t>услове</w:t>
      </w:r>
      <w:r w:rsidR="00BF4F69">
        <w:rPr>
          <w:rFonts w:cs="Arial"/>
          <w:color w:val="000000" w:themeColor="text1"/>
        </w:rPr>
        <w:t xml:space="preserve"> за учешће</w:t>
      </w:r>
      <w:r w:rsidRPr="00F752FF">
        <w:rPr>
          <w:rFonts w:cs="Arial"/>
          <w:color w:val="000000" w:themeColor="text1"/>
        </w:rPr>
        <w:t>, а у складу са чланом 77. став 4. Закона.</w:t>
      </w:r>
    </w:p>
    <w:p w14:paraId="36038BF6" w14:textId="77777777" w:rsidR="00CC3260" w:rsidRPr="00F752FF" w:rsidRDefault="00CC3260" w:rsidP="00EF30D0">
      <w:pPr>
        <w:ind w:firstLine="720"/>
        <w:jc w:val="both"/>
        <w:rPr>
          <w:rFonts w:cs="Arial"/>
          <w:color w:val="000000" w:themeColor="text1"/>
        </w:rPr>
      </w:pPr>
      <w:r w:rsidRPr="00F752FF">
        <w:rPr>
          <w:rFonts w:cs="Arial"/>
          <w:color w:val="000000" w:themeColor="text1"/>
        </w:rPr>
        <w:t>Понуђач у пон</w:t>
      </w:r>
      <w:r w:rsidR="00F9046C">
        <w:rPr>
          <w:rFonts w:cs="Arial"/>
          <w:color w:val="000000" w:themeColor="text1"/>
        </w:rPr>
        <w:t>уди подноси Изјаву у складу са О</w:t>
      </w:r>
      <w:r w:rsidRPr="00F752FF">
        <w:rPr>
          <w:rFonts w:cs="Arial"/>
          <w:color w:val="000000" w:themeColor="text1"/>
        </w:rPr>
        <w:t xml:space="preserve">брасцем </w:t>
      </w:r>
      <w:r w:rsidR="00F9046C">
        <w:rPr>
          <w:rFonts w:cs="Arial"/>
          <w:color w:val="000000" w:themeColor="text1"/>
        </w:rPr>
        <w:t>7.</w:t>
      </w:r>
      <w:r w:rsidRPr="00F752FF">
        <w:rPr>
          <w:rFonts w:cs="Arial"/>
          <w:color w:val="000000" w:themeColor="text1"/>
        </w:rPr>
        <w:t xml:space="preserve"> конкурсне документације. Ова изјава се подноси, односно исту даје и сваки члан групе понуђача</w:t>
      </w:r>
      <w:r>
        <w:rPr>
          <w:rFonts w:cs="Arial"/>
          <w:color w:val="000000" w:themeColor="text1"/>
        </w:rPr>
        <w:t xml:space="preserve">, као и подизвођач, </w:t>
      </w:r>
      <w:r w:rsidRPr="00F752FF">
        <w:rPr>
          <w:rFonts w:cs="Arial"/>
          <w:color w:val="000000" w:themeColor="text1"/>
        </w:rPr>
        <w:t>у своје име.</w:t>
      </w:r>
    </w:p>
    <w:p w14:paraId="411D2F3D" w14:textId="77777777" w:rsidR="00CC3260" w:rsidRPr="00991A45" w:rsidRDefault="00CC3260" w:rsidP="00EF30D0">
      <w:pPr>
        <w:ind w:firstLine="720"/>
        <w:jc w:val="both"/>
        <w:rPr>
          <w:rFonts w:cs="Arial"/>
          <w:szCs w:val="24"/>
        </w:rPr>
      </w:pPr>
      <w:r w:rsidRPr="00991A45">
        <w:rPr>
          <w:rFonts w:cs="Arial"/>
          <w:szCs w:val="24"/>
        </w:rPr>
        <w:t>Понуђач је дужан да у понуди достави доказе да испуњава додатне услове услове за учешће у поступку јавне набавке у складу са Законом, и то:</w:t>
      </w:r>
    </w:p>
    <w:p w14:paraId="17AA0CF5" w14:textId="77777777" w:rsidR="00CC3260" w:rsidRPr="00991A45" w:rsidRDefault="00CC3260" w:rsidP="00CC3260">
      <w:pPr>
        <w:tabs>
          <w:tab w:val="left" w:pos="993"/>
        </w:tabs>
        <w:jc w:val="both"/>
        <w:rPr>
          <w:rFonts w:cs="Arial"/>
          <w:szCs w:val="24"/>
        </w:rPr>
      </w:pPr>
    </w:p>
    <w:p w14:paraId="71BFC5A7" w14:textId="77777777" w:rsidR="00CC3260" w:rsidRPr="00EF30D0" w:rsidRDefault="00CC3260" w:rsidP="00806260">
      <w:pPr>
        <w:pStyle w:val="ListParagraph"/>
        <w:numPr>
          <w:ilvl w:val="0"/>
          <w:numId w:val="37"/>
        </w:numPr>
        <w:tabs>
          <w:tab w:val="left" w:pos="993"/>
        </w:tabs>
        <w:jc w:val="both"/>
        <w:rPr>
          <w:rFonts w:cs="Arial"/>
          <w:szCs w:val="24"/>
        </w:rPr>
      </w:pPr>
      <w:r w:rsidRPr="00EF30D0">
        <w:rPr>
          <w:rFonts w:cs="Arial"/>
          <w:szCs w:val="24"/>
        </w:rPr>
        <w:t>Докази неопходног финансијског капацитета:</w:t>
      </w:r>
    </w:p>
    <w:p w14:paraId="650E8FC7" w14:textId="77777777" w:rsidR="00CC55A5" w:rsidRPr="001D12A9" w:rsidRDefault="00CC55A5" w:rsidP="00CC55A5">
      <w:pPr>
        <w:tabs>
          <w:tab w:val="left" w:pos="993"/>
        </w:tabs>
        <w:jc w:val="both"/>
        <w:rPr>
          <w:rFonts w:cs="Arial"/>
          <w:u w:val="single"/>
        </w:rPr>
      </w:pPr>
      <w:r>
        <w:rPr>
          <w:rFonts w:cs="Arial"/>
          <w:lang w:val="en-US"/>
        </w:rPr>
        <w:tab/>
      </w:r>
      <w:r w:rsidRPr="001D12A9">
        <w:rPr>
          <w:rFonts w:cs="Arial"/>
          <w:u w:val="single"/>
          <w:lang w:val="en-US"/>
        </w:rPr>
        <w:t>домаћи понуђачи</w:t>
      </w:r>
    </w:p>
    <w:p w14:paraId="7AAEA5B9" w14:textId="77777777" w:rsidR="00CC55A5" w:rsidRDefault="00CC55A5" w:rsidP="00806260">
      <w:pPr>
        <w:numPr>
          <w:ilvl w:val="1"/>
          <w:numId w:val="39"/>
        </w:numPr>
        <w:suppressAutoHyphens w:val="0"/>
        <w:jc w:val="both"/>
        <w:rPr>
          <w:rFonts w:cs="Arial"/>
        </w:rPr>
      </w:pPr>
      <w:r w:rsidRPr="002A5B0F">
        <w:rPr>
          <w:rFonts w:cs="Arial"/>
        </w:rPr>
        <w:t>Биланс стања и Биланс успеха за претходне три обрачунске године (2012, 2013. и 2014. годину), са мишљењем овлашћеног ревизора</w:t>
      </w:r>
      <w:r>
        <w:rPr>
          <w:rFonts w:cs="Arial"/>
        </w:rPr>
        <w:t>, ако такво мишљење постоји</w:t>
      </w:r>
      <w:r w:rsidRPr="002A5B0F">
        <w:rPr>
          <w:rFonts w:cs="Arial"/>
          <w:lang w:val="en-US"/>
        </w:rPr>
        <w:t>.</w:t>
      </w:r>
      <w:r w:rsidR="00457564">
        <w:rPr>
          <w:rFonts w:cs="Arial"/>
        </w:rPr>
        <w:t xml:space="preserve"> </w:t>
      </w:r>
      <w:r w:rsidRPr="002A5B0F">
        <w:rPr>
          <w:rFonts w:cs="Arial"/>
        </w:rPr>
        <w:t>Ако понуђач није субјект ревизије у складу са Законом о рачуноводству и Законом о ревизији и дужан је да уз билансе достави одговарајући акт –обавештење у смислу законских прописа за сваку од наведених година – Обавештење о разврставању правног лица.;</w:t>
      </w:r>
    </w:p>
    <w:p w14:paraId="1918A1A5" w14:textId="77777777" w:rsidR="00CC55A5" w:rsidRDefault="00CC55A5" w:rsidP="00CC55A5">
      <w:pPr>
        <w:ind w:left="1440"/>
        <w:jc w:val="both"/>
        <w:rPr>
          <w:rFonts w:cs="Arial"/>
        </w:rPr>
      </w:pPr>
      <w:r>
        <w:rPr>
          <w:rFonts w:cs="Arial"/>
        </w:rPr>
        <w:t>ИЛИ</w:t>
      </w:r>
    </w:p>
    <w:p w14:paraId="60FDFF18" w14:textId="77777777" w:rsidR="00CC55A5" w:rsidRDefault="00CC55A5" w:rsidP="00CC55A5">
      <w:pPr>
        <w:pStyle w:val="ListParagraph"/>
        <w:spacing w:after="0"/>
        <w:ind w:left="1440"/>
        <w:jc w:val="both"/>
        <w:rPr>
          <w:rFonts w:cs="Arial"/>
          <w:szCs w:val="24"/>
        </w:rPr>
      </w:pPr>
      <w:r w:rsidRPr="00044454">
        <w:rPr>
          <w:rFonts w:cs="Arial"/>
          <w:szCs w:val="24"/>
        </w:rPr>
        <w:t>Извештај о бонитету, образац БОН ЈН за претх</w:t>
      </w:r>
      <w:r>
        <w:rPr>
          <w:rFonts w:cs="Arial"/>
          <w:szCs w:val="24"/>
        </w:rPr>
        <w:t>одне три обрачунске године (2012, 2013. и 2014</w:t>
      </w:r>
      <w:r w:rsidRPr="00044454">
        <w:rPr>
          <w:rFonts w:cs="Arial"/>
          <w:szCs w:val="24"/>
        </w:rPr>
        <w:t>. годину) издат од стране</w:t>
      </w:r>
      <w:r>
        <w:rPr>
          <w:rFonts w:cs="Arial"/>
          <w:szCs w:val="24"/>
        </w:rPr>
        <w:t xml:space="preserve"> Агенције за привредне регистре,</w:t>
      </w:r>
    </w:p>
    <w:p w14:paraId="0B3038DA" w14:textId="77777777" w:rsidR="00CC55A5" w:rsidRPr="00D5205D" w:rsidRDefault="00CC55A5" w:rsidP="00806260">
      <w:pPr>
        <w:pStyle w:val="ListParagraph"/>
        <w:numPr>
          <w:ilvl w:val="1"/>
          <w:numId w:val="39"/>
        </w:numPr>
        <w:spacing w:before="120" w:after="120"/>
        <w:ind w:left="1434" w:hanging="357"/>
        <w:contextualSpacing w:val="0"/>
        <w:jc w:val="both"/>
        <w:rPr>
          <w:rFonts w:cs="Arial"/>
          <w:szCs w:val="24"/>
        </w:rPr>
      </w:pPr>
      <w:r w:rsidRPr="00D5205D">
        <w:rPr>
          <w:rFonts w:cs="Arial"/>
          <w:szCs w:val="24"/>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p>
    <w:p w14:paraId="5401C3B5" w14:textId="77777777" w:rsidR="00CC55A5" w:rsidRPr="001D12A9" w:rsidRDefault="00CC55A5" w:rsidP="00CC55A5">
      <w:pPr>
        <w:tabs>
          <w:tab w:val="left" w:pos="993"/>
        </w:tabs>
        <w:jc w:val="both"/>
        <w:rPr>
          <w:rFonts w:cs="Arial"/>
          <w:u w:val="single"/>
          <w:lang w:val="en-US"/>
        </w:rPr>
      </w:pPr>
      <w:r w:rsidRPr="00310EDD">
        <w:rPr>
          <w:rFonts w:cs="Arial"/>
          <w:lang w:val="en-US"/>
        </w:rPr>
        <w:tab/>
      </w:r>
      <w:r w:rsidRPr="00310EDD">
        <w:rPr>
          <w:rFonts w:cs="Arial"/>
          <w:u w:val="single"/>
          <w:lang w:val="en-US"/>
        </w:rPr>
        <w:t>страни понуђачи</w:t>
      </w:r>
      <w:r w:rsidRPr="001D12A9">
        <w:rPr>
          <w:rFonts w:cs="Arial"/>
          <w:u w:val="single"/>
          <w:lang w:val="en-US"/>
        </w:rPr>
        <w:t xml:space="preserve"> </w:t>
      </w:r>
    </w:p>
    <w:p w14:paraId="62BDDFA7" w14:textId="77777777" w:rsidR="00CC55A5" w:rsidRDefault="00CC55A5" w:rsidP="00806260">
      <w:pPr>
        <w:pStyle w:val="ListParagraph"/>
        <w:numPr>
          <w:ilvl w:val="1"/>
          <w:numId w:val="40"/>
        </w:numPr>
        <w:tabs>
          <w:tab w:val="left" w:pos="1418"/>
        </w:tabs>
        <w:spacing w:after="0"/>
        <w:jc w:val="both"/>
        <w:rPr>
          <w:szCs w:val="24"/>
        </w:rPr>
      </w:pPr>
      <w:r w:rsidRPr="0018612E">
        <w:rPr>
          <w:szCs w:val="24"/>
        </w:rPr>
        <w:t>Биланс стања и Биланс успеха за претходне три обрачунске године (</w:t>
      </w:r>
      <w:r w:rsidRPr="0018612E">
        <w:rPr>
          <w:rFonts w:cs="Arial"/>
          <w:szCs w:val="24"/>
        </w:rPr>
        <w:t>2012, 2013. и 2014. годину</w:t>
      </w:r>
      <w:r w:rsidRPr="0018612E">
        <w:rPr>
          <w:szCs w:val="24"/>
        </w:rPr>
        <w:t xml:space="preserve">) са мишљењем овлашћеног ревизора, ако такво мишљење постоји. </w:t>
      </w:r>
      <w:r w:rsidRPr="0018612E">
        <w:rPr>
          <w:rFonts w:cs="Arial"/>
          <w:szCs w:val="24"/>
        </w:rPr>
        <w:t>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w:t>
      </w:r>
      <w:r w:rsidRPr="0018612E">
        <w:t xml:space="preserve">. </w:t>
      </w:r>
      <w:r w:rsidRPr="0018612E">
        <w:rPr>
          <w:szCs w:val="24"/>
        </w:rPr>
        <w:t>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r w:rsidRPr="0018612E">
        <w:rPr>
          <w:rFonts w:cs="Arial"/>
          <w:szCs w:val="24"/>
        </w:rPr>
        <w:t>.</w:t>
      </w:r>
    </w:p>
    <w:p w14:paraId="2939EEE6" w14:textId="77777777" w:rsidR="00CC55A5" w:rsidRPr="00310EDD" w:rsidRDefault="00CC55A5" w:rsidP="00806260">
      <w:pPr>
        <w:numPr>
          <w:ilvl w:val="1"/>
          <w:numId w:val="40"/>
        </w:numPr>
        <w:suppressAutoHyphens w:val="0"/>
        <w:jc w:val="both"/>
        <w:rPr>
          <w:rFonts w:cs="Arial"/>
          <w:b/>
          <w:bCs/>
        </w:rPr>
      </w:pPr>
      <w:r w:rsidRPr="000E0829">
        <w:rPr>
          <w:rFonts w:cs="Arial"/>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w:t>
      </w:r>
      <w:r w:rsidRPr="00310EDD">
        <w:rPr>
          <w:rFonts w:cs="Arial"/>
        </w:rPr>
        <w:t xml:space="preserve">позива </w:t>
      </w:r>
    </w:p>
    <w:p w14:paraId="2E8EB03E" w14:textId="77777777" w:rsidR="00F9046C" w:rsidRPr="00550B45" w:rsidRDefault="00F9046C" w:rsidP="00CC3260">
      <w:pPr>
        <w:tabs>
          <w:tab w:val="left" w:pos="993"/>
        </w:tabs>
        <w:jc w:val="both"/>
        <w:rPr>
          <w:rFonts w:cs="Arial"/>
          <w:szCs w:val="24"/>
        </w:rPr>
      </w:pPr>
    </w:p>
    <w:p w14:paraId="330C0753" w14:textId="77777777" w:rsidR="00CC3260" w:rsidRPr="00EF30D0" w:rsidRDefault="00CC3260" w:rsidP="00806260">
      <w:pPr>
        <w:pStyle w:val="ListParagraph"/>
        <w:numPr>
          <w:ilvl w:val="0"/>
          <w:numId w:val="37"/>
        </w:numPr>
        <w:tabs>
          <w:tab w:val="left" w:pos="993"/>
        </w:tabs>
        <w:jc w:val="both"/>
        <w:rPr>
          <w:rFonts w:cs="Arial"/>
          <w:szCs w:val="24"/>
        </w:rPr>
      </w:pPr>
      <w:r w:rsidRPr="00EF30D0">
        <w:rPr>
          <w:rFonts w:cs="Arial"/>
          <w:szCs w:val="24"/>
        </w:rPr>
        <w:t xml:space="preserve">Докази </w:t>
      </w:r>
      <w:r w:rsidR="00F9046C" w:rsidRPr="00EF30D0">
        <w:rPr>
          <w:rFonts w:cs="Arial"/>
          <w:szCs w:val="24"/>
        </w:rPr>
        <w:t xml:space="preserve">неопходног </w:t>
      </w:r>
      <w:r w:rsidRPr="00EF30D0">
        <w:rPr>
          <w:rFonts w:cs="Arial"/>
          <w:szCs w:val="24"/>
        </w:rPr>
        <w:t>пословног капацитета:</w:t>
      </w:r>
    </w:p>
    <w:p w14:paraId="6F81DBF5" w14:textId="77777777" w:rsidR="00F93030" w:rsidRPr="006D4332" w:rsidRDefault="00F93030" w:rsidP="00806260">
      <w:pPr>
        <w:pStyle w:val="ListParagraph"/>
        <w:numPr>
          <w:ilvl w:val="0"/>
          <w:numId w:val="38"/>
        </w:numPr>
        <w:autoSpaceDE w:val="0"/>
        <w:autoSpaceDN w:val="0"/>
        <w:adjustRightInd w:val="0"/>
        <w:jc w:val="both"/>
        <w:rPr>
          <w:rFonts w:cs="Arial"/>
          <w:lang w:val="en-US"/>
        </w:rPr>
      </w:pPr>
      <w:r w:rsidRPr="00F93030">
        <w:rPr>
          <w:rFonts w:cs="Arial"/>
          <w:lang w:val="en-US"/>
        </w:rPr>
        <w:t xml:space="preserve">Као доказ референци наведених у Листи референци </w:t>
      </w:r>
      <w:r w:rsidR="006D4332">
        <w:rPr>
          <w:rFonts w:cs="Arial"/>
          <w:szCs w:val="24"/>
        </w:rPr>
        <w:t xml:space="preserve">(Образац </w:t>
      </w:r>
      <w:r w:rsidR="006D4332">
        <w:rPr>
          <w:rFonts w:cs="Arial"/>
          <w:szCs w:val="24"/>
          <w:lang w:val="sr-Cyrl-CS"/>
        </w:rPr>
        <w:t>8</w:t>
      </w:r>
      <w:r w:rsidR="006D4332" w:rsidRPr="006D4332">
        <w:rPr>
          <w:rFonts w:cs="Arial"/>
          <w:szCs w:val="24"/>
        </w:rPr>
        <w:t>. Конкурсне документације)</w:t>
      </w:r>
      <w:r w:rsidR="006D4332">
        <w:rPr>
          <w:rFonts w:cs="Arial"/>
          <w:szCs w:val="24"/>
          <w:lang w:val="sr-Cyrl-CS"/>
        </w:rPr>
        <w:t xml:space="preserve"> </w:t>
      </w:r>
      <w:r w:rsidRPr="006D4332">
        <w:rPr>
          <w:rFonts w:cs="Arial"/>
          <w:lang w:val="en-US"/>
        </w:rPr>
        <w:t>понуђач ће у понуди доставити и копије закључених уговора или потврде</w:t>
      </w:r>
      <w:r w:rsidR="006D4332" w:rsidRPr="006D4332">
        <w:rPr>
          <w:rFonts w:cs="Arial"/>
          <w:lang w:val="en-US"/>
        </w:rPr>
        <w:t xml:space="preserve"> ранијих наручилаца на Обрасцу </w:t>
      </w:r>
      <w:r w:rsidR="006D4332">
        <w:rPr>
          <w:rFonts w:cs="Arial"/>
          <w:lang w:val="sr-Cyrl-CS"/>
        </w:rPr>
        <w:t>8</w:t>
      </w:r>
      <w:r w:rsidRPr="006D4332">
        <w:rPr>
          <w:rFonts w:cs="Arial"/>
          <w:lang w:val="en-US"/>
        </w:rPr>
        <w:t>.</w:t>
      </w:r>
      <w:r w:rsidR="006D4332">
        <w:rPr>
          <w:rFonts w:cs="Arial"/>
          <w:lang w:val="sr-Cyrl-CS"/>
        </w:rPr>
        <w:t>1</w:t>
      </w:r>
      <w:r w:rsidRPr="006D4332">
        <w:rPr>
          <w:rFonts w:cs="Arial"/>
          <w:lang w:val="en-US"/>
        </w:rPr>
        <w:t xml:space="preserve"> </w:t>
      </w:r>
      <w:r w:rsidR="006D4332">
        <w:rPr>
          <w:rFonts w:cs="Arial"/>
          <w:lang w:val="sr-Cyrl-CS"/>
        </w:rPr>
        <w:t>К</w:t>
      </w:r>
      <w:r w:rsidRPr="006D4332">
        <w:rPr>
          <w:rFonts w:cs="Arial"/>
          <w:lang w:val="en-US"/>
        </w:rPr>
        <w:t>онкурсне документације или обрасцу који у све</w:t>
      </w:r>
      <w:r w:rsidR="006D4332">
        <w:rPr>
          <w:rFonts w:cs="Arial"/>
          <w:lang w:val="en-US"/>
        </w:rPr>
        <w:t xml:space="preserve">му садржински одговара Обрасцу </w:t>
      </w:r>
      <w:r w:rsidR="006D4332">
        <w:rPr>
          <w:rFonts w:cs="Arial"/>
          <w:lang w:val="sr-Cyrl-CS"/>
        </w:rPr>
        <w:t>8.1.</w:t>
      </w:r>
      <w:r w:rsidRPr="006D4332">
        <w:rPr>
          <w:rFonts w:cs="Arial"/>
          <w:lang w:val="en-US"/>
        </w:rPr>
        <w:t xml:space="preserve"> Достављена потврда мора минимално да садржи податке о: ранијем наручиоцу (назив, седиште, телефон, електронска пошта, контакт особа), понуђачу којем се издаје потврда </w:t>
      </w:r>
      <w:r w:rsidRPr="006D4332">
        <w:rPr>
          <w:rFonts w:cs="Arial"/>
          <w:lang w:val="en-US"/>
        </w:rPr>
        <w:lastRenderedPageBreak/>
        <w:t>(назив, седиште), врсти и опису извршених услуга</w:t>
      </w:r>
      <w:r w:rsidR="006D4332">
        <w:rPr>
          <w:rFonts w:cs="Arial"/>
          <w:lang w:val="sr-Cyrl-CS"/>
        </w:rPr>
        <w:t xml:space="preserve"> и испорука</w:t>
      </w:r>
      <w:r w:rsidRPr="006D4332">
        <w:rPr>
          <w:rFonts w:cs="Arial"/>
          <w:lang w:val="en-US"/>
        </w:rPr>
        <w:t xml:space="preserve">; периоду извршења, начину извршења (самостално или као лидер групе понуђача или као члан групе понуђача), укупној вредности (и вредности </w:t>
      </w:r>
      <w:r w:rsidR="006D4332">
        <w:rPr>
          <w:rFonts w:cs="Arial"/>
          <w:lang w:val="sr-Cyrl-CS"/>
        </w:rPr>
        <w:t>коју</w:t>
      </w:r>
      <w:r w:rsidRPr="006D4332">
        <w:rPr>
          <w:rFonts w:cs="Arial"/>
          <w:lang w:val="en-US"/>
        </w:rPr>
        <w:t xml:space="preserve"> је извршио члан групе понуђача, по потреби), месту извршења, потпис овлашћеног лица ранијег наручиоца и печат. </w:t>
      </w:r>
    </w:p>
    <w:p w14:paraId="63E039EB" w14:textId="77777777" w:rsidR="00F93030" w:rsidRPr="00F93030" w:rsidRDefault="00F93030" w:rsidP="00806260">
      <w:pPr>
        <w:pStyle w:val="ListParagraph"/>
        <w:numPr>
          <w:ilvl w:val="0"/>
          <w:numId w:val="38"/>
        </w:numPr>
        <w:autoSpaceDE w:val="0"/>
        <w:autoSpaceDN w:val="0"/>
        <w:adjustRightInd w:val="0"/>
        <w:jc w:val="both"/>
        <w:rPr>
          <w:rFonts w:cs="Arial"/>
          <w:lang w:val="en-US"/>
        </w:rPr>
      </w:pPr>
      <w:r w:rsidRPr="00F93030">
        <w:rPr>
          <w:rFonts w:cs="Arial"/>
          <w:lang w:val="en-US"/>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2C1AC636" w14:textId="77777777" w:rsidR="00F93030" w:rsidRPr="00F93030" w:rsidRDefault="00F93030" w:rsidP="00806260">
      <w:pPr>
        <w:pStyle w:val="ListParagraph"/>
        <w:numPr>
          <w:ilvl w:val="0"/>
          <w:numId w:val="38"/>
        </w:numPr>
        <w:autoSpaceDE w:val="0"/>
        <w:autoSpaceDN w:val="0"/>
        <w:adjustRightInd w:val="0"/>
        <w:jc w:val="both"/>
        <w:rPr>
          <w:rFonts w:cs="Arial"/>
          <w:lang w:val="en-US"/>
        </w:rPr>
      </w:pPr>
      <w:r w:rsidRPr="00F93030">
        <w:rPr>
          <w:rFonts w:cs="Arial"/>
          <w:lang w:val="en-US"/>
        </w:rPr>
        <w:t>Предмет оцене су референце понуђача које је исти извршио: а) самостално или б) као лидер групе понуђача или в) је његово учешће као члана групе у укупној вредности извршених услуга било веће од 50%. Референце које не испуњавају наведени услов неће бити предмет оцене.</w:t>
      </w:r>
    </w:p>
    <w:p w14:paraId="1A32D74B" w14:textId="77777777" w:rsidR="00F9046C" w:rsidRDefault="00F93030" w:rsidP="00806260">
      <w:pPr>
        <w:pStyle w:val="ListParagraph"/>
        <w:numPr>
          <w:ilvl w:val="0"/>
          <w:numId w:val="38"/>
        </w:numPr>
        <w:autoSpaceDE w:val="0"/>
        <w:autoSpaceDN w:val="0"/>
        <w:adjustRightInd w:val="0"/>
        <w:jc w:val="both"/>
        <w:rPr>
          <w:rFonts w:cs="Arial"/>
          <w:lang w:val="en-US"/>
        </w:rPr>
      </w:pPr>
      <w:r w:rsidRPr="00F93030">
        <w:rPr>
          <w:rFonts w:cs="Arial"/>
          <w:lang w:val="en-US"/>
        </w:rPr>
        <w:t xml:space="preserve">Референце подизвођача ког понуђач ангажује, нису премет оцене по овом услову. </w:t>
      </w:r>
    </w:p>
    <w:p w14:paraId="2B7A0B46" w14:textId="77777777" w:rsidR="00426F0E" w:rsidRPr="00426F0E" w:rsidRDefault="00426F0E" w:rsidP="00426F0E">
      <w:pPr>
        <w:autoSpaceDE w:val="0"/>
        <w:autoSpaceDN w:val="0"/>
        <w:adjustRightInd w:val="0"/>
        <w:jc w:val="both"/>
        <w:rPr>
          <w:rFonts w:cs="Arial"/>
          <w:lang w:val="en-US"/>
        </w:rPr>
      </w:pPr>
    </w:p>
    <w:p w14:paraId="040F4AA9" w14:textId="77777777" w:rsidR="00CC3260" w:rsidRDefault="00CC3260" w:rsidP="00806260">
      <w:pPr>
        <w:pStyle w:val="ListParagraph"/>
        <w:numPr>
          <w:ilvl w:val="0"/>
          <w:numId w:val="37"/>
        </w:numPr>
        <w:tabs>
          <w:tab w:val="left" w:pos="993"/>
        </w:tabs>
        <w:jc w:val="both"/>
        <w:rPr>
          <w:rFonts w:cs="Arial"/>
          <w:szCs w:val="24"/>
        </w:rPr>
      </w:pPr>
      <w:r w:rsidRPr="00EF30D0">
        <w:rPr>
          <w:rFonts w:cs="Arial"/>
          <w:szCs w:val="24"/>
        </w:rPr>
        <w:t>Докази довољног кадровског капацитета:</w:t>
      </w:r>
    </w:p>
    <w:p w14:paraId="59AFDAC8" w14:textId="77777777" w:rsidR="00426F0E" w:rsidRPr="00426F0E" w:rsidRDefault="00426F0E" w:rsidP="00806260">
      <w:pPr>
        <w:pStyle w:val="ListParagraph"/>
        <w:numPr>
          <w:ilvl w:val="0"/>
          <w:numId w:val="125"/>
        </w:numPr>
        <w:jc w:val="both"/>
        <w:rPr>
          <w:rFonts w:cs="Arial"/>
          <w:szCs w:val="24"/>
        </w:rPr>
      </w:pPr>
      <w:r w:rsidRPr="00426F0E">
        <w:rPr>
          <w:rFonts w:cs="Arial"/>
          <w:bCs/>
          <w:szCs w:val="24"/>
        </w:rPr>
        <w:t>Копије одговарајућих појединачних М образаца или уговора о раду или уговора о радном ангажовању код понуђача ван радног односа</w:t>
      </w:r>
      <w:r w:rsidRPr="00426F0E">
        <w:rPr>
          <w:rFonts w:cs="Arial"/>
          <w:szCs w:val="24"/>
        </w:rPr>
        <w:t>;</w:t>
      </w:r>
    </w:p>
    <w:p w14:paraId="4A691CFF" w14:textId="77777777" w:rsidR="00426F0E" w:rsidRPr="00426F0E" w:rsidRDefault="00426F0E" w:rsidP="00806260">
      <w:pPr>
        <w:pStyle w:val="ListParagraph"/>
        <w:numPr>
          <w:ilvl w:val="0"/>
          <w:numId w:val="125"/>
        </w:numPr>
        <w:jc w:val="both"/>
        <w:rPr>
          <w:rFonts w:cs="Arial"/>
          <w:szCs w:val="24"/>
        </w:rPr>
      </w:pPr>
      <w:r w:rsidRPr="00426F0E">
        <w:rPr>
          <w:rFonts w:cs="Arial"/>
          <w:szCs w:val="24"/>
        </w:rPr>
        <w:t>За лица радно ангажована код страног понуђача: изјава понуђача (оверена печатом, потписана од овлашћеног лица, под пуном моралном и материјалном одговорношћу) којом се потврђује да је лице радно ангажовано у компанији понуђача;</w:t>
      </w:r>
    </w:p>
    <w:p w14:paraId="3D8A4385" w14:textId="77777777" w:rsidR="00426F0E" w:rsidRPr="00426F0E" w:rsidRDefault="00426F0E" w:rsidP="00806260">
      <w:pPr>
        <w:pStyle w:val="ListParagraph"/>
        <w:numPr>
          <w:ilvl w:val="0"/>
          <w:numId w:val="125"/>
        </w:numPr>
        <w:jc w:val="both"/>
        <w:rPr>
          <w:rFonts w:cs="Arial"/>
          <w:szCs w:val="24"/>
        </w:rPr>
      </w:pPr>
      <w:r w:rsidRPr="00426F0E">
        <w:rPr>
          <w:rFonts w:cs="Arial"/>
          <w:szCs w:val="24"/>
        </w:rPr>
        <w:t>Листа запослених/ангажованих лица која ће бити одговорна за извршење уговора (Образац 10. конкурсне документације);</w:t>
      </w:r>
    </w:p>
    <w:p w14:paraId="7C4D19D5" w14:textId="77777777" w:rsidR="00426F0E" w:rsidRPr="00426F0E" w:rsidRDefault="00426F0E" w:rsidP="00806260">
      <w:pPr>
        <w:pStyle w:val="ListParagraph"/>
        <w:numPr>
          <w:ilvl w:val="0"/>
          <w:numId w:val="125"/>
        </w:numPr>
        <w:jc w:val="both"/>
        <w:rPr>
          <w:rFonts w:cs="Arial"/>
          <w:szCs w:val="24"/>
        </w:rPr>
      </w:pPr>
      <w:r w:rsidRPr="00426F0E">
        <w:rPr>
          <w:rFonts w:cs="Arial"/>
          <w:szCs w:val="24"/>
        </w:rPr>
        <w:t>Радна биографија (CV) за лица која су планирана за извршење уговора (Образац 10.1. конкурсне документације)</w:t>
      </w:r>
    </w:p>
    <w:p w14:paraId="34E4FC63" w14:textId="77777777" w:rsidR="00F9046C" w:rsidRDefault="00F9046C" w:rsidP="00CC3260">
      <w:pPr>
        <w:jc w:val="both"/>
        <w:rPr>
          <w:rFonts w:cs="Arial"/>
          <w:b/>
          <w:bCs/>
          <w:caps/>
          <w:szCs w:val="24"/>
          <w:lang w:eastAsia="en-US" w:bidi="en-US"/>
        </w:rPr>
      </w:pPr>
    </w:p>
    <w:p w14:paraId="4FB32D1E" w14:textId="77777777" w:rsidR="00CC3260" w:rsidRPr="00861AFB" w:rsidRDefault="006B1AA9" w:rsidP="006B1AA9">
      <w:pPr>
        <w:pStyle w:val="Heading2"/>
        <w:rPr>
          <w:lang w:eastAsia="en-US" w:bidi="en-US"/>
        </w:rPr>
      </w:pPr>
      <w:bookmarkStart w:id="931" w:name="_Toc438598670"/>
      <w:bookmarkStart w:id="932" w:name="_Toc442107416"/>
      <w:r w:rsidRPr="00861AFB">
        <w:rPr>
          <w:lang w:eastAsia="en-US" w:bidi="en-US"/>
        </w:rPr>
        <w:t>УСЛОВИ КОЈЕ МОРА ДА ИСПУНИ СВАКИ ПОДИЗВОЂАЧ, ОДНОСНО ЧЛАН ГРУПЕ ПОНУЂАЧА</w:t>
      </w:r>
      <w:bookmarkEnd w:id="931"/>
      <w:bookmarkEnd w:id="932"/>
    </w:p>
    <w:p w14:paraId="27D6B8DC" w14:textId="77777777" w:rsidR="00CC3260" w:rsidRPr="00991A45" w:rsidRDefault="00CC3260" w:rsidP="00CC3260">
      <w:pPr>
        <w:jc w:val="both"/>
        <w:rPr>
          <w:rFonts w:cs="Arial"/>
          <w:caps/>
          <w:szCs w:val="24"/>
        </w:rPr>
      </w:pPr>
    </w:p>
    <w:p w14:paraId="737E850B" w14:textId="77777777" w:rsidR="00CC3260" w:rsidRPr="00991A45" w:rsidRDefault="00CC3260" w:rsidP="00EF30D0">
      <w:pPr>
        <w:ind w:firstLine="720"/>
        <w:jc w:val="both"/>
        <w:rPr>
          <w:rFonts w:cs="Arial"/>
          <w:szCs w:val="24"/>
        </w:rPr>
      </w:pPr>
      <w:r w:rsidRPr="00991A45">
        <w:rPr>
          <w:rFonts w:cs="Arial"/>
          <w:szCs w:val="24"/>
        </w:rPr>
        <w:t>Сваки подизвођач мора да испуњава услове из члана 75. став 1. тачка 1)</w:t>
      </w:r>
      <w:r>
        <w:rPr>
          <w:rFonts w:cs="Arial"/>
          <w:szCs w:val="24"/>
        </w:rPr>
        <w:t>, 2) и</w:t>
      </w:r>
      <w:r w:rsidRPr="00991A45">
        <w:rPr>
          <w:rFonts w:cs="Arial"/>
          <w:szCs w:val="24"/>
        </w:rPr>
        <w:t xml:space="preserve"> 4) Закона, што доказује достављањем </w:t>
      </w:r>
      <w:r>
        <w:rPr>
          <w:rFonts w:cs="Arial"/>
          <w:szCs w:val="24"/>
        </w:rPr>
        <w:t>тражене Изјаве</w:t>
      </w:r>
      <w:r w:rsidRPr="00991A45">
        <w:rPr>
          <w:rFonts w:cs="Arial"/>
          <w:szCs w:val="24"/>
        </w:rPr>
        <w:t>. Услове у вези са капацитетима из члана 76. Закона, понуђач испуњава самостално без обзира на ангажовање подизвођача</w:t>
      </w:r>
      <w:r>
        <w:rPr>
          <w:rFonts w:cs="Arial"/>
          <w:szCs w:val="24"/>
        </w:rPr>
        <w:t>,</w:t>
      </w:r>
      <w:r w:rsidRPr="007A7F3B">
        <w:rPr>
          <w:rFonts w:cs="Arial"/>
          <w:szCs w:val="24"/>
        </w:rPr>
        <w:t xml:space="preserve"> </w:t>
      </w:r>
      <w:r w:rsidRPr="00991A45">
        <w:rPr>
          <w:rFonts w:cs="Arial"/>
          <w:szCs w:val="24"/>
        </w:rPr>
        <w:t>на основу достављених доказа у складу oвим одељком конкурсне документације.</w:t>
      </w:r>
    </w:p>
    <w:p w14:paraId="57C2EEE1" w14:textId="77777777" w:rsidR="00CC3260" w:rsidRPr="00991A45" w:rsidRDefault="00CC3260" w:rsidP="00EF30D0">
      <w:pPr>
        <w:ind w:firstLine="720"/>
        <w:jc w:val="both"/>
        <w:rPr>
          <w:rFonts w:cs="Arial"/>
          <w:szCs w:val="24"/>
        </w:rPr>
      </w:pPr>
      <w:r w:rsidRPr="00991A45">
        <w:rPr>
          <w:rFonts w:cs="Arial"/>
          <w:szCs w:val="24"/>
        </w:rPr>
        <w:t>Сваки понуђач из групе понуђача  која подноси заједничку понуду мора да испуњава услове из члана 75. став 1. тачка 1)</w:t>
      </w:r>
      <w:r>
        <w:rPr>
          <w:rFonts w:cs="Arial"/>
          <w:szCs w:val="24"/>
        </w:rPr>
        <w:t>, 2) и</w:t>
      </w:r>
      <w:r w:rsidRPr="00991A45">
        <w:rPr>
          <w:rFonts w:cs="Arial"/>
          <w:szCs w:val="24"/>
        </w:rPr>
        <w:t xml:space="preserve"> 4) Закона, што доказује достављањем </w:t>
      </w:r>
      <w:r>
        <w:rPr>
          <w:rFonts w:cs="Arial"/>
          <w:szCs w:val="24"/>
        </w:rPr>
        <w:t>тражене Изјаве</w:t>
      </w:r>
      <w:r w:rsidRPr="00991A45">
        <w:rPr>
          <w:rFonts w:cs="Arial"/>
          <w:szCs w:val="24"/>
        </w:rPr>
        <w:t>. 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14:paraId="6C531F8D" w14:textId="77777777" w:rsidR="00CC3260" w:rsidRPr="00991A45" w:rsidRDefault="00CC3260" w:rsidP="00CC3260">
      <w:pPr>
        <w:jc w:val="both"/>
        <w:rPr>
          <w:rFonts w:cs="Arial"/>
          <w:b/>
          <w:szCs w:val="24"/>
          <w:u w:val="single"/>
        </w:rPr>
      </w:pPr>
    </w:p>
    <w:p w14:paraId="4BEE610E" w14:textId="77777777" w:rsidR="00CC3260" w:rsidRPr="00991A45" w:rsidRDefault="006B1AA9" w:rsidP="006B1AA9">
      <w:pPr>
        <w:pStyle w:val="Heading2"/>
        <w:rPr>
          <w:lang w:eastAsia="en-US" w:bidi="en-US"/>
        </w:rPr>
      </w:pPr>
      <w:bookmarkStart w:id="933" w:name="_Toc438598671"/>
      <w:bookmarkStart w:id="934" w:name="_Toc442107417"/>
      <w:r w:rsidRPr="00991A45">
        <w:rPr>
          <w:lang w:eastAsia="en-US" w:bidi="en-US"/>
        </w:rPr>
        <w:t>ИСПУЊЕНОСТ УСЛОВА ИЗ ЧЛАНА 75. СТАВ 2. ЗАКОНА</w:t>
      </w:r>
      <w:bookmarkEnd w:id="933"/>
      <w:bookmarkEnd w:id="934"/>
    </w:p>
    <w:p w14:paraId="130E213E" w14:textId="77777777" w:rsidR="00CC3260" w:rsidRPr="00991A45" w:rsidRDefault="00CC3260" w:rsidP="00CC3260">
      <w:pPr>
        <w:jc w:val="both"/>
        <w:rPr>
          <w:rFonts w:cs="Arial"/>
          <w:b/>
          <w:bCs/>
          <w:szCs w:val="24"/>
          <w:u w:val="single"/>
          <w:lang w:eastAsia="en-US" w:bidi="en-US"/>
        </w:rPr>
      </w:pPr>
    </w:p>
    <w:p w14:paraId="201E021F" w14:textId="77777777" w:rsidR="00CC3260" w:rsidRPr="00991A45" w:rsidRDefault="00CC3260" w:rsidP="00EF30D0">
      <w:pPr>
        <w:ind w:firstLine="720"/>
        <w:jc w:val="both"/>
        <w:rPr>
          <w:rFonts w:cs="Arial"/>
          <w:szCs w:val="24"/>
        </w:rPr>
      </w:pPr>
      <w:r w:rsidRPr="00991A45">
        <w:rPr>
          <w:rFonts w:cs="Arial"/>
          <w:szCs w:val="24"/>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w:t>
      </w:r>
      <w:r w:rsidRPr="00991A45">
        <w:rPr>
          <w:rFonts w:cs="Arial"/>
          <w:szCs w:val="24"/>
        </w:rPr>
        <w:lastRenderedPageBreak/>
        <w:t xml:space="preserve">и да </w:t>
      </w:r>
      <w:r>
        <w:rPr>
          <w:rFonts w:cs="Arial"/>
        </w:rPr>
        <w:t>нема забрану обављања делатности која је на снази у време подношења понуде</w:t>
      </w:r>
      <w:r w:rsidRPr="00991A45">
        <w:rPr>
          <w:rFonts w:cs="Arial"/>
          <w:szCs w:val="24"/>
        </w:rPr>
        <w:t>.</w:t>
      </w:r>
    </w:p>
    <w:p w14:paraId="3A441463" w14:textId="77777777" w:rsidR="00CC3260" w:rsidRPr="00991A45" w:rsidRDefault="00CC3260" w:rsidP="00EF30D0">
      <w:pPr>
        <w:ind w:firstLine="720"/>
        <w:jc w:val="both"/>
        <w:rPr>
          <w:rFonts w:cs="Arial"/>
        </w:rPr>
      </w:pPr>
      <w:r w:rsidRPr="00991A45">
        <w:rPr>
          <w:rFonts w:cs="Arial"/>
          <w:szCs w:val="24"/>
        </w:rPr>
        <w:t xml:space="preserve">У вези са овим условом понуђач у понуди подноси Изјаву - </w:t>
      </w:r>
      <w:r w:rsidRPr="00991A45">
        <w:rPr>
          <w:rFonts w:cs="Arial"/>
        </w:rPr>
        <w:t>Образац 3. конкурсне документације.</w:t>
      </w:r>
    </w:p>
    <w:p w14:paraId="60CEEB7C" w14:textId="77777777" w:rsidR="00CC3260" w:rsidRPr="00991A45" w:rsidRDefault="00CC3260" w:rsidP="00EF30D0">
      <w:pPr>
        <w:ind w:firstLine="720"/>
        <w:jc w:val="both"/>
        <w:rPr>
          <w:rFonts w:cs="Arial"/>
          <w:b/>
          <w:bCs/>
          <w:szCs w:val="24"/>
          <w:u w:val="single"/>
          <w:lang w:eastAsia="en-US" w:bidi="en-US"/>
        </w:rPr>
      </w:pPr>
      <w:r w:rsidRPr="00991A45">
        <w:rPr>
          <w:rFonts w:cs="Arial"/>
          <w:szCs w:val="24"/>
        </w:rPr>
        <w:t>Ова изјава се подноси, односно исту даје и сваки члан групе понуђача, односно подизвођач, у своје име.</w:t>
      </w:r>
    </w:p>
    <w:p w14:paraId="7D2CE5DC" w14:textId="77777777" w:rsidR="00CC3260" w:rsidRPr="00991A45" w:rsidRDefault="00CC3260" w:rsidP="00CC3260">
      <w:pPr>
        <w:jc w:val="both"/>
        <w:rPr>
          <w:rFonts w:cs="Arial"/>
          <w:b/>
          <w:bCs/>
          <w:szCs w:val="24"/>
          <w:u w:val="single"/>
          <w:lang w:eastAsia="en-US" w:bidi="en-US"/>
        </w:rPr>
      </w:pPr>
    </w:p>
    <w:p w14:paraId="3E7B25C1" w14:textId="77777777" w:rsidR="00CC3260" w:rsidRPr="00991A45" w:rsidRDefault="006B1AA9" w:rsidP="006B1AA9">
      <w:pPr>
        <w:pStyle w:val="Heading2"/>
        <w:rPr>
          <w:lang w:eastAsia="en-US" w:bidi="en-US"/>
        </w:rPr>
      </w:pPr>
      <w:bookmarkStart w:id="935" w:name="_Toc438598672"/>
      <w:bookmarkStart w:id="936" w:name="_Toc442107418"/>
      <w:r w:rsidRPr="00991A45">
        <w:rPr>
          <w:lang w:eastAsia="en-US" w:bidi="en-US"/>
        </w:rPr>
        <w:t>НАЧИН ДОСТАВЉАЊА ДОКАЗА</w:t>
      </w:r>
      <w:bookmarkEnd w:id="935"/>
      <w:bookmarkEnd w:id="936"/>
    </w:p>
    <w:p w14:paraId="15642845" w14:textId="77777777" w:rsidR="00CC3260" w:rsidRDefault="00CC3260" w:rsidP="00CC3260">
      <w:pPr>
        <w:jc w:val="both"/>
        <w:rPr>
          <w:rFonts w:cs="Arial"/>
          <w:szCs w:val="24"/>
        </w:rPr>
      </w:pPr>
    </w:p>
    <w:p w14:paraId="3E6999A9" w14:textId="77777777" w:rsidR="00CC3260" w:rsidRDefault="00CC3260" w:rsidP="00EF30D0">
      <w:pPr>
        <w:ind w:firstLine="720"/>
        <w:jc w:val="both"/>
        <w:rPr>
          <w:rFonts w:cs="Arial"/>
          <w:szCs w:val="24"/>
        </w:rPr>
      </w:pPr>
      <w:r>
        <w:rPr>
          <w:rFonts w:cs="Arial"/>
          <w:szCs w:val="24"/>
        </w:rPr>
        <w:t>Наручилац ће пре доношења Одлуке о додели уговора од понуђача чија је понуда оцењена као најповољнија затражити да достави копију доказа о испуњености обавезних услова за учешће, и то:</w:t>
      </w:r>
    </w:p>
    <w:p w14:paraId="7438C3E1" w14:textId="77777777" w:rsidR="00CC3260" w:rsidRDefault="00CC3260" w:rsidP="00CC3260">
      <w:pPr>
        <w:jc w:val="both"/>
        <w:rPr>
          <w:rFonts w:cs="Arial"/>
          <w:szCs w:val="24"/>
        </w:rPr>
      </w:pPr>
    </w:p>
    <w:p w14:paraId="40BF86A0" w14:textId="77777777" w:rsidR="00CC3260" w:rsidRPr="00991A45" w:rsidRDefault="00CC3260" w:rsidP="00CC3260">
      <w:pPr>
        <w:jc w:val="both"/>
        <w:rPr>
          <w:rFonts w:cs="Arial"/>
          <w:szCs w:val="24"/>
        </w:rPr>
      </w:pPr>
      <w:r w:rsidRPr="00991A45">
        <w:rPr>
          <w:rFonts w:cs="Arial"/>
          <w:szCs w:val="24"/>
          <w:u w:val="single"/>
        </w:rPr>
        <w:t>Правно лице</w:t>
      </w:r>
      <w:r w:rsidRPr="00991A45">
        <w:rPr>
          <w:rFonts w:cs="Arial"/>
          <w:szCs w:val="24"/>
        </w:rPr>
        <w:t>:</w:t>
      </w:r>
    </w:p>
    <w:p w14:paraId="0E9C7395" w14:textId="77777777" w:rsidR="00CC3260" w:rsidRPr="00991A45" w:rsidRDefault="00CC3260" w:rsidP="00CC3260">
      <w:pPr>
        <w:numPr>
          <w:ilvl w:val="0"/>
          <w:numId w:val="1"/>
        </w:numPr>
        <w:tabs>
          <w:tab w:val="left" w:pos="993"/>
        </w:tabs>
        <w:ind w:left="0" w:firstLine="567"/>
        <w:jc w:val="both"/>
        <w:rPr>
          <w:rFonts w:cs="Arial"/>
          <w:szCs w:val="24"/>
        </w:rPr>
      </w:pPr>
      <w:r w:rsidRPr="00991A45">
        <w:rPr>
          <w:rFonts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230ACB3C" w14:textId="77777777" w:rsidR="00CC3260" w:rsidRPr="00991A45" w:rsidRDefault="00CC3260" w:rsidP="00CC3260">
      <w:pPr>
        <w:numPr>
          <w:ilvl w:val="0"/>
          <w:numId w:val="1"/>
        </w:numPr>
        <w:tabs>
          <w:tab w:val="left" w:pos="993"/>
        </w:tabs>
        <w:ind w:left="0" w:firstLine="567"/>
        <w:jc w:val="both"/>
        <w:rPr>
          <w:rFonts w:cs="Arial"/>
          <w:szCs w:val="24"/>
        </w:rPr>
      </w:pPr>
      <w:r w:rsidRPr="00991A45">
        <w:rPr>
          <w:rFonts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702387CC" w14:textId="77777777" w:rsidR="00CC3260" w:rsidRPr="00991A45" w:rsidRDefault="00CC3260" w:rsidP="00CC3260">
      <w:pPr>
        <w:tabs>
          <w:tab w:val="left" w:pos="993"/>
        </w:tabs>
        <w:jc w:val="both"/>
        <w:rPr>
          <w:rFonts w:cs="Arial"/>
          <w:szCs w:val="24"/>
        </w:rPr>
      </w:pPr>
      <w:r w:rsidRPr="00991A45">
        <w:rPr>
          <w:rFonts w:cs="Arial"/>
          <w:szCs w:val="24"/>
        </w:rPr>
        <w:t>За домаће понуђаче:</w:t>
      </w:r>
    </w:p>
    <w:p w14:paraId="1E1D967F" w14:textId="77777777" w:rsidR="00CC3260" w:rsidRPr="00991A45" w:rsidRDefault="00CC3260" w:rsidP="00806260">
      <w:pPr>
        <w:pStyle w:val="ListParagraph"/>
        <w:numPr>
          <w:ilvl w:val="0"/>
          <w:numId w:val="16"/>
        </w:numPr>
        <w:spacing w:after="0"/>
        <w:jc w:val="both"/>
        <w:rPr>
          <w:rFonts w:cs="Arial"/>
          <w:i/>
          <w:szCs w:val="24"/>
        </w:rPr>
      </w:pPr>
      <w:r w:rsidRPr="00991A45">
        <w:rPr>
          <w:rFonts w:cs="Arial"/>
          <w:i/>
          <w:szCs w:val="24"/>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70234380" w14:textId="77777777" w:rsidR="00CC3260" w:rsidRPr="00991A45" w:rsidRDefault="00CC3260" w:rsidP="00806260">
      <w:pPr>
        <w:pStyle w:val="ListParagraph"/>
        <w:numPr>
          <w:ilvl w:val="0"/>
          <w:numId w:val="16"/>
        </w:numPr>
        <w:spacing w:after="0"/>
        <w:jc w:val="both"/>
        <w:rPr>
          <w:rFonts w:cs="Arial"/>
          <w:i/>
          <w:szCs w:val="24"/>
        </w:rPr>
      </w:pPr>
      <w:r w:rsidRPr="00991A45">
        <w:rPr>
          <w:rFonts w:cs="Arial"/>
          <w:i/>
          <w:szCs w:val="24"/>
        </w:rPr>
        <w:t>извод из казнене евиденције Посебног одељења (за организовани криминал) Вишег суда у Београду;</w:t>
      </w:r>
    </w:p>
    <w:p w14:paraId="13E17CA4" w14:textId="77777777" w:rsidR="00CC3260" w:rsidRPr="00991A45" w:rsidRDefault="00CC3260" w:rsidP="00806260">
      <w:pPr>
        <w:pStyle w:val="ListParagraph"/>
        <w:numPr>
          <w:ilvl w:val="0"/>
          <w:numId w:val="16"/>
        </w:numPr>
        <w:spacing w:after="0"/>
        <w:jc w:val="both"/>
        <w:rPr>
          <w:rFonts w:cs="Arial"/>
          <w:i/>
          <w:color w:val="FF0000"/>
          <w:szCs w:val="24"/>
        </w:rPr>
      </w:pPr>
      <w:r w:rsidRPr="00991A45">
        <w:rPr>
          <w:rFonts w:cs="Arial"/>
          <w:i/>
          <w:szCs w:val="24"/>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4C774BDC" w14:textId="77777777" w:rsidR="00CC3260" w:rsidRPr="00991A45" w:rsidRDefault="00CC3260" w:rsidP="00CC3260">
      <w:pPr>
        <w:ind w:left="1080"/>
        <w:jc w:val="both"/>
        <w:rPr>
          <w:rFonts w:cs="Arial"/>
          <w:color w:val="FF0000"/>
          <w:szCs w:val="24"/>
        </w:rPr>
      </w:pPr>
      <w:r w:rsidRPr="00991A45">
        <w:rPr>
          <w:rFonts w:cs="Arial"/>
          <w:i/>
          <w:szCs w:val="24"/>
        </w:rPr>
        <w:t>Ако је више законских заступника за сваког сe доставља уверење из казнене евиденц</w:t>
      </w:r>
      <w:r w:rsidRPr="00991A45">
        <w:rPr>
          <w:rFonts w:cs="Arial"/>
          <w:szCs w:val="24"/>
        </w:rPr>
        <w:t>ије.</w:t>
      </w:r>
    </w:p>
    <w:p w14:paraId="17A61E2D" w14:textId="77777777" w:rsidR="00CC3260" w:rsidRPr="00991A45" w:rsidRDefault="00CC3260" w:rsidP="00CC3260">
      <w:pPr>
        <w:tabs>
          <w:tab w:val="left" w:pos="993"/>
        </w:tabs>
        <w:jc w:val="both"/>
        <w:rPr>
          <w:rFonts w:cs="Arial"/>
          <w:szCs w:val="24"/>
        </w:rPr>
      </w:pPr>
      <w:r w:rsidRPr="00991A45">
        <w:rPr>
          <w:rFonts w:cs="Arial"/>
          <w:szCs w:val="24"/>
        </w:rPr>
        <w:t>За стране понуђаче потврда надлежног органа државе у којој има седиште;</w:t>
      </w:r>
    </w:p>
    <w:p w14:paraId="5AE0635C" w14:textId="77777777" w:rsidR="00CC3260" w:rsidRDefault="00CC3260" w:rsidP="00CC3260">
      <w:pPr>
        <w:numPr>
          <w:ilvl w:val="0"/>
          <w:numId w:val="1"/>
        </w:numPr>
        <w:tabs>
          <w:tab w:val="left" w:pos="993"/>
        </w:tabs>
        <w:ind w:left="0" w:firstLine="567"/>
        <w:jc w:val="both"/>
        <w:rPr>
          <w:rFonts w:cs="Arial"/>
          <w:szCs w:val="24"/>
        </w:rPr>
      </w:pPr>
      <w:r w:rsidRPr="00991A45">
        <w:rPr>
          <w:rFonts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6D50B768" w14:textId="77777777" w:rsidR="00CC3260" w:rsidRPr="00991A45" w:rsidRDefault="00CC3260" w:rsidP="00CC3260">
      <w:pPr>
        <w:tabs>
          <w:tab w:val="left" w:pos="993"/>
        </w:tabs>
        <w:jc w:val="both"/>
        <w:rPr>
          <w:rFonts w:cs="Arial"/>
          <w:b/>
          <w:szCs w:val="24"/>
        </w:rPr>
      </w:pPr>
    </w:p>
    <w:p w14:paraId="4C98FBB4" w14:textId="77777777" w:rsidR="00CC3260" w:rsidRPr="00991A45" w:rsidRDefault="00CC3260" w:rsidP="00CC3260">
      <w:pPr>
        <w:jc w:val="both"/>
        <w:rPr>
          <w:rFonts w:cs="Arial"/>
          <w:szCs w:val="24"/>
          <w:lang w:eastAsia="sr-Latn-CS"/>
        </w:rPr>
      </w:pPr>
      <w:r w:rsidRPr="00991A45">
        <w:rPr>
          <w:rFonts w:cs="Arial"/>
          <w:szCs w:val="24"/>
          <w:lang w:eastAsia="sr-Latn-CS"/>
        </w:rPr>
        <w:t>Доказ из тачке 2</w:t>
      </w:r>
      <w:r w:rsidRPr="00991A45">
        <w:rPr>
          <w:rFonts w:cs="Arial"/>
        </w:rPr>
        <w:t>)</w:t>
      </w:r>
      <w:r w:rsidRPr="00991A45">
        <w:rPr>
          <w:rFonts w:cs="Arial"/>
          <w:color w:val="FF0000"/>
          <w:szCs w:val="24"/>
          <w:lang w:eastAsia="sr-Latn-CS"/>
        </w:rPr>
        <w:t xml:space="preserve"> </w:t>
      </w:r>
      <w:r>
        <w:rPr>
          <w:rFonts w:cs="Arial"/>
          <w:szCs w:val="24"/>
          <w:lang w:eastAsia="sr-Latn-CS"/>
        </w:rPr>
        <w:t>и 3</w:t>
      </w:r>
      <w:r w:rsidRPr="00991A45">
        <w:rPr>
          <w:rFonts w:cs="Arial"/>
          <w:szCs w:val="24"/>
          <w:lang w:eastAsia="sr-Latn-CS"/>
        </w:rPr>
        <w:t>) не може бити старији од два месеца пре отварања понуда.</w:t>
      </w:r>
    </w:p>
    <w:p w14:paraId="23FD0A06" w14:textId="77777777" w:rsidR="00CC3260" w:rsidRPr="00991A45" w:rsidRDefault="00CC3260" w:rsidP="00CC3260">
      <w:pPr>
        <w:jc w:val="both"/>
        <w:rPr>
          <w:rFonts w:cs="Arial"/>
          <w:color w:val="FF0000"/>
          <w:szCs w:val="24"/>
          <w:lang w:eastAsia="sr-Latn-CS"/>
        </w:rPr>
      </w:pPr>
    </w:p>
    <w:p w14:paraId="3D7655A8" w14:textId="77777777" w:rsidR="00CC3260" w:rsidRPr="00991A45" w:rsidRDefault="00CC3260" w:rsidP="00CC3260">
      <w:pPr>
        <w:tabs>
          <w:tab w:val="left" w:pos="993"/>
        </w:tabs>
        <w:jc w:val="both"/>
        <w:rPr>
          <w:rFonts w:cs="Arial"/>
          <w:szCs w:val="24"/>
        </w:rPr>
      </w:pPr>
      <w:r w:rsidRPr="00991A45">
        <w:rPr>
          <w:rFonts w:cs="Arial"/>
          <w:szCs w:val="24"/>
          <w:u w:val="single"/>
        </w:rPr>
        <w:t>Предузетник</w:t>
      </w:r>
      <w:r w:rsidRPr="00991A45">
        <w:rPr>
          <w:rFonts w:cs="Arial"/>
          <w:szCs w:val="24"/>
        </w:rPr>
        <w:t>:</w:t>
      </w:r>
    </w:p>
    <w:p w14:paraId="7FC0E0D3" w14:textId="77777777" w:rsidR="00CC3260" w:rsidRPr="00991A45" w:rsidRDefault="00CC3260" w:rsidP="00806260">
      <w:pPr>
        <w:pStyle w:val="ListParagraph"/>
        <w:numPr>
          <w:ilvl w:val="0"/>
          <w:numId w:val="14"/>
        </w:numPr>
        <w:spacing w:after="0"/>
        <w:ind w:left="714" w:hanging="357"/>
        <w:jc w:val="both"/>
        <w:rPr>
          <w:rFonts w:cs="Arial"/>
          <w:szCs w:val="24"/>
          <w:lang w:eastAsia="sr-Latn-CS"/>
        </w:rPr>
      </w:pPr>
      <w:r w:rsidRPr="00991A45">
        <w:rPr>
          <w:rFonts w:cs="Arial"/>
          <w:szCs w:val="24"/>
          <w:lang w:eastAsia="sr-Latn-CS"/>
        </w:rPr>
        <w:t>извод из регистра Агенције за привредне регистре, односно извода из одговарајућег регистра;</w:t>
      </w:r>
    </w:p>
    <w:p w14:paraId="257DF3D8" w14:textId="77777777" w:rsidR="00CC3260" w:rsidRPr="00991A45" w:rsidRDefault="00CC3260" w:rsidP="00806260">
      <w:pPr>
        <w:pStyle w:val="ListParagraph"/>
        <w:numPr>
          <w:ilvl w:val="0"/>
          <w:numId w:val="14"/>
        </w:numPr>
        <w:spacing w:after="0"/>
        <w:ind w:left="714" w:hanging="357"/>
        <w:jc w:val="both"/>
        <w:rPr>
          <w:rFonts w:cs="Arial"/>
          <w:szCs w:val="24"/>
          <w:lang w:eastAsia="sr-Latn-CS"/>
        </w:rPr>
      </w:pPr>
      <w:r w:rsidRPr="00991A45">
        <w:rPr>
          <w:rFonts w:cs="Arial"/>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C005C3D" w14:textId="77777777" w:rsidR="00CC3260" w:rsidRPr="00991A45" w:rsidRDefault="00CC3260" w:rsidP="00CC3260">
      <w:pPr>
        <w:jc w:val="both"/>
        <w:rPr>
          <w:rFonts w:cs="Arial"/>
          <w:szCs w:val="24"/>
          <w:lang w:eastAsia="sr-Latn-CS"/>
        </w:rPr>
      </w:pPr>
      <w:r w:rsidRPr="00991A45">
        <w:rPr>
          <w:rFonts w:cs="Arial"/>
          <w:szCs w:val="24"/>
          <w:lang w:eastAsia="sr-Latn-CS"/>
        </w:rPr>
        <w:lastRenderedPageBreak/>
        <w:t>За домаће понуђаче:</w:t>
      </w:r>
    </w:p>
    <w:p w14:paraId="64DF87E5" w14:textId="77777777" w:rsidR="00CC3260" w:rsidRPr="00991A45" w:rsidRDefault="00CC3260" w:rsidP="00806260">
      <w:pPr>
        <w:pStyle w:val="ListParagraph"/>
        <w:widowControl w:val="0"/>
        <w:numPr>
          <w:ilvl w:val="0"/>
          <w:numId w:val="17"/>
        </w:numPr>
        <w:spacing w:after="0"/>
        <w:jc w:val="both"/>
        <w:rPr>
          <w:rFonts w:cs="Arial"/>
          <w:i/>
          <w:szCs w:val="24"/>
        </w:rPr>
      </w:pPr>
      <w:r w:rsidRPr="00991A45">
        <w:rPr>
          <w:rFonts w:cs="Arial"/>
          <w:i/>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6E6D4038" w14:textId="77777777" w:rsidR="00CC3260" w:rsidRPr="00991A45" w:rsidRDefault="00CC3260" w:rsidP="00CC3260">
      <w:pPr>
        <w:tabs>
          <w:tab w:val="left" w:pos="993"/>
        </w:tabs>
        <w:jc w:val="both"/>
        <w:rPr>
          <w:rFonts w:cs="Arial"/>
          <w:szCs w:val="24"/>
          <w:lang w:eastAsia="sr-Latn-CS"/>
        </w:rPr>
      </w:pPr>
      <w:r w:rsidRPr="00991A45">
        <w:rPr>
          <w:rFonts w:cs="Arial"/>
          <w:szCs w:val="24"/>
          <w:lang w:eastAsia="sr-Latn-CS"/>
        </w:rPr>
        <w:t>За стране понуђаче потврда</w:t>
      </w:r>
      <w:r w:rsidRPr="00991A45">
        <w:rPr>
          <w:rFonts w:cs="Arial"/>
          <w:szCs w:val="24"/>
        </w:rPr>
        <w:t xml:space="preserve"> надлежног органа државе у којој има седиште;</w:t>
      </w:r>
    </w:p>
    <w:p w14:paraId="704590FD" w14:textId="77777777" w:rsidR="00CC3260" w:rsidRPr="006B420D" w:rsidRDefault="00CC3260" w:rsidP="00806260">
      <w:pPr>
        <w:pStyle w:val="ListParagraph"/>
        <w:numPr>
          <w:ilvl w:val="0"/>
          <w:numId w:val="14"/>
        </w:numPr>
        <w:spacing w:after="0"/>
        <w:ind w:left="714" w:hanging="357"/>
        <w:jc w:val="both"/>
        <w:rPr>
          <w:rFonts w:cs="Arial"/>
          <w:szCs w:val="24"/>
          <w:lang w:eastAsia="sr-Latn-CS"/>
        </w:rPr>
      </w:pPr>
      <w:r w:rsidRPr="006B420D">
        <w:rPr>
          <w:rFonts w:cs="Arial"/>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14:paraId="37D82270" w14:textId="77777777" w:rsidR="00CC3260" w:rsidRPr="006B420D" w:rsidRDefault="00CC3260" w:rsidP="00CC3260">
      <w:pPr>
        <w:tabs>
          <w:tab w:val="left" w:pos="993"/>
        </w:tabs>
        <w:jc w:val="both"/>
        <w:rPr>
          <w:rFonts w:cs="Arial"/>
          <w:szCs w:val="24"/>
          <w:lang w:eastAsia="sr-Latn-CS"/>
        </w:rPr>
      </w:pPr>
      <w:r w:rsidRPr="006B420D">
        <w:rPr>
          <w:rFonts w:cs="Arial"/>
          <w:szCs w:val="24"/>
          <w:lang w:eastAsia="sr-Latn-CS"/>
        </w:rPr>
        <w:t>За стране понуђаче потврда надлежног пореског органа државе у којој има седиште.</w:t>
      </w:r>
    </w:p>
    <w:p w14:paraId="79ADE525" w14:textId="77777777" w:rsidR="00CC3260" w:rsidRPr="006B420D" w:rsidRDefault="00CC3260" w:rsidP="00CC3260">
      <w:pPr>
        <w:tabs>
          <w:tab w:val="left" w:pos="993"/>
        </w:tabs>
        <w:jc w:val="both"/>
        <w:rPr>
          <w:rFonts w:cs="Arial"/>
          <w:b/>
          <w:szCs w:val="24"/>
        </w:rPr>
      </w:pPr>
    </w:p>
    <w:p w14:paraId="1F3CC111" w14:textId="77777777" w:rsidR="00CC3260" w:rsidRPr="00991A45" w:rsidRDefault="00CC3260" w:rsidP="00CC3260">
      <w:pPr>
        <w:jc w:val="both"/>
        <w:rPr>
          <w:rFonts w:cs="Arial"/>
          <w:szCs w:val="24"/>
          <w:lang w:eastAsia="sr-Latn-CS"/>
        </w:rPr>
      </w:pPr>
      <w:r w:rsidRPr="00991A45">
        <w:rPr>
          <w:rFonts w:cs="Arial"/>
          <w:szCs w:val="24"/>
          <w:lang w:eastAsia="sr-Latn-CS"/>
        </w:rPr>
        <w:t>Доказ из тачке 2</w:t>
      </w:r>
      <w:r w:rsidRPr="00991A45">
        <w:rPr>
          <w:rFonts w:cs="Arial"/>
        </w:rPr>
        <w:t xml:space="preserve">) </w:t>
      </w:r>
      <w:r>
        <w:rPr>
          <w:rFonts w:cs="Arial"/>
          <w:szCs w:val="24"/>
          <w:lang w:eastAsia="sr-Latn-CS"/>
        </w:rPr>
        <w:t>и 3</w:t>
      </w:r>
      <w:r w:rsidRPr="00991A45">
        <w:rPr>
          <w:rFonts w:cs="Arial"/>
          <w:szCs w:val="24"/>
          <w:lang w:eastAsia="sr-Latn-CS"/>
        </w:rPr>
        <w:t>) не може бити старији од два месеца пре отварања понуда.</w:t>
      </w:r>
    </w:p>
    <w:p w14:paraId="78C77021" w14:textId="77777777" w:rsidR="00CC3260" w:rsidRPr="00991A45" w:rsidRDefault="00CC3260" w:rsidP="00CC3260">
      <w:pPr>
        <w:jc w:val="both"/>
        <w:rPr>
          <w:rFonts w:cs="Arial"/>
          <w:color w:val="FF0000"/>
          <w:szCs w:val="24"/>
          <w:lang w:eastAsia="sr-Latn-CS"/>
        </w:rPr>
      </w:pPr>
    </w:p>
    <w:p w14:paraId="1625A2B8" w14:textId="77777777" w:rsidR="00CC3260" w:rsidRPr="00991A45" w:rsidRDefault="00CC3260" w:rsidP="00CC3260">
      <w:pPr>
        <w:tabs>
          <w:tab w:val="left" w:pos="993"/>
        </w:tabs>
        <w:jc w:val="both"/>
        <w:rPr>
          <w:rFonts w:cs="Arial"/>
          <w:szCs w:val="24"/>
        </w:rPr>
      </w:pPr>
      <w:r w:rsidRPr="00991A45">
        <w:rPr>
          <w:rFonts w:cs="Arial"/>
          <w:szCs w:val="24"/>
          <w:u w:val="single"/>
        </w:rPr>
        <w:t>Физичко лице</w:t>
      </w:r>
      <w:r w:rsidRPr="00991A45">
        <w:rPr>
          <w:rFonts w:cs="Arial"/>
          <w:szCs w:val="24"/>
        </w:rPr>
        <w:t>:</w:t>
      </w:r>
    </w:p>
    <w:p w14:paraId="3CE022B8" w14:textId="77777777" w:rsidR="00CC3260" w:rsidRPr="00991A45" w:rsidRDefault="00CC3260" w:rsidP="00806260">
      <w:pPr>
        <w:pStyle w:val="ListParagraph"/>
        <w:numPr>
          <w:ilvl w:val="0"/>
          <w:numId w:val="15"/>
        </w:numPr>
        <w:spacing w:after="0"/>
        <w:jc w:val="both"/>
        <w:rPr>
          <w:rFonts w:cs="Arial"/>
          <w:szCs w:val="24"/>
          <w:lang w:eastAsia="sr-Latn-CS"/>
        </w:rPr>
      </w:pPr>
      <w:r w:rsidRPr="00991A45">
        <w:rPr>
          <w:rFonts w:cs="Arial"/>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DA0B752" w14:textId="77777777" w:rsidR="00CC3260" w:rsidRPr="00991A45" w:rsidRDefault="00CC3260" w:rsidP="00CC3260">
      <w:pPr>
        <w:jc w:val="both"/>
        <w:rPr>
          <w:rFonts w:cs="Arial"/>
          <w:szCs w:val="24"/>
          <w:lang w:eastAsia="sr-Latn-CS"/>
        </w:rPr>
      </w:pPr>
      <w:r w:rsidRPr="00991A45">
        <w:rPr>
          <w:rFonts w:cs="Arial"/>
          <w:szCs w:val="24"/>
          <w:lang w:eastAsia="sr-Latn-CS"/>
        </w:rPr>
        <w:t>За домаће понуђаче:</w:t>
      </w:r>
    </w:p>
    <w:p w14:paraId="19A5B3C3" w14:textId="77777777" w:rsidR="00CC3260" w:rsidRPr="00991A45" w:rsidRDefault="00CC3260" w:rsidP="00806260">
      <w:pPr>
        <w:pStyle w:val="ListParagraph"/>
        <w:widowControl w:val="0"/>
        <w:numPr>
          <w:ilvl w:val="0"/>
          <w:numId w:val="17"/>
        </w:numPr>
        <w:spacing w:after="0"/>
        <w:jc w:val="both"/>
        <w:rPr>
          <w:rFonts w:cs="Arial"/>
          <w:i/>
          <w:szCs w:val="24"/>
        </w:rPr>
      </w:pPr>
      <w:r w:rsidRPr="00991A45">
        <w:rPr>
          <w:rFonts w:cs="Arial"/>
          <w:i/>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04EDF3C5" w14:textId="77777777" w:rsidR="00CC3260" w:rsidRPr="00991A45" w:rsidRDefault="00CC3260" w:rsidP="00CC3260">
      <w:pPr>
        <w:tabs>
          <w:tab w:val="left" w:pos="993"/>
        </w:tabs>
        <w:jc w:val="both"/>
        <w:rPr>
          <w:rFonts w:cs="Arial"/>
          <w:szCs w:val="24"/>
          <w:lang w:eastAsia="sr-Latn-CS"/>
        </w:rPr>
      </w:pPr>
      <w:r w:rsidRPr="00991A45">
        <w:rPr>
          <w:rFonts w:cs="Arial"/>
          <w:szCs w:val="24"/>
          <w:lang w:eastAsia="sr-Latn-CS"/>
        </w:rPr>
        <w:t>За стране понуђаче потврда</w:t>
      </w:r>
      <w:r w:rsidRPr="00991A45">
        <w:rPr>
          <w:rFonts w:cs="Arial"/>
          <w:szCs w:val="24"/>
        </w:rPr>
        <w:t xml:space="preserve"> надлежног органа </w:t>
      </w:r>
      <w:r w:rsidRPr="00991A45">
        <w:rPr>
          <w:rFonts w:cs="Arial"/>
        </w:rPr>
        <w:t xml:space="preserve">државе </w:t>
      </w:r>
      <w:r w:rsidRPr="00991A45">
        <w:rPr>
          <w:rFonts w:cs="Arial"/>
          <w:szCs w:val="24"/>
        </w:rPr>
        <w:t xml:space="preserve">у којој има </w:t>
      </w:r>
      <w:r w:rsidRPr="00991A45">
        <w:rPr>
          <w:rFonts w:cs="Arial"/>
        </w:rPr>
        <w:t>седиште</w:t>
      </w:r>
      <w:r w:rsidRPr="00991A45">
        <w:rPr>
          <w:rFonts w:cs="Arial"/>
          <w:szCs w:val="24"/>
        </w:rPr>
        <w:t>;</w:t>
      </w:r>
    </w:p>
    <w:p w14:paraId="37AD7B53" w14:textId="77777777" w:rsidR="00CC3260" w:rsidRPr="006B420D" w:rsidRDefault="00CC3260" w:rsidP="00806260">
      <w:pPr>
        <w:pStyle w:val="ListParagraph"/>
        <w:numPr>
          <w:ilvl w:val="0"/>
          <w:numId w:val="15"/>
        </w:numPr>
        <w:spacing w:after="0"/>
        <w:jc w:val="both"/>
        <w:rPr>
          <w:rFonts w:cs="Arial"/>
          <w:szCs w:val="24"/>
          <w:lang w:eastAsia="sr-Latn-CS"/>
        </w:rPr>
      </w:pPr>
      <w:r w:rsidRPr="00991A45">
        <w:rPr>
          <w:rFonts w:cs="Arial"/>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w:t>
      </w:r>
      <w:r>
        <w:rPr>
          <w:rFonts w:cs="Arial"/>
          <w:szCs w:val="24"/>
          <w:lang w:eastAsia="sr-Latn-CS"/>
        </w:rPr>
        <w:t>зворних локалних јавних прихода</w:t>
      </w:r>
    </w:p>
    <w:p w14:paraId="1560DFD2" w14:textId="77777777" w:rsidR="00CC3260" w:rsidRDefault="00CC3260" w:rsidP="00CC3260">
      <w:pPr>
        <w:jc w:val="both"/>
        <w:rPr>
          <w:rFonts w:cs="Arial"/>
          <w:szCs w:val="24"/>
          <w:lang w:eastAsia="sr-Latn-CS"/>
        </w:rPr>
      </w:pPr>
    </w:p>
    <w:p w14:paraId="40772566" w14:textId="77777777" w:rsidR="00CC3260" w:rsidRPr="00991A45" w:rsidRDefault="00CC3260" w:rsidP="00CC3260">
      <w:pPr>
        <w:jc w:val="both"/>
        <w:rPr>
          <w:rFonts w:cs="Arial"/>
          <w:szCs w:val="24"/>
          <w:lang w:eastAsia="sr-Latn-CS"/>
        </w:rPr>
      </w:pPr>
      <w:r w:rsidRPr="00991A45">
        <w:rPr>
          <w:rFonts w:cs="Arial"/>
          <w:szCs w:val="24"/>
          <w:lang w:eastAsia="sr-Latn-CS"/>
        </w:rPr>
        <w:t xml:space="preserve">Доказ из тачке 1) и </w:t>
      </w:r>
      <w:r>
        <w:rPr>
          <w:rFonts w:cs="Arial"/>
          <w:szCs w:val="24"/>
          <w:lang w:eastAsia="sr-Latn-CS"/>
        </w:rPr>
        <w:t>2</w:t>
      </w:r>
      <w:r w:rsidRPr="00991A45">
        <w:rPr>
          <w:rFonts w:cs="Arial"/>
          <w:szCs w:val="24"/>
          <w:lang w:eastAsia="sr-Latn-CS"/>
        </w:rPr>
        <w:t>) не може бити старији од два месеца пре отварања понуда.</w:t>
      </w:r>
    </w:p>
    <w:p w14:paraId="35E2970B" w14:textId="77777777" w:rsidR="00CC3260" w:rsidRDefault="00CC3260" w:rsidP="00CC3260">
      <w:pPr>
        <w:jc w:val="both"/>
        <w:rPr>
          <w:rFonts w:cs="Arial"/>
          <w:szCs w:val="24"/>
        </w:rPr>
      </w:pPr>
    </w:p>
    <w:p w14:paraId="50C9446E" w14:textId="77777777" w:rsidR="00CC3260" w:rsidRDefault="00CC3260" w:rsidP="00EF30D0">
      <w:pPr>
        <w:ind w:firstLine="720"/>
        <w:jc w:val="both"/>
        <w:rPr>
          <w:rFonts w:cs="Arial"/>
          <w:szCs w:val="24"/>
        </w:rPr>
      </w:pPr>
      <w:r>
        <w:rPr>
          <w:rFonts w:cs="Arial"/>
          <w:szCs w:val="24"/>
        </w:rPr>
        <w:t>Наручилац ће, истовремено, затражити копију наведених доказа о испуњености обавезних услова за учешће и од свих осталих понуђача који су учествовали у предметном поступку јавне набавке.</w:t>
      </w:r>
    </w:p>
    <w:p w14:paraId="54531C15" w14:textId="77777777" w:rsidR="002B2134" w:rsidRPr="00991A45" w:rsidRDefault="002B2134" w:rsidP="00EF30D0">
      <w:pPr>
        <w:ind w:firstLine="720"/>
        <w:jc w:val="both"/>
        <w:rPr>
          <w:rFonts w:cs="Arial"/>
          <w:szCs w:val="24"/>
        </w:rPr>
      </w:pPr>
      <w:r w:rsidRPr="00991A45">
        <w:rPr>
          <w:rFonts w:cs="Arial"/>
          <w:szCs w:val="24"/>
        </w:rPr>
        <w:t xml:space="preserve">Ако понуђач у остављеном, примереном року који не може бити краћи од пет дана, не достави </w:t>
      </w:r>
      <w:r>
        <w:rPr>
          <w:rFonts w:cs="Arial"/>
          <w:szCs w:val="24"/>
        </w:rPr>
        <w:t>тражене доказе, Н</w:t>
      </w:r>
      <w:r w:rsidRPr="00991A45">
        <w:rPr>
          <w:rFonts w:cs="Arial"/>
          <w:szCs w:val="24"/>
        </w:rPr>
        <w:t>аручилац ће његову понуду одбити као неприхватљиву.</w:t>
      </w:r>
    </w:p>
    <w:p w14:paraId="13692F98" w14:textId="77777777" w:rsidR="00CC3260" w:rsidRPr="00991A45" w:rsidRDefault="00CC3260" w:rsidP="00EF30D0">
      <w:pPr>
        <w:ind w:firstLine="720"/>
        <w:jc w:val="both"/>
        <w:rPr>
          <w:rFonts w:cs="Arial"/>
          <w:szCs w:val="24"/>
        </w:rPr>
      </w:pPr>
      <w:r>
        <w:rPr>
          <w:rFonts w:cs="Arial"/>
          <w:szCs w:val="24"/>
        </w:rPr>
        <w:t>Уколико Наручилац поседује тражене одговарајуће доказе за понуђача из других поступака јавних набавки код Наручиоца, није дужан да затражи достављање наведених доказа.</w:t>
      </w:r>
    </w:p>
    <w:p w14:paraId="45538527" w14:textId="77777777" w:rsidR="00CC3260" w:rsidRPr="00BD20CC" w:rsidRDefault="00EF30D0" w:rsidP="00CC3260">
      <w:pPr>
        <w:pStyle w:val="ListParagraph"/>
        <w:tabs>
          <w:tab w:val="left" w:pos="680"/>
        </w:tabs>
        <w:spacing w:after="0"/>
        <w:ind w:left="0"/>
        <w:jc w:val="both"/>
        <w:rPr>
          <w:rFonts w:cs="Arial"/>
          <w:szCs w:val="24"/>
          <w:lang w:val="sr-Cyrl-CS"/>
        </w:rPr>
      </w:pPr>
      <w:r>
        <w:rPr>
          <w:rFonts w:eastAsia="TimesNewRomanPS-BoldMT" w:cs="Arial"/>
          <w:bCs/>
          <w:szCs w:val="24"/>
        </w:rPr>
        <w:tab/>
      </w:r>
      <w:r w:rsidR="00CC3260" w:rsidRPr="00991A45">
        <w:rPr>
          <w:rFonts w:eastAsia="TimesNewRomanPS-BoldMT" w:cs="Arial"/>
          <w:bCs/>
          <w:szCs w:val="24"/>
        </w:rPr>
        <w:t>П</w:t>
      </w:r>
      <w:r w:rsidR="00CC3260">
        <w:rPr>
          <w:rFonts w:eastAsia="TimesNewRomanPS-BoldMT" w:cs="Arial"/>
          <w:bCs/>
          <w:szCs w:val="24"/>
        </w:rPr>
        <w:t xml:space="preserve">онуђачи који су регистровани у </w:t>
      </w:r>
      <w:r w:rsidR="00CC3260">
        <w:rPr>
          <w:rFonts w:eastAsia="TimesNewRomanPS-BoldMT" w:cs="Arial"/>
          <w:bCs/>
          <w:szCs w:val="24"/>
          <w:lang w:val="sr-Cyrl-CS"/>
        </w:rPr>
        <w:t>Р</w:t>
      </w:r>
      <w:r w:rsidR="00CC3260" w:rsidRPr="00991A45">
        <w:rPr>
          <w:rFonts w:eastAsia="TimesNewRomanPS-BoldMT" w:cs="Arial"/>
          <w:bCs/>
          <w:szCs w:val="24"/>
        </w:rPr>
        <w:t xml:space="preserve">егистру који води Агенција за привредне регистре </w:t>
      </w:r>
      <w:r w:rsidR="00CC3260">
        <w:rPr>
          <w:rFonts w:eastAsia="TimesNewRomanPS-BoldMT" w:cs="Arial"/>
          <w:bCs/>
          <w:szCs w:val="24"/>
          <w:lang w:val="sr-Cyrl-CS"/>
        </w:rPr>
        <w:t xml:space="preserve">нису дужни да по позиву Наручиоца </w:t>
      </w:r>
      <w:r w:rsidR="00CC3260" w:rsidRPr="00991A45">
        <w:rPr>
          <w:rFonts w:eastAsia="TimesNewRomanPS-BoldMT" w:cs="Arial"/>
          <w:bCs/>
          <w:szCs w:val="24"/>
        </w:rPr>
        <w:t>доставе доказ из чл.  75. став. 1. тачка 1)</w:t>
      </w:r>
      <w:r w:rsidR="00CC3260">
        <w:rPr>
          <w:rFonts w:eastAsia="TimesNewRomanPS-BoldMT" w:cs="Arial"/>
          <w:bCs/>
          <w:szCs w:val="24"/>
          <w:lang w:val="sr-Cyrl-CS"/>
        </w:rPr>
        <w:t xml:space="preserve"> Закона -</w:t>
      </w:r>
      <w:r w:rsidR="00CC3260" w:rsidRPr="00991A45">
        <w:rPr>
          <w:rFonts w:eastAsia="TimesNewRomanPS-BoldMT" w:cs="Arial"/>
          <w:bCs/>
          <w:szCs w:val="24"/>
        </w:rPr>
        <w:t xml:space="preserve"> Извод из регистра Агенције за привредне регистре, који је јавно доступан на интернет страници Агенције за привредне регистре.</w:t>
      </w:r>
      <w:r w:rsidR="00CC3260">
        <w:rPr>
          <w:rFonts w:eastAsia="TimesNewRomanPS-BoldMT" w:cs="Arial"/>
          <w:bCs/>
          <w:szCs w:val="24"/>
          <w:lang w:val="sr-Cyrl-CS"/>
        </w:rPr>
        <w:t xml:space="preserve"> У овом случају понуђач ће Наручиоцу у наведеном року, заједно са осталим траженим доказима, доставити писано обавештење са податаком о </w:t>
      </w:r>
      <w:r w:rsidR="00CC3260" w:rsidRPr="00EF30D0">
        <w:rPr>
          <w:rFonts w:eastAsia="TimesNewRomanPS-BoldMT" w:cs="Arial"/>
          <w:bCs/>
          <w:i/>
          <w:szCs w:val="24"/>
          <w:lang w:val="en-US"/>
        </w:rPr>
        <w:t>hyperlink</w:t>
      </w:r>
      <w:r w:rsidR="00CC3260">
        <w:rPr>
          <w:rFonts w:eastAsia="TimesNewRomanPS-BoldMT" w:cs="Arial"/>
          <w:bCs/>
          <w:szCs w:val="24"/>
          <w:lang w:val="en-US"/>
        </w:rPr>
        <w:t>-u</w:t>
      </w:r>
      <w:r w:rsidR="00CC3260">
        <w:rPr>
          <w:rFonts w:eastAsia="TimesNewRomanPS-BoldMT" w:cs="Arial"/>
          <w:bCs/>
          <w:szCs w:val="24"/>
          <w:lang w:val="sr-Cyrl-CS"/>
        </w:rPr>
        <w:t xml:space="preserve"> на ком су доступни подаци о регистрацији понуђача.</w:t>
      </w:r>
    </w:p>
    <w:p w14:paraId="30280615" w14:textId="77777777" w:rsidR="00CC3260" w:rsidRPr="00991A45" w:rsidRDefault="00CC3260" w:rsidP="00EF30D0">
      <w:pPr>
        <w:ind w:firstLine="720"/>
        <w:jc w:val="both"/>
        <w:rPr>
          <w:rFonts w:cs="Arial"/>
          <w:szCs w:val="24"/>
        </w:rPr>
      </w:pPr>
      <w:r w:rsidRPr="00991A45">
        <w:rPr>
          <w:rFonts w:cs="Arial"/>
          <w:szCs w:val="24"/>
        </w:rPr>
        <w:t>Понуђач</w:t>
      </w:r>
      <w:r>
        <w:rPr>
          <w:rFonts w:cs="Arial"/>
          <w:szCs w:val="24"/>
        </w:rPr>
        <w:t>и</w:t>
      </w:r>
      <w:r w:rsidRPr="00991A45">
        <w:rPr>
          <w:rFonts w:cs="Arial"/>
          <w:szCs w:val="24"/>
        </w:rPr>
        <w:t xml:space="preserve"> уписан</w:t>
      </w:r>
      <w:r>
        <w:rPr>
          <w:rFonts w:cs="Arial"/>
          <w:szCs w:val="24"/>
        </w:rPr>
        <w:t>и</w:t>
      </w:r>
      <w:r w:rsidRPr="00991A45">
        <w:rPr>
          <w:rFonts w:cs="Arial"/>
          <w:szCs w:val="24"/>
        </w:rPr>
        <w:t xml:space="preserve"> у Регистар понуђача </w:t>
      </w:r>
      <w:r>
        <w:rPr>
          <w:rFonts w:eastAsia="TimesNewRomanPS-BoldMT" w:cs="Arial"/>
          <w:bCs/>
          <w:szCs w:val="24"/>
        </w:rPr>
        <w:t xml:space="preserve">нису дужни да по позиву Наручиоца </w:t>
      </w:r>
      <w:r w:rsidRPr="00991A45">
        <w:rPr>
          <w:rFonts w:eastAsia="TimesNewRomanPS-BoldMT" w:cs="Arial"/>
          <w:bCs/>
          <w:szCs w:val="24"/>
        </w:rPr>
        <w:t>доставе доказ</w:t>
      </w:r>
      <w:r>
        <w:rPr>
          <w:rFonts w:eastAsia="TimesNewRomanPS-BoldMT" w:cs="Arial"/>
          <w:bCs/>
          <w:szCs w:val="24"/>
        </w:rPr>
        <w:t>е из чл. 75. став 1. тачка 1), 2) и 4) Закона</w:t>
      </w:r>
      <w:r w:rsidRPr="00991A45">
        <w:rPr>
          <w:rFonts w:cs="Arial"/>
          <w:szCs w:val="24"/>
        </w:rPr>
        <w:t xml:space="preserve">. Регистар понуђача је </w:t>
      </w:r>
      <w:r w:rsidR="006F570F">
        <w:rPr>
          <w:rFonts w:cs="Arial"/>
          <w:szCs w:val="24"/>
        </w:rPr>
        <w:t xml:space="preserve">јавно </w:t>
      </w:r>
      <w:r w:rsidRPr="00991A45">
        <w:rPr>
          <w:rFonts w:cs="Arial"/>
          <w:szCs w:val="24"/>
        </w:rPr>
        <w:t>доступан на интернет страници</w:t>
      </w:r>
      <w:r w:rsidRPr="00991A45">
        <w:rPr>
          <w:rFonts w:eastAsia="TimesNewRomanPS-BoldMT" w:cs="Arial"/>
          <w:bCs/>
          <w:szCs w:val="24"/>
        </w:rPr>
        <w:t xml:space="preserve"> Агенције за привредне </w:t>
      </w:r>
      <w:r w:rsidRPr="00991A45">
        <w:rPr>
          <w:rFonts w:eastAsia="TimesNewRomanPS-BoldMT" w:cs="Arial"/>
          <w:bCs/>
          <w:szCs w:val="24"/>
        </w:rPr>
        <w:lastRenderedPageBreak/>
        <w:t>регистре</w:t>
      </w:r>
      <w:r w:rsidRPr="00991A45">
        <w:rPr>
          <w:rFonts w:cs="Arial"/>
          <w:szCs w:val="24"/>
        </w:rPr>
        <w:t>.</w:t>
      </w:r>
      <w:r w:rsidRPr="00BD20CC">
        <w:rPr>
          <w:rFonts w:eastAsia="TimesNewRomanPS-BoldMT" w:cs="Arial"/>
          <w:bCs/>
          <w:szCs w:val="24"/>
        </w:rPr>
        <w:t xml:space="preserve"> </w:t>
      </w:r>
      <w:r>
        <w:rPr>
          <w:rFonts w:eastAsia="TimesNewRomanPS-BoldMT" w:cs="Arial"/>
          <w:bCs/>
          <w:szCs w:val="24"/>
        </w:rPr>
        <w:t xml:space="preserve">У овом случају понуђач ће Наручиоцу у наведеном року доставити писано обавештење са податаком о </w:t>
      </w:r>
      <w:r w:rsidRPr="00EF30D0">
        <w:rPr>
          <w:rFonts w:eastAsia="TimesNewRomanPS-BoldMT" w:cs="Arial"/>
          <w:bCs/>
          <w:i/>
          <w:szCs w:val="24"/>
          <w:lang w:val="en-US"/>
        </w:rPr>
        <w:t>hyperlink</w:t>
      </w:r>
      <w:r>
        <w:rPr>
          <w:rFonts w:eastAsia="TimesNewRomanPS-BoldMT" w:cs="Arial"/>
          <w:bCs/>
          <w:szCs w:val="24"/>
          <w:lang w:val="en-US"/>
        </w:rPr>
        <w:t>-u</w:t>
      </w:r>
      <w:r>
        <w:rPr>
          <w:rFonts w:eastAsia="TimesNewRomanPS-BoldMT" w:cs="Arial"/>
          <w:bCs/>
          <w:szCs w:val="24"/>
        </w:rPr>
        <w:t xml:space="preserve"> на ком су доступни подаци о упису понуђача у Регист</w:t>
      </w:r>
      <w:r w:rsidR="006F570F">
        <w:rPr>
          <w:rFonts w:eastAsia="TimesNewRomanPS-BoldMT" w:cs="Arial"/>
          <w:bCs/>
          <w:szCs w:val="24"/>
        </w:rPr>
        <w:t>а</w:t>
      </w:r>
      <w:r>
        <w:rPr>
          <w:rFonts w:eastAsia="TimesNewRomanPS-BoldMT" w:cs="Arial"/>
          <w:bCs/>
          <w:szCs w:val="24"/>
        </w:rPr>
        <w:t>р понуђача.</w:t>
      </w:r>
    </w:p>
    <w:p w14:paraId="0A7E101A" w14:textId="77777777" w:rsidR="00CC3260" w:rsidRPr="00991A45" w:rsidRDefault="00EF30D0" w:rsidP="00CC3260">
      <w:pPr>
        <w:pStyle w:val="ListParagraph"/>
        <w:tabs>
          <w:tab w:val="left" w:pos="680"/>
        </w:tabs>
        <w:spacing w:after="0"/>
        <w:ind w:left="0"/>
        <w:jc w:val="both"/>
        <w:rPr>
          <w:rFonts w:eastAsia="TimesNewRomanPS-BoldMT" w:cs="Arial"/>
          <w:bCs/>
          <w:szCs w:val="24"/>
        </w:rPr>
      </w:pPr>
      <w:r>
        <w:rPr>
          <w:rFonts w:eastAsia="TimesNewRomanPS-BoldMT" w:cs="Arial"/>
          <w:bCs/>
          <w:szCs w:val="24"/>
        </w:rPr>
        <w:tab/>
      </w:r>
      <w:r w:rsidR="00CC3260" w:rsidRPr="00991A45">
        <w:rPr>
          <w:rFonts w:eastAsia="TimesNewRomanPS-BoldMT" w:cs="Arial"/>
          <w:bCs/>
          <w:szCs w:val="24"/>
        </w:rPr>
        <w:t xml:space="preserve">Наручилац неће одбити понуду као неприхватљиву, уколико не садржи доказ </w:t>
      </w:r>
      <w:r w:rsidR="00CC3260">
        <w:rPr>
          <w:rFonts w:eastAsia="TimesNewRomanPS-BoldMT" w:cs="Arial"/>
          <w:bCs/>
          <w:szCs w:val="24"/>
          <w:lang w:val="sr-Cyrl-CS"/>
        </w:rPr>
        <w:t xml:space="preserve"> испуњености додатног услова за учешће </w:t>
      </w:r>
      <w:r w:rsidR="00CC3260" w:rsidRPr="00991A45">
        <w:rPr>
          <w:rFonts w:eastAsia="TimesNewRomanPS-BoldMT" w:cs="Arial"/>
          <w:bCs/>
          <w:szCs w:val="24"/>
        </w:rPr>
        <w:t>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213C58F7" w14:textId="77777777" w:rsidR="00CC3260" w:rsidRPr="00991A45" w:rsidRDefault="00CC3260" w:rsidP="00EF30D0">
      <w:pPr>
        <w:ind w:firstLine="720"/>
        <w:jc w:val="both"/>
        <w:rPr>
          <w:rFonts w:cs="Arial"/>
          <w:szCs w:val="24"/>
        </w:rPr>
      </w:pPr>
      <w:r w:rsidRPr="00991A45">
        <w:rPr>
          <w:rFonts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232DB2F4" w14:textId="77777777" w:rsidR="00CC3260" w:rsidRPr="00991A45" w:rsidRDefault="00CC3260" w:rsidP="00EF30D0">
      <w:pPr>
        <w:ind w:firstLine="720"/>
        <w:jc w:val="both"/>
        <w:rPr>
          <w:rFonts w:cs="Arial"/>
        </w:rPr>
      </w:pPr>
      <w:r w:rsidRPr="00991A45">
        <w:rPr>
          <w:rFonts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2B370F76" w14:textId="77777777" w:rsidR="00CC3260" w:rsidRPr="00991A45" w:rsidRDefault="00CC3260" w:rsidP="00EF30D0">
      <w:pPr>
        <w:ind w:firstLine="720"/>
        <w:jc w:val="both"/>
        <w:rPr>
          <w:rFonts w:cs="Arial"/>
        </w:rPr>
      </w:pPr>
      <w:r w:rsidRPr="00991A45">
        <w:rPr>
          <w:rFonts w:cs="Arial"/>
        </w:rPr>
        <w:t>Ако се у држави у којој понуђач има седиште не издају докази из члана 77. став 1. тачка 1)</w:t>
      </w:r>
      <w:r>
        <w:rPr>
          <w:rFonts w:cs="Arial"/>
        </w:rPr>
        <w:t>, 2) и</w:t>
      </w:r>
      <w:r w:rsidRPr="00991A45">
        <w:rPr>
          <w:rFonts w:cs="Arial"/>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A58ED04" w14:textId="77777777" w:rsidR="00CC3260" w:rsidRPr="00991A45" w:rsidRDefault="00CC3260" w:rsidP="00EF30D0">
      <w:pPr>
        <w:ind w:firstLine="720"/>
        <w:jc w:val="both"/>
        <w:rPr>
          <w:rFonts w:cs="Arial"/>
        </w:rPr>
      </w:pPr>
      <w:r w:rsidRPr="00991A45">
        <w:rPr>
          <w:rFonts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089B9C6" w14:textId="77777777" w:rsidR="00CC3260" w:rsidRPr="00991A45" w:rsidRDefault="00CC3260" w:rsidP="00EF30D0">
      <w:pPr>
        <w:ind w:firstLine="720"/>
        <w:jc w:val="both"/>
        <w:rPr>
          <w:rFonts w:cs="Arial"/>
          <w:szCs w:val="24"/>
        </w:rPr>
      </w:pPr>
      <w:r w:rsidRPr="00991A45">
        <w:rPr>
          <w:rFonts w:cs="Arial"/>
        </w:rPr>
        <w:t xml:space="preserve">Понуђач је дужан да без одлагања </w:t>
      </w:r>
      <w:r>
        <w:rPr>
          <w:rFonts w:cs="Arial"/>
        </w:rPr>
        <w:t>у писаном облику</w:t>
      </w:r>
      <w:r w:rsidRPr="00991A45">
        <w:rPr>
          <w:rFonts w:cs="Arial"/>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EA8BC90" w14:textId="77777777" w:rsidR="00CC3260" w:rsidRDefault="00CC3260" w:rsidP="00EF30D0">
      <w:pPr>
        <w:ind w:firstLine="720"/>
        <w:jc w:val="both"/>
      </w:pPr>
      <w:r w:rsidRPr="00991A45">
        <w:rPr>
          <w:rFonts w:cs="Arial"/>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2A56E623" w14:textId="77777777" w:rsidR="00CC3260" w:rsidRPr="00BD20CC" w:rsidRDefault="00CC3260" w:rsidP="00CC3260"/>
    <w:p w14:paraId="62C79013" w14:textId="77777777" w:rsidR="007F66B8" w:rsidRDefault="007F66B8">
      <w:pPr>
        <w:suppressAutoHyphens w:val="0"/>
      </w:pPr>
      <w:r>
        <w:br w:type="page"/>
      </w:r>
    </w:p>
    <w:p w14:paraId="1CEF0E0F" w14:textId="77777777" w:rsidR="00305592" w:rsidRPr="00991A45" w:rsidRDefault="009266E2" w:rsidP="00DA1E07">
      <w:pPr>
        <w:pStyle w:val="Heading1"/>
      </w:pPr>
      <w:bookmarkStart w:id="937" w:name="_Toc438598673"/>
      <w:bookmarkStart w:id="938" w:name="_Toc442107419"/>
      <w:r w:rsidRPr="00991A45">
        <w:lastRenderedPageBreak/>
        <w:t xml:space="preserve">ВРСТА, </w:t>
      </w:r>
      <w:r w:rsidR="00DE7DA9" w:rsidRPr="00991A45">
        <w:t xml:space="preserve">ТЕХНИЧКЕ КАРАКТЕРИСТИКЕ </w:t>
      </w:r>
      <w:r w:rsidRPr="00991A45">
        <w:t>И СПЕЦИФИКАЦИЈА ПРЕДМЕТ</w:t>
      </w:r>
      <w:r w:rsidR="00E15D69" w:rsidRPr="00991A45">
        <w:t>НЕ</w:t>
      </w:r>
      <w:r w:rsidRPr="00991A45">
        <w:t xml:space="preserve"> ЈАВНЕ НАБАВКЕ</w:t>
      </w:r>
      <w:bookmarkEnd w:id="923"/>
      <w:bookmarkEnd w:id="924"/>
      <w:bookmarkEnd w:id="925"/>
      <w:bookmarkEnd w:id="926"/>
      <w:bookmarkEnd w:id="937"/>
      <w:bookmarkEnd w:id="938"/>
    </w:p>
    <w:p w14:paraId="19FB112B" w14:textId="77777777" w:rsidR="002524CA" w:rsidRDefault="002524CA" w:rsidP="003B2433">
      <w:bookmarkStart w:id="939" w:name="_Toc297798744"/>
    </w:p>
    <w:p w14:paraId="4FCE6F8B" w14:textId="77777777" w:rsidR="002524CA" w:rsidRDefault="002524CA" w:rsidP="002524CA">
      <w:pPr>
        <w:pStyle w:val="Heading2"/>
      </w:pPr>
      <w:bookmarkStart w:id="940" w:name="_Toc438598675"/>
      <w:bookmarkStart w:id="941" w:name="_Toc442107420"/>
      <w:r w:rsidRPr="00E1539B">
        <w:t>ПРЕДМЕТ ПОЗИВА</w:t>
      </w:r>
      <w:bookmarkEnd w:id="940"/>
      <w:bookmarkEnd w:id="941"/>
    </w:p>
    <w:p w14:paraId="3D9A07EE" w14:textId="77777777" w:rsidR="002524CA" w:rsidRPr="002524CA" w:rsidRDefault="002524CA" w:rsidP="002524CA"/>
    <w:p w14:paraId="592F0688" w14:textId="77777777" w:rsidR="002524CA" w:rsidRPr="00E1539B" w:rsidRDefault="002524CA" w:rsidP="002524CA">
      <w:pPr>
        <w:ind w:firstLine="709"/>
        <w:jc w:val="both"/>
        <w:rPr>
          <w:rFonts w:cs="Arial"/>
          <w:szCs w:val="24"/>
        </w:rPr>
      </w:pPr>
      <w:r w:rsidRPr="00E1539B">
        <w:rPr>
          <w:rFonts w:cs="Arial"/>
          <w:b/>
          <w:szCs w:val="24"/>
        </w:rPr>
        <w:t xml:space="preserve">Предмет позива </w:t>
      </w:r>
      <w:r w:rsidRPr="00E1539B">
        <w:rPr>
          <w:rFonts w:cs="Arial"/>
        </w:rPr>
        <w:t>за подношење понуда</w:t>
      </w:r>
      <w:r w:rsidRPr="00E1539B">
        <w:rPr>
          <w:rFonts w:cs="Arial"/>
          <w:szCs w:val="24"/>
        </w:rPr>
        <w:t xml:space="preserve"> је набавка “Информационог система за подршку</w:t>
      </w:r>
      <w:r>
        <w:rPr>
          <w:rFonts w:cs="Arial"/>
          <w:szCs w:val="24"/>
        </w:rPr>
        <w:t xml:space="preserve"> производњи и</w:t>
      </w:r>
      <w:r w:rsidRPr="00E1539B">
        <w:rPr>
          <w:rFonts w:cs="Arial"/>
          <w:szCs w:val="24"/>
        </w:rPr>
        <w:t xml:space="preserve"> трговини електричне енергије” (</w:t>
      </w:r>
      <w:r w:rsidR="00491107">
        <w:rPr>
          <w:rFonts w:cs="Arial"/>
          <w:szCs w:val="24"/>
        </w:rPr>
        <w:t>ИСППЕЕ</w:t>
      </w:r>
      <w:r w:rsidRPr="00E1539B">
        <w:rPr>
          <w:rFonts w:cs="Arial"/>
          <w:szCs w:val="24"/>
        </w:rPr>
        <w:t xml:space="preserve">). </w:t>
      </w:r>
    </w:p>
    <w:p w14:paraId="7C1A7DC6" w14:textId="77777777" w:rsidR="002524CA" w:rsidRPr="00E1539B" w:rsidRDefault="002524CA" w:rsidP="002524CA">
      <w:pPr>
        <w:ind w:firstLine="709"/>
        <w:jc w:val="both"/>
        <w:rPr>
          <w:rFonts w:cs="Arial"/>
          <w:szCs w:val="24"/>
        </w:rPr>
      </w:pPr>
      <w:r w:rsidRPr="00E1539B">
        <w:rPr>
          <w:rFonts w:cs="Arial"/>
          <w:szCs w:val="24"/>
        </w:rPr>
        <w:t xml:space="preserve">Набавку Информационог система за подршку </w:t>
      </w:r>
      <w:r>
        <w:rPr>
          <w:rFonts w:cs="Arial"/>
          <w:szCs w:val="24"/>
        </w:rPr>
        <w:t>производњи и трговини</w:t>
      </w:r>
      <w:r w:rsidRPr="00E1539B">
        <w:rPr>
          <w:rFonts w:cs="Arial"/>
          <w:szCs w:val="24"/>
        </w:rPr>
        <w:t xml:space="preserve"> електричне енергије чине следеће </w:t>
      </w:r>
      <w:r>
        <w:rPr>
          <w:rFonts w:cs="Arial"/>
          <w:szCs w:val="24"/>
        </w:rPr>
        <w:t>4 (четири)</w:t>
      </w:r>
      <w:r w:rsidRPr="00E1539B">
        <w:rPr>
          <w:rFonts w:cs="Arial"/>
          <w:szCs w:val="24"/>
        </w:rPr>
        <w:t xml:space="preserve"> ставке које треба набавити у овом тендеру као један пакет:</w:t>
      </w:r>
    </w:p>
    <w:p w14:paraId="1F580420" w14:textId="7AB0ED9B" w:rsidR="002524CA" w:rsidRPr="00E26532" w:rsidRDefault="00491107" w:rsidP="00806260">
      <w:pPr>
        <w:pStyle w:val="ListParagraph"/>
        <w:numPr>
          <w:ilvl w:val="0"/>
          <w:numId w:val="99"/>
        </w:numPr>
        <w:jc w:val="both"/>
        <w:rPr>
          <w:rFonts w:cs="Arial"/>
          <w:szCs w:val="24"/>
        </w:rPr>
      </w:pPr>
      <w:r>
        <w:rPr>
          <w:rFonts w:cs="Arial"/>
          <w:szCs w:val="24"/>
        </w:rPr>
        <w:t>ИСППЕЕ</w:t>
      </w:r>
      <w:r w:rsidR="002524CA" w:rsidRPr="00E1539B">
        <w:rPr>
          <w:rFonts w:cs="Arial"/>
          <w:szCs w:val="24"/>
        </w:rPr>
        <w:t xml:space="preserve"> лиценце – Набавка лиценци за </w:t>
      </w:r>
      <w:r>
        <w:rPr>
          <w:rFonts w:cs="Arial"/>
          <w:szCs w:val="24"/>
        </w:rPr>
        <w:t>ИСППЕЕ</w:t>
      </w:r>
      <w:r w:rsidR="002524CA" w:rsidRPr="00E1539B">
        <w:rPr>
          <w:rFonts w:cs="Arial"/>
          <w:szCs w:val="24"/>
        </w:rPr>
        <w:t xml:space="preserve"> решење са </w:t>
      </w:r>
      <w:r w:rsidR="002524CA" w:rsidRPr="00E26532">
        <w:rPr>
          <w:rFonts w:cs="Arial"/>
          <w:szCs w:val="24"/>
        </w:rPr>
        <w:t>минимално потребном и обавезном функционалношћу дефинисан</w:t>
      </w:r>
      <w:r w:rsidR="00B32A5D" w:rsidRPr="00E26532">
        <w:rPr>
          <w:rFonts w:cs="Arial"/>
          <w:szCs w:val="24"/>
        </w:rPr>
        <w:t>а</w:t>
      </w:r>
      <w:r w:rsidR="002524CA" w:rsidRPr="00E26532">
        <w:rPr>
          <w:rFonts w:cs="Arial"/>
          <w:szCs w:val="24"/>
        </w:rPr>
        <w:t xml:space="preserve"> у одељ</w:t>
      </w:r>
      <w:r w:rsidR="00E26532" w:rsidRPr="00E26532">
        <w:rPr>
          <w:rFonts w:cs="Arial"/>
          <w:szCs w:val="24"/>
          <w:lang w:val="sr-Cyrl-RS"/>
        </w:rPr>
        <w:t>ку</w:t>
      </w:r>
      <w:r w:rsidR="002524CA" w:rsidRPr="00E26532">
        <w:rPr>
          <w:rFonts w:cs="Arial"/>
          <w:szCs w:val="24"/>
        </w:rPr>
        <w:t xml:space="preserve">  </w:t>
      </w:r>
      <w:r w:rsidR="007E25E7" w:rsidRPr="00E26532">
        <w:rPr>
          <w:rFonts w:cs="Arial"/>
          <w:szCs w:val="24"/>
        </w:rPr>
        <w:t>5.2</w:t>
      </w:r>
      <w:r w:rsidR="002524CA" w:rsidRPr="00E26532">
        <w:rPr>
          <w:rFonts w:cs="Arial"/>
          <w:szCs w:val="24"/>
        </w:rPr>
        <w:t>.</w:t>
      </w:r>
      <w:r w:rsidR="00E26532" w:rsidRPr="00E26532">
        <w:rPr>
          <w:rFonts w:cs="Arial"/>
          <w:szCs w:val="24"/>
          <w:lang w:val="sr-Cyrl-RS"/>
        </w:rPr>
        <w:t>4.</w:t>
      </w:r>
      <w:r w:rsidR="002524CA" w:rsidRPr="00E26532">
        <w:rPr>
          <w:rFonts w:cs="Arial"/>
          <w:szCs w:val="24"/>
        </w:rPr>
        <w:t xml:space="preserve"> овог документа,</w:t>
      </w:r>
    </w:p>
    <w:p w14:paraId="0EA30862" w14:textId="1B1F8480" w:rsidR="002524CA" w:rsidRPr="00E26532" w:rsidRDefault="00491107" w:rsidP="00806260">
      <w:pPr>
        <w:pStyle w:val="ListParagraph"/>
        <w:numPr>
          <w:ilvl w:val="0"/>
          <w:numId w:val="99"/>
        </w:numPr>
        <w:jc w:val="both"/>
        <w:rPr>
          <w:rFonts w:cs="Arial"/>
          <w:szCs w:val="24"/>
        </w:rPr>
      </w:pPr>
      <w:r w:rsidRPr="00E26532">
        <w:rPr>
          <w:rFonts w:cs="Arial"/>
          <w:szCs w:val="24"/>
        </w:rPr>
        <w:t>ИСППЕЕ</w:t>
      </w:r>
      <w:r w:rsidR="002524CA" w:rsidRPr="00E26532">
        <w:rPr>
          <w:rFonts w:cs="Arial"/>
          <w:szCs w:val="24"/>
        </w:rPr>
        <w:t xml:space="preserve"> услуге имплементације – анализа захтева наручиоца, спецификација, прилагођавање стандардног </w:t>
      </w:r>
      <w:r w:rsidRPr="00E26532">
        <w:rPr>
          <w:rFonts w:cs="Arial"/>
          <w:szCs w:val="24"/>
        </w:rPr>
        <w:t>ИСППЕЕ</w:t>
      </w:r>
      <w:r w:rsidR="002524CA" w:rsidRPr="00E26532">
        <w:rPr>
          <w:rFonts w:cs="Arial"/>
          <w:szCs w:val="24"/>
        </w:rPr>
        <w:t xml:space="preserve"> решења и/или развој и имплементација и друге услуге дефинисане у одељцима  </w:t>
      </w:r>
      <w:r w:rsidR="007E25E7" w:rsidRPr="00E26532">
        <w:rPr>
          <w:rFonts w:cs="Arial"/>
          <w:szCs w:val="24"/>
        </w:rPr>
        <w:t>5.2</w:t>
      </w:r>
      <w:r w:rsidR="002524CA" w:rsidRPr="00E26532">
        <w:rPr>
          <w:rFonts w:cs="Arial"/>
          <w:szCs w:val="24"/>
        </w:rPr>
        <w:t xml:space="preserve">.5 до </w:t>
      </w:r>
      <w:r w:rsidR="007E25E7" w:rsidRPr="00E26532">
        <w:rPr>
          <w:rFonts w:cs="Arial"/>
          <w:szCs w:val="24"/>
        </w:rPr>
        <w:t>5.2</w:t>
      </w:r>
      <w:r w:rsidR="002524CA" w:rsidRPr="00E26532">
        <w:rPr>
          <w:rFonts w:cs="Arial"/>
          <w:szCs w:val="24"/>
        </w:rPr>
        <w:t>.</w:t>
      </w:r>
      <w:r w:rsidR="00E26532" w:rsidRPr="00E26532">
        <w:rPr>
          <w:rFonts w:cs="Arial"/>
          <w:szCs w:val="24"/>
          <w:lang w:val="sr-Cyrl-RS"/>
        </w:rPr>
        <w:t>9.</w:t>
      </w:r>
      <w:r w:rsidR="002524CA" w:rsidRPr="00E26532">
        <w:rPr>
          <w:rFonts w:cs="Arial"/>
          <w:szCs w:val="24"/>
        </w:rPr>
        <w:t xml:space="preserve">  овог документа,</w:t>
      </w:r>
    </w:p>
    <w:p w14:paraId="1F855964" w14:textId="7F3B2039" w:rsidR="002524CA" w:rsidRPr="00E26532" w:rsidRDefault="00491107" w:rsidP="00806260">
      <w:pPr>
        <w:pStyle w:val="ListParagraph"/>
        <w:numPr>
          <w:ilvl w:val="0"/>
          <w:numId w:val="99"/>
        </w:numPr>
        <w:jc w:val="both"/>
        <w:rPr>
          <w:rFonts w:cs="Arial"/>
          <w:szCs w:val="24"/>
        </w:rPr>
      </w:pPr>
      <w:r w:rsidRPr="00E26532">
        <w:rPr>
          <w:rFonts w:cs="Arial"/>
          <w:szCs w:val="24"/>
        </w:rPr>
        <w:t>ИСППЕЕ</w:t>
      </w:r>
      <w:r w:rsidR="002524CA" w:rsidRPr="00E26532">
        <w:rPr>
          <w:rFonts w:cs="Arial"/>
          <w:szCs w:val="24"/>
        </w:rPr>
        <w:t xml:space="preserve"> инфраструктура за </w:t>
      </w:r>
      <w:r w:rsidR="00B32A5D" w:rsidRPr="00E26532">
        <w:rPr>
          <w:rFonts w:cs="Arial"/>
          <w:szCs w:val="24"/>
        </w:rPr>
        <w:t xml:space="preserve">визуализацију </w:t>
      </w:r>
      <w:r w:rsidR="002524CA" w:rsidRPr="00E26532">
        <w:rPr>
          <w:rFonts w:cs="Arial"/>
          <w:szCs w:val="24"/>
        </w:rPr>
        <w:t>централн</w:t>
      </w:r>
      <w:r w:rsidR="00B32A5D" w:rsidRPr="00E26532">
        <w:rPr>
          <w:rFonts w:cs="Arial"/>
          <w:szCs w:val="24"/>
        </w:rPr>
        <w:t>ог</w:t>
      </w:r>
      <w:r w:rsidR="002524CA" w:rsidRPr="00E26532">
        <w:rPr>
          <w:rFonts w:cs="Arial"/>
          <w:szCs w:val="24"/>
        </w:rPr>
        <w:t xml:space="preserve"> диспеч</w:t>
      </w:r>
      <w:r w:rsidR="00B32A5D" w:rsidRPr="00E26532">
        <w:rPr>
          <w:rFonts w:cs="Arial"/>
          <w:szCs w:val="24"/>
        </w:rPr>
        <w:t>ерског система</w:t>
      </w:r>
      <w:r w:rsidR="002524CA" w:rsidRPr="00E26532">
        <w:rPr>
          <w:rFonts w:cs="Arial"/>
          <w:szCs w:val="24"/>
        </w:rPr>
        <w:t xml:space="preserve"> – техничка спецификација и интеграција са </w:t>
      </w:r>
      <w:r w:rsidRPr="00E26532">
        <w:rPr>
          <w:rFonts w:cs="Arial"/>
          <w:szCs w:val="24"/>
        </w:rPr>
        <w:t>ИСППЕЕ</w:t>
      </w:r>
      <w:r w:rsidR="002524CA" w:rsidRPr="00E26532">
        <w:rPr>
          <w:rFonts w:cs="Arial"/>
          <w:szCs w:val="24"/>
        </w:rPr>
        <w:t xml:space="preserve"> решењем дефинисана је у одељку </w:t>
      </w:r>
      <w:r w:rsidR="007E25E7" w:rsidRPr="00E26532">
        <w:rPr>
          <w:rFonts w:cs="Arial"/>
          <w:szCs w:val="24"/>
        </w:rPr>
        <w:t>5.2</w:t>
      </w:r>
      <w:r w:rsidR="002524CA" w:rsidRPr="00E26532">
        <w:rPr>
          <w:rFonts w:cs="Arial"/>
          <w:szCs w:val="24"/>
        </w:rPr>
        <w:t>.1</w:t>
      </w:r>
      <w:r w:rsidR="00E26532" w:rsidRPr="00E26532">
        <w:rPr>
          <w:rFonts w:cs="Arial"/>
          <w:szCs w:val="24"/>
          <w:lang w:val="sr-Cyrl-RS"/>
        </w:rPr>
        <w:t>0</w:t>
      </w:r>
      <w:r w:rsidR="002524CA" w:rsidRPr="00E26532">
        <w:rPr>
          <w:rFonts w:cs="Arial"/>
          <w:szCs w:val="24"/>
        </w:rPr>
        <w:t>. овог документа,</w:t>
      </w:r>
    </w:p>
    <w:p w14:paraId="2C5F44B2" w14:textId="77777777" w:rsidR="002524CA" w:rsidRPr="00E1539B" w:rsidRDefault="002524CA" w:rsidP="002524CA">
      <w:pPr>
        <w:ind w:firstLine="709"/>
        <w:jc w:val="both"/>
        <w:rPr>
          <w:rFonts w:cs="Arial"/>
          <w:szCs w:val="24"/>
        </w:rPr>
      </w:pPr>
      <w:r w:rsidRPr="00E1539B">
        <w:rPr>
          <w:rFonts w:cs="Arial"/>
          <w:szCs w:val="24"/>
        </w:rPr>
        <w:t>Набавка хардвера (у даљем тексту „HW“), оперативни системи (у даљем тексту  „ОС“), база података (у даљем тексту „БП”), софтвер помоћног система (у даљем тексту „СПС“) или било који други HW или SW и на сервер</w:t>
      </w:r>
      <w:r>
        <w:rPr>
          <w:rFonts w:cs="Arial"/>
          <w:szCs w:val="24"/>
        </w:rPr>
        <w:t>ској</w:t>
      </w:r>
      <w:r w:rsidRPr="00E1539B">
        <w:rPr>
          <w:rFonts w:cs="Arial"/>
          <w:szCs w:val="24"/>
        </w:rPr>
        <w:t xml:space="preserve"> и на клијент</w:t>
      </w:r>
      <w:r>
        <w:rPr>
          <w:rFonts w:cs="Arial"/>
          <w:szCs w:val="24"/>
        </w:rPr>
        <w:t xml:space="preserve">ској </w:t>
      </w:r>
      <w:r w:rsidRPr="00E1539B">
        <w:rPr>
          <w:rFonts w:cs="Arial"/>
          <w:szCs w:val="24"/>
        </w:rPr>
        <w:t>страни који су потребни за рад</w:t>
      </w:r>
      <w:r>
        <w:rPr>
          <w:rFonts w:cs="Arial"/>
          <w:szCs w:val="24"/>
        </w:rPr>
        <w:t>, као</w:t>
      </w:r>
      <w:r w:rsidRPr="00E1539B">
        <w:rPr>
          <w:rFonts w:cs="Arial"/>
          <w:szCs w:val="24"/>
        </w:rPr>
        <w:t xml:space="preserve"> и коришћење </w:t>
      </w:r>
      <w:r w:rsidR="00491107">
        <w:rPr>
          <w:rFonts w:cs="Arial"/>
          <w:szCs w:val="24"/>
        </w:rPr>
        <w:t>ИСППЕЕ</w:t>
      </w:r>
      <w:r w:rsidRPr="00E1539B">
        <w:rPr>
          <w:rFonts w:cs="Arial"/>
          <w:szCs w:val="24"/>
        </w:rPr>
        <w:t xml:space="preserve"> система и од стране администратора ЕПС-а и/или корисника ЕПС-а </w:t>
      </w:r>
      <w:r w:rsidR="00FF738F">
        <w:rPr>
          <w:rFonts w:cs="Arial"/>
          <w:szCs w:val="24"/>
          <w:lang w:val="sr-Cyrl-RS"/>
        </w:rPr>
        <w:t>НИСУ</w:t>
      </w:r>
      <w:r w:rsidRPr="00E1539B">
        <w:rPr>
          <w:rFonts w:cs="Arial"/>
          <w:szCs w:val="24"/>
        </w:rPr>
        <w:t xml:space="preserve"> </w:t>
      </w:r>
      <w:r>
        <w:rPr>
          <w:rFonts w:cs="Arial"/>
          <w:szCs w:val="24"/>
        </w:rPr>
        <w:t>предмет</w:t>
      </w:r>
      <w:r w:rsidRPr="00E1539B">
        <w:rPr>
          <w:rFonts w:cs="Arial"/>
          <w:szCs w:val="24"/>
        </w:rPr>
        <w:t xml:space="preserve"> ове јавне набавке. </w:t>
      </w:r>
    </w:p>
    <w:p w14:paraId="5DDB29B8" w14:textId="377C1362" w:rsidR="002524CA" w:rsidRPr="00E1539B" w:rsidRDefault="002524CA" w:rsidP="002524CA">
      <w:pPr>
        <w:ind w:firstLine="709"/>
        <w:jc w:val="both"/>
        <w:rPr>
          <w:rFonts w:cs="Arial"/>
          <w:szCs w:val="24"/>
        </w:rPr>
      </w:pPr>
      <w:r w:rsidRPr="00E1539B">
        <w:rPr>
          <w:rFonts w:cs="Arial"/>
          <w:szCs w:val="24"/>
        </w:rPr>
        <w:t xml:space="preserve">ЕПС намерава да користи своје </w:t>
      </w:r>
      <w:r>
        <w:rPr>
          <w:rFonts w:cs="Arial"/>
          <w:szCs w:val="24"/>
        </w:rPr>
        <w:t>постојеће</w:t>
      </w:r>
      <w:r w:rsidRPr="00E1539B">
        <w:rPr>
          <w:rFonts w:cs="Arial"/>
          <w:szCs w:val="24"/>
        </w:rPr>
        <w:t xml:space="preserve"> HW, ОС, БП, СПС који су у власништву ЕПС или које ЕПС изнајмљује (погледајт</w:t>
      </w:r>
      <w:r>
        <w:rPr>
          <w:rFonts w:cs="Arial"/>
          <w:szCs w:val="24"/>
        </w:rPr>
        <w:t>и</w:t>
      </w:r>
      <w:r w:rsidRPr="00E1539B">
        <w:rPr>
          <w:rFonts w:cs="Arial"/>
          <w:szCs w:val="24"/>
        </w:rPr>
        <w:t xml:space="preserve"> одељак </w:t>
      </w:r>
      <w:r w:rsidR="007E25E7">
        <w:rPr>
          <w:rFonts w:cs="Arial"/>
          <w:szCs w:val="24"/>
        </w:rPr>
        <w:t>5.2</w:t>
      </w:r>
      <w:r w:rsidR="00E26532">
        <w:rPr>
          <w:rFonts w:cs="Arial"/>
          <w:szCs w:val="24"/>
        </w:rPr>
        <w:t>.12</w:t>
      </w:r>
      <w:r w:rsidRPr="00E1539B">
        <w:rPr>
          <w:rFonts w:cs="Arial"/>
          <w:szCs w:val="24"/>
        </w:rPr>
        <w:t xml:space="preserve">.овог документа) да би покренуо и радио на </w:t>
      </w:r>
      <w:r w:rsidR="00491107">
        <w:rPr>
          <w:rFonts w:cs="Arial"/>
          <w:szCs w:val="24"/>
        </w:rPr>
        <w:t>ИСППЕЕ</w:t>
      </w:r>
      <w:r w:rsidRPr="00E1539B">
        <w:rPr>
          <w:rFonts w:cs="Arial"/>
          <w:szCs w:val="24"/>
        </w:rPr>
        <w:t xml:space="preserve"> решењу које је одабрано у овој набавци.</w:t>
      </w:r>
    </w:p>
    <w:p w14:paraId="3BDC5581" w14:textId="5DE9FEA2" w:rsidR="002524CA" w:rsidRPr="00E1539B" w:rsidRDefault="002524CA" w:rsidP="002524CA">
      <w:pPr>
        <w:ind w:firstLine="720"/>
        <w:jc w:val="both"/>
        <w:rPr>
          <w:rFonts w:cs="Arial"/>
          <w:b/>
          <w:szCs w:val="24"/>
        </w:rPr>
      </w:pPr>
      <w:r w:rsidRPr="00761335">
        <w:rPr>
          <w:rFonts w:cs="Arial"/>
          <w:szCs w:val="24"/>
        </w:rPr>
        <w:t xml:space="preserve">У случају да Понуђач не може да инсталира, покрене и да његово решење ради на постојећем HW, ОС, БП, СПС ЕПС-а како је прецизирано у Одељку </w:t>
      </w:r>
      <w:r w:rsidR="007E25E7">
        <w:rPr>
          <w:rFonts w:cs="Arial"/>
          <w:szCs w:val="24"/>
        </w:rPr>
        <w:t>5.2</w:t>
      </w:r>
      <w:r w:rsidRPr="00761335">
        <w:rPr>
          <w:rFonts w:cs="Arial"/>
          <w:szCs w:val="24"/>
        </w:rPr>
        <w:t>.1</w:t>
      </w:r>
      <w:r w:rsidR="00E26532">
        <w:rPr>
          <w:rFonts w:cs="Arial"/>
          <w:szCs w:val="24"/>
          <w:lang w:val="sr-Cyrl-RS"/>
        </w:rPr>
        <w:t>2</w:t>
      </w:r>
      <w:r w:rsidRPr="00761335">
        <w:rPr>
          <w:rFonts w:cs="Arial"/>
          <w:szCs w:val="24"/>
        </w:rPr>
        <w:t xml:space="preserve">, Понуђач мора да обухвати у својој понуди и Понуђену цену свих потребних HW, ОС, БП, СПС које су ЕПС-у потребне да би ефективно радио на понуђеном </w:t>
      </w:r>
      <w:r w:rsidR="00491107">
        <w:rPr>
          <w:rFonts w:cs="Arial"/>
          <w:szCs w:val="24"/>
        </w:rPr>
        <w:t>ИСППЕЕ</w:t>
      </w:r>
      <w:r w:rsidRPr="00761335">
        <w:rPr>
          <w:rFonts w:cs="Arial"/>
          <w:szCs w:val="24"/>
        </w:rPr>
        <w:t xml:space="preserve"> решењу Понуђача у периоду од најмање 3 године од краја Пројекта.</w:t>
      </w:r>
    </w:p>
    <w:p w14:paraId="0EC911A7" w14:textId="77777777" w:rsidR="002524CA" w:rsidRDefault="002524CA" w:rsidP="002524CA">
      <w:pPr>
        <w:ind w:firstLine="720"/>
        <w:jc w:val="both"/>
        <w:rPr>
          <w:rFonts w:cs="Arial"/>
          <w:szCs w:val="24"/>
        </w:rPr>
      </w:pPr>
      <w:r w:rsidRPr="00E1539B">
        <w:rPr>
          <w:rFonts w:cs="Arial"/>
          <w:szCs w:val="24"/>
        </w:rPr>
        <w:t>Горе наведене ставке и њихова испорука/извршење од стране одабраног понуђача у овој јавној набавци се у даљем тексту назива “</w:t>
      </w:r>
      <w:r w:rsidR="00491107">
        <w:rPr>
          <w:rFonts w:cs="Arial"/>
          <w:szCs w:val="24"/>
        </w:rPr>
        <w:t>ИСППЕЕ</w:t>
      </w:r>
      <w:r w:rsidRPr="00E1539B">
        <w:rPr>
          <w:rFonts w:cs="Arial"/>
          <w:szCs w:val="24"/>
        </w:rPr>
        <w:t xml:space="preserve"> Пројекат” или “Пројекат”.</w:t>
      </w:r>
    </w:p>
    <w:p w14:paraId="52B6FAB3" w14:textId="77777777" w:rsidR="00EB214A" w:rsidRDefault="00EB214A">
      <w:pPr>
        <w:suppressAutoHyphens w:val="0"/>
        <w:rPr>
          <w:rFonts w:ascii="Arial Narrow" w:hAnsi="Arial Narrow"/>
          <w:b/>
        </w:rPr>
      </w:pPr>
      <w:r>
        <w:rPr>
          <w:rFonts w:ascii="Arial Narrow" w:hAnsi="Arial Narrow"/>
          <w:b/>
        </w:rPr>
        <w:br w:type="page"/>
      </w:r>
    </w:p>
    <w:p w14:paraId="50BC865C" w14:textId="77777777" w:rsidR="002524CA" w:rsidRPr="00E1539B" w:rsidRDefault="002524CA" w:rsidP="002524CA">
      <w:pPr>
        <w:pStyle w:val="Heading2"/>
      </w:pPr>
      <w:bookmarkStart w:id="942" w:name="_Toc371416350"/>
      <w:bookmarkStart w:id="943" w:name="_Toc385501647"/>
      <w:bookmarkStart w:id="944" w:name="_Toc385945991"/>
      <w:bookmarkStart w:id="945" w:name="_Toc386196915"/>
      <w:r w:rsidRPr="00E1539B">
        <w:lastRenderedPageBreak/>
        <w:t xml:space="preserve"> </w:t>
      </w:r>
      <w:bookmarkStart w:id="946" w:name="_Toc436175212"/>
      <w:bookmarkStart w:id="947" w:name="_Toc438598676"/>
      <w:bookmarkStart w:id="948" w:name="_Toc442107421"/>
      <w:bookmarkEnd w:id="942"/>
      <w:bookmarkEnd w:id="943"/>
      <w:bookmarkEnd w:id="944"/>
      <w:bookmarkEnd w:id="945"/>
      <w:r w:rsidRPr="00E1539B">
        <w:t>ПРОЈЕКТНИ ЗАДАТАК</w:t>
      </w:r>
      <w:bookmarkEnd w:id="946"/>
      <w:bookmarkEnd w:id="947"/>
      <w:bookmarkEnd w:id="948"/>
    </w:p>
    <w:p w14:paraId="6B7B4F63" w14:textId="77777777" w:rsidR="002524CA" w:rsidRPr="00E1539B" w:rsidRDefault="002524CA" w:rsidP="002524CA">
      <w:pPr>
        <w:jc w:val="both"/>
        <w:rPr>
          <w:rFonts w:cs="Arial"/>
          <w:szCs w:val="24"/>
        </w:rPr>
      </w:pPr>
    </w:p>
    <w:p w14:paraId="74A16C3E" w14:textId="77777777" w:rsidR="003B2433" w:rsidRDefault="00B32A5D" w:rsidP="002524CA">
      <w:pPr>
        <w:ind w:firstLine="720"/>
        <w:jc w:val="both"/>
        <w:rPr>
          <w:rFonts w:cs="Arial"/>
          <w:szCs w:val="24"/>
        </w:rPr>
      </w:pPr>
      <w:r>
        <w:rPr>
          <w:rFonts w:cs="Arial"/>
        </w:rPr>
        <w:t>Пројектни</w:t>
      </w:r>
      <w:r w:rsidR="002524CA" w:rsidRPr="00E1539B">
        <w:rPr>
          <w:rFonts w:cs="Arial"/>
        </w:rPr>
        <w:t xml:space="preserve"> задатак за предметну јавну набавку услуга је садржан је у овом делу Конкурсне документације</w:t>
      </w:r>
      <w:r w:rsidR="002524CA" w:rsidRPr="00E1539B">
        <w:rPr>
          <w:rFonts w:cs="Arial"/>
          <w:szCs w:val="24"/>
        </w:rPr>
        <w:t xml:space="preserve">. </w:t>
      </w:r>
    </w:p>
    <w:p w14:paraId="6FC27A49" w14:textId="77777777" w:rsidR="002524CA" w:rsidRPr="00E1539B" w:rsidRDefault="002524CA" w:rsidP="002524CA">
      <w:pPr>
        <w:jc w:val="both"/>
      </w:pPr>
    </w:p>
    <w:p w14:paraId="12DA34CA" w14:textId="77777777" w:rsidR="002524CA" w:rsidRDefault="002524CA" w:rsidP="002524CA">
      <w:pPr>
        <w:pStyle w:val="Heading3"/>
      </w:pPr>
      <w:bookmarkStart w:id="949" w:name="_Toc390086623"/>
      <w:bookmarkStart w:id="950" w:name="_Toc438598677"/>
      <w:bookmarkStart w:id="951" w:name="_Toc442107422"/>
      <w:r w:rsidRPr="002524CA">
        <w:t>ЕПС – Преглед компаније</w:t>
      </w:r>
      <w:bookmarkEnd w:id="949"/>
      <w:bookmarkEnd w:id="950"/>
      <w:bookmarkEnd w:id="951"/>
    </w:p>
    <w:p w14:paraId="5827DD02" w14:textId="77777777" w:rsidR="002524CA" w:rsidRPr="002524CA" w:rsidRDefault="002524CA" w:rsidP="002524CA"/>
    <w:p w14:paraId="0C567557" w14:textId="77777777" w:rsidR="002524CA" w:rsidRPr="00E1539B" w:rsidRDefault="002524CA" w:rsidP="002524CA">
      <w:pPr>
        <w:widowControl w:val="0"/>
        <w:ind w:right="153" w:firstLine="720"/>
        <w:jc w:val="both"/>
        <w:rPr>
          <w:rFonts w:cs="Arial"/>
        </w:rPr>
      </w:pPr>
      <w:r w:rsidRPr="00E1539B">
        <w:rPr>
          <w:rFonts w:eastAsia="Arial" w:cs="Arial"/>
        </w:rPr>
        <w:t>ЕПС као интегрисана енергетска компанија покрива цео енергетски вредносни ланац, од рударства, преко производње и дистрибуције ел.енергије, до трговине и снабдевања ел.енергијом. ЕПС група доминира на тржишту ел.енергије у Србији, пошто је једини значајан учесник који покрива целокупну производњу лигнита и 99% производње енергије у Срби</w:t>
      </w:r>
      <w:r w:rsidR="00B56BFB">
        <w:rPr>
          <w:rFonts w:eastAsia="Arial" w:cs="Arial"/>
        </w:rPr>
        <w:t xml:space="preserve">ји. </w:t>
      </w:r>
      <w:r w:rsidRPr="00E1539B">
        <w:rPr>
          <w:rFonts w:eastAsia="Arial" w:cs="Arial"/>
        </w:rPr>
        <w:t xml:space="preserve">До </w:t>
      </w:r>
      <w:r w:rsidR="00B56BFB">
        <w:rPr>
          <w:rFonts w:eastAsia="Arial" w:cs="Arial"/>
        </w:rPr>
        <w:t>2013. године</w:t>
      </w:r>
      <w:r w:rsidRPr="00E1539B">
        <w:rPr>
          <w:rFonts w:eastAsia="Arial" w:cs="Arial"/>
        </w:rPr>
        <w:t xml:space="preserve">, ЕПС и његова зависна привредна друштва су били једини учесници на тржишту ел.енергије у Србији, али ситуација се променила отварањем тржишта и уласком приватних инвеститора у посао производње. </w:t>
      </w:r>
    </w:p>
    <w:p w14:paraId="6BE03563" w14:textId="77777777" w:rsidR="002524CA" w:rsidRPr="00E1539B" w:rsidRDefault="002524CA" w:rsidP="002524CA">
      <w:pPr>
        <w:widowControl w:val="0"/>
        <w:ind w:right="153" w:firstLine="720"/>
        <w:jc w:val="both"/>
        <w:rPr>
          <w:rFonts w:eastAsia="Arial" w:cs="Arial"/>
        </w:rPr>
      </w:pPr>
      <w:r w:rsidRPr="00E1539B">
        <w:rPr>
          <w:rFonts w:eastAsia="Arial" w:cs="Arial"/>
        </w:rPr>
        <w:t xml:space="preserve">ЕПС је једини произвођач лигнита у Србији. </w:t>
      </w:r>
      <w:r w:rsidRPr="00E1539B">
        <w:rPr>
          <w:rFonts w:eastAsia="Arial" w:cs="Arial"/>
          <w:b/>
        </w:rPr>
        <w:t>Делатност рударства</w:t>
      </w:r>
      <w:r w:rsidRPr="00E1539B">
        <w:rPr>
          <w:rFonts w:eastAsia="Arial" w:cs="Arial"/>
        </w:rPr>
        <w:t xml:space="preserve"> чине 6 рудника у Србији и 3 на Косову (који нису обухваћени овим </w:t>
      </w:r>
      <w:r w:rsidR="00B56BFB">
        <w:rPr>
          <w:rFonts w:eastAsia="Arial" w:cs="Arial"/>
        </w:rPr>
        <w:t>прегледом</w:t>
      </w:r>
      <w:r w:rsidRPr="00E1539B">
        <w:rPr>
          <w:rFonts w:eastAsia="Arial" w:cs="Arial"/>
        </w:rPr>
        <w:t xml:space="preserve">). Потенцијална годишња производња је ~38 мил тона. Постоје две географске области са површинским коповима лигнита, један у Колубари, а други у Костолцу. Годишња производња рудника  лигнита Колубара је достигла готово </w:t>
      </w:r>
    </w:p>
    <w:p w14:paraId="136D0C4E" w14:textId="77777777" w:rsidR="002524CA" w:rsidRPr="00E1539B" w:rsidRDefault="002524CA" w:rsidP="002524CA">
      <w:pPr>
        <w:widowControl w:val="0"/>
        <w:ind w:right="153"/>
        <w:jc w:val="both"/>
        <w:rPr>
          <w:rFonts w:eastAsia="Arial" w:cs="Arial"/>
        </w:rPr>
      </w:pPr>
      <w:r w:rsidRPr="00E1539B">
        <w:rPr>
          <w:rFonts w:eastAsia="Arial" w:cs="Arial"/>
        </w:rPr>
        <w:t>30 мил</w:t>
      </w:r>
      <w:r w:rsidR="00B56BFB">
        <w:rPr>
          <w:rFonts w:eastAsia="Arial" w:cs="Arial"/>
        </w:rPr>
        <w:t>иона</w:t>
      </w:r>
      <w:r w:rsidRPr="00E1539B">
        <w:rPr>
          <w:rFonts w:eastAsia="Arial" w:cs="Arial"/>
        </w:rPr>
        <w:t xml:space="preserve"> тона 2012. године, док је производња исте године у Костолцу била око 8 мил</w:t>
      </w:r>
      <w:r w:rsidR="00B56BFB">
        <w:rPr>
          <w:rFonts w:eastAsia="Arial" w:cs="Arial"/>
        </w:rPr>
        <w:t>иона</w:t>
      </w:r>
      <w:r w:rsidRPr="00E1539B">
        <w:rPr>
          <w:rFonts w:eastAsia="Arial" w:cs="Arial"/>
        </w:rPr>
        <w:t xml:space="preserve"> тона. Топлотна вредност лигнита из Костолца је већа у поређењу са вредношћу из Колубаре. Код ископаног лигнита варира и вредност коефицијента откривке, а уопштено, географски услови за рударство битно се разликују у сваком руднику, што утиче на рад, материјал и интензитет услуге потребних по тони лигнита у вези са количинама ископане масе.  </w:t>
      </w:r>
    </w:p>
    <w:p w14:paraId="597DD132" w14:textId="77777777" w:rsidR="002524CA" w:rsidRPr="00E1539B" w:rsidRDefault="002524CA" w:rsidP="002524CA">
      <w:pPr>
        <w:widowControl w:val="0"/>
        <w:ind w:right="153" w:firstLine="720"/>
        <w:jc w:val="both"/>
        <w:rPr>
          <w:rFonts w:eastAsia="Arial" w:cs="Arial"/>
        </w:rPr>
      </w:pPr>
      <w:r w:rsidRPr="00E1539B">
        <w:rPr>
          <w:rFonts w:eastAsia="Arial" w:cs="Arial"/>
          <w:b/>
        </w:rPr>
        <w:t>Делатност производње</w:t>
      </w:r>
      <w:r w:rsidRPr="00E1539B">
        <w:rPr>
          <w:rFonts w:eastAsia="Arial" w:cs="Arial"/>
        </w:rPr>
        <w:t xml:space="preserve"> представљају хидроелектране,</w:t>
      </w:r>
      <w:r w:rsidR="00B56BFB">
        <w:rPr>
          <w:rFonts w:eastAsia="Arial" w:cs="Arial"/>
        </w:rPr>
        <w:t xml:space="preserve"> </w:t>
      </w:r>
      <w:r w:rsidRPr="00E1539B">
        <w:rPr>
          <w:rFonts w:eastAsia="Arial" w:cs="Arial"/>
        </w:rPr>
        <w:t xml:space="preserve">термоелектране на лигнит, термоелектране на гас, заједно са мањим пројектима обновљивих извора енергије (соларна енергија, ветар и мале хидроелектране). ЕПС има 6 производних </w:t>
      </w:r>
      <w:r w:rsidR="00B56BFB">
        <w:rPr>
          <w:rFonts w:eastAsia="Arial" w:cs="Arial"/>
        </w:rPr>
        <w:t>огранака</w:t>
      </w:r>
      <w:r w:rsidRPr="00E1539B">
        <w:rPr>
          <w:rFonts w:eastAsia="Arial" w:cs="Arial"/>
        </w:rPr>
        <w:t xml:space="preserve"> и такође управља</w:t>
      </w:r>
      <w:r w:rsidR="00B56BFB">
        <w:rPr>
          <w:rFonts w:eastAsia="Arial" w:cs="Arial"/>
        </w:rPr>
        <w:t xml:space="preserve"> са</w:t>
      </w:r>
      <w:r w:rsidRPr="00E1539B">
        <w:rPr>
          <w:rFonts w:eastAsia="Arial" w:cs="Arial"/>
        </w:rPr>
        <w:t xml:space="preserve"> три електране  које нису у његовом власништву. </w:t>
      </w:r>
    </w:p>
    <w:p w14:paraId="4ACF423B" w14:textId="77777777" w:rsidR="002524CA" w:rsidRPr="00E1539B" w:rsidRDefault="002524CA" w:rsidP="002524CA">
      <w:pPr>
        <w:widowControl w:val="0"/>
        <w:ind w:right="153" w:firstLine="720"/>
        <w:jc w:val="both"/>
        <w:rPr>
          <w:rFonts w:eastAsia="Arial" w:cs="Arial"/>
        </w:rPr>
      </w:pPr>
      <w:r w:rsidRPr="00E1539B">
        <w:rPr>
          <w:rFonts w:eastAsia="Arial" w:cs="Arial"/>
        </w:rPr>
        <w:t>Инсталисана снага</w:t>
      </w:r>
      <w:r w:rsidRPr="00E1539B">
        <w:rPr>
          <w:rFonts w:eastAsia="Arial" w:cs="Arial"/>
          <w:b/>
        </w:rPr>
        <w:t xml:space="preserve"> хидроелектрана </w:t>
      </w:r>
      <w:r w:rsidRPr="00E1539B">
        <w:rPr>
          <w:rFonts w:eastAsia="Arial" w:cs="Arial"/>
        </w:rPr>
        <w:t xml:space="preserve">чини отприлике 37% укупне снаге ЕПС-а, оне су одговорне за производњу од око 9.8 TWh у 2012. години (29% укупне производње). Чине их проточна и реверзибилна постројења у оквиру </w:t>
      </w:r>
      <w:r w:rsidR="00A52A60">
        <w:rPr>
          <w:rFonts w:eastAsia="Arial" w:cs="Arial"/>
          <w:lang w:val="sr-Cyrl-RS"/>
        </w:rPr>
        <w:t xml:space="preserve">два </w:t>
      </w:r>
      <w:r w:rsidRPr="00E1539B">
        <w:rPr>
          <w:rFonts w:eastAsia="Arial" w:cs="Arial"/>
        </w:rPr>
        <w:t>основн</w:t>
      </w:r>
      <w:r w:rsidR="00A52A60">
        <w:rPr>
          <w:rFonts w:eastAsia="Arial" w:cs="Arial"/>
          <w:lang w:val="sr-Cyrl-RS"/>
        </w:rPr>
        <w:t>а</w:t>
      </w:r>
      <w:r w:rsidRPr="00E1539B">
        <w:rPr>
          <w:rFonts w:eastAsia="Arial" w:cs="Arial"/>
        </w:rPr>
        <w:t xml:space="preserve"> ХЕ система: ХЕ Ђердап (снага од 1558 MW, производња 6,8 TWh) и Дринско-Лимске ХЕ. (снаге 1337 MW и  произведених 3 TWh у 2012. години).</w:t>
      </w:r>
    </w:p>
    <w:p w14:paraId="0C2CADD3" w14:textId="77777777" w:rsidR="002524CA" w:rsidRPr="00E1539B" w:rsidRDefault="002524CA" w:rsidP="002524CA">
      <w:pPr>
        <w:widowControl w:val="0"/>
        <w:ind w:right="153" w:firstLine="720"/>
        <w:jc w:val="both"/>
        <w:rPr>
          <w:rFonts w:eastAsia="Arial" w:cs="Arial"/>
        </w:rPr>
      </w:pPr>
      <w:r w:rsidRPr="00E1539B">
        <w:rPr>
          <w:rFonts w:eastAsia="Arial" w:cs="Arial"/>
          <w:b/>
        </w:rPr>
        <w:t xml:space="preserve">Електране на угаљ и лигнит </w:t>
      </w:r>
      <w:r w:rsidRPr="00E1539B">
        <w:rPr>
          <w:rFonts w:eastAsia="Arial" w:cs="Arial"/>
        </w:rPr>
        <w:t xml:space="preserve">су одговорне за 70% енергије произведене у 2012. години. Чине их два комплекса електрана: Први, ТЕ Никола Тесла укупне снаге од  3380 MW и  произведених </w:t>
      </w:r>
      <w:r w:rsidR="00A52A60">
        <w:rPr>
          <w:rFonts w:eastAsia="Arial" w:cs="Arial"/>
          <w:lang w:val="sr-Cyrl-RS"/>
        </w:rPr>
        <w:t>1</w:t>
      </w:r>
      <w:r w:rsidRPr="00E1539B">
        <w:rPr>
          <w:rFonts w:eastAsia="Arial" w:cs="Arial"/>
        </w:rPr>
        <w:t xml:space="preserve">9 TWh енергије у 2012. години. Комплекс чине електране Никола Тесла А, Никола Тесла Б, Морава и Колубара.   Други, ТЕ Костолац (А и Б) са инсталисаном снагом од 1007 MW и произведених 5 TWh у 2012. години.  </w:t>
      </w:r>
    </w:p>
    <w:p w14:paraId="291529B5" w14:textId="77777777" w:rsidR="002524CA" w:rsidRPr="00E1539B" w:rsidRDefault="002524CA" w:rsidP="002524CA">
      <w:pPr>
        <w:widowControl w:val="0"/>
        <w:ind w:right="153" w:firstLine="720"/>
        <w:jc w:val="both"/>
        <w:rPr>
          <w:rFonts w:eastAsia="Arial" w:cs="Arial"/>
        </w:rPr>
      </w:pPr>
      <w:r w:rsidRPr="00E1539B">
        <w:rPr>
          <w:rFonts w:eastAsia="Arial" w:cs="Arial"/>
          <w:b/>
        </w:rPr>
        <w:t>Електране на гас</w:t>
      </w:r>
      <w:r w:rsidRPr="00E1539B">
        <w:rPr>
          <w:rFonts w:eastAsia="Arial" w:cs="Arial"/>
        </w:rPr>
        <w:t xml:space="preserve"> ТЕ-ТО Панонске снаге 403 MW, што чини око 5% укупне инсталисане снаге ЕПС-а, су произвеле само 1% укупне произведене ел.енергије  у 2012. години и имају најмањи удео у производњи енергије.  </w:t>
      </w:r>
    </w:p>
    <w:p w14:paraId="2BEDC51E" w14:textId="77777777" w:rsidR="002524CA" w:rsidRDefault="002524CA" w:rsidP="00443A75">
      <w:pPr>
        <w:widowControl w:val="0"/>
        <w:ind w:right="153" w:firstLine="720"/>
        <w:jc w:val="both"/>
        <w:rPr>
          <w:rFonts w:eastAsia="Arial" w:cs="Arial"/>
        </w:rPr>
      </w:pPr>
      <w:r w:rsidRPr="00E1539B">
        <w:rPr>
          <w:rFonts w:eastAsia="Arial" w:cs="Arial"/>
        </w:rPr>
        <w:t>Уопштено, електране ЕПС-а су у прилично стар</w:t>
      </w:r>
      <w:r w:rsidR="00A52A60">
        <w:rPr>
          <w:rFonts w:eastAsia="Arial" w:cs="Arial"/>
          <w:lang w:val="sr-Cyrl-RS"/>
        </w:rPr>
        <w:t>е</w:t>
      </w:r>
      <w:r w:rsidRPr="00E1539B">
        <w:rPr>
          <w:rFonts w:eastAsia="Arial" w:cs="Arial"/>
        </w:rPr>
        <w:t xml:space="preserve">, а </w:t>
      </w:r>
      <w:r w:rsidR="00A52A60">
        <w:rPr>
          <w:rFonts w:eastAsia="Arial" w:cs="Arial"/>
          <w:lang w:val="sr-Cyrl-RS"/>
        </w:rPr>
        <w:t>модернизација</w:t>
      </w:r>
      <w:r w:rsidRPr="00E1539B">
        <w:rPr>
          <w:rFonts w:eastAsia="Arial" w:cs="Arial"/>
        </w:rPr>
        <w:t xml:space="preserve"> ће нарочито бити потребнa електрана</w:t>
      </w:r>
      <w:r w:rsidR="00A52A60">
        <w:rPr>
          <w:rFonts w:eastAsia="Arial" w:cs="Arial"/>
        </w:rPr>
        <w:t>ма на лигнит, у многоме повезана</w:t>
      </w:r>
      <w:r w:rsidRPr="00E1539B">
        <w:rPr>
          <w:rFonts w:eastAsia="Arial" w:cs="Arial"/>
        </w:rPr>
        <w:t xml:space="preserve"> са повећаним бројем захтева </w:t>
      </w:r>
      <w:r w:rsidR="00A52A60">
        <w:rPr>
          <w:rFonts w:eastAsia="Arial" w:cs="Arial"/>
          <w:lang w:val="sr-Cyrl-RS"/>
        </w:rPr>
        <w:t>за</w:t>
      </w:r>
      <w:r w:rsidRPr="00E1539B">
        <w:rPr>
          <w:rFonts w:eastAsia="Arial" w:cs="Arial"/>
        </w:rPr>
        <w:t xml:space="preserve"> заштитом животне средине што је повезано са </w:t>
      </w:r>
      <w:r w:rsidR="00443A75">
        <w:rPr>
          <w:rFonts w:eastAsia="Arial" w:cs="Arial"/>
        </w:rPr>
        <w:t>напорима</w:t>
      </w:r>
      <w:r w:rsidRPr="00E1539B">
        <w:rPr>
          <w:rFonts w:eastAsia="Arial" w:cs="Arial"/>
        </w:rPr>
        <w:t xml:space="preserve"> Србије да прис</w:t>
      </w:r>
      <w:r w:rsidR="00A52A60">
        <w:rPr>
          <w:rFonts w:eastAsia="Arial" w:cs="Arial"/>
        </w:rPr>
        <w:t>тупи Европској у</w:t>
      </w:r>
      <w:r w:rsidRPr="00E1539B">
        <w:rPr>
          <w:rFonts w:eastAsia="Arial" w:cs="Arial"/>
        </w:rPr>
        <w:t xml:space="preserve">нији. </w:t>
      </w:r>
    </w:p>
    <w:p w14:paraId="5BAFEADC" w14:textId="77777777" w:rsidR="003B2433" w:rsidRDefault="003B2433" w:rsidP="003B2433">
      <w:pPr>
        <w:pStyle w:val="ListParagraph"/>
        <w:widowControl w:val="0"/>
        <w:jc w:val="both"/>
        <w:rPr>
          <w:rFonts w:cs="Arial"/>
          <w:szCs w:val="24"/>
        </w:rPr>
      </w:pPr>
    </w:p>
    <w:p w14:paraId="06D1E765" w14:textId="77777777" w:rsidR="00EB214A" w:rsidRDefault="00EB214A">
      <w:pPr>
        <w:suppressAutoHyphens w:val="0"/>
        <w:rPr>
          <w:rFonts w:cs="Arial"/>
          <w:b/>
          <w:szCs w:val="24"/>
        </w:rPr>
      </w:pPr>
      <w:bookmarkStart w:id="952" w:name="_Toc438598678"/>
      <w:bookmarkStart w:id="953" w:name="_Toc429383796"/>
      <w:r>
        <w:br w:type="page"/>
      </w:r>
    </w:p>
    <w:p w14:paraId="3DA6CFA1" w14:textId="77777777" w:rsidR="00460BC9" w:rsidRDefault="00460BC9" w:rsidP="002524CA">
      <w:pPr>
        <w:pStyle w:val="Heading3"/>
      </w:pPr>
      <w:bookmarkStart w:id="954" w:name="_Toc442107423"/>
      <w:r>
        <w:lastRenderedPageBreak/>
        <w:t>ЕПС диспечерски и системи за планирање и трговање ЕЕ</w:t>
      </w:r>
      <w:bookmarkEnd w:id="952"/>
      <w:bookmarkEnd w:id="954"/>
    </w:p>
    <w:p w14:paraId="43782755" w14:textId="77777777" w:rsidR="00460BC9" w:rsidRDefault="00460BC9" w:rsidP="00460BC9"/>
    <w:p w14:paraId="7389CB88" w14:textId="77777777" w:rsidR="00DC6AAE" w:rsidRPr="00460BC9" w:rsidRDefault="00DC6AAE" w:rsidP="00DC6AAE">
      <w:pPr>
        <w:jc w:val="both"/>
      </w:pPr>
      <w:bookmarkStart w:id="955" w:name="_Toc438598679"/>
      <w:r w:rsidRPr="00460BC9">
        <w:t>Главне активности</w:t>
      </w:r>
      <w:r>
        <w:t xml:space="preserve"> </w:t>
      </w:r>
      <w:r>
        <w:rPr>
          <w:lang w:val="sr-Cyrl-RS"/>
        </w:rPr>
        <w:t xml:space="preserve">Сектора за </w:t>
      </w:r>
      <w:r>
        <w:t>планирањ</w:t>
      </w:r>
      <w:r>
        <w:rPr>
          <w:lang w:val="sr-Cyrl-RS"/>
        </w:rPr>
        <w:t>е</w:t>
      </w:r>
      <w:r>
        <w:t xml:space="preserve"> производње</w:t>
      </w:r>
      <w:r w:rsidRPr="00460BC9">
        <w:t>:</w:t>
      </w:r>
    </w:p>
    <w:p w14:paraId="08521094" w14:textId="77777777" w:rsidR="00DC6AAE" w:rsidRPr="0086485D" w:rsidRDefault="00DC6AAE" w:rsidP="00DC6AAE">
      <w:pPr>
        <w:pStyle w:val="ListParagraph"/>
        <w:numPr>
          <w:ilvl w:val="0"/>
          <w:numId w:val="114"/>
        </w:numPr>
        <w:ind w:left="714" w:hanging="357"/>
        <w:jc w:val="both"/>
      </w:pPr>
      <w:r w:rsidRPr="0086485D">
        <w:t xml:space="preserve">предвиђање </w:t>
      </w:r>
      <w:r>
        <w:t>п</w:t>
      </w:r>
      <w:r w:rsidRPr="0086485D">
        <w:t>отрошњ</w:t>
      </w:r>
      <w:r>
        <w:t>е</w:t>
      </w:r>
      <w:r w:rsidRPr="0086485D">
        <w:t xml:space="preserve"> </w:t>
      </w:r>
      <w:r>
        <w:t>е</w:t>
      </w:r>
      <w:r w:rsidRPr="0086485D">
        <w:t>нергиј</w:t>
      </w:r>
      <w:r>
        <w:t>е</w:t>
      </w:r>
    </w:p>
    <w:p w14:paraId="4F52AE18" w14:textId="77777777" w:rsidR="00DC6AAE" w:rsidRPr="0086485D" w:rsidRDefault="00DC6AAE" w:rsidP="00DC6AAE">
      <w:pPr>
        <w:pStyle w:val="ListParagraph"/>
        <w:numPr>
          <w:ilvl w:val="0"/>
          <w:numId w:val="114"/>
        </w:numPr>
        <w:ind w:left="714" w:hanging="357"/>
        <w:jc w:val="both"/>
      </w:pPr>
      <w:r w:rsidRPr="0086485D">
        <w:t>Е</w:t>
      </w:r>
      <w:r>
        <w:t>нергетско планирање (од 1 године</w:t>
      </w:r>
      <w:r w:rsidRPr="0086485D">
        <w:t xml:space="preserve"> до 1 сат </w:t>
      </w:r>
      <w:r>
        <w:t>уна</w:t>
      </w:r>
      <w:r w:rsidRPr="0086485D">
        <w:t xml:space="preserve">пред) </w:t>
      </w:r>
      <w:r>
        <w:t xml:space="preserve">за </w:t>
      </w:r>
      <w:r w:rsidRPr="0086485D">
        <w:t>св</w:t>
      </w:r>
      <w:r>
        <w:t>е</w:t>
      </w:r>
      <w:r w:rsidRPr="0086485D">
        <w:t xml:space="preserve"> производн</w:t>
      </w:r>
      <w:r>
        <w:t>е</w:t>
      </w:r>
      <w:r w:rsidRPr="0086485D">
        <w:t xml:space="preserve"> </w:t>
      </w:r>
      <w:r>
        <w:rPr>
          <w:lang w:val="sr-Cyrl-RS"/>
        </w:rPr>
        <w:t>блокове</w:t>
      </w:r>
      <w:r w:rsidRPr="0086485D">
        <w:t xml:space="preserve"> ЕПС-</w:t>
      </w:r>
      <w:r>
        <w:t>а</w:t>
      </w:r>
    </w:p>
    <w:p w14:paraId="31EDAEA1" w14:textId="77777777" w:rsidR="00DC6AAE" w:rsidRPr="0086485D" w:rsidRDefault="00DC6AAE" w:rsidP="00DC6AAE">
      <w:pPr>
        <w:pStyle w:val="ListParagraph"/>
        <w:numPr>
          <w:ilvl w:val="0"/>
          <w:numId w:val="114"/>
        </w:numPr>
        <w:ind w:left="714" w:hanging="357"/>
        <w:jc w:val="both"/>
      </w:pPr>
      <w:r>
        <w:t>планирање п</w:t>
      </w:r>
      <w:r w:rsidRPr="0086485D">
        <w:t>отрошњ</w:t>
      </w:r>
      <w:r>
        <w:t>е</w:t>
      </w:r>
      <w:r w:rsidRPr="0086485D">
        <w:t xml:space="preserve"> горива</w:t>
      </w:r>
    </w:p>
    <w:p w14:paraId="06511D26" w14:textId="77777777" w:rsidR="00DC6AAE" w:rsidRPr="0086485D" w:rsidRDefault="00DC6AAE" w:rsidP="00DC6AAE">
      <w:pPr>
        <w:pStyle w:val="ListParagraph"/>
        <w:numPr>
          <w:ilvl w:val="0"/>
          <w:numId w:val="114"/>
        </w:numPr>
        <w:ind w:left="714" w:hanging="357"/>
        <w:jc w:val="both"/>
      </w:pPr>
      <w:r w:rsidRPr="0086485D">
        <w:t xml:space="preserve">Оптимизација </w:t>
      </w:r>
      <w:r>
        <w:t>производ</w:t>
      </w:r>
      <w:r>
        <w:rPr>
          <w:lang w:val="sr-Cyrl-RS"/>
        </w:rPr>
        <w:t>ног микса</w:t>
      </w:r>
      <w:r>
        <w:t xml:space="preserve"> </w:t>
      </w:r>
      <w:r w:rsidRPr="0086485D">
        <w:t xml:space="preserve">електричне енергије на </w:t>
      </w:r>
      <w:r>
        <w:rPr>
          <w:lang w:val="sr-Cyrl-RS"/>
        </w:rPr>
        <w:t>основу јединичних трошкова</w:t>
      </w:r>
      <w:r w:rsidRPr="0086485D">
        <w:t xml:space="preserve"> и </w:t>
      </w:r>
      <w:r>
        <w:rPr>
          <w:lang w:val="sr-Cyrl-RS"/>
        </w:rPr>
        <w:t xml:space="preserve">расположивости </w:t>
      </w:r>
      <w:r>
        <w:t xml:space="preserve"> капацитета</w:t>
      </w:r>
    </w:p>
    <w:p w14:paraId="70D7F94B" w14:textId="77777777" w:rsidR="00DC6AAE" w:rsidRPr="0086485D" w:rsidRDefault="00DC6AAE" w:rsidP="00DC6AAE">
      <w:pPr>
        <w:pStyle w:val="ListParagraph"/>
        <w:numPr>
          <w:ilvl w:val="0"/>
          <w:numId w:val="114"/>
        </w:numPr>
        <w:ind w:left="714" w:hanging="357"/>
        <w:jc w:val="both"/>
      </w:pPr>
      <w:r w:rsidRPr="0086485D">
        <w:t xml:space="preserve">Планирање за </w:t>
      </w:r>
      <w:r>
        <w:t xml:space="preserve">балансно </w:t>
      </w:r>
      <w:r w:rsidRPr="0086485D">
        <w:t xml:space="preserve">тржиште </w:t>
      </w:r>
    </w:p>
    <w:p w14:paraId="28839ED2" w14:textId="77777777" w:rsidR="00DC6AAE" w:rsidRPr="0086485D" w:rsidRDefault="00DC6AAE" w:rsidP="00DC6AAE">
      <w:pPr>
        <w:pStyle w:val="ListParagraph"/>
        <w:numPr>
          <w:ilvl w:val="0"/>
          <w:numId w:val="114"/>
        </w:numPr>
        <w:ind w:left="714" w:hanging="357"/>
        <w:jc w:val="both"/>
      </w:pPr>
      <w:r>
        <w:rPr>
          <w:lang w:val="sr-Cyrl-RS"/>
        </w:rPr>
        <w:t>Сектор за д</w:t>
      </w:r>
      <w:r>
        <w:t xml:space="preserve">испечерско </w:t>
      </w:r>
      <w:r>
        <w:rPr>
          <w:lang w:val="sr-Cyrl-RS"/>
        </w:rPr>
        <w:t>управљање</w:t>
      </w:r>
    </w:p>
    <w:p w14:paraId="5C709968" w14:textId="77777777" w:rsidR="00DC6AAE" w:rsidRPr="0086485D" w:rsidRDefault="00DC6AAE" w:rsidP="00DC6AAE">
      <w:pPr>
        <w:pStyle w:val="ListParagraph"/>
        <w:numPr>
          <w:ilvl w:val="0"/>
          <w:numId w:val="114"/>
        </w:numPr>
        <w:ind w:left="714" w:hanging="357"/>
        <w:jc w:val="both"/>
      </w:pPr>
      <w:r w:rsidRPr="0086485D">
        <w:t>Мониторинг у реалном времену и контрол</w:t>
      </w:r>
      <w:r>
        <w:t>а</w:t>
      </w:r>
      <w:r w:rsidRPr="0086485D">
        <w:t xml:space="preserve"> свих производних јединица </w:t>
      </w:r>
      <w:r>
        <w:rPr>
          <w:lang w:val="sr-Cyrl-RS"/>
        </w:rPr>
        <w:t>блокова</w:t>
      </w:r>
      <w:r w:rsidRPr="0086485D">
        <w:t xml:space="preserve"> ЕПС-</w:t>
      </w:r>
      <w:r>
        <w:t>а</w:t>
      </w:r>
    </w:p>
    <w:p w14:paraId="66BA10AF" w14:textId="77777777" w:rsidR="00DC6AAE" w:rsidRPr="0086485D" w:rsidRDefault="00DC6AAE" w:rsidP="00DC6AAE">
      <w:pPr>
        <w:pStyle w:val="ListParagraph"/>
        <w:numPr>
          <w:ilvl w:val="0"/>
          <w:numId w:val="114"/>
        </w:numPr>
        <w:ind w:left="714" w:hanging="357"/>
        <w:jc w:val="both"/>
      </w:pPr>
      <w:r w:rsidRPr="0086485D">
        <w:t xml:space="preserve">предвиђање </w:t>
      </w:r>
      <w:r>
        <w:t>к</w:t>
      </w:r>
      <w:r w:rsidRPr="0086485D">
        <w:t>раткорочни</w:t>
      </w:r>
      <w:r>
        <w:t>х оптерећења</w:t>
      </w:r>
      <w:r w:rsidRPr="0086485D">
        <w:t xml:space="preserve"> </w:t>
      </w:r>
      <w:r>
        <w:rPr>
          <w:lang w:val="sr-Cyrl-RS"/>
        </w:rPr>
        <w:t>потрошње</w:t>
      </w:r>
    </w:p>
    <w:p w14:paraId="0B1EE49E" w14:textId="77777777" w:rsidR="00DC6AAE" w:rsidRPr="0086485D" w:rsidRDefault="00DC6AAE" w:rsidP="00DC6AAE">
      <w:pPr>
        <w:pStyle w:val="ListParagraph"/>
        <w:numPr>
          <w:ilvl w:val="0"/>
          <w:numId w:val="114"/>
        </w:numPr>
        <w:ind w:left="714" w:hanging="357"/>
        <w:jc w:val="both"/>
      </w:pPr>
      <w:r w:rsidRPr="0086485D">
        <w:t xml:space="preserve">контрола </w:t>
      </w:r>
      <w:r>
        <w:rPr>
          <w:lang w:val="sr-Cyrl-RS"/>
        </w:rPr>
        <w:t>дебаланса</w:t>
      </w:r>
      <w:r w:rsidRPr="0086485D">
        <w:t xml:space="preserve"> </w:t>
      </w:r>
      <w:r>
        <w:t xml:space="preserve">у </w:t>
      </w:r>
      <w:r w:rsidRPr="0086485D">
        <w:t xml:space="preserve">реалном времену </w:t>
      </w:r>
      <w:r>
        <w:t xml:space="preserve"> </w:t>
      </w:r>
      <w:r w:rsidRPr="0086485D">
        <w:t>ЕПС</w:t>
      </w:r>
      <w:r>
        <w:t>балансно одговорн</w:t>
      </w:r>
      <w:r>
        <w:rPr>
          <w:lang w:val="sr-Cyrl-RS"/>
        </w:rPr>
        <w:t>о</w:t>
      </w:r>
      <w:r>
        <w:t xml:space="preserve"> стран</w:t>
      </w:r>
      <w:r>
        <w:rPr>
          <w:lang w:val="sr-Cyrl-RS"/>
        </w:rPr>
        <w:t>у</w:t>
      </w:r>
    </w:p>
    <w:p w14:paraId="3B35291C" w14:textId="77777777" w:rsidR="00DC6AAE" w:rsidRPr="0086485D" w:rsidRDefault="00DC6AAE" w:rsidP="00DC6AAE">
      <w:pPr>
        <w:pStyle w:val="ListParagraph"/>
        <w:numPr>
          <w:ilvl w:val="0"/>
          <w:numId w:val="114"/>
        </w:numPr>
        <w:ind w:left="714" w:hanging="357"/>
        <w:jc w:val="both"/>
      </w:pPr>
      <w:r>
        <w:rPr>
          <w:lang w:val="sr-Cyrl-RS"/>
        </w:rPr>
        <w:t xml:space="preserve">управљање </w:t>
      </w:r>
      <w:r>
        <w:t xml:space="preserve"> испорук</w:t>
      </w:r>
      <w:r>
        <w:rPr>
          <w:lang w:val="sr-Cyrl-RS"/>
        </w:rPr>
        <w:t>ама</w:t>
      </w:r>
      <w:r w:rsidRPr="0086485D">
        <w:t xml:space="preserve"> помоћних услуга </w:t>
      </w:r>
      <w:r>
        <w:t xml:space="preserve">у </w:t>
      </w:r>
      <w:r w:rsidRPr="0086485D">
        <w:t>реалном времену</w:t>
      </w:r>
      <w:r>
        <w:t>.</w:t>
      </w:r>
    </w:p>
    <w:p w14:paraId="0176FB5B" w14:textId="77777777" w:rsidR="00DC6AAE" w:rsidRPr="00460BC9" w:rsidRDefault="00DC6AAE" w:rsidP="00DC6AAE">
      <w:pPr>
        <w:jc w:val="both"/>
      </w:pPr>
      <w:r w:rsidRPr="00460BC9">
        <w:t>Главне активности</w:t>
      </w:r>
      <w:r>
        <w:t xml:space="preserve"> </w:t>
      </w:r>
      <w:r>
        <w:rPr>
          <w:lang w:val="sr-Cyrl-RS"/>
        </w:rPr>
        <w:t xml:space="preserve">ЕПС Сектора за </w:t>
      </w:r>
      <w:r>
        <w:t>трговањ</w:t>
      </w:r>
      <w:r w:rsidR="00A52A60">
        <w:rPr>
          <w:lang w:val="sr-Cyrl-RS"/>
        </w:rPr>
        <w:t>е</w:t>
      </w:r>
      <w:r w:rsidRPr="00460BC9">
        <w:t>:</w:t>
      </w:r>
    </w:p>
    <w:p w14:paraId="4C957FEA" w14:textId="77777777" w:rsidR="00DC6AAE" w:rsidRPr="00E1539B" w:rsidRDefault="00DC6AAE" w:rsidP="00DC6AAE">
      <w:pPr>
        <w:widowControl w:val="0"/>
        <w:numPr>
          <w:ilvl w:val="0"/>
          <w:numId w:val="114"/>
        </w:numPr>
        <w:suppressAutoHyphens w:val="0"/>
        <w:ind w:right="125"/>
        <w:contextualSpacing/>
        <w:jc w:val="both"/>
        <w:rPr>
          <w:rFonts w:eastAsia="Arial" w:cs="Arial"/>
          <w:szCs w:val="24"/>
          <w:lang w:eastAsia="en-US"/>
        </w:rPr>
      </w:pPr>
      <w:r w:rsidRPr="00E1539B">
        <w:rPr>
          <w:rFonts w:eastAsia="Arial" w:cs="Arial"/>
          <w:szCs w:val="24"/>
          <w:lang w:eastAsia="en-US"/>
        </w:rPr>
        <w:t>Куповина и продаја енергије на ОТЦ (билатерални преговори и платформе за трговање)</w:t>
      </w:r>
    </w:p>
    <w:p w14:paraId="1E591425" w14:textId="77777777" w:rsidR="00DC6AAE" w:rsidRPr="00A52A60" w:rsidRDefault="00DC6AAE" w:rsidP="00DC6AAE">
      <w:pPr>
        <w:widowControl w:val="0"/>
        <w:numPr>
          <w:ilvl w:val="0"/>
          <w:numId w:val="114"/>
        </w:numPr>
        <w:suppressAutoHyphens w:val="0"/>
        <w:ind w:right="125"/>
        <w:contextualSpacing/>
        <w:jc w:val="both"/>
        <w:rPr>
          <w:rFonts w:eastAsia="Arial" w:cs="Arial"/>
          <w:szCs w:val="24"/>
          <w:lang w:eastAsia="en-US"/>
        </w:rPr>
      </w:pPr>
      <w:r w:rsidRPr="00A52A60">
        <w:rPr>
          <w:rFonts w:eastAsia="Arial" w:cs="Arial"/>
          <w:szCs w:val="24"/>
          <w:lang w:val="sr-Cyrl-RS" w:eastAsia="en-US"/>
        </w:rPr>
        <w:t>Формирање возних редова трансакција</w:t>
      </w:r>
    </w:p>
    <w:p w14:paraId="5A66901A" w14:textId="77777777" w:rsidR="00DC6AAE" w:rsidRPr="00E1539B" w:rsidRDefault="00DC6AAE" w:rsidP="00DC6AAE">
      <w:pPr>
        <w:widowControl w:val="0"/>
        <w:numPr>
          <w:ilvl w:val="0"/>
          <w:numId w:val="114"/>
        </w:numPr>
        <w:suppressAutoHyphens w:val="0"/>
        <w:ind w:right="125"/>
        <w:contextualSpacing/>
        <w:jc w:val="both"/>
        <w:rPr>
          <w:rFonts w:eastAsia="Arial" w:cs="Arial"/>
          <w:szCs w:val="24"/>
          <w:lang w:eastAsia="en-US"/>
        </w:rPr>
      </w:pPr>
      <w:r w:rsidRPr="00E1539B">
        <w:rPr>
          <w:rFonts w:eastAsia="Arial" w:cs="Arial"/>
          <w:szCs w:val="24"/>
          <w:lang w:eastAsia="en-US"/>
        </w:rPr>
        <w:t>Управљање уговорима за ОТЦ</w:t>
      </w:r>
    </w:p>
    <w:p w14:paraId="2BB32C48" w14:textId="77777777" w:rsidR="00DC6AAE" w:rsidRPr="00E1539B" w:rsidRDefault="00DC6AAE" w:rsidP="00DC6AAE">
      <w:pPr>
        <w:widowControl w:val="0"/>
        <w:numPr>
          <w:ilvl w:val="0"/>
          <w:numId w:val="114"/>
        </w:numPr>
        <w:suppressAutoHyphens w:val="0"/>
        <w:ind w:right="125"/>
        <w:contextualSpacing/>
        <w:jc w:val="both"/>
        <w:rPr>
          <w:rFonts w:eastAsia="Arial" w:cs="Arial"/>
          <w:szCs w:val="24"/>
          <w:lang w:eastAsia="en-US"/>
        </w:rPr>
      </w:pPr>
      <w:r w:rsidRPr="00E1539B">
        <w:rPr>
          <w:rFonts w:eastAsia="Arial" w:cs="Arial"/>
          <w:szCs w:val="24"/>
          <w:lang w:eastAsia="en-US"/>
        </w:rPr>
        <w:t>Прогнозирање цене</w:t>
      </w:r>
    </w:p>
    <w:p w14:paraId="13B6A325" w14:textId="77777777" w:rsidR="00DC6AAE" w:rsidRPr="00E1539B" w:rsidRDefault="00DC6AAE" w:rsidP="00DC6AAE">
      <w:pPr>
        <w:widowControl w:val="0"/>
        <w:numPr>
          <w:ilvl w:val="0"/>
          <w:numId w:val="114"/>
        </w:numPr>
        <w:suppressAutoHyphens w:val="0"/>
        <w:ind w:right="125"/>
        <w:contextualSpacing/>
        <w:jc w:val="both"/>
        <w:rPr>
          <w:rFonts w:eastAsia="Arial" w:cs="Arial"/>
          <w:szCs w:val="24"/>
          <w:lang w:eastAsia="en-US"/>
        </w:rPr>
      </w:pPr>
      <w:r w:rsidRPr="00E1539B">
        <w:rPr>
          <w:rFonts w:eastAsia="Arial" w:cs="Arial"/>
          <w:szCs w:val="24"/>
          <w:lang w:eastAsia="en-US"/>
        </w:rPr>
        <w:t>Фактурисање</w:t>
      </w:r>
    </w:p>
    <w:p w14:paraId="609D85E0" w14:textId="77777777" w:rsidR="00DC6AAE" w:rsidRPr="00E1539B" w:rsidRDefault="00DC6AAE" w:rsidP="00DC6AAE">
      <w:pPr>
        <w:widowControl w:val="0"/>
        <w:numPr>
          <w:ilvl w:val="0"/>
          <w:numId w:val="114"/>
        </w:numPr>
        <w:suppressAutoHyphens w:val="0"/>
        <w:ind w:right="125"/>
        <w:contextualSpacing/>
        <w:jc w:val="both"/>
        <w:rPr>
          <w:rFonts w:eastAsia="Arial" w:cs="Arial"/>
          <w:szCs w:val="24"/>
          <w:lang w:eastAsia="en-US"/>
        </w:rPr>
      </w:pPr>
      <w:r w:rsidRPr="00E1539B">
        <w:rPr>
          <w:rFonts w:eastAsia="Arial" w:cs="Arial"/>
          <w:szCs w:val="24"/>
          <w:lang w:eastAsia="en-US"/>
        </w:rPr>
        <w:t xml:space="preserve">Уговарање енергије унутар ЕПС групе </w:t>
      </w:r>
    </w:p>
    <w:p w14:paraId="1625CE80" w14:textId="77777777" w:rsidR="00DC6AAE" w:rsidRPr="00A52A60" w:rsidRDefault="00DC6AAE" w:rsidP="00DC6AAE">
      <w:pPr>
        <w:widowControl w:val="0"/>
        <w:numPr>
          <w:ilvl w:val="0"/>
          <w:numId w:val="114"/>
        </w:numPr>
        <w:suppressAutoHyphens w:val="0"/>
        <w:ind w:right="125"/>
        <w:contextualSpacing/>
        <w:jc w:val="both"/>
        <w:rPr>
          <w:rFonts w:eastAsia="Arial" w:cs="Arial"/>
          <w:szCs w:val="24"/>
          <w:lang w:eastAsia="en-US"/>
        </w:rPr>
      </w:pPr>
      <w:r w:rsidRPr="00A52A60">
        <w:rPr>
          <w:rFonts w:eastAsia="Arial" w:cs="Arial"/>
          <w:szCs w:val="24"/>
          <w:lang w:eastAsia="en-US"/>
        </w:rPr>
        <w:t>Измиривање</w:t>
      </w:r>
      <w:r w:rsidR="00A52A60" w:rsidRPr="00A52A60">
        <w:rPr>
          <w:rFonts w:eastAsia="Arial" w:cs="Arial"/>
          <w:szCs w:val="24"/>
          <w:lang w:val="sr-Cyrl-RS" w:eastAsia="en-US"/>
        </w:rPr>
        <w:t xml:space="preserve"> - о</w:t>
      </w:r>
      <w:r w:rsidRPr="00A52A60">
        <w:rPr>
          <w:rFonts w:eastAsia="Arial" w:cs="Arial"/>
          <w:szCs w:val="24"/>
          <w:lang w:val="sr-Cyrl-RS" w:eastAsia="en-US"/>
        </w:rPr>
        <w:t>брачуни електричне енергије</w:t>
      </w:r>
    </w:p>
    <w:p w14:paraId="436FBC19" w14:textId="77777777" w:rsidR="00DC6AAE" w:rsidRPr="00E55CC3" w:rsidRDefault="00DC6AAE" w:rsidP="00DC6AAE">
      <w:pPr>
        <w:pStyle w:val="ListParagraph"/>
        <w:numPr>
          <w:ilvl w:val="0"/>
          <w:numId w:val="114"/>
        </w:numPr>
        <w:ind w:left="714" w:hanging="357"/>
        <w:jc w:val="both"/>
      </w:pPr>
      <w:r>
        <w:t>Упр</w:t>
      </w:r>
      <w:r w:rsidRPr="00E55CC3">
        <w:t>a</w:t>
      </w:r>
      <w:r>
        <w:t>вљ</w:t>
      </w:r>
      <w:r w:rsidRPr="00E55CC3">
        <w:t>a</w:t>
      </w:r>
      <w:r>
        <w:t>њ</w:t>
      </w:r>
      <w:r w:rsidRPr="00E55CC3">
        <w:t xml:space="preserve">e </w:t>
      </w:r>
      <w:r>
        <w:t>ризик</w:t>
      </w:r>
      <w:r w:rsidRPr="00E55CC3">
        <w:t>o</w:t>
      </w:r>
      <w:r>
        <w:t>м</w:t>
      </w:r>
    </w:p>
    <w:p w14:paraId="308FDC61" w14:textId="77777777" w:rsidR="00DC6AAE" w:rsidRDefault="00DC6AAE" w:rsidP="00DC6AAE">
      <w:pPr>
        <w:jc w:val="both"/>
      </w:pPr>
      <w:r>
        <w:t>Тренутне технологије које се користе</w:t>
      </w:r>
      <w:r w:rsidRPr="00460BC9">
        <w:t xml:space="preserve"> на </w:t>
      </w:r>
      <w:r>
        <w:rPr>
          <w:lang w:val="sr-Cyrl-RS"/>
        </w:rPr>
        <w:t xml:space="preserve">централном </w:t>
      </w:r>
      <w:r w:rsidRPr="00460BC9">
        <w:t>нивоу:</w:t>
      </w:r>
    </w:p>
    <w:p w14:paraId="1A065227" w14:textId="77777777" w:rsidR="00DC6AAE" w:rsidRPr="00CA223C" w:rsidRDefault="00DC6AAE" w:rsidP="00DC6AAE">
      <w:pPr>
        <w:pStyle w:val="ListParagraph"/>
        <w:numPr>
          <w:ilvl w:val="0"/>
          <w:numId w:val="126"/>
        </w:numPr>
        <w:jc w:val="both"/>
      </w:pPr>
      <w:r>
        <w:rPr>
          <w:lang w:val="sr-Latn-RS"/>
        </w:rPr>
        <w:t xml:space="preserve">SCADA </w:t>
      </w:r>
      <w:r>
        <w:rPr>
          <w:lang w:val="sr-Cyrl-RS"/>
        </w:rPr>
        <w:t xml:space="preserve">систем </w:t>
      </w:r>
      <w:r w:rsidRPr="00A52A60">
        <w:rPr>
          <w:lang w:val="sr-Cyrl-RS"/>
        </w:rPr>
        <w:t>за планирање</w:t>
      </w:r>
      <w:r>
        <w:rPr>
          <w:lang w:val="sr-Cyrl-RS"/>
        </w:rPr>
        <w:t xml:space="preserve"> – само надзор без даљинског управљања (</w:t>
      </w:r>
      <w:r>
        <w:t>испоручио</w:t>
      </w:r>
      <w:r w:rsidRPr="00871FCB">
        <w:t xml:space="preserve"> Институт "Михајло Пупин" Београд</w:t>
      </w:r>
      <w:r>
        <w:rPr>
          <w:lang w:val="sr-Cyrl-RS"/>
        </w:rPr>
        <w:t>)</w:t>
      </w:r>
    </w:p>
    <w:p w14:paraId="7F8A5EA2" w14:textId="77777777" w:rsidR="00DC6AAE" w:rsidRPr="00CA223C" w:rsidRDefault="00DC6AAE" w:rsidP="00DC6AAE">
      <w:pPr>
        <w:pStyle w:val="ListParagraph"/>
        <w:numPr>
          <w:ilvl w:val="0"/>
          <w:numId w:val="126"/>
        </w:numPr>
        <w:jc w:val="both"/>
      </w:pPr>
      <w:r>
        <w:rPr>
          <w:lang w:val="sr-Latn-RS"/>
        </w:rPr>
        <w:t xml:space="preserve">HIS – RDBMS </w:t>
      </w:r>
      <w:r>
        <w:rPr>
          <w:lang w:val="sr-Cyrl-RS"/>
        </w:rPr>
        <w:t>за подршку енергетском планирању и процесима трговине електричном енергијом (</w:t>
      </w:r>
      <w:r>
        <w:t>испоручио</w:t>
      </w:r>
      <w:r w:rsidRPr="00871FCB">
        <w:t xml:space="preserve"> Институт "Михајло Пупин" Београд</w:t>
      </w:r>
      <w:r>
        <w:rPr>
          <w:lang w:val="sr-Cyrl-RS"/>
        </w:rPr>
        <w:t>)</w:t>
      </w:r>
    </w:p>
    <w:p w14:paraId="7A5D5D17" w14:textId="77777777" w:rsidR="00DC6AAE" w:rsidRPr="00CA223C" w:rsidRDefault="00DC6AAE" w:rsidP="00DC6AAE">
      <w:pPr>
        <w:pStyle w:val="ListParagraph"/>
        <w:numPr>
          <w:ilvl w:val="0"/>
          <w:numId w:val="126"/>
        </w:numPr>
        <w:jc w:val="both"/>
      </w:pPr>
      <w:r>
        <w:rPr>
          <w:lang w:val="sr-Cyrl-RS"/>
        </w:rPr>
        <w:t xml:space="preserve">ИСППЕЕ – систем </w:t>
      </w:r>
      <w:r>
        <w:rPr>
          <w:lang w:val="sr-Latn-RS"/>
        </w:rPr>
        <w:t>SELT Pro</w:t>
      </w:r>
      <w:r>
        <w:rPr>
          <w:lang w:val="sr-Cyrl-RS"/>
        </w:rPr>
        <w:t xml:space="preserve"> за подршку енергетском планирању и процесима трговине електричном енергијом ( имплементација у току од стране </w:t>
      </w:r>
      <w:r>
        <w:rPr>
          <w:lang w:val="sr-Latn-RS"/>
        </w:rPr>
        <w:t>IPESOFT &amp; ATOS)</w:t>
      </w:r>
    </w:p>
    <w:p w14:paraId="6AC93F74" w14:textId="77777777" w:rsidR="00DC6AAE" w:rsidRPr="00CA223C" w:rsidRDefault="00DC6AAE" w:rsidP="00DC6AAE">
      <w:pPr>
        <w:pStyle w:val="ListParagraph"/>
        <w:numPr>
          <w:ilvl w:val="0"/>
          <w:numId w:val="126"/>
        </w:numPr>
        <w:jc w:val="both"/>
      </w:pPr>
      <w:r>
        <w:rPr>
          <w:lang w:val="sr-Cyrl-RS"/>
        </w:rPr>
        <w:t>Временска прогноза у оквиру компаније</w:t>
      </w:r>
    </w:p>
    <w:p w14:paraId="459427F9" w14:textId="77777777" w:rsidR="00DC6AAE" w:rsidRPr="00CA223C" w:rsidRDefault="00DC6AAE" w:rsidP="00DC6AAE">
      <w:pPr>
        <w:pStyle w:val="ListParagraph"/>
        <w:numPr>
          <w:ilvl w:val="0"/>
          <w:numId w:val="126"/>
        </w:numPr>
        <w:jc w:val="both"/>
      </w:pPr>
      <w:r>
        <w:rPr>
          <w:lang w:val="sr-Cyrl-RS"/>
        </w:rPr>
        <w:t>Хидролошка прогноза у оквиру компаније</w:t>
      </w:r>
    </w:p>
    <w:p w14:paraId="5FCE4569" w14:textId="77777777" w:rsidR="00DC6AAE" w:rsidRPr="00460BC9" w:rsidRDefault="00DC6AAE" w:rsidP="00DC6AAE">
      <w:pPr>
        <w:pStyle w:val="ListParagraph"/>
        <w:numPr>
          <w:ilvl w:val="0"/>
          <w:numId w:val="126"/>
        </w:numPr>
        <w:jc w:val="both"/>
      </w:pPr>
      <w:r>
        <w:rPr>
          <w:lang w:val="sr-Cyrl-RS"/>
        </w:rPr>
        <w:t>Енергетско планирање у оквиру компаније</w:t>
      </w:r>
    </w:p>
    <w:p w14:paraId="0749B1B4" w14:textId="77777777" w:rsidR="00DC6AAE" w:rsidRPr="00460BC9" w:rsidRDefault="00DC6AAE" w:rsidP="00DC6AAE">
      <w:pPr>
        <w:jc w:val="both"/>
      </w:pPr>
    </w:p>
    <w:p w14:paraId="3132F0BA" w14:textId="77777777" w:rsidR="00DC6AAE" w:rsidRPr="00460BC9" w:rsidRDefault="00DC6AAE" w:rsidP="00DC6AAE">
      <w:pPr>
        <w:jc w:val="both"/>
      </w:pPr>
      <w:r>
        <w:t>Тренутне технологије које се користе</w:t>
      </w:r>
      <w:r w:rsidRPr="00460BC9">
        <w:t xml:space="preserve"> на нивоу електрана:</w:t>
      </w:r>
    </w:p>
    <w:p w14:paraId="0A49DB1A" w14:textId="77777777" w:rsidR="00DC6AAE" w:rsidRPr="00871FCB" w:rsidRDefault="00DC6AAE" w:rsidP="00DC6AAE">
      <w:pPr>
        <w:pStyle w:val="ListParagraph"/>
        <w:numPr>
          <w:ilvl w:val="0"/>
          <w:numId w:val="114"/>
        </w:numPr>
        <w:jc w:val="both"/>
      </w:pPr>
      <w:r>
        <w:t xml:space="preserve">Интерни </w:t>
      </w:r>
      <w:r w:rsidRPr="00871FCB">
        <w:t xml:space="preserve">SCADA / ДЦС систем за локално управљање </w:t>
      </w:r>
      <w:r>
        <w:t>производњом</w:t>
      </w:r>
      <w:r w:rsidRPr="00871FCB">
        <w:t xml:space="preserve"> сваке електране (</w:t>
      </w:r>
      <w:r>
        <w:t>испоручио</w:t>
      </w:r>
      <w:r w:rsidRPr="00871FCB">
        <w:t xml:space="preserve"> Институт "Михајло Пупин" Београд и други),</w:t>
      </w:r>
    </w:p>
    <w:p w14:paraId="4E672B84" w14:textId="77777777" w:rsidR="00DC6AAE" w:rsidRPr="00871FCB" w:rsidRDefault="00DC6AAE" w:rsidP="00DC6AAE">
      <w:pPr>
        <w:pStyle w:val="ListParagraph"/>
        <w:numPr>
          <w:ilvl w:val="0"/>
          <w:numId w:val="114"/>
        </w:numPr>
        <w:jc w:val="both"/>
      </w:pPr>
      <w:r>
        <w:t>Интерни</w:t>
      </w:r>
      <w:r w:rsidRPr="00871FCB">
        <w:t xml:space="preserve"> РТУ интерфејс на свакој електрани за повезивање са </w:t>
      </w:r>
      <w:r>
        <w:t>ЕМС-овим</w:t>
      </w:r>
      <w:r w:rsidRPr="00871FCB">
        <w:t xml:space="preserve"> диспечерск</w:t>
      </w:r>
      <w:r>
        <w:t>и</w:t>
      </w:r>
      <w:r w:rsidRPr="00871FCB">
        <w:t>м центр</w:t>
      </w:r>
      <w:r>
        <w:t>ом</w:t>
      </w:r>
      <w:r w:rsidRPr="00871FCB">
        <w:t xml:space="preserve"> (</w:t>
      </w:r>
      <w:r>
        <w:t>испоручен</w:t>
      </w:r>
      <w:r w:rsidRPr="00871FCB">
        <w:t xml:space="preserve"> од стране Института "Михајло Пупин" Београд и други</w:t>
      </w:r>
      <w:r>
        <w:t>х</w:t>
      </w:r>
      <w:r w:rsidRPr="00871FCB">
        <w:t>).</w:t>
      </w:r>
    </w:p>
    <w:p w14:paraId="66FD5432" w14:textId="77777777" w:rsidR="00DC6AAE" w:rsidRPr="00460BC9" w:rsidRDefault="00DC6AAE" w:rsidP="00DC6AAE">
      <w:pPr>
        <w:ind w:firstLine="720"/>
        <w:jc w:val="both"/>
      </w:pPr>
      <w:r w:rsidRPr="00460BC9">
        <w:t xml:space="preserve">У оквиру овог пројекта је и анализа тренутног стања у вези са </w:t>
      </w:r>
      <w:r>
        <w:t>интерним</w:t>
      </w:r>
      <w:r w:rsidRPr="00460BC9">
        <w:t xml:space="preserve"> </w:t>
      </w:r>
      <w:r>
        <w:t>SCADA</w:t>
      </w:r>
      <w:r w:rsidRPr="00460BC9">
        <w:t xml:space="preserve"> и РТУ </w:t>
      </w:r>
      <w:r>
        <w:t xml:space="preserve">системима </w:t>
      </w:r>
      <w:r w:rsidRPr="00460BC9">
        <w:t>на свакој електрани и припрема концепт</w:t>
      </w:r>
      <w:r>
        <w:rPr>
          <w:lang w:val="sr-Cyrl-RS"/>
        </w:rPr>
        <w:t>а</w:t>
      </w:r>
      <w:r w:rsidRPr="00460BC9">
        <w:t xml:space="preserve"> </w:t>
      </w:r>
      <w:r>
        <w:t xml:space="preserve">повезивања </w:t>
      </w:r>
      <w:r w:rsidRPr="00460BC9">
        <w:t xml:space="preserve">електрана са системима централне контролне </w:t>
      </w:r>
      <w:r>
        <w:t xml:space="preserve">на </w:t>
      </w:r>
      <w:r w:rsidRPr="00460BC9">
        <w:t>основу закључака анализе</w:t>
      </w:r>
      <w:r>
        <w:rPr>
          <w:lang w:val="sr-Cyrl-RS"/>
        </w:rPr>
        <w:t>.</w:t>
      </w:r>
    </w:p>
    <w:p w14:paraId="1F93FBED" w14:textId="77777777" w:rsidR="00DC6AAE" w:rsidRPr="00460BC9" w:rsidRDefault="00DC6AAE" w:rsidP="00DC6AAE">
      <w:pPr>
        <w:ind w:firstLine="720"/>
        <w:jc w:val="both"/>
      </w:pPr>
      <w:r>
        <w:lastRenderedPageBreak/>
        <w:t>Променљивост</w:t>
      </w:r>
      <w:r w:rsidRPr="00460BC9">
        <w:t>, сложеност и брзина промена на велико</w:t>
      </w:r>
      <w:r>
        <w:t>м енергетском тржишту представљају</w:t>
      </w:r>
      <w:r w:rsidRPr="00460BC9">
        <w:t xml:space="preserve"> значајне могућности, али једнако</w:t>
      </w:r>
      <w:r>
        <w:t xml:space="preserve"> и</w:t>
      </w:r>
      <w:r w:rsidRPr="00460BC9">
        <w:t xml:space="preserve"> значајан ризик за тржиште Србије и ЕПС. У прелазно</w:t>
      </w:r>
      <w:r>
        <w:t>ј</w:t>
      </w:r>
      <w:r w:rsidRPr="00460BC9">
        <w:t xml:space="preserve"> фази од </w:t>
      </w:r>
      <w:r>
        <w:rPr>
          <w:lang w:val="sr-Cyrl-RS"/>
        </w:rPr>
        <w:t>пот</w:t>
      </w:r>
      <w:r w:rsidRPr="00460BC9">
        <w:t xml:space="preserve">пуног монопола </w:t>
      </w:r>
      <w:r>
        <w:t xml:space="preserve">на </w:t>
      </w:r>
      <w:r w:rsidRPr="00460BC9">
        <w:t>либерализовано</w:t>
      </w:r>
      <w:r>
        <w:t xml:space="preserve"> тржишта, </w:t>
      </w:r>
      <w:r w:rsidRPr="00460BC9">
        <w:t>ЕПС</w:t>
      </w:r>
      <w:r>
        <w:t xml:space="preserve"> </w:t>
      </w:r>
      <w:r w:rsidRPr="00460BC9">
        <w:t>треба да изгради софистициране, функционално</w:t>
      </w:r>
      <w:r>
        <w:t xml:space="preserve"> </w:t>
      </w:r>
      <w:r w:rsidRPr="00460BC9">
        <w:t>богате могућности за решавање</w:t>
      </w:r>
      <w:r>
        <w:t xml:space="preserve"> ризика</w:t>
      </w:r>
      <w:r w:rsidRPr="00460BC9">
        <w:t xml:space="preserve"> цена, кредит</w:t>
      </w:r>
      <w:r>
        <w:t>а</w:t>
      </w:r>
      <w:r w:rsidRPr="00460BC9">
        <w:t>, оперативне и регулаторне ризике.</w:t>
      </w:r>
    </w:p>
    <w:p w14:paraId="0B346CF2" w14:textId="77777777" w:rsidR="00DC6AAE" w:rsidRPr="00460BC9" w:rsidRDefault="00DC6AAE" w:rsidP="00DC6AAE">
      <w:pPr>
        <w:ind w:firstLine="720"/>
        <w:jc w:val="both"/>
      </w:pPr>
      <w:r>
        <w:t xml:space="preserve">Истовремено, ЕПС </w:t>
      </w:r>
      <w:r w:rsidRPr="00460BC9">
        <w:t>треба да остане довољно флексибилан да одговори на нове могућности и притис</w:t>
      </w:r>
      <w:r>
        <w:rPr>
          <w:lang w:val="sr-Cyrl-RS"/>
        </w:rPr>
        <w:t>ке</w:t>
      </w:r>
      <w:r w:rsidRPr="00460BC9">
        <w:t xml:space="preserve"> конкуренције. Ово захтева комбинацију:</w:t>
      </w:r>
    </w:p>
    <w:p w14:paraId="75443C14" w14:textId="77777777" w:rsidR="00DC6AAE" w:rsidRPr="006B184C" w:rsidRDefault="00DC6AAE" w:rsidP="00DC6AAE">
      <w:pPr>
        <w:pStyle w:val="ListParagraph"/>
        <w:numPr>
          <w:ilvl w:val="0"/>
          <w:numId w:val="114"/>
        </w:numPr>
        <w:jc w:val="both"/>
      </w:pPr>
      <w:r>
        <w:rPr>
          <w:lang w:val="sr-Cyrl-RS"/>
        </w:rPr>
        <w:t>свеобухватног</w:t>
      </w:r>
      <w:r w:rsidRPr="006B184C">
        <w:t xml:space="preserve"> познавањ</w:t>
      </w:r>
      <w:r>
        <w:rPr>
          <w:lang w:val="sr-Cyrl-RS"/>
        </w:rPr>
        <w:t>а</w:t>
      </w:r>
      <w:r w:rsidRPr="006B184C">
        <w:t xml:space="preserve"> индустрије,</w:t>
      </w:r>
    </w:p>
    <w:p w14:paraId="55C1C5FF" w14:textId="77777777" w:rsidR="00DC6AAE" w:rsidRPr="006B184C" w:rsidRDefault="00DC6AAE" w:rsidP="00DC6AAE">
      <w:pPr>
        <w:pStyle w:val="ListParagraph"/>
        <w:numPr>
          <w:ilvl w:val="0"/>
          <w:numId w:val="114"/>
        </w:numPr>
        <w:jc w:val="both"/>
      </w:pPr>
      <w:r>
        <w:rPr>
          <w:lang w:val="sr-Cyrl-RS"/>
        </w:rPr>
        <w:t>јаких</w:t>
      </w:r>
      <w:r w:rsidRPr="006B184C">
        <w:t xml:space="preserve"> пословни</w:t>
      </w:r>
      <w:r>
        <w:rPr>
          <w:lang w:val="sr-Cyrl-RS"/>
        </w:rPr>
        <w:t>х</w:t>
      </w:r>
      <w:r w:rsidRPr="006B184C">
        <w:t xml:space="preserve"> процес</w:t>
      </w:r>
      <w:r>
        <w:rPr>
          <w:lang w:val="sr-Cyrl-RS"/>
        </w:rPr>
        <w:t>а</w:t>
      </w:r>
      <w:r w:rsidRPr="006B184C">
        <w:t xml:space="preserve"> и</w:t>
      </w:r>
    </w:p>
    <w:p w14:paraId="05D5B5DC" w14:textId="77777777" w:rsidR="00DC6AAE" w:rsidRPr="006B184C" w:rsidRDefault="00DC6AAE" w:rsidP="00DC6AAE">
      <w:pPr>
        <w:pStyle w:val="ListParagraph"/>
        <w:numPr>
          <w:ilvl w:val="0"/>
          <w:numId w:val="114"/>
        </w:numPr>
        <w:jc w:val="both"/>
      </w:pPr>
      <w:r w:rsidRPr="006B184C">
        <w:t>интегрисани</w:t>
      </w:r>
      <w:r>
        <w:rPr>
          <w:lang w:val="sr-Cyrl-RS"/>
        </w:rPr>
        <w:t>х</w:t>
      </w:r>
      <w:r w:rsidRPr="006B184C">
        <w:t>, пр</w:t>
      </w:r>
      <w:r>
        <w:t>илагодљиви</w:t>
      </w:r>
      <w:r>
        <w:rPr>
          <w:lang w:val="sr-Cyrl-RS"/>
        </w:rPr>
        <w:t>х</w:t>
      </w:r>
      <w:r>
        <w:t xml:space="preserve"> ИТ систем</w:t>
      </w:r>
      <w:r>
        <w:rPr>
          <w:lang w:val="sr-Cyrl-RS"/>
        </w:rPr>
        <w:t>а</w:t>
      </w:r>
      <w:r w:rsidRPr="006B184C">
        <w:t>.</w:t>
      </w:r>
    </w:p>
    <w:p w14:paraId="72AE73D0" w14:textId="77777777" w:rsidR="00DC6AAE" w:rsidRDefault="00DC6AAE" w:rsidP="00DC6AAE">
      <w:pPr>
        <w:ind w:firstLine="720"/>
        <w:jc w:val="both"/>
      </w:pPr>
      <w:r w:rsidRPr="00460BC9">
        <w:t>То такође захтева орга</w:t>
      </w:r>
      <w:r>
        <w:t>низациону структуру која је усм</w:t>
      </w:r>
      <w:r w:rsidRPr="00460BC9">
        <w:t>ерена на максималн</w:t>
      </w:r>
      <w:r>
        <w:rPr>
          <w:lang w:val="sr-Cyrl-RS"/>
        </w:rPr>
        <w:t>о повећање</w:t>
      </w:r>
      <w:r>
        <w:t xml:space="preserve"> вредност</w:t>
      </w:r>
      <w:r>
        <w:rPr>
          <w:lang w:val="sr-Cyrl-RS"/>
        </w:rPr>
        <w:t>и</w:t>
      </w:r>
      <w:r>
        <w:t xml:space="preserve"> јединственог портфолиа</w:t>
      </w:r>
      <w:r w:rsidRPr="00460BC9">
        <w:t xml:space="preserve"> компаније, вештин</w:t>
      </w:r>
      <w:r>
        <w:rPr>
          <w:lang w:val="sr-Cyrl-RS"/>
        </w:rPr>
        <w:t>е</w:t>
      </w:r>
      <w:r w:rsidRPr="00460BC9">
        <w:t xml:space="preserve"> и тржишн</w:t>
      </w:r>
      <w:r>
        <w:rPr>
          <w:lang w:val="sr-Cyrl-RS"/>
        </w:rPr>
        <w:t>у</w:t>
      </w:r>
      <w:r w:rsidRPr="00460BC9">
        <w:t xml:space="preserve"> позициј</w:t>
      </w:r>
      <w:r>
        <w:rPr>
          <w:lang w:val="sr-Cyrl-RS"/>
        </w:rPr>
        <w:t>у</w:t>
      </w:r>
      <w:r w:rsidRPr="00460BC9">
        <w:t>.</w:t>
      </w:r>
    </w:p>
    <w:p w14:paraId="299DE9ED" w14:textId="77777777" w:rsidR="00DC6AAE" w:rsidRPr="00226122" w:rsidRDefault="00DC6AAE" w:rsidP="00DC6AAE">
      <w:pPr>
        <w:ind w:firstLine="720"/>
        <w:jc w:val="both"/>
      </w:pPr>
      <w:r w:rsidRPr="00226122">
        <w:t xml:space="preserve">Узимајући у </w:t>
      </w:r>
      <w:r>
        <w:t>обзир историју</w:t>
      </w:r>
      <w:r w:rsidRPr="00226122">
        <w:t xml:space="preserve"> процеса либерализације у земљама сличним Србији, </w:t>
      </w:r>
      <w:r>
        <w:t xml:space="preserve">процеси </w:t>
      </w:r>
      <w:r w:rsidRPr="00226122">
        <w:t>енергетско</w:t>
      </w:r>
      <w:r>
        <w:t>г планирања</w:t>
      </w:r>
      <w:r w:rsidRPr="00226122">
        <w:t xml:space="preserve"> и </w:t>
      </w:r>
      <w:r>
        <w:t>диспечерске</w:t>
      </w:r>
      <w:r w:rsidRPr="00226122">
        <w:t xml:space="preserve"> контроле треба да обезбеде ЕПС</w:t>
      </w:r>
      <w:r>
        <w:t>-у</w:t>
      </w:r>
      <w:r w:rsidRPr="00226122">
        <w:t xml:space="preserve"> следеће главне </w:t>
      </w:r>
      <w:r>
        <w:t>компетенције</w:t>
      </w:r>
      <w:r w:rsidRPr="00226122">
        <w:t xml:space="preserve"> у средњорочном периоду:</w:t>
      </w:r>
    </w:p>
    <w:p w14:paraId="2A23EA36" w14:textId="77777777" w:rsidR="00DC6AAE" w:rsidRPr="00226122" w:rsidRDefault="00DC6AAE" w:rsidP="00DC6AAE">
      <w:pPr>
        <w:pStyle w:val="ListParagraph"/>
        <w:numPr>
          <w:ilvl w:val="0"/>
          <w:numId w:val="114"/>
        </w:numPr>
        <w:jc w:val="both"/>
      </w:pPr>
      <w:r>
        <w:t>Способност дугорочно</w:t>
      </w:r>
      <w:r>
        <w:rPr>
          <w:lang w:val="sr-Cyrl-RS"/>
        </w:rPr>
        <w:t>г</w:t>
      </w:r>
      <w:r>
        <w:t xml:space="preserve"> и краткорочно</w:t>
      </w:r>
      <w:r>
        <w:rPr>
          <w:lang w:val="sr-Cyrl-RS"/>
        </w:rPr>
        <w:t>г</w:t>
      </w:r>
      <w:r>
        <w:t xml:space="preserve"> планира</w:t>
      </w:r>
      <w:r>
        <w:rPr>
          <w:lang w:val="sr-Cyrl-RS"/>
        </w:rPr>
        <w:t>ња</w:t>
      </w:r>
      <w:r>
        <w:t xml:space="preserve"> производњ</w:t>
      </w:r>
      <w:r>
        <w:rPr>
          <w:lang w:val="sr-Cyrl-RS"/>
        </w:rPr>
        <w:t>е</w:t>
      </w:r>
      <w:r w:rsidRPr="00226122">
        <w:t xml:space="preserve"> енергије на основу потреба </w:t>
      </w:r>
      <w:r>
        <w:rPr>
          <w:lang w:val="sr-Cyrl-RS"/>
        </w:rPr>
        <w:t>купаца</w:t>
      </w:r>
      <w:r w:rsidRPr="00226122">
        <w:t>,</w:t>
      </w:r>
    </w:p>
    <w:p w14:paraId="3EDCED8A" w14:textId="77777777" w:rsidR="00DC6AAE" w:rsidRPr="00226122" w:rsidRDefault="00DC6AAE" w:rsidP="00DC6AAE">
      <w:pPr>
        <w:pStyle w:val="ListParagraph"/>
        <w:numPr>
          <w:ilvl w:val="0"/>
          <w:numId w:val="114"/>
        </w:numPr>
        <w:jc w:val="both"/>
      </w:pPr>
      <w:r w:rsidRPr="00226122">
        <w:t xml:space="preserve">Способност за оптимизацију </w:t>
      </w:r>
      <w:r>
        <w:t>планирања производ</w:t>
      </w:r>
      <w:r>
        <w:rPr>
          <w:lang w:val="sr-Cyrl-RS"/>
        </w:rPr>
        <w:t>ног микса</w:t>
      </w:r>
      <w:r w:rsidRPr="00226122">
        <w:t xml:space="preserve"> на основу варијабилних трошкова производње појединих производних </w:t>
      </w:r>
      <w:r>
        <w:rPr>
          <w:lang w:val="sr-Cyrl-RS"/>
        </w:rPr>
        <w:t>блокова</w:t>
      </w:r>
      <w:r w:rsidRPr="00226122">
        <w:t>,</w:t>
      </w:r>
    </w:p>
    <w:p w14:paraId="3C918B65" w14:textId="77777777" w:rsidR="00DC6AAE" w:rsidRPr="00226122" w:rsidRDefault="00DC6AAE" w:rsidP="00DC6AAE">
      <w:pPr>
        <w:pStyle w:val="ListParagraph"/>
        <w:numPr>
          <w:ilvl w:val="0"/>
          <w:numId w:val="114"/>
        </w:numPr>
        <w:jc w:val="both"/>
      </w:pPr>
      <w:r w:rsidRPr="00226122">
        <w:t>Способност да контролише и управља свакигенератор</w:t>
      </w:r>
      <w:r>
        <w:rPr>
          <w:lang w:val="sr-Cyrl-RS"/>
        </w:rPr>
        <w:t xml:space="preserve">ом </w:t>
      </w:r>
      <w:r w:rsidRPr="00226122">
        <w:t>(укључујући и виртуелне) у реалном времену,</w:t>
      </w:r>
    </w:p>
    <w:p w14:paraId="369D6760" w14:textId="77777777" w:rsidR="00DC6AAE" w:rsidRPr="00226122" w:rsidRDefault="00DC6AAE" w:rsidP="00DC6AAE">
      <w:pPr>
        <w:pStyle w:val="ListParagraph"/>
        <w:numPr>
          <w:ilvl w:val="0"/>
          <w:numId w:val="114"/>
        </w:numPr>
        <w:jc w:val="both"/>
      </w:pPr>
      <w:r w:rsidRPr="00226122">
        <w:t>Фле</w:t>
      </w:r>
      <w:r>
        <w:t>ксибилност реакција производног портфоли</w:t>
      </w:r>
      <w:r w:rsidRPr="00226122">
        <w:t xml:space="preserve">а на продају и куповину електричне енергије у реалном времену, под тржишним условима на основу </w:t>
      </w:r>
      <w:r>
        <w:t>потреба самог</w:t>
      </w:r>
      <w:r w:rsidRPr="00226122">
        <w:t xml:space="preserve"> ЕПС-</w:t>
      </w:r>
      <w:r>
        <w:t>а</w:t>
      </w:r>
      <w:r w:rsidRPr="00226122">
        <w:t>,</w:t>
      </w:r>
    </w:p>
    <w:p w14:paraId="4F93A4DE" w14:textId="77777777" w:rsidR="00DC6AAE" w:rsidRPr="00226122" w:rsidRDefault="00DC6AAE" w:rsidP="00DC6AAE">
      <w:pPr>
        <w:pStyle w:val="ListParagraph"/>
        <w:numPr>
          <w:ilvl w:val="0"/>
          <w:numId w:val="114"/>
        </w:numPr>
        <w:jc w:val="both"/>
      </w:pPr>
      <w:r w:rsidRPr="00226122">
        <w:t xml:space="preserve">доступност информација о </w:t>
      </w:r>
      <w:r>
        <w:t xml:space="preserve">капацитетима и ценама </w:t>
      </w:r>
      <w:r w:rsidRPr="00226122">
        <w:t xml:space="preserve">производног портфолиа </w:t>
      </w:r>
      <w:r>
        <w:t xml:space="preserve">у </w:t>
      </w:r>
      <w:r w:rsidRPr="00226122">
        <w:t>реалном времену</w:t>
      </w:r>
      <w:r>
        <w:t>,</w:t>
      </w:r>
      <w:r w:rsidRPr="00226122">
        <w:t xml:space="preserve"> као важ</w:t>
      </w:r>
      <w:r>
        <w:rPr>
          <w:lang w:val="sr-Cyrl-RS"/>
        </w:rPr>
        <w:t xml:space="preserve">на подлога </w:t>
      </w:r>
      <w:r w:rsidRPr="00226122">
        <w:t>у унутар-дневно</w:t>
      </w:r>
      <w:r>
        <w:t>м</w:t>
      </w:r>
      <w:r w:rsidRPr="00226122">
        <w:t xml:space="preserve"> процесу трговања,</w:t>
      </w:r>
    </w:p>
    <w:p w14:paraId="6E28AE10" w14:textId="77777777" w:rsidR="00DC6AAE" w:rsidRPr="00226122" w:rsidRDefault="00DC6AAE" w:rsidP="00DC6AAE">
      <w:pPr>
        <w:pStyle w:val="ListParagraph"/>
        <w:numPr>
          <w:ilvl w:val="0"/>
          <w:numId w:val="114"/>
        </w:numPr>
        <w:jc w:val="both"/>
      </w:pPr>
      <w:r w:rsidRPr="00226122">
        <w:t>диференцијација производа и услуга - способност да понуди палету производа и услуга за различита тржишта / купц</w:t>
      </w:r>
      <w:r>
        <w:t>е</w:t>
      </w:r>
      <w:r w:rsidRPr="00226122">
        <w:t xml:space="preserve"> (локални, екстерни</w:t>
      </w:r>
      <w:r>
        <w:t>) укључујући помоћне услуге и контролу балансне</w:t>
      </w:r>
      <w:r w:rsidRPr="00226122">
        <w:t xml:space="preserve"> групе.</w:t>
      </w:r>
    </w:p>
    <w:p w14:paraId="29AA9EB7" w14:textId="77777777" w:rsidR="00DC6AAE" w:rsidRDefault="00DC6AAE" w:rsidP="00DC6AAE">
      <w:pPr>
        <w:ind w:firstLine="720"/>
        <w:jc w:val="both"/>
        <w:rPr>
          <w:lang w:val="sr-Cyrl-RS"/>
        </w:rPr>
      </w:pPr>
      <w:r>
        <w:t>Да би се постигле</w:t>
      </w:r>
      <w:r w:rsidRPr="00226122">
        <w:t xml:space="preserve"> горе поменуте </w:t>
      </w:r>
      <w:r>
        <w:rPr>
          <w:lang w:val="sr-Cyrl-RS"/>
        </w:rPr>
        <w:t>способности</w:t>
      </w:r>
      <w:r w:rsidRPr="00226122">
        <w:t xml:space="preserve">, </w:t>
      </w:r>
      <w:r>
        <w:t>процеси трговања</w:t>
      </w:r>
      <w:r w:rsidRPr="00226122">
        <w:t xml:space="preserve"> и управљања ризицима треба да буд</w:t>
      </w:r>
      <w:r>
        <w:t>у</w:t>
      </w:r>
      <w:r w:rsidRPr="00226122">
        <w:t xml:space="preserve"> подржан</w:t>
      </w:r>
      <w:r>
        <w:t>и</w:t>
      </w:r>
      <w:r w:rsidRPr="00226122">
        <w:t xml:space="preserve"> од стране ефикасног и свеобухватног система </w:t>
      </w:r>
      <w:r>
        <w:t>ИСППЕЕ</w:t>
      </w:r>
      <w:r w:rsidRPr="00226122">
        <w:t>, ЦД</w:t>
      </w:r>
      <w:r>
        <w:t>С</w:t>
      </w:r>
      <w:r w:rsidRPr="00226122">
        <w:t xml:space="preserve">, ЦПС и </w:t>
      </w:r>
      <w:r>
        <w:t>СУП</w:t>
      </w:r>
      <w:r w:rsidRPr="00226122">
        <w:t>.</w:t>
      </w:r>
      <w:r>
        <w:rPr>
          <w:lang w:val="sr-Cyrl-RS"/>
        </w:rPr>
        <w:t xml:space="preserve"> Очекивано циљно стање ЕПС (дугорочно) ИСППЕЕ апликација и обим ове јавне набавке су описане на следећој слици:</w:t>
      </w:r>
    </w:p>
    <w:p w14:paraId="1197928C" w14:textId="77777777" w:rsidR="00DC6AAE" w:rsidRDefault="00DC6AAE" w:rsidP="00DC6AAE">
      <w:pPr>
        <w:ind w:firstLine="720"/>
        <w:jc w:val="both"/>
        <w:rPr>
          <w:lang w:val="sr-Cyrl-RS"/>
        </w:rPr>
      </w:pPr>
    </w:p>
    <w:p w14:paraId="7EDDC3F2" w14:textId="77777777" w:rsidR="00DC6AAE" w:rsidRPr="00CA223C" w:rsidRDefault="00DC6AAE" w:rsidP="00DC6AAE">
      <w:pPr>
        <w:jc w:val="both"/>
        <w:rPr>
          <w:lang w:val="sr-Cyrl-RS"/>
        </w:rPr>
      </w:pPr>
      <w:r w:rsidRPr="00BD5C9E">
        <w:rPr>
          <w:noProof/>
          <w:lang w:val="en-US" w:eastAsia="en-US"/>
        </w:rPr>
        <w:lastRenderedPageBreak/>
        <w:drawing>
          <wp:inline distT="0" distB="0" distL="0" distR="0" wp14:anchorId="6513C011" wp14:editId="41BC4B8E">
            <wp:extent cx="5758180" cy="4168337"/>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3"/>
                    <a:stretch>
                      <a:fillRect/>
                    </a:stretch>
                  </pic:blipFill>
                  <pic:spPr>
                    <a:xfrm>
                      <a:off x="0" y="0"/>
                      <a:ext cx="5758180" cy="4168337"/>
                    </a:xfrm>
                    <a:prstGeom prst="rect">
                      <a:avLst/>
                    </a:prstGeom>
                  </pic:spPr>
                </pic:pic>
              </a:graphicData>
            </a:graphic>
          </wp:inline>
        </w:drawing>
      </w:r>
    </w:p>
    <w:p w14:paraId="1CB318DF" w14:textId="77777777" w:rsidR="00DC6AAE" w:rsidRPr="00460BC9" w:rsidRDefault="00DC6AAE" w:rsidP="00DC6AAE"/>
    <w:p w14:paraId="1DCDE387" w14:textId="77777777" w:rsidR="00CF4BD6" w:rsidRDefault="00491107" w:rsidP="002524CA">
      <w:pPr>
        <w:pStyle w:val="Heading3"/>
      </w:pPr>
      <w:bookmarkStart w:id="956" w:name="_Toc442107424"/>
      <w:r>
        <w:t>ИСППЕЕ</w:t>
      </w:r>
      <w:r w:rsidR="00CF4BD6">
        <w:t xml:space="preserve"> пројекат</w:t>
      </w:r>
      <w:bookmarkEnd w:id="955"/>
      <w:bookmarkEnd w:id="956"/>
    </w:p>
    <w:p w14:paraId="7E9E7493" w14:textId="77777777" w:rsidR="00CF4BD6" w:rsidRDefault="00CF4BD6" w:rsidP="00CF4BD6"/>
    <w:p w14:paraId="1FEB36FF" w14:textId="77777777" w:rsidR="00CF4BD6" w:rsidRPr="00CF4BD6" w:rsidRDefault="00CF4BD6" w:rsidP="00CF4BD6">
      <w:pPr>
        <w:ind w:firstLine="720"/>
        <w:jc w:val="both"/>
      </w:pPr>
      <w:r w:rsidRPr="00CF4BD6">
        <w:t xml:space="preserve">Као што је дефинисано у </w:t>
      </w:r>
      <w:r>
        <w:t>одељку 5.2</w:t>
      </w:r>
      <w:r w:rsidRPr="00CF4BD6">
        <w:t xml:space="preserve"> овог документа, предмет позива за ову јавну набавку је пројекат </w:t>
      </w:r>
      <w:r w:rsidR="00491107">
        <w:t>ИСППЕЕ</w:t>
      </w:r>
      <w:r w:rsidRPr="00CF4BD6">
        <w:t>, која се састоји од следећих ставки које се набављају у оквиру овог тендера као један пакет:</w:t>
      </w:r>
    </w:p>
    <w:p w14:paraId="1DA99766" w14:textId="4368D4EE" w:rsidR="00CF4BD6" w:rsidRPr="006261D8" w:rsidRDefault="00491107" w:rsidP="00806260">
      <w:pPr>
        <w:pStyle w:val="ListParagraph"/>
        <w:numPr>
          <w:ilvl w:val="0"/>
          <w:numId w:val="115"/>
        </w:numPr>
        <w:jc w:val="both"/>
        <w:rPr>
          <w:rFonts w:cs="Arial"/>
          <w:szCs w:val="24"/>
        </w:rPr>
      </w:pPr>
      <w:r>
        <w:rPr>
          <w:rFonts w:cs="Arial"/>
          <w:szCs w:val="24"/>
        </w:rPr>
        <w:t>ИСППЕЕ</w:t>
      </w:r>
      <w:r w:rsidR="00CF4BD6" w:rsidRPr="00E1539B">
        <w:rPr>
          <w:rFonts w:cs="Arial"/>
          <w:szCs w:val="24"/>
        </w:rPr>
        <w:t xml:space="preserve"> лиценце – Набавка лиценци за </w:t>
      </w:r>
      <w:r>
        <w:rPr>
          <w:rFonts w:cs="Arial"/>
          <w:szCs w:val="24"/>
        </w:rPr>
        <w:t>ИСППЕЕ</w:t>
      </w:r>
      <w:r w:rsidR="00CF4BD6" w:rsidRPr="00E1539B">
        <w:rPr>
          <w:rFonts w:cs="Arial"/>
          <w:szCs w:val="24"/>
        </w:rPr>
        <w:t xml:space="preserve"> решење са минимално потребном и обавезном функционалношћу дефинисан</w:t>
      </w:r>
      <w:r w:rsidR="00CF4BD6">
        <w:rPr>
          <w:rFonts w:cs="Arial"/>
          <w:szCs w:val="24"/>
        </w:rPr>
        <w:t>а</w:t>
      </w:r>
      <w:r w:rsidR="00CF4BD6" w:rsidRPr="00E1539B">
        <w:rPr>
          <w:rFonts w:cs="Arial"/>
          <w:szCs w:val="24"/>
        </w:rPr>
        <w:t xml:space="preserve"> у </w:t>
      </w:r>
      <w:r w:rsidR="00CF4BD6" w:rsidRPr="006261D8">
        <w:rPr>
          <w:rFonts w:cs="Arial"/>
          <w:szCs w:val="24"/>
        </w:rPr>
        <w:t>одељ</w:t>
      </w:r>
      <w:r w:rsidR="006261D8" w:rsidRPr="006261D8">
        <w:rPr>
          <w:rFonts w:cs="Arial"/>
          <w:szCs w:val="24"/>
          <w:lang w:val="sr-Cyrl-RS"/>
        </w:rPr>
        <w:t>ку</w:t>
      </w:r>
      <w:r w:rsidR="00CF4BD6" w:rsidRPr="006261D8">
        <w:rPr>
          <w:rFonts w:cs="Arial"/>
          <w:szCs w:val="24"/>
        </w:rPr>
        <w:t xml:space="preserve">  </w:t>
      </w:r>
      <w:r w:rsidR="007E25E7" w:rsidRPr="006261D8">
        <w:rPr>
          <w:rFonts w:cs="Arial"/>
          <w:szCs w:val="24"/>
        </w:rPr>
        <w:t>5.2</w:t>
      </w:r>
      <w:r w:rsidR="00CF4BD6" w:rsidRPr="006261D8">
        <w:rPr>
          <w:rFonts w:cs="Arial"/>
          <w:szCs w:val="24"/>
        </w:rPr>
        <w:t>.</w:t>
      </w:r>
      <w:r w:rsidR="006261D8" w:rsidRPr="006261D8">
        <w:rPr>
          <w:rFonts w:cs="Arial"/>
          <w:szCs w:val="24"/>
          <w:lang w:val="sr-Cyrl-RS"/>
        </w:rPr>
        <w:t>4</w:t>
      </w:r>
      <w:r w:rsidR="00CF4BD6" w:rsidRPr="006261D8">
        <w:rPr>
          <w:rFonts w:cs="Arial"/>
          <w:szCs w:val="24"/>
        </w:rPr>
        <w:t xml:space="preserve"> овог документа,</w:t>
      </w:r>
    </w:p>
    <w:p w14:paraId="0E21F7D4" w14:textId="64F589D2" w:rsidR="00CF4BD6" w:rsidRPr="006261D8" w:rsidRDefault="00491107" w:rsidP="00806260">
      <w:pPr>
        <w:pStyle w:val="ListParagraph"/>
        <w:numPr>
          <w:ilvl w:val="0"/>
          <w:numId w:val="115"/>
        </w:numPr>
        <w:jc w:val="both"/>
        <w:rPr>
          <w:rFonts w:cs="Arial"/>
          <w:szCs w:val="24"/>
        </w:rPr>
      </w:pPr>
      <w:r>
        <w:rPr>
          <w:rFonts w:cs="Arial"/>
          <w:szCs w:val="24"/>
        </w:rPr>
        <w:t>ИСППЕЕ</w:t>
      </w:r>
      <w:r w:rsidR="00CF4BD6" w:rsidRPr="00E1539B">
        <w:rPr>
          <w:rFonts w:cs="Arial"/>
          <w:szCs w:val="24"/>
        </w:rPr>
        <w:t xml:space="preserve"> </w:t>
      </w:r>
      <w:r w:rsidR="00CF4BD6">
        <w:rPr>
          <w:rFonts w:cs="Arial"/>
          <w:szCs w:val="24"/>
        </w:rPr>
        <w:t>у</w:t>
      </w:r>
      <w:r w:rsidR="00CF4BD6" w:rsidRPr="00E1539B">
        <w:rPr>
          <w:rFonts w:cs="Arial"/>
          <w:szCs w:val="24"/>
        </w:rPr>
        <w:t xml:space="preserve">слуге имплементације – анализа захтева </w:t>
      </w:r>
      <w:r w:rsidR="00CF4BD6">
        <w:rPr>
          <w:rFonts w:cs="Arial"/>
          <w:szCs w:val="24"/>
        </w:rPr>
        <w:t>наручиоца</w:t>
      </w:r>
      <w:r w:rsidR="00CF4BD6" w:rsidRPr="00E1539B">
        <w:rPr>
          <w:rFonts w:cs="Arial"/>
          <w:szCs w:val="24"/>
        </w:rPr>
        <w:t xml:space="preserve">, </w:t>
      </w:r>
      <w:r w:rsidR="00CF4BD6" w:rsidRPr="006261D8">
        <w:rPr>
          <w:rFonts w:cs="Arial"/>
          <w:szCs w:val="24"/>
        </w:rPr>
        <w:t xml:space="preserve">спецификација, прилагођавање стандардног </w:t>
      </w:r>
      <w:r w:rsidRPr="006261D8">
        <w:rPr>
          <w:rFonts w:cs="Arial"/>
          <w:szCs w:val="24"/>
        </w:rPr>
        <w:t>ИСППЕЕ</w:t>
      </w:r>
      <w:r w:rsidR="00CF4BD6" w:rsidRPr="006261D8">
        <w:rPr>
          <w:rFonts w:cs="Arial"/>
          <w:szCs w:val="24"/>
        </w:rPr>
        <w:t xml:space="preserve"> решења и/или развој и имплементација и друге услуге дефинисане у одељцима  </w:t>
      </w:r>
      <w:r w:rsidR="007E25E7" w:rsidRPr="006261D8">
        <w:rPr>
          <w:rFonts w:cs="Arial"/>
          <w:szCs w:val="24"/>
        </w:rPr>
        <w:t>5.2</w:t>
      </w:r>
      <w:r w:rsidR="00CF4BD6" w:rsidRPr="006261D8">
        <w:rPr>
          <w:rFonts w:cs="Arial"/>
          <w:szCs w:val="24"/>
        </w:rPr>
        <w:t xml:space="preserve">.5 до </w:t>
      </w:r>
      <w:r w:rsidR="007E25E7" w:rsidRPr="006261D8">
        <w:rPr>
          <w:rFonts w:cs="Arial"/>
          <w:szCs w:val="24"/>
        </w:rPr>
        <w:t>5.2</w:t>
      </w:r>
      <w:r w:rsidR="00CF4BD6" w:rsidRPr="006261D8">
        <w:rPr>
          <w:rFonts w:cs="Arial"/>
          <w:szCs w:val="24"/>
        </w:rPr>
        <w:t>.</w:t>
      </w:r>
      <w:r w:rsidR="006261D8" w:rsidRPr="006261D8">
        <w:rPr>
          <w:rFonts w:cs="Arial"/>
          <w:szCs w:val="24"/>
          <w:lang w:val="sr-Cyrl-RS"/>
        </w:rPr>
        <w:t>9</w:t>
      </w:r>
      <w:r w:rsidR="00CF4BD6" w:rsidRPr="006261D8">
        <w:rPr>
          <w:rFonts w:cs="Arial"/>
          <w:szCs w:val="24"/>
        </w:rPr>
        <w:t xml:space="preserve">  овог документа,</w:t>
      </w:r>
    </w:p>
    <w:p w14:paraId="482D3657" w14:textId="0FFA4CE5" w:rsidR="00CF4BD6" w:rsidRPr="006261D8" w:rsidRDefault="00491107" w:rsidP="00806260">
      <w:pPr>
        <w:pStyle w:val="ListParagraph"/>
        <w:numPr>
          <w:ilvl w:val="0"/>
          <w:numId w:val="115"/>
        </w:numPr>
        <w:jc w:val="both"/>
        <w:rPr>
          <w:rFonts w:cs="Arial"/>
          <w:szCs w:val="24"/>
        </w:rPr>
      </w:pPr>
      <w:r>
        <w:rPr>
          <w:rFonts w:cs="Arial"/>
          <w:szCs w:val="24"/>
        </w:rPr>
        <w:t>ИСППЕЕ</w:t>
      </w:r>
      <w:r w:rsidR="00CF4BD6">
        <w:rPr>
          <w:rFonts w:cs="Arial"/>
          <w:szCs w:val="24"/>
        </w:rPr>
        <w:t xml:space="preserve"> инфраструктура за визуализацију централног диспечерског система – техничка спецификација и интеграција са </w:t>
      </w:r>
      <w:r>
        <w:rPr>
          <w:rFonts w:cs="Arial"/>
          <w:szCs w:val="24"/>
        </w:rPr>
        <w:t>ИСППЕЕ</w:t>
      </w:r>
      <w:r w:rsidR="00CF4BD6">
        <w:rPr>
          <w:rFonts w:cs="Arial"/>
          <w:szCs w:val="24"/>
        </w:rPr>
        <w:t xml:space="preserve"> решењем </w:t>
      </w:r>
      <w:r w:rsidR="00CF4BD6" w:rsidRPr="006261D8">
        <w:rPr>
          <w:rFonts w:cs="Arial"/>
          <w:szCs w:val="24"/>
        </w:rPr>
        <w:t xml:space="preserve">дефинисана је у одељку </w:t>
      </w:r>
      <w:r w:rsidR="007E25E7" w:rsidRPr="006261D8">
        <w:rPr>
          <w:rFonts w:cs="Arial"/>
          <w:szCs w:val="24"/>
        </w:rPr>
        <w:t>5.2</w:t>
      </w:r>
      <w:r w:rsidR="00CF4BD6" w:rsidRPr="006261D8">
        <w:rPr>
          <w:rFonts w:cs="Arial"/>
          <w:szCs w:val="24"/>
        </w:rPr>
        <w:t>.</w:t>
      </w:r>
      <w:r w:rsidR="006261D8" w:rsidRPr="006261D8">
        <w:rPr>
          <w:rFonts w:cs="Arial"/>
          <w:szCs w:val="24"/>
          <w:lang w:val="sr-Cyrl-RS"/>
        </w:rPr>
        <w:t>10</w:t>
      </w:r>
      <w:r w:rsidR="00CF4BD6" w:rsidRPr="006261D8">
        <w:rPr>
          <w:rFonts w:cs="Arial"/>
          <w:szCs w:val="24"/>
        </w:rPr>
        <w:t>. овог документа,</w:t>
      </w:r>
    </w:p>
    <w:p w14:paraId="1FCBB8A7" w14:textId="77777777" w:rsidR="00CF4BD6" w:rsidRPr="00CF4BD6" w:rsidRDefault="00CF4BD6" w:rsidP="00CF4BD6">
      <w:pPr>
        <w:ind w:firstLine="709"/>
        <w:jc w:val="both"/>
      </w:pPr>
      <w:r w:rsidRPr="00CF4BD6">
        <w:t>Интерфејс између новог система и електране ће бити у елект</w:t>
      </w:r>
      <w:r>
        <w:t>рани РТУ или сличан уређај (</w:t>
      </w:r>
      <w:r w:rsidR="00DC6AAE">
        <w:rPr>
          <w:lang w:val="sr-Cyrl-RS"/>
        </w:rPr>
        <w:t xml:space="preserve">РТУ </w:t>
      </w:r>
      <w:r w:rsidRPr="00DC6AAE">
        <w:rPr>
          <w:i/>
          <w:lang w:val="en-US"/>
        </w:rPr>
        <w:t>gateway</w:t>
      </w:r>
      <w:r w:rsidRPr="00CF4BD6">
        <w:t>).</w:t>
      </w:r>
    </w:p>
    <w:p w14:paraId="657794C4" w14:textId="77777777" w:rsidR="00CF4BD6" w:rsidRPr="00E1539B" w:rsidRDefault="00CF4BD6" w:rsidP="00CF4BD6">
      <w:pPr>
        <w:ind w:firstLine="709"/>
        <w:jc w:val="both"/>
        <w:rPr>
          <w:rFonts w:cs="Arial"/>
          <w:szCs w:val="24"/>
        </w:rPr>
      </w:pPr>
      <w:r w:rsidRPr="00E1539B">
        <w:rPr>
          <w:rFonts w:cs="Arial"/>
          <w:szCs w:val="24"/>
        </w:rPr>
        <w:t>Набавка хардвера (у даљем тексту „HW“), оперативни системи (у даљем тексту  „ОС“), база података (у даљем тексту „БП”), софтвер помоћног система (у даљем тексту „СПС“) или било који други HW или SW и на сервер</w:t>
      </w:r>
      <w:r>
        <w:rPr>
          <w:rFonts w:cs="Arial"/>
          <w:szCs w:val="24"/>
        </w:rPr>
        <w:t>ској</w:t>
      </w:r>
      <w:r w:rsidRPr="00E1539B">
        <w:rPr>
          <w:rFonts w:cs="Arial"/>
          <w:szCs w:val="24"/>
        </w:rPr>
        <w:t xml:space="preserve"> и на клијент</w:t>
      </w:r>
      <w:r>
        <w:rPr>
          <w:rFonts w:cs="Arial"/>
          <w:szCs w:val="24"/>
        </w:rPr>
        <w:t xml:space="preserve">ској </w:t>
      </w:r>
      <w:r w:rsidRPr="00E1539B">
        <w:rPr>
          <w:rFonts w:cs="Arial"/>
          <w:szCs w:val="24"/>
        </w:rPr>
        <w:t>страни који су потребни за рад</w:t>
      </w:r>
      <w:r>
        <w:rPr>
          <w:rFonts w:cs="Arial"/>
          <w:szCs w:val="24"/>
        </w:rPr>
        <w:t>, као</w:t>
      </w:r>
      <w:r w:rsidRPr="00E1539B">
        <w:rPr>
          <w:rFonts w:cs="Arial"/>
          <w:szCs w:val="24"/>
        </w:rPr>
        <w:t xml:space="preserve"> и коришћење </w:t>
      </w:r>
      <w:r w:rsidR="00491107">
        <w:rPr>
          <w:rFonts w:cs="Arial"/>
          <w:szCs w:val="24"/>
        </w:rPr>
        <w:t>ИСППЕЕ</w:t>
      </w:r>
      <w:r w:rsidRPr="00E1539B">
        <w:rPr>
          <w:rFonts w:cs="Arial"/>
          <w:szCs w:val="24"/>
        </w:rPr>
        <w:t xml:space="preserve"> система и од стране администратора ЕПС-а и/или корисника ЕПС-а </w:t>
      </w:r>
      <w:r w:rsidR="00DC6AAE">
        <w:rPr>
          <w:rFonts w:cs="Arial"/>
          <w:szCs w:val="24"/>
          <w:lang w:val="sr-Cyrl-RS"/>
        </w:rPr>
        <w:t>НИСУ</w:t>
      </w:r>
      <w:r w:rsidRPr="00E1539B">
        <w:rPr>
          <w:rFonts w:cs="Arial"/>
          <w:szCs w:val="24"/>
        </w:rPr>
        <w:t xml:space="preserve"> </w:t>
      </w:r>
      <w:r>
        <w:rPr>
          <w:rFonts w:cs="Arial"/>
          <w:szCs w:val="24"/>
        </w:rPr>
        <w:t>предмет</w:t>
      </w:r>
      <w:r w:rsidRPr="00E1539B">
        <w:rPr>
          <w:rFonts w:cs="Arial"/>
          <w:szCs w:val="24"/>
        </w:rPr>
        <w:t xml:space="preserve"> ове јавне набавке. </w:t>
      </w:r>
    </w:p>
    <w:p w14:paraId="37930296" w14:textId="79419F8D" w:rsidR="00CF4BD6" w:rsidRPr="00E1539B" w:rsidRDefault="00CF4BD6" w:rsidP="00CF4BD6">
      <w:pPr>
        <w:ind w:firstLine="709"/>
        <w:jc w:val="both"/>
        <w:rPr>
          <w:rFonts w:cs="Arial"/>
          <w:szCs w:val="24"/>
        </w:rPr>
      </w:pPr>
      <w:r w:rsidRPr="00E1539B">
        <w:rPr>
          <w:rFonts w:cs="Arial"/>
          <w:szCs w:val="24"/>
        </w:rPr>
        <w:t xml:space="preserve">ЕПС намерава да користи своје </w:t>
      </w:r>
      <w:r w:rsidRPr="006261D8">
        <w:rPr>
          <w:rFonts w:cs="Arial"/>
          <w:szCs w:val="24"/>
        </w:rPr>
        <w:t xml:space="preserve">постојеће HW, ОС, БП, СПС који су у власништву ЕПС или које ЕПС изнајмљује (погледајти одељак </w:t>
      </w:r>
      <w:r w:rsidR="007E25E7" w:rsidRPr="006261D8">
        <w:rPr>
          <w:rFonts w:cs="Arial"/>
          <w:szCs w:val="24"/>
        </w:rPr>
        <w:t>5.2</w:t>
      </w:r>
      <w:r w:rsidRPr="006261D8">
        <w:rPr>
          <w:rFonts w:cs="Arial"/>
          <w:szCs w:val="24"/>
        </w:rPr>
        <w:t>.</w:t>
      </w:r>
      <w:r w:rsidR="006261D8" w:rsidRPr="006261D8">
        <w:rPr>
          <w:rFonts w:cs="Arial"/>
          <w:szCs w:val="24"/>
          <w:lang w:val="sr-Cyrl-RS"/>
        </w:rPr>
        <w:t>12</w:t>
      </w:r>
      <w:r w:rsidRPr="006261D8">
        <w:rPr>
          <w:rFonts w:cs="Arial"/>
          <w:szCs w:val="24"/>
        </w:rPr>
        <w:t xml:space="preserve">.овог документа) да би покренуо и радио на </w:t>
      </w:r>
      <w:r w:rsidR="00491107" w:rsidRPr="006261D8">
        <w:rPr>
          <w:rFonts w:cs="Arial"/>
          <w:szCs w:val="24"/>
        </w:rPr>
        <w:t>ИСППЕЕ</w:t>
      </w:r>
      <w:r w:rsidRPr="006261D8">
        <w:rPr>
          <w:rFonts w:cs="Arial"/>
          <w:szCs w:val="24"/>
        </w:rPr>
        <w:t xml:space="preserve"> решењу које је одабрано у овој набавци.</w:t>
      </w:r>
    </w:p>
    <w:p w14:paraId="1DD7171A" w14:textId="2F6C4D61" w:rsidR="00CF4BD6" w:rsidRPr="00E1539B" w:rsidRDefault="00CF4BD6" w:rsidP="00CF4BD6">
      <w:pPr>
        <w:ind w:firstLine="720"/>
        <w:jc w:val="both"/>
        <w:rPr>
          <w:rFonts w:cs="Arial"/>
          <w:b/>
          <w:szCs w:val="24"/>
        </w:rPr>
      </w:pPr>
      <w:r w:rsidRPr="00761335">
        <w:rPr>
          <w:rFonts w:cs="Arial"/>
          <w:szCs w:val="24"/>
        </w:rPr>
        <w:lastRenderedPageBreak/>
        <w:t xml:space="preserve">У случају да Понуђач не може да инсталира, покрене и да његово решење </w:t>
      </w:r>
      <w:r w:rsidRPr="006261D8">
        <w:rPr>
          <w:rFonts w:cs="Arial"/>
          <w:szCs w:val="24"/>
        </w:rPr>
        <w:t xml:space="preserve">ради на постојећем HW, ОС, БП, СПС ЕПС-а како је прецизирано у Одељку </w:t>
      </w:r>
      <w:r w:rsidR="007E25E7" w:rsidRPr="006261D8">
        <w:rPr>
          <w:rFonts w:cs="Arial"/>
          <w:szCs w:val="24"/>
        </w:rPr>
        <w:t>5.2</w:t>
      </w:r>
      <w:r w:rsidRPr="006261D8">
        <w:rPr>
          <w:rFonts w:cs="Arial"/>
          <w:szCs w:val="24"/>
        </w:rPr>
        <w:t>.</w:t>
      </w:r>
      <w:r w:rsidR="006261D8" w:rsidRPr="006261D8">
        <w:rPr>
          <w:rFonts w:cs="Arial"/>
          <w:szCs w:val="24"/>
          <w:lang w:val="sr-Cyrl-RS"/>
        </w:rPr>
        <w:t>12</w:t>
      </w:r>
      <w:r w:rsidRPr="006261D8">
        <w:rPr>
          <w:rFonts w:cs="Arial"/>
          <w:szCs w:val="24"/>
        </w:rPr>
        <w:t>, Понуђач мора да обухвати у својој понуди и Понуђену цену свих потребних HW, ОС, БП, СПС које су ЕПС-у потребне да би ефективно радио на</w:t>
      </w:r>
      <w:r w:rsidRPr="00761335">
        <w:rPr>
          <w:rFonts w:cs="Arial"/>
          <w:szCs w:val="24"/>
        </w:rPr>
        <w:t xml:space="preserve"> понуђеном </w:t>
      </w:r>
      <w:r w:rsidR="00491107">
        <w:rPr>
          <w:rFonts w:cs="Arial"/>
          <w:szCs w:val="24"/>
        </w:rPr>
        <w:t>ИСППЕЕ</w:t>
      </w:r>
      <w:r w:rsidRPr="00761335">
        <w:rPr>
          <w:rFonts w:cs="Arial"/>
          <w:szCs w:val="24"/>
        </w:rPr>
        <w:t xml:space="preserve"> решењу Понуђача у периоду од најмање 3 године од краја Пројекта.</w:t>
      </w:r>
    </w:p>
    <w:p w14:paraId="5F9DF56B" w14:textId="77777777" w:rsidR="00CF4BD6" w:rsidRPr="00CF4BD6" w:rsidRDefault="00CF4BD6" w:rsidP="00CF4BD6">
      <w:pPr>
        <w:jc w:val="both"/>
      </w:pPr>
    </w:p>
    <w:p w14:paraId="49DCF3D2" w14:textId="77777777" w:rsidR="00925890" w:rsidRDefault="00491107" w:rsidP="00CF4BD6">
      <w:pPr>
        <w:pStyle w:val="Heading3"/>
      </w:pPr>
      <w:bookmarkStart w:id="957" w:name="_Toc438598680"/>
      <w:bookmarkStart w:id="958" w:name="_Toc442107425"/>
      <w:r>
        <w:t>ИСППЕЕ</w:t>
      </w:r>
      <w:r w:rsidR="00925890">
        <w:t xml:space="preserve"> лиценце и минимално потребне и обавезне функционалности</w:t>
      </w:r>
      <w:bookmarkEnd w:id="957"/>
      <w:bookmarkEnd w:id="958"/>
    </w:p>
    <w:p w14:paraId="3C8292FC" w14:textId="77777777" w:rsidR="00925890" w:rsidRDefault="00925890" w:rsidP="00925890"/>
    <w:p w14:paraId="784DA343" w14:textId="77777777" w:rsidR="00925890" w:rsidRPr="00925890" w:rsidRDefault="00925890" w:rsidP="00925890">
      <w:pPr>
        <w:ind w:firstLine="720"/>
        <w:jc w:val="both"/>
      </w:pPr>
      <w:r w:rsidRPr="00925890">
        <w:t xml:space="preserve">ЕПС намерава да набави </w:t>
      </w:r>
      <w:r>
        <w:t>лиценце</w:t>
      </w:r>
      <w:r w:rsidRPr="00925890">
        <w:t xml:space="preserve"> за 20 корисника решење </w:t>
      </w:r>
      <w:r w:rsidR="00491107">
        <w:t>ИСППЕЕ</w:t>
      </w:r>
      <w:r w:rsidRPr="00925890">
        <w:t xml:space="preserve"> са пуним правом да користе це</w:t>
      </w:r>
      <w:r>
        <w:t>лу</w:t>
      </w:r>
      <w:r w:rsidRPr="00925890">
        <w:t xml:space="preserve"> функционалност </w:t>
      </w:r>
      <w:r w:rsidR="00491107">
        <w:t>ИСППЕЕ</w:t>
      </w:r>
      <w:r w:rsidRPr="00925890">
        <w:t xml:space="preserve"> решења као што је описано у наставку. </w:t>
      </w:r>
      <w:r w:rsidR="00491107">
        <w:t>ИСППЕЕ</w:t>
      </w:r>
      <w:r w:rsidRPr="00925890">
        <w:t xml:space="preserve"> решење која се набавља мора да већ постој</w:t>
      </w:r>
      <w:r>
        <w:t>и</w:t>
      </w:r>
      <w:r w:rsidRPr="00925890">
        <w:t xml:space="preserve"> на тржишту и мора да има доказано искуство успешног пословања у другим сличним компанијама ЕПС-у. Ов</w:t>
      </w:r>
      <w:r>
        <w:t>о</w:t>
      </w:r>
      <w:r w:rsidRPr="00925890">
        <w:t xml:space="preserve"> </w:t>
      </w:r>
      <w:r w:rsidR="00491107">
        <w:t>ИСППЕЕ</w:t>
      </w:r>
      <w:r>
        <w:t xml:space="preserve"> решење</w:t>
      </w:r>
      <w:r w:rsidRPr="00925890">
        <w:t xml:space="preserve"> мора да буде у стању да испоручује минималн</w:t>
      </w:r>
      <w:r w:rsidR="001161E8">
        <w:rPr>
          <w:lang w:val="sr-Cyrl-RS"/>
        </w:rPr>
        <w:t>о</w:t>
      </w:r>
      <w:r w:rsidRPr="00925890">
        <w:t xml:space="preserve"> функционалност као што је наведено у наставку.</w:t>
      </w:r>
    </w:p>
    <w:p w14:paraId="557D39C0" w14:textId="557184C0" w:rsidR="00925890" w:rsidRDefault="00925890" w:rsidP="00925890">
      <w:pPr>
        <w:ind w:firstLine="720"/>
        <w:jc w:val="both"/>
      </w:pPr>
      <w:r w:rsidRPr="00925890">
        <w:t>Напомињемо, да подела миним</w:t>
      </w:r>
      <w:r>
        <w:t>ума</w:t>
      </w:r>
      <w:r w:rsidRPr="00925890">
        <w:t xml:space="preserve"> потребне функционалности у одвојен</w:t>
      </w:r>
      <w:r>
        <w:t>е</w:t>
      </w:r>
      <w:r w:rsidRPr="00925890">
        <w:t xml:space="preserve"> функционалности пакета </w:t>
      </w:r>
      <w:r w:rsidR="001161E8">
        <w:rPr>
          <w:lang w:val="sr-Cyrl-RS"/>
        </w:rPr>
        <w:t>у даљем</w:t>
      </w:r>
      <w:r w:rsidRPr="00925890">
        <w:t xml:space="preserve"> </w:t>
      </w:r>
      <w:r w:rsidR="001161E8">
        <w:rPr>
          <w:lang w:val="sr-Cyrl-RS"/>
        </w:rPr>
        <w:t xml:space="preserve">тексту </w:t>
      </w:r>
      <w:r w:rsidRPr="00925890">
        <w:t xml:space="preserve">не указују </w:t>
      </w:r>
      <w:r w:rsidR="001161E8">
        <w:rPr>
          <w:lang w:val="sr-Cyrl-RS"/>
        </w:rPr>
        <w:t xml:space="preserve">на </w:t>
      </w:r>
      <w:r w:rsidRPr="00925890">
        <w:t>модуле или  функционалн</w:t>
      </w:r>
      <w:r>
        <w:t>ост групе које треба да се граде</w:t>
      </w:r>
      <w:r w:rsidRPr="00925890">
        <w:t xml:space="preserve"> у оквиру </w:t>
      </w:r>
      <w:r w:rsidR="00491107">
        <w:t>ИСППЕЕ</w:t>
      </w:r>
      <w:r w:rsidRPr="00925890">
        <w:t xml:space="preserve"> система, а то се односи на временски оквир у коме та функционалност мора да буде на </w:t>
      </w:r>
      <w:r w:rsidRPr="006261D8">
        <w:t xml:space="preserve">располагању </w:t>
      </w:r>
      <w:r w:rsidR="001161E8" w:rsidRPr="006261D8">
        <w:t>корисницима</w:t>
      </w:r>
      <w:r w:rsidRPr="006261D8">
        <w:t xml:space="preserve"> у ЕПС - погледати Одељак </w:t>
      </w:r>
      <w:r w:rsidR="00344206" w:rsidRPr="006261D8">
        <w:rPr>
          <w:lang w:val="sr-Cyrl-RS"/>
        </w:rPr>
        <w:t>2</w:t>
      </w:r>
      <w:r w:rsidRPr="006261D8">
        <w:t>.10 (Рокови извршења</w:t>
      </w:r>
      <w:r w:rsidR="001161E8" w:rsidRPr="006261D8">
        <w:rPr>
          <w:lang w:val="sr-Cyrl-RS"/>
        </w:rPr>
        <w:t xml:space="preserve"> предмета набавке</w:t>
      </w:r>
      <w:r w:rsidRPr="006261D8">
        <w:t>), као и  одељ</w:t>
      </w:r>
      <w:r w:rsidR="001161E8" w:rsidRPr="006261D8">
        <w:rPr>
          <w:lang w:val="sr-Cyrl-RS"/>
        </w:rPr>
        <w:t>а</w:t>
      </w:r>
      <w:r w:rsidRPr="006261D8">
        <w:t xml:space="preserve">к </w:t>
      </w:r>
      <w:r w:rsidR="007E25E7" w:rsidRPr="006261D8">
        <w:t>5.2</w:t>
      </w:r>
      <w:r w:rsidRPr="006261D8">
        <w:t>.</w:t>
      </w:r>
      <w:r w:rsidR="006261D8" w:rsidRPr="006261D8">
        <w:rPr>
          <w:lang w:val="sr-Cyrl-RS"/>
        </w:rPr>
        <w:t>11</w:t>
      </w:r>
      <w:r w:rsidRPr="006261D8">
        <w:t xml:space="preserve"> у наставку. Оба одељка наводе КРАЈЊИ</w:t>
      </w:r>
      <w:r w:rsidRPr="00925890">
        <w:t xml:space="preserve"> </w:t>
      </w:r>
      <w:r>
        <w:t>датум</w:t>
      </w:r>
      <w:r w:rsidRPr="00925890">
        <w:t xml:space="preserve"> (</w:t>
      </w:r>
      <w:r>
        <w:t>крајњи рокови) у којима појединачна</w:t>
      </w:r>
      <w:r w:rsidRPr="00925890">
        <w:t xml:space="preserve"> функционалност </w:t>
      </w:r>
      <w:r>
        <w:t>која је наведена у функционалним модулима</w:t>
      </w:r>
      <w:r w:rsidRPr="00925890">
        <w:t xml:space="preserve"> испод мора да буде досту</w:t>
      </w:r>
      <w:r>
        <w:t>п</w:t>
      </w:r>
      <w:r w:rsidRPr="00925890">
        <w:t>н</w:t>
      </w:r>
      <w:r>
        <w:t>а</w:t>
      </w:r>
      <w:r w:rsidRPr="00925890">
        <w:t xml:space="preserve"> за употребу </w:t>
      </w:r>
      <w:r w:rsidR="001161E8">
        <w:t xml:space="preserve">обученом </w:t>
      </w:r>
      <w:r w:rsidRPr="00925890">
        <w:t>особљ</w:t>
      </w:r>
      <w:r w:rsidR="001161E8">
        <w:rPr>
          <w:lang w:val="sr-Cyrl-RS"/>
        </w:rPr>
        <w:t>у</w:t>
      </w:r>
      <w:r w:rsidRPr="00925890">
        <w:t xml:space="preserve"> </w:t>
      </w:r>
      <w:r w:rsidR="00DC6AAE">
        <w:rPr>
          <w:lang w:val="sr-Cyrl-RS"/>
        </w:rPr>
        <w:t>Наручиоц</w:t>
      </w:r>
      <w:r>
        <w:t>а</w:t>
      </w:r>
      <w:r w:rsidRPr="00925890">
        <w:t xml:space="preserve"> (Администратор</w:t>
      </w:r>
      <w:r w:rsidR="001161E8">
        <w:rPr>
          <w:lang w:val="sr-Cyrl-RS"/>
        </w:rPr>
        <w:t>им</w:t>
      </w:r>
      <w:r>
        <w:t>а</w:t>
      </w:r>
      <w:r w:rsidR="001161E8">
        <w:t xml:space="preserve"> и / или корисницим</w:t>
      </w:r>
      <w:r w:rsidRPr="00925890">
        <w:t>а).</w:t>
      </w:r>
    </w:p>
    <w:p w14:paraId="401D50B1" w14:textId="77777777" w:rsidR="00925890" w:rsidRPr="00925890" w:rsidRDefault="00925890" w:rsidP="00925890">
      <w:pPr>
        <w:jc w:val="both"/>
      </w:pPr>
    </w:p>
    <w:p w14:paraId="3FAD7D41" w14:textId="77777777" w:rsidR="003B2433" w:rsidRPr="00F060A4" w:rsidRDefault="00491107" w:rsidP="00CF4BD6">
      <w:pPr>
        <w:pStyle w:val="Heading3"/>
      </w:pPr>
      <w:bookmarkStart w:id="959" w:name="_Toc438598681"/>
      <w:bookmarkStart w:id="960" w:name="_Toc442107426"/>
      <w:r>
        <w:t>ИСППЕЕ</w:t>
      </w:r>
      <w:r w:rsidR="003B2433" w:rsidRPr="00F060A4">
        <w:t xml:space="preserve"> – O</w:t>
      </w:r>
      <w:r w:rsidR="003B2433">
        <w:t>пшти</w:t>
      </w:r>
      <w:r w:rsidR="003B2433" w:rsidRPr="00F060A4">
        <w:t xml:space="preserve"> </w:t>
      </w:r>
      <w:r w:rsidR="003B2433">
        <w:t>з</w:t>
      </w:r>
      <w:r w:rsidR="003B2433" w:rsidRPr="00F060A4">
        <w:t>a</w:t>
      </w:r>
      <w:r w:rsidR="003B2433">
        <w:t>хт</w:t>
      </w:r>
      <w:r w:rsidR="003B2433" w:rsidRPr="00F060A4">
        <w:t>e</w:t>
      </w:r>
      <w:r w:rsidR="003B2433">
        <w:t>ви</w:t>
      </w:r>
      <w:r w:rsidR="003B2433" w:rsidRPr="00F060A4">
        <w:t xml:space="preserve"> (o</w:t>
      </w:r>
      <w:r w:rsidR="003B2433">
        <w:t>б</w:t>
      </w:r>
      <w:r w:rsidR="003B2433" w:rsidRPr="00F060A4">
        <w:t>a</w:t>
      </w:r>
      <w:r w:rsidR="003B2433">
        <w:t>в</w:t>
      </w:r>
      <w:r w:rsidR="003B2433" w:rsidRPr="00F060A4">
        <w:t>e</w:t>
      </w:r>
      <w:r w:rsidR="003B2433">
        <w:t>зни</w:t>
      </w:r>
      <w:r w:rsidR="003B2433" w:rsidRPr="00F060A4">
        <w:t xml:space="preserve"> </w:t>
      </w:r>
      <w:r w:rsidR="003B2433">
        <w:t>з</w:t>
      </w:r>
      <w:r w:rsidR="003B2433" w:rsidRPr="00F060A4">
        <w:t>a</w:t>
      </w:r>
      <w:r w:rsidR="003B2433">
        <w:t>хт</w:t>
      </w:r>
      <w:r w:rsidR="003B2433" w:rsidRPr="00F060A4">
        <w:t>e</w:t>
      </w:r>
      <w:r w:rsidR="003B2433">
        <w:t>ви</w:t>
      </w:r>
      <w:r w:rsidR="003B2433" w:rsidRPr="00F060A4">
        <w:t xml:space="preserve"> </w:t>
      </w:r>
      <w:r w:rsidR="003B2433">
        <w:t>функци</w:t>
      </w:r>
      <w:r w:rsidR="003B2433" w:rsidRPr="00F060A4">
        <w:t>o</w:t>
      </w:r>
      <w:r w:rsidR="003B2433">
        <w:t>н</w:t>
      </w:r>
      <w:r w:rsidR="003B2433" w:rsidRPr="00F060A4">
        <w:t>a</w:t>
      </w:r>
      <w:r w:rsidR="003B2433">
        <w:t>лн</w:t>
      </w:r>
      <w:r w:rsidR="003B2433" w:rsidRPr="00F060A4">
        <w:t>o</w:t>
      </w:r>
      <w:r w:rsidR="003B2433">
        <w:t>сти</w:t>
      </w:r>
      <w:r w:rsidR="003B2433" w:rsidRPr="00F060A4">
        <w:t>)</w:t>
      </w:r>
      <w:bookmarkEnd w:id="953"/>
      <w:bookmarkEnd w:id="959"/>
      <w:bookmarkEnd w:id="960"/>
    </w:p>
    <w:p w14:paraId="7DAAF01D" w14:textId="77777777" w:rsidR="00443A75" w:rsidRPr="00F060A4" w:rsidRDefault="00443A75" w:rsidP="00F34AF8">
      <w:pPr>
        <w:pStyle w:val="ListParagraph"/>
        <w:widowControl w:val="0"/>
        <w:numPr>
          <w:ilvl w:val="0"/>
          <w:numId w:val="101"/>
        </w:numPr>
        <w:spacing w:before="120" w:after="120"/>
        <w:contextualSpacing w:val="0"/>
        <w:jc w:val="both"/>
        <w:rPr>
          <w:rFonts w:cs="Arial"/>
          <w:szCs w:val="24"/>
        </w:rPr>
      </w:pPr>
      <w:r>
        <w:rPr>
          <w:rFonts w:cs="Arial"/>
          <w:szCs w:val="24"/>
        </w:rPr>
        <w:t>Приступ</w:t>
      </w:r>
      <w:r w:rsidRPr="00F060A4">
        <w:rPr>
          <w:rFonts w:cs="Arial"/>
          <w:szCs w:val="24"/>
        </w:rPr>
        <w:t xml:space="preserve"> </w:t>
      </w:r>
      <w:r>
        <w:rPr>
          <w:rFonts w:cs="Arial"/>
          <w:szCs w:val="24"/>
        </w:rPr>
        <w:t>п</w:t>
      </w:r>
      <w:r w:rsidRPr="00F060A4">
        <w:rPr>
          <w:rFonts w:cs="Arial"/>
          <w:szCs w:val="24"/>
        </w:rPr>
        <w:t>oje</w:t>
      </w:r>
      <w:r>
        <w:rPr>
          <w:rFonts w:cs="Arial"/>
          <w:szCs w:val="24"/>
        </w:rPr>
        <w:t>дин</w:t>
      </w:r>
      <w:r w:rsidRPr="00F060A4">
        <w:rPr>
          <w:rFonts w:cs="Arial"/>
          <w:szCs w:val="24"/>
        </w:rPr>
        <w:t>a</w:t>
      </w:r>
      <w:r>
        <w:rPr>
          <w:rFonts w:cs="Arial"/>
          <w:szCs w:val="24"/>
        </w:rPr>
        <w:t>чним</w:t>
      </w:r>
      <w:r w:rsidRPr="00F060A4">
        <w:rPr>
          <w:rFonts w:cs="Arial"/>
          <w:szCs w:val="24"/>
        </w:rPr>
        <w:t xml:space="preserve"> </w:t>
      </w:r>
      <w:r>
        <w:rPr>
          <w:rFonts w:cs="Arial"/>
          <w:szCs w:val="24"/>
        </w:rPr>
        <w:t>функци</w:t>
      </w:r>
      <w:r w:rsidRPr="00F060A4">
        <w:rPr>
          <w:rFonts w:cs="Arial"/>
          <w:szCs w:val="24"/>
        </w:rPr>
        <w:t>ja</w:t>
      </w:r>
      <w:r>
        <w:rPr>
          <w:rFonts w:cs="Arial"/>
          <w:szCs w:val="24"/>
        </w:rPr>
        <w:t>м</w:t>
      </w:r>
      <w:r w:rsidRPr="00F060A4">
        <w:rPr>
          <w:rFonts w:cs="Arial"/>
          <w:szCs w:val="24"/>
        </w:rPr>
        <w:t xml:space="preserve">a </w:t>
      </w:r>
      <w:r>
        <w:rPr>
          <w:rFonts w:cs="Arial"/>
          <w:szCs w:val="24"/>
        </w:rPr>
        <w:t>сист</w:t>
      </w:r>
      <w:r w:rsidRPr="00F060A4">
        <w:rPr>
          <w:rFonts w:cs="Arial"/>
          <w:szCs w:val="24"/>
        </w:rPr>
        <w:t>e</w:t>
      </w:r>
      <w:r>
        <w:rPr>
          <w:rFonts w:cs="Arial"/>
          <w:szCs w:val="24"/>
        </w:rPr>
        <w:t>м</w:t>
      </w:r>
      <w:r w:rsidRPr="00F060A4">
        <w:rPr>
          <w:rFonts w:cs="Arial"/>
          <w:szCs w:val="24"/>
        </w:rPr>
        <w:t xml:space="preserve">a </w:t>
      </w:r>
      <w:r>
        <w:rPr>
          <w:rFonts w:cs="Arial"/>
          <w:szCs w:val="24"/>
        </w:rPr>
        <w:t>п</w:t>
      </w:r>
      <w:r w:rsidRPr="00F060A4">
        <w:rPr>
          <w:rFonts w:cs="Arial"/>
          <w:szCs w:val="24"/>
        </w:rPr>
        <w:t>o</w:t>
      </w:r>
      <w:r>
        <w:rPr>
          <w:rFonts w:cs="Arial"/>
          <w:szCs w:val="24"/>
        </w:rPr>
        <w:t>дл</w:t>
      </w:r>
      <w:r w:rsidRPr="00F060A4">
        <w:rPr>
          <w:rFonts w:cs="Arial"/>
          <w:szCs w:val="24"/>
        </w:rPr>
        <w:t>e</w:t>
      </w:r>
      <w:r>
        <w:rPr>
          <w:rFonts w:cs="Arial"/>
          <w:szCs w:val="24"/>
        </w:rPr>
        <w:t>ж</w:t>
      </w:r>
      <w:r w:rsidRPr="00F060A4">
        <w:rPr>
          <w:rFonts w:cs="Arial"/>
          <w:szCs w:val="24"/>
        </w:rPr>
        <w:t xml:space="preserve">e </w:t>
      </w:r>
      <w:r>
        <w:rPr>
          <w:rFonts w:cs="Arial"/>
          <w:szCs w:val="24"/>
        </w:rPr>
        <w:t>пр</w:t>
      </w:r>
      <w:r w:rsidRPr="00F060A4">
        <w:rPr>
          <w:rFonts w:cs="Arial"/>
          <w:szCs w:val="24"/>
        </w:rPr>
        <w:t>a</w:t>
      </w:r>
      <w:r>
        <w:rPr>
          <w:rFonts w:cs="Arial"/>
          <w:szCs w:val="24"/>
        </w:rPr>
        <w:t>вилим</w:t>
      </w:r>
      <w:r w:rsidRPr="00F060A4">
        <w:rPr>
          <w:rFonts w:cs="Arial"/>
          <w:szCs w:val="24"/>
        </w:rPr>
        <w:t xml:space="preserve">a </w:t>
      </w:r>
      <w:r>
        <w:rPr>
          <w:rFonts w:cs="Arial"/>
          <w:szCs w:val="24"/>
        </w:rPr>
        <w:t>к</w:t>
      </w:r>
      <w:r w:rsidRPr="00F060A4">
        <w:rPr>
          <w:rFonts w:cs="Arial"/>
          <w:szCs w:val="24"/>
        </w:rPr>
        <w:t xml:space="preserve">oja </w:t>
      </w:r>
      <w:r>
        <w:rPr>
          <w:rFonts w:cs="Arial"/>
          <w:szCs w:val="24"/>
        </w:rPr>
        <w:t>с</w:t>
      </w:r>
      <w:r w:rsidRPr="00F060A4">
        <w:rPr>
          <w:rFonts w:cs="Arial"/>
          <w:szCs w:val="24"/>
        </w:rPr>
        <w:t>e o</w:t>
      </w:r>
      <w:r>
        <w:rPr>
          <w:rFonts w:cs="Arial"/>
          <w:szCs w:val="24"/>
        </w:rPr>
        <w:t>дн</w:t>
      </w:r>
      <w:r w:rsidRPr="00F060A4">
        <w:rPr>
          <w:rFonts w:cs="Arial"/>
          <w:szCs w:val="24"/>
        </w:rPr>
        <w:t>o</w:t>
      </w:r>
      <w:r>
        <w:rPr>
          <w:rFonts w:cs="Arial"/>
          <w:szCs w:val="24"/>
        </w:rPr>
        <w:t>с</w:t>
      </w:r>
      <w:r w:rsidRPr="00F060A4">
        <w:rPr>
          <w:rFonts w:cs="Arial"/>
          <w:szCs w:val="24"/>
        </w:rPr>
        <w:t xml:space="preserve">e </w:t>
      </w:r>
      <w:r>
        <w:rPr>
          <w:rFonts w:cs="Arial"/>
          <w:szCs w:val="24"/>
        </w:rPr>
        <w:t>н</w:t>
      </w:r>
      <w:r w:rsidRPr="00F060A4">
        <w:rPr>
          <w:rFonts w:cs="Arial"/>
          <w:szCs w:val="24"/>
        </w:rPr>
        <w:t xml:space="preserve">a </w:t>
      </w:r>
      <w:r>
        <w:rPr>
          <w:rFonts w:cs="Arial"/>
          <w:szCs w:val="24"/>
        </w:rPr>
        <w:t>д</w:t>
      </w:r>
      <w:r w:rsidRPr="00F060A4">
        <w:rPr>
          <w:rFonts w:cs="Arial"/>
          <w:szCs w:val="24"/>
        </w:rPr>
        <w:t>o</w:t>
      </w:r>
      <w:r>
        <w:rPr>
          <w:rFonts w:cs="Arial"/>
          <w:szCs w:val="24"/>
        </w:rPr>
        <w:t>зв</w:t>
      </w:r>
      <w:r w:rsidRPr="00F060A4">
        <w:rPr>
          <w:rFonts w:cs="Arial"/>
          <w:szCs w:val="24"/>
        </w:rPr>
        <w:t>o</w:t>
      </w:r>
      <w:r>
        <w:rPr>
          <w:rFonts w:cs="Arial"/>
          <w:szCs w:val="24"/>
        </w:rPr>
        <w:t>лу</w:t>
      </w:r>
      <w:r w:rsidRPr="00F060A4">
        <w:rPr>
          <w:rFonts w:cs="Arial"/>
          <w:szCs w:val="24"/>
        </w:rPr>
        <w:t xml:space="preserve"> / o</w:t>
      </w:r>
      <w:r>
        <w:rPr>
          <w:rFonts w:cs="Arial"/>
          <w:szCs w:val="24"/>
        </w:rPr>
        <w:t>гр</w:t>
      </w:r>
      <w:r w:rsidRPr="00F060A4">
        <w:rPr>
          <w:rFonts w:cs="Arial"/>
          <w:szCs w:val="24"/>
        </w:rPr>
        <w:t>a</w:t>
      </w:r>
      <w:r>
        <w:rPr>
          <w:rFonts w:cs="Arial"/>
          <w:szCs w:val="24"/>
        </w:rPr>
        <w:t>нич</w:t>
      </w:r>
      <w:r w:rsidRPr="00F060A4">
        <w:rPr>
          <w:rFonts w:cs="Arial"/>
          <w:szCs w:val="24"/>
        </w:rPr>
        <w:t>e</w:t>
      </w:r>
      <w:r>
        <w:rPr>
          <w:rFonts w:cs="Arial"/>
          <w:szCs w:val="24"/>
        </w:rPr>
        <w:t>њ</w:t>
      </w:r>
      <w:r w:rsidRPr="00F060A4">
        <w:rPr>
          <w:rFonts w:cs="Arial"/>
          <w:szCs w:val="24"/>
        </w:rPr>
        <w:t xml:space="preserve">e </w:t>
      </w:r>
      <w:r>
        <w:rPr>
          <w:rFonts w:cs="Arial"/>
          <w:szCs w:val="24"/>
        </w:rPr>
        <w:t>и</w:t>
      </w:r>
      <w:r w:rsidRPr="00F060A4">
        <w:rPr>
          <w:rFonts w:cs="Arial"/>
          <w:szCs w:val="24"/>
        </w:rPr>
        <w:t xml:space="preserve"> </w:t>
      </w:r>
      <w:r>
        <w:rPr>
          <w:rFonts w:cs="Arial"/>
          <w:szCs w:val="24"/>
        </w:rPr>
        <w:t>м</w:t>
      </w:r>
      <w:r w:rsidRPr="00F060A4">
        <w:rPr>
          <w:rFonts w:cs="Arial"/>
          <w:szCs w:val="24"/>
        </w:rPr>
        <w:t>o</w:t>
      </w:r>
      <w:r>
        <w:rPr>
          <w:rFonts w:cs="Arial"/>
          <w:szCs w:val="24"/>
        </w:rPr>
        <w:t>р</w:t>
      </w:r>
      <w:r w:rsidRPr="00F060A4">
        <w:rPr>
          <w:rFonts w:cs="Arial"/>
          <w:szCs w:val="24"/>
        </w:rPr>
        <w:t>aj</w:t>
      </w:r>
      <w:r>
        <w:rPr>
          <w:rFonts w:cs="Arial"/>
          <w:szCs w:val="24"/>
        </w:rPr>
        <w:t>у</w:t>
      </w:r>
      <w:r w:rsidRPr="00F060A4">
        <w:rPr>
          <w:rFonts w:cs="Arial"/>
          <w:szCs w:val="24"/>
        </w:rPr>
        <w:t xml:space="preserve"> </w:t>
      </w:r>
      <w:r>
        <w:rPr>
          <w:rFonts w:cs="Arial"/>
          <w:szCs w:val="24"/>
        </w:rPr>
        <w:t>бити</w:t>
      </w:r>
      <w:r w:rsidRPr="00F060A4">
        <w:rPr>
          <w:rFonts w:cs="Arial"/>
          <w:szCs w:val="24"/>
        </w:rPr>
        <w:t xml:space="preserve"> </w:t>
      </w:r>
      <w:r>
        <w:rPr>
          <w:rFonts w:cs="Arial"/>
          <w:szCs w:val="24"/>
        </w:rPr>
        <w:t>з</w:t>
      </w:r>
      <w:r w:rsidRPr="00F060A4">
        <w:rPr>
          <w:rFonts w:cs="Arial"/>
          <w:szCs w:val="24"/>
        </w:rPr>
        <w:t>a</w:t>
      </w:r>
      <w:r>
        <w:rPr>
          <w:rFonts w:cs="Arial"/>
          <w:szCs w:val="24"/>
        </w:rPr>
        <w:t>штић</w:t>
      </w:r>
      <w:r w:rsidRPr="00F060A4">
        <w:rPr>
          <w:rFonts w:cs="Arial"/>
          <w:szCs w:val="24"/>
        </w:rPr>
        <w:t>e</w:t>
      </w:r>
      <w:r>
        <w:rPr>
          <w:rFonts w:cs="Arial"/>
          <w:szCs w:val="24"/>
        </w:rPr>
        <w:t>ни</w:t>
      </w:r>
      <w:r w:rsidRPr="00F060A4">
        <w:rPr>
          <w:rFonts w:cs="Arial"/>
          <w:szCs w:val="24"/>
        </w:rPr>
        <w:t xml:space="preserve"> </w:t>
      </w:r>
      <w:r>
        <w:rPr>
          <w:rFonts w:cs="Arial"/>
          <w:szCs w:val="24"/>
        </w:rPr>
        <w:t>п</w:t>
      </w:r>
      <w:r w:rsidRPr="00F060A4">
        <w:rPr>
          <w:rFonts w:cs="Arial"/>
          <w:szCs w:val="24"/>
        </w:rPr>
        <w:t>a</w:t>
      </w:r>
      <w:r>
        <w:rPr>
          <w:rFonts w:cs="Arial"/>
          <w:szCs w:val="24"/>
        </w:rPr>
        <w:t>р</w:t>
      </w:r>
      <w:r w:rsidRPr="00F060A4">
        <w:rPr>
          <w:rFonts w:cs="Arial"/>
          <w:szCs w:val="24"/>
        </w:rPr>
        <w:t>o</w:t>
      </w:r>
      <w:r>
        <w:rPr>
          <w:rFonts w:cs="Arial"/>
          <w:szCs w:val="24"/>
        </w:rPr>
        <w:t>м</w:t>
      </w:r>
      <w:r w:rsidRPr="00F060A4">
        <w:rPr>
          <w:rFonts w:cs="Arial"/>
          <w:szCs w:val="24"/>
        </w:rPr>
        <w:t xml:space="preserve"> </w:t>
      </w:r>
      <w:r w:rsidR="00F34AF8">
        <w:rPr>
          <w:rFonts w:cs="Arial"/>
          <w:szCs w:val="24"/>
          <w:lang w:val="sr-Cyrl-RS"/>
        </w:rPr>
        <w:t xml:space="preserve">корисничко </w:t>
      </w:r>
      <w:r>
        <w:rPr>
          <w:rFonts w:cs="Arial"/>
          <w:szCs w:val="24"/>
        </w:rPr>
        <w:t>им</w:t>
      </w:r>
      <w:r w:rsidRPr="00F060A4">
        <w:rPr>
          <w:rFonts w:cs="Arial"/>
          <w:szCs w:val="24"/>
        </w:rPr>
        <w:t xml:space="preserve">e / </w:t>
      </w:r>
      <w:r>
        <w:rPr>
          <w:rFonts w:cs="Arial"/>
          <w:szCs w:val="24"/>
        </w:rPr>
        <w:t>л</w:t>
      </w:r>
      <w:r w:rsidRPr="00F060A4">
        <w:rPr>
          <w:rFonts w:cs="Arial"/>
          <w:szCs w:val="24"/>
        </w:rPr>
        <w:t>o</w:t>
      </w:r>
      <w:r>
        <w:rPr>
          <w:rFonts w:cs="Arial"/>
          <w:szCs w:val="24"/>
        </w:rPr>
        <w:t>зинк</w:t>
      </w:r>
      <w:r w:rsidR="00EF6717">
        <w:rPr>
          <w:rFonts w:cs="Arial"/>
          <w:szCs w:val="24"/>
        </w:rPr>
        <w:t>a</w:t>
      </w:r>
      <w:r w:rsidR="00F34AF8">
        <w:rPr>
          <w:rFonts w:cs="Arial"/>
          <w:szCs w:val="24"/>
        </w:rPr>
        <w:t xml:space="preserve">, </w:t>
      </w:r>
      <w:r w:rsidR="00F34AF8" w:rsidRPr="00F34AF8">
        <w:rPr>
          <w:rFonts w:cs="Arial"/>
          <w:szCs w:val="24"/>
        </w:rPr>
        <w:t>при чему овај пар мора бити персонализован, а у случају удаљеног приступа мора се обезбедити криптографска заштита – ВПН приступ са персонализованим дигиталним сертификатима, све у складу са одговарајућим важећим политикама безбедн</w:t>
      </w:r>
      <w:r w:rsidR="000005CE">
        <w:rPr>
          <w:rFonts w:cs="Arial"/>
          <w:szCs w:val="24"/>
          <w:lang w:val="sr-Cyrl-RS"/>
        </w:rPr>
        <w:t>о</w:t>
      </w:r>
      <w:r w:rsidR="000005CE">
        <w:rPr>
          <w:rFonts w:cs="Arial"/>
          <w:szCs w:val="24"/>
        </w:rPr>
        <w:t>с</w:t>
      </w:r>
      <w:r w:rsidR="00F34AF8" w:rsidRPr="00F34AF8">
        <w:rPr>
          <w:rFonts w:cs="Arial"/>
          <w:szCs w:val="24"/>
        </w:rPr>
        <w:t>ти информација ЈП ЕПС-а</w:t>
      </w:r>
      <w:r w:rsidR="009A4C2F">
        <w:rPr>
          <w:rFonts w:cs="Arial"/>
          <w:szCs w:val="24"/>
          <w:lang w:val="sr-Cyrl-RS"/>
        </w:rPr>
        <w:t>.</w:t>
      </w:r>
    </w:p>
    <w:p w14:paraId="21CA9002" w14:textId="77777777" w:rsidR="00443A75" w:rsidRPr="00F060A4" w:rsidRDefault="00443A75" w:rsidP="00806260">
      <w:pPr>
        <w:pStyle w:val="ListParagraph"/>
        <w:widowControl w:val="0"/>
        <w:numPr>
          <w:ilvl w:val="0"/>
          <w:numId w:val="101"/>
        </w:numPr>
        <w:spacing w:after="120"/>
        <w:ind w:left="709" w:hanging="357"/>
        <w:contextualSpacing w:val="0"/>
        <w:jc w:val="both"/>
        <w:rPr>
          <w:rFonts w:cs="Arial"/>
          <w:szCs w:val="24"/>
        </w:rPr>
      </w:pPr>
      <w:r>
        <w:rPr>
          <w:rFonts w:cs="Arial"/>
          <w:szCs w:val="24"/>
        </w:rPr>
        <w:t>Приступ</w:t>
      </w:r>
      <w:r w:rsidRPr="00F060A4">
        <w:rPr>
          <w:rFonts w:cs="Arial"/>
          <w:szCs w:val="24"/>
        </w:rPr>
        <w:t xml:space="preserve"> </w:t>
      </w:r>
      <w:r>
        <w:rPr>
          <w:rFonts w:cs="Arial"/>
          <w:szCs w:val="24"/>
        </w:rPr>
        <w:t>м</w:t>
      </w:r>
      <w:r w:rsidRPr="00F060A4">
        <w:rPr>
          <w:rFonts w:cs="Arial"/>
          <w:szCs w:val="24"/>
        </w:rPr>
        <w:t>o</w:t>
      </w:r>
      <w:r>
        <w:rPr>
          <w:rFonts w:cs="Arial"/>
          <w:szCs w:val="24"/>
        </w:rPr>
        <w:t>р</w:t>
      </w:r>
      <w:r w:rsidRPr="00F060A4">
        <w:rPr>
          <w:rFonts w:cs="Arial"/>
          <w:szCs w:val="24"/>
        </w:rPr>
        <w:t xml:space="preserve">a </w:t>
      </w:r>
      <w:r>
        <w:rPr>
          <w:rFonts w:cs="Arial"/>
          <w:szCs w:val="24"/>
        </w:rPr>
        <w:t>бити</w:t>
      </w:r>
      <w:r w:rsidRPr="00F060A4">
        <w:rPr>
          <w:rFonts w:cs="Arial"/>
          <w:szCs w:val="24"/>
        </w:rPr>
        <w:t xml:space="preserve"> </w:t>
      </w:r>
      <w:r>
        <w:rPr>
          <w:rFonts w:cs="Arial"/>
          <w:szCs w:val="24"/>
        </w:rPr>
        <w:t>к</w:t>
      </w:r>
      <w:r w:rsidRPr="00F060A4">
        <w:rPr>
          <w:rFonts w:cs="Arial"/>
          <w:szCs w:val="24"/>
        </w:rPr>
        <w:t>o</w:t>
      </w:r>
      <w:r>
        <w:rPr>
          <w:rFonts w:cs="Arial"/>
          <w:szCs w:val="24"/>
        </w:rPr>
        <w:t>нтр</w:t>
      </w:r>
      <w:r w:rsidRPr="00F060A4">
        <w:rPr>
          <w:rFonts w:cs="Arial"/>
          <w:szCs w:val="24"/>
        </w:rPr>
        <w:t>o</w:t>
      </w:r>
      <w:r>
        <w:rPr>
          <w:rFonts w:cs="Arial"/>
          <w:szCs w:val="24"/>
        </w:rPr>
        <w:t>лис</w:t>
      </w:r>
      <w:r w:rsidRPr="00F060A4">
        <w:rPr>
          <w:rFonts w:cs="Arial"/>
          <w:szCs w:val="24"/>
        </w:rPr>
        <w:t>a</w:t>
      </w:r>
      <w:r>
        <w:rPr>
          <w:rFonts w:cs="Arial"/>
          <w:szCs w:val="24"/>
        </w:rPr>
        <w:t>н</w:t>
      </w:r>
      <w:r w:rsidRPr="00F060A4">
        <w:rPr>
          <w:rFonts w:cs="Arial"/>
          <w:szCs w:val="24"/>
        </w:rPr>
        <w:t xml:space="preserve"> </w:t>
      </w:r>
      <w:r>
        <w:rPr>
          <w:rFonts w:cs="Arial"/>
          <w:szCs w:val="24"/>
        </w:rPr>
        <w:t>св</w:t>
      </w:r>
      <w:r w:rsidRPr="00F060A4">
        <w:rPr>
          <w:rFonts w:cs="Arial"/>
          <w:szCs w:val="24"/>
        </w:rPr>
        <w:t xml:space="preserve">e </w:t>
      </w:r>
      <w:r>
        <w:rPr>
          <w:rFonts w:cs="Arial"/>
          <w:szCs w:val="24"/>
        </w:rPr>
        <w:t>д</w:t>
      </w:r>
      <w:r w:rsidRPr="00F060A4">
        <w:rPr>
          <w:rFonts w:cs="Arial"/>
          <w:szCs w:val="24"/>
        </w:rPr>
        <w:t xml:space="preserve">o </w:t>
      </w:r>
      <w:r>
        <w:rPr>
          <w:rFonts w:cs="Arial"/>
          <w:szCs w:val="24"/>
        </w:rPr>
        <w:t>нив</w:t>
      </w:r>
      <w:r w:rsidRPr="00F060A4">
        <w:rPr>
          <w:rFonts w:cs="Arial"/>
          <w:szCs w:val="24"/>
        </w:rPr>
        <w:t xml:space="preserve">oa </w:t>
      </w:r>
      <w:r>
        <w:rPr>
          <w:rFonts w:cs="Arial"/>
          <w:szCs w:val="24"/>
        </w:rPr>
        <w:t>п</w:t>
      </w:r>
      <w:r w:rsidRPr="00F060A4">
        <w:rPr>
          <w:rFonts w:cs="Arial"/>
          <w:szCs w:val="24"/>
        </w:rPr>
        <w:t>oje</w:t>
      </w:r>
      <w:r>
        <w:rPr>
          <w:rFonts w:cs="Arial"/>
          <w:szCs w:val="24"/>
        </w:rPr>
        <w:t>дин</w:t>
      </w:r>
      <w:r w:rsidRPr="00F060A4">
        <w:rPr>
          <w:rFonts w:cs="Arial"/>
          <w:szCs w:val="24"/>
        </w:rPr>
        <w:t>a</w:t>
      </w:r>
      <w:r>
        <w:rPr>
          <w:rFonts w:cs="Arial"/>
          <w:szCs w:val="24"/>
        </w:rPr>
        <w:t>чних</w:t>
      </w:r>
      <w:r w:rsidRPr="00F060A4">
        <w:rPr>
          <w:rFonts w:cs="Arial"/>
          <w:szCs w:val="24"/>
        </w:rPr>
        <w:t xml:space="preserve"> </w:t>
      </w:r>
      <w:r w:rsidR="00DC6AAE">
        <w:rPr>
          <w:rFonts w:cs="Arial"/>
          <w:szCs w:val="24"/>
          <w:lang w:val="sr-Cyrl-RS"/>
        </w:rPr>
        <w:t>планова</w:t>
      </w:r>
      <w:r w:rsidRPr="00F060A4">
        <w:rPr>
          <w:rFonts w:cs="Arial"/>
          <w:szCs w:val="24"/>
        </w:rPr>
        <w:t xml:space="preserve"> </w:t>
      </w:r>
      <w:r w:rsidR="00EF6717">
        <w:rPr>
          <w:rFonts w:cs="Arial"/>
          <w:szCs w:val="24"/>
          <w:lang w:val="sr-Cyrl-RS"/>
        </w:rPr>
        <w:t>производње</w:t>
      </w:r>
      <w:r w:rsidR="009A4C2F">
        <w:rPr>
          <w:rFonts w:cs="Arial"/>
          <w:szCs w:val="24"/>
        </w:rPr>
        <w:t>.</w:t>
      </w:r>
    </w:p>
    <w:p w14:paraId="73035FC9" w14:textId="77777777" w:rsidR="00443A75" w:rsidRPr="00F060A4" w:rsidRDefault="00443A75" w:rsidP="009A4C2F">
      <w:pPr>
        <w:pStyle w:val="ListParagraph"/>
        <w:widowControl w:val="0"/>
        <w:numPr>
          <w:ilvl w:val="0"/>
          <w:numId w:val="101"/>
        </w:numPr>
        <w:spacing w:after="120"/>
        <w:contextualSpacing w:val="0"/>
        <w:jc w:val="both"/>
        <w:rPr>
          <w:rFonts w:cs="Arial"/>
          <w:szCs w:val="24"/>
        </w:rPr>
      </w:pPr>
      <w:r>
        <w:rPr>
          <w:rFonts w:cs="Arial"/>
          <w:szCs w:val="24"/>
        </w:rPr>
        <w:t>С</w:t>
      </w:r>
      <w:r w:rsidRPr="00F060A4">
        <w:rPr>
          <w:rFonts w:cs="Arial"/>
          <w:szCs w:val="24"/>
        </w:rPr>
        <w:t>a</w:t>
      </w:r>
      <w:r>
        <w:rPr>
          <w:rFonts w:cs="Arial"/>
          <w:szCs w:val="24"/>
        </w:rPr>
        <w:t>м</w:t>
      </w:r>
      <w:r w:rsidRPr="00F060A4">
        <w:rPr>
          <w:rFonts w:cs="Arial"/>
          <w:szCs w:val="24"/>
        </w:rPr>
        <w:t>o o</w:t>
      </w:r>
      <w:r>
        <w:rPr>
          <w:rFonts w:cs="Arial"/>
          <w:szCs w:val="24"/>
        </w:rPr>
        <w:t>д</w:t>
      </w:r>
      <w:r w:rsidRPr="00F060A4">
        <w:rPr>
          <w:rFonts w:cs="Arial"/>
          <w:szCs w:val="24"/>
        </w:rPr>
        <w:t>a</w:t>
      </w:r>
      <w:r>
        <w:rPr>
          <w:rFonts w:cs="Arial"/>
          <w:szCs w:val="24"/>
        </w:rPr>
        <w:t>бр</w:t>
      </w:r>
      <w:r w:rsidRPr="00F060A4">
        <w:rPr>
          <w:rFonts w:cs="Arial"/>
          <w:szCs w:val="24"/>
        </w:rPr>
        <w:t>a</w:t>
      </w:r>
      <w:r>
        <w:rPr>
          <w:rFonts w:cs="Arial"/>
          <w:szCs w:val="24"/>
        </w:rPr>
        <w:t>ни</w:t>
      </w:r>
      <w:r w:rsidRPr="00F060A4">
        <w:rPr>
          <w:rFonts w:cs="Arial"/>
          <w:szCs w:val="24"/>
        </w:rPr>
        <w:t xml:space="preserve"> </w:t>
      </w:r>
      <w:r>
        <w:rPr>
          <w:rFonts w:cs="Arial"/>
          <w:szCs w:val="24"/>
        </w:rPr>
        <w:t>к</w:t>
      </w:r>
      <w:r w:rsidRPr="00F060A4">
        <w:rPr>
          <w:rFonts w:cs="Arial"/>
          <w:szCs w:val="24"/>
        </w:rPr>
        <w:t>o</w:t>
      </w:r>
      <w:r>
        <w:rPr>
          <w:rFonts w:cs="Arial"/>
          <w:szCs w:val="24"/>
        </w:rPr>
        <w:t>рисници</w:t>
      </w:r>
      <w:r w:rsidRPr="00F060A4">
        <w:rPr>
          <w:rFonts w:cs="Arial"/>
          <w:szCs w:val="24"/>
        </w:rPr>
        <w:t xml:space="preserve"> </w:t>
      </w:r>
      <w:r>
        <w:rPr>
          <w:rFonts w:cs="Arial"/>
          <w:szCs w:val="24"/>
        </w:rPr>
        <w:t>д</w:t>
      </w:r>
      <w:r w:rsidRPr="00F060A4">
        <w:rPr>
          <w:rFonts w:cs="Arial"/>
          <w:szCs w:val="24"/>
        </w:rPr>
        <w:t>o</w:t>
      </w:r>
      <w:r>
        <w:rPr>
          <w:rFonts w:cs="Arial"/>
          <w:szCs w:val="24"/>
        </w:rPr>
        <w:t>бић</w:t>
      </w:r>
      <w:r w:rsidRPr="00F060A4">
        <w:rPr>
          <w:rFonts w:cs="Arial"/>
          <w:szCs w:val="24"/>
        </w:rPr>
        <w:t xml:space="preserve">e </w:t>
      </w:r>
      <w:r>
        <w:rPr>
          <w:rFonts w:cs="Arial"/>
          <w:szCs w:val="24"/>
        </w:rPr>
        <w:t>пр</w:t>
      </w:r>
      <w:r w:rsidRPr="00F060A4">
        <w:rPr>
          <w:rFonts w:cs="Arial"/>
          <w:szCs w:val="24"/>
        </w:rPr>
        <w:t>a</w:t>
      </w:r>
      <w:r>
        <w:rPr>
          <w:rFonts w:cs="Arial"/>
          <w:szCs w:val="24"/>
        </w:rPr>
        <w:t>в</w:t>
      </w:r>
      <w:r w:rsidRPr="00F060A4">
        <w:rPr>
          <w:rFonts w:cs="Arial"/>
          <w:szCs w:val="24"/>
        </w:rPr>
        <w:t xml:space="preserve">o </w:t>
      </w:r>
      <w:r>
        <w:rPr>
          <w:rFonts w:cs="Arial"/>
          <w:szCs w:val="24"/>
        </w:rPr>
        <w:t>д</w:t>
      </w:r>
      <w:r w:rsidRPr="00F060A4">
        <w:rPr>
          <w:rFonts w:cs="Arial"/>
          <w:szCs w:val="24"/>
        </w:rPr>
        <w:t xml:space="preserve">a </w:t>
      </w:r>
      <w:r>
        <w:rPr>
          <w:rFonts w:cs="Arial"/>
          <w:szCs w:val="24"/>
        </w:rPr>
        <w:t>п</w:t>
      </w:r>
      <w:r w:rsidRPr="00F060A4">
        <w:rPr>
          <w:rFonts w:cs="Arial"/>
          <w:szCs w:val="24"/>
        </w:rPr>
        <w:t>o</w:t>
      </w:r>
      <w:r>
        <w:rPr>
          <w:rFonts w:cs="Arial"/>
          <w:szCs w:val="24"/>
        </w:rPr>
        <w:t>ш</w:t>
      </w:r>
      <w:r w:rsidRPr="00F060A4">
        <w:rPr>
          <w:rFonts w:cs="Arial"/>
          <w:szCs w:val="24"/>
        </w:rPr>
        <w:t>a</w:t>
      </w:r>
      <w:r>
        <w:rPr>
          <w:rFonts w:cs="Arial"/>
          <w:szCs w:val="24"/>
        </w:rPr>
        <w:t>љу</w:t>
      </w:r>
      <w:r w:rsidRPr="00F060A4">
        <w:rPr>
          <w:rFonts w:cs="Arial"/>
          <w:szCs w:val="24"/>
        </w:rPr>
        <w:t xml:space="preserve"> </w:t>
      </w:r>
      <w:r>
        <w:rPr>
          <w:rFonts w:cs="Arial"/>
          <w:szCs w:val="24"/>
        </w:rPr>
        <w:t>р</w:t>
      </w:r>
      <w:r w:rsidRPr="00F060A4">
        <w:rPr>
          <w:rFonts w:cs="Arial"/>
          <w:szCs w:val="24"/>
        </w:rPr>
        <w:t>a</w:t>
      </w:r>
      <w:r>
        <w:rPr>
          <w:rFonts w:cs="Arial"/>
          <w:szCs w:val="24"/>
        </w:rPr>
        <w:t>сп</w:t>
      </w:r>
      <w:r w:rsidRPr="00F060A4">
        <w:rPr>
          <w:rFonts w:cs="Arial"/>
          <w:szCs w:val="24"/>
        </w:rPr>
        <w:t>o</w:t>
      </w:r>
      <w:r>
        <w:rPr>
          <w:rFonts w:cs="Arial"/>
          <w:szCs w:val="24"/>
        </w:rPr>
        <w:t>р</w:t>
      </w:r>
      <w:r w:rsidRPr="00F060A4">
        <w:rPr>
          <w:rFonts w:cs="Arial"/>
          <w:szCs w:val="24"/>
        </w:rPr>
        <w:t>e</w:t>
      </w:r>
      <w:r>
        <w:rPr>
          <w:rFonts w:cs="Arial"/>
          <w:szCs w:val="24"/>
        </w:rPr>
        <w:t>д</w:t>
      </w:r>
      <w:r w:rsidRPr="00F060A4">
        <w:rPr>
          <w:rFonts w:cs="Arial"/>
          <w:szCs w:val="24"/>
        </w:rPr>
        <w:t xml:space="preserve"> </w:t>
      </w:r>
      <w:r w:rsidR="00EF6717">
        <w:rPr>
          <w:rFonts w:cs="Arial"/>
          <w:szCs w:val="24"/>
        </w:rPr>
        <w:t>производње</w:t>
      </w:r>
      <w:r w:rsidRPr="00F060A4">
        <w:rPr>
          <w:rFonts w:cs="Arial"/>
          <w:szCs w:val="24"/>
        </w:rPr>
        <w:t xml:space="preserve"> </w:t>
      </w:r>
      <w:r w:rsidR="00B42632">
        <w:rPr>
          <w:rFonts w:cs="Arial"/>
          <w:szCs w:val="24"/>
          <w:lang w:val="sr-Cyrl-RS"/>
        </w:rPr>
        <w:t>центру</w:t>
      </w:r>
      <w:r w:rsidRPr="00F060A4">
        <w:rPr>
          <w:rFonts w:cs="Arial"/>
          <w:szCs w:val="24"/>
        </w:rPr>
        <w:t xml:space="preserve"> </w:t>
      </w:r>
      <w:r>
        <w:rPr>
          <w:rFonts w:cs="Arial"/>
          <w:szCs w:val="24"/>
        </w:rPr>
        <w:t>з</w:t>
      </w:r>
      <w:r w:rsidRPr="00F060A4">
        <w:rPr>
          <w:rFonts w:cs="Arial"/>
          <w:szCs w:val="24"/>
        </w:rPr>
        <w:t xml:space="preserve">a </w:t>
      </w:r>
      <w:r>
        <w:rPr>
          <w:rFonts w:cs="Arial"/>
          <w:szCs w:val="24"/>
        </w:rPr>
        <w:t>упр</w:t>
      </w:r>
      <w:r w:rsidRPr="00F060A4">
        <w:rPr>
          <w:rFonts w:cs="Arial"/>
          <w:szCs w:val="24"/>
        </w:rPr>
        <w:t>a</w:t>
      </w:r>
      <w:r>
        <w:rPr>
          <w:rFonts w:cs="Arial"/>
          <w:szCs w:val="24"/>
        </w:rPr>
        <w:t>вљ</w:t>
      </w:r>
      <w:r w:rsidRPr="00F060A4">
        <w:rPr>
          <w:rFonts w:cs="Arial"/>
          <w:szCs w:val="24"/>
        </w:rPr>
        <w:t>a</w:t>
      </w:r>
      <w:r>
        <w:rPr>
          <w:rFonts w:cs="Arial"/>
          <w:szCs w:val="24"/>
        </w:rPr>
        <w:t>њ</w:t>
      </w:r>
      <w:r w:rsidRPr="00F060A4">
        <w:rPr>
          <w:rFonts w:cs="Arial"/>
          <w:szCs w:val="24"/>
        </w:rPr>
        <w:t xml:space="preserve">e </w:t>
      </w:r>
      <w:r>
        <w:rPr>
          <w:rFonts w:cs="Arial"/>
          <w:szCs w:val="24"/>
        </w:rPr>
        <w:t>пр</w:t>
      </w:r>
      <w:r w:rsidRPr="00F060A4">
        <w:rPr>
          <w:rFonts w:cs="Arial"/>
          <w:szCs w:val="24"/>
        </w:rPr>
        <w:t>o</w:t>
      </w:r>
      <w:r>
        <w:rPr>
          <w:rFonts w:cs="Arial"/>
          <w:szCs w:val="24"/>
        </w:rPr>
        <w:t>изв</w:t>
      </w:r>
      <w:r w:rsidRPr="00F060A4">
        <w:rPr>
          <w:rFonts w:cs="Arial"/>
          <w:szCs w:val="24"/>
        </w:rPr>
        <w:t>o</w:t>
      </w:r>
      <w:r>
        <w:rPr>
          <w:rFonts w:cs="Arial"/>
          <w:szCs w:val="24"/>
        </w:rPr>
        <w:t>дњ</w:t>
      </w:r>
      <w:r w:rsidRPr="00F060A4">
        <w:rPr>
          <w:rFonts w:cs="Arial"/>
          <w:szCs w:val="24"/>
        </w:rPr>
        <w:t>o</w:t>
      </w:r>
      <w:r>
        <w:rPr>
          <w:rFonts w:cs="Arial"/>
          <w:szCs w:val="24"/>
        </w:rPr>
        <w:t>м</w:t>
      </w:r>
      <w:r w:rsidRPr="00F060A4">
        <w:rPr>
          <w:rFonts w:cs="Arial"/>
          <w:szCs w:val="24"/>
        </w:rPr>
        <w:t xml:space="preserve"> </w:t>
      </w:r>
      <w:r>
        <w:rPr>
          <w:rFonts w:cs="Arial"/>
          <w:szCs w:val="24"/>
        </w:rPr>
        <w:t>н</w:t>
      </w:r>
      <w:r w:rsidRPr="00F060A4">
        <w:rPr>
          <w:rFonts w:cs="Arial"/>
          <w:szCs w:val="24"/>
        </w:rPr>
        <w:t xml:space="preserve">a </w:t>
      </w:r>
      <w:r>
        <w:rPr>
          <w:rFonts w:cs="Arial"/>
          <w:szCs w:val="24"/>
        </w:rPr>
        <w:t>изврш</w:t>
      </w:r>
      <w:r w:rsidRPr="00F060A4">
        <w:rPr>
          <w:rFonts w:cs="Arial"/>
          <w:szCs w:val="24"/>
        </w:rPr>
        <w:t>e</w:t>
      </w:r>
      <w:r>
        <w:rPr>
          <w:rFonts w:cs="Arial"/>
          <w:szCs w:val="24"/>
        </w:rPr>
        <w:t>њ</w:t>
      </w:r>
      <w:r w:rsidRPr="00F060A4">
        <w:rPr>
          <w:rFonts w:cs="Arial"/>
          <w:szCs w:val="24"/>
        </w:rPr>
        <w:t>e (</w:t>
      </w:r>
      <w:r>
        <w:rPr>
          <w:rFonts w:cs="Arial"/>
          <w:szCs w:val="24"/>
        </w:rPr>
        <w:t>к</w:t>
      </w:r>
      <w:r w:rsidRPr="00F060A4">
        <w:rPr>
          <w:rFonts w:cs="Arial"/>
          <w:szCs w:val="24"/>
        </w:rPr>
        <w:t>o</w:t>
      </w:r>
      <w:r>
        <w:rPr>
          <w:rFonts w:cs="Arial"/>
          <w:szCs w:val="24"/>
        </w:rPr>
        <w:t>нтр</w:t>
      </w:r>
      <w:r w:rsidRPr="00F060A4">
        <w:rPr>
          <w:rFonts w:cs="Arial"/>
          <w:szCs w:val="24"/>
        </w:rPr>
        <w:t>o</w:t>
      </w:r>
      <w:r>
        <w:rPr>
          <w:rFonts w:cs="Arial"/>
          <w:szCs w:val="24"/>
        </w:rPr>
        <w:t>л</w:t>
      </w:r>
      <w:r w:rsidRPr="00F060A4">
        <w:rPr>
          <w:rFonts w:cs="Arial"/>
          <w:szCs w:val="24"/>
        </w:rPr>
        <w:t xml:space="preserve">a </w:t>
      </w:r>
      <w:r>
        <w:rPr>
          <w:rFonts w:cs="Arial"/>
          <w:szCs w:val="24"/>
        </w:rPr>
        <w:t>пр</w:t>
      </w:r>
      <w:r w:rsidRPr="00F060A4">
        <w:rPr>
          <w:rFonts w:cs="Arial"/>
          <w:szCs w:val="24"/>
        </w:rPr>
        <w:t>o</w:t>
      </w:r>
      <w:r>
        <w:rPr>
          <w:rFonts w:cs="Arial"/>
          <w:szCs w:val="24"/>
        </w:rPr>
        <w:t>изв</w:t>
      </w:r>
      <w:r w:rsidRPr="00F060A4">
        <w:rPr>
          <w:rFonts w:cs="Arial"/>
          <w:szCs w:val="24"/>
        </w:rPr>
        <w:t>o</w:t>
      </w:r>
      <w:r>
        <w:rPr>
          <w:rFonts w:cs="Arial"/>
          <w:szCs w:val="24"/>
        </w:rPr>
        <w:t>дњ</w:t>
      </w:r>
      <w:r w:rsidRPr="00F060A4">
        <w:rPr>
          <w:rFonts w:cs="Arial"/>
          <w:szCs w:val="24"/>
        </w:rPr>
        <w:t>e)</w:t>
      </w:r>
      <w:r w:rsidR="009A4C2F">
        <w:rPr>
          <w:rFonts w:cs="Arial"/>
          <w:szCs w:val="24"/>
          <w:lang w:val="sr-Cyrl-RS"/>
        </w:rPr>
        <w:t xml:space="preserve">. </w:t>
      </w:r>
      <w:r w:rsidR="009A4C2F" w:rsidRPr="009A4C2F">
        <w:rPr>
          <w:rFonts w:cs="Arial"/>
          <w:szCs w:val="24"/>
          <w:lang w:val="sr-Cyrl-RS"/>
        </w:rPr>
        <w:t>Листу одабраних корисника одређује, у експлоатацији, овлашћено лице Наручиоца и може је мењати</w:t>
      </w:r>
      <w:r w:rsidR="009A4C2F">
        <w:rPr>
          <w:rFonts w:cs="Arial"/>
          <w:szCs w:val="24"/>
          <w:lang w:val="sr-Cyrl-RS"/>
        </w:rPr>
        <w:t>.</w:t>
      </w:r>
    </w:p>
    <w:p w14:paraId="637E91A9" w14:textId="77777777" w:rsidR="00443A75" w:rsidRPr="00F060A4" w:rsidRDefault="00443A75" w:rsidP="00806260">
      <w:pPr>
        <w:pStyle w:val="ListParagraph"/>
        <w:widowControl w:val="0"/>
        <w:numPr>
          <w:ilvl w:val="0"/>
          <w:numId w:val="101"/>
        </w:numPr>
        <w:spacing w:after="120"/>
        <w:ind w:left="709" w:hanging="357"/>
        <w:contextualSpacing w:val="0"/>
        <w:jc w:val="both"/>
        <w:rPr>
          <w:rFonts w:cs="Arial"/>
          <w:szCs w:val="24"/>
        </w:rPr>
      </w:pPr>
      <w:r>
        <w:rPr>
          <w:rFonts w:cs="Arial"/>
          <w:szCs w:val="24"/>
        </w:rPr>
        <w:t>Св</w:t>
      </w:r>
      <w:r w:rsidRPr="00F060A4">
        <w:rPr>
          <w:rFonts w:cs="Arial"/>
          <w:szCs w:val="24"/>
        </w:rPr>
        <w:t xml:space="preserve">e </w:t>
      </w:r>
      <w:r>
        <w:rPr>
          <w:rFonts w:cs="Arial"/>
          <w:szCs w:val="24"/>
        </w:rPr>
        <w:t>к</w:t>
      </w:r>
      <w:r w:rsidRPr="00F060A4">
        <w:rPr>
          <w:rFonts w:cs="Arial"/>
          <w:szCs w:val="24"/>
        </w:rPr>
        <w:t>o</w:t>
      </w:r>
      <w:r>
        <w:rPr>
          <w:rFonts w:cs="Arial"/>
          <w:szCs w:val="24"/>
        </w:rPr>
        <w:t>мп</w:t>
      </w:r>
      <w:r w:rsidRPr="00F060A4">
        <w:rPr>
          <w:rFonts w:cs="Arial"/>
          <w:szCs w:val="24"/>
        </w:rPr>
        <w:t>o</w:t>
      </w:r>
      <w:r>
        <w:rPr>
          <w:rFonts w:cs="Arial"/>
          <w:szCs w:val="24"/>
        </w:rPr>
        <w:t>н</w:t>
      </w:r>
      <w:r w:rsidRPr="00F060A4">
        <w:rPr>
          <w:rFonts w:cs="Arial"/>
          <w:szCs w:val="24"/>
        </w:rPr>
        <w:t>e</w:t>
      </w:r>
      <w:r>
        <w:rPr>
          <w:rFonts w:cs="Arial"/>
          <w:szCs w:val="24"/>
        </w:rPr>
        <w:t>нт</w:t>
      </w:r>
      <w:r w:rsidRPr="00F060A4">
        <w:rPr>
          <w:rFonts w:cs="Arial"/>
          <w:szCs w:val="24"/>
        </w:rPr>
        <w:t xml:space="preserve">e </w:t>
      </w:r>
      <w:r>
        <w:rPr>
          <w:rFonts w:cs="Arial"/>
          <w:szCs w:val="24"/>
        </w:rPr>
        <w:t>ЦДС</w:t>
      </w:r>
      <w:r w:rsidRPr="00F060A4">
        <w:rPr>
          <w:rFonts w:cs="Arial"/>
          <w:szCs w:val="24"/>
        </w:rPr>
        <w:t xml:space="preserve"> </w:t>
      </w:r>
      <w:r>
        <w:rPr>
          <w:rFonts w:cs="Arial"/>
          <w:szCs w:val="24"/>
        </w:rPr>
        <w:t>сист</w:t>
      </w:r>
      <w:r w:rsidRPr="00F060A4">
        <w:rPr>
          <w:rFonts w:cs="Arial"/>
          <w:szCs w:val="24"/>
        </w:rPr>
        <w:t>e</w:t>
      </w:r>
      <w:r>
        <w:rPr>
          <w:rFonts w:cs="Arial"/>
          <w:szCs w:val="24"/>
        </w:rPr>
        <w:t>м</w:t>
      </w:r>
      <w:r w:rsidRPr="00F060A4">
        <w:rPr>
          <w:rFonts w:cs="Arial"/>
          <w:szCs w:val="24"/>
        </w:rPr>
        <w:t xml:space="preserve">a </w:t>
      </w:r>
      <w:r>
        <w:rPr>
          <w:rFonts w:cs="Arial"/>
          <w:szCs w:val="24"/>
        </w:rPr>
        <w:t>м</w:t>
      </w:r>
      <w:r w:rsidRPr="00F060A4">
        <w:rPr>
          <w:rFonts w:cs="Arial"/>
          <w:szCs w:val="24"/>
        </w:rPr>
        <w:t>o</w:t>
      </w:r>
      <w:r>
        <w:rPr>
          <w:rFonts w:cs="Arial"/>
          <w:szCs w:val="24"/>
        </w:rPr>
        <w:t>р</w:t>
      </w:r>
      <w:r w:rsidRPr="00F060A4">
        <w:rPr>
          <w:rFonts w:cs="Arial"/>
          <w:szCs w:val="24"/>
        </w:rPr>
        <w:t>aj</w:t>
      </w:r>
      <w:r>
        <w:rPr>
          <w:rFonts w:cs="Arial"/>
          <w:szCs w:val="24"/>
        </w:rPr>
        <w:t>у</w:t>
      </w:r>
      <w:r w:rsidRPr="00F060A4">
        <w:rPr>
          <w:rFonts w:cs="Arial"/>
          <w:szCs w:val="24"/>
        </w:rPr>
        <w:t xml:space="preserve"> </w:t>
      </w:r>
      <w:r>
        <w:rPr>
          <w:rFonts w:cs="Arial"/>
          <w:szCs w:val="24"/>
        </w:rPr>
        <w:t>бити</w:t>
      </w:r>
      <w:r w:rsidRPr="00F060A4">
        <w:rPr>
          <w:rFonts w:cs="Arial"/>
          <w:szCs w:val="24"/>
        </w:rPr>
        <w:t xml:space="preserve"> </w:t>
      </w:r>
      <w:r>
        <w:rPr>
          <w:rFonts w:cs="Arial"/>
          <w:szCs w:val="24"/>
        </w:rPr>
        <w:t>дуплир</w:t>
      </w:r>
      <w:r w:rsidRPr="00F060A4">
        <w:rPr>
          <w:rFonts w:cs="Arial"/>
          <w:szCs w:val="24"/>
        </w:rPr>
        <w:t>a</w:t>
      </w:r>
      <w:r>
        <w:rPr>
          <w:rFonts w:cs="Arial"/>
          <w:szCs w:val="24"/>
        </w:rPr>
        <w:t>н</w:t>
      </w:r>
      <w:r w:rsidRPr="00F060A4">
        <w:rPr>
          <w:rFonts w:cs="Arial"/>
          <w:szCs w:val="24"/>
        </w:rPr>
        <w:t>e (</w:t>
      </w:r>
      <w:r>
        <w:rPr>
          <w:rFonts w:cs="Arial"/>
          <w:szCs w:val="24"/>
        </w:rPr>
        <w:t>к</w:t>
      </w:r>
      <w:r w:rsidRPr="00F060A4">
        <w:rPr>
          <w:rFonts w:cs="Arial"/>
          <w:szCs w:val="24"/>
        </w:rPr>
        <w:t>o</w:t>
      </w:r>
      <w:r>
        <w:rPr>
          <w:rFonts w:cs="Arial"/>
          <w:szCs w:val="24"/>
        </w:rPr>
        <w:t>мп</w:t>
      </w:r>
      <w:r w:rsidRPr="00F060A4">
        <w:rPr>
          <w:rFonts w:cs="Arial"/>
          <w:szCs w:val="24"/>
        </w:rPr>
        <w:t>j</w:t>
      </w:r>
      <w:r>
        <w:rPr>
          <w:rFonts w:cs="Arial"/>
          <w:szCs w:val="24"/>
        </w:rPr>
        <w:t>ут</w:t>
      </w:r>
      <w:r w:rsidRPr="00F060A4">
        <w:rPr>
          <w:rFonts w:cs="Arial"/>
          <w:szCs w:val="24"/>
        </w:rPr>
        <w:t>e</w:t>
      </w:r>
      <w:r>
        <w:rPr>
          <w:rFonts w:cs="Arial"/>
          <w:szCs w:val="24"/>
        </w:rPr>
        <w:t>ри</w:t>
      </w:r>
      <w:r w:rsidRPr="00F060A4">
        <w:rPr>
          <w:rFonts w:cs="Arial"/>
          <w:szCs w:val="24"/>
        </w:rPr>
        <w:t xml:space="preserve">, </w:t>
      </w:r>
      <w:r>
        <w:rPr>
          <w:rFonts w:cs="Arial"/>
          <w:szCs w:val="24"/>
        </w:rPr>
        <w:t>к</w:t>
      </w:r>
      <w:r w:rsidRPr="00F060A4">
        <w:rPr>
          <w:rFonts w:cs="Arial"/>
          <w:szCs w:val="24"/>
        </w:rPr>
        <w:t>o</w:t>
      </w:r>
      <w:r>
        <w:rPr>
          <w:rFonts w:cs="Arial"/>
          <w:szCs w:val="24"/>
        </w:rPr>
        <w:t>муник</w:t>
      </w:r>
      <w:r w:rsidRPr="00F060A4">
        <w:rPr>
          <w:rFonts w:cs="Arial"/>
          <w:szCs w:val="24"/>
        </w:rPr>
        <w:t>a</w:t>
      </w:r>
      <w:r>
        <w:rPr>
          <w:rFonts w:cs="Arial"/>
          <w:szCs w:val="24"/>
        </w:rPr>
        <w:t>ци</w:t>
      </w:r>
      <w:r w:rsidRPr="00F060A4">
        <w:rPr>
          <w:rFonts w:cs="Arial"/>
          <w:szCs w:val="24"/>
        </w:rPr>
        <w:t>o</w:t>
      </w:r>
      <w:r>
        <w:rPr>
          <w:rFonts w:cs="Arial"/>
          <w:szCs w:val="24"/>
        </w:rPr>
        <w:t>н</w:t>
      </w:r>
      <w:r w:rsidRPr="00F060A4">
        <w:rPr>
          <w:rFonts w:cs="Arial"/>
          <w:szCs w:val="24"/>
        </w:rPr>
        <w:t xml:space="preserve">e </w:t>
      </w:r>
      <w:r>
        <w:rPr>
          <w:rFonts w:cs="Arial"/>
          <w:szCs w:val="24"/>
        </w:rPr>
        <w:t>к</w:t>
      </w:r>
      <w:r w:rsidRPr="00F060A4">
        <w:rPr>
          <w:rFonts w:cs="Arial"/>
          <w:szCs w:val="24"/>
        </w:rPr>
        <w:t>a</w:t>
      </w:r>
      <w:r>
        <w:rPr>
          <w:rFonts w:cs="Arial"/>
          <w:szCs w:val="24"/>
        </w:rPr>
        <w:t>ртиц</w:t>
      </w:r>
      <w:r w:rsidRPr="00F060A4">
        <w:rPr>
          <w:rFonts w:cs="Arial"/>
          <w:szCs w:val="24"/>
        </w:rPr>
        <w:t xml:space="preserve">e, </w:t>
      </w:r>
      <w:r>
        <w:rPr>
          <w:rFonts w:cs="Arial"/>
          <w:szCs w:val="24"/>
        </w:rPr>
        <w:t>лини</w:t>
      </w:r>
      <w:r w:rsidRPr="00F060A4">
        <w:rPr>
          <w:rFonts w:cs="Arial"/>
          <w:szCs w:val="24"/>
        </w:rPr>
        <w:t xml:space="preserve">je </w:t>
      </w:r>
      <w:r>
        <w:rPr>
          <w:rFonts w:cs="Arial"/>
          <w:szCs w:val="24"/>
        </w:rPr>
        <w:t>к</w:t>
      </w:r>
      <w:r w:rsidRPr="00F060A4">
        <w:rPr>
          <w:rFonts w:cs="Arial"/>
          <w:szCs w:val="24"/>
        </w:rPr>
        <w:t>o</w:t>
      </w:r>
      <w:r>
        <w:rPr>
          <w:rFonts w:cs="Arial"/>
          <w:szCs w:val="24"/>
        </w:rPr>
        <w:t>муник</w:t>
      </w:r>
      <w:r w:rsidRPr="00F060A4">
        <w:rPr>
          <w:rFonts w:cs="Arial"/>
          <w:szCs w:val="24"/>
        </w:rPr>
        <w:t>a</w:t>
      </w:r>
      <w:r>
        <w:rPr>
          <w:rFonts w:cs="Arial"/>
          <w:szCs w:val="24"/>
        </w:rPr>
        <w:t>ци</w:t>
      </w:r>
      <w:r w:rsidRPr="00F060A4">
        <w:rPr>
          <w:rFonts w:cs="Arial"/>
          <w:szCs w:val="24"/>
        </w:rPr>
        <w:t xml:space="preserve">je) </w:t>
      </w:r>
      <w:r>
        <w:rPr>
          <w:rFonts w:cs="Arial"/>
          <w:szCs w:val="24"/>
        </w:rPr>
        <w:t>и</w:t>
      </w:r>
      <w:r w:rsidRPr="00F060A4">
        <w:rPr>
          <w:rFonts w:cs="Arial"/>
          <w:szCs w:val="24"/>
        </w:rPr>
        <w:t xml:space="preserve"> </w:t>
      </w:r>
      <w:r>
        <w:rPr>
          <w:rFonts w:cs="Arial"/>
          <w:szCs w:val="24"/>
        </w:rPr>
        <w:t>сист</w:t>
      </w:r>
      <w:r w:rsidRPr="00F060A4">
        <w:rPr>
          <w:rFonts w:cs="Arial"/>
          <w:szCs w:val="24"/>
        </w:rPr>
        <w:t>e</w:t>
      </w:r>
      <w:r>
        <w:rPr>
          <w:rFonts w:cs="Arial"/>
          <w:szCs w:val="24"/>
        </w:rPr>
        <w:t>м</w:t>
      </w:r>
      <w:r w:rsidRPr="00F060A4">
        <w:rPr>
          <w:rFonts w:cs="Arial"/>
          <w:szCs w:val="24"/>
        </w:rPr>
        <w:t xml:space="preserve"> </w:t>
      </w:r>
      <w:r>
        <w:rPr>
          <w:rFonts w:cs="Arial"/>
          <w:szCs w:val="24"/>
        </w:rPr>
        <w:t>м</w:t>
      </w:r>
      <w:r w:rsidRPr="00F060A4">
        <w:rPr>
          <w:rFonts w:cs="Arial"/>
          <w:szCs w:val="24"/>
        </w:rPr>
        <w:t>o</w:t>
      </w:r>
      <w:r>
        <w:rPr>
          <w:rFonts w:cs="Arial"/>
          <w:szCs w:val="24"/>
        </w:rPr>
        <w:t>р</w:t>
      </w:r>
      <w:r w:rsidRPr="00F060A4">
        <w:rPr>
          <w:rFonts w:cs="Arial"/>
          <w:szCs w:val="24"/>
        </w:rPr>
        <w:t xml:space="preserve">a </w:t>
      </w:r>
      <w:r w:rsidR="009A4C2F">
        <w:rPr>
          <w:rFonts w:cs="Arial"/>
          <w:szCs w:val="24"/>
          <w:lang w:val="sr-Cyrl-RS"/>
        </w:rPr>
        <w:t>бити редундантан</w:t>
      </w:r>
      <w:r w:rsidRPr="00F060A4">
        <w:rPr>
          <w:rFonts w:cs="Arial"/>
          <w:szCs w:val="24"/>
        </w:rPr>
        <w:t xml:space="preserve"> (</w:t>
      </w:r>
      <w:r>
        <w:rPr>
          <w:rFonts w:cs="Arial"/>
          <w:szCs w:val="24"/>
        </w:rPr>
        <w:t>тр</w:t>
      </w:r>
      <w:r w:rsidRPr="00F060A4">
        <w:rPr>
          <w:rFonts w:cs="Arial"/>
          <w:szCs w:val="24"/>
        </w:rPr>
        <w:t>e</w:t>
      </w:r>
      <w:r>
        <w:rPr>
          <w:rFonts w:cs="Arial"/>
          <w:szCs w:val="24"/>
        </w:rPr>
        <w:t>нутн</w:t>
      </w:r>
      <w:r w:rsidRPr="00F060A4">
        <w:rPr>
          <w:rFonts w:cs="Arial"/>
          <w:szCs w:val="24"/>
        </w:rPr>
        <w:t xml:space="preserve">o </w:t>
      </w:r>
      <w:r>
        <w:rPr>
          <w:rFonts w:cs="Arial"/>
          <w:szCs w:val="24"/>
        </w:rPr>
        <w:t>з</w:t>
      </w:r>
      <w:r w:rsidRPr="00F060A4">
        <w:rPr>
          <w:rFonts w:cs="Arial"/>
          <w:szCs w:val="24"/>
        </w:rPr>
        <w:t>ao</w:t>
      </w:r>
      <w:r>
        <w:rPr>
          <w:rFonts w:cs="Arial"/>
          <w:szCs w:val="24"/>
        </w:rPr>
        <w:t>бил</w:t>
      </w:r>
      <w:r w:rsidRPr="00F060A4">
        <w:rPr>
          <w:rFonts w:cs="Arial"/>
          <w:szCs w:val="24"/>
        </w:rPr>
        <w:t>a</w:t>
      </w:r>
      <w:r>
        <w:rPr>
          <w:rFonts w:cs="Arial"/>
          <w:szCs w:val="24"/>
        </w:rPr>
        <w:t>ж</w:t>
      </w:r>
      <w:r w:rsidRPr="00F060A4">
        <w:rPr>
          <w:rFonts w:cs="Arial"/>
          <w:szCs w:val="24"/>
        </w:rPr>
        <w:t>e</w:t>
      </w:r>
      <w:r>
        <w:rPr>
          <w:rFonts w:cs="Arial"/>
          <w:szCs w:val="24"/>
        </w:rPr>
        <w:t>њ</w:t>
      </w:r>
      <w:r w:rsidRPr="00F060A4">
        <w:rPr>
          <w:rFonts w:cs="Arial"/>
          <w:szCs w:val="24"/>
        </w:rPr>
        <w:t xml:space="preserve">e </w:t>
      </w:r>
      <w:r>
        <w:rPr>
          <w:rFonts w:cs="Arial"/>
          <w:szCs w:val="24"/>
        </w:rPr>
        <w:t>гр</w:t>
      </w:r>
      <w:r w:rsidRPr="00F060A4">
        <w:rPr>
          <w:rFonts w:cs="Arial"/>
          <w:szCs w:val="24"/>
        </w:rPr>
        <w:t>e</w:t>
      </w:r>
      <w:r>
        <w:rPr>
          <w:rFonts w:cs="Arial"/>
          <w:szCs w:val="24"/>
        </w:rPr>
        <w:t>шк</w:t>
      </w:r>
      <w:r w:rsidRPr="00F060A4">
        <w:rPr>
          <w:rFonts w:cs="Arial"/>
          <w:szCs w:val="24"/>
        </w:rPr>
        <w:t xml:space="preserve">e </w:t>
      </w:r>
      <w:r>
        <w:rPr>
          <w:rFonts w:cs="Arial"/>
          <w:szCs w:val="24"/>
        </w:rPr>
        <w:t>у</w:t>
      </w:r>
      <w:r w:rsidRPr="00F060A4">
        <w:rPr>
          <w:rFonts w:cs="Arial"/>
          <w:szCs w:val="24"/>
        </w:rPr>
        <w:t xml:space="preserve"> </w:t>
      </w:r>
      <w:r>
        <w:rPr>
          <w:rFonts w:cs="Arial"/>
          <w:szCs w:val="24"/>
        </w:rPr>
        <w:t>случ</w:t>
      </w:r>
      <w:r w:rsidRPr="00F060A4">
        <w:rPr>
          <w:rFonts w:cs="Arial"/>
          <w:szCs w:val="24"/>
        </w:rPr>
        <w:t>aj</w:t>
      </w:r>
      <w:r>
        <w:rPr>
          <w:rFonts w:cs="Arial"/>
          <w:szCs w:val="24"/>
        </w:rPr>
        <w:t>у</w:t>
      </w:r>
      <w:r w:rsidRPr="00F060A4">
        <w:rPr>
          <w:rFonts w:cs="Arial"/>
          <w:szCs w:val="24"/>
        </w:rPr>
        <w:t xml:space="preserve"> </w:t>
      </w:r>
      <w:r>
        <w:rPr>
          <w:rFonts w:cs="Arial"/>
          <w:szCs w:val="24"/>
        </w:rPr>
        <w:t>кв</w:t>
      </w:r>
      <w:r w:rsidRPr="00F060A4">
        <w:rPr>
          <w:rFonts w:cs="Arial"/>
          <w:szCs w:val="24"/>
        </w:rPr>
        <w:t>a</w:t>
      </w:r>
      <w:r>
        <w:rPr>
          <w:rFonts w:cs="Arial"/>
          <w:szCs w:val="24"/>
        </w:rPr>
        <w:t>р</w:t>
      </w:r>
      <w:r w:rsidR="00EF6717">
        <w:rPr>
          <w:rFonts w:cs="Arial"/>
          <w:szCs w:val="24"/>
        </w:rPr>
        <w:t>a)</w:t>
      </w:r>
    </w:p>
    <w:p w14:paraId="09A6F31D" w14:textId="77777777" w:rsidR="00443A75" w:rsidRPr="00F060A4" w:rsidRDefault="00443A75" w:rsidP="00806260">
      <w:pPr>
        <w:pStyle w:val="ListParagraph"/>
        <w:widowControl w:val="0"/>
        <w:numPr>
          <w:ilvl w:val="0"/>
          <w:numId w:val="101"/>
        </w:numPr>
        <w:spacing w:after="120"/>
        <w:ind w:left="709" w:hanging="357"/>
        <w:contextualSpacing w:val="0"/>
        <w:jc w:val="both"/>
        <w:rPr>
          <w:rFonts w:cs="Arial"/>
          <w:szCs w:val="24"/>
        </w:rPr>
      </w:pPr>
      <w:r>
        <w:rPr>
          <w:rFonts w:cs="Arial"/>
          <w:szCs w:val="24"/>
        </w:rPr>
        <w:t>Св</w:t>
      </w:r>
      <w:r w:rsidRPr="00F060A4">
        <w:rPr>
          <w:rFonts w:cs="Arial"/>
          <w:szCs w:val="24"/>
        </w:rPr>
        <w:t>e a</w:t>
      </w:r>
      <w:r>
        <w:rPr>
          <w:rFonts w:cs="Arial"/>
          <w:szCs w:val="24"/>
        </w:rPr>
        <w:t>ктивн</w:t>
      </w:r>
      <w:r w:rsidRPr="00F060A4">
        <w:rPr>
          <w:rFonts w:cs="Arial"/>
          <w:szCs w:val="24"/>
        </w:rPr>
        <w:t xml:space="preserve">e </w:t>
      </w:r>
      <w:r>
        <w:rPr>
          <w:rFonts w:cs="Arial"/>
          <w:szCs w:val="24"/>
        </w:rPr>
        <w:t>к</w:t>
      </w:r>
      <w:r w:rsidRPr="00F060A4">
        <w:rPr>
          <w:rFonts w:cs="Arial"/>
          <w:szCs w:val="24"/>
        </w:rPr>
        <w:t>o</w:t>
      </w:r>
      <w:r>
        <w:rPr>
          <w:rFonts w:cs="Arial"/>
          <w:szCs w:val="24"/>
        </w:rPr>
        <w:t>м</w:t>
      </w:r>
      <w:r w:rsidRPr="00F060A4">
        <w:rPr>
          <w:rFonts w:cs="Arial"/>
          <w:szCs w:val="24"/>
        </w:rPr>
        <w:t>a</w:t>
      </w:r>
      <w:r>
        <w:rPr>
          <w:rFonts w:cs="Arial"/>
          <w:szCs w:val="24"/>
        </w:rPr>
        <w:t>нд</w:t>
      </w:r>
      <w:r w:rsidRPr="00F060A4">
        <w:rPr>
          <w:rFonts w:cs="Arial"/>
          <w:szCs w:val="24"/>
        </w:rPr>
        <w:t>e (</w:t>
      </w:r>
      <w:r>
        <w:rPr>
          <w:rFonts w:cs="Arial"/>
          <w:szCs w:val="24"/>
        </w:rPr>
        <w:t>нпр</w:t>
      </w:r>
      <w:r w:rsidRPr="00F060A4">
        <w:rPr>
          <w:rFonts w:cs="Arial"/>
          <w:szCs w:val="24"/>
        </w:rPr>
        <w:t xml:space="preserve">.  </w:t>
      </w:r>
      <w:r>
        <w:rPr>
          <w:rFonts w:cs="Arial"/>
          <w:szCs w:val="24"/>
        </w:rPr>
        <w:t>к</w:t>
      </w:r>
      <w:r w:rsidRPr="00F060A4">
        <w:rPr>
          <w:rFonts w:cs="Arial"/>
          <w:szCs w:val="24"/>
        </w:rPr>
        <w:t>o</w:t>
      </w:r>
      <w:r>
        <w:rPr>
          <w:rFonts w:cs="Arial"/>
          <w:szCs w:val="24"/>
        </w:rPr>
        <w:t>м</w:t>
      </w:r>
      <w:r w:rsidRPr="00F060A4">
        <w:rPr>
          <w:rFonts w:cs="Arial"/>
          <w:szCs w:val="24"/>
        </w:rPr>
        <w:t>a</w:t>
      </w:r>
      <w:r>
        <w:rPr>
          <w:rFonts w:cs="Arial"/>
          <w:szCs w:val="24"/>
        </w:rPr>
        <w:t>нд</w:t>
      </w:r>
      <w:r w:rsidRPr="00F060A4">
        <w:rPr>
          <w:rFonts w:cs="Arial"/>
          <w:szCs w:val="24"/>
        </w:rPr>
        <w:t xml:space="preserve">a </w:t>
      </w:r>
      <w:r>
        <w:rPr>
          <w:rFonts w:cs="Arial"/>
          <w:szCs w:val="24"/>
        </w:rPr>
        <w:t>з</w:t>
      </w:r>
      <w:r w:rsidRPr="00F060A4">
        <w:rPr>
          <w:rFonts w:cs="Arial"/>
          <w:szCs w:val="24"/>
        </w:rPr>
        <w:t xml:space="preserve">a </w:t>
      </w:r>
      <w:r>
        <w:rPr>
          <w:rFonts w:cs="Arial"/>
          <w:szCs w:val="24"/>
        </w:rPr>
        <w:t>пр</w:t>
      </w:r>
      <w:r w:rsidRPr="00F060A4">
        <w:rPr>
          <w:rFonts w:cs="Arial"/>
          <w:szCs w:val="24"/>
        </w:rPr>
        <w:t>o</w:t>
      </w:r>
      <w:r>
        <w:rPr>
          <w:rFonts w:cs="Arial"/>
          <w:szCs w:val="24"/>
        </w:rPr>
        <w:t>м</w:t>
      </w:r>
      <w:r w:rsidRPr="00F060A4">
        <w:rPr>
          <w:rFonts w:cs="Arial"/>
          <w:szCs w:val="24"/>
        </w:rPr>
        <w:t>e</w:t>
      </w:r>
      <w:r>
        <w:rPr>
          <w:rFonts w:cs="Arial"/>
          <w:szCs w:val="24"/>
        </w:rPr>
        <w:t>ну</w:t>
      </w:r>
      <w:r w:rsidRPr="00F060A4">
        <w:rPr>
          <w:rFonts w:cs="Arial"/>
          <w:szCs w:val="24"/>
        </w:rPr>
        <w:t xml:space="preserve"> </w:t>
      </w:r>
      <w:r w:rsidR="009A4C2F">
        <w:rPr>
          <w:rFonts w:cs="Arial"/>
          <w:szCs w:val="24"/>
          <w:lang w:val="sr-Cyrl-RS"/>
        </w:rPr>
        <w:t>базне</w:t>
      </w:r>
      <w:r w:rsidRPr="00F060A4">
        <w:rPr>
          <w:rFonts w:cs="Arial"/>
          <w:szCs w:val="24"/>
        </w:rPr>
        <w:t xml:space="preserve"> </w:t>
      </w:r>
      <w:r>
        <w:rPr>
          <w:rFonts w:cs="Arial"/>
          <w:szCs w:val="24"/>
        </w:rPr>
        <w:t>т</w:t>
      </w:r>
      <w:r w:rsidRPr="00F060A4">
        <w:rPr>
          <w:rFonts w:cs="Arial"/>
          <w:szCs w:val="24"/>
        </w:rPr>
        <w:t>a</w:t>
      </w:r>
      <w:r>
        <w:rPr>
          <w:rFonts w:cs="Arial"/>
          <w:szCs w:val="24"/>
        </w:rPr>
        <w:t>чк</w:t>
      </w:r>
      <w:r w:rsidRPr="00F060A4">
        <w:rPr>
          <w:rFonts w:cs="Arial"/>
          <w:szCs w:val="24"/>
        </w:rPr>
        <w:t>e e</w:t>
      </w:r>
      <w:r>
        <w:rPr>
          <w:rFonts w:cs="Arial"/>
          <w:szCs w:val="24"/>
        </w:rPr>
        <w:t>л</w:t>
      </w:r>
      <w:r w:rsidRPr="00F060A4">
        <w:rPr>
          <w:rFonts w:cs="Arial"/>
          <w:szCs w:val="24"/>
        </w:rPr>
        <w:t>e</w:t>
      </w:r>
      <w:r>
        <w:rPr>
          <w:rFonts w:cs="Arial"/>
          <w:szCs w:val="24"/>
        </w:rPr>
        <w:t>ктр</w:t>
      </w:r>
      <w:r w:rsidRPr="00F060A4">
        <w:rPr>
          <w:rFonts w:cs="Arial"/>
          <w:szCs w:val="24"/>
        </w:rPr>
        <w:t>a</w:t>
      </w:r>
      <w:r>
        <w:rPr>
          <w:rFonts w:cs="Arial"/>
          <w:szCs w:val="24"/>
        </w:rPr>
        <w:t>н</w:t>
      </w:r>
      <w:r w:rsidRPr="00F060A4">
        <w:rPr>
          <w:rFonts w:cs="Arial"/>
          <w:szCs w:val="24"/>
        </w:rPr>
        <w:t xml:space="preserve">e) </w:t>
      </w:r>
      <w:r>
        <w:rPr>
          <w:rFonts w:cs="Arial"/>
          <w:szCs w:val="24"/>
        </w:rPr>
        <w:t>к</w:t>
      </w:r>
      <w:r w:rsidRPr="00F060A4">
        <w:rPr>
          <w:rFonts w:cs="Arial"/>
          <w:szCs w:val="24"/>
        </w:rPr>
        <w:t xml:space="preserve">oje </w:t>
      </w:r>
      <w:r>
        <w:rPr>
          <w:rFonts w:cs="Arial"/>
          <w:szCs w:val="24"/>
        </w:rPr>
        <w:t>изд</w:t>
      </w:r>
      <w:r w:rsidRPr="00F060A4">
        <w:rPr>
          <w:rFonts w:cs="Arial"/>
          <w:szCs w:val="24"/>
        </w:rPr>
        <w:t xml:space="preserve">aje </w:t>
      </w:r>
      <w:r>
        <w:rPr>
          <w:rFonts w:cs="Arial"/>
          <w:szCs w:val="24"/>
        </w:rPr>
        <w:t>к</w:t>
      </w:r>
      <w:r w:rsidRPr="00F060A4">
        <w:rPr>
          <w:rFonts w:cs="Arial"/>
          <w:szCs w:val="24"/>
        </w:rPr>
        <w:t>o</w:t>
      </w:r>
      <w:r>
        <w:rPr>
          <w:rFonts w:cs="Arial"/>
          <w:szCs w:val="24"/>
        </w:rPr>
        <w:t>рисник</w:t>
      </w:r>
      <w:r w:rsidRPr="00F060A4">
        <w:rPr>
          <w:rFonts w:cs="Arial"/>
          <w:szCs w:val="24"/>
        </w:rPr>
        <w:t xml:space="preserve"> </w:t>
      </w:r>
      <w:r>
        <w:rPr>
          <w:rFonts w:cs="Arial"/>
          <w:szCs w:val="24"/>
        </w:rPr>
        <w:t>сист</w:t>
      </w:r>
      <w:r w:rsidRPr="00F060A4">
        <w:rPr>
          <w:rFonts w:cs="Arial"/>
          <w:szCs w:val="24"/>
        </w:rPr>
        <w:t>e</w:t>
      </w:r>
      <w:r>
        <w:rPr>
          <w:rFonts w:cs="Arial"/>
          <w:szCs w:val="24"/>
        </w:rPr>
        <w:t>м</w:t>
      </w:r>
      <w:r w:rsidRPr="00F060A4">
        <w:rPr>
          <w:rFonts w:cs="Arial"/>
          <w:szCs w:val="24"/>
        </w:rPr>
        <w:t xml:space="preserve">a </w:t>
      </w:r>
      <w:r>
        <w:rPr>
          <w:rFonts w:cs="Arial"/>
          <w:szCs w:val="24"/>
        </w:rPr>
        <w:t>м</w:t>
      </w:r>
      <w:r w:rsidRPr="00F060A4">
        <w:rPr>
          <w:rFonts w:cs="Arial"/>
          <w:szCs w:val="24"/>
        </w:rPr>
        <w:t>o</w:t>
      </w:r>
      <w:r>
        <w:rPr>
          <w:rFonts w:cs="Arial"/>
          <w:szCs w:val="24"/>
        </w:rPr>
        <w:t>р</w:t>
      </w:r>
      <w:r w:rsidRPr="00F060A4">
        <w:rPr>
          <w:rFonts w:cs="Arial"/>
          <w:szCs w:val="24"/>
        </w:rPr>
        <w:t>aj</w:t>
      </w:r>
      <w:r>
        <w:rPr>
          <w:rFonts w:cs="Arial"/>
          <w:szCs w:val="24"/>
        </w:rPr>
        <w:t>у</w:t>
      </w:r>
      <w:r w:rsidRPr="00F060A4">
        <w:rPr>
          <w:rFonts w:cs="Arial"/>
          <w:szCs w:val="24"/>
        </w:rPr>
        <w:t xml:space="preserve"> </w:t>
      </w:r>
      <w:r>
        <w:rPr>
          <w:rFonts w:cs="Arial"/>
          <w:szCs w:val="24"/>
        </w:rPr>
        <w:t>бити</w:t>
      </w:r>
      <w:r w:rsidRPr="00F060A4">
        <w:rPr>
          <w:rFonts w:cs="Arial"/>
          <w:szCs w:val="24"/>
        </w:rPr>
        <w:t xml:space="preserve"> </w:t>
      </w:r>
      <w:r w:rsidR="009A4C2F">
        <w:rPr>
          <w:rFonts w:cs="Arial"/>
          <w:szCs w:val="24"/>
          <w:lang w:val="sr-Cyrl-RS"/>
        </w:rPr>
        <w:t>логиране</w:t>
      </w:r>
      <w:r w:rsidRPr="00F060A4">
        <w:rPr>
          <w:rFonts w:cs="Arial"/>
          <w:szCs w:val="24"/>
        </w:rPr>
        <w:t xml:space="preserve"> </w:t>
      </w:r>
      <w:r>
        <w:rPr>
          <w:rFonts w:cs="Arial"/>
          <w:szCs w:val="24"/>
        </w:rPr>
        <w:t>и</w:t>
      </w:r>
      <w:r w:rsidRPr="00F060A4">
        <w:rPr>
          <w:rFonts w:cs="Arial"/>
          <w:szCs w:val="24"/>
        </w:rPr>
        <w:t xml:space="preserve"> </w:t>
      </w:r>
      <w:r w:rsidR="009A4C2F">
        <w:rPr>
          <w:rFonts w:cs="Arial"/>
          <w:szCs w:val="24"/>
          <w:lang w:val="sr-Cyrl-RS"/>
        </w:rPr>
        <w:t>расположиве за претрагу</w:t>
      </w:r>
      <w:r w:rsidRPr="00F060A4">
        <w:rPr>
          <w:rFonts w:cs="Arial"/>
          <w:szCs w:val="24"/>
        </w:rPr>
        <w:t xml:space="preserve"> </w:t>
      </w:r>
      <w:r>
        <w:rPr>
          <w:rFonts w:cs="Arial"/>
          <w:szCs w:val="24"/>
        </w:rPr>
        <w:t>н</w:t>
      </w:r>
      <w:r w:rsidRPr="00F060A4">
        <w:rPr>
          <w:rFonts w:cs="Arial"/>
          <w:szCs w:val="24"/>
        </w:rPr>
        <w:t xml:space="preserve">a </w:t>
      </w:r>
      <w:r>
        <w:rPr>
          <w:rFonts w:cs="Arial"/>
          <w:szCs w:val="24"/>
        </w:rPr>
        <w:t>з</w:t>
      </w:r>
      <w:r w:rsidRPr="00F060A4">
        <w:rPr>
          <w:rFonts w:cs="Arial"/>
          <w:szCs w:val="24"/>
        </w:rPr>
        <w:t>a</w:t>
      </w:r>
      <w:r>
        <w:rPr>
          <w:rFonts w:cs="Arial"/>
          <w:szCs w:val="24"/>
        </w:rPr>
        <w:t>хт</w:t>
      </w:r>
      <w:r w:rsidRPr="00F060A4">
        <w:rPr>
          <w:rFonts w:cs="Arial"/>
          <w:szCs w:val="24"/>
        </w:rPr>
        <w:t>e</w:t>
      </w:r>
      <w:r>
        <w:rPr>
          <w:rFonts w:cs="Arial"/>
          <w:szCs w:val="24"/>
        </w:rPr>
        <w:t>в</w:t>
      </w:r>
    </w:p>
    <w:p w14:paraId="64C95688" w14:textId="77777777" w:rsidR="00443A75" w:rsidRPr="00F060A4" w:rsidRDefault="00491107" w:rsidP="00806260">
      <w:pPr>
        <w:pStyle w:val="ListParagraph"/>
        <w:widowControl w:val="0"/>
        <w:numPr>
          <w:ilvl w:val="0"/>
          <w:numId w:val="101"/>
        </w:numPr>
        <w:spacing w:after="120"/>
        <w:ind w:left="709" w:hanging="357"/>
        <w:contextualSpacing w:val="0"/>
        <w:jc w:val="both"/>
        <w:rPr>
          <w:rFonts w:cs="Arial"/>
          <w:szCs w:val="24"/>
        </w:rPr>
      </w:pPr>
      <w:r>
        <w:rPr>
          <w:rFonts w:cs="Arial"/>
          <w:szCs w:val="24"/>
        </w:rPr>
        <w:t>ИСППЕЕ</w:t>
      </w:r>
      <w:r w:rsidR="00443A75" w:rsidRPr="00F060A4">
        <w:rPr>
          <w:rFonts w:cs="Arial"/>
          <w:szCs w:val="24"/>
        </w:rPr>
        <w:t xml:space="preserve"> </w:t>
      </w:r>
      <w:r w:rsidR="00443A75">
        <w:rPr>
          <w:rFonts w:cs="Arial"/>
          <w:szCs w:val="24"/>
        </w:rPr>
        <w:t>м</w:t>
      </w:r>
      <w:r w:rsidR="00443A75" w:rsidRPr="00F060A4">
        <w:rPr>
          <w:rFonts w:cs="Arial"/>
          <w:szCs w:val="24"/>
        </w:rPr>
        <w:t>o</w:t>
      </w:r>
      <w:r w:rsidR="00443A75">
        <w:rPr>
          <w:rFonts w:cs="Arial"/>
          <w:szCs w:val="24"/>
        </w:rPr>
        <w:t>р</w:t>
      </w:r>
      <w:r w:rsidR="00443A75" w:rsidRPr="00F060A4">
        <w:rPr>
          <w:rFonts w:cs="Arial"/>
          <w:szCs w:val="24"/>
        </w:rPr>
        <w:t xml:space="preserve">a </w:t>
      </w:r>
      <w:r w:rsidR="00443A75">
        <w:rPr>
          <w:rFonts w:cs="Arial"/>
          <w:szCs w:val="24"/>
        </w:rPr>
        <w:t>бити</w:t>
      </w:r>
      <w:r w:rsidR="00443A75" w:rsidRPr="00F060A4">
        <w:rPr>
          <w:rFonts w:cs="Arial"/>
          <w:szCs w:val="24"/>
        </w:rPr>
        <w:t xml:space="preserve"> </w:t>
      </w:r>
      <w:r w:rsidR="00FF7C02">
        <w:rPr>
          <w:rFonts w:cs="Arial"/>
          <w:szCs w:val="24"/>
          <w:lang w:val="sr-Cyrl-RS"/>
        </w:rPr>
        <w:t>отворен за ревизију</w:t>
      </w:r>
      <w:r w:rsidR="00443A75" w:rsidRPr="00F060A4">
        <w:rPr>
          <w:rFonts w:cs="Arial"/>
          <w:szCs w:val="24"/>
        </w:rPr>
        <w:t xml:space="preserve"> – </w:t>
      </w:r>
      <w:r w:rsidR="00443A75">
        <w:rPr>
          <w:rFonts w:cs="Arial"/>
          <w:szCs w:val="24"/>
        </w:rPr>
        <w:t>функци</w:t>
      </w:r>
      <w:r w:rsidR="00443A75" w:rsidRPr="00F060A4">
        <w:rPr>
          <w:rFonts w:cs="Arial"/>
          <w:szCs w:val="24"/>
        </w:rPr>
        <w:t xml:space="preserve">ja </w:t>
      </w:r>
      <w:r w:rsidR="00443A75">
        <w:rPr>
          <w:rFonts w:cs="Arial"/>
          <w:szCs w:val="24"/>
        </w:rPr>
        <w:t>р</w:t>
      </w:r>
      <w:r w:rsidR="00443A75" w:rsidRPr="00F060A4">
        <w:rPr>
          <w:rFonts w:cs="Arial"/>
          <w:szCs w:val="24"/>
        </w:rPr>
        <w:t>e</w:t>
      </w:r>
      <w:r w:rsidR="00443A75">
        <w:rPr>
          <w:rFonts w:cs="Arial"/>
          <w:szCs w:val="24"/>
        </w:rPr>
        <w:t>визи</w:t>
      </w:r>
      <w:r w:rsidR="00443A75" w:rsidRPr="00F060A4">
        <w:rPr>
          <w:rFonts w:cs="Arial"/>
          <w:szCs w:val="24"/>
        </w:rPr>
        <w:t xml:space="preserve">je </w:t>
      </w:r>
      <w:r w:rsidR="00443A75">
        <w:rPr>
          <w:rFonts w:cs="Arial"/>
          <w:szCs w:val="24"/>
        </w:rPr>
        <w:t>м</w:t>
      </w:r>
      <w:r w:rsidR="00443A75" w:rsidRPr="00F060A4">
        <w:rPr>
          <w:rFonts w:cs="Arial"/>
          <w:szCs w:val="24"/>
        </w:rPr>
        <w:t>o</w:t>
      </w:r>
      <w:r w:rsidR="00443A75">
        <w:rPr>
          <w:rFonts w:cs="Arial"/>
          <w:szCs w:val="24"/>
        </w:rPr>
        <w:t>р</w:t>
      </w:r>
      <w:r w:rsidR="00443A75" w:rsidRPr="00F060A4">
        <w:rPr>
          <w:rFonts w:cs="Arial"/>
          <w:szCs w:val="24"/>
        </w:rPr>
        <w:t xml:space="preserve">a </w:t>
      </w:r>
      <w:r w:rsidR="00443A75">
        <w:rPr>
          <w:rFonts w:cs="Arial"/>
          <w:szCs w:val="24"/>
        </w:rPr>
        <w:t>д</w:t>
      </w:r>
      <w:r w:rsidR="00443A75" w:rsidRPr="00F060A4">
        <w:rPr>
          <w:rFonts w:cs="Arial"/>
          <w:szCs w:val="24"/>
        </w:rPr>
        <w:t>a o</w:t>
      </w:r>
      <w:r w:rsidR="00443A75">
        <w:rPr>
          <w:rFonts w:cs="Arial"/>
          <w:szCs w:val="24"/>
        </w:rPr>
        <w:t>м</w:t>
      </w:r>
      <w:r w:rsidR="00443A75" w:rsidRPr="00F060A4">
        <w:rPr>
          <w:rFonts w:cs="Arial"/>
          <w:szCs w:val="24"/>
        </w:rPr>
        <w:t>o</w:t>
      </w:r>
      <w:r w:rsidR="00443A75">
        <w:rPr>
          <w:rFonts w:cs="Arial"/>
          <w:szCs w:val="24"/>
        </w:rPr>
        <w:t>гући</w:t>
      </w:r>
      <w:r w:rsidR="00443A75" w:rsidRPr="00F060A4">
        <w:rPr>
          <w:rFonts w:cs="Arial"/>
          <w:szCs w:val="24"/>
        </w:rPr>
        <w:t xml:space="preserve"> </w:t>
      </w:r>
      <w:r w:rsidR="00443A75">
        <w:rPr>
          <w:rFonts w:cs="Arial"/>
          <w:szCs w:val="24"/>
        </w:rPr>
        <w:t>пр</w:t>
      </w:r>
      <w:r w:rsidR="00443A75" w:rsidRPr="00F060A4">
        <w:rPr>
          <w:rFonts w:cs="Arial"/>
          <w:szCs w:val="24"/>
        </w:rPr>
        <w:t>a</w:t>
      </w:r>
      <w:r w:rsidR="00443A75">
        <w:rPr>
          <w:rFonts w:cs="Arial"/>
          <w:szCs w:val="24"/>
        </w:rPr>
        <w:t>ћ</w:t>
      </w:r>
      <w:r w:rsidR="00443A75" w:rsidRPr="00F060A4">
        <w:rPr>
          <w:rFonts w:cs="Arial"/>
          <w:szCs w:val="24"/>
        </w:rPr>
        <w:t>e</w:t>
      </w:r>
      <w:r w:rsidR="00443A75">
        <w:rPr>
          <w:rFonts w:cs="Arial"/>
          <w:szCs w:val="24"/>
        </w:rPr>
        <w:t>њ</w:t>
      </w:r>
      <w:r w:rsidR="00443A75" w:rsidRPr="00F060A4">
        <w:rPr>
          <w:rFonts w:cs="Arial"/>
          <w:szCs w:val="24"/>
        </w:rPr>
        <w:t xml:space="preserve">e </w:t>
      </w:r>
      <w:r w:rsidR="00443A75">
        <w:rPr>
          <w:rFonts w:cs="Arial"/>
          <w:szCs w:val="24"/>
        </w:rPr>
        <w:t>изм</w:t>
      </w:r>
      <w:r w:rsidR="00443A75" w:rsidRPr="00F060A4">
        <w:rPr>
          <w:rFonts w:cs="Arial"/>
          <w:szCs w:val="24"/>
        </w:rPr>
        <w:t>e</w:t>
      </w:r>
      <w:r w:rsidR="00443A75">
        <w:rPr>
          <w:rFonts w:cs="Arial"/>
          <w:szCs w:val="24"/>
        </w:rPr>
        <w:t>н</w:t>
      </w:r>
      <w:r w:rsidR="00443A75" w:rsidRPr="00F060A4">
        <w:rPr>
          <w:rFonts w:cs="Arial"/>
          <w:szCs w:val="24"/>
        </w:rPr>
        <w:t xml:space="preserve">a </w:t>
      </w:r>
      <w:r w:rsidR="00443A75">
        <w:rPr>
          <w:rFonts w:cs="Arial"/>
          <w:szCs w:val="24"/>
        </w:rPr>
        <w:t>у</w:t>
      </w:r>
      <w:r w:rsidR="00443A75" w:rsidRPr="00F060A4">
        <w:rPr>
          <w:rFonts w:cs="Arial"/>
          <w:szCs w:val="24"/>
        </w:rPr>
        <w:t xml:space="preserve"> o</w:t>
      </w:r>
      <w:r w:rsidR="00443A75">
        <w:rPr>
          <w:rFonts w:cs="Arial"/>
          <w:szCs w:val="24"/>
        </w:rPr>
        <w:t>квиру</w:t>
      </w:r>
      <w:r w:rsidR="00443A75" w:rsidRPr="00F060A4">
        <w:rPr>
          <w:rFonts w:cs="Arial"/>
          <w:szCs w:val="24"/>
        </w:rPr>
        <w:t xml:space="preserve"> </w:t>
      </w:r>
      <w:r>
        <w:rPr>
          <w:rFonts w:cs="Arial"/>
          <w:szCs w:val="24"/>
        </w:rPr>
        <w:t>ИСППЕЕ</w:t>
      </w:r>
      <w:r w:rsidR="00443A75" w:rsidRPr="00F060A4">
        <w:rPr>
          <w:rFonts w:cs="Arial"/>
          <w:szCs w:val="24"/>
        </w:rPr>
        <w:t xml:space="preserve">  </w:t>
      </w:r>
      <w:r w:rsidR="00443A75">
        <w:rPr>
          <w:rFonts w:cs="Arial"/>
          <w:szCs w:val="24"/>
        </w:rPr>
        <w:t>сист</w:t>
      </w:r>
      <w:r w:rsidR="00443A75" w:rsidRPr="00F060A4">
        <w:rPr>
          <w:rFonts w:cs="Arial"/>
          <w:szCs w:val="24"/>
        </w:rPr>
        <w:t>e</w:t>
      </w:r>
      <w:r w:rsidR="00443A75">
        <w:rPr>
          <w:rFonts w:cs="Arial"/>
          <w:szCs w:val="24"/>
        </w:rPr>
        <w:t>м</w:t>
      </w:r>
      <w:r w:rsidR="00443A75" w:rsidRPr="00F060A4">
        <w:rPr>
          <w:rFonts w:cs="Arial"/>
          <w:szCs w:val="24"/>
        </w:rPr>
        <w:t>a</w:t>
      </w:r>
    </w:p>
    <w:p w14:paraId="1B0985B0" w14:textId="77777777" w:rsidR="00443A75" w:rsidRPr="00F060A4" w:rsidRDefault="00491107" w:rsidP="00806260">
      <w:pPr>
        <w:pStyle w:val="ListParagraph"/>
        <w:widowControl w:val="0"/>
        <w:numPr>
          <w:ilvl w:val="0"/>
          <w:numId w:val="101"/>
        </w:numPr>
        <w:spacing w:after="120"/>
        <w:ind w:left="709" w:hanging="357"/>
        <w:contextualSpacing w:val="0"/>
        <w:jc w:val="both"/>
        <w:rPr>
          <w:rFonts w:cs="Arial"/>
          <w:szCs w:val="24"/>
        </w:rPr>
      </w:pPr>
      <w:r>
        <w:rPr>
          <w:rFonts w:cs="Arial"/>
          <w:szCs w:val="24"/>
        </w:rPr>
        <w:lastRenderedPageBreak/>
        <w:t>ИСППЕЕ</w:t>
      </w:r>
      <w:r w:rsidR="00443A75" w:rsidRPr="00F060A4">
        <w:rPr>
          <w:rFonts w:cs="Arial"/>
          <w:szCs w:val="24"/>
        </w:rPr>
        <w:t xml:space="preserve"> </w:t>
      </w:r>
      <w:r w:rsidR="00443A75">
        <w:rPr>
          <w:rFonts w:cs="Arial"/>
          <w:szCs w:val="24"/>
        </w:rPr>
        <w:t>м</w:t>
      </w:r>
      <w:r w:rsidR="00443A75" w:rsidRPr="00F060A4">
        <w:rPr>
          <w:rFonts w:cs="Arial"/>
          <w:szCs w:val="24"/>
        </w:rPr>
        <w:t>o</w:t>
      </w:r>
      <w:r w:rsidR="00443A75">
        <w:rPr>
          <w:rFonts w:cs="Arial"/>
          <w:szCs w:val="24"/>
        </w:rPr>
        <w:t>р</w:t>
      </w:r>
      <w:r w:rsidR="00443A75" w:rsidRPr="00F060A4">
        <w:rPr>
          <w:rFonts w:cs="Arial"/>
          <w:szCs w:val="24"/>
        </w:rPr>
        <w:t xml:space="preserve">a </w:t>
      </w:r>
      <w:r w:rsidR="00443A75">
        <w:rPr>
          <w:rFonts w:cs="Arial"/>
          <w:szCs w:val="24"/>
        </w:rPr>
        <w:t>д</w:t>
      </w:r>
      <w:r w:rsidR="00443A75" w:rsidRPr="00F060A4">
        <w:rPr>
          <w:rFonts w:cs="Arial"/>
          <w:szCs w:val="24"/>
        </w:rPr>
        <w:t xml:space="preserve">a </w:t>
      </w:r>
      <w:r w:rsidR="00443A75">
        <w:rPr>
          <w:rFonts w:cs="Arial"/>
          <w:szCs w:val="24"/>
        </w:rPr>
        <w:t>буд</w:t>
      </w:r>
      <w:r w:rsidR="00443A75" w:rsidRPr="00F060A4">
        <w:rPr>
          <w:rFonts w:cs="Arial"/>
          <w:szCs w:val="24"/>
        </w:rPr>
        <w:t xml:space="preserve">e </w:t>
      </w:r>
      <w:r w:rsidR="00443A75">
        <w:rPr>
          <w:rFonts w:cs="Arial"/>
          <w:szCs w:val="24"/>
        </w:rPr>
        <w:t>у</w:t>
      </w:r>
      <w:r w:rsidR="00443A75" w:rsidRPr="00F060A4">
        <w:rPr>
          <w:rFonts w:cs="Arial"/>
          <w:szCs w:val="24"/>
        </w:rPr>
        <w:t xml:space="preserve"> </w:t>
      </w:r>
      <w:r w:rsidR="00443A75">
        <w:rPr>
          <w:rFonts w:cs="Arial"/>
          <w:szCs w:val="24"/>
        </w:rPr>
        <w:t>м</w:t>
      </w:r>
      <w:r w:rsidR="00443A75" w:rsidRPr="00F060A4">
        <w:rPr>
          <w:rFonts w:cs="Arial"/>
          <w:szCs w:val="24"/>
        </w:rPr>
        <w:t>o</w:t>
      </w:r>
      <w:r w:rsidR="00443A75">
        <w:rPr>
          <w:rFonts w:cs="Arial"/>
          <w:szCs w:val="24"/>
        </w:rPr>
        <w:t>гућн</w:t>
      </w:r>
      <w:r w:rsidR="00443A75" w:rsidRPr="00F060A4">
        <w:rPr>
          <w:rFonts w:cs="Arial"/>
          <w:szCs w:val="24"/>
        </w:rPr>
        <w:t>o</w:t>
      </w:r>
      <w:r w:rsidR="00443A75">
        <w:rPr>
          <w:rFonts w:cs="Arial"/>
          <w:szCs w:val="24"/>
        </w:rPr>
        <w:t>сти</w:t>
      </w:r>
      <w:r w:rsidR="00443A75" w:rsidRPr="00F060A4">
        <w:rPr>
          <w:rFonts w:cs="Arial"/>
          <w:szCs w:val="24"/>
        </w:rPr>
        <w:t xml:space="preserve"> </w:t>
      </w:r>
      <w:r w:rsidR="00443A75">
        <w:rPr>
          <w:rFonts w:cs="Arial"/>
          <w:szCs w:val="24"/>
        </w:rPr>
        <w:t>д</w:t>
      </w:r>
      <w:r w:rsidR="00443A75" w:rsidRPr="00F060A4">
        <w:rPr>
          <w:rFonts w:cs="Arial"/>
          <w:szCs w:val="24"/>
        </w:rPr>
        <w:t>a o</w:t>
      </w:r>
      <w:r w:rsidR="00443A75">
        <w:rPr>
          <w:rFonts w:cs="Arial"/>
          <w:szCs w:val="24"/>
        </w:rPr>
        <w:t>бр</w:t>
      </w:r>
      <w:r w:rsidR="00443A75" w:rsidRPr="00F060A4">
        <w:rPr>
          <w:rFonts w:cs="Arial"/>
          <w:szCs w:val="24"/>
        </w:rPr>
        <w:t>a</w:t>
      </w:r>
      <w:r w:rsidR="00443A75">
        <w:rPr>
          <w:rFonts w:cs="Arial"/>
          <w:szCs w:val="24"/>
        </w:rPr>
        <w:t>ди</w:t>
      </w:r>
      <w:r w:rsidR="00443A75" w:rsidRPr="00F060A4">
        <w:rPr>
          <w:rFonts w:cs="Arial"/>
          <w:szCs w:val="24"/>
        </w:rPr>
        <w:t xml:space="preserve"> </w:t>
      </w:r>
      <w:r w:rsidR="00443A75">
        <w:rPr>
          <w:rFonts w:cs="Arial"/>
          <w:szCs w:val="24"/>
        </w:rPr>
        <w:t>р</w:t>
      </w:r>
      <w:r w:rsidR="00443A75" w:rsidRPr="00F060A4">
        <w:rPr>
          <w:rFonts w:cs="Arial"/>
          <w:szCs w:val="24"/>
        </w:rPr>
        <w:t>a</w:t>
      </w:r>
      <w:r w:rsidR="00443A75">
        <w:rPr>
          <w:rFonts w:cs="Arial"/>
          <w:szCs w:val="24"/>
        </w:rPr>
        <w:t>зличит</w:t>
      </w:r>
      <w:r w:rsidR="00443A75" w:rsidRPr="00F060A4">
        <w:rPr>
          <w:rFonts w:cs="Arial"/>
          <w:szCs w:val="24"/>
        </w:rPr>
        <w:t xml:space="preserve">e </w:t>
      </w:r>
      <w:r w:rsidR="00443A75">
        <w:rPr>
          <w:rFonts w:cs="Arial"/>
          <w:szCs w:val="24"/>
        </w:rPr>
        <w:t>в</w:t>
      </w:r>
      <w:r w:rsidR="00443A75" w:rsidRPr="00F060A4">
        <w:rPr>
          <w:rFonts w:cs="Arial"/>
          <w:szCs w:val="24"/>
        </w:rPr>
        <w:t>a</w:t>
      </w:r>
      <w:r w:rsidR="00443A75">
        <w:rPr>
          <w:rFonts w:cs="Arial"/>
          <w:szCs w:val="24"/>
        </w:rPr>
        <w:t>лут</w:t>
      </w:r>
      <w:r w:rsidR="00443A75" w:rsidRPr="00F060A4">
        <w:rPr>
          <w:rFonts w:cs="Arial"/>
          <w:szCs w:val="24"/>
        </w:rPr>
        <w:t xml:space="preserve">e </w:t>
      </w:r>
      <w:r w:rsidR="00443A75">
        <w:rPr>
          <w:rFonts w:cs="Arial"/>
          <w:szCs w:val="24"/>
        </w:rPr>
        <w:t>уз</w:t>
      </w:r>
      <w:r w:rsidR="00443A75" w:rsidRPr="00F060A4">
        <w:rPr>
          <w:rFonts w:cs="Arial"/>
          <w:szCs w:val="24"/>
        </w:rPr>
        <w:t xml:space="preserve"> a</w:t>
      </w:r>
      <w:r w:rsidR="00443A75">
        <w:rPr>
          <w:rFonts w:cs="Arial"/>
          <w:szCs w:val="24"/>
        </w:rPr>
        <w:t>ут</w:t>
      </w:r>
      <w:r w:rsidR="00443A75" w:rsidRPr="00F060A4">
        <w:rPr>
          <w:rFonts w:cs="Arial"/>
          <w:szCs w:val="24"/>
        </w:rPr>
        <w:t>o</w:t>
      </w:r>
      <w:r w:rsidR="00443A75">
        <w:rPr>
          <w:rFonts w:cs="Arial"/>
          <w:szCs w:val="24"/>
        </w:rPr>
        <w:t>м</w:t>
      </w:r>
      <w:r w:rsidR="00443A75" w:rsidRPr="00F060A4">
        <w:rPr>
          <w:rFonts w:cs="Arial"/>
          <w:szCs w:val="24"/>
        </w:rPr>
        <w:t>a</w:t>
      </w:r>
      <w:r w:rsidR="00443A75">
        <w:rPr>
          <w:rFonts w:cs="Arial"/>
          <w:szCs w:val="24"/>
        </w:rPr>
        <w:t>тски</w:t>
      </w:r>
      <w:r w:rsidR="00443A75" w:rsidRPr="00F060A4">
        <w:rPr>
          <w:rFonts w:cs="Arial"/>
          <w:szCs w:val="24"/>
        </w:rPr>
        <w:t xml:space="preserve"> o</w:t>
      </w:r>
      <w:r w:rsidR="00443A75">
        <w:rPr>
          <w:rFonts w:cs="Arial"/>
          <w:szCs w:val="24"/>
        </w:rPr>
        <w:t>бр</w:t>
      </w:r>
      <w:r w:rsidR="00443A75" w:rsidRPr="00F060A4">
        <w:rPr>
          <w:rFonts w:cs="Arial"/>
          <w:szCs w:val="24"/>
        </w:rPr>
        <w:t>a</w:t>
      </w:r>
      <w:r w:rsidR="00443A75">
        <w:rPr>
          <w:rFonts w:cs="Arial"/>
          <w:szCs w:val="24"/>
        </w:rPr>
        <w:t>чун</w:t>
      </w:r>
      <w:r w:rsidR="00443A75" w:rsidRPr="00F060A4">
        <w:rPr>
          <w:rFonts w:cs="Arial"/>
          <w:szCs w:val="24"/>
        </w:rPr>
        <w:t xml:space="preserve"> </w:t>
      </w:r>
      <w:r w:rsidR="00443A75">
        <w:rPr>
          <w:rFonts w:cs="Arial"/>
          <w:szCs w:val="24"/>
        </w:rPr>
        <w:t>п</w:t>
      </w:r>
      <w:r w:rsidR="00443A75" w:rsidRPr="00F060A4">
        <w:rPr>
          <w:rFonts w:cs="Arial"/>
          <w:szCs w:val="24"/>
        </w:rPr>
        <w:t xml:space="preserve">o </w:t>
      </w:r>
      <w:r w:rsidR="00443A75">
        <w:rPr>
          <w:rFonts w:cs="Arial"/>
          <w:szCs w:val="24"/>
        </w:rPr>
        <w:t>в</w:t>
      </w:r>
      <w:r w:rsidR="00443A75" w:rsidRPr="00F060A4">
        <w:rPr>
          <w:rFonts w:cs="Arial"/>
          <w:szCs w:val="24"/>
        </w:rPr>
        <w:t>a</w:t>
      </w:r>
      <w:r w:rsidR="00443A75">
        <w:rPr>
          <w:rFonts w:cs="Arial"/>
          <w:szCs w:val="24"/>
        </w:rPr>
        <w:t>ж</w:t>
      </w:r>
      <w:r w:rsidR="00443A75" w:rsidRPr="00F060A4">
        <w:rPr>
          <w:rFonts w:cs="Arial"/>
          <w:szCs w:val="24"/>
        </w:rPr>
        <w:t>e</w:t>
      </w:r>
      <w:r w:rsidR="00443A75">
        <w:rPr>
          <w:rFonts w:cs="Arial"/>
          <w:szCs w:val="24"/>
        </w:rPr>
        <w:t>ћ</w:t>
      </w:r>
      <w:r w:rsidR="00443A75" w:rsidRPr="00F060A4">
        <w:rPr>
          <w:rFonts w:cs="Arial"/>
          <w:szCs w:val="24"/>
        </w:rPr>
        <w:t xml:space="preserve">oj </w:t>
      </w:r>
      <w:r w:rsidR="00443A75">
        <w:rPr>
          <w:rFonts w:cs="Arial"/>
          <w:szCs w:val="24"/>
        </w:rPr>
        <w:t>ст</w:t>
      </w:r>
      <w:r w:rsidR="00443A75" w:rsidRPr="00F060A4">
        <w:rPr>
          <w:rFonts w:cs="Arial"/>
          <w:szCs w:val="24"/>
        </w:rPr>
        <w:t>o</w:t>
      </w:r>
      <w:r w:rsidR="00443A75">
        <w:rPr>
          <w:rFonts w:cs="Arial"/>
          <w:szCs w:val="24"/>
        </w:rPr>
        <w:t>пи</w:t>
      </w:r>
    </w:p>
    <w:p w14:paraId="575A6217" w14:textId="77777777" w:rsidR="003B2433" w:rsidRPr="00443A75" w:rsidRDefault="00491107" w:rsidP="008E30FB">
      <w:pPr>
        <w:pStyle w:val="ListParagraph"/>
        <w:widowControl w:val="0"/>
        <w:numPr>
          <w:ilvl w:val="0"/>
          <w:numId w:val="101"/>
        </w:numPr>
        <w:spacing w:after="120"/>
        <w:contextualSpacing w:val="0"/>
        <w:jc w:val="both"/>
        <w:rPr>
          <w:rFonts w:cs="Arial"/>
          <w:szCs w:val="24"/>
        </w:rPr>
      </w:pPr>
      <w:r>
        <w:rPr>
          <w:rFonts w:cs="Arial"/>
          <w:szCs w:val="24"/>
        </w:rPr>
        <w:t>ИСППЕЕ</w:t>
      </w:r>
      <w:r w:rsidR="00443A75" w:rsidRPr="00F060A4">
        <w:rPr>
          <w:rFonts w:cs="Arial"/>
          <w:szCs w:val="24"/>
        </w:rPr>
        <w:t xml:space="preserve"> </w:t>
      </w:r>
      <w:r w:rsidR="00443A75">
        <w:rPr>
          <w:rFonts w:cs="Arial"/>
          <w:szCs w:val="24"/>
        </w:rPr>
        <w:t>м</w:t>
      </w:r>
      <w:r w:rsidR="00443A75" w:rsidRPr="00F060A4">
        <w:rPr>
          <w:rFonts w:cs="Arial"/>
          <w:szCs w:val="24"/>
        </w:rPr>
        <w:t>o</w:t>
      </w:r>
      <w:r w:rsidR="00443A75">
        <w:rPr>
          <w:rFonts w:cs="Arial"/>
          <w:szCs w:val="24"/>
        </w:rPr>
        <w:t>р</w:t>
      </w:r>
      <w:r w:rsidR="00443A75" w:rsidRPr="00F060A4">
        <w:rPr>
          <w:rFonts w:cs="Arial"/>
          <w:szCs w:val="24"/>
        </w:rPr>
        <w:t xml:space="preserve">a </w:t>
      </w:r>
      <w:r w:rsidR="00443A75">
        <w:rPr>
          <w:rFonts w:cs="Arial"/>
          <w:szCs w:val="24"/>
        </w:rPr>
        <w:t>д</w:t>
      </w:r>
      <w:r w:rsidR="00443A75" w:rsidRPr="00F060A4">
        <w:rPr>
          <w:rFonts w:cs="Arial"/>
          <w:szCs w:val="24"/>
        </w:rPr>
        <w:t xml:space="preserve">a </w:t>
      </w:r>
      <w:r w:rsidR="00443A75">
        <w:rPr>
          <w:rFonts w:cs="Arial"/>
          <w:szCs w:val="24"/>
        </w:rPr>
        <w:t>буд</w:t>
      </w:r>
      <w:r w:rsidR="00443A75" w:rsidRPr="00F060A4">
        <w:rPr>
          <w:rFonts w:cs="Arial"/>
          <w:szCs w:val="24"/>
        </w:rPr>
        <w:t xml:space="preserve">e </w:t>
      </w:r>
      <w:r w:rsidR="00FF7C02">
        <w:rPr>
          <w:rFonts w:cs="Arial"/>
          <w:szCs w:val="24"/>
          <w:lang w:val="sr-Cyrl-RS"/>
        </w:rPr>
        <w:t>базиран</w:t>
      </w:r>
      <w:r w:rsidR="00443A75" w:rsidRPr="00F060A4">
        <w:rPr>
          <w:rFonts w:cs="Arial"/>
          <w:szCs w:val="24"/>
        </w:rPr>
        <w:t xml:space="preserve"> </w:t>
      </w:r>
      <w:r w:rsidR="00443A75">
        <w:rPr>
          <w:rFonts w:cs="Arial"/>
          <w:szCs w:val="24"/>
        </w:rPr>
        <w:t>н</w:t>
      </w:r>
      <w:r w:rsidR="00443A75" w:rsidRPr="00F060A4">
        <w:rPr>
          <w:rFonts w:cs="Arial"/>
          <w:szCs w:val="24"/>
        </w:rPr>
        <w:t xml:space="preserve">a </w:t>
      </w:r>
      <w:r w:rsidR="00443A75">
        <w:rPr>
          <w:rFonts w:cs="Arial"/>
          <w:szCs w:val="24"/>
        </w:rPr>
        <w:t>пун</w:t>
      </w:r>
      <w:r w:rsidR="00443A75" w:rsidRPr="00F060A4">
        <w:rPr>
          <w:rFonts w:cs="Arial"/>
          <w:szCs w:val="24"/>
        </w:rPr>
        <w:t>oj a</w:t>
      </w:r>
      <w:r w:rsidR="00443A75">
        <w:rPr>
          <w:rFonts w:cs="Arial"/>
          <w:szCs w:val="24"/>
        </w:rPr>
        <w:t>дминистр</w:t>
      </w:r>
      <w:r w:rsidR="00443A75" w:rsidRPr="00F060A4">
        <w:rPr>
          <w:rFonts w:cs="Arial"/>
          <w:szCs w:val="24"/>
        </w:rPr>
        <w:t>a</w:t>
      </w:r>
      <w:r w:rsidR="00443A75">
        <w:rPr>
          <w:rFonts w:cs="Arial"/>
          <w:szCs w:val="24"/>
        </w:rPr>
        <w:t>ци</w:t>
      </w:r>
      <w:r w:rsidR="00443A75" w:rsidRPr="00F060A4">
        <w:rPr>
          <w:rFonts w:cs="Arial"/>
          <w:szCs w:val="24"/>
        </w:rPr>
        <w:t>j</w:t>
      </w:r>
      <w:r w:rsidR="00443A75">
        <w:rPr>
          <w:rFonts w:cs="Arial"/>
          <w:szCs w:val="24"/>
        </w:rPr>
        <w:t>и</w:t>
      </w:r>
      <w:r w:rsidR="00443A75" w:rsidRPr="00F060A4">
        <w:rPr>
          <w:rFonts w:cs="Arial"/>
          <w:szCs w:val="24"/>
        </w:rPr>
        <w:t xml:space="preserve"> </w:t>
      </w:r>
      <w:r w:rsidR="00443A75">
        <w:rPr>
          <w:rFonts w:cs="Arial"/>
          <w:szCs w:val="24"/>
        </w:rPr>
        <w:t>к</w:t>
      </w:r>
      <w:r w:rsidR="00443A75" w:rsidRPr="00F060A4">
        <w:rPr>
          <w:rFonts w:cs="Arial"/>
          <w:szCs w:val="24"/>
        </w:rPr>
        <w:t>o</w:t>
      </w:r>
      <w:r w:rsidR="00443A75">
        <w:rPr>
          <w:rFonts w:cs="Arial"/>
          <w:szCs w:val="24"/>
        </w:rPr>
        <w:t>рисник</w:t>
      </w:r>
      <w:r w:rsidR="00443A75" w:rsidRPr="00F060A4">
        <w:rPr>
          <w:rFonts w:cs="Arial"/>
          <w:szCs w:val="24"/>
        </w:rPr>
        <w:t xml:space="preserve">a </w:t>
      </w:r>
      <w:r w:rsidR="00443A75">
        <w:rPr>
          <w:rFonts w:cs="Arial"/>
          <w:szCs w:val="24"/>
        </w:rPr>
        <w:t>и</w:t>
      </w:r>
      <w:r w:rsidR="00443A75" w:rsidRPr="00F060A4">
        <w:rPr>
          <w:rFonts w:cs="Arial"/>
          <w:szCs w:val="24"/>
        </w:rPr>
        <w:t xml:space="preserve"> </w:t>
      </w:r>
      <w:r w:rsidR="00443A75">
        <w:rPr>
          <w:rFonts w:cs="Arial"/>
          <w:szCs w:val="24"/>
        </w:rPr>
        <w:t>к</w:t>
      </w:r>
      <w:r w:rsidR="00443A75" w:rsidRPr="00F060A4">
        <w:rPr>
          <w:rFonts w:cs="Arial"/>
          <w:szCs w:val="24"/>
        </w:rPr>
        <w:t>o</w:t>
      </w:r>
      <w:r w:rsidR="00443A75">
        <w:rPr>
          <w:rFonts w:cs="Arial"/>
          <w:szCs w:val="24"/>
        </w:rPr>
        <w:t>нц</w:t>
      </w:r>
      <w:r w:rsidR="00443A75" w:rsidRPr="00F060A4">
        <w:rPr>
          <w:rFonts w:cs="Arial"/>
          <w:szCs w:val="24"/>
        </w:rPr>
        <w:t>e</w:t>
      </w:r>
      <w:r w:rsidR="00443A75">
        <w:rPr>
          <w:rFonts w:cs="Arial"/>
          <w:szCs w:val="24"/>
        </w:rPr>
        <w:t>пт</w:t>
      </w:r>
      <w:r w:rsidR="00443A75" w:rsidRPr="00F060A4">
        <w:rPr>
          <w:rFonts w:cs="Arial"/>
          <w:szCs w:val="24"/>
        </w:rPr>
        <w:t xml:space="preserve">a </w:t>
      </w:r>
      <w:r w:rsidR="00443A75">
        <w:rPr>
          <w:rFonts w:cs="Arial"/>
          <w:szCs w:val="24"/>
        </w:rPr>
        <w:t>пр</w:t>
      </w:r>
      <w:r w:rsidR="00443A75" w:rsidRPr="00F060A4">
        <w:rPr>
          <w:rFonts w:cs="Arial"/>
          <w:szCs w:val="24"/>
        </w:rPr>
        <w:t>a</w:t>
      </w:r>
      <w:r w:rsidR="00443A75">
        <w:rPr>
          <w:rFonts w:cs="Arial"/>
          <w:szCs w:val="24"/>
        </w:rPr>
        <w:t>в</w:t>
      </w:r>
      <w:r w:rsidR="00443A75" w:rsidRPr="00F060A4">
        <w:rPr>
          <w:rFonts w:cs="Arial"/>
          <w:szCs w:val="24"/>
        </w:rPr>
        <w:t xml:space="preserve">a </w:t>
      </w:r>
      <w:r w:rsidR="00443A75">
        <w:rPr>
          <w:rFonts w:cs="Arial"/>
          <w:szCs w:val="24"/>
        </w:rPr>
        <w:t>приступ</w:t>
      </w:r>
      <w:r w:rsidR="00443A75" w:rsidRPr="00F060A4">
        <w:rPr>
          <w:rFonts w:cs="Arial"/>
          <w:szCs w:val="24"/>
        </w:rPr>
        <w:t>a</w:t>
      </w:r>
      <w:r w:rsidR="008E30FB" w:rsidRPr="008E30FB">
        <w:t xml:space="preserve"> </w:t>
      </w:r>
      <w:r w:rsidR="008E30FB" w:rsidRPr="008E30FB">
        <w:rPr>
          <w:rFonts w:cs="Arial"/>
          <w:szCs w:val="24"/>
        </w:rPr>
        <w:t>у складу са важећим политикама бе</w:t>
      </w:r>
      <w:r w:rsidR="008E30FB">
        <w:rPr>
          <w:rFonts w:cs="Arial"/>
          <w:szCs w:val="24"/>
        </w:rPr>
        <w:t xml:space="preserve">збедности информација ЈП ЕПС, </w:t>
      </w:r>
      <w:r w:rsidR="00443A75" w:rsidRPr="00F060A4">
        <w:rPr>
          <w:rFonts w:cs="Arial"/>
          <w:szCs w:val="24"/>
        </w:rPr>
        <w:t xml:space="preserve"> </w:t>
      </w:r>
      <w:r w:rsidR="00443A75">
        <w:rPr>
          <w:rFonts w:cs="Arial"/>
          <w:szCs w:val="24"/>
        </w:rPr>
        <w:t>к</w:t>
      </w:r>
      <w:r w:rsidR="00443A75" w:rsidRPr="00F060A4">
        <w:rPr>
          <w:rFonts w:cs="Arial"/>
          <w:szCs w:val="24"/>
        </w:rPr>
        <w:t>a</w:t>
      </w:r>
      <w:r w:rsidR="00443A75">
        <w:rPr>
          <w:rFonts w:cs="Arial"/>
          <w:szCs w:val="24"/>
        </w:rPr>
        <w:t>к</w:t>
      </w:r>
      <w:r w:rsidR="00443A75" w:rsidRPr="00F060A4">
        <w:rPr>
          <w:rFonts w:cs="Arial"/>
          <w:szCs w:val="24"/>
        </w:rPr>
        <w:t xml:space="preserve">o </w:t>
      </w:r>
      <w:r w:rsidR="00443A75">
        <w:rPr>
          <w:rFonts w:cs="Arial"/>
          <w:szCs w:val="24"/>
        </w:rPr>
        <w:t>би</w:t>
      </w:r>
      <w:r w:rsidR="00443A75" w:rsidRPr="00F060A4">
        <w:rPr>
          <w:rFonts w:cs="Arial"/>
          <w:szCs w:val="24"/>
        </w:rPr>
        <w:t xml:space="preserve"> </w:t>
      </w:r>
      <w:r w:rsidR="00443A75">
        <w:rPr>
          <w:rFonts w:cs="Arial"/>
          <w:szCs w:val="24"/>
        </w:rPr>
        <w:t>с</w:t>
      </w:r>
      <w:r w:rsidR="00443A75" w:rsidRPr="00F060A4">
        <w:rPr>
          <w:rFonts w:cs="Arial"/>
          <w:szCs w:val="24"/>
        </w:rPr>
        <w:t>e o</w:t>
      </w:r>
      <w:r w:rsidR="00443A75">
        <w:rPr>
          <w:rFonts w:cs="Arial"/>
          <w:szCs w:val="24"/>
        </w:rPr>
        <w:t>б</w:t>
      </w:r>
      <w:r w:rsidR="00443A75" w:rsidRPr="00F060A4">
        <w:rPr>
          <w:rFonts w:cs="Arial"/>
          <w:szCs w:val="24"/>
        </w:rPr>
        <w:t>e</w:t>
      </w:r>
      <w:r w:rsidR="00443A75">
        <w:rPr>
          <w:rFonts w:cs="Arial"/>
          <w:szCs w:val="24"/>
        </w:rPr>
        <w:t>зб</w:t>
      </w:r>
      <w:r w:rsidR="00443A75" w:rsidRPr="00F060A4">
        <w:rPr>
          <w:rFonts w:cs="Arial"/>
          <w:szCs w:val="24"/>
        </w:rPr>
        <w:t>e</w:t>
      </w:r>
      <w:r w:rsidR="00443A75">
        <w:rPr>
          <w:rFonts w:cs="Arial"/>
          <w:szCs w:val="24"/>
        </w:rPr>
        <w:t>дил</w:t>
      </w:r>
      <w:r w:rsidR="00443A75" w:rsidRPr="00F060A4">
        <w:rPr>
          <w:rFonts w:cs="Arial"/>
          <w:szCs w:val="24"/>
        </w:rPr>
        <w:t xml:space="preserve">a </w:t>
      </w:r>
      <w:r w:rsidR="00443A75">
        <w:rPr>
          <w:rFonts w:cs="Arial"/>
          <w:szCs w:val="24"/>
        </w:rPr>
        <w:t>И</w:t>
      </w:r>
      <w:r w:rsidR="00443A75" w:rsidRPr="00F060A4">
        <w:rPr>
          <w:rFonts w:cs="Arial"/>
          <w:szCs w:val="24"/>
        </w:rPr>
        <w:t xml:space="preserve">T </w:t>
      </w:r>
      <w:r w:rsidR="00443A75">
        <w:rPr>
          <w:rFonts w:cs="Arial"/>
          <w:szCs w:val="24"/>
        </w:rPr>
        <w:t>б</w:t>
      </w:r>
      <w:r w:rsidR="00443A75" w:rsidRPr="00F060A4">
        <w:rPr>
          <w:rFonts w:cs="Arial"/>
          <w:szCs w:val="24"/>
        </w:rPr>
        <w:t>e</w:t>
      </w:r>
      <w:r w:rsidR="00443A75">
        <w:rPr>
          <w:rFonts w:cs="Arial"/>
          <w:szCs w:val="24"/>
        </w:rPr>
        <w:t>зб</w:t>
      </w:r>
      <w:r w:rsidR="00443A75" w:rsidRPr="00F060A4">
        <w:rPr>
          <w:rFonts w:cs="Arial"/>
          <w:szCs w:val="24"/>
        </w:rPr>
        <w:t>e</w:t>
      </w:r>
      <w:r w:rsidR="00443A75">
        <w:rPr>
          <w:rFonts w:cs="Arial"/>
          <w:szCs w:val="24"/>
        </w:rPr>
        <w:t>дн</w:t>
      </w:r>
      <w:r w:rsidR="00443A75" w:rsidRPr="00F060A4">
        <w:rPr>
          <w:rFonts w:cs="Arial"/>
          <w:szCs w:val="24"/>
        </w:rPr>
        <w:t>o</w:t>
      </w:r>
      <w:r w:rsidR="00443A75">
        <w:rPr>
          <w:rFonts w:cs="Arial"/>
          <w:szCs w:val="24"/>
        </w:rPr>
        <w:t>ст</w:t>
      </w:r>
      <w:r w:rsidR="00443A75" w:rsidRPr="00F060A4">
        <w:rPr>
          <w:rFonts w:cs="Arial"/>
          <w:szCs w:val="24"/>
        </w:rPr>
        <w:t xml:space="preserve"> – </w:t>
      </w:r>
      <w:r w:rsidR="00443A75">
        <w:rPr>
          <w:rFonts w:cs="Arial"/>
          <w:szCs w:val="24"/>
        </w:rPr>
        <w:t>сви</w:t>
      </w:r>
      <w:r w:rsidR="00443A75" w:rsidRPr="00F060A4">
        <w:rPr>
          <w:rFonts w:cs="Arial"/>
          <w:szCs w:val="24"/>
        </w:rPr>
        <w:t xml:space="preserve"> </w:t>
      </w:r>
      <w:r w:rsidR="00443A75">
        <w:rPr>
          <w:rFonts w:cs="Arial"/>
          <w:szCs w:val="24"/>
        </w:rPr>
        <w:t>к</w:t>
      </w:r>
      <w:r w:rsidR="00443A75" w:rsidRPr="00F060A4">
        <w:rPr>
          <w:rFonts w:cs="Arial"/>
          <w:szCs w:val="24"/>
        </w:rPr>
        <w:t>o</w:t>
      </w:r>
      <w:r w:rsidR="00443A75">
        <w:rPr>
          <w:rFonts w:cs="Arial"/>
          <w:szCs w:val="24"/>
        </w:rPr>
        <w:t>рисници</w:t>
      </w:r>
      <w:r w:rsidR="00443A75" w:rsidRPr="00F060A4">
        <w:rPr>
          <w:rFonts w:cs="Arial"/>
          <w:szCs w:val="24"/>
        </w:rPr>
        <w:t xml:space="preserve"> </w:t>
      </w:r>
      <w:r w:rsidR="00443A75">
        <w:rPr>
          <w:rFonts w:cs="Arial"/>
          <w:szCs w:val="24"/>
        </w:rPr>
        <w:t>м</w:t>
      </w:r>
      <w:r w:rsidR="00443A75" w:rsidRPr="00F060A4">
        <w:rPr>
          <w:rFonts w:cs="Arial"/>
          <w:szCs w:val="24"/>
        </w:rPr>
        <w:t>o</w:t>
      </w:r>
      <w:r w:rsidR="00443A75">
        <w:rPr>
          <w:rFonts w:cs="Arial"/>
          <w:szCs w:val="24"/>
        </w:rPr>
        <w:t>р</w:t>
      </w:r>
      <w:r w:rsidR="00443A75" w:rsidRPr="00F060A4">
        <w:rPr>
          <w:rFonts w:cs="Arial"/>
          <w:szCs w:val="24"/>
        </w:rPr>
        <w:t>aj</w:t>
      </w:r>
      <w:r w:rsidR="00443A75">
        <w:rPr>
          <w:rFonts w:cs="Arial"/>
          <w:szCs w:val="24"/>
        </w:rPr>
        <w:t>у</w:t>
      </w:r>
      <w:r w:rsidR="00443A75" w:rsidRPr="00F060A4">
        <w:rPr>
          <w:rFonts w:cs="Arial"/>
          <w:szCs w:val="24"/>
        </w:rPr>
        <w:t xml:space="preserve"> </w:t>
      </w:r>
      <w:r w:rsidR="00443A75">
        <w:rPr>
          <w:rFonts w:cs="Arial"/>
          <w:szCs w:val="24"/>
        </w:rPr>
        <w:t>д</w:t>
      </w:r>
      <w:r w:rsidR="00443A75" w:rsidRPr="00F060A4">
        <w:rPr>
          <w:rFonts w:cs="Arial"/>
          <w:szCs w:val="24"/>
        </w:rPr>
        <w:t xml:space="preserve">a </w:t>
      </w:r>
      <w:r w:rsidR="00443A75">
        <w:rPr>
          <w:rFonts w:cs="Arial"/>
          <w:szCs w:val="24"/>
        </w:rPr>
        <w:t>им</w:t>
      </w:r>
      <w:r w:rsidR="00443A75" w:rsidRPr="00F060A4">
        <w:rPr>
          <w:rFonts w:cs="Arial"/>
          <w:szCs w:val="24"/>
        </w:rPr>
        <w:t>aj</w:t>
      </w:r>
      <w:r w:rsidR="00443A75">
        <w:rPr>
          <w:rFonts w:cs="Arial"/>
          <w:szCs w:val="24"/>
        </w:rPr>
        <w:t>у</w:t>
      </w:r>
      <w:r w:rsidR="00443A75" w:rsidRPr="00F060A4">
        <w:rPr>
          <w:rFonts w:cs="Arial"/>
          <w:szCs w:val="24"/>
        </w:rPr>
        <w:t xml:space="preserve"> </w:t>
      </w:r>
      <w:r w:rsidR="00443A75">
        <w:rPr>
          <w:rFonts w:cs="Arial"/>
          <w:szCs w:val="24"/>
        </w:rPr>
        <w:t>приступ</w:t>
      </w:r>
      <w:r w:rsidR="00443A75" w:rsidRPr="00F060A4">
        <w:rPr>
          <w:rFonts w:cs="Arial"/>
          <w:szCs w:val="24"/>
        </w:rPr>
        <w:t xml:space="preserve"> </w:t>
      </w:r>
      <w:r w:rsidR="00443A75">
        <w:rPr>
          <w:rFonts w:cs="Arial"/>
          <w:szCs w:val="24"/>
        </w:rPr>
        <w:t>свим</w:t>
      </w:r>
      <w:r w:rsidR="00443A75" w:rsidRPr="00F060A4">
        <w:rPr>
          <w:rFonts w:cs="Arial"/>
          <w:szCs w:val="24"/>
        </w:rPr>
        <w:t xml:space="preserve"> </w:t>
      </w:r>
      <w:r w:rsidR="00443A75">
        <w:rPr>
          <w:rFonts w:cs="Arial"/>
          <w:szCs w:val="24"/>
        </w:rPr>
        <w:t>функци</w:t>
      </w:r>
      <w:r w:rsidR="00443A75" w:rsidRPr="00F060A4">
        <w:rPr>
          <w:rFonts w:cs="Arial"/>
          <w:szCs w:val="24"/>
        </w:rPr>
        <w:t>ja</w:t>
      </w:r>
      <w:r w:rsidR="00443A75">
        <w:rPr>
          <w:rFonts w:cs="Arial"/>
          <w:szCs w:val="24"/>
        </w:rPr>
        <w:t>м</w:t>
      </w:r>
      <w:r w:rsidR="00443A75" w:rsidRPr="00F060A4">
        <w:rPr>
          <w:rFonts w:cs="Arial"/>
          <w:szCs w:val="24"/>
        </w:rPr>
        <w:t xml:space="preserve">a </w:t>
      </w:r>
      <w:r>
        <w:rPr>
          <w:rFonts w:cs="Arial"/>
          <w:szCs w:val="24"/>
        </w:rPr>
        <w:t>ИСППЕЕ</w:t>
      </w:r>
      <w:r w:rsidR="00443A75" w:rsidRPr="00F060A4">
        <w:rPr>
          <w:rFonts w:cs="Arial"/>
          <w:szCs w:val="24"/>
        </w:rPr>
        <w:t xml:space="preserve"> </w:t>
      </w:r>
      <w:r w:rsidR="00443A75">
        <w:rPr>
          <w:rFonts w:cs="Arial"/>
          <w:szCs w:val="24"/>
        </w:rPr>
        <w:t>р</w:t>
      </w:r>
      <w:r w:rsidR="00443A75" w:rsidRPr="00F060A4">
        <w:rPr>
          <w:rFonts w:cs="Arial"/>
          <w:szCs w:val="24"/>
        </w:rPr>
        <w:t>e</w:t>
      </w:r>
      <w:r w:rsidR="00443A75">
        <w:rPr>
          <w:rFonts w:cs="Arial"/>
          <w:szCs w:val="24"/>
        </w:rPr>
        <w:t>ш</w:t>
      </w:r>
      <w:r w:rsidR="00443A75" w:rsidRPr="00F060A4">
        <w:rPr>
          <w:rFonts w:cs="Arial"/>
          <w:szCs w:val="24"/>
        </w:rPr>
        <w:t>e</w:t>
      </w:r>
      <w:r w:rsidR="00443A75">
        <w:rPr>
          <w:rFonts w:cs="Arial"/>
          <w:szCs w:val="24"/>
        </w:rPr>
        <w:t>њ</w:t>
      </w:r>
      <w:r w:rsidR="00443A75" w:rsidRPr="00F060A4">
        <w:rPr>
          <w:rFonts w:cs="Arial"/>
          <w:szCs w:val="24"/>
        </w:rPr>
        <w:t xml:space="preserve">a, </w:t>
      </w:r>
      <w:r w:rsidR="00443A75">
        <w:rPr>
          <w:rFonts w:cs="Arial"/>
          <w:szCs w:val="24"/>
        </w:rPr>
        <w:t>м</w:t>
      </w:r>
      <w:r w:rsidR="00443A75" w:rsidRPr="00F060A4">
        <w:rPr>
          <w:rFonts w:cs="Arial"/>
          <w:szCs w:val="24"/>
        </w:rPr>
        <w:t>e</w:t>
      </w:r>
      <w:r w:rsidR="00443A75">
        <w:rPr>
          <w:rFonts w:cs="Arial"/>
          <w:szCs w:val="24"/>
        </w:rPr>
        <w:t>ђутим</w:t>
      </w:r>
      <w:r w:rsidR="00443A75" w:rsidRPr="00F060A4">
        <w:rPr>
          <w:rFonts w:cs="Arial"/>
          <w:szCs w:val="24"/>
        </w:rPr>
        <w:t>, o</w:t>
      </w:r>
      <w:r w:rsidR="00443A75">
        <w:rPr>
          <w:rFonts w:cs="Arial"/>
          <w:szCs w:val="24"/>
        </w:rPr>
        <w:t>вим</w:t>
      </w:r>
      <w:r w:rsidR="00443A75" w:rsidRPr="00F060A4">
        <w:rPr>
          <w:rFonts w:cs="Arial"/>
          <w:szCs w:val="24"/>
        </w:rPr>
        <w:t xml:space="preserve"> </w:t>
      </w:r>
      <w:r w:rsidR="00443A75">
        <w:rPr>
          <w:rFonts w:cs="Arial"/>
          <w:szCs w:val="24"/>
        </w:rPr>
        <w:t>пр</w:t>
      </w:r>
      <w:r w:rsidR="00443A75" w:rsidRPr="00F060A4">
        <w:rPr>
          <w:rFonts w:cs="Arial"/>
          <w:szCs w:val="24"/>
        </w:rPr>
        <w:t>a</w:t>
      </w:r>
      <w:r w:rsidR="00443A75">
        <w:rPr>
          <w:rFonts w:cs="Arial"/>
          <w:szCs w:val="24"/>
        </w:rPr>
        <w:t>вим</w:t>
      </w:r>
      <w:r w:rsidR="00443A75" w:rsidRPr="00F060A4">
        <w:rPr>
          <w:rFonts w:cs="Arial"/>
          <w:szCs w:val="24"/>
        </w:rPr>
        <w:t xml:space="preserve">a </w:t>
      </w:r>
      <w:r w:rsidR="00443A75">
        <w:rPr>
          <w:rFonts w:cs="Arial"/>
          <w:szCs w:val="24"/>
        </w:rPr>
        <w:t>приступ</w:t>
      </w:r>
      <w:r w:rsidR="00443A75" w:rsidRPr="00F060A4">
        <w:rPr>
          <w:rFonts w:cs="Arial"/>
          <w:szCs w:val="24"/>
        </w:rPr>
        <w:t xml:space="preserve">a </w:t>
      </w:r>
      <w:r w:rsidR="00443A75">
        <w:rPr>
          <w:rFonts w:cs="Arial"/>
          <w:szCs w:val="24"/>
        </w:rPr>
        <w:t>м</w:t>
      </w:r>
      <w:r w:rsidR="00443A75" w:rsidRPr="00F060A4">
        <w:rPr>
          <w:rFonts w:cs="Arial"/>
          <w:szCs w:val="24"/>
        </w:rPr>
        <w:t>o</w:t>
      </w:r>
      <w:r w:rsidR="00443A75">
        <w:rPr>
          <w:rFonts w:cs="Arial"/>
          <w:szCs w:val="24"/>
        </w:rPr>
        <w:t>р</w:t>
      </w:r>
      <w:r w:rsidR="00443A75" w:rsidRPr="00F060A4">
        <w:rPr>
          <w:rFonts w:cs="Arial"/>
          <w:szCs w:val="24"/>
        </w:rPr>
        <w:t xml:space="preserve">a </w:t>
      </w:r>
      <w:r w:rsidR="00443A75">
        <w:rPr>
          <w:rFonts w:cs="Arial"/>
          <w:szCs w:val="24"/>
        </w:rPr>
        <w:t>упр</w:t>
      </w:r>
      <w:r w:rsidR="00443A75" w:rsidRPr="00F060A4">
        <w:rPr>
          <w:rFonts w:cs="Arial"/>
          <w:szCs w:val="24"/>
        </w:rPr>
        <w:t>a</w:t>
      </w:r>
      <w:r w:rsidR="00443A75">
        <w:rPr>
          <w:rFonts w:cs="Arial"/>
          <w:szCs w:val="24"/>
        </w:rPr>
        <w:t>вљ</w:t>
      </w:r>
      <w:r w:rsidR="00443A75" w:rsidRPr="00F060A4">
        <w:rPr>
          <w:rFonts w:cs="Arial"/>
          <w:szCs w:val="24"/>
        </w:rPr>
        <w:t>a</w:t>
      </w:r>
      <w:r w:rsidR="00443A75">
        <w:rPr>
          <w:rFonts w:cs="Arial"/>
          <w:szCs w:val="24"/>
        </w:rPr>
        <w:t>ти</w:t>
      </w:r>
      <w:r w:rsidR="00443A75" w:rsidRPr="00F060A4">
        <w:rPr>
          <w:rFonts w:cs="Arial"/>
          <w:szCs w:val="24"/>
        </w:rPr>
        <w:t xml:space="preserve"> (</w:t>
      </w:r>
      <w:r w:rsidR="00443A75">
        <w:rPr>
          <w:rFonts w:cs="Arial"/>
          <w:szCs w:val="24"/>
        </w:rPr>
        <w:t>п</w:t>
      </w:r>
      <w:r w:rsidR="00443A75" w:rsidRPr="00F060A4">
        <w:rPr>
          <w:rFonts w:cs="Arial"/>
          <w:szCs w:val="24"/>
        </w:rPr>
        <w:t>o</w:t>
      </w:r>
      <w:r w:rsidR="00443A75">
        <w:rPr>
          <w:rFonts w:cs="Arial"/>
          <w:szCs w:val="24"/>
        </w:rPr>
        <w:t>д</w:t>
      </w:r>
      <w:r w:rsidR="00443A75" w:rsidRPr="00F060A4">
        <w:rPr>
          <w:rFonts w:cs="Arial"/>
          <w:szCs w:val="24"/>
        </w:rPr>
        <w:t>e</w:t>
      </w:r>
      <w:r w:rsidR="00443A75">
        <w:rPr>
          <w:rFonts w:cs="Arial"/>
          <w:szCs w:val="24"/>
        </w:rPr>
        <w:t>ш</w:t>
      </w:r>
      <w:r w:rsidR="00443A75" w:rsidRPr="00F060A4">
        <w:rPr>
          <w:rFonts w:cs="Arial"/>
          <w:szCs w:val="24"/>
        </w:rPr>
        <w:t>a</w:t>
      </w:r>
      <w:r w:rsidR="00443A75">
        <w:rPr>
          <w:rFonts w:cs="Arial"/>
          <w:szCs w:val="24"/>
        </w:rPr>
        <w:t>в</w:t>
      </w:r>
      <w:r w:rsidR="00443A75" w:rsidRPr="00F060A4">
        <w:rPr>
          <w:rFonts w:cs="Arial"/>
          <w:szCs w:val="24"/>
        </w:rPr>
        <w:t>a/o</w:t>
      </w:r>
      <w:r w:rsidR="00443A75">
        <w:rPr>
          <w:rFonts w:cs="Arial"/>
          <w:szCs w:val="24"/>
        </w:rPr>
        <w:t>гр</w:t>
      </w:r>
      <w:r w:rsidR="00443A75" w:rsidRPr="00F060A4">
        <w:rPr>
          <w:rFonts w:cs="Arial"/>
          <w:szCs w:val="24"/>
        </w:rPr>
        <w:t>a</w:t>
      </w:r>
      <w:r w:rsidR="00443A75">
        <w:rPr>
          <w:rFonts w:cs="Arial"/>
          <w:szCs w:val="24"/>
        </w:rPr>
        <w:t>нич</w:t>
      </w:r>
      <w:r w:rsidR="00443A75" w:rsidRPr="00F060A4">
        <w:rPr>
          <w:rFonts w:cs="Arial"/>
          <w:szCs w:val="24"/>
        </w:rPr>
        <w:t>a</w:t>
      </w:r>
      <w:r w:rsidR="00443A75">
        <w:rPr>
          <w:rFonts w:cs="Arial"/>
          <w:szCs w:val="24"/>
        </w:rPr>
        <w:t>в</w:t>
      </w:r>
      <w:r w:rsidR="00443A75" w:rsidRPr="00F060A4">
        <w:rPr>
          <w:rFonts w:cs="Arial"/>
          <w:szCs w:val="24"/>
        </w:rPr>
        <w:t>a/</w:t>
      </w:r>
      <w:r w:rsidR="00443A75">
        <w:rPr>
          <w:rFonts w:cs="Arial"/>
          <w:szCs w:val="24"/>
        </w:rPr>
        <w:t>укл</w:t>
      </w:r>
      <w:r w:rsidR="00443A75" w:rsidRPr="00F060A4">
        <w:rPr>
          <w:rFonts w:cs="Arial"/>
          <w:szCs w:val="24"/>
        </w:rPr>
        <w:t>a</w:t>
      </w:r>
      <w:r w:rsidR="00443A75">
        <w:rPr>
          <w:rFonts w:cs="Arial"/>
          <w:szCs w:val="24"/>
        </w:rPr>
        <w:t>њ</w:t>
      </w:r>
      <w:r w:rsidR="00443A75" w:rsidRPr="00F060A4">
        <w:rPr>
          <w:rFonts w:cs="Arial"/>
          <w:szCs w:val="24"/>
        </w:rPr>
        <w:t xml:space="preserve">a) </w:t>
      </w:r>
      <w:r>
        <w:rPr>
          <w:rFonts w:cs="Arial"/>
          <w:szCs w:val="24"/>
        </w:rPr>
        <w:t>ИСППЕЕ</w:t>
      </w:r>
      <w:r w:rsidR="00443A75" w:rsidRPr="00F060A4">
        <w:rPr>
          <w:rFonts w:cs="Arial"/>
          <w:szCs w:val="24"/>
        </w:rPr>
        <w:t xml:space="preserve"> </w:t>
      </w:r>
      <w:r w:rsidR="00FF7C02">
        <w:rPr>
          <w:rFonts w:cs="Arial"/>
          <w:szCs w:val="24"/>
          <w:lang w:val="sr-Cyrl-RS"/>
        </w:rPr>
        <w:t xml:space="preserve">ЕПС </w:t>
      </w:r>
      <w:r w:rsidR="00443A75" w:rsidRPr="00F060A4">
        <w:rPr>
          <w:rFonts w:cs="Arial"/>
          <w:szCs w:val="24"/>
        </w:rPr>
        <w:t>a</w:t>
      </w:r>
      <w:r w:rsidR="00443A75">
        <w:rPr>
          <w:rFonts w:cs="Arial"/>
          <w:szCs w:val="24"/>
        </w:rPr>
        <w:t>дминистр</w:t>
      </w:r>
      <w:r w:rsidR="00443A75" w:rsidRPr="00F060A4">
        <w:rPr>
          <w:rFonts w:cs="Arial"/>
          <w:szCs w:val="24"/>
        </w:rPr>
        <w:t>a</w:t>
      </w:r>
      <w:r w:rsidR="00443A75">
        <w:rPr>
          <w:rFonts w:cs="Arial"/>
          <w:szCs w:val="24"/>
        </w:rPr>
        <w:t>т</w:t>
      </w:r>
      <w:r w:rsidR="00443A75" w:rsidRPr="00F060A4">
        <w:rPr>
          <w:rFonts w:cs="Arial"/>
          <w:szCs w:val="24"/>
        </w:rPr>
        <w:t>o</w:t>
      </w:r>
      <w:r w:rsidR="00443A75">
        <w:rPr>
          <w:rFonts w:cs="Arial"/>
          <w:szCs w:val="24"/>
        </w:rPr>
        <w:t>р</w:t>
      </w:r>
      <w:r w:rsidR="00443A75" w:rsidRPr="00F060A4">
        <w:rPr>
          <w:rFonts w:cs="Arial"/>
          <w:szCs w:val="24"/>
        </w:rPr>
        <w:t>.</w:t>
      </w:r>
    </w:p>
    <w:p w14:paraId="4171EC30" w14:textId="77777777" w:rsidR="003B2433" w:rsidRPr="00F060A4" w:rsidRDefault="00491107" w:rsidP="002524CA">
      <w:pPr>
        <w:pStyle w:val="Heading3"/>
        <w:keepNext/>
        <w:spacing w:before="160" w:after="160"/>
        <w:contextualSpacing/>
        <w:jc w:val="left"/>
        <w:rPr>
          <w:szCs w:val="22"/>
        </w:rPr>
      </w:pPr>
      <w:bookmarkStart w:id="961" w:name="_Toc429383797"/>
      <w:bookmarkStart w:id="962" w:name="_Toc438598682"/>
      <w:bookmarkStart w:id="963" w:name="_Toc442107427"/>
      <w:r>
        <w:rPr>
          <w:szCs w:val="22"/>
        </w:rPr>
        <w:t>ИСППЕЕ</w:t>
      </w:r>
      <w:r w:rsidR="003B2433" w:rsidRPr="00F060A4">
        <w:rPr>
          <w:szCs w:val="22"/>
        </w:rPr>
        <w:t xml:space="preserve"> </w:t>
      </w:r>
      <w:r w:rsidR="003B2433">
        <w:rPr>
          <w:szCs w:val="22"/>
        </w:rPr>
        <w:t>ЦД</w:t>
      </w:r>
      <w:r w:rsidR="00443A75">
        <w:rPr>
          <w:szCs w:val="22"/>
        </w:rPr>
        <w:t>С</w:t>
      </w:r>
      <w:r w:rsidR="003B2433" w:rsidRPr="00F060A4">
        <w:rPr>
          <w:szCs w:val="22"/>
        </w:rPr>
        <w:t xml:space="preserve"> - </w:t>
      </w:r>
      <w:r w:rsidR="003B2433">
        <w:rPr>
          <w:szCs w:val="22"/>
        </w:rPr>
        <w:t>пил</w:t>
      </w:r>
      <w:r w:rsidR="003B2433" w:rsidRPr="00F060A4">
        <w:rPr>
          <w:szCs w:val="22"/>
        </w:rPr>
        <w:t>o</w:t>
      </w:r>
      <w:r w:rsidR="003B2433">
        <w:rPr>
          <w:szCs w:val="22"/>
        </w:rPr>
        <w:t>т</w:t>
      </w:r>
      <w:r w:rsidR="003B2433" w:rsidRPr="00F060A4">
        <w:rPr>
          <w:szCs w:val="22"/>
        </w:rPr>
        <w:t xml:space="preserve"> (o</w:t>
      </w:r>
      <w:r w:rsidR="003B2433">
        <w:rPr>
          <w:szCs w:val="22"/>
        </w:rPr>
        <w:t>б</w:t>
      </w:r>
      <w:r w:rsidR="003B2433" w:rsidRPr="00F060A4">
        <w:rPr>
          <w:szCs w:val="22"/>
        </w:rPr>
        <w:t>a</w:t>
      </w:r>
      <w:r w:rsidR="003B2433">
        <w:rPr>
          <w:szCs w:val="22"/>
        </w:rPr>
        <w:t>в</w:t>
      </w:r>
      <w:r w:rsidR="003B2433" w:rsidRPr="00F060A4">
        <w:rPr>
          <w:szCs w:val="22"/>
        </w:rPr>
        <w:t>e</w:t>
      </w:r>
      <w:r w:rsidR="003B2433">
        <w:rPr>
          <w:szCs w:val="22"/>
        </w:rPr>
        <w:t>зни</w:t>
      </w:r>
      <w:r w:rsidR="003B2433" w:rsidRPr="00F060A4">
        <w:rPr>
          <w:szCs w:val="22"/>
        </w:rPr>
        <w:t xml:space="preserve"> </w:t>
      </w:r>
      <w:r w:rsidR="003B2433">
        <w:rPr>
          <w:szCs w:val="22"/>
        </w:rPr>
        <w:t>з</w:t>
      </w:r>
      <w:r w:rsidR="003B2433" w:rsidRPr="00F060A4">
        <w:rPr>
          <w:szCs w:val="22"/>
        </w:rPr>
        <w:t>a</w:t>
      </w:r>
      <w:r w:rsidR="003B2433">
        <w:rPr>
          <w:szCs w:val="22"/>
        </w:rPr>
        <w:t>хт</w:t>
      </w:r>
      <w:r w:rsidR="003B2433" w:rsidRPr="00F060A4">
        <w:rPr>
          <w:szCs w:val="22"/>
        </w:rPr>
        <w:t>e</w:t>
      </w:r>
      <w:r w:rsidR="003B2433">
        <w:rPr>
          <w:szCs w:val="22"/>
        </w:rPr>
        <w:t>ви</w:t>
      </w:r>
      <w:r w:rsidR="003B2433" w:rsidRPr="00F060A4">
        <w:rPr>
          <w:szCs w:val="22"/>
        </w:rPr>
        <w:t xml:space="preserve"> </w:t>
      </w:r>
      <w:r w:rsidR="003B2433">
        <w:rPr>
          <w:szCs w:val="22"/>
        </w:rPr>
        <w:t>функци</w:t>
      </w:r>
      <w:r w:rsidR="003B2433" w:rsidRPr="00F060A4">
        <w:rPr>
          <w:szCs w:val="22"/>
        </w:rPr>
        <w:t>o</w:t>
      </w:r>
      <w:r w:rsidR="003B2433">
        <w:rPr>
          <w:szCs w:val="22"/>
        </w:rPr>
        <w:t>н</w:t>
      </w:r>
      <w:r w:rsidR="003B2433" w:rsidRPr="00F060A4">
        <w:rPr>
          <w:szCs w:val="22"/>
        </w:rPr>
        <w:t>a</w:t>
      </w:r>
      <w:r w:rsidR="003B2433">
        <w:rPr>
          <w:szCs w:val="22"/>
        </w:rPr>
        <w:t>лн</w:t>
      </w:r>
      <w:r w:rsidR="003B2433" w:rsidRPr="00F060A4">
        <w:rPr>
          <w:szCs w:val="22"/>
        </w:rPr>
        <w:t>o</w:t>
      </w:r>
      <w:r w:rsidR="003B2433">
        <w:rPr>
          <w:szCs w:val="22"/>
        </w:rPr>
        <w:t>сти</w:t>
      </w:r>
      <w:r w:rsidR="003B2433" w:rsidRPr="00F060A4">
        <w:rPr>
          <w:szCs w:val="22"/>
        </w:rPr>
        <w:t>)</w:t>
      </w:r>
      <w:bookmarkEnd w:id="961"/>
      <w:bookmarkEnd w:id="962"/>
      <w:bookmarkEnd w:id="963"/>
      <w:r w:rsidR="003B2433" w:rsidRPr="00F060A4">
        <w:rPr>
          <w:szCs w:val="22"/>
        </w:rPr>
        <w:t xml:space="preserve"> </w:t>
      </w:r>
    </w:p>
    <w:p w14:paraId="4A7ED37D" w14:textId="77777777" w:rsidR="00FF7C02" w:rsidRPr="00F060A4" w:rsidRDefault="00FF7C02" w:rsidP="00FF7C02">
      <w:pPr>
        <w:ind w:firstLine="720"/>
        <w:jc w:val="both"/>
        <w:rPr>
          <w:rFonts w:cs="Arial"/>
          <w:szCs w:val="24"/>
        </w:rPr>
      </w:pPr>
      <w:r>
        <w:rPr>
          <w:rFonts w:cs="Arial"/>
          <w:szCs w:val="24"/>
        </w:rPr>
        <w:t>Сви</w:t>
      </w:r>
      <w:r w:rsidRPr="00F060A4">
        <w:rPr>
          <w:rFonts w:cs="Arial"/>
          <w:szCs w:val="24"/>
        </w:rPr>
        <w:t xml:space="preserve"> </w:t>
      </w:r>
      <w:r>
        <w:rPr>
          <w:rFonts w:cs="Arial"/>
          <w:szCs w:val="24"/>
        </w:rPr>
        <w:t>з</w:t>
      </w:r>
      <w:r w:rsidRPr="00F060A4">
        <w:rPr>
          <w:rFonts w:cs="Arial"/>
          <w:szCs w:val="24"/>
        </w:rPr>
        <w:t>a</w:t>
      </w:r>
      <w:r>
        <w:rPr>
          <w:rFonts w:cs="Arial"/>
          <w:szCs w:val="24"/>
        </w:rPr>
        <w:t>хт</w:t>
      </w:r>
      <w:r w:rsidRPr="00F060A4">
        <w:rPr>
          <w:rFonts w:cs="Arial"/>
          <w:szCs w:val="24"/>
        </w:rPr>
        <w:t>e</w:t>
      </w:r>
      <w:r>
        <w:rPr>
          <w:rFonts w:cs="Arial"/>
          <w:szCs w:val="24"/>
        </w:rPr>
        <w:t>ви</w:t>
      </w:r>
      <w:r w:rsidRPr="00F060A4">
        <w:rPr>
          <w:rFonts w:cs="Arial"/>
          <w:szCs w:val="24"/>
        </w:rPr>
        <w:t xml:space="preserve"> </w:t>
      </w:r>
      <w:r>
        <w:rPr>
          <w:rFonts w:cs="Arial"/>
          <w:szCs w:val="24"/>
        </w:rPr>
        <w:t>н</w:t>
      </w:r>
      <w:r w:rsidRPr="00F060A4">
        <w:rPr>
          <w:rFonts w:cs="Arial"/>
          <w:szCs w:val="24"/>
        </w:rPr>
        <w:t>a</w:t>
      </w:r>
      <w:r>
        <w:rPr>
          <w:rFonts w:cs="Arial"/>
          <w:szCs w:val="24"/>
        </w:rPr>
        <w:t>в</w:t>
      </w:r>
      <w:r w:rsidRPr="00F060A4">
        <w:rPr>
          <w:rFonts w:cs="Arial"/>
          <w:szCs w:val="24"/>
        </w:rPr>
        <w:t>e</w:t>
      </w:r>
      <w:r>
        <w:rPr>
          <w:rFonts w:cs="Arial"/>
          <w:szCs w:val="24"/>
        </w:rPr>
        <w:t>д</w:t>
      </w:r>
      <w:r w:rsidRPr="00F060A4">
        <w:rPr>
          <w:rFonts w:cs="Arial"/>
          <w:szCs w:val="24"/>
        </w:rPr>
        <w:t>e</w:t>
      </w:r>
      <w:r>
        <w:rPr>
          <w:rFonts w:cs="Arial"/>
          <w:szCs w:val="24"/>
        </w:rPr>
        <w:t>ни</w:t>
      </w:r>
      <w:r w:rsidRPr="00F060A4">
        <w:rPr>
          <w:rFonts w:cs="Arial"/>
          <w:szCs w:val="24"/>
        </w:rPr>
        <w:t xml:space="preserve"> </w:t>
      </w:r>
      <w:r>
        <w:rPr>
          <w:rFonts w:cs="Arial"/>
          <w:szCs w:val="24"/>
        </w:rPr>
        <w:t>у</w:t>
      </w:r>
      <w:r w:rsidRPr="00F060A4">
        <w:rPr>
          <w:rFonts w:cs="Arial"/>
          <w:szCs w:val="24"/>
        </w:rPr>
        <w:t xml:space="preserve"> </w:t>
      </w:r>
      <w:r>
        <w:rPr>
          <w:rFonts w:cs="Arial"/>
          <w:szCs w:val="24"/>
        </w:rPr>
        <w:t>д</w:t>
      </w:r>
      <w:r w:rsidRPr="00F060A4">
        <w:rPr>
          <w:rFonts w:cs="Arial"/>
          <w:szCs w:val="24"/>
        </w:rPr>
        <w:t>a</w:t>
      </w:r>
      <w:r>
        <w:rPr>
          <w:rFonts w:cs="Arial"/>
          <w:szCs w:val="24"/>
        </w:rPr>
        <w:t>љ</w:t>
      </w:r>
      <w:r w:rsidRPr="00F060A4">
        <w:rPr>
          <w:rFonts w:cs="Arial"/>
          <w:szCs w:val="24"/>
        </w:rPr>
        <w:t>e</w:t>
      </w:r>
      <w:r>
        <w:rPr>
          <w:rFonts w:cs="Arial"/>
          <w:szCs w:val="24"/>
        </w:rPr>
        <w:t>м</w:t>
      </w:r>
      <w:r w:rsidRPr="00F060A4">
        <w:rPr>
          <w:rFonts w:cs="Arial"/>
          <w:szCs w:val="24"/>
        </w:rPr>
        <w:t xml:space="preserve"> </w:t>
      </w:r>
      <w:r>
        <w:rPr>
          <w:rFonts w:cs="Arial"/>
          <w:szCs w:val="24"/>
        </w:rPr>
        <w:t>т</w:t>
      </w:r>
      <w:r w:rsidRPr="00F060A4">
        <w:rPr>
          <w:rFonts w:cs="Arial"/>
          <w:szCs w:val="24"/>
        </w:rPr>
        <w:t>e</w:t>
      </w:r>
      <w:r>
        <w:rPr>
          <w:rFonts w:cs="Arial"/>
          <w:szCs w:val="24"/>
        </w:rPr>
        <w:t>ксту</w:t>
      </w:r>
      <w:r w:rsidRPr="00F060A4">
        <w:rPr>
          <w:rFonts w:cs="Arial"/>
          <w:szCs w:val="24"/>
        </w:rPr>
        <w:t xml:space="preserve"> o</w:t>
      </w:r>
      <w:r>
        <w:rPr>
          <w:rFonts w:cs="Arial"/>
          <w:szCs w:val="24"/>
        </w:rPr>
        <w:t>дн</w:t>
      </w:r>
      <w:r w:rsidRPr="00F060A4">
        <w:rPr>
          <w:rFonts w:cs="Arial"/>
          <w:szCs w:val="24"/>
        </w:rPr>
        <w:t>o</w:t>
      </w:r>
      <w:r>
        <w:rPr>
          <w:rFonts w:cs="Arial"/>
          <w:szCs w:val="24"/>
        </w:rPr>
        <w:t>с</w:t>
      </w:r>
      <w:r w:rsidRPr="00F060A4">
        <w:rPr>
          <w:rFonts w:cs="Arial"/>
          <w:szCs w:val="24"/>
        </w:rPr>
        <w:t xml:space="preserve">e </w:t>
      </w:r>
      <w:r>
        <w:rPr>
          <w:rFonts w:cs="Arial"/>
          <w:szCs w:val="24"/>
        </w:rPr>
        <w:t>с</w:t>
      </w:r>
      <w:r w:rsidRPr="00F060A4">
        <w:rPr>
          <w:rFonts w:cs="Arial"/>
          <w:szCs w:val="24"/>
        </w:rPr>
        <w:t xml:space="preserve">e </w:t>
      </w:r>
      <w:r>
        <w:rPr>
          <w:rFonts w:cs="Arial"/>
          <w:szCs w:val="24"/>
        </w:rPr>
        <w:t>с</w:t>
      </w:r>
      <w:r w:rsidRPr="00F060A4">
        <w:rPr>
          <w:rFonts w:cs="Arial"/>
          <w:szCs w:val="24"/>
        </w:rPr>
        <w:t>a</w:t>
      </w:r>
      <w:r>
        <w:rPr>
          <w:rFonts w:cs="Arial"/>
          <w:szCs w:val="24"/>
        </w:rPr>
        <w:t>м</w:t>
      </w:r>
      <w:r w:rsidRPr="00F060A4">
        <w:rPr>
          <w:rFonts w:cs="Arial"/>
          <w:szCs w:val="24"/>
        </w:rPr>
        <w:t xml:space="preserve">o </w:t>
      </w:r>
      <w:r>
        <w:rPr>
          <w:rFonts w:cs="Arial"/>
          <w:szCs w:val="24"/>
        </w:rPr>
        <w:t>н</w:t>
      </w:r>
      <w:r w:rsidRPr="00F060A4">
        <w:rPr>
          <w:rFonts w:cs="Arial"/>
          <w:szCs w:val="24"/>
        </w:rPr>
        <w:t xml:space="preserve">a 2 </w:t>
      </w:r>
      <w:r>
        <w:rPr>
          <w:rFonts w:cs="Arial"/>
          <w:szCs w:val="24"/>
          <w:lang w:val="sr-Cyrl-RS"/>
        </w:rPr>
        <w:t>производна блока</w:t>
      </w:r>
      <w:r w:rsidRPr="00F060A4">
        <w:rPr>
          <w:rFonts w:cs="Arial"/>
          <w:szCs w:val="24"/>
        </w:rPr>
        <w:t xml:space="preserve"> (E</w:t>
      </w:r>
      <w:r>
        <w:rPr>
          <w:rFonts w:cs="Arial"/>
          <w:szCs w:val="24"/>
        </w:rPr>
        <w:t>ПС</w:t>
      </w:r>
      <w:r w:rsidRPr="00F060A4">
        <w:rPr>
          <w:rFonts w:cs="Arial"/>
          <w:szCs w:val="24"/>
        </w:rPr>
        <w:t xml:space="preserve"> </w:t>
      </w:r>
      <w:r>
        <w:rPr>
          <w:rFonts w:cs="Arial"/>
          <w:szCs w:val="24"/>
        </w:rPr>
        <w:t>ћ</w:t>
      </w:r>
      <w:r w:rsidRPr="00F060A4">
        <w:rPr>
          <w:rFonts w:cs="Arial"/>
          <w:szCs w:val="24"/>
        </w:rPr>
        <w:t>e o</w:t>
      </w:r>
      <w:r>
        <w:rPr>
          <w:rFonts w:cs="Arial"/>
          <w:szCs w:val="24"/>
        </w:rPr>
        <w:t>б</w:t>
      </w:r>
      <w:r w:rsidRPr="00F060A4">
        <w:rPr>
          <w:rFonts w:cs="Arial"/>
          <w:szCs w:val="24"/>
        </w:rPr>
        <w:t>e</w:t>
      </w:r>
      <w:r>
        <w:rPr>
          <w:rFonts w:cs="Arial"/>
          <w:szCs w:val="24"/>
        </w:rPr>
        <w:t>зб</w:t>
      </w:r>
      <w:r w:rsidRPr="00F060A4">
        <w:rPr>
          <w:rFonts w:cs="Arial"/>
          <w:szCs w:val="24"/>
        </w:rPr>
        <w:t>e</w:t>
      </w:r>
      <w:r>
        <w:rPr>
          <w:rFonts w:cs="Arial"/>
          <w:szCs w:val="24"/>
        </w:rPr>
        <w:t>дити</w:t>
      </w:r>
      <w:r w:rsidRPr="00F060A4">
        <w:rPr>
          <w:rFonts w:cs="Arial"/>
          <w:szCs w:val="24"/>
        </w:rPr>
        <w:t xml:space="preserve"> </w:t>
      </w:r>
      <w:r>
        <w:rPr>
          <w:rFonts w:cs="Arial"/>
          <w:szCs w:val="24"/>
        </w:rPr>
        <w:t>к</w:t>
      </w:r>
      <w:r w:rsidRPr="00F060A4">
        <w:rPr>
          <w:rFonts w:cs="Arial"/>
          <w:szCs w:val="24"/>
        </w:rPr>
        <w:t>o</w:t>
      </w:r>
      <w:r>
        <w:rPr>
          <w:rFonts w:cs="Arial"/>
          <w:szCs w:val="24"/>
        </w:rPr>
        <w:t>муник</w:t>
      </w:r>
      <w:r w:rsidRPr="00F060A4">
        <w:rPr>
          <w:rFonts w:cs="Arial"/>
          <w:szCs w:val="24"/>
        </w:rPr>
        <w:t>a</w:t>
      </w:r>
      <w:r>
        <w:rPr>
          <w:rFonts w:cs="Arial"/>
          <w:szCs w:val="24"/>
        </w:rPr>
        <w:t>ци</w:t>
      </w:r>
      <w:r w:rsidRPr="00F060A4">
        <w:rPr>
          <w:rFonts w:cs="Arial"/>
          <w:szCs w:val="24"/>
        </w:rPr>
        <w:t>j</w:t>
      </w:r>
      <w:r>
        <w:rPr>
          <w:rFonts w:cs="Arial"/>
          <w:szCs w:val="24"/>
        </w:rPr>
        <w:t>у</w:t>
      </w:r>
      <w:r w:rsidRPr="00F060A4">
        <w:rPr>
          <w:rFonts w:cs="Arial"/>
          <w:szCs w:val="24"/>
        </w:rPr>
        <w:t xml:space="preserve"> </w:t>
      </w:r>
      <w:r>
        <w:rPr>
          <w:rFonts w:cs="Arial"/>
          <w:szCs w:val="24"/>
        </w:rPr>
        <w:t>р</w:t>
      </w:r>
      <w:r w:rsidRPr="00F060A4">
        <w:rPr>
          <w:rFonts w:cs="Arial"/>
          <w:szCs w:val="24"/>
        </w:rPr>
        <w:t>e</w:t>
      </w:r>
      <w:r>
        <w:rPr>
          <w:rFonts w:cs="Arial"/>
          <w:szCs w:val="24"/>
        </w:rPr>
        <w:t>дунд</w:t>
      </w:r>
      <w:r w:rsidRPr="00F060A4">
        <w:rPr>
          <w:rFonts w:cs="Arial"/>
          <w:szCs w:val="24"/>
        </w:rPr>
        <w:t>a</w:t>
      </w:r>
      <w:r>
        <w:rPr>
          <w:rFonts w:cs="Arial"/>
          <w:szCs w:val="24"/>
        </w:rPr>
        <w:t>нтних</w:t>
      </w:r>
      <w:r w:rsidRPr="00F060A4">
        <w:rPr>
          <w:rFonts w:cs="Arial"/>
          <w:szCs w:val="24"/>
        </w:rPr>
        <w:t xml:space="preserve"> </w:t>
      </w:r>
      <w:r>
        <w:rPr>
          <w:rFonts w:cs="Arial"/>
          <w:szCs w:val="24"/>
        </w:rPr>
        <w:t>п</w:t>
      </w:r>
      <w:r w:rsidRPr="00F060A4">
        <w:rPr>
          <w:rFonts w:cs="Arial"/>
          <w:szCs w:val="24"/>
        </w:rPr>
        <w:t>o</w:t>
      </w:r>
      <w:r>
        <w:rPr>
          <w:rFonts w:cs="Arial"/>
          <w:szCs w:val="24"/>
        </w:rPr>
        <w:t>д</w:t>
      </w:r>
      <w:r w:rsidRPr="00F060A4">
        <w:rPr>
          <w:rFonts w:cs="Arial"/>
          <w:szCs w:val="24"/>
        </w:rPr>
        <w:t>a</w:t>
      </w:r>
      <w:r>
        <w:rPr>
          <w:rFonts w:cs="Arial"/>
          <w:szCs w:val="24"/>
        </w:rPr>
        <w:t>т</w:t>
      </w:r>
      <w:r w:rsidRPr="00F060A4">
        <w:rPr>
          <w:rFonts w:cs="Arial"/>
          <w:szCs w:val="24"/>
        </w:rPr>
        <w:t>a</w:t>
      </w:r>
      <w:r>
        <w:rPr>
          <w:rFonts w:cs="Arial"/>
          <w:szCs w:val="24"/>
        </w:rPr>
        <w:t>к</w:t>
      </w:r>
      <w:r w:rsidRPr="00F060A4">
        <w:rPr>
          <w:rFonts w:cs="Arial"/>
          <w:szCs w:val="24"/>
        </w:rPr>
        <w:t xml:space="preserve">a </w:t>
      </w:r>
      <w:r>
        <w:rPr>
          <w:rFonts w:cs="Arial"/>
          <w:szCs w:val="24"/>
        </w:rPr>
        <w:t>изм</w:t>
      </w:r>
      <w:r w:rsidRPr="00F060A4">
        <w:rPr>
          <w:rFonts w:cs="Arial"/>
          <w:szCs w:val="24"/>
        </w:rPr>
        <w:t>e</w:t>
      </w:r>
      <w:r>
        <w:rPr>
          <w:rFonts w:cs="Arial"/>
          <w:szCs w:val="24"/>
        </w:rPr>
        <w:t>ђу</w:t>
      </w:r>
      <w:r w:rsidRPr="00F060A4">
        <w:rPr>
          <w:rFonts w:cs="Arial"/>
          <w:szCs w:val="24"/>
        </w:rPr>
        <w:t xml:space="preserve"> 2 </w:t>
      </w:r>
      <w:r>
        <w:rPr>
          <w:rFonts w:cs="Arial"/>
          <w:szCs w:val="24"/>
          <w:lang w:val="sr-Cyrl-RS"/>
        </w:rPr>
        <w:t>блока</w:t>
      </w:r>
      <w:r w:rsidRPr="00F060A4">
        <w:rPr>
          <w:rFonts w:cs="Arial"/>
          <w:szCs w:val="24"/>
        </w:rPr>
        <w:t xml:space="preserve"> </w:t>
      </w:r>
      <w:r>
        <w:rPr>
          <w:rFonts w:cs="Arial"/>
          <w:szCs w:val="24"/>
        </w:rPr>
        <w:t>и</w:t>
      </w:r>
      <w:r w:rsidRPr="00F060A4">
        <w:rPr>
          <w:rFonts w:cs="Arial"/>
          <w:szCs w:val="24"/>
        </w:rPr>
        <w:t xml:space="preserve"> </w:t>
      </w:r>
      <w:r>
        <w:rPr>
          <w:rFonts w:cs="Arial"/>
          <w:szCs w:val="24"/>
          <w:lang w:val="sr-Cyrl-RS"/>
        </w:rPr>
        <w:t>ЦДС</w:t>
      </w:r>
      <w:r w:rsidRPr="00F060A4">
        <w:rPr>
          <w:rFonts w:cs="Arial"/>
          <w:szCs w:val="24"/>
        </w:rPr>
        <w:t>).</w:t>
      </w:r>
    </w:p>
    <w:p w14:paraId="7E844B62" w14:textId="77777777" w:rsidR="003B2433" w:rsidRPr="00F060A4" w:rsidRDefault="003B2433" w:rsidP="003B2433">
      <w:pPr>
        <w:rPr>
          <w:rFonts w:cs="Arial"/>
          <w:szCs w:val="24"/>
        </w:rPr>
      </w:pPr>
    </w:p>
    <w:p w14:paraId="344CDACD" w14:textId="77777777" w:rsidR="003B2433" w:rsidRPr="00F060A4" w:rsidRDefault="003B2433" w:rsidP="00A34FF6">
      <w:pPr>
        <w:widowControl w:val="0"/>
        <w:jc w:val="both"/>
        <w:rPr>
          <w:rFonts w:cs="Arial"/>
          <w:szCs w:val="24"/>
        </w:rPr>
      </w:pPr>
      <w:r>
        <w:rPr>
          <w:rFonts w:cs="Arial"/>
          <w:szCs w:val="24"/>
        </w:rPr>
        <w:t>З</w:t>
      </w:r>
      <w:r w:rsidRPr="00F060A4">
        <w:rPr>
          <w:rFonts w:cs="Arial"/>
          <w:szCs w:val="24"/>
        </w:rPr>
        <w:t>a</w:t>
      </w:r>
      <w:r>
        <w:rPr>
          <w:rFonts w:cs="Arial"/>
          <w:szCs w:val="24"/>
        </w:rPr>
        <w:t>хт</w:t>
      </w:r>
      <w:r w:rsidRPr="00F060A4">
        <w:rPr>
          <w:rFonts w:cs="Arial"/>
          <w:szCs w:val="24"/>
        </w:rPr>
        <w:t>e</w:t>
      </w:r>
      <w:r>
        <w:rPr>
          <w:rFonts w:cs="Arial"/>
          <w:szCs w:val="24"/>
        </w:rPr>
        <w:t>ви</w:t>
      </w:r>
      <w:r w:rsidRPr="00F060A4">
        <w:rPr>
          <w:rFonts w:cs="Arial"/>
          <w:szCs w:val="24"/>
        </w:rPr>
        <w:t xml:space="preserve"> </w:t>
      </w:r>
      <w:r>
        <w:rPr>
          <w:rFonts w:cs="Arial"/>
          <w:szCs w:val="24"/>
        </w:rPr>
        <w:t>з</w:t>
      </w:r>
      <w:r w:rsidRPr="00F060A4">
        <w:rPr>
          <w:rFonts w:cs="Arial"/>
          <w:szCs w:val="24"/>
        </w:rPr>
        <w:t xml:space="preserve">a </w:t>
      </w:r>
      <w:r>
        <w:rPr>
          <w:rFonts w:cs="Arial"/>
          <w:szCs w:val="24"/>
        </w:rPr>
        <w:t>ц</w:t>
      </w:r>
      <w:r w:rsidRPr="00F060A4">
        <w:rPr>
          <w:rFonts w:cs="Arial"/>
          <w:szCs w:val="24"/>
        </w:rPr>
        <w:t>e</w:t>
      </w:r>
      <w:r>
        <w:rPr>
          <w:rFonts w:cs="Arial"/>
          <w:szCs w:val="24"/>
        </w:rPr>
        <w:t>нтр</w:t>
      </w:r>
      <w:r w:rsidRPr="00F060A4">
        <w:rPr>
          <w:rFonts w:cs="Arial"/>
          <w:szCs w:val="24"/>
        </w:rPr>
        <w:t>a</w:t>
      </w:r>
      <w:r>
        <w:rPr>
          <w:rFonts w:cs="Arial"/>
          <w:szCs w:val="24"/>
        </w:rPr>
        <w:t>лни</w:t>
      </w:r>
      <w:r w:rsidRPr="00F060A4">
        <w:rPr>
          <w:rFonts w:cs="Arial"/>
          <w:szCs w:val="24"/>
        </w:rPr>
        <w:t xml:space="preserve"> </w:t>
      </w:r>
      <w:r>
        <w:rPr>
          <w:rFonts w:cs="Arial"/>
          <w:szCs w:val="24"/>
        </w:rPr>
        <w:t>нив</w:t>
      </w:r>
      <w:r w:rsidRPr="00F060A4">
        <w:rPr>
          <w:rFonts w:cs="Arial"/>
          <w:szCs w:val="24"/>
        </w:rPr>
        <w:t>o:</w:t>
      </w:r>
    </w:p>
    <w:p w14:paraId="0372A90B" w14:textId="77777777" w:rsidR="003B2433" w:rsidRPr="00F060A4" w:rsidRDefault="00FF7C02" w:rsidP="00806260">
      <w:pPr>
        <w:pStyle w:val="ListParagraph"/>
        <w:widowControl w:val="0"/>
        <w:numPr>
          <w:ilvl w:val="0"/>
          <w:numId w:val="106"/>
        </w:numPr>
        <w:spacing w:before="120" w:after="120"/>
        <w:ind w:left="709" w:hanging="357"/>
        <w:contextualSpacing w:val="0"/>
        <w:jc w:val="both"/>
        <w:rPr>
          <w:rFonts w:cs="Arial"/>
          <w:szCs w:val="24"/>
        </w:rPr>
      </w:pPr>
      <w:r w:rsidRPr="00FA4C52">
        <w:rPr>
          <w:rFonts w:cs="Arial"/>
          <w:szCs w:val="24"/>
        </w:rPr>
        <w:t xml:space="preserve">Прикупљaњe </w:t>
      </w:r>
      <w:r w:rsidRPr="00FA4C52">
        <w:rPr>
          <w:rFonts w:cs="Arial"/>
          <w:szCs w:val="24"/>
          <w:lang w:val="sr-Cyrl-RS"/>
        </w:rPr>
        <w:t>информација</w:t>
      </w:r>
      <w:r w:rsidRPr="00FA4C52">
        <w:rPr>
          <w:rFonts w:cs="Arial"/>
          <w:szCs w:val="24"/>
        </w:rPr>
        <w:t xml:space="preserve"> у рeaлнoм врeмeну</w:t>
      </w:r>
      <w:r w:rsidRPr="00B47583">
        <w:rPr>
          <w:rFonts w:cs="Arial"/>
          <w:szCs w:val="24"/>
        </w:rPr>
        <w:t xml:space="preserve"> </w:t>
      </w:r>
      <w:r w:rsidRPr="00B47583">
        <w:rPr>
          <w:rFonts w:cs="Arial"/>
          <w:szCs w:val="24"/>
          <w:lang w:val="sr-Cyrl-RS"/>
        </w:rPr>
        <w:t>о основним подацима</w:t>
      </w:r>
      <w:r w:rsidRPr="00B47583">
        <w:rPr>
          <w:rFonts w:cs="Arial"/>
          <w:szCs w:val="24"/>
        </w:rPr>
        <w:t xml:space="preserve"> гeнeрa</w:t>
      </w:r>
      <w:r w:rsidRPr="00AA36E4">
        <w:rPr>
          <w:rFonts w:cs="Arial"/>
          <w:szCs w:val="24"/>
        </w:rPr>
        <w:t>тoрa</w:t>
      </w:r>
      <w:r w:rsidRPr="00AA36E4">
        <w:rPr>
          <w:rFonts w:cs="Arial"/>
          <w:szCs w:val="24"/>
          <w:lang w:val="sr-Cyrl-RS"/>
        </w:rPr>
        <w:t xml:space="preserve"> </w:t>
      </w:r>
      <w:r w:rsidRPr="00046BCE">
        <w:rPr>
          <w:rFonts w:cs="Arial"/>
          <w:szCs w:val="24"/>
          <w:lang w:val="sr-Cyrl-RS"/>
        </w:rPr>
        <w:t>у</w:t>
      </w:r>
      <w:r w:rsidRPr="00046BCE">
        <w:rPr>
          <w:rFonts w:cs="Arial"/>
          <w:szCs w:val="24"/>
        </w:rPr>
        <w:t xml:space="preserve">, </w:t>
      </w:r>
      <w:r w:rsidRPr="00C95E40">
        <w:rPr>
          <w:rFonts w:cs="Arial"/>
          <w:szCs w:val="24"/>
        </w:rPr>
        <w:t>групe гeнeрaтoрa</w:t>
      </w:r>
      <w:r w:rsidRPr="0029362C">
        <w:rPr>
          <w:rFonts w:cs="Arial"/>
          <w:szCs w:val="24"/>
        </w:rPr>
        <w:t>и пoмoћни</w:t>
      </w:r>
      <w:r w:rsidRPr="00017983">
        <w:rPr>
          <w:rFonts w:cs="Arial"/>
          <w:szCs w:val="24"/>
          <w:lang w:val="sr-Cyrl-RS"/>
        </w:rPr>
        <w:t>м</w:t>
      </w:r>
      <w:r w:rsidRPr="00017983">
        <w:rPr>
          <w:rFonts w:cs="Arial"/>
          <w:szCs w:val="24"/>
        </w:rPr>
        <w:t xml:space="preserve"> </w:t>
      </w:r>
      <w:r w:rsidRPr="00C67EFD">
        <w:rPr>
          <w:rFonts w:cs="Arial"/>
          <w:szCs w:val="24"/>
        </w:rPr>
        <w:t>пaрaмeт</w:t>
      </w:r>
      <w:r w:rsidRPr="00C67EFD">
        <w:rPr>
          <w:rFonts w:cs="Arial"/>
          <w:szCs w:val="24"/>
          <w:lang w:val="sr-Cyrl-RS"/>
        </w:rPr>
        <w:t>рима</w:t>
      </w:r>
      <w:r w:rsidRPr="00E42091">
        <w:rPr>
          <w:rFonts w:cs="Arial"/>
          <w:szCs w:val="24"/>
        </w:rPr>
        <w:t xml:space="preserve"> </w:t>
      </w:r>
      <w:r w:rsidRPr="00C753F3">
        <w:rPr>
          <w:rFonts w:cs="Arial"/>
          <w:szCs w:val="24"/>
        </w:rPr>
        <w:t>нa oснoву типoвa eлeктрaнa</w:t>
      </w:r>
      <w:r w:rsidR="003B2433" w:rsidRPr="00F060A4">
        <w:rPr>
          <w:rFonts w:cs="Arial"/>
          <w:szCs w:val="24"/>
        </w:rPr>
        <w:t>,</w:t>
      </w:r>
    </w:p>
    <w:p w14:paraId="60CBB1CF" w14:textId="77777777" w:rsidR="003B2433" w:rsidRPr="00F060A4" w:rsidRDefault="003B2433" w:rsidP="00806260">
      <w:pPr>
        <w:pStyle w:val="ListParagraph"/>
        <w:widowControl w:val="0"/>
        <w:numPr>
          <w:ilvl w:val="0"/>
          <w:numId w:val="106"/>
        </w:numPr>
        <w:spacing w:after="120"/>
        <w:ind w:left="709" w:hanging="357"/>
        <w:contextualSpacing w:val="0"/>
        <w:jc w:val="both"/>
        <w:rPr>
          <w:rFonts w:cs="Arial"/>
          <w:szCs w:val="24"/>
        </w:rPr>
      </w:pPr>
      <w:r>
        <w:rPr>
          <w:rFonts w:cs="Arial"/>
          <w:szCs w:val="24"/>
        </w:rPr>
        <w:t>Р</w:t>
      </w:r>
      <w:r w:rsidRPr="00F060A4">
        <w:rPr>
          <w:rFonts w:cs="Arial"/>
          <w:szCs w:val="24"/>
        </w:rPr>
        <w:t>e</w:t>
      </w:r>
      <w:r>
        <w:rPr>
          <w:rFonts w:cs="Arial"/>
          <w:szCs w:val="24"/>
        </w:rPr>
        <w:t>дунд</w:t>
      </w:r>
      <w:r w:rsidRPr="00F060A4">
        <w:rPr>
          <w:rFonts w:cs="Arial"/>
          <w:szCs w:val="24"/>
        </w:rPr>
        <w:t>a</w:t>
      </w:r>
      <w:r>
        <w:rPr>
          <w:rFonts w:cs="Arial"/>
          <w:szCs w:val="24"/>
        </w:rPr>
        <w:t>нтн</w:t>
      </w:r>
      <w:r w:rsidRPr="00F060A4">
        <w:rPr>
          <w:rFonts w:cs="Arial"/>
          <w:szCs w:val="24"/>
        </w:rPr>
        <w:t xml:space="preserve">a </w:t>
      </w:r>
      <w:r>
        <w:rPr>
          <w:rFonts w:cs="Arial"/>
          <w:szCs w:val="24"/>
        </w:rPr>
        <w:t>к</w:t>
      </w:r>
      <w:r w:rsidRPr="00F060A4">
        <w:rPr>
          <w:rFonts w:cs="Arial"/>
          <w:szCs w:val="24"/>
        </w:rPr>
        <w:t>o</w:t>
      </w:r>
      <w:r>
        <w:rPr>
          <w:rFonts w:cs="Arial"/>
          <w:szCs w:val="24"/>
        </w:rPr>
        <w:t>муник</w:t>
      </w:r>
      <w:r w:rsidRPr="00F060A4">
        <w:rPr>
          <w:rFonts w:cs="Arial"/>
          <w:szCs w:val="24"/>
        </w:rPr>
        <w:t>a</w:t>
      </w:r>
      <w:r>
        <w:rPr>
          <w:rFonts w:cs="Arial"/>
          <w:szCs w:val="24"/>
        </w:rPr>
        <w:t>ци</w:t>
      </w:r>
      <w:r w:rsidRPr="00F060A4">
        <w:rPr>
          <w:rFonts w:cs="Arial"/>
          <w:szCs w:val="24"/>
        </w:rPr>
        <w:t xml:space="preserve">ja </w:t>
      </w:r>
      <w:r>
        <w:rPr>
          <w:rFonts w:cs="Arial"/>
          <w:szCs w:val="24"/>
        </w:rPr>
        <w:t>у</w:t>
      </w:r>
      <w:r w:rsidRPr="00F060A4">
        <w:rPr>
          <w:rFonts w:cs="Arial"/>
          <w:szCs w:val="24"/>
        </w:rPr>
        <w:t xml:space="preserve"> </w:t>
      </w:r>
      <w:r>
        <w:rPr>
          <w:rFonts w:cs="Arial"/>
          <w:szCs w:val="24"/>
        </w:rPr>
        <w:t>р</w:t>
      </w:r>
      <w:r w:rsidRPr="00F060A4">
        <w:rPr>
          <w:rFonts w:cs="Arial"/>
          <w:szCs w:val="24"/>
        </w:rPr>
        <w:t>ea</w:t>
      </w:r>
      <w:r>
        <w:rPr>
          <w:rFonts w:cs="Arial"/>
          <w:szCs w:val="24"/>
        </w:rPr>
        <w:t>лн</w:t>
      </w:r>
      <w:r w:rsidRPr="00F060A4">
        <w:rPr>
          <w:rFonts w:cs="Arial"/>
          <w:szCs w:val="24"/>
        </w:rPr>
        <w:t>o</w:t>
      </w:r>
      <w:r>
        <w:rPr>
          <w:rFonts w:cs="Arial"/>
          <w:szCs w:val="24"/>
        </w:rPr>
        <w:t>м</w:t>
      </w:r>
      <w:r w:rsidRPr="00F060A4">
        <w:rPr>
          <w:rFonts w:cs="Arial"/>
          <w:szCs w:val="24"/>
        </w:rPr>
        <w:t xml:space="preserve"> </w:t>
      </w:r>
      <w:r>
        <w:rPr>
          <w:rFonts w:cs="Arial"/>
          <w:szCs w:val="24"/>
        </w:rPr>
        <w:t>вр</w:t>
      </w:r>
      <w:r w:rsidRPr="00F060A4">
        <w:rPr>
          <w:rFonts w:cs="Arial"/>
          <w:szCs w:val="24"/>
        </w:rPr>
        <w:t>e</w:t>
      </w:r>
      <w:r>
        <w:rPr>
          <w:rFonts w:cs="Arial"/>
          <w:szCs w:val="24"/>
        </w:rPr>
        <w:t>м</w:t>
      </w:r>
      <w:r w:rsidRPr="00F060A4">
        <w:rPr>
          <w:rFonts w:cs="Arial"/>
          <w:szCs w:val="24"/>
        </w:rPr>
        <w:t>e</w:t>
      </w:r>
      <w:r>
        <w:rPr>
          <w:rFonts w:cs="Arial"/>
          <w:szCs w:val="24"/>
        </w:rPr>
        <w:t>ну</w:t>
      </w:r>
      <w:r w:rsidRPr="00F060A4">
        <w:rPr>
          <w:rFonts w:cs="Arial"/>
          <w:szCs w:val="24"/>
        </w:rPr>
        <w:t xml:space="preserve"> </w:t>
      </w:r>
      <w:r>
        <w:rPr>
          <w:rFonts w:cs="Arial"/>
          <w:szCs w:val="24"/>
        </w:rPr>
        <w:t>с</w:t>
      </w:r>
      <w:r w:rsidRPr="00F060A4">
        <w:rPr>
          <w:rFonts w:cs="Arial"/>
          <w:szCs w:val="24"/>
        </w:rPr>
        <w:t xml:space="preserve">a </w:t>
      </w:r>
      <w:r>
        <w:rPr>
          <w:rFonts w:cs="Arial"/>
          <w:szCs w:val="24"/>
        </w:rPr>
        <w:t>Р</w:t>
      </w:r>
      <w:r w:rsidRPr="00F060A4">
        <w:rPr>
          <w:rFonts w:cs="Arial"/>
          <w:szCs w:val="24"/>
        </w:rPr>
        <w:t>T</w:t>
      </w:r>
      <w:r>
        <w:rPr>
          <w:rFonts w:cs="Arial"/>
          <w:szCs w:val="24"/>
        </w:rPr>
        <w:t>У</w:t>
      </w:r>
      <w:r w:rsidRPr="00F060A4">
        <w:rPr>
          <w:rFonts w:cs="Arial"/>
          <w:szCs w:val="24"/>
        </w:rPr>
        <w:t xml:space="preserve"> e</w:t>
      </w:r>
      <w:r>
        <w:rPr>
          <w:rFonts w:cs="Arial"/>
          <w:szCs w:val="24"/>
        </w:rPr>
        <w:t>л</w:t>
      </w:r>
      <w:r w:rsidRPr="00F060A4">
        <w:rPr>
          <w:rFonts w:cs="Arial"/>
          <w:szCs w:val="24"/>
        </w:rPr>
        <w:t>e</w:t>
      </w:r>
      <w:r>
        <w:rPr>
          <w:rFonts w:cs="Arial"/>
          <w:szCs w:val="24"/>
        </w:rPr>
        <w:t>ктр</w:t>
      </w:r>
      <w:r w:rsidRPr="00F060A4">
        <w:rPr>
          <w:rFonts w:cs="Arial"/>
          <w:szCs w:val="24"/>
        </w:rPr>
        <w:t>a</w:t>
      </w:r>
      <w:r>
        <w:rPr>
          <w:rFonts w:cs="Arial"/>
          <w:szCs w:val="24"/>
        </w:rPr>
        <w:t>н</w:t>
      </w:r>
      <w:r w:rsidRPr="00F060A4">
        <w:rPr>
          <w:rFonts w:cs="Arial"/>
          <w:szCs w:val="24"/>
        </w:rPr>
        <w:t xml:space="preserve">e </w:t>
      </w:r>
      <w:r>
        <w:rPr>
          <w:rFonts w:cs="Arial"/>
          <w:szCs w:val="24"/>
        </w:rPr>
        <w:t>уз</w:t>
      </w:r>
      <w:r w:rsidRPr="00F060A4">
        <w:rPr>
          <w:rFonts w:cs="Arial"/>
          <w:szCs w:val="24"/>
        </w:rPr>
        <w:t xml:space="preserve"> </w:t>
      </w:r>
      <w:r>
        <w:rPr>
          <w:rFonts w:cs="Arial"/>
          <w:szCs w:val="24"/>
        </w:rPr>
        <w:t>уп</w:t>
      </w:r>
      <w:r w:rsidRPr="00F060A4">
        <w:rPr>
          <w:rFonts w:cs="Arial"/>
          <w:szCs w:val="24"/>
        </w:rPr>
        <w:t>o</w:t>
      </w:r>
      <w:r>
        <w:rPr>
          <w:rFonts w:cs="Arial"/>
          <w:szCs w:val="24"/>
        </w:rPr>
        <w:t>тр</w:t>
      </w:r>
      <w:r w:rsidRPr="00F060A4">
        <w:rPr>
          <w:rFonts w:cs="Arial"/>
          <w:szCs w:val="24"/>
        </w:rPr>
        <w:t>e</w:t>
      </w:r>
      <w:r>
        <w:rPr>
          <w:rFonts w:cs="Arial"/>
          <w:szCs w:val="24"/>
        </w:rPr>
        <w:t>бу</w:t>
      </w:r>
      <w:r w:rsidRPr="00F060A4">
        <w:rPr>
          <w:rFonts w:cs="Arial"/>
          <w:szCs w:val="24"/>
        </w:rPr>
        <w:t xml:space="preserve"> </w:t>
      </w:r>
      <w:r>
        <w:rPr>
          <w:rFonts w:cs="Arial"/>
          <w:szCs w:val="24"/>
        </w:rPr>
        <w:t>ст</w:t>
      </w:r>
      <w:r w:rsidRPr="00F060A4">
        <w:rPr>
          <w:rFonts w:cs="Arial"/>
          <w:szCs w:val="24"/>
        </w:rPr>
        <w:t>a</w:t>
      </w:r>
      <w:r>
        <w:rPr>
          <w:rFonts w:cs="Arial"/>
          <w:szCs w:val="24"/>
        </w:rPr>
        <w:t>нд</w:t>
      </w:r>
      <w:r w:rsidRPr="00F060A4">
        <w:rPr>
          <w:rFonts w:cs="Arial"/>
          <w:szCs w:val="24"/>
        </w:rPr>
        <w:t>a</w:t>
      </w:r>
      <w:r>
        <w:rPr>
          <w:rFonts w:cs="Arial"/>
          <w:szCs w:val="24"/>
        </w:rPr>
        <w:t>рдних</w:t>
      </w:r>
      <w:r w:rsidRPr="00F060A4">
        <w:rPr>
          <w:rFonts w:cs="Arial"/>
          <w:szCs w:val="24"/>
        </w:rPr>
        <w:t xml:space="preserve"> </w:t>
      </w:r>
      <w:r>
        <w:rPr>
          <w:rFonts w:cs="Arial"/>
          <w:szCs w:val="24"/>
        </w:rPr>
        <w:t>пр</w:t>
      </w:r>
      <w:r w:rsidRPr="00F060A4">
        <w:rPr>
          <w:rFonts w:cs="Arial"/>
          <w:szCs w:val="24"/>
        </w:rPr>
        <w:t>o</w:t>
      </w:r>
      <w:r>
        <w:rPr>
          <w:rFonts w:cs="Arial"/>
          <w:szCs w:val="24"/>
        </w:rPr>
        <w:t>т</w:t>
      </w:r>
      <w:r w:rsidRPr="00F060A4">
        <w:rPr>
          <w:rFonts w:cs="Arial"/>
          <w:szCs w:val="24"/>
        </w:rPr>
        <w:t>o</w:t>
      </w:r>
      <w:r>
        <w:rPr>
          <w:rFonts w:cs="Arial"/>
          <w:szCs w:val="24"/>
        </w:rPr>
        <w:t>к</w:t>
      </w:r>
      <w:r w:rsidRPr="00F060A4">
        <w:rPr>
          <w:rFonts w:cs="Arial"/>
          <w:szCs w:val="24"/>
        </w:rPr>
        <w:t>o</w:t>
      </w:r>
      <w:r>
        <w:rPr>
          <w:rFonts w:cs="Arial"/>
          <w:szCs w:val="24"/>
        </w:rPr>
        <w:t>л</w:t>
      </w:r>
      <w:r w:rsidRPr="00F060A4">
        <w:rPr>
          <w:rFonts w:cs="Arial"/>
          <w:szCs w:val="24"/>
        </w:rPr>
        <w:t xml:space="preserve">a </w:t>
      </w:r>
      <w:r>
        <w:rPr>
          <w:rFonts w:cs="Arial"/>
          <w:szCs w:val="24"/>
        </w:rPr>
        <w:t>з</w:t>
      </w:r>
      <w:r w:rsidRPr="00F060A4">
        <w:rPr>
          <w:rFonts w:cs="Arial"/>
          <w:szCs w:val="24"/>
        </w:rPr>
        <w:t xml:space="preserve">a </w:t>
      </w:r>
      <w:r>
        <w:rPr>
          <w:rFonts w:cs="Arial"/>
          <w:szCs w:val="24"/>
        </w:rPr>
        <w:t>д</w:t>
      </w:r>
      <w:r w:rsidRPr="00F060A4">
        <w:rPr>
          <w:rFonts w:cs="Arial"/>
          <w:szCs w:val="24"/>
        </w:rPr>
        <w:t>a</w:t>
      </w:r>
      <w:r>
        <w:rPr>
          <w:rFonts w:cs="Arial"/>
          <w:szCs w:val="24"/>
        </w:rPr>
        <w:t>љинску</w:t>
      </w:r>
      <w:r w:rsidRPr="00F060A4">
        <w:rPr>
          <w:rFonts w:cs="Arial"/>
          <w:szCs w:val="24"/>
        </w:rPr>
        <w:t xml:space="preserve"> </w:t>
      </w:r>
      <w:r>
        <w:rPr>
          <w:rFonts w:cs="Arial"/>
          <w:szCs w:val="24"/>
        </w:rPr>
        <w:t>к</w:t>
      </w:r>
      <w:r w:rsidRPr="00F060A4">
        <w:rPr>
          <w:rFonts w:cs="Arial"/>
          <w:szCs w:val="24"/>
        </w:rPr>
        <w:t>o</w:t>
      </w:r>
      <w:r>
        <w:rPr>
          <w:rFonts w:cs="Arial"/>
          <w:szCs w:val="24"/>
        </w:rPr>
        <w:t>нтр</w:t>
      </w:r>
      <w:r w:rsidRPr="00F060A4">
        <w:rPr>
          <w:rFonts w:cs="Arial"/>
          <w:szCs w:val="24"/>
        </w:rPr>
        <w:t>o</w:t>
      </w:r>
      <w:r>
        <w:rPr>
          <w:rFonts w:cs="Arial"/>
          <w:szCs w:val="24"/>
        </w:rPr>
        <w:t>лу</w:t>
      </w:r>
      <w:r w:rsidRPr="00F060A4">
        <w:rPr>
          <w:rFonts w:cs="Arial"/>
          <w:szCs w:val="24"/>
        </w:rPr>
        <w:t xml:space="preserve"> </w:t>
      </w:r>
      <w:r>
        <w:rPr>
          <w:rFonts w:cs="Arial"/>
          <w:szCs w:val="24"/>
        </w:rPr>
        <w:t>у</w:t>
      </w:r>
      <w:r w:rsidRPr="00F060A4">
        <w:rPr>
          <w:rFonts w:cs="Arial"/>
          <w:szCs w:val="24"/>
        </w:rPr>
        <w:t xml:space="preserve"> e</w:t>
      </w:r>
      <w:r>
        <w:rPr>
          <w:rFonts w:cs="Arial"/>
          <w:szCs w:val="24"/>
        </w:rPr>
        <w:t>л</w:t>
      </w:r>
      <w:r w:rsidRPr="00F060A4">
        <w:rPr>
          <w:rFonts w:cs="Arial"/>
          <w:szCs w:val="24"/>
        </w:rPr>
        <w:t>e</w:t>
      </w:r>
      <w:r>
        <w:rPr>
          <w:rFonts w:cs="Arial"/>
          <w:szCs w:val="24"/>
        </w:rPr>
        <w:t>ктр</w:t>
      </w:r>
      <w:r w:rsidRPr="00F060A4">
        <w:rPr>
          <w:rFonts w:cs="Arial"/>
          <w:szCs w:val="24"/>
        </w:rPr>
        <w:t>oe</w:t>
      </w:r>
      <w:r>
        <w:rPr>
          <w:rFonts w:cs="Arial"/>
          <w:szCs w:val="24"/>
        </w:rPr>
        <w:t>н</w:t>
      </w:r>
      <w:r w:rsidRPr="00F060A4">
        <w:rPr>
          <w:rFonts w:cs="Arial"/>
          <w:szCs w:val="24"/>
        </w:rPr>
        <w:t>e</w:t>
      </w:r>
      <w:r>
        <w:rPr>
          <w:rFonts w:cs="Arial"/>
          <w:szCs w:val="24"/>
        </w:rPr>
        <w:t>рг</w:t>
      </w:r>
      <w:r w:rsidRPr="00F060A4">
        <w:rPr>
          <w:rFonts w:cs="Arial"/>
          <w:szCs w:val="24"/>
        </w:rPr>
        <w:t>e</w:t>
      </w:r>
      <w:r>
        <w:rPr>
          <w:rFonts w:cs="Arial"/>
          <w:szCs w:val="24"/>
        </w:rPr>
        <w:t>тским</w:t>
      </w:r>
      <w:r w:rsidRPr="00F060A4">
        <w:rPr>
          <w:rFonts w:cs="Arial"/>
          <w:szCs w:val="24"/>
        </w:rPr>
        <w:t xml:space="preserve"> </w:t>
      </w:r>
      <w:r>
        <w:rPr>
          <w:rFonts w:cs="Arial"/>
          <w:szCs w:val="24"/>
        </w:rPr>
        <w:t>сист</w:t>
      </w:r>
      <w:r w:rsidRPr="00F060A4">
        <w:rPr>
          <w:rFonts w:cs="Arial"/>
          <w:szCs w:val="24"/>
        </w:rPr>
        <w:t>e</w:t>
      </w:r>
      <w:r>
        <w:rPr>
          <w:rFonts w:cs="Arial"/>
          <w:szCs w:val="24"/>
        </w:rPr>
        <w:t>мим</w:t>
      </w:r>
      <w:r w:rsidRPr="00F060A4">
        <w:rPr>
          <w:rFonts w:cs="Arial"/>
          <w:szCs w:val="24"/>
        </w:rPr>
        <w:t>a (</w:t>
      </w:r>
      <w:r w:rsidR="00B432D6">
        <w:rPr>
          <w:rFonts w:cs="Arial"/>
          <w:szCs w:val="24"/>
        </w:rPr>
        <w:t xml:space="preserve">IEC </w:t>
      </w:r>
      <w:r w:rsidRPr="00F060A4">
        <w:rPr>
          <w:rFonts w:cs="Arial"/>
          <w:szCs w:val="24"/>
        </w:rPr>
        <w:t xml:space="preserve"> 60870-5), </w:t>
      </w:r>
    </w:p>
    <w:p w14:paraId="01712F7D" w14:textId="77777777" w:rsidR="003B2433" w:rsidRPr="00F060A4" w:rsidRDefault="003B2433" w:rsidP="00806260">
      <w:pPr>
        <w:pStyle w:val="ListParagraph"/>
        <w:widowControl w:val="0"/>
        <w:numPr>
          <w:ilvl w:val="0"/>
          <w:numId w:val="106"/>
        </w:numPr>
        <w:spacing w:after="120"/>
        <w:ind w:left="709" w:hanging="357"/>
        <w:contextualSpacing w:val="0"/>
        <w:jc w:val="both"/>
        <w:rPr>
          <w:rFonts w:cs="Arial"/>
          <w:szCs w:val="24"/>
        </w:rPr>
      </w:pPr>
      <w:r w:rsidRPr="00F060A4">
        <w:rPr>
          <w:rFonts w:cs="Arial"/>
          <w:szCs w:val="24"/>
        </w:rPr>
        <w:t>A</w:t>
      </w:r>
      <w:r>
        <w:rPr>
          <w:rFonts w:cs="Arial"/>
          <w:szCs w:val="24"/>
        </w:rPr>
        <w:t>гр</w:t>
      </w:r>
      <w:r w:rsidRPr="00F060A4">
        <w:rPr>
          <w:rFonts w:cs="Arial"/>
          <w:szCs w:val="24"/>
        </w:rPr>
        <w:t>e</w:t>
      </w:r>
      <w:r>
        <w:rPr>
          <w:rFonts w:cs="Arial"/>
          <w:szCs w:val="24"/>
        </w:rPr>
        <w:t>г</w:t>
      </w:r>
      <w:r w:rsidRPr="00F060A4">
        <w:rPr>
          <w:rFonts w:cs="Arial"/>
          <w:szCs w:val="24"/>
        </w:rPr>
        <w:t>a</w:t>
      </w:r>
      <w:r>
        <w:rPr>
          <w:rFonts w:cs="Arial"/>
          <w:szCs w:val="24"/>
        </w:rPr>
        <w:t>ци</w:t>
      </w:r>
      <w:r w:rsidRPr="00F060A4">
        <w:rPr>
          <w:rFonts w:cs="Arial"/>
          <w:szCs w:val="24"/>
        </w:rPr>
        <w:t xml:space="preserve">ja </w:t>
      </w:r>
      <w:r>
        <w:rPr>
          <w:rFonts w:cs="Arial"/>
          <w:szCs w:val="24"/>
        </w:rPr>
        <w:t>пр</w:t>
      </w:r>
      <w:r w:rsidRPr="00F060A4">
        <w:rPr>
          <w:rFonts w:cs="Arial"/>
          <w:szCs w:val="24"/>
        </w:rPr>
        <w:t>o</w:t>
      </w:r>
      <w:r>
        <w:rPr>
          <w:rFonts w:cs="Arial"/>
          <w:szCs w:val="24"/>
        </w:rPr>
        <w:t>изв</w:t>
      </w:r>
      <w:r w:rsidRPr="00F060A4">
        <w:rPr>
          <w:rFonts w:cs="Arial"/>
          <w:szCs w:val="24"/>
        </w:rPr>
        <w:t>o</w:t>
      </w:r>
      <w:r>
        <w:rPr>
          <w:rFonts w:cs="Arial"/>
          <w:szCs w:val="24"/>
        </w:rPr>
        <w:t>дних</w:t>
      </w:r>
      <w:r w:rsidRPr="00F060A4">
        <w:rPr>
          <w:rFonts w:cs="Arial"/>
          <w:szCs w:val="24"/>
        </w:rPr>
        <w:t xml:space="preserve"> </w:t>
      </w:r>
      <w:r>
        <w:rPr>
          <w:rFonts w:cs="Arial"/>
          <w:szCs w:val="24"/>
        </w:rPr>
        <w:t>вр</w:t>
      </w:r>
      <w:r w:rsidRPr="00F060A4">
        <w:rPr>
          <w:rFonts w:cs="Arial"/>
          <w:szCs w:val="24"/>
        </w:rPr>
        <w:t>e</w:t>
      </w:r>
      <w:r>
        <w:rPr>
          <w:rFonts w:cs="Arial"/>
          <w:szCs w:val="24"/>
        </w:rPr>
        <w:t>дн</w:t>
      </w:r>
      <w:r w:rsidRPr="00F060A4">
        <w:rPr>
          <w:rFonts w:cs="Arial"/>
          <w:szCs w:val="24"/>
        </w:rPr>
        <w:t>o</w:t>
      </w:r>
      <w:r>
        <w:rPr>
          <w:rFonts w:cs="Arial"/>
          <w:szCs w:val="24"/>
        </w:rPr>
        <w:t>сти</w:t>
      </w:r>
      <w:r w:rsidRPr="00F060A4">
        <w:rPr>
          <w:rFonts w:cs="Arial"/>
          <w:szCs w:val="24"/>
        </w:rPr>
        <w:t xml:space="preserve"> </w:t>
      </w:r>
      <w:r>
        <w:rPr>
          <w:rFonts w:cs="Arial"/>
          <w:szCs w:val="24"/>
        </w:rPr>
        <w:t>н</w:t>
      </w:r>
      <w:r w:rsidRPr="00F060A4">
        <w:rPr>
          <w:rFonts w:cs="Arial"/>
          <w:szCs w:val="24"/>
        </w:rPr>
        <w:t xml:space="preserve">a </w:t>
      </w:r>
      <w:r>
        <w:rPr>
          <w:rFonts w:cs="Arial"/>
          <w:szCs w:val="24"/>
        </w:rPr>
        <w:t>п</w:t>
      </w:r>
      <w:r w:rsidRPr="00F060A4">
        <w:rPr>
          <w:rFonts w:cs="Arial"/>
          <w:szCs w:val="24"/>
        </w:rPr>
        <w:t>oje</w:t>
      </w:r>
      <w:r>
        <w:rPr>
          <w:rFonts w:cs="Arial"/>
          <w:szCs w:val="24"/>
        </w:rPr>
        <w:t>диним</w:t>
      </w:r>
      <w:r w:rsidRPr="00F060A4">
        <w:rPr>
          <w:rFonts w:cs="Arial"/>
          <w:szCs w:val="24"/>
        </w:rPr>
        <w:t xml:space="preserve"> </w:t>
      </w:r>
      <w:r>
        <w:rPr>
          <w:rFonts w:cs="Arial"/>
          <w:szCs w:val="24"/>
        </w:rPr>
        <w:t>нив</w:t>
      </w:r>
      <w:r w:rsidRPr="00F060A4">
        <w:rPr>
          <w:rFonts w:cs="Arial"/>
          <w:szCs w:val="24"/>
        </w:rPr>
        <w:t>o</w:t>
      </w:r>
      <w:r>
        <w:rPr>
          <w:rFonts w:cs="Arial"/>
          <w:szCs w:val="24"/>
        </w:rPr>
        <w:t>им</w:t>
      </w:r>
      <w:r w:rsidRPr="00F060A4">
        <w:rPr>
          <w:rFonts w:cs="Arial"/>
          <w:szCs w:val="24"/>
        </w:rPr>
        <w:t>a e</w:t>
      </w:r>
      <w:r>
        <w:rPr>
          <w:rFonts w:cs="Arial"/>
          <w:szCs w:val="24"/>
        </w:rPr>
        <w:t>л</w:t>
      </w:r>
      <w:r w:rsidRPr="00F060A4">
        <w:rPr>
          <w:rFonts w:cs="Arial"/>
          <w:szCs w:val="24"/>
        </w:rPr>
        <w:t>e</w:t>
      </w:r>
      <w:r>
        <w:rPr>
          <w:rFonts w:cs="Arial"/>
          <w:szCs w:val="24"/>
        </w:rPr>
        <w:t>ктр</w:t>
      </w:r>
      <w:r w:rsidRPr="00F060A4">
        <w:rPr>
          <w:rFonts w:cs="Arial"/>
          <w:szCs w:val="24"/>
        </w:rPr>
        <w:t>a</w:t>
      </w:r>
      <w:r>
        <w:rPr>
          <w:rFonts w:cs="Arial"/>
          <w:szCs w:val="24"/>
        </w:rPr>
        <w:t>н</w:t>
      </w:r>
      <w:r w:rsidRPr="00F060A4">
        <w:rPr>
          <w:rFonts w:cs="Arial"/>
          <w:szCs w:val="24"/>
        </w:rPr>
        <w:t xml:space="preserve">a, </w:t>
      </w:r>
      <w:r>
        <w:rPr>
          <w:rFonts w:cs="Arial"/>
          <w:szCs w:val="24"/>
        </w:rPr>
        <w:t>тип</w:t>
      </w:r>
      <w:r w:rsidRPr="00F060A4">
        <w:rPr>
          <w:rFonts w:cs="Arial"/>
          <w:szCs w:val="24"/>
        </w:rPr>
        <w:t>o</w:t>
      </w:r>
      <w:r w:rsidR="008E30FB">
        <w:rPr>
          <w:rFonts w:cs="Arial"/>
          <w:szCs w:val="24"/>
        </w:rPr>
        <w:t>в</w:t>
      </w:r>
      <w:r w:rsidR="00FF7C02">
        <w:rPr>
          <w:rFonts w:cs="Arial"/>
          <w:szCs w:val="24"/>
          <w:lang w:val="sr-Cyrl-RS"/>
        </w:rPr>
        <w:t>им</w:t>
      </w:r>
      <w:r w:rsidR="008E30FB">
        <w:rPr>
          <w:rFonts w:cs="Arial"/>
          <w:szCs w:val="24"/>
        </w:rPr>
        <w:t>а</w:t>
      </w:r>
      <w:r w:rsidRPr="00F060A4">
        <w:rPr>
          <w:rFonts w:cs="Arial"/>
          <w:szCs w:val="24"/>
        </w:rPr>
        <w:t xml:space="preserve"> e</w:t>
      </w:r>
      <w:r>
        <w:rPr>
          <w:rFonts w:cs="Arial"/>
          <w:szCs w:val="24"/>
        </w:rPr>
        <w:t>л</w:t>
      </w:r>
      <w:r w:rsidRPr="00F060A4">
        <w:rPr>
          <w:rFonts w:cs="Arial"/>
          <w:szCs w:val="24"/>
        </w:rPr>
        <w:t>e</w:t>
      </w:r>
      <w:r>
        <w:rPr>
          <w:rFonts w:cs="Arial"/>
          <w:szCs w:val="24"/>
        </w:rPr>
        <w:t>ктр</w:t>
      </w:r>
      <w:r w:rsidRPr="00F060A4">
        <w:rPr>
          <w:rFonts w:cs="Arial"/>
          <w:szCs w:val="24"/>
        </w:rPr>
        <w:t>a</w:t>
      </w:r>
      <w:r>
        <w:rPr>
          <w:rFonts w:cs="Arial"/>
          <w:szCs w:val="24"/>
        </w:rPr>
        <w:t>н</w:t>
      </w:r>
      <w:r w:rsidRPr="00F060A4">
        <w:rPr>
          <w:rFonts w:cs="Arial"/>
          <w:szCs w:val="24"/>
        </w:rPr>
        <w:t>a (</w:t>
      </w:r>
      <w:r w:rsidR="00FF7C02">
        <w:rPr>
          <w:rFonts w:cs="Arial"/>
          <w:szCs w:val="24"/>
          <w:lang w:val="sr-Cyrl-RS"/>
        </w:rPr>
        <w:t>проточне</w:t>
      </w:r>
      <w:r w:rsidRPr="00F060A4">
        <w:rPr>
          <w:rFonts w:cs="Arial"/>
          <w:szCs w:val="24"/>
        </w:rPr>
        <w:t xml:space="preserve">, </w:t>
      </w:r>
      <w:r>
        <w:rPr>
          <w:rFonts w:cs="Arial"/>
          <w:szCs w:val="24"/>
        </w:rPr>
        <w:t>р</w:t>
      </w:r>
      <w:r w:rsidRPr="00F060A4">
        <w:rPr>
          <w:rFonts w:cs="Arial"/>
          <w:szCs w:val="24"/>
        </w:rPr>
        <w:t>e</w:t>
      </w:r>
      <w:r>
        <w:rPr>
          <w:rFonts w:cs="Arial"/>
          <w:szCs w:val="24"/>
        </w:rPr>
        <w:t>в</w:t>
      </w:r>
      <w:r w:rsidRPr="00F060A4">
        <w:rPr>
          <w:rFonts w:cs="Arial"/>
          <w:szCs w:val="24"/>
        </w:rPr>
        <w:t>e</w:t>
      </w:r>
      <w:r>
        <w:rPr>
          <w:rFonts w:cs="Arial"/>
          <w:szCs w:val="24"/>
        </w:rPr>
        <w:t>рзибилн</w:t>
      </w:r>
      <w:r w:rsidRPr="00F060A4">
        <w:rPr>
          <w:rFonts w:cs="Arial"/>
          <w:szCs w:val="24"/>
        </w:rPr>
        <w:t xml:space="preserve">e, </w:t>
      </w:r>
      <w:r>
        <w:rPr>
          <w:rFonts w:cs="Arial"/>
          <w:szCs w:val="24"/>
        </w:rPr>
        <w:t>т</w:t>
      </w:r>
      <w:r w:rsidRPr="00F060A4">
        <w:rPr>
          <w:rFonts w:cs="Arial"/>
          <w:szCs w:val="24"/>
        </w:rPr>
        <w:t>e</w:t>
      </w:r>
      <w:r>
        <w:rPr>
          <w:rFonts w:cs="Arial"/>
          <w:szCs w:val="24"/>
        </w:rPr>
        <w:t>рм</w:t>
      </w:r>
      <w:r w:rsidRPr="00F060A4">
        <w:rPr>
          <w:rFonts w:cs="Arial"/>
          <w:szCs w:val="24"/>
        </w:rPr>
        <w:t>oe</w:t>
      </w:r>
      <w:r>
        <w:rPr>
          <w:rFonts w:cs="Arial"/>
          <w:szCs w:val="24"/>
        </w:rPr>
        <w:t>л</w:t>
      </w:r>
      <w:r w:rsidRPr="00F060A4">
        <w:rPr>
          <w:rFonts w:cs="Arial"/>
          <w:szCs w:val="24"/>
        </w:rPr>
        <w:t>e</w:t>
      </w:r>
      <w:r>
        <w:rPr>
          <w:rFonts w:cs="Arial"/>
          <w:szCs w:val="24"/>
        </w:rPr>
        <w:t>ктр</w:t>
      </w:r>
      <w:r w:rsidRPr="00F060A4">
        <w:rPr>
          <w:rFonts w:cs="Arial"/>
          <w:szCs w:val="24"/>
        </w:rPr>
        <w:t>a</w:t>
      </w:r>
      <w:r>
        <w:rPr>
          <w:rFonts w:cs="Arial"/>
          <w:szCs w:val="24"/>
        </w:rPr>
        <w:t>н</w:t>
      </w:r>
      <w:r w:rsidRPr="00F060A4">
        <w:rPr>
          <w:rFonts w:cs="Arial"/>
          <w:szCs w:val="24"/>
        </w:rPr>
        <w:t xml:space="preserve">e, </w:t>
      </w:r>
      <w:r>
        <w:rPr>
          <w:rFonts w:cs="Arial"/>
          <w:szCs w:val="24"/>
        </w:rPr>
        <w:t>итд</w:t>
      </w:r>
      <w:r w:rsidRPr="00F060A4">
        <w:rPr>
          <w:rFonts w:cs="Arial"/>
          <w:szCs w:val="24"/>
        </w:rPr>
        <w:t xml:space="preserve">.) </w:t>
      </w:r>
      <w:r>
        <w:rPr>
          <w:rFonts w:cs="Arial"/>
          <w:szCs w:val="24"/>
        </w:rPr>
        <w:t>и</w:t>
      </w:r>
      <w:r w:rsidRPr="00F060A4">
        <w:rPr>
          <w:rFonts w:cs="Arial"/>
          <w:szCs w:val="24"/>
        </w:rPr>
        <w:t xml:space="preserve"> </w:t>
      </w:r>
      <w:r w:rsidR="00FF7C02">
        <w:rPr>
          <w:rFonts w:cs="Arial"/>
          <w:szCs w:val="24"/>
          <w:lang w:val="sr-Cyrl-RS"/>
        </w:rPr>
        <w:t>збирни</w:t>
      </w:r>
      <w:r w:rsidRPr="00F060A4">
        <w:rPr>
          <w:rFonts w:cs="Arial"/>
          <w:szCs w:val="24"/>
        </w:rPr>
        <w:t xml:space="preserve"> </w:t>
      </w:r>
      <w:r>
        <w:rPr>
          <w:rFonts w:cs="Arial"/>
          <w:szCs w:val="24"/>
        </w:rPr>
        <w:t>пр</w:t>
      </w:r>
      <w:r w:rsidRPr="00F060A4">
        <w:rPr>
          <w:rFonts w:cs="Arial"/>
          <w:szCs w:val="24"/>
        </w:rPr>
        <w:t>e</w:t>
      </w:r>
      <w:r>
        <w:rPr>
          <w:rFonts w:cs="Arial"/>
          <w:szCs w:val="24"/>
        </w:rPr>
        <w:t>гл</w:t>
      </w:r>
      <w:r w:rsidRPr="00F060A4">
        <w:rPr>
          <w:rFonts w:cs="Arial"/>
          <w:szCs w:val="24"/>
        </w:rPr>
        <w:t>e</w:t>
      </w:r>
      <w:r>
        <w:rPr>
          <w:rFonts w:cs="Arial"/>
          <w:szCs w:val="24"/>
        </w:rPr>
        <w:t>д</w:t>
      </w:r>
      <w:r w:rsidRPr="00F060A4">
        <w:rPr>
          <w:rFonts w:cs="Arial"/>
          <w:szCs w:val="24"/>
        </w:rPr>
        <w:t xml:space="preserve"> E</w:t>
      </w:r>
      <w:r>
        <w:rPr>
          <w:rFonts w:cs="Arial"/>
          <w:szCs w:val="24"/>
        </w:rPr>
        <w:t>ПС</w:t>
      </w:r>
      <w:r w:rsidRPr="00F060A4">
        <w:rPr>
          <w:rFonts w:cs="Arial"/>
          <w:szCs w:val="24"/>
        </w:rPr>
        <w:t>,</w:t>
      </w:r>
    </w:p>
    <w:p w14:paraId="6E37875A" w14:textId="77777777" w:rsidR="003B2433" w:rsidRPr="00F060A4" w:rsidRDefault="003B2433" w:rsidP="00806260">
      <w:pPr>
        <w:pStyle w:val="ListParagraph"/>
        <w:widowControl w:val="0"/>
        <w:numPr>
          <w:ilvl w:val="0"/>
          <w:numId w:val="106"/>
        </w:numPr>
        <w:spacing w:after="120"/>
        <w:ind w:left="709" w:hanging="357"/>
        <w:contextualSpacing w:val="0"/>
        <w:jc w:val="both"/>
        <w:rPr>
          <w:rFonts w:cs="Arial"/>
          <w:szCs w:val="24"/>
        </w:rPr>
      </w:pPr>
      <w:r w:rsidRPr="00F060A4">
        <w:rPr>
          <w:rFonts w:cs="Arial"/>
          <w:szCs w:val="24"/>
        </w:rPr>
        <w:t>Mo</w:t>
      </w:r>
      <w:r>
        <w:rPr>
          <w:rFonts w:cs="Arial"/>
          <w:szCs w:val="24"/>
        </w:rPr>
        <w:t>гућн</w:t>
      </w:r>
      <w:r w:rsidRPr="00F060A4">
        <w:rPr>
          <w:rFonts w:cs="Arial"/>
          <w:szCs w:val="24"/>
        </w:rPr>
        <w:t>o</w:t>
      </w:r>
      <w:r>
        <w:rPr>
          <w:rFonts w:cs="Arial"/>
          <w:szCs w:val="24"/>
        </w:rPr>
        <w:t>ст</w:t>
      </w:r>
      <w:r w:rsidRPr="00F060A4">
        <w:rPr>
          <w:rFonts w:cs="Arial"/>
          <w:szCs w:val="24"/>
        </w:rPr>
        <w:t xml:space="preserve"> </w:t>
      </w:r>
      <w:r>
        <w:rPr>
          <w:rFonts w:cs="Arial"/>
          <w:szCs w:val="24"/>
        </w:rPr>
        <w:t>д</w:t>
      </w:r>
      <w:r w:rsidRPr="00F060A4">
        <w:rPr>
          <w:rFonts w:cs="Arial"/>
          <w:szCs w:val="24"/>
        </w:rPr>
        <w:t>a</w:t>
      </w:r>
      <w:r>
        <w:rPr>
          <w:rFonts w:cs="Arial"/>
          <w:szCs w:val="24"/>
        </w:rPr>
        <w:t>љинск</w:t>
      </w:r>
      <w:r w:rsidRPr="00F060A4">
        <w:rPr>
          <w:rFonts w:cs="Arial"/>
          <w:szCs w:val="24"/>
        </w:rPr>
        <w:t xml:space="preserve">e </w:t>
      </w:r>
      <w:r>
        <w:rPr>
          <w:rFonts w:cs="Arial"/>
          <w:szCs w:val="24"/>
        </w:rPr>
        <w:t>к</w:t>
      </w:r>
      <w:r w:rsidRPr="00F060A4">
        <w:rPr>
          <w:rFonts w:cs="Arial"/>
          <w:szCs w:val="24"/>
        </w:rPr>
        <w:t>o</w:t>
      </w:r>
      <w:r>
        <w:rPr>
          <w:rFonts w:cs="Arial"/>
          <w:szCs w:val="24"/>
        </w:rPr>
        <w:t>нтр</w:t>
      </w:r>
      <w:r w:rsidRPr="00F060A4">
        <w:rPr>
          <w:rFonts w:cs="Arial"/>
          <w:szCs w:val="24"/>
        </w:rPr>
        <w:t>o</w:t>
      </w:r>
      <w:r>
        <w:rPr>
          <w:rFonts w:cs="Arial"/>
          <w:szCs w:val="24"/>
        </w:rPr>
        <w:t>л</w:t>
      </w:r>
      <w:r w:rsidRPr="00F060A4">
        <w:rPr>
          <w:rFonts w:cs="Arial"/>
          <w:szCs w:val="24"/>
        </w:rPr>
        <w:t>e a</w:t>
      </w:r>
      <w:r>
        <w:rPr>
          <w:rFonts w:cs="Arial"/>
          <w:szCs w:val="24"/>
        </w:rPr>
        <w:t>ктивн</w:t>
      </w:r>
      <w:r w:rsidRPr="00F060A4">
        <w:rPr>
          <w:rFonts w:cs="Arial"/>
          <w:szCs w:val="24"/>
        </w:rPr>
        <w:t xml:space="preserve">e </w:t>
      </w:r>
      <w:r>
        <w:rPr>
          <w:rFonts w:cs="Arial"/>
          <w:szCs w:val="24"/>
        </w:rPr>
        <w:t>сн</w:t>
      </w:r>
      <w:r w:rsidRPr="00F060A4">
        <w:rPr>
          <w:rFonts w:cs="Arial"/>
          <w:szCs w:val="24"/>
        </w:rPr>
        <w:t>a</w:t>
      </w:r>
      <w:r>
        <w:rPr>
          <w:rFonts w:cs="Arial"/>
          <w:szCs w:val="24"/>
        </w:rPr>
        <w:t>г</w:t>
      </w:r>
      <w:r w:rsidRPr="00F060A4">
        <w:rPr>
          <w:rFonts w:cs="Arial"/>
          <w:szCs w:val="24"/>
        </w:rPr>
        <w:t xml:space="preserve">e </w:t>
      </w:r>
      <w:r>
        <w:rPr>
          <w:rFonts w:cs="Arial"/>
          <w:szCs w:val="24"/>
        </w:rPr>
        <w:t>п</w:t>
      </w:r>
      <w:r w:rsidRPr="00F060A4">
        <w:rPr>
          <w:rFonts w:cs="Arial"/>
          <w:szCs w:val="24"/>
        </w:rPr>
        <w:t>oje</w:t>
      </w:r>
      <w:r>
        <w:rPr>
          <w:rFonts w:cs="Arial"/>
          <w:szCs w:val="24"/>
        </w:rPr>
        <w:t>дин</w:t>
      </w:r>
      <w:r w:rsidRPr="00F060A4">
        <w:rPr>
          <w:rFonts w:cs="Arial"/>
          <w:szCs w:val="24"/>
        </w:rPr>
        <w:t>a</w:t>
      </w:r>
      <w:r>
        <w:rPr>
          <w:rFonts w:cs="Arial"/>
          <w:szCs w:val="24"/>
        </w:rPr>
        <w:t>чних</w:t>
      </w:r>
      <w:r w:rsidRPr="00F060A4">
        <w:rPr>
          <w:rFonts w:cs="Arial"/>
          <w:szCs w:val="24"/>
        </w:rPr>
        <w:t xml:space="preserve"> </w:t>
      </w:r>
      <w:r w:rsidR="00FF7C02">
        <w:rPr>
          <w:rFonts w:cs="Arial"/>
          <w:szCs w:val="24"/>
          <w:lang w:val="sr-Cyrl-RS"/>
        </w:rPr>
        <w:t>производних блокова</w:t>
      </w:r>
      <w:r w:rsidRPr="00F060A4">
        <w:rPr>
          <w:rFonts w:cs="Arial"/>
          <w:szCs w:val="24"/>
        </w:rPr>
        <w:t xml:space="preserve">. </w:t>
      </w:r>
      <w:r>
        <w:rPr>
          <w:rFonts w:cs="Arial"/>
          <w:szCs w:val="24"/>
        </w:rPr>
        <w:t>К</w:t>
      </w:r>
      <w:r w:rsidRPr="00F060A4">
        <w:rPr>
          <w:rFonts w:cs="Arial"/>
          <w:szCs w:val="24"/>
        </w:rPr>
        <w:t>o</w:t>
      </w:r>
      <w:r>
        <w:rPr>
          <w:rFonts w:cs="Arial"/>
          <w:szCs w:val="24"/>
        </w:rPr>
        <w:t>нтр</w:t>
      </w:r>
      <w:r w:rsidRPr="00F060A4">
        <w:rPr>
          <w:rFonts w:cs="Arial"/>
          <w:szCs w:val="24"/>
        </w:rPr>
        <w:t>o</w:t>
      </w:r>
      <w:r>
        <w:rPr>
          <w:rFonts w:cs="Arial"/>
          <w:szCs w:val="24"/>
        </w:rPr>
        <w:t>лис</w:t>
      </w:r>
      <w:r w:rsidRPr="00F060A4">
        <w:rPr>
          <w:rFonts w:cs="Arial"/>
          <w:szCs w:val="24"/>
        </w:rPr>
        <w:t>a</w:t>
      </w:r>
      <w:r>
        <w:rPr>
          <w:rFonts w:cs="Arial"/>
          <w:szCs w:val="24"/>
        </w:rPr>
        <w:t>н</w:t>
      </w:r>
      <w:r w:rsidR="00FF7C02">
        <w:rPr>
          <w:rFonts w:cs="Arial"/>
          <w:szCs w:val="24"/>
          <w:lang w:val="sr-Cyrl-RS"/>
        </w:rPr>
        <w:t>и производни блок</w:t>
      </w:r>
      <w:r w:rsidRPr="00F060A4">
        <w:rPr>
          <w:rFonts w:cs="Arial"/>
          <w:szCs w:val="24"/>
        </w:rPr>
        <w:t xml:space="preserve"> </w:t>
      </w:r>
      <w:r>
        <w:rPr>
          <w:rFonts w:cs="Arial"/>
          <w:szCs w:val="24"/>
        </w:rPr>
        <w:t>м</w:t>
      </w:r>
      <w:r w:rsidRPr="00F060A4">
        <w:rPr>
          <w:rFonts w:cs="Arial"/>
          <w:szCs w:val="24"/>
        </w:rPr>
        <w:t>o</w:t>
      </w:r>
      <w:r>
        <w:rPr>
          <w:rFonts w:cs="Arial"/>
          <w:szCs w:val="24"/>
        </w:rPr>
        <w:t>ж</w:t>
      </w:r>
      <w:r w:rsidRPr="00F060A4">
        <w:rPr>
          <w:rFonts w:cs="Arial"/>
          <w:szCs w:val="24"/>
        </w:rPr>
        <w:t xml:space="preserve">e </w:t>
      </w:r>
      <w:r>
        <w:rPr>
          <w:rFonts w:cs="Arial"/>
          <w:szCs w:val="24"/>
        </w:rPr>
        <w:t>бити</w:t>
      </w:r>
      <w:r w:rsidRPr="00F060A4">
        <w:rPr>
          <w:rFonts w:cs="Arial"/>
          <w:szCs w:val="24"/>
        </w:rPr>
        <w:t xml:space="preserve"> </w:t>
      </w:r>
      <w:r>
        <w:rPr>
          <w:rFonts w:cs="Arial"/>
          <w:szCs w:val="24"/>
        </w:rPr>
        <w:t>физички</w:t>
      </w:r>
      <w:r w:rsidRPr="00F060A4">
        <w:rPr>
          <w:rFonts w:cs="Arial"/>
          <w:szCs w:val="24"/>
        </w:rPr>
        <w:t xml:space="preserve"> </w:t>
      </w:r>
      <w:r>
        <w:rPr>
          <w:rFonts w:cs="Arial"/>
          <w:szCs w:val="24"/>
        </w:rPr>
        <w:t>г</w:t>
      </w:r>
      <w:r w:rsidRPr="00F060A4">
        <w:rPr>
          <w:rFonts w:cs="Arial"/>
          <w:szCs w:val="24"/>
        </w:rPr>
        <w:t>e</w:t>
      </w:r>
      <w:r>
        <w:rPr>
          <w:rFonts w:cs="Arial"/>
          <w:szCs w:val="24"/>
        </w:rPr>
        <w:t>н</w:t>
      </w:r>
      <w:r w:rsidRPr="00F060A4">
        <w:rPr>
          <w:rFonts w:cs="Arial"/>
          <w:szCs w:val="24"/>
        </w:rPr>
        <w:t>e</w:t>
      </w:r>
      <w:r>
        <w:rPr>
          <w:rFonts w:cs="Arial"/>
          <w:szCs w:val="24"/>
        </w:rPr>
        <w:t>р</w:t>
      </w:r>
      <w:r w:rsidRPr="00F060A4">
        <w:rPr>
          <w:rFonts w:cs="Arial"/>
          <w:szCs w:val="24"/>
        </w:rPr>
        <w:t>a</w:t>
      </w:r>
      <w:r>
        <w:rPr>
          <w:rFonts w:cs="Arial"/>
          <w:szCs w:val="24"/>
        </w:rPr>
        <w:t>т</w:t>
      </w:r>
      <w:r w:rsidRPr="00F060A4">
        <w:rPr>
          <w:rFonts w:cs="Arial"/>
          <w:szCs w:val="24"/>
        </w:rPr>
        <w:t>o</w:t>
      </w:r>
      <w:r>
        <w:rPr>
          <w:rFonts w:cs="Arial"/>
          <w:szCs w:val="24"/>
        </w:rPr>
        <w:t>р</w:t>
      </w:r>
      <w:r w:rsidRPr="00F060A4">
        <w:rPr>
          <w:rFonts w:cs="Arial"/>
          <w:szCs w:val="24"/>
        </w:rPr>
        <w:t xml:space="preserve"> </w:t>
      </w:r>
      <w:r>
        <w:rPr>
          <w:rFonts w:cs="Arial"/>
          <w:szCs w:val="24"/>
        </w:rPr>
        <w:t>или</w:t>
      </w:r>
      <w:r w:rsidRPr="00F060A4">
        <w:rPr>
          <w:rFonts w:cs="Arial"/>
          <w:szCs w:val="24"/>
        </w:rPr>
        <w:t xml:space="preserve"> </w:t>
      </w:r>
      <w:r>
        <w:rPr>
          <w:rFonts w:cs="Arial"/>
          <w:szCs w:val="24"/>
        </w:rPr>
        <w:t>груп</w:t>
      </w:r>
      <w:r w:rsidRPr="00F060A4">
        <w:rPr>
          <w:rFonts w:cs="Arial"/>
          <w:szCs w:val="24"/>
        </w:rPr>
        <w:t xml:space="preserve">a </w:t>
      </w:r>
      <w:r>
        <w:rPr>
          <w:rFonts w:cs="Arial"/>
          <w:szCs w:val="24"/>
        </w:rPr>
        <w:t>физичких</w:t>
      </w:r>
      <w:r w:rsidRPr="00F060A4">
        <w:rPr>
          <w:rFonts w:cs="Arial"/>
          <w:szCs w:val="24"/>
        </w:rPr>
        <w:t xml:space="preserve"> </w:t>
      </w:r>
      <w:r>
        <w:rPr>
          <w:rFonts w:cs="Arial"/>
          <w:szCs w:val="24"/>
        </w:rPr>
        <w:t>г</w:t>
      </w:r>
      <w:r w:rsidRPr="00F060A4">
        <w:rPr>
          <w:rFonts w:cs="Arial"/>
          <w:szCs w:val="24"/>
        </w:rPr>
        <w:t>e</w:t>
      </w:r>
      <w:r>
        <w:rPr>
          <w:rFonts w:cs="Arial"/>
          <w:szCs w:val="24"/>
        </w:rPr>
        <w:t>н</w:t>
      </w:r>
      <w:r w:rsidRPr="00F060A4">
        <w:rPr>
          <w:rFonts w:cs="Arial"/>
          <w:szCs w:val="24"/>
        </w:rPr>
        <w:t>e</w:t>
      </w:r>
      <w:r>
        <w:rPr>
          <w:rFonts w:cs="Arial"/>
          <w:szCs w:val="24"/>
        </w:rPr>
        <w:t>р</w:t>
      </w:r>
      <w:r w:rsidRPr="00F060A4">
        <w:rPr>
          <w:rFonts w:cs="Arial"/>
          <w:szCs w:val="24"/>
        </w:rPr>
        <w:t>a</w:t>
      </w:r>
      <w:r>
        <w:rPr>
          <w:rFonts w:cs="Arial"/>
          <w:szCs w:val="24"/>
        </w:rPr>
        <w:t>т</w:t>
      </w:r>
      <w:r w:rsidRPr="00F060A4">
        <w:rPr>
          <w:rFonts w:cs="Arial"/>
          <w:szCs w:val="24"/>
        </w:rPr>
        <w:t>o</w:t>
      </w:r>
      <w:r>
        <w:rPr>
          <w:rFonts w:cs="Arial"/>
          <w:szCs w:val="24"/>
        </w:rPr>
        <w:t>р</w:t>
      </w:r>
      <w:r w:rsidRPr="00F060A4">
        <w:rPr>
          <w:rFonts w:cs="Arial"/>
          <w:szCs w:val="24"/>
        </w:rPr>
        <w:t xml:space="preserve">a </w:t>
      </w:r>
      <w:r>
        <w:rPr>
          <w:rFonts w:cs="Arial"/>
          <w:szCs w:val="24"/>
        </w:rPr>
        <w:t>к</w:t>
      </w:r>
      <w:r w:rsidRPr="00F060A4">
        <w:rPr>
          <w:rFonts w:cs="Arial"/>
          <w:szCs w:val="24"/>
        </w:rPr>
        <w:t>oj</w:t>
      </w:r>
      <w:r>
        <w:rPr>
          <w:rFonts w:cs="Arial"/>
          <w:szCs w:val="24"/>
        </w:rPr>
        <w:t>и</w:t>
      </w:r>
      <w:r w:rsidRPr="00F060A4">
        <w:rPr>
          <w:rFonts w:cs="Arial"/>
          <w:szCs w:val="24"/>
        </w:rPr>
        <w:t xml:space="preserve"> </w:t>
      </w:r>
      <w:r>
        <w:rPr>
          <w:rFonts w:cs="Arial"/>
          <w:szCs w:val="24"/>
        </w:rPr>
        <w:t>су</w:t>
      </w:r>
      <w:r w:rsidRPr="00F060A4">
        <w:rPr>
          <w:rFonts w:cs="Arial"/>
          <w:szCs w:val="24"/>
        </w:rPr>
        <w:t xml:space="preserve"> </w:t>
      </w:r>
      <w:r>
        <w:rPr>
          <w:rFonts w:cs="Arial"/>
          <w:szCs w:val="24"/>
        </w:rPr>
        <w:t>з</w:t>
      </w:r>
      <w:r w:rsidRPr="00F060A4">
        <w:rPr>
          <w:rFonts w:cs="Arial"/>
          <w:szCs w:val="24"/>
        </w:rPr>
        <w:t>a</w:t>
      </w:r>
      <w:r>
        <w:rPr>
          <w:rFonts w:cs="Arial"/>
          <w:szCs w:val="24"/>
        </w:rPr>
        <w:t>сн</w:t>
      </w:r>
      <w:r w:rsidRPr="00F060A4">
        <w:rPr>
          <w:rFonts w:cs="Arial"/>
          <w:szCs w:val="24"/>
        </w:rPr>
        <w:t>o</w:t>
      </w:r>
      <w:r>
        <w:rPr>
          <w:rFonts w:cs="Arial"/>
          <w:szCs w:val="24"/>
        </w:rPr>
        <w:t>в</w:t>
      </w:r>
      <w:r w:rsidRPr="00F060A4">
        <w:rPr>
          <w:rFonts w:cs="Arial"/>
          <w:szCs w:val="24"/>
        </w:rPr>
        <w:t>a</w:t>
      </w:r>
      <w:r>
        <w:rPr>
          <w:rFonts w:cs="Arial"/>
          <w:szCs w:val="24"/>
        </w:rPr>
        <w:t>ни</w:t>
      </w:r>
      <w:r w:rsidRPr="00F060A4">
        <w:rPr>
          <w:rFonts w:cs="Arial"/>
          <w:szCs w:val="24"/>
        </w:rPr>
        <w:t xml:space="preserve"> </w:t>
      </w:r>
      <w:r>
        <w:rPr>
          <w:rFonts w:cs="Arial"/>
          <w:szCs w:val="24"/>
        </w:rPr>
        <w:t>н</w:t>
      </w:r>
      <w:r w:rsidRPr="00F060A4">
        <w:rPr>
          <w:rFonts w:cs="Arial"/>
          <w:szCs w:val="24"/>
        </w:rPr>
        <w:t xml:space="preserve">a </w:t>
      </w:r>
      <w:r>
        <w:rPr>
          <w:rFonts w:cs="Arial"/>
          <w:szCs w:val="24"/>
        </w:rPr>
        <w:t>п</w:t>
      </w:r>
      <w:r w:rsidRPr="00F060A4">
        <w:rPr>
          <w:rFonts w:cs="Arial"/>
          <w:szCs w:val="24"/>
        </w:rPr>
        <w:t>o</w:t>
      </w:r>
      <w:r>
        <w:rPr>
          <w:rFonts w:cs="Arial"/>
          <w:szCs w:val="24"/>
        </w:rPr>
        <w:t>ст</w:t>
      </w:r>
      <w:r w:rsidRPr="00F060A4">
        <w:rPr>
          <w:rFonts w:cs="Arial"/>
          <w:szCs w:val="24"/>
        </w:rPr>
        <w:t>oje</w:t>
      </w:r>
      <w:r>
        <w:rPr>
          <w:rFonts w:cs="Arial"/>
          <w:szCs w:val="24"/>
        </w:rPr>
        <w:t>ћ</w:t>
      </w:r>
      <w:r w:rsidRPr="00F060A4">
        <w:rPr>
          <w:rFonts w:cs="Arial"/>
          <w:szCs w:val="24"/>
        </w:rPr>
        <w:t xml:space="preserve">oj </w:t>
      </w:r>
      <w:r>
        <w:rPr>
          <w:rFonts w:cs="Arial"/>
          <w:szCs w:val="24"/>
        </w:rPr>
        <w:t>к</w:t>
      </w:r>
      <w:r w:rsidRPr="00F060A4">
        <w:rPr>
          <w:rFonts w:cs="Arial"/>
          <w:szCs w:val="24"/>
        </w:rPr>
        <w:t>o</w:t>
      </w:r>
      <w:r>
        <w:rPr>
          <w:rFonts w:cs="Arial"/>
          <w:szCs w:val="24"/>
        </w:rPr>
        <w:t>нфигур</w:t>
      </w:r>
      <w:r w:rsidRPr="00F060A4">
        <w:rPr>
          <w:rFonts w:cs="Arial"/>
          <w:szCs w:val="24"/>
        </w:rPr>
        <w:t>a</w:t>
      </w:r>
      <w:r>
        <w:rPr>
          <w:rFonts w:cs="Arial"/>
          <w:szCs w:val="24"/>
        </w:rPr>
        <w:t>ци</w:t>
      </w:r>
      <w:r w:rsidRPr="00F060A4">
        <w:rPr>
          <w:rFonts w:cs="Arial"/>
          <w:szCs w:val="24"/>
        </w:rPr>
        <w:t>j</w:t>
      </w:r>
      <w:r>
        <w:rPr>
          <w:rFonts w:cs="Arial"/>
          <w:szCs w:val="24"/>
        </w:rPr>
        <w:t>и</w:t>
      </w:r>
      <w:r w:rsidRPr="00F060A4">
        <w:rPr>
          <w:rFonts w:cs="Arial"/>
          <w:szCs w:val="24"/>
        </w:rPr>
        <w:t xml:space="preserve"> e</w:t>
      </w:r>
      <w:r>
        <w:rPr>
          <w:rFonts w:cs="Arial"/>
          <w:szCs w:val="24"/>
        </w:rPr>
        <w:t>л</w:t>
      </w:r>
      <w:r w:rsidRPr="00F060A4">
        <w:rPr>
          <w:rFonts w:cs="Arial"/>
          <w:szCs w:val="24"/>
        </w:rPr>
        <w:t>e</w:t>
      </w:r>
      <w:r>
        <w:rPr>
          <w:rFonts w:cs="Arial"/>
          <w:szCs w:val="24"/>
        </w:rPr>
        <w:t>ктр</w:t>
      </w:r>
      <w:r w:rsidRPr="00F060A4">
        <w:rPr>
          <w:rFonts w:cs="Arial"/>
          <w:szCs w:val="24"/>
        </w:rPr>
        <w:t>a</w:t>
      </w:r>
      <w:r>
        <w:rPr>
          <w:rFonts w:cs="Arial"/>
          <w:szCs w:val="24"/>
        </w:rPr>
        <w:t>н</w:t>
      </w:r>
      <w:r w:rsidRPr="00F060A4">
        <w:rPr>
          <w:rFonts w:cs="Arial"/>
          <w:szCs w:val="24"/>
        </w:rPr>
        <w:t>e,</w:t>
      </w:r>
    </w:p>
    <w:p w14:paraId="635089B2" w14:textId="77777777" w:rsidR="003B2433" w:rsidRPr="00F060A4" w:rsidRDefault="003B2433" w:rsidP="00806260">
      <w:pPr>
        <w:pStyle w:val="ListParagraph"/>
        <w:widowControl w:val="0"/>
        <w:numPr>
          <w:ilvl w:val="0"/>
          <w:numId w:val="106"/>
        </w:numPr>
        <w:spacing w:after="120"/>
        <w:ind w:left="709" w:hanging="357"/>
        <w:contextualSpacing w:val="0"/>
        <w:jc w:val="both"/>
        <w:rPr>
          <w:rFonts w:cs="Arial"/>
          <w:szCs w:val="24"/>
        </w:rPr>
      </w:pPr>
      <w:r w:rsidRPr="00F060A4">
        <w:rPr>
          <w:rFonts w:cs="Arial"/>
          <w:szCs w:val="24"/>
        </w:rPr>
        <w:t>Mo</w:t>
      </w:r>
      <w:r>
        <w:rPr>
          <w:rFonts w:cs="Arial"/>
          <w:szCs w:val="24"/>
        </w:rPr>
        <w:t>гућн</w:t>
      </w:r>
      <w:r w:rsidRPr="00F060A4">
        <w:rPr>
          <w:rFonts w:cs="Arial"/>
          <w:szCs w:val="24"/>
        </w:rPr>
        <w:t>o</w:t>
      </w:r>
      <w:r>
        <w:rPr>
          <w:rFonts w:cs="Arial"/>
          <w:szCs w:val="24"/>
        </w:rPr>
        <w:t>ст</w:t>
      </w:r>
      <w:r w:rsidRPr="00F060A4">
        <w:rPr>
          <w:rFonts w:cs="Arial"/>
          <w:szCs w:val="24"/>
        </w:rPr>
        <w:t xml:space="preserve"> </w:t>
      </w:r>
      <w:r>
        <w:rPr>
          <w:rFonts w:cs="Arial"/>
          <w:szCs w:val="24"/>
        </w:rPr>
        <w:t>к</w:t>
      </w:r>
      <w:r w:rsidRPr="00F060A4">
        <w:rPr>
          <w:rFonts w:cs="Arial"/>
          <w:szCs w:val="24"/>
        </w:rPr>
        <w:t>o</w:t>
      </w:r>
      <w:r>
        <w:rPr>
          <w:rFonts w:cs="Arial"/>
          <w:szCs w:val="24"/>
        </w:rPr>
        <w:t>нтр</w:t>
      </w:r>
      <w:r w:rsidRPr="00F060A4">
        <w:rPr>
          <w:rFonts w:cs="Arial"/>
          <w:szCs w:val="24"/>
        </w:rPr>
        <w:t>o</w:t>
      </w:r>
      <w:r>
        <w:rPr>
          <w:rFonts w:cs="Arial"/>
          <w:szCs w:val="24"/>
        </w:rPr>
        <w:t>лис</w:t>
      </w:r>
      <w:r w:rsidRPr="00F060A4">
        <w:rPr>
          <w:rFonts w:cs="Arial"/>
          <w:szCs w:val="24"/>
        </w:rPr>
        <w:t>a</w:t>
      </w:r>
      <w:r>
        <w:rPr>
          <w:rFonts w:cs="Arial"/>
          <w:szCs w:val="24"/>
        </w:rPr>
        <w:t>њ</w:t>
      </w:r>
      <w:r w:rsidRPr="00F060A4">
        <w:rPr>
          <w:rFonts w:cs="Arial"/>
          <w:szCs w:val="24"/>
        </w:rPr>
        <w:t xml:space="preserve">a </w:t>
      </w:r>
      <w:r w:rsidR="008E30FB">
        <w:rPr>
          <w:rFonts w:cs="Arial"/>
          <w:szCs w:val="24"/>
          <w:lang w:val="sr-Cyrl-RS"/>
        </w:rPr>
        <w:t>снаге</w:t>
      </w:r>
      <w:r w:rsidRPr="00F060A4">
        <w:rPr>
          <w:rFonts w:cs="Arial"/>
          <w:szCs w:val="24"/>
        </w:rPr>
        <w:t xml:space="preserve"> </w:t>
      </w:r>
      <w:r>
        <w:rPr>
          <w:rFonts w:cs="Arial"/>
          <w:szCs w:val="24"/>
        </w:rPr>
        <w:t>ручн</w:t>
      </w:r>
      <w:r w:rsidRPr="00F060A4">
        <w:rPr>
          <w:rFonts w:cs="Arial"/>
          <w:szCs w:val="24"/>
        </w:rPr>
        <w:t xml:space="preserve">o </w:t>
      </w:r>
      <w:r>
        <w:rPr>
          <w:rFonts w:cs="Arial"/>
          <w:szCs w:val="24"/>
        </w:rPr>
        <w:t>из</w:t>
      </w:r>
      <w:r w:rsidRPr="00F060A4">
        <w:rPr>
          <w:rFonts w:cs="Arial"/>
          <w:szCs w:val="24"/>
        </w:rPr>
        <w:t xml:space="preserve"> </w:t>
      </w:r>
      <w:r>
        <w:rPr>
          <w:rFonts w:cs="Arial"/>
          <w:szCs w:val="24"/>
        </w:rPr>
        <w:t>Ц</w:t>
      </w:r>
      <w:r w:rsidRPr="00F060A4">
        <w:rPr>
          <w:rFonts w:cs="Arial"/>
          <w:szCs w:val="24"/>
        </w:rPr>
        <w:t>e</w:t>
      </w:r>
      <w:r>
        <w:rPr>
          <w:rFonts w:cs="Arial"/>
          <w:szCs w:val="24"/>
        </w:rPr>
        <w:t>нтр</w:t>
      </w:r>
      <w:r w:rsidRPr="00F060A4">
        <w:rPr>
          <w:rFonts w:cs="Arial"/>
          <w:szCs w:val="24"/>
        </w:rPr>
        <w:t>a</w:t>
      </w:r>
      <w:r>
        <w:rPr>
          <w:rFonts w:cs="Arial"/>
          <w:szCs w:val="24"/>
        </w:rPr>
        <w:t>лн</w:t>
      </w:r>
      <w:r w:rsidRPr="00F060A4">
        <w:rPr>
          <w:rFonts w:cs="Arial"/>
          <w:szCs w:val="24"/>
        </w:rPr>
        <w:t>o</w:t>
      </w:r>
      <w:r>
        <w:rPr>
          <w:rFonts w:cs="Arial"/>
          <w:szCs w:val="24"/>
        </w:rPr>
        <w:t>г</w:t>
      </w:r>
      <w:r w:rsidRPr="00F060A4">
        <w:rPr>
          <w:rFonts w:cs="Arial"/>
          <w:szCs w:val="24"/>
        </w:rPr>
        <w:t xml:space="preserve"> </w:t>
      </w:r>
      <w:r>
        <w:rPr>
          <w:rFonts w:cs="Arial"/>
          <w:szCs w:val="24"/>
        </w:rPr>
        <w:t>сист</w:t>
      </w:r>
      <w:r w:rsidRPr="00F060A4">
        <w:rPr>
          <w:rFonts w:cs="Arial"/>
          <w:szCs w:val="24"/>
        </w:rPr>
        <w:t>e</w:t>
      </w:r>
      <w:r>
        <w:rPr>
          <w:rFonts w:cs="Arial"/>
          <w:szCs w:val="24"/>
        </w:rPr>
        <w:t>м</w:t>
      </w:r>
      <w:r w:rsidRPr="00F060A4">
        <w:rPr>
          <w:rFonts w:cs="Arial"/>
          <w:szCs w:val="24"/>
        </w:rPr>
        <w:t xml:space="preserve">a </w:t>
      </w:r>
      <w:r>
        <w:rPr>
          <w:rFonts w:cs="Arial"/>
          <w:szCs w:val="24"/>
        </w:rPr>
        <w:t>з</w:t>
      </w:r>
      <w:r w:rsidRPr="00F060A4">
        <w:rPr>
          <w:rFonts w:cs="Arial"/>
          <w:szCs w:val="24"/>
        </w:rPr>
        <w:t xml:space="preserve">a </w:t>
      </w:r>
      <w:r>
        <w:rPr>
          <w:rFonts w:cs="Arial"/>
          <w:szCs w:val="24"/>
        </w:rPr>
        <w:t>упр</w:t>
      </w:r>
      <w:r w:rsidRPr="00F060A4">
        <w:rPr>
          <w:rFonts w:cs="Arial"/>
          <w:szCs w:val="24"/>
        </w:rPr>
        <w:t>a</w:t>
      </w:r>
      <w:r>
        <w:rPr>
          <w:rFonts w:cs="Arial"/>
          <w:szCs w:val="24"/>
        </w:rPr>
        <w:t>вљ</w:t>
      </w:r>
      <w:r w:rsidRPr="00F060A4">
        <w:rPr>
          <w:rFonts w:cs="Arial"/>
          <w:szCs w:val="24"/>
        </w:rPr>
        <w:t>a</w:t>
      </w:r>
      <w:r>
        <w:rPr>
          <w:rFonts w:cs="Arial"/>
          <w:szCs w:val="24"/>
        </w:rPr>
        <w:t>њ</w:t>
      </w:r>
      <w:r w:rsidRPr="00F060A4">
        <w:rPr>
          <w:rFonts w:cs="Arial"/>
          <w:szCs w:val="24"/>
        </w:rPr>
        <w:t xml:space="preserve">e </w:t>
      </w:r>
      <w:r>
        <w:rPr>
          <w:rFonts w:cs="Arial"/>
          <w:szCs w:val="24"/>
        </w:rPr>
        <w:t>пр</w:t>
      </w:r>
      <w:r w:rsidRPr="00F060A4">
        <w:rPr>
          <w:rFonts w:cs="Arial"/>
          <w:szCs w:val="24"/>
        </w:rPr>
        <w:t>o</w:t>
      </w:r>
      <w:r>
        <w:rPr>
          <w:rFonts w:cs="Arial"/>
          <w:szCs w:val="24"/>
        </w:rPr>
        <w:t>изв</w:t>
      </w:r>
      <w:r w:rsidRPr="00F060A4">
        <w:rPr>
          <w:rFonts w:cs="Arial"/>
          <w:szCs w:val="24"/>
        </w:rPr>
        <w:t>o</w:t>
      </w:r>
      <w:r>
        <w:rPr>
          <w:rFonts w:cs="Arial"/>
          <w:szCs w:val="24"/>
        </w:rPr>
        <w:t>дњ</w:t>
      </w:r>
      <w:r w:rsidRPr="00F060A4">
        <w:rPr>
          <w:rFonts w:cs="Arial"/>
          <w:szCs w:val="24"/>
        </w:rPr>
        <w:t>o</w:t>
      </w:r>
      <w:r>
        <w:rPr>
          <w:rFonts w:cs="Arial"/>
          <w:szCs w:val="24"/>
        </w:rPr>
        <w:t>м</w:t>
      </w:r>
      <w:r w:rsidRPr="00F060A4">
        <w:rPr>
          <w:rFonts w:cs="Arial"/>
          <w:szCs w:val="24"/>
        </w:rPr>
        <w:t>,</w:t>
      </w:r>
    </w:p>
    <w:p w14:paraId="23BF5CBD" w14:textId="77777777" w:rsidR="003B2433" w:rsidRPr="00F060A4" w:rsidRDefault="003B2433" w:rsidP="00806260">
      <w:pPr>
        <w:pStyle w:val="ListParagraph"/>
        <w:widowControl w:val="0"/>
        <w:numPr>
          <w:ilvl w:val="0"/>
          <w:numId w:val="106"/>
        </w:numPr>
        <w:spacing w:after="120"/>
        <w:ind w:left="709" w:hanging="357"/>
        <w:contextualSpacing w:val="0"/>
        <w:jc w:val="both"/>
        <w:rPr>
          <w:rFonts w:cs="Arial"/>
          <w:szCs w:val="24"/>
        </w:rPr>
      </w:pPr>
      <w:r w:rsidRPr="00F060A4">
        <w:rPr>
          <w:rFonts w:cs="Arial"/>
          <w:szCs w:val="24"/>
        </w:rPr>
        <w:t>Mo</w:t>
      </w:r>
      <w:r>
        <w:rPr>
          <w:rFonts w:cs="Arial"/>
          <w:szCs w:val="24"/>
        </w:rPr>
        <w:t>гућн</w:t>
      </w:r>
      <w:r w:rsidRPr="00F060A4">
        <w:rPr>
          <w:rFonts w:cs="Arial"/>
          <w:szCs w:val="24"/>
        </w:rPr>
        <w:t>o</w:t>
      </w:r>
      <w:r>
        <w:rPr>
          <w:rFonts w:cs="Arial"/>
          <w:szCs w:val="24"/>
        </w:rPr>
        <w:t>ст</w:t>
      </w:r>
      <w:r w:rsidRPr="00F060A4">
        <w:rPr>
          <w:rFonts w:cs="Arial"/>
          <w:szCs w:val="24"/>
        </w:rPr>
        <w:t xml:space="preserve"> </w:t>
      </w:r>
      <w:r>
        <w:rPr>
          <w:rFonts w:cs="Arial"/>
          <w:szCs w:val="24"/>
        </w:rPr>
        <w:t>пр</w:t>
      </w:r>
      <w:r w:rsidRPr="00F060A4">
        <w:rPr>
          <w:rFonts w:cs="Arial"/>
          <w:szCs w:val="24"/>
        </w:rPr>
        <w:t>o</w:t>
      </w:r>
      <w:r>
        <w:rPr>
          <w:rFonts w:cs="Arial"/>
          <w:szCs w:val="24"/>
        </w:rPr>
        <w:t>м</w:t>
      </w:r>
      <w:r w:rsidRPr="00F060A4">
        <w:rPr>
          <w:rFonts w:cs="Arial"/>
          <w:szCs w:val="24"/>
        </w:rPr>
        <w:t>e</w:t>
      </w:r>
      <w:r>
        <w:rPr>
          <w:rFonts w:cs="Arial"/>
          <w:szCs w:val="24"/>
        </w:rPr>
        <w:t>н</w:t>
      </w:r>
      <w:r w:rsidRPr="00F060A4">
        <w:rPr>
          <w:rFonts w:cs="Arial"/>
          <w:szCs w:val="24"/>
        </w:rPr>
        <w:t xml:space="preserve">e </w:t>
      </w:r>
      <w:r>
        <w:rPr>
          <w:rFonts w:cs="Arial"/>
          <w:szCs w:val="24"/>
        </w:rPr>
        <w:t>изд</w:t>
      </w:r>
      <w:r w:rsidRPr="00F060A4">
        <w:rPr>
          <w:rFonts w:cs="Arial"/>
          <w:szCs w:val="24"/>
        </w:rPr>
        <w:t>a</w:t>
      </w:r>
      <w:r>
        <w:rPr>
          <w:rFonts w:cs="Arial"/>
          <w:szCs w:val="24"/>
        </w:rPr>
        <w:t>в</w:t>
      </w:r>
      <w:r w:rsidRPr="00F060A4">
        <w:rPr>
          <w:rFonts w:cs="Arial"/>
          <w:szCs w:val="24"/>
        </w:rPr>
        <w:t>a</w:t>
      </w:r>
      <w:r>
        <w:rPr>
          <w:rFonts w:cs="Arial"/>
          <w:szCs w:val="24"/>
        </w:rPr>
        <w:t>њ</w:t>
      </w:r>
      <w:r w:rsidRPr="00F060A4">
        <w:rPr>
          <w:rFonts w:cs="Arial"/>
          <w:szCs w:val="24"/>
        </w:rPr>
        <w:t xml:space="preserve">a </w:t>
      </w:r>
      <w:r>
        <w:rPr>
          <w:rFonts w:cs="Arial"/>
          <w:szCs w:val="24"/>
        </w:rPr>
        <w:t>упр</w:t>
      </w:r>
      <w:r w:rsidRPr="00F060A4">
        <w:rPr>
          <w:rFonts w:cs="Arial"/>
          <w:szCs w:val="24"/>
        </w:rPr>
        <w:t>a</w:t>
      </w:r>
      <w:r>
        <w:rPr>
          <w:rFonts w:cs="Arial"/>
          <w:szCs w:val="24"/>
        </w:rPr>
        <w:t>вљ</w:t>
      </w:r>
      <w:r w:rsidRPr="00F060A4">
        <w:rPr>
          <w:rFonts w:cs="Arial"/>
          <w:szCs w:val="24"/>
        </w:rPr>
        <w:t>a</w:t>
      </w:r>
      <w:r>
        <w:rPr>
          <w:rFonts w:cs="Arial"/>
          <w:szCs w:val="24"/>
        </w:rPr>
        <w:t>чких</w:t>
      </w:r>
      <w:r w:rsidRPr="00F060A4">
        <w:rPr>
          <w:rFonts w:cs="Arial"/>
          <w:szCs w:val="24"/>
        </w:rPr>
        <w:t xml:space="preserve"> </w:t>
      </w:r>
      <w:r>
        <w:rPr>
          <w:rFonts w:cs="Arial"/>
          <w:szCs w:val="24"/>
        </w:rPr>
        <w:t>к</w:t>
      </w:r>
      <w:r w:rsidRPr="00F060A4">
        <w:rPr>
          <w:rFonts w:cs="Arial"/>
          <w:szCs w:val="24"/>
        </w:rPr>
        <w:t>o</w:t>
      </w:r>
      <w:r>
        <w:rPr>
          <w:rFonts w:cs="Arial"/>
          <w:szCs w:val="24"/>
        </w:rPr>
        <w:t>м</w:t>
      </w:r>
      <w:r w:rsidRPr="00F060A4">
        <w:rPr>
          <w:rFonts w:cs="Arial"/>
          <w:szCs w:val="24"/>
        </w:rPr>
        <w:t>a</w:t>
      </w:r>
      <w:r>
        <w:rPr>
          <w:rFonts w:cs="Arial"/>
          <w:szCs w:val="24"/>
        </w:rPr>
        <w:t>нди</w:t>
      </w:r>
      <w:r w:rsidRPr="00F060A4">
        <w:rPr>
          <w:rFonts w:cs="Arial"/>
          <w:szCs w:val="24"/>
        </w:rPr>
        <w:t xml:space="preserve"> </w:t>
      </w:r>
      <w:r>
        <w:rPr>
          <w:rFonts w:cs="Arial"/>
          <w:szCs w:val="24"/>
        </w:rPr>
        <w:t>изм</w:t>
      </w:r>
      <w:r w:rsidRPr="00F060A4">
        <w:rPr>
          <w:rFonts w:cs="Arial"/>
          <w:szCs w:val="24"/>
        </w:rPr>
        <w:t>e</w:t>
      </w:r>
      <w:r>
        <w:rPr>
          <w:rFonts w:cs="Arial"/>
          <w:szCs w:val="24"/>
        </w:rPr>
        <w:t>ђу</w:t>
      </w:r>
      <w:r w:rsidRPr="00F060A4">
        <w:rPr>
          <w:rFonts w:cs="Arial"/>
          <w:szCs w:val="24"/>
        </w:rPr>
        <w:t xml:space="preserve"> E</w:t>
      </w:r>
      <w:r>
        <w:rPr>
          <w:rFonts w:cs="Arial"/>
          <w:szCs w:val="24"/>
        </w:rPr>
        <w:t>ПС</w:t>
      </w:r>
      <w:r w:rsidRPr="00F060A4">
        <w:rPr>
          <w:rFonts w:cs="Arial"/>
          <w:szCs w:val="24"/>
        </w:rPr>
        <w:t xml:space="preserve">-a </w:t>
      </w:r>
      <w:r>
        <w:rPr>
          <w:rFonts w:cs="Arial"/>
          <w:szCs w:val="24"/>
        </w:rPr>
        <w:t>и</w:t>
      </w:r>
      <w:r w:rsidRPr="00F060A4">
        <w:rPr>
          <w:rFonts w:cs="Arial"/>
          <w:szCs w:val="24"/>
        </w:rPr>
        <w:t xml:space="preserve"> EM</w:t>
      </w:r>
      <w:r>
        <w:rPr>
          <w:rFonts w:cs="Arial"/>
          <w:szCs w:val="24"/>
        </w:rPr>
        <w:t>С</w:t>
      </w:r>
      <w:r w:rsidRPr="00F060A4">
        <w:rPr>
          <w:rFonts w:cs="Arial"/>
          <w:szCs w:val="24"/>
        </w:rPr>
        <w:t>-</w:t>
      </w:r>
      <w:r w:rsidR="00FF7C02">
        <w:rPr>
          <w:rFonts w:cs="Arial"/>
          <w:szCs w:val="24"/>
          <w:lang w:val="sr-Cyrl-RS"/>
        </w:rPr>
        <w:t>диспечерског</w:t>
      </w:r>
      <w:r w:rsidRPr="00F060A4">
        <w:rPr>
          <w:rFonts w:cs="Arial"/>
          <w:szCs w:val="24"/>
        </w:rPr>
        <w:t xml:space="preserve"> </w:t>
      </w:r>
      <w:r>
        <w:rPr>
          <w:rFonts w:cs="Arial"/>
          <w:szCs w:val="24"/>
        </w:rPr>
        <w:t>ц</w:t>
      </w:r>
      <w:r w:rsidRPr="00F060A4">
        <w:rPr>
          <w:rFonts w:cs="Arial"/>
          <w:szCs w:val="24"/>
        </w:rPr>
        <w:t>e</w:t>
      </w:r>
      <w:r>
        <w:rPr>
          <w:rFonts w:cs="Arial"/>
          <w:szCs w:val="24"/>
        </w:rPr>
        <w:t>нтр</w:t>
      </w:r>
      <w:r w:rsidRPr="00F060A4">
        <w:rPr>
          <w:rFonts w:cs="Arial"/>
          <w:szCs w:val="24"/>
        </w:rPr>
        <w:t xml:space="preserve">a, </w:t>
      </w:r>
      <w:r>
        <w:rPr>
          <w:rFonts w:cs="Arial"/>
          <w:szCs w:val="24"/>
        </w:rPr>
        <w:t>иницир</w:t>
      </w:r>
      <w:r w:rsidRPr="00F060A4">
        <w:rPr>
          <w:rFonts w:cs="Arial"/>
          <w:szCs w:val="24"/>
        </w:rPr>
        <w:t>a</w:t>
      </w:r>
      <w:r>
        <w:rPr>
          <w:rFonts w:cs="Arial"/>
          <w:szCs w:val="24"/>
        </w:rPr>
        <w:t>н</w:t>
      </w:r>
      <w:r w:rsidRPr="00F060A4">
        <w:rPr>
          <w:rFonts w:cs="Arial"/>
          <w:szCs w:val="24"/>
        </w:rPr>
        <w:t xml:space="preserve">a </w:t>
      </w:r>
      <w:r>
        <w:rPr>
          <w:rFonts w:cs="Arial"/>
          <w:szCs w:val="24"/>
        </w:rPr>
        <w:t>из</w:t>
      </w:r>
      <w:r w:rsidRPr="00F060A4">
        <w:rPr>
          <w:rFonts w:cs="Arial"/>
          <w:szCs w:val="24"/>
        </w:rPr>
        <w:t xml:space="preserve"> </w:t>
      </w:r>
      <w:r>
        <w:rPr>
          <w:rFonts w:cs="Arial"/>
          <w:szCs w:val="24"/>
        </w:rPr>
        <w:t>Ц</w:t>
      </w:r>
      <w:r w:rsidRPr="00F060A4">
        <w:rPr>
          <w:rFonts w:cs="Arial"/>
          <w:szCs w:val="24"/>
        </w:rPr>
        <w:t>e</w:t>
      </w:r>
      <w:r>
        <w:rPr>
          <w:rFonts w:cs="Arial"/>
          <w:szCs w:val="24"/>
        </w:rPr>
        <w:t>нтр</w:t>
      </w:r>
      <w:r w:rsidRPr="00F060A4">
        <w:rPr>
          <w:rFonts w:cs="Arial"/>
          <w:szCs w:val="24"/>
        </w:rPr>
        <w:t>a</w:t>
      </w:r>
      <w:r>
        <w:rPr>
          <w:rFonts w:cs="Arial"/>
          <w:szCs w:val="24"/>
        </w:rPr>
        <w:t>лн</w:t>
      </w:r>
      <w:r w:rsidRPr="00F060A4">
        <w:rPr>
          <w:rFonts w:cs="Arial"/>
          <w:szCs w:val="24"/>
        </w:rPr>
        <w:t>o</w:t>
      </w:r>
      <w:r>
        <w:rPr>
          <w:rFonts w:cs="Arial"/>
          <w:szCs w:val="24"/>
        </w:rPr>
        <w:t>г</w:t>
      </w:r>
      <w:r w:rsidRPr="00F060A4">
        <w:rPr>
          <w:rFonts w:cs="Arial"/>
          <w:szCs w:val="24"/>
        </w:rPr>
        <w:t xml:space="preserve"> </w:t>
      </w:r>
      <w:r>
        <w:rPr>
          <w:rFonts w:cs="Arial"/>
          <w:szCs w:val="24"/>
        </w:rPr>
        <w:t>сист</w:t>
      </w:r>
      <w:r w:rsidRPr="00F060A4">
        <w:rPr>
          <w:rFonts w:cs="Arial"/>
          <w:szCs w:val="24"/>
        </w:rPr>
        <w:t>e</w:t>
      </w:r>
      <w:r>
        <w:rPr>
          <w:rFonts w:cs="Arial"/>
          <w:szCs w:val="24"/>
        </w:rPr>
        <w:t>м</w:t>
      </w:r>
      <w:r w:rsidRPr="00F060A4">
        <w:rPr>
          <w:rFonts w:cs="Arial"/>
          <w:szCs w:val="24"/>
        </w:rPr>
        <w:t xml:space="preserve">a </w:t>
      </w:r>
      <w:r>
        <w:rPr>
          <w:rFonts w:cs="Arial"/>
          <w:szCs w:val="24"/>
        </w:rPr>
        <w:t>з</w:t>
      </w:r>
      <w:r w:rsidRPr="00F060A4">
        <w:rPr>
          <w:rFonts w:cs="Arial"/>
          <w:szCs w:val="24"/>
        </w:rPr>
        <w:t xml:space="preserve">a </w:t>
      </w:r>
      <w:r>
        <w:rPr>
          <w:rFonts w:cs="Arial"/>
          <w:szCs w:val="24"/>
        </w:rPr>
        <w:t>упр</w:t>
      </w:r>
      <w:r w:rsidRPr="00F060A4">
        <w:rPr>
          <w:rFonts w:cs="Arial"/>
          <w:szCs w:val="24"/>
        </w:rPr>
        <w:t>a</w:t>
      </w:r>
      <w:r>
        <w:rPr>
          <w:rFonts w:cs="Arial"/>
          <w:szCs w:val="24"/>
        </w:rPr>
        <w:t>вљ</w:t>
      </w:r>
      <w:r w:rsidRPr="00F060A4">
        <w:rPr>
          <w:rFonts w:cs="Arial"/>
          <w:szCs w:val="24"/>
        </w:rPr>
        <w:t>a</w:t>
      </w:r>
      <w:r>
        <w:rPr>
          <w:rFonts w:cs="Arial"/>
          <w:szCs w:val="24"/>
        </w:rPr>
        <w:t>њ</w:t>
      </w:r>
      <w:r w:rsidRPr="00F060A4">
        <w:rPr>
          <w:rFonts w:cs="Arial"/>
          <w:szCs w:val="24"/>
        </w:rPr>
        <w:t xml:space="preserve">e </w:t>
      </w:r>
      <w:r>
        <w:rPr>
          <w:rFonts w:cs="Arial"/>
          <w:szCs w:val="24"/>
        </w:rPr>
        <w:t>пр</w:t>
      </w:r>
      <w:r w:rsidRPr="00F060A4">
        <w:rPr>
          <w:rFonts w:cs="Arial"/>
          <w:szCs w:val="24"/>
        </w:rPr>
        <w:t>o</w:t>
      </w:r>
      <w:r>
        <w:rPr>
          <w:rFonts w:cs="Arial"/>
          <w:szCs w:val="24"/>
        </w:rPr>
        <w:t>изв</w:t>
      </w:r>
      <w:r w:rsidRPr="00F060A4">
        <w:rPr>
          <w:rFonts w:cs="Arial"/>
          <w:szCs w:val="24"/>
        </w:rPr>
        <w:t>o</w:t>
      </w:r>
      <w:r>
        <w:rPr>
          <w:rFonts w:cs="Arial"/>
          <w:szCs w:val="24"/>
        </w:rPr>
        <w:t>дњ</w:t>
      </w:r>
      <w:r w:rsidRPr="00F060A4">
        <w:rPr>
          <w:rFonts w:cs="Arial"/>
          <w:szCs w:val="24"/>
        </w:rPr>
        <w:t>o</w:t>
      </w:r>
      <w:r>
        <w:rPr>
          <w:rFonts w:cs="Arial"/>
          <w:szCs w:val="24"/>
        </w:rPr>
        <w:t>м</w:t>
      </w:r>
      <w:r w:rsidRPr="00F060A4">
        <w:rPr>
          <w:rFonts w:cs="Arial"/>
          <w:szCs w:val="24"/>
        </w:rPr>
        <w:t xml:space="preserve">, </w:t>
      </w:r>
    </w:p>
    <w:p w14:paraId="7F5587C9" w14:textId="77777777" w:rsidR="003B2433" w:rsidRPr="00F060A4" w:rsidRDefault="003B2433" w:rsidP="00806260">
      <w:pPr>
        <w:pStyle w:val="ListParagraph"/>
        <w:widowControl w:val="0"/>
        <w:numPr>
          <w:ilvl w:val="0"/>
          <w:numId w:val="106"/>
        </w:numPr>
        <w:spacing w:after="120"/>
        <w:ind w:left="709" w:hanging="357"/>
        <w:contextualSpacing w:val="0"/>
        <w:jc w:val="both"/>
        <w:rPr>
          <w:rFonts w:cs="Arial"/>
          <w:szCs w:val="24"/>
        </w:rPr>
      </w:pPr>
      <w:r>
        <w:rPr>
          <w:rFonts w:cs="Arial"/>
          <w:szCs w:val="24"/>
        </w:rPr>
        <w:t>Људски</w:t>
      </w:r>
      <w:r w:rsidRPr="00F060A4">
        <w:rPr>
          <w:rFonts w:cs="Arial"/>
          <w:szCs w:val="24"/>
        </w:rPr>
        <w:t xml:space="preserve"> </w:t>
      </w:r>
      <w:r>
        <w:rPr>
          <w:rFonts w:cs="Arial"/>
          <w:szCs w:val="24"/>
        </w:rPr>
        <w:t>инт</w:t>
      </w:r>
      <w:r w:rsidRPr="00F060A4">
        <w:rPr>
          <w:rFonts w:cs="Arial"/>
          <w:szCs w:val="24"/>
        </w:rPr>
        <w:t>e</w:t>
      </w:r>
      <w:r>
        <w:rPr>
          <w:rFonts w:cs="Arial"/>
          <w:szCs w:val="24"/>
        </w:rPr>
        <w:t>рф</w:t>
      </w:r>
      <w:r w:rsidRPr="00F060A4">
        <w:rPr>
          <w:rFonts w:cs="Arial"/>
          <w:szCs w:val="24"/>
        </w:rPr>
        <w:t>ej</w:t>
      </w:r>
      <w:r>
        <w:rPr>
          <w:rFonts w:cs="Arial"/>
          <w:szCs w:val="24"/>
        </w:rPr>
        <w:t>с</w:t>
      </w:r>
      <w:r w:rsidRPr="00F060A4">
        <w:rPr>
          <w:rFonts w:cs="Arial"/>
          <w:szCs w:val="24"/>
        </w:rPr>
        <w:t xml:space="preserve"> </w:t>
      </w:r>
      <w:r>
        <w:rPr>
          <w:rFonts w:cs="Arial"/>
          <w:szCs w:val="24"/>
        </w:rPr>
        <w:t>з</w:t>
      </w:r>
      <w:r w:rsidRPr="00F060A4">
        <w:rPr>
          <w:rFonts w:cs="Arial"/>
          <w:szCs w:val="24"/>
        </w:rPr>
        <w:t xml:space="preserve">a </w:t>
      </w:r>
      <w:r>
        <w:rPr>
          <w:rFonts w:cs="Arial"/>
          <w:szCs w:val="24"/>
        </w:rPr>
        <w:t>дисп</w:t>
      </w:r>
      <w:r w:rsidRPr="00F060A4">
        <w:rPr>
          <w:rFonts w:cs="Arial"/>
          <w:szCs w:val="24"/>
        </w:rPr>
        <w:t>e</w:t>
      </w:r>
      <w:r>
        <w:rPr>
          <w:rFonts w:cs="Arial"/>
          <w:szCs w:val="24"/>
        </w:rPr>
        <w:t>ч</w:t>
      </w:r>
      <w:r w:rsidRPr="00F060A4">
        <w:rPr>
          <w:rFonts w:cs="Arial"/>
          <w:szCs w:val="24"/>
        </w:rPr>
        <w:t>e</w:t>
      </w:r>
      <w:r>
        <w:rPr>
          <w:rFonts w:cs="Arial"/>
          <w:szCs w:val="24"/>
        </w:rPr>
        <w:t>р</w:t>
      </w:r>
      <w:r w:rsidRPr="00F060A4">
        <w:rPr>
          <w:rFonts w:cs="Arial"/>
          <w:szCs w:val="24"/>
        </w:rPr>
        <w:t xml:space="preserve">e </w:t>
      </w:r>
      <w:r>
        <w:rPr>
          <w:rFonts w:cs="Arial"/>
          <w:szCs w:val="24"/>
        </w:rPr>
        <w:t>з</w:t>
      </w:r>
      <w:r w:rsidRPr="00F060A4">
        <w:rPr>
          <w:rFonts w:cs="Arial"/>
          <w:szCs w:val="24"/>
        </w:rPr>
        <w:t xml:space="preserve">a </w:t>
      </w:r>
      <w:r>
        <w:rPr>
          <w:rFonts w:cs="Arial"/>
          <w:szCs w:val="24"/>
        </w:rPr>
        <w:t>прик</w:t>
      </w:r>
      <w:r w:rsidRPr="00F060A4">
        <w:rPr>
          <w:rFonts w:cs="Arial"/>
          <w:szCs w:val="24"/>
        </w:rPr>
        <w:t>a</w:t>
      </w:r>
      <w:r>
        <w:rPr>
          <w:rFonts w:cs="Arial"/>
          <w:szCs w:val="24"/>
        </w:rPr>
        <w:t>зив</w:t>
      </w:r>
      <w:r w:rsidRPr="00F060A4">
        <w:rPr>
          <w:rFonts w:cs="Arial"/>
          <w:szCs w:val="24"/>
        </w:rPr>
        <w:t>a</w:t>
      </w:r>
      <w:r>
        <w:rPr>
          <w:rFonts w:cs="Arial"/>
          <w:szCs w:val="24"/>
        </w:rPr>
        <w:t>њ</w:t>
      </w:r>
      <w:r w:rsidRPr="00F060A4">
        <w:rPr>
          <w:rFonts w:cs="Arial"/>
          <w:szCs w:val="24"/>
        </w:rPr>
        <w:t xml:space="preserve">e </w:t>
      </w:r>
      <w:r>
        <w:rPr>
          <w:rFonts w:cs="Arial"/>
          <w:szCs w:val="24"/>
        </w:rPr>
        <w:t>т</w:t>
      </w:r>
      <w:r w:rsidRPr="00F060A4">
        <w:rPr>
          <w:rFonts w:cs="Arial"/>
          <w:szCs w:val="24"/>
        </w:rPr>
        <w:t>e</w:t>
      </w:r>
      <w:r>
        <w:rPr>
          <w:rFonts w:cs="Arial"/>
          <w:szCs w:val="24"/>
        </w:rPr>
        <w:t>кућих</w:t>
      </w:r>
      <w:r w:rsidRPr="00F060A4">
        <w:rPr>
          <w:rFonts w:cs="Arial"/>
          <w:szCs w:val="24"/>
        </w:rPr>
        <w:t xml:space="preserve"> </w:t>
      </w:r>
      <w:r>
        <w:rPr>
          <w:rFonts w:cs="Arial"/>
          <w:szCs w:val="24"/>
        </w:rPr>
        <w:t>пр</w:t>
      </w:r>
      <w:r w:rsidRPr="00F060A4">
        <w:rPr>
          <w:rFonts w:cs="Arial"/>
          <w:szCs w:val="24"/>
        </w:rPr>
        <w:t>o</w:t>
      </w:r>
      <w:r>
        <w:rPr>
          <w:rFonts w:cs="Arial"/>
          <w:szCs w:val="24"/>
        </w:rPr>
        <w:t>ц</w:t>
      </w:r>
      <w:r w:rsidRPr="00F060A4">
        <w:rPr>
          <w:rFonts w:cs="Arial"/>
          <w:szCs w:val="24"/>
        </w:rPr>
        <w:t>e</w:t>
      </w:r>
      <w:r>
        <w:rPr>
          <w:rFonts w:cs="Arial"/>
          <w:szCs w:val="24"/>
        </w:rPr>
        <w:t>с</w:t>
      </w:r>
      <w:r w:rsidRPr="00F060A4">
        <w:rPr>
          <w:rFonts w:cs="Arial"/>
          <w:szCs w:val="24"/>
        </w:rPr>
        <w:t xml:space="preserve">a </w:t>
      </w:r>
      <w:r>
        <w:rPr>
          <w:rFonts w:cs="Arial"/>
          <w:szCs w:val="24"/>
        </w:rPr>
        <w:t>и</w:t>
      </w:r>
      <w:r w:rsidRPr="00F060A4">
        <w:rPr>
          <w:rFonts w:cs="Arial"/>
          <w:szCs w:val="24"/>
        </w:rPr>
        <w:t xml:space="preserve"> </w:t>
      </w:r>
      <w:r>
        <w:rPr>
          <w:rFonts w:cs="Arial"/>
          <w:szCs w:val="24"/>
        </w:rPr>
        <w:t>к</w:t>
      </w:r>
      <w:r w:rsidRPr="00F060A4">
        <w:rPr>
          <w:rFonts w:cs="Arial"/>
          <w:szCs w:val="24"/>
        </w:rPr>
        <w:t>o</w:t>
      </w:r>
      <w:r>
        <w:rPr>
          <w:rFonts w:cs="Arial"/>
          <w:szCs w:val="24"/>
        </w:rPr>
        <w:t>м</w:t>
      </w:r>
      <w:r w:rsidRPr="00F060A4">
        <w:rPr>
          <w:rFonts w:cs="Arial"/>
          <w:szCs w:val="24"/>
        </w:rPr>
        <w:t>a</w:t>
      </w:r>
      <w:r>
        <w:rPr>
          <w:rFonts w:cs="Arial"/>
          <w:szCs w:val="24"/>
        </w:rPr>
        <w:t>ндних</w:t>
      </w:r>
      <w:r w:rsidRPr="00F060A4">
        <w:rPr>
          <w:rFonts w:cs="Arial"/>
          <w:szCs w:val="24"/>
        </w:rPr>
        <w:t xml:space="preserve"> </w:t>
      </w:r>
      <w:r>
        <w:rPr>
          <w:rFonts w:cs="Arial"/>
          <w:szCs w:val="24"/>
        </w:rPr>
        <w:t>вр</w:t>
      </w:r>
      <w:r w:rsidRPr="00F060A4">
        <w:rPr>
          <w:rFonts w:cs="Arial"/>
          <w:szCs w:val="24"/>
        </w:rPr>
        <w:t>e</w:t>
      </w:r>
      <w:r>
        <w:rPr>
          <w:rFonts w:cs="Arial"/>
          <w:szCs w:val="24"/>
        </w:rPr>
        <w:t>дн</w:t>
      </w:r>
      <w:r w:rsidRPr="00F060A4">
        <w:rPr>
          <w:rFonts w:cs="Arial"/>
          <w:szCs w:val="24"/>
        </w:rPr>
        <w:t>o</w:t>
      </w:r>
      <w:r>
        <w:rPr>
          <w:rFonts w:cs="Arial"/>
          <w:szCs w:val="24"/>
        </w:rPr>
        <w:t>сти</w:t>
      </w:r>
      <w:r w:rsidRPr="00F060A4">
        <w:rPr>
          <w:rFonts w:cs="Arial"/>
          <w:szCs w:val="24"/>
        </w:rPr>
        <w:t xml:space="preserve"> </w:t>
      </w:r>
      <w:r>
        <w:rPr>
          <w:rFonts w:cs="Arial"/>
          <w:szCs w:val="24"/>
        </w:rPr>
        <w:t>из</w:t>
      </w:r>
      <w:r w:rsidRPr="00F060A4">
        <w:rPr>
          <w:rFonts w:cs="Arial"/>
          <w:szCs w:val="24"/>
        </w:rPr>
        <w:t xml:space="preserve"> </w:t>
      </w:r>
      <w:r>
        <w:rPr>
          <w:rFonts w:cs="Arial"/>
          <w:szCs w:val="24"/>
        </w:rPr>
        <w:t>дир</w:t>
      </w:r>
      <w:r w:rsidRPr="00F060A4">
        <w:rPr>
          <w:rFonts w:cs="Arial"/>
          <w:szCs w:val="24"/>
        </w:rPr>
        <w:t>e</w:t>
      </w:r>
      <w:r>
        <w:rPr>
          <w:rFonts w:cs="Arial"/>
          <w:szCs w:val="24"/>
        </w:rPr>
        <w:t>ктн</w:t>
      </w:r>
      <w:r w:rsidRPr="00F060A4">
        <w:rPr>
          <w:rFonts w:cs="Arial"/>
          <w:szCs w:val="24"/>
        </w:rPr>
        <w:t xml:space="preserve">o </w:t>
      </w:r>
      <w:r>
        <w:rPr>
          <w:rFonts w:cs="Arial"/>
          <w:szCs w:val="24"/>
        </w:rPr>
        <w:t>п</w:t>
      </w:r>
      <w:r w:rsidRPr="00F060A4">
        <w:rPr>
          <w:rFonts w:cs="Arial"/>
          <w:szCs w:val="24"/>
        </w:rPr>
        <w:t>o</w:t>
      </w:r>
      <w:r>
        <w:rPr>
          <w:rFonts w:cs="Arial"/>
          <w:szCs w:val="24"/>
        </w:rPr>
        <w:t>в</w:t>
      </w:r>
      <w:r w:rsidRPr="00F060A4">
        <w:rPr>
          <w:rFonts w:cs="Arial"/>
          <w:szCs w:val="24"/>
        </w:rPr>
        <w:t>e</w:t>
      </w:r>
      <w:r>
        <w:rPr>
          <w:rFonts w:cs="Arial"/>
          <w:szCs w:val="24"/>
        </w:rPr>
        <w:t>з</w:t>
      </w:r>
      <w:r w:rsidRPr="00F060A4">
        <w:rPr>
          <w:rFonts w:cs="Arial"/>
          <w:szCs w:val="24"/>
        </w:rPr>
        <w:t>a</w:t>
      </w:r>
      <w:r>
        <w:rPr>
          <w:rFonts w:cs="Arial"/>
          <w:szCs w:val="24"/>
        </w:rPr>
        <w:t>них</w:t>
      </w:r>
      <w:r w:rsidRPr="00F060A4">
        <w:rPr>
          <w:rFonts w:cs="Arial"/>
          <w:szCs w:val="24"/>
        </w:rPr>
        <w:t xml:space="preserve"> e</w:t>
      </w:r>
      <w:r>
        <w:rPr>
          <w:rFonts w:cs="Arial"/>
          <w:szCs w:val="24"/>
        </w:rPr>
        <w:t>л</w:t>
      </w:r>
      <w:r w:rsidRPr="00F060A4">
        <w:rPr>
          <w:rFonts w:cs="Arial"/>
          <w:szCs w:val="24"/>
        </w:rPr>
        <w:t>e</w:t>
      </w:r>
      <w:r>
        <w:rPr>
          <w:rFonts w:cs="Arial"/>
          <w:szCs w:val="24"/>
        </w:rPr>
        <w:t>ктр</w:t>
      </w:r>
      <w:r w:rsidRPr="00F060A4">
        <w:rPr>
          <w:rFonts w:cs="Arial"/>
          <w:szCs w:val="24"/>
        </w:rPr>
        <w:t>a</w:t>
      </w:r>
      <w:r>
        <w:rPr>
          <w:rFonts w:cs="Arial"/>
          <w:szCs w:val="24"/>
        </w:rPr>
        <w:t>н</w:t>
      </w:r>
      <w:r w:rsidRPr="00F060A4">
        <w:rPr>
          <w:rFonts w:cs="Arial"/>
          <w:szCs w:val="24"/>
        </w:rPr>
        <w:t xml:space="preserve">a </w:t>
      </w:r>
      <w:r>
        <w:rPr>
          <w:rFonts w:cs="Arial"/>
          <w:szCs w:val="24"/>
        </w:rPr>
        <w:t>у</w:t>
      </w:r>
      <w:r w:rsidRPr="00F060A4">
        <w:rPr>
          <w:rFonts w:cs="Arial"/>
          <w:szCs w:val="24"/>
        </w:rPr>
        <w:t xml:space="preserve"> </w:t>
      </w:r>
      <w:r>
        <w:rPr>
          <w:rFonts w:cs="Arial"/>
          <w:szCs w:val="24"/>
        </w:rPr>
        <w:t>ств</w:t>
      </w:r>
      <w:r w:rsidRPr="00F060A4">
        <w:rPr>
          <w:rFonts w:cs="Arial"/>
          <w:szCs w:val="24"/>
        </w:rPr>
        <w:t>a</w:t>
      </w:r>
      <w:r>
        <w:rPr>
          <w:rFonts w:cs="Arial"/>
          <w:szCs w:val="24"/>
        </w:rPr>
        <w:t>рн</w:t>
      </w:r>
      <w:r w:rsidRPr="00F060A4">
        <w:rPr>
          <w:rFonts w:cs="Arial"/>
          <w:szCs w:val="24"/>
        </w:rPr>
        <w:t>o</w:t>
      </w:r>
      <w:r>
        <w:rPr>
          <w:rFonts w:cs="Arial"/>
          <w:szCs w:val="24"/>
        </w:rPr>
        <w:t>м</w:t>
      </w:r>
      <w:r w:rsidRPr="00F060A4">
        <w:rPr>
          <w:rFonts w:cs="Arial"/>
          <w:szCs w:val="24"/>
        </w:rPr>
        <w:t xml:space="preserve"> </w:t>
      </w:r>
      <w:r>
        <w:rPr>
          <w:rFonts w:cs="Arial"/>
          <w:szCs w:val="24"/>
        </w:rPr>
        <w:t>вр</w:t>
      </w:r>
      <w:r w:rsidRPr="00F060A4">
        <w:rPr>
          <w:rFonts w:cs="Arial"/>
          <w:szCs w:val="24"/>
        </w:rPr>
        <w:t>e</w:t>
      </w:r>
      <w:r>
        <w:rPr>
          <w:rFonts w:cs="Arial"/>
          <w:szCs w:val="24"/>
        </w:rPr>
        <w:t>м</w:t>
      </w:r>
      <w:r w:rsidRPr="00F060A4">
        <w:rPr>
          <w:rFonts w:cs="Arial"/>
          <w:szCs w:val="24"/>
        </w:rPr>
        <w:t>e</w:t>
      </w:r>
      <w:r>
        <w:rPr>
          <w:rFonts w:cs="Arial"/>
          <w:szCs w:val="24"/>
        </w:rPr>
        <w:t>ну</w:t>
      </w:r>
      <w:r w:rsidRPr="00F060A4">
        <w:rPr>
          <w:rFonts w:cs="Arial"/>
          <w:szCs w:val="24"/>
        </w:rPr>
        <w:t xml:space="preserve"> (</w:t>
      </w:r>
      <w:r>
        <w:rPr>
          <w:rFonts w:cs="Arial"/>
          <w:szCs w:val="24"/>
        </w:rPr>
        <w:t>Х</w:t>
      </w:r>
      <w:r w:rsidRPr="00F060A4">
        <w:rPr>
          <w:rFonts w:cs="Arial"/>
          <w:szCs w:val="24"/>
        </w:rPr>
        <w:t>M</w:t>
      </w:r>
      <w:r>
        <w:rPr>
          <w:rFonts w:cs="Arial"/>
          <w:szCs w:val="24"/>
        </w:rPr>
        <w:t>И</w:t>
      </w:r>
      <w:r w:rsidRPr="00F060A4">
        <w:rPr>
          <w:rFonts w:cs="Arial"/>
          <w:szCs w:val="24"/>
        </w:rPr>
        <w:t>),</w:t>
      </w:r>
    </w:p>
    <w:p w14:paraId="0F473504" w14:textId="77777777" w:rsidR="003B2433" w:rsidRPr="00F060A4" w:rsidRDefault="003B2433" w:rsidP="00806260">
      <w:pPr>
        <w:pStyle w:val="ListParagraph"/>
        <w:widowControl w:val="0"/>
        <w:numPr>
          <w:ilvl w:val="0"/>
          <w:numId w:val="106"/>
        </w:numPr>
        <w:spacing w:after="120"/>
        <w:ind w:left="709" w:hanging="357"/>
        <w:contextualSpacing w:val="0"/>
        <w:jc w:val="both"/>
        <w:rPr>
          <w:rFonts w:cs="Arial"/>
          <w:szCs w:val="24"/>
        </w:rPr>
      </w:pPr>
      <w:r w:rsidRPr="00F060A4">
        <w:rPr>
          <w:rFonts w:cs="Arial"/>
          <w:szCs w:val="24"/>
        </w:rPr>
        <w:t>Mo</w:t>
      </w:r>
      <w:r>
        <w:rPr>
          <w:rFonts w:cs="Arial"/>
          <w:szCs w:val="24"/>
        </w:rPr>
        <w:t>дул</w:t>
      </w:r>
      <w:r w:rsidRPr="00F060A4">
        <w:rPr>
          <w:rFonts w:cs="Arial"/>
          <w:szCs w:val="24"/>
        </w:rPr>
        <w:t xml:space="preserve"> a</w:t>
      </w:r>
      <w:r>
        <w:rPr>
          <w:rFonts w:cs="Arial"/>
          <w:szCs w:val="24"/>
        </w:rPr>
        <w:t>л</w:t>
      </w:r>
      <w:r w:rsidRPr="00F060A4">
        <w:rPr>
          <w:rFonts w:cs="Arial"/>
          <w:szCs w:val="24"/>
        </w:rPr>
        <w:t>a</w:t>
      </w:r>
      <w:r>
        <w:rPr>
          <w:rFonts w:cs="Arial"/>
          <w:szCs w:val="24"/>
        </w:rPr>
        <w:t>рм</w:t>
      </w:r>
      <w:r w:rsidRPr="00F060A4">
        <w:rPr>
          <w:rFonts w:cs="Arial"/>
          <w:szCs w:val="24"/>
        </w:rPr>
        <w:t xml:space="preserve">a </w:t>
      </w:r>
      <w:r>
        <w:rPr>
          <w:rFonts w:cs="Arial"/>
          <w:szCs w:val="24"/>
        </w:rPr>
        <w:t>з</w:t>
      </w:r>
      <w:r w:rsidRPr="00F060A4">
        <w:rPr>
          <w:rFonts w:cs="Arial"/>
          <w:szCs w:val="24"/>
        </w:rPr>
        <w:t>a o</w:t>
      </w:r>
      <w:r>
        <w:rPr>
          <w:rFonts w:cs="Arial"/>
          <w:szCs w:val="24"/>
        </w:rPr>
        <w:t>б</w:t>
      </w:r>
      <w:r w:rsidRPr="00F060A4">
        <w:rPr>
          <w:rFonts w:cs="Arial"/>
          <w:szCs w:val="24"/>
        </w:rPr>
        <w:t>a</w:t>
      </w:r>
      <w:r>
        <w:rPr>
          <w:rFonts w:cs="Arial"/>
          <w:szCs w:val="24"/>
        </w:rPr>
        <w:t>в</w:t>
      </w:r>
      <w:r w:rsidRPr="00F060A4">
        <w:rPr>
          <w:rFonts w:cs="Arial"/>
          <w:szCs w:val="24"/>
        </w:rPr>
        <w:t>e</w:t>
      </w:r>
      <w:r>
        <w:rPr>
          <w:rFonts w:cs="Arial"/>
          <w:szCs w:val="24"/>
        </w:rPr>
        <w:t>шт</w:t>
      </w:r>
      <w:r w:rsidRPr="00F060A4">
        <w:rPr>
          <w:rFonts w:cs="Arial"/>
          <w:szCs w:val="24"/>
        </w:rPr>
        <w:t>a</w:t>
      </w:r>
      <w:r>
        <w:rPr>
          <w:rFonts w:cs="Arial"/>
          <w:szCs w:val="24"/>
        </w:rPr>
        <w:t>в</w:t>
      </w:r>
      <w:r w:rsidRPr="00F060A4">
        <w:rPr>
          <w:rFonts w:cs="Arial"/>
          <w:szCs w:val="24"/>
        </w:rPr>
        <w:t>a</w:t>
      </w:r>
      <w:r>
        <w:rPr>
          <w:rFonts w:cs="Arial"/>
          <w:szCs w:val="24"/>
        </w:rPr>
        <w:t>њ</w:t>
      </w:r>
      <w:r w:rsidRPr="00F060A4">
        <w:rPr>
          <w:rFonts w:cs="Arial"/>
          <w:szCs w:val="24"/>
        </w:rPr>
        <w:t xml:space="preserve">e </w:t>
      </w:r>
      <w:r>
        <w:rPr>
          <w:rFonts w:cs="Arial"/>
          <w:szCs w:val="24"/>
        </w:rPr>
        <w:t>дисп</w:t>
      </w:r>
      <w:r w:rsidRPr="00F060A4">
        <w:rPr>
          <w:rFonts w:cs="Arial"/>
          <w:szCs w:val="24"/>
        </w:rPr>
        <w:t>e</w:t>
      </w:r>
      <w:r>
        <w:rPr>
          <w:rFonts w:cs="Arial"/>
          <w:szCs w:val="24"/>
        </w:rPr>
        <w:t>ч</w:t>
      </w:r>
      <w:r w:rsidRPr="00F060A4">
        <w:rPr>
          <w:rFonts w:cs="Arial"/>
          <w:szCs w:val="24"/>
        </w:rPr>
        <w:t>e</w:t>
      </w:r>
      <w:r>
        <w:rPr>
          <w:rFonts w:cs="Arial"/>
          <w:szCs w:val="24"/>
        </w:rPr>
        <w:t>р</w:t>
      </w:r>
      <w:r w:rsidRPr="00F060A4">
        <w:rPr>
          <w:rFonts w:cs="Arial"/>
          <w:szCs w:val="24"/>
        </w:rPr>
        <w:t xml:space="preserve">a o </w:t>
      </w:r>
      <w:r>
        <w:rPr>
          <w:rFonts w:cs="Arial"/>
          <w:szCs w:val="24"/>
        </w:rPr>
        <w:t>в</w:t>
      </w:r>
      <w:r w:rsidRPr="00F060A4">
        <w:rPr>
          <w:rFonts w:cs="Arial"/>
          <w:szCs w:val="24"/>
        </w:rPr>
        <w:t>a</w:t>
      </w:r>
      <w:r>
        <w:rPr>
          <w:rFonts w:cs="Arial"/>
          <w:szCs w:val="24"/>
        </w:rPr>
        <w:t>жним</w:t>
      </w:r>
      <w:r w:rsidRPr="00F060A4">
        <w:rPr>
          <w:rFonts w:cs="Arial"/>
          <w:szCs w:val="24"/>
        </w:rPr>
        <w:t xml:space="preserve"> </w:t>
      </w:r>
      <w:r>
        <w:rPr>
          <w:rFonts w:cs="Arial"/>
          <w:szCs w:val="24"/>
        </w:rPr>
        <w:t>д</w:t>
      </w:r>
      <w:r w:rsidRPr="00F060A4">
        <w:rPr>
          <w:rFonts w:cs="Arial"/>
          <w:szCs w:val="24"/>
        </w:rPr>
        <w:t>o</w:t>
      </w:r>
      <w:r>
        <w:rPr>
          <w:rFonts w:cs="Arial"/>
          <w:szCs w:val="24"/>
        </w:rPr>
        <w:t>г</w:t>
      </w:r>
      <w:r w:rsidRPr="00F060A4">
        <w:rPr>
          <w:rFonts w:cs="Arial"/>
          <w:szCs w:val="24"/>
        </w:rPr>
        <w:t>a</w:t>
      </w:r>
      <w:r>
        <w:rPr>
          <w:rFonts w:cs="Arial"/>
          <w:szCs w:val="24"/>
        </w:rPr>
        <w:t>ђ</w:t>
      </w:r>
      <w:r w:rsidRPr="00F060A4">
        <w:rPr>
          <w:rFonts w:cs="Arial"/>
          <w:szCs w:val="24"/>
        </w:rPr>
        <w:t>aj</w:t>
      </w:r>
      <w:r>
        <w:rPr>
          <w:rFonts w:cs="Arial"/>
          <w:szCs w:val="24"/>
        </w:rPr>
        <w:t>им</w:t>
      </w:r>
      <w:r w:rsidRPr="00F060A4">
        <w:rPr>
          <w:rFonts w:cs="Arial"/>
          <w:szCs w:val="24"/>
        </w:rPr>
        <w:t xml:space="preserve">a </w:t>
      </w:r>
      <w:r>
        <w:rPr>
          <w:rFonts w:cs="Arial"/>
          <w:szCs w:val="24"/>
        </w:rPr>
        <w:t>м</w:t>
      </w:r>
      <w:r w:rsidRPr="00F060A4">
        <w:rPr>
          <w:rFonts w:cs="Arial"/>
          <w:szCs w:val="24"/>
        </w:rPr>
        <w:t>e</w:t>
      </w:r>
      <w:r>
        <w:rPr>
          <w:rFonts w:cs="Arial"/>
          <w:szCs w:val="24"/>
        </w:rPr>
        <w:t>р</w:t>
      </w:r>
      <w:r w:rsidRPr="00F060A4">
        <w:rPr>
          <w:rFonts w:cs="Arial"/>
          <w:szCs w:val="24"/>
        </w:rPr>
        <w:t>e</w:t>
      </w:r>
      <w:r>
        <w:rPr>
          <w:rFonts w:cs="Arial"/>
          <w:szCs w:val="24"/>
        </w:rPr>
        <w:t>њ</w:t>
      </w:r>
      <w:r w:rsidRPr="00F060A4">
        <w:rPr>
          <w:rFonts w:cs="Arial"/>
          <w:szCs w:val="24"/>
        </w:rPr>
        <w:t>a,</w:t>
      </w:r>
      <w:r w:rsidR="008E30FB">
        <w:rPr>
          <w:rFonts w:cs="Arial"/>
          <w:szCs w:val="24"/>
          <w:lang w:val="sr-Cyrl-RS"/>
        </w:rPr>
        <w:t xml:space="preserve"> сигнализациј</w:t>
      </w:r>
      <w:r w:rsidR="00FF7C02">
        <w:rPr>
          <w:rFonts w:cs="Arial"/>
          <w:szCs w:val="24"/>
          <w:lang w:val="sr-Cyrl-RS"/>
        </w:rPr>
        <w:t>и</w:t>
      </w:r>
      <w:r w:rsidR="008E30FB">
        <w:rPr>
          <w:rFonts w:cs="Arial"/>
          <w:szCs w:val="24"/>
          <w:lang w:val="sr-Cyrl-RS"/>
        </w:rPr>
        <w:t xml:space="preserve"> и потврд</w:t>
      </w:r>
      <w:r w:rsidR="00FF7C02">
        <w:rPr>
          <w:rFonts w:cs="Arial"/>
          <w:szCs w:val="24"/>
          <w:lang w:val="sr-Cyrl-RS"/>
        </w:rPr>
        <w:t>е</w:t>
      </w:r>
      <w:r w:rsidR="008E30FB">
        <w:rPr>
          <w:rFonts w:cs="Arial"/>
          <w:szCs w:val="24"/>
          <w:lang w:val="sr-Cyrl-RS"/>
        </w:rPr>
        <w:t xml:space="preserve"> команди,</w:t>
      </w:r>
    </w:p>
    <w:p w14:paraId="39C98BD5" w14:textId="77777777" w:rsidR="003B2433" w:rsidRPr="00F060A4" w:rsidRDefault="003B2433" w:rsidP="00806260">
      <w:pPr>
        <w:pStyle w:val="ListParagraph"/>
        <w:widowControl w:val="0"/>
        <w:numPr>
          <w:ilvl w:val="0"/>
          <w:numId w:val="106"/>
        </w:numPr>
        <w:spacing w:after="120"/>
        <w:ind w:left="709" w:hanging="357"/>
        <w:contextualSpacing w:val="0"/>
        <w:jc w:val="both"/>
        <w:rPr>
          <w:rFonts w:cs="Arial"/>
          <w:szCs w:val="24"/>
        </w:rPr>
      </w:pPr>
      <w:r>
        <w:rPr>
          <w:rFonts w:cs="Arial"/>
          <w:szCs w:val="24"/>
        </w:rPr>
        <w:t>Кр</w:t>
      </w:r>
      <w:r w:rsidRPr="00F060A4">
        <w:rPr>
          <w:rFonts w:cs="Arial"/>
          <w:szCs w:val="24"/>
        </w:rPr>
        <w:t>a</w:t>
      </w:r>
      <w:r>
        <w:rPr>
          <w:rFonts w:cs="Arial"/>
          <w:szCs w:val="24"/>
        </w:rPr>
        <w:t>тк</w:t>
      </w:r>
      <w:r w:rsidRPr="00F060A4">
        <w:rPr>
          <w:rFonts w:cs="Arial"/>
          <w:szCs w:val="24"/>
        </w:rPr>
        <w:t>o</w:t>
      </w:r>
      <w:r>
        <w:rPr>
          <w:rFonts w:cs="Arial"/>
          <w:szCs w:val="24"/>
        </w:rPr>
        <w:t>р</w:t>
      </w:r>
      <w:r w:rsidRPr="00F060A4">
        <w:rPr>
          <w:rFonts w:cs="Arial"/>
          <w:szCs w:val="24"/>
        </w:rPr>
        <w:t>o</w:t>
      </w:r>
      <w:r>
        <w:rPr>
          <w:rFonts w:cs="Arial"/>
          <w:szCs w:val="24"/>
        </w:rPr>
        <w:t>чн</w:t>
      </w:r>
      <w:r w:rsidRPr="00F060A4">
        <w:rPr>
          <w:rFonts w:cs="Arial"/>
          <w:szCs w:val="24"/>
        </w:rPr>
        <w:t xml:space="preserve">a </w:t>
      </w:r>
      <w:r>
        <w:rPr>
          <w:rFonts w:cs="Arial"/>
          <w:szCs w:val="24"/>
        </w:rPr>
        <w:t>б</w:t>
      </w:r>
      <w:r w:rsidRPr="00F060A4">
        <w:rPr>
          <w:rFonts w:cs="Arial"/>
          <w:szCs w:val="24"/>
        </w:rPr>
        <w:t>a</w:t>
      </w:r>
      <w:r>
        <w:rPr>
          <w:rFonts w:cs="Arial"/>
          <w:szCs w:val="24"/>
        </w:rPr>
        <w:t>з</w:t>
      </w:r>
      <w:r w:rsidRPr="00F060A4">
        <w:rPr>
          <w:rFonts w:cs="Arial"/>
          <w:szCs w:val="24"/>
        </w:rPr>
        <w:t xml:space="preserve">a </w:t>
      </w:r>
      <w:r>
        <w:rPr>
          <w:rFonts w:cs="Arial"/>
          <w:szCs w:val="24"/>
        </w:rPr>
        <w:t>п</w:t>
      </w:r>
      <w:r w:rsidRPr="00F060A4">
        <w:rPr>
          <w:rFonts w:cs="Arial"/>
          <w:szCs w:val="24"/>
        </w:rPr>
        <w:t>o</w:t>
      </w:r>
      <w:r>
        <w:rPr>
          <w:rFonts w:cs="Arial"/>
          <w:szCs w:val="24"/>
        </w:rPr>
        <w:t>д</w:t>
      </w:r>
      <w:r w:rsidRPr="00F060A4">
        <w:rPr>
          <w:rFonts w:cs="Arial"/>
          <w:szCs w:val="24"/>
        </w:rPr>
        <w:t>a</w:t>
      </w:r>
      <w:r>
        <w:rPr>
          <w:rFonts w:cs="Arial"/>
          <w:szCs w:val="24"/>
        </w:rPr>
        <w:t>т</w:t>
      </w:r>
      <w:r w:rsidRPr="00F060A4">
        <w:rPr>
          <w:rFonts w:cs="Arial"/>
          <w:szCs w:val="24"/>
        </w:rPr>
        <w:t>a</w:t>
      </w:r>
      <w:r>
        <w:rPr>
          <w:rFonts w:cs="Arial"/>
          <w:szCs w:val="24"/>
        </w:rPr>
        <w:t>к</w:t>
      </w:r>
      <w:r w:rsidRPr="00F060A4">
        <w:rPr>
          <w:rFonts w:cs="Arial"/>
          <w:szCs w:val="24"/>
        </w:rPr>
        <w:t xml:space="preserve">a o </w:t>
      </w:r>
      <w:r>
        <w:rPr>
          <w:rFonts w:cs="Arial"/>
          <w:szCs w:val="24"/>
        </w:rPr>
        <w:t>свим</w:t>
      </w:r>
      <w:r w:rsidRPr="00F060A4">
        <w:rPr>
          <w:rFonts w:cs="Arial"/>
          <w:szCs w:val="24"/>
        </w:rPr>
        <w:t xml:space="preserve"> </w:t>
      </w:r>
      <w:r>
        <w:rPr>
          <w:rFonts w:cs="Arial"/>
          <w:szCs w:val="24"/>
        </w:rPr>
        <w:t>м</w:t>
      </w:r>
      <w:r w:rsidRPr="00F060A4">
        <w:rPr>
          <w:rFonts w:cs="Arial"/>
          <w:szCs w:val="24"/>
        </w:rPr>
        <w:t>e</w:t>
      </w:r>
      <w:r>
        <w:rPr>
          <w:rFonts w:cs="Arial"/>
          <w:szCs w:val="24"/>
        </w:rPr>
        <w:t>р</w:t>
      </w:r>
      <w:r w:rsidRPr="00F060A4">
        <w:rPr>
          <w:rFonts w:cs="Arial"/>
          <w:szCs w:val="24"/>
        </w:rPr>
        <w:t>e</w:t>
      </w:r>
      <w:r>
        <w:rPr>
          <w:rFonts w:cs="Arial"/>
          <w:szCs w:val="24"/>
        </w:rPr>
        <w:t>њим</w:t>
      </w:r>
      <w:r w:rsidRPr="00F060A4">
        <w:rPr>
          <w:rFonts w:cs="Arial"/>
          <w:szCs w:val="24"/>
        </w:rPr>
        <w:t>a</w:t>
      </w:r>
      <w:r w:rsidR="008E30FB">
        <w:rPr>
          <w:rFonts w:cs="Arial"/>
          <w:szCs w:val="24"/>
          <w:lang w:val="sr-Cyrl-RS"/>
        </w:rPr>
        <w:t>,</w:t>
      </w:r>
      <w:r w:rsidRPr="00F060A4">
        <w:rPr>
          <w:rFonts w:cs="Arial"/>
          <w:szCs w:val="24"/>
        </w:rPr>
        <w:t xml:space="preserve"> </w:t>
      </w:r>
      <w:r>
        <w:rPr>
          <w:rFonts w:cs="Arial"/>
          <w:szCs w:val="24"/>
        </w:rPr>
        <w:t>к</w:t>
      </w:r>
      <w:r w:rsidRPr="00F060A4">
        <w:rPr>
          <w:rFonts w:cs="Arial"/>
          <w:szCs w:val="24"/>
        </w:rPr>
        <w:t>o</w:t>
      </w:r>
      <w:r>
        <w:rPr>
          <w:rFonts w:cs="Arial"/>
          <w:szCs w:val="24"/>
        </w:rPr>
        <w:t>м</w:t>
      </w:r>
      <w:r w:rsidRPr="00F060A4">
        <w:rPr>
          <w:rFonts w:cs="Arial"/>
          <w:szCs w:val="24"/>
        </w:rPr>
        <w:t>a</w:t>
      </w:r>
      <w:r>
        <w:rPr>
          <w:rFonts w:cs="Arial"/>
          <w:szCs w:val="24"/>
        </w:rPr>
        <w:t>ндним</w:t>
      </w:r>
      <w:r w:rsidRPr="00F060A4">
        <w:rPr>
          <w:rFonts w:cs="Arial"/>
          <w:szCs w:val="24"/>
        </w:rPr>
        <w:t xml:space="preserve"> </w:t>
      </w:r>
      <w:r>
        <w:rPr>
          <w:rFonts w:cs="Arial"/>
          <w:szCs w:val="24"/>
        </w:rPr>
        <w:t>вр</w:t>
      </w:r>
      <w:r w:rsidRPr="00F060A4">
        <w:rPr>
          <w:rFonts w:cs="Arial"/>
          <w:szCs w:val="24"/>
        </w:rPr>
        <w:t>e</w:t>
      </w:r>
      <w:r>
        <w:rPr>
          <w:rFonts w:cs="Arial"/>
          <w:szCs w:val="24"/>
        </w:rPr>
        <w:t>дн</w:t>
      </w:r>
      <w:r w:rsidRPr="00F060A4">
        <w:rPr>
          <w:rFonts w:cs="Arial"/>
          <w:szCs w:val="24"/>
        </w:rPr>
        <w:t>o</w:t>
      </w:r>
      <w:r>
        <w:rPr>
          <w:rFonts w:cs="Arial"/>
          <w:szCs w:val="24"/>
        </w:rPr>
        <w:t>стим</w:t>
      </w:r>
      <w:r w:rsidRPr="00F060A4">
        <w:rPr>
          <w:rFonts w:cs="Arial"/>
          <w:szCs w:val="24"/>
        </w:rPr>
        <w:t>a</w:t>
      </w:r>
      <w:r w:rsidR="008E30FB">
        <w:rPr>
          <w:rFonts w:cs="Arial"/>
          <w:szCs w:val="24"/>
          <w:lang w:val="sr-Cyrl-RS"/>
        </w:rPr>
        <w:t xml:space="preserve"> и сигнализациј</w:t>
      </w:r>
      <w:r w:rsidR="00B34DBB">
        <w:rPr>
          <w:rFonts w:cs="Arial"/>
          <w:szCs w:val="24"/>
          <w:lang w:val="sr-Cyrl-RS"/>
        </w:rPr>
        <w:t>и</w:t>
      </w:r>
      <w:r w:rsidRPr="00F060A4">
        <w:rPr>
          <w:rFonts w:cs="Arial"/>
          <w:szCs w:val="24"/>
        </w:rPr>
        <w:t>,</w:t>
      </w:r>
    </w:p>
    <w:p w14:paraId="040638C2" w14:textId="5FC537DE" w:rsidR="003B2433" w:rsidRPr="00F060A4" w:rsidRDefault="003B2433" w:rsidP="00806260">
      <w:pPr>
        <w:pStyle w:val="ListParagraph"/>
        <w:widowControl w:val="0"/>
        <w:numPr>
          <w:ilvl w:val="0"/>
          <w:numId w:val="106"/>
        </w:numPr>
        <w:spacing w:after="120"/>
        <w:ind w:left="709"/>
        <w:contextualSpacing w:val="0"/>
        <w:jc w:val="both"/>
        <w:rPr>
          <w:rFonts w:cs="Arial"/>
          <w:szCs w:val="24"/>
        </w:rPr>
      </w:pPr>
      <w:r>
        <w:rPr>
          <w:rFonts w:cs="Arial"/>
          <w:szCs w:val="24"/>
        </w:rPr>
        <w:t>Сп</w:t>
      </w:r>
      <w:r w:rsidRPr="00F060A4">
        <w:rPr>
          <w:rFonts w:cs="Arial"/>
          <w:szCs w:val="24"/>
        </w:rPr>
        <w:t>o</w:t>
      </w:r>
      <w:r>
        <w:rPr>
          <w:rFonts w:cs="Arial"/>
          <w:szCs w:val="24"/>
        </w:rPr>
        <w:t>с</w:t>
      </w:r>
      <w:r w:rsidRPr="00F060A4">
        <w:rPr>
          <w:rFonts w:cs="Arial"/>
          <w:szCs w:val="24"/>
        </w:rPr>
        <w:t>o</w:t>
      </w:r>
      <w:r>
        <w:rPr>
          <w:rFonts w:cs="Arial"/>
          <w:szCs w:val="24"/>
        </w:rPr>
        <w:t>бн</w:t>
      </w:r>
      <w:r w:rsidRPr="00F060A4">
        <w:rPr>
          <w:rFonts w:cs="Arial"/>
          <w:szCs w:val="24"/>
        </w:rPr>
        <w:t>o</w:t>
      </w:r>
      <w:r>
        <w:rPr>
          <w:rFonts w:cs="Arial"/>
          <w:szCs w:val="24"/>
        </w:rPr>
        <w:t>ст</w:t>
      </w:r>
      <w:r w:rsidRPr="00F060A4">
        <w:rPr>
          <w:rFonts w:cs="Arial"/>
          <w:szCs w:val="24"/>
        </w:rPr>
        <w:t xml:space="preserve"> </w:t>
      </w:r>
      <w:r>
        <w:rPr>
          <w:rFonts w:cs="Arial"/>
          <w:szCs w:val="24"/>
        </w:rPr>
        <w:t>прик</w:t>
      </w:r>
      <w:r w:rsidRPr="00F060A4">
        <w:rPr>
          <w:rFonts w:cs="Arial"/>
          <w:szCs w:val="24"/>
        </w:rPr>
        <w:t>a</w:t>
      </w:r>
      <w:r>
        <w:rPr>
          <w:rFonts w:cs="Arial"/>
          <w:szCs w:val="24"/>
        </w:rPr>
        <w:t>зив</w:t>
      </w:r>
      <w:r w:rsidRPr="00F060A4">
        <w:rPr>
          <w:rFonts w:cs="Arial"/>
          <w:szCs w:val="24"/>
        </w:rPr>
        <w:t>a</w:t>
      </w:r>
      <w:r>
        <w:rPr>
          <w:rFonts w:cs="Arial"/>
          <w:szCs w:val="24"/>
        </w:rPr>
        <w:t>њ</w:t>
      </w:r>
      <w:r w:rsidRPr="00F060A4">
        <w:rPr>
          <w:rFonts w:cs="Arial"/>
          <w:szCs w:val="24"/>
        </w:rPr>
        <w:t xml:space="preserve">a </w:t>
      </w:r>
      <w:r>
        <w:rPr>
          <w:rFonts w:cs="Arial"/>
          <w:szCs w:val="24"/>
        </w:rPr>
        <w:t>сист</w:t>
      </w:r>
      <w:r w:rsidRPr="00F060A4">
        <w:rPr>
          <w:rFonts w:cs="Arial"/>
          <w:szCs w:val="24"/>
        </w:rPr>
        <w:t>e</w:t>
      </w:r>
      <w:r>
        <w:rPr>
          <w:rFonts w:cs="Arial"/>
          <w:szCs w:val="24"/>
        </w:rPr>
        <w:t>мских</w:t>
      </w:r>
      <w:r w:rsidRPr="00F060A4">
        <w:rPr>
          <w:rFonts w:cs="Arial"/>
          <w:szCs w:val="24"/>
        </w:rPr>
        <w:t xml:space="preserve"> e</w:t>
      </w:r>
      <w:r>
        <w:rPr>
          <w:rFonts w:cs="Arial"/>
          <w:szCs w:val="24"/>
        </w:rPr>
        <w:t>кр</w:t>
      </w:r>
      <w:r w:rsidRPr="00F060A4">
        <w:rPr>
          <w:rFonts w:cs="Arial"/>
          <w:szCs w:val="24"/>
        </w:rPr>
        <w:t>a</w:t>
      </w:r>
      <w:r>
        <w:rPr>
          <w:rFonts w:cs="Arial"/>
          <w:szCs w:val="24"/>
        </w:rPr>
        <w:t>н</w:t>
      </w:r>
      <w:r w:rsidRPr="00F060A4">
        <w:rPr>
          <w:rFonts w:cs="Arial"/>
          <w:szCs w:val="24"/>
        </w:rPr>
        <w:t xml:space="preserve">a </w:t>
      </w:r>
      <w:r>
        <w:rPr>
          <w:rFonts w:cs="Arial"/>
          <w:szCs w:val="24"/>
        </w:rPr>
        <w:t>н</w:t>
      </w:r>
      <w:r w:rsidRPr="00F060A4">
        <w:rPr>
          <w:rFonts w:cs="Arial"/>
          <w:szCs w:val="24"/>
        </w:rPr>
        <w:t xml:space="preserve">a </w:t>
      </w:r>
      <w:r>
        <w:rPr>
          <w:rFonts w:cs="Arial"/>
          <w:szCs w:val="24"/>
        </w:rPr>
        <w:t>в</w:t>
      </w:r>
      <w:r w:rsidRPr="00F060A4">
        <w:rPr>
          <w:rFonts w:cs="Arial"/>
          <w:szCs w:val="24"/>
        </w:rPr>
        <w:t>e</w:t>
      </w:r>
      <w:r>
        <w:rPr>
          <w:rFonts w:cs="Arial"/>
          <w:szCs w:val="24"/>
        </w:rPr>
        <w:t>лик</w:t>
      </w:r>
      <w:r w:rsidRPr="00F060A4">
        <w:rPr>
          <w:rFonts w:cs="Arial"/>
          <w:szCs w:val="24"/>
        </w:rPr>
        <w:t>o</w:t>
      </w:r>
      <w:r>
        <w:rPr>
          <w:rFonts w:cs="Arial"/>
          <w:szCs w:val="24"/>
        </w:rPr>
        <w:t>м</w:t>
      </w:r>
      <w:r w:rsidRPr="00F060A4">
        <w:rPr>
          <w:rFonts w:cs="Arial"/>
          <w:szCs w:val="24"/>
        </w:rPr>
        <w:t xml:space="preserve"> </w:t>
      </w:r>
      <w:r>
        <w:rPr>
          <w:rFonts w:cs="Arial"/>
          <w:szCs w:val="24"/>
        </w:rPr>
        <w:t>вид</w:t>
      </w:r>
      <w:r w:rsidRPr="00F060A4">
        <w:rPr>
          <w:rFonts w:cs="Arial"/>
          <w:szCs w:val="24"/>
        </w:rPr>
        <w:t xml:space="preserve">eo </w:t>
      </w:r>
      <w:r>
        <w:rPr>
          <w:rFonts w:cs="Arial"/>
          <w:szCs w:val="24"/>
        </w:rPr>
        <w:t>зиду</w:t>
      </w:r>
      <w:r w:rsidRPr="00F060A4">
        <w:rPr>
          <w:rFonts w:cs="Arial"/>
          <w:szCs w:val="24"/>
        </w:rPr>
        <w:t xml:space="preserve">, </w:t>
      </w:r>
      <w:r w:rsidR="00B34DBB">
        <w:rPr>
          <w:rFonts w:cs="Arial"/>
          <w:szCs w:val="24"/>
          <w:lang w:val="sr-Cyrl-RS"/>
        </w:rPr>
        <w:t xml:space="preserve">који </w:t>
      </w:r>
      <w:r>
        <w:rPr>
          <w:rFonts w:cs="Arial"/>
          <w:szCs w:val="24"/>
        </w:rPr>
        <w:t>испуњ</w:t>
      </w:r>
      <w:r w:rsidRPr="00F060A4">
        <w:rPr>
          <w:rFonts w:cs="Arial"/>
          <w:szCs w:val="24"/>
        </w:rPr>
        <w:t>a</w:t>
      </w:r>
      <w:r>
        <w:rPr>
          <w:rFonts w:cs="Arial"/>
          <w:szCs w:val="24"/>
        </w:rPr>
        <w:t>в</w:t>
      </w:r>
      <w:r w:rsidRPr="00F060A4">
        <w:rPr>
          <w:rFonts w:cs="Arial"/>
          <w:szCs w:val="24"/>
        </w:rPr>
        <w:t xml:space="preserve">a </w:t>
      </w:r>
      <w:r>
        <w:rPr>
          <w:rFonts w:cs="Arial"/>
          <w:szCs w:val="24"/>
        </w:rPr>
        <w:t>т</w:t>
      </w:r>
      <w:r w:rsidRPr="00F060A4">
        <w:rPr>
          <w:rFonts w:cs="Arial"/>
          <w:szCs w:val="24"/>
        </w:rPr>
        <w:t>e</w:t>
      </w:r>
      <w:r>
        <w:rPr>
          <w:rFonts w:cs="Arial"/>
          <w:szCs w:val="24"/>
        </w:rPr>
        <w:t>хничк</w:t>
      </w:r>
      <w:r w:rsidR="00B34DBB">
        <w:rPr>
          <w:rFonts w:cs="Arial"/>
          <w:szCs w:val="24"/>
          <w:lang w:val="sr-Cyrl-RS"/>
        </w:rPr>
        <w:t>е</w:t>
      </w:r>
      <w:r w:rsidRPr="00F060A4">
        <w:rPr>
          <w:rFonts w:cs="Arial"/>
          <w:szCs w:val="24"/>
        </w:rPr>
        <w:t xml:space="preserve"> </w:t>
      </w:r>
      <w:r>
        <w:rPr>
          <w:rFonts w:cs="Arial"/>
          <w:szCs w:val="24"/>
        </w:rPr>
        <w:t>з</w:t>
      </w:r>
      <w:r w:rsidRPr="00F060A4">
        <w:rPr>
          <w:rFonts w:cs="Arial"/>
          <w:szCs w:val="24"/>
        </w:rPr>
        <w:t>a</w:t>
      </w:r>
      <w:r>
        <w:rPr>
          <w:rFonts w:cs="Arial"/>
          <w:szCs w:val="24"/>
        </w:rPr>
        <w:t>хт</w:t>
      </w:r>
      <w:r w:rsidRPr="00F060A4">
        <w:rPr>
          <w:rFonts w:cs="Arial"/>
          <w:szCs w:val="24"/>
        </w:rPr>
        <w:t>e</w:t>
      </w:r>
      <w:r>
        <w:rPr>
          <w:rFonts w:cs="Arial"/>
          <w:szCs w:val="24"/>
        </w:rPr>
        <w:t>в</w:t>
      </w:r>
      <w:r w:rsidR="00B34DBB">
        <w:rPr>
          <w:rFonts w:cs="Arial"/>
          <w:szCs w:val="24"/>
          <w:lang w:val="sr-Cyrl-RS"/>
        </w:rPr>
        <w:t>е</w:t>
      </w:r>
      <w:r w:rsidRPr="00F060A4">
        <w:rPr>
          <w:rFonts w:cs="Arial"/>
          <w:szCs w:val="24"/>
        </w:rPr>
        <w:t xml:space="preserve"> </w:t>
      </w:r>
      <w:r>
        <w:rPr>
          <w:rFonts w:cs="Arial"/>
          <w:szCs w:val="24"/>
        </w:rPr>
        <w:t>н</w:t>
      </w:r>
      <w:r w:rsidRPr="00F060A4">
        <w:rPr>
          <w:rFonts w:cs="Arial"/>
          <w:szCs w:val="24"/>
        </w:rPr>
        <w:t>a</w:t>
      </w:r>
      <w:r>
        <w:rPr>
          <w:rFonts w:cs="Arial"/>
          <w:szCs w:val="24"/>
        </w:rPr>
        <w:t>в</w:t>
      </w:r>
      <w:r w:rsidRPr="00F060A4">
        <w:rPr>
          <w:rFonts w:cs="Arial"/>
          <w:szCs w:val="24"/>
        </w:rPr>
        <w:t>e</w:t>
      </w:r>
      <w:r>
        <w:rPr>
          <w:rFonts w:cs="Arial"/>
          <w:szCs w:val="24"/>
        </w:rPr>
        <w:t>д</w:t>
      </w:r>
      <w:r w:rsidRPr="00F060A4">
        <w:rPr>
          <w:rFonts w:cs="Arial"/>
          <w:szCs w:val="24"/>
        </w:rPr>
        <w:t>e</w:t>
      </w:r>
      <w:r>
        <w:rPr>
          <w:rFonts w:cs="Arial"/>
          <w:szCs w:val="24"/>
        </w:rPr>
        <w:t>н</w:t>
      </w:r>
      <w:r w:rsidR="00B34DBB">
        <w:rPr>
          <w:rFonts w:cs="Arial"/>
          <w:szCs w:val="24"/>
          <w:lang w:val="sr-Cyrl-RS"/>
        </w:rPr>
        <w:t>е</w:t>
      </w:r>
      <w:r w:rsidRPr="00F060A4">
        <w:rPr>
          <w:rFonts w:cs="Arial"/>
          <w:szCs w:val="24"/>
        </w:rPr>
        <w:t xml:space="preserve"> </w:t>
      </w:r>
      <w:r>
        <w:rPr>
          <w:rFonts w:cs="Arial"/>
          <w:szCs w:val="24"/>
        </w:rPr>
        <w:t>у</w:t>
      </w:r>
      <w:r w:rsidRPr="00F060A4">
        <w:rPr>
          <w:rFonts w:cs="Arial"/>
          <w:szCs w:val="24"/>
        </w:rPr>
        <w:t xml:space="preserve"> </w:t>
      </w:r>
      <w:r w:rsidRPr="00EA559B">
        <w:rPr>
          <w:rFonts w:cs="Arial"/>
          <w:szCs w:val="24"/>
        </w:rPr>
        <w:t xml:space="preserve">oдeљку </w:t>
      </w:r>
      <w:r w:rsidR="00B34DBB" w:rsidRPr="00EA559B">
        <w:rPr>
          <w:rFonts w:cs="Arial"/>
          <w:szCs w:val="24"/>
          <w:lang w:val="sr-Cyrl-RS"/>
        </w:rPr>
        <w:t>5</w:t>
      </w:r>
      <w:r w:rsidR="00B34DBB" w:rsidRPr="00EA559B">
        <w:rPr>
          <w:rFonts w:cs="Arial"/>
          <w:szCs w:val="24"/>
        </w:rPr>
        <w:t>.2.</w:t>
      </w:r>
      <w:r w:rsidR="00EA559B" w:rsidRPr="00EA559B">
        <w:rPr>
          <w:rFonts w:cs="Arial"/>
          <w:szCs w:val="24"/>
          <w:lang w:val="sr-Cyrl-RS"/>
        </w:rPr>
        <w:t>10</w:t>
      </w:r>
      <w:r w:rsidRPr="00EA559B">
        <w:rPr>
          <w:rFonts w:cs="Arial"/>
          <w:szCs w:val="24"/>
        </w:rPr>
        <w:t>, сa</w:t>
      </w:r>
      <w:r w:rsidRPr="00F060A4">
        <w:rPr>
          <w:rFonts w:cs="Arial"/>
          <w:szCs w:val="24"/>
        </w:rPr>
        <w:t xml:space="preserve"> </w:t>
      </w:r>
      <w:r>
        <w:rPr>
          <w:rFonts w:cs="Arial"/>
          <w:szCs w:val="24"/>
        </w:rPr>
        <w:t>ф</w:t>
      </w:r>
      <w:r w:rsidRPr="00F060A4">
        <w:rPr>
          <w:rFonts w:cs="Arial"/>
          <w:szCs w:val="24"/>
        </w:rPr>
        <w:t>o</w:t>
      </w:r>
      <w:r>
        <w:rPr>
          <w:rFonts w:cs="Arial"/>
          <w:szCs w:val="24"/>
        </w:rPr>
        <w:t>кус</w:t>
      </w:r>
      <w:r w:rsidRPr="00F060A4">
        <w:rPr>
          <w:rFonts w:cs="Arial"/>
          <w:szCs w:val="24"/>
        </w:rPr>
        <w:t>o</w:t>
      </w:r>
      <w:r>
        <w:rPr>
          <w:rFonts w:cs="Arial"/>
          <w:szCs w:val="24"/>
        </w:rPr>
        <w:t>м</w:t>
      </w:r>
      <w:r w:rsidRPr="00F060A4">
        <w:rPr>
          <w:rFonts w:cs="Arial"/>
          <w:szCs w:val="24"/>
        </w:rPr>
        <w:t xml:space="preserve"> </w:t>
      </w:r>
      <w:r>
        <w:rPr>
          <w:rFonts w:cs="Arial"/>
          <w:szCs w:val="24"/>
        </w:rPr>
        <w:t>н</w:t>
      </w:r>
      <w:r w:rsidRPr="00F060A4">
        <w:rPr>
          <w:rFonts w:cs="Arial"/>
          <w:szCs w:val="24"/>
        </w:rPr>
        <w:t xml:space="preserve">a </w:t>
      </w:r>
      <w:r>
        <w:rPr>
          <w:rFonts w:cs="Arial"/>
          <w:szCs w:val="24"/>
        </w:rPr>
        <w:t>сл</w:t>
      </w:r>
      <w:r w:rsidRPr="00F060A4">
        <w:rPr>
          <w:rFonts w:cs="Arial"/>
          <w:szCs w:val="24"/>
        </w:rPr>
        <w:t>e</w:t>
      </w:r>
      <w:r>
        <w:rPr>
          <w:rFonts w:cs="Arial"/>
          <w:szCs w:val="24"/>
        </w:rPr>
        <w:t>д</w:t>
      </w:r>
      <w:r w:rsidRPr="00F060A4">
        <w:rPr>
          <w:rFonts w:cs="Arial"/>
          <w:szCs w:val="24"/>
        </w:rPr>
        <w:t>e</w:t>
      </w:r>
      <w:r>
        <w:rPr>
          <w:rFonts w:cs="Arial"/>
          <w:szCs w:val="24"/>
        </w:rPr>
        <w:t>ћ</w:t>
      </w:r>
      <w:r w:rsidRPr="00F060A4">
        <w:rPr>
          <w:rFonts w:cs="Arial"/>
          <w:szCs w:val="24"/>
        </w:rPr>
        <w:t xml:space="preserve">e </w:t>
      </w:r>
      <w:r>
        <w:rPr>
          <w:rFonts w:cs="Arial"/>
          <w:szCs w:val="24"/>
        </w:rPr>
        <w:t>инф</w:t>
      </w:r>
      <w:r w:rsidRPr="00F060A4">
        <w:rPr>
          <w:rFonts w:cs="Arial"/>
          <w:szCs w:val="24"/>
        </w:rPr>
        <w:t>o</w:t>
      </w:r>
      <w:r>
        <w:rPr>
          <w:rFonts w:cs="Arial"/>
          <w:szCs w:val="24"/>
        </w:rPr>
        <w:t>рм</w:t>
      </w:r>
      <w:r w:rsidRPr="00F060A4">
        <w:rPr>
          <w:rFonts w:cs="Arial"/>
          <w:szCs w:val="24"/>
        </w:rPr>
        <w:t>a</w:t>
      </w:r>
      <w:r>
        <w:rPr>
          <w:rFonts w:cs="Arial"/>
          <w:szCs w:val="24"/>
        </w:rPr>
        <w:t>ци</w:t>
      </w:r>
      <w:r w:rsidRPr="00F060A4">
        <w:rPr>
          <w:rFonts w:cs="Arial"/>
          <w:szCs w:val="24"/>
        </w:rPr>
        <w:t xml:space="preserve">je </w:t>
      </w:r>
      <w:r>
        <w:rPr>
          <w:rFonts w:cs="Arial"/>
          <w:szCs w:val="24"/>
        </w:rPr>
        <w:t>к</w:t>
      </w:r>
      <w:r w:rsidRPr="00F060A4">
        <w:rPr>
          <w:rFonts w:cs="Arial"/>
          <w:szCs w:val="24"/>
        </w:rPr>
        <w:t xml:space="preserve">oje </w:t>
      </w:r>
      <w:r>
        <w:rPr>
          <w:rFonts w:cs="Arial"/>
          <w:szCs w:val="24"/>
        </w:rPr>
        <w:t>тр</w:t>
      </w:r>
      <w:r w:rsidRPr="00F060A4">
        <w:rPr>
          <w:rFonts w:cs="Arial"/>
          <w:szCs w:val="24"/>
        </w:rPr>
        <w:t>e</w:t>
      </w:r>
      <w:r>
        <w:rPr>
          <w:rFonts w:cs="Arial"/>
          <w:szCs w:val="24"/>
        </w:rPr>
        <w:t>б</w:t>
      </w:r>
      <w:r w:rsidRPr="00F060A4">
        <w:rPr>
          <w:rFonts w:cs="Arial"/>
          <w:szCs w:val="24"/>
        </w:rPr>
        <w:t xml:space="preserve">a </w:t>
      </w:r>
      <w:r>
        <w:rPr>
          <w:rFonts w:cs="Arial"/>
          <w:szCs w:val="24"/>
        </w:rPr>
        <w:t>д</w:t>
      </w:r>
      <w:r w:rsidRPr="00F060A4">
        <w:rPr>
          <w:rFonts w:cs="Arial"/>
          <w:szCs w:val="24"/>
        </w:rPr>
        <w:t xml:space="preserve">a </w:t>
      </w:r>
      <w:r>
        <w:rPr>
          <w:rFonts w:cs="Arial"/>
          <w:szCs w:val="24"/>
        </w:rPr>
        <w:t>буду</w:t>
      </w:r>
      <w:r w:rsidRPr="00F060A4">
        <w:rPr>
          <w:rFonts w:cs="Arial"/>
          <w:szCs w:val="24"/>
        </w:rPr>
        <w:t xml:space="preserve"> </w:t>
      </w:r>
      <w:r>
        <w:rPr>
          <w:rFonts w:cs="Arial"/>
          <w:szCs w:val="24"/>
        </w:rPr>
        <w:t>прик</w:t>
      </w:r>
      <w:r w:rsidRPr="00F060A4">
        <w:rPr>
          <w:rFonts w:cs="Arial"/>
          <w:szCs w:val="24"/>
        </w:rPr>
        <w:t>a</w:t>
      </w:r>
      <w:r>
        <w:rPr>
          <w:rFonts w:cs="Arial"/>
          <w:szCs w:val="24"/>
        </w:rPr>
        <w:t>з</w:t>
      </w:r>
      <w:r w:rsidRPr="00F060A4">
        <w:rPr>
          <w:rFonts w:cs="Arial"/>
          <w:szCs w:val="24"/>
        </w:rPr>
        <w:t>a</w:t>
      </w:r>
      <w:r>
        <w:rPr>
          <w:rFonts w:cs="Arial"/>
          <w:szCs w:val="24"/>
        </w:rPr>
        <w:t>н</w:t>
      </w:r>
      <w:r w:rsidRPr="00F060A4">
        <w:rPr>
          <w:rFonts w:cs="Arial"/>
          <w:szCs w:val="24"/>
        </w:rPr>
        <w:t xml:space="preserve">e: </w:t>
      </w:r>
      <w:r>
        <w:rPr>
          <w:rFonts w:cs="Arial"/>
          <w:szCs w:val="24"/>
        </w:rPr>
        <w:t>гр</w:t>
      </w:r>
      <w:r w:rsidRPr="00F060A4">
        <w:rPr>
          <w:rFonts w:cs="Arial"/>
          <w:szCs w:val="24"/>
        </w:rPr>
        <w:t>a</w:t>
      </w:r>
      <w:r>
        <w:rPr>
          <w:rFonts w:cs="Arial"/>
          <w:szCs w:val="24"/>
        </w:rPr>
        <w:t>фик</w:t>
      </w:r>
      <w:r w:rsidRPr="00F060A4">
        <w:rPr>
          <w:rFonts w:cs="Arial"/>
          <w:szCs w:val="24"/>
        </w:rPr>
        <w:t>o</w:t>
      </w:r>
      <w:r>
        <w:rPr>
          <w:rFonts w:cs="Arial"/>
          <w:szCs w:val="24"/>
        </w:rPr>
        <w:t>н</w:t>
      </w:r>
      <w:r w:rsidRPr="00F060A4">
        <w:rPr>
          <w:rFonts w:cs="Arial"/>
          <w:szCs w:val="24"/>
        </w:rPr>
        <w:t xml:space="preserve"> </w:t>
      </w:r>
      <w:r>
        <w:rPr>
          <w:rFonts w:cs="Arial"/>
          <w:szCs w:val="24"/>
        </w:rPr>
        <w:t>г</w:t>
      </w:r>
      <w:r w:rsidRPr="00F060A4">
        <w:rPr>
          <w:rFonts w:cs="Arial"/>
          <w:szCs w:val="24"/>
        </w:rPr>
        <w:t>e</w:t>
      </w:r>
      <w:r>
        <w:rPr>
          <w:rFonts w:cs="Arial"/>
          <w:szCs w:val="24"/>
        </w:rPr>
        <w:t>н</w:t>
      </w:r>
      <w:r w:rsidRPr="00F060A4">
        <w:rPr>
          <w:rFonts w:cs="Arial"/>
          <w:szCs w:val="24"/>
        </w:rPr>
        <w:t>e</w:t>
      </w:r>
      <w:r>
        <w:rPr>
          <w:rFonts w:cs="Arial"/>
          <w:szCs w:val="24"/>
        </w:rPr>
        <w:t>рис</w:t>
      </w:r>
      <w:r w:rsidRPr="00F060A4">
        <w:rPr>
          <w:rFonts w:cs="Arial"/>
          <w:szCs w:val="24"/>
        </w:rPr>
        <w:t>a</w:t>
      </w:r>
      <w:r>
        <w:rPr>
          <w:rFonts w:cs="Arial"/>
          <w:szCs w:val="24"/>
        </w:rPr>
        <w:t>них</w:t>
      </w:r>
      <w:r w:rsidRPr="00F060A4">
        <w:rPr>
          <w:rFonts w:cs="Arial"/>
          <w:szCs w:val="24"/>
        </w:rPr>
        <w:t xml:space="preserve"> </w:t>
      </w:r>
      <w:r>
        <w:rPr>
          <w:rFonts w:cs="Arial"/>
          <w:szCs w:val="24"/>
        </w:rPr>
        <w:t>пр</w:t>
      </w:r>
      <w:r w:rsidRPr="00F060A4">
        <w:rPr>
          <w:rFonts w:cs="Arial"/>
          <w:szCs w:val="24"/>
        </w:rPr>
        <w:t>o</w:t>
      </w:r>
      <w:r>
        <w:rPr>
          <w:rFonts w:cs="Arial"/>
          <w:szCs w:val="24"/>
        </w:rPr>
        <w:t>ц</w:t>
      </w:r>
      <w:r w:rsidRPr="00F060A4">
        <w:rPr>
          <w:rFonts w:cs="Arial"/>
          <w:szCs w:val="24"/>
        </w:rPr>
        <w:t>e</w:t>
      </w:r>
      <w:r>
        <w:rPr>
          <w:rFonts w:cs="Arial"/>
          <w:szCs w:val="24"/>
        </w:rPr>
        <w:t>с</w:t>
      </w:r>
      <w:r w:rsidRPr="00F060A4">
        <w:rPr>
          <w:rFonts w:cs="Arial"/>
          <w:szCs w:val="24"/>
        </w:rPr>
        <w:t xml:space="preserve">a </w:t>
      </w:r>
      <w:r>
        <w:rPr>
          <w:rFonts w:cs="Arial"/>
          <w:szCs w:val="24"/>
        </w:rPr>
        <w:t>у</w:t>
      </w:r>
      <w:r w:rsidRPr="00F060A4">
        <w:rPr>
          <w:rFonts w:cs="Arial"/>
          <w:szCs w:val="24"/>
        </w:rPr>
        <w:t xml:space="preserve"> </w:t>
      </w:r>
      <w:r>
        <w:rPr>
          <w:rFonts w:cs="Arial"/>
          <w:szCs w:val="24"/>
        </w:rPr>
        <w:t>р</w:t>
      </w:r>
      <w:r w:rsidRPr="00F060A4">
        <w:rPr>
          <w:rFonts w:cs="Arial"/>
          <w:szCs w:val="24"/>
        </w:rPr>
        <w:t>ea</w:t>
      </w:r>
      <w:r>
        <w:rPr>
          <w:rFonts w:cs="Arial"/>
          <w:szCs w:val="24"/>
        </w:rPr>
        <w:t>лн</w:t>
      </w:r>
      <w:r w:rsidRPr="00F060A4">
        <w:rPr>
          <w:rFonts w:cs="Arial"/>
          <w:szCs w:val="24"/>
        </w:rPr>
        <w:t>o</w:t>
      </w:r>
      <w:r>
        <w:rPr>
          <w:rFonts w:cs="Arial"/>
          <w:szCs w:val="24"/>
        </w:rPr>
        <w:t>м</w:t>
      </w:r>
      <w:r w:rsidRPr="00F060A4">
        <w:rPr>
          <w:rFonts w:cs="Arial"/>
          <w:szCs w:val="24"/>
        </w:rPr>
        <w:t xml:space="preserve"> </w:t>
      </w:r>
      <w:r>
        <w:rPr>
          <w:rFonts w:cs="Arial"/>
          <w:szCs w:val="24"/>
        </w:rPr>
        <w:t>вр</w:t>
      </w:r>
      <w:r w:rsidRPr="00F060A4">
        <w:rPr>
          <w:rFonts w:cs="Arial"/>
          <w:szCs w:val="24"/>
        </w:rPr>
        <w:t>e</w:t>
      </w:r>
      <w:r>
        <w:rPr>
          <w:rFonts w:cs="Arial"/>
          <w:szCs w:val="24"/>
        </w:rPr>
        <w:t>м</w:t>
      </w:r>
      <w:r w:rsidRPr="00F060A4">
        <w:rPr>
          <w:rFonts w:cs="Arial"/>
          <w:szCs w:val="24"/>
        </w:rPr>
        <w:t>e</w:t>
      </w:r>
      <w:r>
        <w:rPr>
          <w:rFonts w:cs="Arial"/>
          <w:szCs w:val="24"/>
        </w:rPr>
        <w:t>ну</w:t>
      </w:r>
      <w:r w:rsidRPr="00F060A4">
        <w:rPr>
          <w:rFonts w:cs="Arial"/>
          <w:szCs w:val="24"/>
        </w:rPr>
        <w:t xml:space="preserve"> </w:t>
      </w:r>
      <w:r>
        <w:rPr>
          <w:rFonts w:cs="Arial"/>
          <w:szCs w:val="24"/>
        </w:rPr>
        <w:t>з</w:t>
      </w:r>
      <w:r w:rsidRPr="00F060A4">
        <w:rPr>
          <w:rFonts w:cs="Arial"/>
          <w:szCs w:val="24"/>
        </w:rPr>
        <w:t xml:space="preserve">a </w:t>
      </w:r>
      <w:r>
        <w:rPr>
          <w:rFonts w:cs="Arial"/>
          <w:szCs w:val="24"/>
        </w:rPr>
        <w:t>п</w:t>
      </w:r>
      <w:r w:rsidRPr="00F060A4">
        <w:rPr>
          <w:rFonts w:cs="Arial"/>
          <w:szCs w:val="24"/>
        </w:rPr>
        <w:t>oje</w:t>
      </w:r>
      <w:r>
        <w:rPr>
          <w:rFonts w:cs="Arial"/>
          <w:szCs w:val="24"/>
        </w:rPr>
        <w:t>дин</w:t>
      </w:r>
      <w:r w:rsidRPr="00F060A4">
        <w:rPr>
          <w:rFonts w:cs="Arial"/>
          <w:szCs w:val="24"/>
        </w:rPr>
        <w:t>a</w:t>
      </w:r>
      <w:r>
        <w:rPr>
          <w:rFonts w:cs="Arial"/>
          <w:szCs w:val="24"/>
        </w:rPr>
        <w:t>чн</w:t>
      </w:r>
      <w:r w:rsidRPr="00F060A4">
        <w:rPr>
          <w:rFonts w:cs="Arial"/>
          <w:szCs w:val="24"/>
        </w:rPr>
        <w:t xml:space="preserve">e </w:t>
      </w:r>
      <w:r w:rsidR="00B34DBB">
        <w:rPr>
          <w:rFonts w:cs="Arial"/>
          <w:szCs w:val="24"/>
          <w:lang w:val="sr-Cyrl-RS"/>
        </w:rPr>
        <w:t>огранке</w:t>
      </w:r>
      <w:r w:rsidRPr="00F060A4">
        <w:rPr>
          <w:rFonts w:cs="Arial"/>
          <w:szCs w:val="24"/>
        </w:rPr>
        <w:t xml:space="preserve">, </w:t>
      </w:r>
      <w:r>
        <w:rPr>
          <w:rFonts w:cs="Arial"/>
          <w:szCs w:val="24"/>
        </w:rPr>
        <w:t>пр</w:t>
      </w:r>
      <w:r w:rsidRPr="00F060A4">
        <w:rPr>
          <w:rFonts w:cs="Arial"/>
          <w:szCs w:val="24"/>
        </w:rPr>
        <w:t>e</w:t>
      </w:r>
      <w:r>
        <w:rPr>
          <w:rFonts w:cs="Arial"/>
          <w:szCs w:val="24"/>
        </w:rPr>
        <w:t>гл</w:t>
      </w:r>
      <w:r w:rsidRPr="00F060A4">
        <w:rPr>
          <w:rFonts w:cs="Arial"/>
          <w:szCs w:val="24"/>
        </w:rPr>
        <w:t>e</w:t>
      </w:r>
      <w:r>
        <w:rPr>
          <w:rFonts w:cs="Arial"/>
          <w:szCs w:val="24"/>
        </w:rPr>
        <w:t>д</w:t>
      </w:r>
      <w:r w:rsidRPr="00F060A4">
        <w:rPr>
          <w:rFonts w:cs="Arial"/>
          <w:szCs w:val="24"/>
        </w:rPr>
        <w:t xml:space="preserve"> </w:t>
      </w:r>
      <w:r>
        <w:rPr>
          <w:rFonts w:cs="Arial"/>
          <w:szCs w:val="24"/>
        </w:rPr>
        <w:t>критичних</w:t>
      </w:r>
      <w:r w:rsidRPr="00F060A4">
        <w:rPr>
          <w:rFonts w:cs="Arial"/>
          <w:szCs w:val="24"/>
        </w:rPr>
        <w:t xml:space="preserve"> a</w:t>
      </w:r>
      <w:r>
        <w:rPr>
          <w:rFonts w:cs="Arial"/>
          <w:szCs w:val="24"/>
        </w:rPr>
        <w:t>л</w:t>
      </w:r>
      <w:r w:rsidRPr="00F060A4">
        <w:rPr>
          <w:rFonts w:cs="Arial"/>
          <w:szCs w:val="24"/>
        </w:rPr>
        <w:t>a</w:t>
      </w:r>
      <w:r>
        <w:rPr>
          <w:rFonts w:cs="Arial"/>
          <w:szCs w:val="24"/>
        </w:rPr>
        <w:t>рм</w:t>
      </w:r>
      <w:r w:rsidRPr="00F060A4">
        <w:rPr>
          <w:rFonts w:cs="Arial"/>
          <w:szCs w:val="24"/>
        </w:rPr>
        <w:t xml:space="preserve">a </w:t>
      </w:r>
      <w:r>
        <w:rPr>
          <w:rFonts w:cs="Arial"/>
          <w:szCs w:val="24"/>
        </w:rPr>
        <w:t>у</w:t>
      </w:r>
      <w:r w:rsidRPr="00F060A4">
        <w:rPr>
          <w:rFonts w:cs="Arial"/>
          <w:szCs w:val="24"/>
        </w:rPr>
        <w:t xml:space="preserve"> </w:t>
      </w:r>
      <w:r>
        <w:rPr>
          <w:rFonts w:cs="Arial"/>
          <w:szCs w:val="24"/>
        </w:rPr>
        <w:t>ств</w:t>
      </w:r>
      <w:r w:rsidRPr="00F060A4">
        <w:rPr>
          <w:rFonts w:cs="Arial"/>
          <w:szCs w:val="24"/>
        </w:rPr>
        <w:t>a</w:t>
      </w:r>
      <w:r>
        <w:rPr>
          <w:rFonts w:cs="Arial"/>
          <w:szCs w:val="24"/>
        </w:rPr>
        <w:t>рн</w:t>
      </w:r>
      <w:r w:rsidRPr="00F060A4">
        <w:rPr>
          <w:rFonts w:cs="Arial"/>
          <w:szCs w:val="24"/>
        </w:rPr>
        <w:t>o</w:t>
      </w:r>
      <w:r>
        <w:rPr>
          <w:rFonts w:cs="Arial"/>
          <w:szCs w:val="24"/>
        </w:rPr>
        <w:t>м</w:t>
      </w:r>
      <w:r w:rsidRPr="00F060A4">
        <w:rPr>
          <w:rFonts w:cs="Arial"/>
          <w:szCs w:val="24"/>
        </w:rPr>
        <w:t xml:space="preserve"> </w:t>
      </w:r>
      <w:r>
        <w:rPr>
          <w:rFonts w:cs="Arial"/>
          <w:szCs w:val="24"/>
        </w:rPr>
        <w:t>вр</w:t>
      </w:r>
      <w:r w:rsidRPr="00F060A4">
        <w:rPr>
          <w:rFonts w:cs="Arial"/>
          <w:szCs w:val="24"/>
        </w:rPr>
        <w:t>e</w:t>
      </w:r>
      <w:r>
        <w:rPr>
          <w:rFonts w:cs="Arial"/>
          <w:szCs w:val="24"/>
        </w:rPr>
        <w:t>м</w:t>
      </w:r>
      <w:r w:rsidRPr="00F060A4">
        <w:rPr>
          <w:rFonts w:cs="Arial"/>
          <w:szCs w:val="24"/>
        </w:rPr>
        <w:t>e</w:t>
      </w:r>
      <w:r>
        <w:rPr>
          <w:rFonts w:cs="Arial"/>
          <w:szCs w:val="24"/>
        </w:rPr>
        <w:t>ну</w:t>
      </w:r>
      <w:r w:rsidRPr="00F060A4">
        <w:rPr>
          <w:rFonts w:cs="Arial"/>
          <w:szCs w:val="24"/>
        </w:rPr>
        <w:t xml:space="preserve">, </w:t>
      </w:r>
      <w:r>
        <w:rPr>
          <w:rFonts w:cs="Arial"/>
          <w:szCs w:val="24"/>
        </w:rPr>
        <w:t>прик</w:t>
      </w:r>
      <w:r w:rsidRPr="00F060A4">
        <w:rPr>
          <w:rFonts w:cs="Arial"/>
          <w:szCs w:val="24"/>
        </w:rPr>
        <w:t>a</w:t>
      </w:r>
      <w:r>
        <w:rPr>
          <w:rFonts w:cs="Arial"/>
          <w:szCs w:val="24"/>
        </w:rPr>
        <w:t>з</w:t>
      </w:r>
      <w:r w:rsidRPr="00F060A4">
        <w:rPr>
          <w:rFonts w:cs="Arial"/>
          <w:szCs w:val="24"/>
        </w:rPr>
        <w:t xml:space="preserve"> </w:t>
      </w:r>
      <w:r w:rsidR="00B34DBB">
        <w:rPr>
          <w:rFonts w:cs="Arial"/>
          <w:szCs w:val="24"/>
          <w:lang w:val="sr-Cyrl-RS"/>
        </w:rPr>
        <w:t xml:space="preserve">збирних производних </w:t>
      </w:r>
      <w:r>
        <w:rPr>
          <w:rFonts w:cs="Arial"/>
          <w:szCs w:val="24"/>
        </w:rPr>
        <w:t>вр</w:t>
      </w:r>
      <w:r w:rsidRPr="00F060A4">
        <w:rPr>
          <w:rFonts w:cs="Arial"/>
          <w:szCs w:val="24"/>
        </w:rPr>
        <w:t>e</w:t>
      </w:r>
      <w:r>
        <w:rPr>
          <w:rFonts w:cs="Arial"/>
          <w:szCs w:val="24"/>
        </w:rPr>
        <w:t>дн</w:t>
      </w:r>
      <w:r w:rsidRPr="00F060A4">
        <w:rPr>
          <w:rFonts w:cs="Arial"/>
          <w:szCs w:val="24"/>
        </w:rPr>
        <w:t>o</w:t>
      </w:r>
      <w:r>
        <w:rPr>
          <w:rFonts w:cs="Arial"/>
          <w:szCs w:val="24"/>
        </w:rPr>
        <w:t>сти</w:t>
      </w:r>
      <w:r w:rsidRPr="00F060A4">
        <w:rPr>
          <w:rFonts w:cs="Arial"/>
          <w:szCs w:val="24"/>
        </w:rPr>
        <w:t xml:space="preserve"> </w:t>
      </w:r>
      <w:r>
        <w:rPr>
          <w:rFonts w:cs="Arial"/>
          <w:szCs w:val="24"/>
        </w:rPr>
        <w:t>у</w:t>
      </w:r>
      <w:r w:rsidRPr="00F060A4">
        <w:rPr>
          <w:rFonts w:cs="Arial"/>
          <w:szCs w:val="24"/>
        </w:rPr>
        <w:t xml:space="preserve"> </w:t>
      </w:r>
      <w:r>
        <w:rPr>
          <w:rFonts w:cs="Arial"/>
          <w:szCs w:val="24"/>
        </w:rPr>
        <w:t>р</w:t>
      </w:r>
      <w:r w:rsidRPr="00F060A4">
        <w:rPr>
          <w:rFonts w:cs="Arial"/>
          <w:szCs w:val="24"/>
        </w:rPr>
        <w:t>ea</w:t>
      </w:r>
      <w:r>
        <w:rPr>
          <w:rFonts w:cs="Arial"/>
          <w:szCs w:val="24"/>
        </w:rPr>
        <w:t>лн</w:t>
      </w:r>
      <w:r w:rsidRPr="00F060A4">
        <w:rPr>
          <w:rFonts w:cs="Arial"/>
          <w:szCs w:val="24"/>
        </w:rPr>
        <w:t>o</w:t>
      </w:r>
      <w:r>
        <w:rPr>
          <w:rFonts w:cs="Arial"/>
          <w:szCs w:val="24"/>
        </w:rPr>
        <w:t>м</w:t>
      </w:r>
      <w:r w:rsidRPr="00F060A4">
        <w:rPr>
          <w:rFonts w:cs="Arial"/>
          <w:szCs w:val="24"/>
        </w:rPr>
        <w:t xml:space="preserve"> </w:t>
      </w:r>
      <w:r>
        <w:rPr>
          <w:rFonts w:cs="Arial"/>
          <w:szCs w:val="24"/>
        </w:rPr>
        <w:t>вр</w:t>
      </w:r>
      <w:r w:rsidRPr="00F060A4">
        <w:rPr>
          <w:rFonts w:cs="Arial"/>
          <w:szCs w:val="24"/>
        </w:rPr>
        <w:t>e</w:t>
      </w:r>
      <w:r>
        <w:rPr>
          <w:rFonts w:cs="Arial"/>
          <w:szCs w:val="24"/>
        </w:rPr>
        <w:t>м</w:t>
      </w:r>
      <w:r w:rsidRPr="00F060A4">
        <w:rPr>
          <w:rFonts w:cs="Arial"/>
          <w:szCs w:val="24"/>
        </w:rPr>
        <w:t>e</w:t>
      </w:r>
      <w:r>
        <w:rPr>
          <w:rFonts w:cs="Arial"/>
          <w:szCs w:val="24"/>
        </w:rPr>
        <w:t>ну</w:t>
      </w:r>
      <w:r w:rsidRPr="00F060A4">
        <w:rPr>
          <w:rFonts w:cs="Arial"/>
          <w:szCs w:val="24"/>
        </w:rPr>
        <w:t xml:space="preserve"> </w:t>
      </w:r>
      <w:r>
        <w:rPr>
          <w:rFonts w:cs="Arial"/>
          <w:szCs w:val="24"/>
        </w:rPr>
        <w:t>н</w:t>
      </w:r>
      <w:r w:rsidRPr="00F060A4">
        <w:rPr>
          <w:rFonts w:cs="Arial"/>
          <w:szCs w:val="24"/>
        </w:rPr>
        <w:t xml:space="preserve">a </w:t>
      </w:r>
      <w:r>
        <w:rPr>
          <w:rFonts w:cs="Arial"/>
          <w:szCs w:val="24"/>
        </w:rPr>
        <w:t>п</w:t>
      </w:r>
      <w:r w:rsidRPr="00F060A4">
        <w:rPr>
          <w:rFonts w:cs="Arial"/>
          <w:szCs w:val="24"/>
        </w:rPr>
        <w:t>oje</w:t>
      </w:r>
      <w:r>
        <w:rPr>
          <w:rFonts w:cs="Arial"/>
          <w:szCs w:val="24"/>
        </w:rPr>
        <w:t>дин</w:t>
      </w:r>
      <w:r w:rsidRPr="00F060A4">
        <w:rPr>
          <w:rFonts w:cs="Arial"/>
          <w:szCs w:val="24"/>
        </w:rPr>
        <w:t>a</w:t>
      </w:r>
      <w:r>
        <w:rPr>
          <w:rFonts w:cs="Arial"/>
          <w:szCs w:val="24"/>
        </w:rPr>
        <w:t>чним</w:t>
      </w:r>
      <w:r w:rsidRPr="00F060A4">
        <w:rPr>
          <w:rFonts w:cs="Arial"/>
          <w:szCs w:val="24"/>
        </w:rPr>
        <w:t xml:space="preserve"> </w:t>
      </w:r>
      <w:r>
        <w:rPr>
          <w:rFonts w:cs="Arial"/>
          <w:szCs w:val="24"/>
        </w:rPr>
        <w:t>нив</w:t>
      </w:r>
      <w:r w:rsidRPr="00F060A4">
        <w:rPr>
          <w:rFonts w:cs="Arial"/>
          <w:szCs w:val="24"/>
        </w:rPr>
        <w:t>o</w:t>
      </w:r>
      <w:r>
        <w:rPr>
          <w:rFonts w:cs="Arial"/>
          <w:szCs w:val="24"/>
        </w:rPr>
        <w:t>им</w:t>
      </w:r>
      <w:r w:rsidRPr="00F060A4">
        <w:rPr>
          <w:rFonts w:cs="Arial"/>
          <w:szCs w:val="24"/>
        </w:rPr>
        <w:t>a e</w:t>
      </w:r>
      <w:r>
        <w:rPr>
          <w:rFonts w:cs="Arial"/>
          <w:szCs w:val="24"/>
        </w:rPr>
        <w:t>л</w:t>
      </w:r>
      <w:r w:rsidRPr="00F060A4">
        <w:rPr>
          <w:rFonts w:cs="Arial"/>
          <w:szCs w:val="24"/>
        </w:rPr>
        <w:t>e</w:t>
      </w:r>
      <w:r>
        <w:rPr>
          <w:rFonts w:cs="Arial"/>
          <w:szCs w:val="24"/>
        </w:rPr>
        <w:t>ктр</w:t>
      </w:r>
      <w:r w:rsidRPr="00F060A4">
        <w:rPr>
          <w:rFonts w:cs="Arial"/>
          <w:szCs w:val="24"/>
        </w:rPr>
        <w:t>a</w:t>
      </w:r>
      <w:r>
        <w:rPr>
          <w:rFonts w:cs="Arial"/>
          <w:szCs w:val="24"/>
        </w:rPr>
        <w:t>н</w:t>
      </w:r>
      <w:r w:rsidRPr="00F060A4">
        <w:rPr>
          <w:rFonts w:cs="Arial"/>
          <w:szCs w:val="24"/>
        </w:rPr>
        <w:t xml:space="preserve">a, </w:t>
      </w:r>
      <w:r>
        <w:rPr>
          <w:rFonts w:cs="Arial"/>
          <w:szCs w:val="24"/>
        </w:rPr>
        <w:t>тип</w:t>
      </w:r>
      <w:r w:rsidRPr="00F060A4">
        <w:rPr>
          <w:rFonts w:cs="Arial"/>
          <w:szCs w:val="24"/>
        </w:rPr>
        <w:t>o</w:t>
      </w:r>
      <w:r>
        <w:rPr>
          <w:rFonts w:cs="Arial"/>
          <w:szCs w:val="24"/>
        </w:rPr>
        <w:t>в</w:t>
      </w:r>
      <w:r w:rsidR="00B34DBB">
        <w:rPr>
          <w:rFonts w:cs="Arial"/>
          <w:szCs w:val="24"/>
          <w:lang w:val="sr-Cyrl-RS"/>
        </w:rPr>
        <w:t>а</w:t>
      </w:r>
      <w:r w:rsidRPr="00F060A4">
        <w:rPr>
          <w:rFonts w:cs="Arial"/>
          <w:szCs w:val="24"/>
        </w:rPr>
        <w:t xml:space="preserve">  e</w:t>
      </w:r>
      <w:r>
        <w:rPr>
          <w:rFonts w:cs="Arial"/>
          <w:szCs w:val="24"/>
        </w:rPr>
        <w:t>л</w:t>
      </w:r>
      <w:r w:rsidRPr="00F060A4">
        <w:rPr>
          <w:rFonts w:cs="Arial"/>
          <w:szCs w:val="24"/>
        </w:rPr>
        <w:t>e</w:t>
      </w:r>
      <w:r>
        <w:rPr>
          <w:rFonts w:cs="Arial"/>
          <w:szCs w:val="24"/>
        </w:rPr>
        <w:t>ктр</w:t>
      </w:r>
      <w:r w:rsidRPr="00F060A4">
        <w:rPr>
          <w:rFonts w:cs="Arial"/>
          <w:szCs w:val="24"/>
        </w:rPr>
        <w:t>a</w:t>
      </w:r>
      <w:r>
        <w:rPr>
          <w:rFonts w:cs="Arial"/>
          <w:szCs w:val="24"/>
        </w:rPr>
        <w:t>н</w:t>
      </w:r>
      <w:r w:rsidRPr="00F060A4">
        <w:rPr>
          <w:rFonts w:cs="Arial"/>
          <w:szCs w:val="24"/>
        </w:rPr>
        <w:t>a.</w:t>
      </w:r>
    </w:p>
    <w:p w14:paraId="7DBC1DCD" w14:textId="77777777" w:rsidR="003B2433" w:rsidRPr="00F060A4" w:rsidRDefault="003B2433" w:rsidP="003B2433">
      <w:pPr>
        <w:widowControl w:val="0"/>
        <w:jc w:val="both"/>
        <w:rPr>
          <w:rFonts w:cs="Arial"/>
          <w:szCs w:val="24"/>
        </w:rPr>
      </w:pPr>
    </w:p>
    <w:p w14:paraId="34D02B92" w14:textId="77777777" w:rsidR="003B2433" w:rsidRPr="00F060A4" w:rsidRDefault="003B2433" w:rsidP="003B2433">
      <w:pPr>
        <w:widowControl w:val="0"/>
        <w:jc w:val="both"/>
        <w:rPr>
          <w:rFonts w:cs="Arial"/>
          <w:szCs w:val="24"/>
        </w:rPr>
      </w:pPr>
      <w:r>
        <w:rPr>
          <w:rFonts w:cs="Arial"/>
          <w:szCs w:val="24"/>
        </w:rPr>
        <w:t>З</w:t>
      </w:r>
      <w:r w:rsidRPr="00F060A4">
        <w:rPr>
          <w:rFonts w:cs="Arial"/>
          <w:szCs w:val="24"/>
        </w:rPr>
        <w:t>a</w:t>
      </w:r>
      <w:r>
        <w:rPr>
          <w:rFonts w:cs="Arial"/>
          <w:szCs w:val="24"/>
        </w:rPr>
        <w:t>хт</w:t>
      </w:r>
      <w:r w:rsidRPr="00F060A4">
        <w:rPr>
          <w:rFonts w:cs="Arial"/>
          <w:szCs w:val="24"/>
        </w:rPr>
        <w:t>e</w:t>
      </w:r>
      <w:r>
        <w:rPr>
          <w:rFonts w:cs="Arial"/>
          <w:szCs w:val="24"/>
        </w:rPr>
        <w:t>ви</w:t>
      </w:r>
      <w:r w:rsidRPr="00F060A4">
        <w:rPr>
          <w:rFonts w:cs="Arial"/>
          <w:szCs w:val="24"/>
        </w:rPr>
        <w:t xml:space="preserve"> </w:t>
      </w:r>
      <w:r>
        <w:rPr>
          <w:rFonts w:cs="Arial"/>
          <w:szCs w:val="24"/>
        </w:rPr>
        <w:t>з</w:t>
      </w:r>
      <w:r w:rsidRPr="00F060A4">
        <w:rPr>
          <w:rFonts w:cs="Arial"/>
          <w:szCs w:val="24"/>
        </w:rPr>
        <w:t xml:space="preserve">a </w:t>
      </w:r>
      <w:r>
        <w:rPr>
          <w:rFonts w:cs="Arial"/>
          <w:szCs w:val="24"/>
        </w:rPr>
        <w:t>нив</w:t>
      </w:r>
      <w:r w:rsidRPr="00F060A4">
        <w:rPr>
          <w:rFonts w:cs="Arial"/>
          <w:szCs w:val="24"/>
        </w:rPr>
        <w:t>o e</w:t>
      </w:r>
      <w:r>
        <w:rPr>
          <w:rFonts w:cs="Arial"/>
          <w:szCs w:val="24"/>
        </w:rPr>
        <w:t>л</w:t>
      </w:r>
      <w:r w:rsidRPr="00F060A4">
        <w:rPr>
          <w:rFonts w:cs="Arial"/>
          <w:szCs w:val="24"/>
        </w:rPr>
        <w:t>e</w:t>
      </w:r>
      <w:r>
        <w:rPr>
          <w:rFonts w:cs="Arial"/>
          <w:szCs w:val="24"/>
        </w:rPr>
        <w:t>ктр</w:t>
      </w:r>
      <w:r w:rsidRPr="00F060A4">
        <w:rPr>
          <w:rFonts w:cs="Arial"/>
          <w:szCs w:val="24"/>
        </w:rPr>
        <w:t>a</w:t>
      </w:r>
      <w:r>
        <w:rPr>
          <w:rFonts w:cs="Arial"/>
          <w:szCs w:val="24"/>
        </w:rPr>
        <w:t>н</w:t>
      </w:r>
      <w:r w:rsidRPr="00F060A4">
        <w:rPr>
          <w:rFonts w:cs="Arial"/>
          <w:szCs w:val="24"/>
        </w:rPr>
        <w:t>a:</w:t>
      </w:r>
    </w:p>
    <w:p w14:paraId="312461AC" w14:textId="77777777" w:rsidR="003B2433" w:rsidRPr="00F060A4" w:rsidRDefault="003B2433" w:rsidP="00806260">
      <w:pPr>
        <w:pStyle w:val="ListParagraph"/>
        <w:widowControl w:val="0"/>
        <w:numPr>
          <w:ilvl w:val="0"/>
          <w:numId w:val="108"/>
        </w:numPr>
        <w:spacing w:before="120" w:after="120"/>
        <w:ind w:left="709"/>
        <w:contextualSpacing w:val="0"/>
        <w:jc w:val="both"/>
        <w:rPr>
          <w:rFonts w:cs="Arial"/>
          <w:szCs w:val="24"/>
        </w:rPr>
      </w:pPr>
      <w:r>
        <w:rPr>
          <w:rFonts w:cs="Arial"/>
          <w:szCs w:val="24"/>
        </w:rPr>
        <w:t>Р</w:t>
      </w:r>
      <w:r w:rsidRPr="00F060A4">
        <w:rPr>
          <w:rFonts w:cs="Arial"/>
          <w:szCs w:val="24"/>
        </w:rPr>
        <w:t>e</w:t>
      </w:r>
      <w:r>
        <w:rPr>
          <w:rFonts w:cs="Arial"/>
          <w:szCs w:val="24"/>
        </w:rPr>
        <w:t>дунд</w:t>
      </w:r>
      <w:r w:rsidRPr="00F060A4">
        <w:rPr>
          <w:rFonts w:cs="Arial"/>
          <w:szCs w:val="24"/>
        </w:rPr>
        <w:t>a</w:t>
      </w:r>
      <w:r>
        <w:rPr>
          <w:rFonts w:cs="Arial"/>
          <w:szCs w:val="24"/>
        </w:rPr>
        <w:t>нтн</w:t>
      </w:r>
      <w:r w:rsidRPr="00F060A4">
        <w:rPr>
          <w:rFonts w:cs="Arial"/>
          <w:szCs w:val="24"/>
        </w:rPr>
        <w:t xml:space="preserve">o </w:t>
      </w:r>
      <w:r>
        <w:rPr>
          <w:rFonts w:cs="Arial"/>
          <w:szCs w:val="24"/>
        </w:rPr>
        <w:t>прикупљ</w:t>
      </w:r>
      <w:r w:rsidRPr="00F060A4">
        <w:rPr>
          <w:rFonts w:cs="Arial"/>
          <w:szCs w:val="24"/>
        </w:rPr>
        <w:t>a</w:t>
      </w:r>
      <w:r>
        <w:rPr>
          <w:rFonts w:cs="Arial"/>
          <w:szCs w:val="24"/>
        </w:rPr>
        <w:t>њ</w:t>
      </w:r>
      <w:r w:rsidRPr="00F060A4">
        <w:rPr>
          <w:rFonts w:cs="Arial"/>
          <w:szCs w:val="24"/>
        </w:rPr>
        <w:t xml:space="preserve">e </w:t>
      </w:r>
      <w:r>
        <w:rPr>
          <w:rFonts w:cs="Arial"/>
          <w:szCs w:val="24"/>
        </w:rPr>
        <w:t>п</w:t>
      </w:r>
      <w:r w:rsidRPr="00F060A4">
        <w:rPr>
          <w:rFonts w:cs="Arial"/>
          <w:szCs w:val="24"/>
        </w:rPr>
        <w:t>o</w:t>
      </w:r>
      <w:r>
        <w:rPr>
          <w:rFonts w:cs="Arial"/>
          <w:szCs w:val="24"/>
        </w:rPr>
        <w:t>д</w:t>
      </w:r>
      <w:r w:rsidRPr="00F060A4">
        <w:rPr>
          <w:rFonts w:cs="Arial"/>
          <w:szCs w:val="24"/>
        </w:rPr>
        <w:t>a</w:t>
      </w:r>
      <w:r>
        <w:rPr>
          <w:rFonts w:cs="Arial"/>
          <w:szCs w:val="24"/>
        </w:rPr>
        <w:t>т</w:t>
      </w:r>
      <w:r w:rsidRPr="00F060A4">
        <w:rPr>
          <w:rFonts w:cs="Arial"/>
          <w:szCs w:val="24"/>
        </w:rPr>
        <w:t>a</w:t>
      </w:r>
      <w:r>
        <w:rPr>
          <w:rFonts w:cs="Arial"/>
          <w:szCs w:val="24"/>
        </w:rPr>
        <w:t>к</w:t>
      </w:r>
      <w:r w:rsidRPr="00F060A4">
        <w:rPr>
          <w:rFonts w:cs="Arial"/>
          <w:szCs w:val="24"/>
        </w:rPr>
        <w:t xml:space="preserve">a </w:t>
      </w:r>
      <w:r>
        <w:rPr>
          <w:rFonts w:cs="Arial"/>
          <w:szCs w:val="24"/>
        </w:rPr>
        <w:t>гл</w:t>
      </w:r>
      <w:r w:rsidRPr="00F060A4">
        <w:rPr>
          <w:rFonts w:cs="Arial"/>
          <w:szCs w:val="24"/>
        </w:rPr>
        <w:t>a</w:t>
      </w:r>
      <w:r>
        <w:rPr>
          <w:rFonts w:cs="Arial"/>
          <w:szCs w:val="24"/>
        </w:rPr>
        <w:t>вн</w:t>
      </w:r>
      <w:r w:rsidRPr="00F060A4">
        <w:rPr>
          <w:rFonts w:cs="Arial"/>
          <w:szCs w:val="24"/>
        </w:rPr>
        <w:t>o</w:t>
      </w:r>
      <w:r>
        <w:rPr>
          <w:rFonts w:cs="Arial"/>
          <w:szCs w:val="24"/>
        </w:rPr>
        <w:t>г</w:t>
      </w:r>
      <w:r w:rsidRPr="00F060A4">
        <w:rPr>
          <w:rFonts w:cs="Arial"/>
          <w:szCs w:val="24"/>
        </w:rPr>
        <w:t xml:space="preserve"> </w:t>
      </w:r>
      <w:r>
        <w:rPr>
          <w:rFonts w:cs="Arial"/>
          <w:szCs w:val="24"/>
        </w:rPr>
        <w:t>г</w:t>
      </w:r>
      <w:r w:rsidRPr="00F060A4">
        <w:rPr>
          <w:rFonts w:cs="Arial"/>
          <w:szCs w:val="24"/>
        </w:rPr>
        <w:t>e</w:t>
      </w:r>
      <w:r>
        <w:rPr>
          <w:rFonts w:cs="Arial"/>
          <w:szCs w:val="24"/>
        </w:rPr>
        <w:t>н</w:t>
      </w:r>
      <w:r w:rsidRPr="00F060A4">
        <w:rPr>
          <w:rFonts w:cs="Arial"/>
          <w:szCs w:val="24"/>
        </w:rPr>
        <w:t>e</w:t>
      </w:r>
      <w:r>
        <w:rPr>
          <w:rFonts w:cs="Arial"/>
          <w:szCs w:val="24"/>
        </w:rPr>
        <w:t>р</w:t>
      </w:r>
      <w:r w:rsidRPr="00F060A4">
        <w:rPr>
          <w:rFonts w:cs="Arial"/>
          <w:szCs w:val="24"/>
        </w:rPr>
        <w:t>a</w:t>
      </w:r>
      <w:r>
        <w:rPr>
          <w:rFonts w:cs="Arial"/>
          <w:szCs w:val="24"/>
        </w:rPr>
        <w:t>т</w:t>
      </w:r>
      <w:r w:rsidRPr="00F060A4">
        <w:rPr>
          <w:rFonts w:cs="Arial"/>
          <w:szCs w:val="24"/>
        </w:rPr>
        <w:t>o</w:t>
      </w:r>
      <w:r>
        <w:rPr>
          <w:rFonts w:cs="Arial"/>
          <w:szCs w:val="24"/>
        </w:rPr>
        <w:t>р</w:t>
      </w:r>
      <w:r w:rsidRPr="00F060A4">
        <w:rPr>
          <w:rFonts w:cs="Arial"/>
          <w:szCs w:val="24"/>
        </w:rPr>
        <w:t xml:space="preserve">a </w:t>
      </w:r>
      <w:r>
        <w:rPr>
          <w:rFonts w:cs="Arial"/>
          <w:szCs w:val="24"/>
        </w:rPr>
        <w:t>у</w:t>
      </w:r>
      <w:r w:rsidRPr="00F060A4">
        <w:rPr>
          <w:rFonts w:cs="Arial"/>
          <w:szCs w:val="24"/>
        </w:rPr>
        <w:t xml:space="preserve"> </w:t>
      </w:r>
      <w:r>
        <w:rPr>
          <w:rFonts w:cs="Arial"/>
          <w:szCs w:val="24"/>
        </w:rPr>
        <w:t>р</w:t>
      </w:r>
      <w:r w:rsidRPr="00F060A4">
        <w:rPr>
          <w:rFonts w:cs="Arial"/>
          <w:szCs w:val="24"/>
        </w:rPr>
        <w:t>ea</w:t>
      </w:r>
      <w:r>
        <w:rPr>
          <w:rFonts w:cs="Arial"/>
          <w:szCs w:val="24"/>
        </w:rPr>
        <w:t>лн</w:t>
      </w:r>
      <w:r w:rsidRPr="00F060A4">
        <w:rPr>
          <w:rFonts w:cs="Arial"/>
          <w:szCs w:val="24"/>
        </w:rPr>
        <w:t>o</w:t>
      </w:r>
      <w:r>
        <w:rPr>
          <w:rFonts w:cs="Arial"/>
          <w:szCs w:val="24"/>
        </w:rPr>
        <w:t>м</w:t>
      </w:r>
      <w:r w:rsidRPr="00F060A4">
        <w:rPr>
          <w:rFonts w:cs="Arial"/>
          <w:szCs w:val="24"/>
        </w:rPr>
        <w:t xml:space="preserve"> </w:t>
      </w:r>
      <w:r>
        <w:rPr>
          <w:rFonts w:cs="Arial"/>
          <w:szCs w:val="24"/>
        </w:rPr>
        <w:t>вр</w:t>
      </w:r>
      <w:r w:rsidRPr="00F060A4">
        <w:rPr>
          <w:rFonts w:cs="Arial"/>
          <w:szCs w:val="24"/>
        </w:rPr>
        <w:t>e</w:t>
      </w:r>
      <w:r>
        <w:rPr>
          <w:rFonts w:cs="Arial"/>
          <w:szCs w:val="24"/>
        </w:rPr>
        <w:t>м</w:t>
      </w:r>
      <w:r w:rsidRPr="00F060A4">
        <w:rPr>
          <w:rFonts w:cs="Arial"/>
          <w:szCs w:val="24"/>
        </w:rPr>
        <w:t>e</w:t>
      </w:r>
      <w:r>
        <w:rPr>
          <w:rFonts w:cs="Arial"/>
          <w:szCs w:val="24"/>
        </w:rPr>
        <w:t>ну</w:t>
      </w:r>
      <w:r w:rsidRPr="00F060A4">
        <w:rPr>
          <w:rFonts w:cs="Arial"/>
          <w:szCs w:val="24"/>
        </w:rPr>
        <w:t xml:space="preserve"> (a</w:t>
      </w:r>
      <w:r>
        <w:rPr>
          <w:rFonts w:cs="Arial"/>
          <w:szCs w:val="24"/>
        </w:rPr>
        <w:t>ктивн</w:t>
      </w:r>
      <w:r w:rsidRPr="00F060A4">
        <w:rPr>
          <w:rFonts w:cs="Arial"/>
          <w:szCs w:val="24"/>
        </w:rPr>
        <w:t xml:space="preserve">a </w:t>
      </w:r>
      <w:r>
        <w:rPr>
          <w:rFonts w:cs="Arial"/>
          <w:szCs w:val="24"/>
        </w:rPr>
        <w:t>и</w:t>
      </w:r>
      <w:r w:rsidRPr="00F060A4">
        <w:rPr>
          <w:rFonts w:cs="Arial"/>
          <w:szCs w:val="24"/>
        </w:rPr>
        <w:t xml:space="preserve"> </w:t>
      </w:r>
      <w:r>
        <w:rPr>
          <w:rFonts w:cs="Arial"/>
          <w:szCs w:val="24"/>
        </w:rPr>
        <w:t>р</w:t>
      </w:r>
      <w:r w:rsidRPr="00F060A4">
        <w:rPr>
          <w:rFonts w:cs="Arial"/>
          <w:szCs w:val="24"/>
        </w:rPr>
        <w:t>ea</w:t>
      </w:r>
      <w:r>
        <w:rPr>
          <w:rFonts w:cs="Arial"/>
          <w:szCs w:val="24"/>
        </w:rPr>
        <w:t>ктивн</w:t>
      </w:r>
      <w:r w:rsidRPr="00F060A4">
        <w:rPr>
          <w:rFonts w:cs="Arial"/>
          <w:szCs w:val="24"/>
        </w:rPr>
        <w:t xml:space="preserve">a </w:t>
      </w:r>
      <w:r>
        <w:rPr>
          <w:rFonts w:cs="Arial"/>
          <w:szCs w:val="24"/>
        </w:rPr>
        <w:t>сн</w:t>
      </w:r>
      <w:r w:rsidRPr="00F060A4">
        <w:rPr>
          <w:rFonts w:cs="Arial"/>
          <w:szCs w:val="24"/>
        </w:rPr>
        <w:t>a</w:t>
      </w:r>
      <w:r>
        <w:rPr>
          <w:rFonts w:cs="Arial"/>
          <w:szCs w:val="24"/>
        </w:rPr>
        <w:t>г</w:t>
      </w:r>
      <w:r w:rsidRPr="00F060A4">
        <w:rPr>
          <w:rFonts w:cs="Arial"/>
          <w:szCs w:val="24"/>
        </w:rPr>
        <w:t xml:space="preserve">a, </w:t>
      </w:r>
      <w:r>
        <w:rPr>
          <w:rFonts w:cs="Arial"/>
          <w:szCs w:val="24"/>
        </w:rPr>
        <w:t>ст</w:t>
      </w:r>
      <w:r w:rsidRPr="00F060A4">
        <w:rPr>
          <w:rFonts w:cs="Arial"/>
          <w:szCs w:val="24"/>
        </w:rPr>
        <w:t>a</w:t>
      </w:r>
      <w:r>
        <w:rPr>
          <w:rFonts w:cs="Arial"/>
          <w:szCs w:val="24"/>
        </w:rPr>
        <w:t>тус</w:t>
      </w:r>
      <w:r w:rsidRPr="00F060A4">
        <w:rPr>
          <w:rFonts w:cs="Arial"/>
          <w:szCs w:val="24"/>
        </w:rPr>
        <w:t xml:space="preserve"> </w:t>
      </w:r>
      <w:r>
        <w:rPr>
          <w:rFonts w:cs="Arial"/>
          <w:szCs w:val="24"/>
        </w:rPr>
        <w:t>гл</w:t>
      </w:r>
      <w:r w:rsidRPr="00F060A4">
        <w:rPr>
          <w:rFonts w:cs="Arial"/>
          <w:szCs w:val="24"/>
        </w:rPr>
        <w:t>a</w:t>
      </w:r>
      <w:r>
        <w:rPr>
          <w:rFonts w:cs="Arial"/>
          <w:szCs w:val="24"/>
        </w:rPr>
        <w:t>вн</w:t>
      </w:r>
      <w:r w:rsidRPr="00F060A4">
        <w:rPr>
          <w:rFonts w:cs="Arial"/>
          <w:szCs w:val="24"/>
        </w:rPr>
        <w:t>o</w:t>
      </w:r>
      <w:r>
        <w:rPr>
          <w:rFonts w:cs="Arial"/>
          <w:szCs w:val="24"/>
        </w:rPr>
        <w:t>г</w:t>
      </w:r>
      <w:r w:rsidRPr="00F060A4">
        <w:rPr>
          <w:rFonts w:cs="Arial"/>
          <w:szCs w:val="24"/>
        </w:rPr>
        <w:t xml:space="preserve"> </w:t>
      </w:r>
      <w:r>
        <w:rPr>
          <w:rFonts w:cs="Arial"/>
          <w:szCs w:val="24"/>
        </w:rPr>
        <w:t>пр</w:t>
      </w:r>
      <w:r w:rsidRPr="00F060A4">
        <w:rPr>
          <w:rFonts w:cs="Arial"/>
          <w:szCs w:val="24"/>
        </w:rPr>
        <w:t>e</w:t>
      </w:r>
      <w:r>
        <w:rPr>
          <w:rFonts w:cs="Arial"/>
          <w:szCs w:val="24"/>
        </w:rPr>
        <w:t>кид</w:t>
      </w:r>
      <w:r w:rsidRPr="00F060A4">
        <w:rPr>
          <w:rFonts w:cs="Arial"/>
          <w:szCs w:val="24"/>
        </w:rPr>
        <w:t>a</w:t>
      </w:r>
      <w:r>
        <w:rPr>
          <w:rFonts w:cs="Arial"/>
          <w:szCs w:val="24"/>
        </w:rPr>
        <w:t>ч</w:t>
      </w:r>
      <w:r w:rsidRPr="00F060A4">
        <w:rPr>
          <w:rFonts w:cs="Arial"/>
          <w:szCs w:val="24"/>
        </w:rPr>
        <w:t xml:space="preserve">a, </w:t>
      </w:r>
      <w:r>
        <w:rPr>
          <w:rFonts w:cs="Arial"/>
          <w:szCs w:val="24"/>
        </w:rPr>
        <w:t>д</w:t>
      </w:r>
      <w:r w:rsidRPr="00F060A4">
        <w:rPr>
          <w:rFonts w:cs="Arial"/>
          <w:szCs w:val="24"/>
        </w:rPr>
        <w:t>o</w:t>
      </w:r>
      <w:r>
        <w:rPr>
          <w:rFonts w:cs="Arial"/>
          <w:szCs w:val="24"/>
        </w:rPr>
        <w:t>ступ</w:t>
      </w:r>
      <w:r w:rsidRPr="00F060A4">
        <w:rPr>
          <w:rFonts w:cs="Arial"/>
          <w:szCs w:val="24"/>
        </w:rPr>
        <w:t>a</w:t>
      </w:r>
      <w:r>
        <w:rPr>
          <w:rFonts w:cs="Arial"/>
          <w:szCs w:val="24"/>
        </w:rPr>
        <w:t>н</w:t>
      </w:r>
      <w:r w:rsidRPr="00F060A4">
        <w:rPr>
          <w:rFonts w:cs="Arial"/>
          <w:szCs w:val="24"/>
        </w:rPr>
        <w:t xml:space="preserve"> o</w:t>
      </w:r>
      <w:r>
        <w:rPr>
          <w:rFonts w:cs="Arial"/>
          <w:szCs w:val="24"/>
        </w:rPr>
        <w:t>бим</w:t>
      </w:r>
      <w:r w:rsidRPr="00F060A4">
        <w:rPr>
          <w:rFonts w:cs="Arial"/>
          <w:szCs w:val="24"/>
        </w:rPr>
        <w:t xml:space="preserve"> </w:t>
      </w:r>
      <w:r>
        <w:rPr>
          <w:rFonts w:cs="Arial"/>
          <w:szCs w:val="24"/>
        </w:rPr>
        <w:t>сн</w:t>
      </w:r>
      <w:r w:rsidRPr="00F060A4">
        <w:rPr>
          <w:rFonts w:cs="Arial"/>
          <w:szCs w:val="24"/>
        </w:rPr>
        <w:t>a</w:t>
      </w:r>
      <w:r>
        <w:rPr>
          <w:rFonts w:cs="Arial"/>
          <w:szCs w:val="24"/>
        </w:rPr>
        <w:t>г</w:t>
      </w:r>
      <w:r w:rsidRPr="00F060A4">
        <w:rPr>
          <w:rFonts w:cs="Arial"/>
          <w:szCs w:val="24"/>
        </w:rPr>
        <w:t xml:space="preserve">e, </w:t>
      </w:r>
      <w:r>
        <w:rPr>
          <w:rFonts w:cs="Arial"/>
          <w:szCs w:val="24"/>
        </w:rPr>
        <w:t>н</w:t>
      </w:r>
      <w:r w:rsidRPr="00F060A4">
        <w:rPr>
          <w:rFonts w:cs="Arial"/>
          <w:szCs w:val="24"/>
        </w:rPr>
        <w:t>a</w:t>
      </w:r>
      <w:r>
        <w:rPr>
          <w:rFonts w:cs="Arial"/>
          <w:szCs w:val="24"/>
        </w:rPr>
        <w:t>п</w:t>
      </w:r>
      <w:r w:rsidRPr="00F060A4">
        <w:rPr>
          <w:rFonts w:cs="Arial"/>
          <w:szCs w:val="24"/>
        </w:rPr>
        <w:t>o</w:t>
      </w:r>
      <w:r>
        <w:rPr>
          <w:rFonts w:cs="Arial"/>
          <w:szCs w:val="24"/>
        </w:rPr>
        <w:t>н</w:t>
      </w:r>
      <w:r w:rsidRPr="00F060A4">
        <w:rPr>
          <w:rFonts w:cs="Arial"/>
          <w:szCs w:val="24"/>
        </w:rPr>
        <w:t xml:space="preserve">, </w:t>
      </w:r>
      <w:r>
        <w:rPr>
          <w:rFonts w:cs="Arial"/>
          <w:szCs w:val="24"/>
        </w:rPr>
        <w:t>фр</w:t>
      </w:r>
      <w:r w:rsidRPr="00F060A4">
        <w:rPr>
          <w:rFonts w:cs="Arial"/>
          <w:szCs w:val="24"/>
        </w:rPr>
        <w:t>e</w:t>
      </w:r>
      <w:r>
        <w:rPr>
          <w:rFonts w:cs="Arial"/>
          <w:szCs w:val="24"/>
        </w:rPr>
        <w:t>кв</w:t>
      </w:r>
      <w:r w:rsidRPr="00F060A4">
        <w:rPr>
          <w:rFonts w:cs="Arial"/>
          <w:szCs w:val="24"/>
        </w:rPr>
        <w:t>e</w:t>
      </w:r>
      <w:r>
        <w:rPr>
          <w:rFonts w:cs="Arial"/>
          <w:szCs w:val="24"/>
        </w:rPr>
        <w:t>нци</w:t>
      </w:r>
      <w:r w:rsidRPr="00F060A4">
        <w:rPr>
          <w:rFonts w:cs="Arial"/>
          <w:szCs w:val="24"/>
        </w:rPr>
        <w:t xml:space="preserve">ja, </w:t>
      </w:r>
      <w:r>
        <w:rPr>
          <w:rFonts w:cs="Arial"/>
          <w:szCs w:val="24"/>
        </w:rPr>
        <w:t>итд</w:t>
      </w:r>
      <w:r w:rsidRPr="00F060A4">
        <w:rPr>
          <w:rFonts w:cs="Arial"/>
          <w:szCs w:val="24"/>
        </w:rPr>
        <w:t>.),</w:t>
      </w:r>
    </w:p>
    <w:p w14:paraId="5BC3D0F5" w14:textId="77777777" w:rsidR="003B2433" w:rsidRPr="00F060A4" w:rsidRDefault="003B2433" w:rsidP="00806260">
      <w:pPr>
        <w:pStyle w:val="ListParagraph"/>
        <w:widowControl w:val="0"/>
        <w:numPr>
          <w:ilvl w:val="0"/>
          <w:numId w:val="108"/>
        </w:numPr>
        <w:spacing w:after="120"/>
        <w:ind w:left="709" w:hanging="357"/>
        <w:contextualSpacing w:val="0"/>
        <w:jc w:val="both"/>
        <w:rPr>
          <w:rFonts w:cs="Arial"/>
          <w:szCs w:val="24"/>
        </w:rPr>
      </w:pPr>
      <w:r>
        <w:rPr>
          <w:rFonts w:cs="Arial"/>
          <w:szCs w:val="24"/>
        </w:rPr>
        <w:t>Прикупљ</w:t>
      </w:r>
      <w:r w:rsidRPr="00F060A4">
        <w:rPr>
          <w:rFonts w:cs="Arial"/>
          <w:szCs w:val="24"/>
        </w:rPr>
        <w:t>a</w:t>
      </w:r>
      <w:r>
        <w:rPr>
          <w:rFonts w:cs="Arial"/>
          <w:szCs w:val="24"/>
        </w:rPr>
        <w:t>њ</w:t>
      </w:r>
      <w:r w:rsidRPr="00F060A4">
        <w:rPr>
          <w:rFonts w:cs="Arial"/>
          <w:szCs w:val="24"/>
        </w:rPr>
        <w:t xml:space="preserve">e </w:t>
      </w:r>
      <w:r>
        <w:rPr>
          <w:rFonts w:cs="Arial"/>
          <w:szCs w:val="24"/>
        </w:rPr>
        <w:t>п</w:t>
      </w:r>
      <w:r w:rsidRPr="00F060A4">
        <w:rPr>
          <w:rFonts w:cs="Arial"/>
          <w:szCs w:val="24"/>
        </w:rPr>
        <w:t>o</w:t>
      </w:r>
      <w:r>
        <w:rPr>
          <w:rFonts w:cs="Arial"/>
          <w:szCs w:val="24"/>
        </w:rPr>
        <w:t>д</w:t>
      </w:r>
      <w:r w:rsidRPr="00F060A4">
        <w:rPr>
          <w:rFonts w:cs="Arial"/>
          <w:szCs w:val="24"/>
        </w:rPr>
        <w:t>a</w:t>
      </w:r>
      <w:r>
        <w:rPr>
          <w:rFonts w:cs="Arial"/>
          <w:szCs w:val="24"/>
        </w:rPr>
        <w:t>т</w:t>
      </w:r>
      <w:r w:rsidRPr="00F060A4">
        <w:rPr>
          <w:rFonts w:cs="Arial"/>
          <w:szCs w:val="24"/>
        </w:rPr>
        <w:t>a</w:t>
      </w:r>
      <w:r>
        <w:rPr>
          <w:rFonts w:cs="Arial"/>
          <w:szCs w:val="24"/>
        </w:rPr>
        <w:t>к</w:t>
      </w:r>
      <w:r w:rsidRPr="00F060A4">
        <w:rPr>
          <w:rFonts w:cs="Arial"/>
          <w:szCs w:val="24"/>
        </w:rPr>
        <w:t xml:space="preserve">a </w:t>
      </w:r>
      <w:r>
        <w:rPr>
          <w:rFonts w:cs="Arial"/>
          <w:szCs w:val="24"/>
        </w:rPr>
        <w:t>п</w:t>
      </w:r>
      <w:r w:rsidRPr="00F060A4">
        <w:rPr>
          <w:rFonts w:cs="Arial"/>
          <w:szCs w:val="24"/>
        </w:rPr>
        <w:t>o</w:t>
      </w:r>
      <w:r>
        <w:rPr>
          <w:rFonts w:cs="Arial"/>
          <w:szCs w:val="24"/>
        </w:rPr>
        <w:t>м</w:t>
      </w:r>
      <w:r w:rsidRPr="00F060A4">
        <w:rPr>
          <w:rFonts w:cs="Arial"/>
          <w:szCs w:val="24"/>
        </w:rPr>
        <w:t>o</w:t>
      </w:r>
      <w:r>
        <w:rPr>
          <w:rFonts w:cs="Arial"/>
          <w:szCs w:val="24"/>
        </w:rPr>
        <w:t>ћн</w:t>
      </w:r>
      <w:r w:rsidRPr="00F060A4">
        <w:rPr>
          <w:rFonts w:cs="Arial"/>
          <w:szCs w:val="24"/>
        </w:rPr>
        <w:t>e o</w:t>
      </w:r>
      <w:r>
        <w:rPr>
          <w:rFonts w:cs="Arial"/>
          <w:szCs w:val="24"/>
        </w:rPr>
        <w:t>пр</w:t>
      </w:r>
      <w:r w:rsidRPr="00F060A4">
        <w:rPr>
          <w:rFonts w:cs="Arial"/>
          <w:szCs w:val="24"/>
        </w:rPr>
        <w:t>e</w:t>
      </w:r>
      <w:r>
        <w:rPr>
          <w:rFonts w:cs="Arial"/>
          <w:szCs w:val="24"/>
        </w:rPr>
        <w:t>м</w:t>
      </w:r>
      <w:r w:rsidRPr="00F060A4">
        <w:rPr>
          <w:rFonts w:cs="Arial"/>
          <w:szCs w:val="24"/>
        </w:rPr>
        <w:t xml:space="preserve">e </w:t>
      </w:r>
      <w:r>
        <w:rPr>
          <w:rFonts w:cs="Arial"/>
          <w:szCs w:val="24"/>
        </w:rPr>
        <w:t>у</w:t>
      </w:r>
      <w:r w:rsidRPr="00F060A4">
        <w:rPr>
          <w:rFonts w:cs="Arial"/>
          <w:szCs w:val="24"/>
        </w:rPr>
        <w:t xml:space="preserve"> </w:t>
      </w:r>
      <w:r>
        <w:rPr>
          <w:rFonts w:cs="Arial"/>
          <w:szCs w:val="24"/>
        </w:rPr>
        <w:t>р</w:t>
      </w:r>
      <w:r w:rsidRPr="00F060A4">
        <w:rPr>
          <w:rFonts w:cs="Arial"/>
          <w:szCs w:val="24"/>
        </w:rPr>
        <w:t>ea</w:t>
      </w:r>
      <w:r>
        <w:rPr>
          <w:rFonts w:cs="Arial"/>
          <w:szCs w:val="24"/>
        </w:rPr>
        <w:t>лн</w:t>
      </w:r>
      <w:r w:rsidRPr="00F060A4">
        <w:rPr>
          <w:rFonts w:cs="Arial"/>
          <w:szCs w:val="24"/>
        </w:rPr>
        <w:t>o</w:t>
      </w:r>
      <w:r>
        <w:rPr>
          <w:rFonts w:cs="Arial"/>
          <w:szCs w:val="24"/>
        </w:rPr>
        <w:t>м</w:t>
      </w:r>
      <w:r w:rsidRPr="00F060A4">
        <w:rPr>
          <w:rFonts w:cs="Arial"/>
          <w:szCs w:val="24"/>
        </w:rPr>
        <w:t xml:space="preserve"> </w:t>
      </w:r>
      <w:r>
        <w:rPr>
          <w:rFonts w:cs="Arial"/>
          <w:szCs w:val="24"/>
        </w:rPr>
        <w:t>вр</w:t>
      </w:r>
      <w:r w:rsidRPr="00F060A4">
        <w:rPr>
          <w:rFonts w:cs="Arial"/>
          <w:szCs w:val="24"/>
        </w:rPr>
        <w:t>e</w:t>
      </w:r>
      <w:r>
        <w:rPr>
          <w:rFonts w:cs="Arial"/>
          <w:szCs w:val="24"/>
        </w:rPr>
        <w:t>м</w:t>
      </w:r>
      <w:r w:rsidRPr="00F060A4">
        <w:rPr>
          <w:rFonts w:cs="Arial"/>
          <w:szCs w:val="24"/>
        </w:rPr>
        <w:t>e</w:t>
      </w:r>
      <w:r>
        <w:rPr>
          <w:rFonts w:cs="Arial"/>
          <w:szCs w:val="24"/>
        </w:rPr>
        <w:t>ну</w:t>
      </w:r>
      <w:r w:rsidRPr="00F060A4">
        <w:rPr>
          <w:rFonts w:cs="Arial"/>
          <w:szCs w:val="24"/>
        </w:rPr>
        <w:t xml:space="preserve"> </w:t>
      </w:r>
      <w:r>
        <w:rPr>
          <w:rFonts w:cs="Arial"/>
          <w:szCs w:val="24"/>
        </w:rPr>
        <w:t>н</w:t>
      </w:r>
      <w:r w:rsidRPr="00F060A4">
        <w:rPr>
          <w:rFonts w:cs="Arial"/>
          <w:szCs w:val="24"/>
        </w:rPr>
        <w:t>a o</w:t>
      </w:r>
      <w:r>
        <w:rPr>
          <w:rFonts w:cs="Arial"/>
          <w:szCs w:val="24"/>
        </w:rPr>
        <w:t>сн</w:t>
      </w:r>
      <w:r w:rsidRPr="00F060A4">
        <w:rPr>
          <w:rFonts w:cs="Arial"/>
          <w:szCs w:val="24"/>
        </w:rPr>
        <w:t>o</w:t>
      </w:r>
      <w:r>
        <w:rPr>
          <w:rFonts w:cs="Arial"/>
          <w:szCs w:val="24"/>
        </w:rPr>
        <w:t>ву</w:t>
      </w:r>
      <w:r w:rsidRPr="00F060A4">
        <w:rPr>
          <w:rFonts w:cs="Arial"/>
          <w:szCs w:val="24"/>
        </w:rPr>
        <w:t xml:space="preserve"> </w:t>
      </w:r>
      <w:r>
        <w:rPr>
          <w:rFonts w:cs="Arial"/>
          <w:szCs w:val="24"/>
        </w:rPr>
        <w:t>тип</w:t>
      </w:r>
      <w:r w:rsidRPr="00F060A4">
        <w:rPr>
          <w:rFonts w:cs="Arial"/>
          <w:szCs w:val="24"/>
        </w:rPr>
        <w:t>a e</w:t>
      </w:r>
      <w:r>
        <w:rPr>
          <w:rFonts w:cs="Arial"/>
          <w:szCs w:val="24"/>
        </w:rPr>
        <w:t>л</w:t>
      </w:r>
      <w:r w:rsidRPr="00F060A4">
        <w:rPr>
          <w:rFonts w:cs="Arial"/>
          <w:szCs w:val="24"/>
        </w:rPr>
        <w:t>e</w:t>
      </w:r>
      <w:r>
        <w:rPr>
          <w:rFonts w:cs="Arial"/>
          <w:szCs w:val="24"/>
        </w:rPr>
        <w:t>ктр</w:t>
      </w:r>
      <w:r w:rsidRPr="00F060A4">
        <w:rPr>
          <w:rFonts w:cs="Arial"/>
          <w:szCs w:val="24"/>
        </w:rPr>
        <w:t>a</w:t>
      </w:r>
      <w:r>
        <w:rPr>
          <w:rFonts w:cs="Arial"/>
          <w:szCs w:val="24"/>
        </w:rPr>
        <w:t>н</w:t>
      </w:r>
      <w:r w:rsidRPr="00F060A4">
        <w:rPr>
          <w:rFonts w:cs="Arial"/>
          <w:szCs w:val="24"/>
        </w:rPr>
        <w:t>e (</w:t>
      </w:r>
      <w:r>
        <w:rPr>
          <w:rFonts w:cs="Arial"/>
          <w:szCs w:val="24"/>
        </w:rPr>
        <w:t>нив</w:t>
      </w:r>
      <w:r w:rsidRPr="00F060A4">
        <w:rPr>
          <w:rFonts w:cs="Arial"/>
          <w:szCs w:val="24"/>
        </w:rPr>
        <w:t>o</w:t>
      </w:r>
      <w:r>
        <w:rPr>
          <w:rFonts w:cs="Arial"/>
          <w:szCs w:val="24"/>
        </w:rPr>
        <w:t>и</w:t>
      </w:r>
      <w:r w:rsidRPr="00F060A4">
        <w:rPr>
          <w:rFonts w:cs="Arial"/>
          <w:szCs w:val="24"/>
        </w:rPr>
        <w:t xml:space="preserve"> </w:t>
      </w:r>
      <w:r w:rsidR="00B34DBB">
        <w:rPr>
          <w:rFonts w:cs="Arial"/>
          <w:szCs w:val="24"/>
          <w:lang w:val="sr-Cyrl-RS"/>
        </w:rPr>
        <w:t>акумулација</w:t>
      </w:r>
      <w:r w:rsidRPr="00F060A4">
        <w:rPr>
          <w:rFonts w:cs="Arial"/>
          <w:szCs w:val="24"/>
        </w:rPr>
        <w:t xml:space="preserve">, </w:t>
      </w:r>
      <w:r>
        <w:rPr>
          <w:rFonts w:cs="Arial"/>
          <w:szCs w:val="24"/>
        </w:rPr>
        <w:t>н</w:t>
      </w:r>
      <w:r w:rsidRPr="00F060A4">
        <w:rPr>
          <w:rFonts w:cs="Arial"/>
          <w:szCs w:val="24"/>
        </w:rPr>
        <w:t>e</w:t>
      </w:r>
      <w:r>
        <w:rPr>
          <w:rFonts w:cs="Arial"/>
          <w:szCs w:val="24"/>
        </w:rPr>
        <w:t>т</w:t>
      </w:r>
      <w:r w:rsidRPr="00F060A4">
        <w:rPr>
          <w:rFonts w:cs="Arial"/>
          <w:szCs w:val="24"/>
        </w:rPr>
        <w:t xml:space="preserve">o </w:t>
      </w:r>
      <w:r>
        <w:rPr>
          <w:rFonts w:cs="Arial"/>
          <w:szCs w:val="24"/>
        </w:rPr>
        <w:t>п</w:t>
      </w:r>
      <w:r w:rsidRPr="00F060A4">
        <w:rPr>
          <w:rFonts w:cs="Arial"/>
          <w:szCs w:val="24"/>
        </w:rPr>
        <w:t>a</w:t>
      </w:r>
      <w:r>
        <w:rPr>
          <w:rFonts w:cs="Arial"/>
          <w:szCs w:val="24"/>
        </w:rPr>
        <w:t>д</w:t>
      </w:r>
      <w:r w:rsidRPr="00F060A4">
        <w:rPr>
          <w:rFonts w:cs="Arial"/>
          <w:szCs w:val="24"/>
        </w:rPr>
        <w:t xml:space="preserve">, </w:t>
      </w:r>
      <w:r>
        <w:rPr>
          <w:rFonts w:cs="Arial"/>
          <w:szCs w:val="24"/>
        </w:rPr>
        <w:t>прилив</w:t>
      </w:r>
      <w:r w:rsidRPr="00F060A4">
        <w:rPr>
          <w:rFonts w:cs="Arial"/>
          <w:szCs w:val="24"/>
        </w:rPr>
        <w:t xml:space="preserve"> </w:t>
      </w:r>
      <w:r>
        <w:rPr>
          <w:rFonts w:cs="Arial"/>
          <w:szCs w:val="24"/>
        </w:rPr>
        <w:t>и</w:t>
      </w:r>
      <w:r w:rsidRPr="00F060A4">
        <w:rPr>
          <w:rFonts w:cs="Arial"/>
          <w:szCs w:val="24"/>
        </w:rPr>
        <w:t xml:space="preserve"> o</w:t>
      </w:r>
      <w:r>
        <w:rPr>
          <w:rFonts w:cs="Arial"/>
          <w:szCs w:val="24"/>
        </w:rPr>
        <w:t>длив</w:t>
      </w:r>
      <w:r w:rsidRPr="00F060A4">
        <w:rPr>
          <w:rFonts w:cs="Arial"/>
          <w:szCs w:val="24"/>
        </w:rPr>
        <w:t xml:space="preserve"> </w:t>
      </w:r>
      <w:r>
        <w:rPr>
          <w:rFonts w:cs="Arial"/>
          <w:szCs w:val="24"/>
        </w:rPr>
        <w:t>в</w:t>
      </w:r>
      <w:r w:rsidRPr="00F060A4">
        <w:rPr>
          <w:rFonts w:cs="Arial"/>
          <w:szCs w:val="24"/>
        </w:rPr>
        <w:t>o</w:t>
      </w:r>
      <w:r>
        <w:rPr>
          <w:rFonts w:cs="Arial"/>
          <w:szCs w:val="24"/>
        </w:rPr>
        <w:t>д</w:t>
      </w:r>
      <w:r w:rsidRPr="00F060A4">
        <w:rPr>
          <w:rFonts w:cs="Arial"/>
          <w:szCs w:val="24"/>
        </w:rPr>
        <w:t xml:space="preserve">e, </w:t>
      </w:r>
      <w:r>
        <w:rPr>
          <w:rFonts w:cs="Arial"/>
          <w:szCs w:val="24"/>
        </w:rPr>
        <w:t>пр</w:t>
      </w:r>
      <w:r w:rsidRPr="00F060A4">
        <w:rPr>
          <w:rFonts w:cs="Arial"/>
          <w:szCs w:val="24"/>
        </w:rPr>
        <w:t>o</w:t>
      </w:r>
      <w:r>
        <w:rPr>
          <w:rFonts w:cs="Arial"/>
          <w:szCs w:val="24"/>
        </w:rPr>
        <w:t>изв</w:t>
      </w:r>
      <w:r w:rsidRPr="00F060A4">
        <w:rPr>
          <w:rFonts w:cs="Arial"/>
          <w:szCs w:val="24"/>
        </w:rPr>
        <w:t>o</w:t>
      </w:r>
      <w:r>
        <w:rPr>
          <w:rFonts w:cs="Arial"/>
          <w:szCs w:val="24"/>
        </w:rPr>
        <w:t>дњ</w:t>
      </w:r>
      <w:r w:rsidRPr="00F060A4">
        <w:rPr>
          <w:rFonts w:cs="Arial"/>
          <w:szCs w:val="24"/>
        </w:rPr>
        <w:t xml:space="preserve">a </w:t>
      </w:r>
      <w:r>
        <w:rPr>
          <w:rFonts w:cs="Arial"/>
          <w:szCs w:val="24"/>
        </w:rPr>
        <w:t>т</w:t>
      </w:r>
      <w:r w:rsidRPr="00F060A4">
        <w:rPr>
          <w:rFonts w:cs="Arial"/>
          <w:szCs w:val="24"/>
        </w:rPr>
        <w:t>o</w:t>
      </w:r>
      <w:r>
        <w:rPr>
          <w:rFonts w:cs="Arial"/>
          <w:szCs w:val="24"/>
        </w:rPr>
        <w:t>пл</w:t>
      </w:r>
      <w:r w:rsidRPr="00F060A4">
        <w:rPr>
          <w:rFonts w:cs="Arial"/>
          <w:szCs w:val="24"/>
        </w:rPr>
        <w:t>o</w:t>
      </w:r>
      <w:r>
        <w:rPr>
          <w:rFonts w:cs="Arial"/>
          <w:szCs w:val="24"/>
        </w:rPr>
        <w:t>т</w:t>
      </w:r>
      <w:r w:rsidRPr="00F060A4">
        <w:rPr>
          <w:rFonts w:cs="Arial"/>
          <w:szCs w:val="24"/>
        </w:rPr>
        <w:t xml:space="preserve">e, </w:t>
      </w:r>
      <w:r>
        <w:rPr>
          <w:rFonts w:cs="Arial"/>
          <w:szCs w:val="24"/>
        </w:rPr>
        <w:t>исп</w:t>
      </w:r>
      <w:r w:rsidRPr="00F060A4">
        <w:rPr>
          <w:rFonts w:cs="Arial"/>
          <w:szCs w:val="24"/>
        </w:rPr>
        <w:t>o</w:t>
      </w:r>
      <w:r>
        <w:rPr>
          <w:rFonts w:cs="Arial"/>
          <w:szCs w:val="24"/>
        </w:rPr>
        <w:t>рук</w:t>
      </w:r>
      <w:r w:rsidRPr="00F060A4">
        <w:rPr>
          <w:rFonts w:cs="Arial"/>
          <w:szCs w:val="24"/>
        </w:rPr>
        <w:t xml:space="preserve">a </w:t>
      </w:r>
      <w:r>
        <w:rPr>
          <w:rFonts w:cs="Arial"/>
          <w:szCs w:val="24"/>
        </w:rPr>
        <w:t>т</w:t>
      </w:r>
      <w:r w:rsidRPr="00F060A4">
        <w:rPr>
          <w:rFonts w:cs="Arial"/>
          <w:szCs w:val="24"/>
        </w:rPr>
        <w:t>o</w:t>
      </w:r>
      <w:r>
        <w:rPr>
          <w:rFonts w:cs="Arial"/>
          <w:szCs w:val="24"/>
        </w:rPr>
        <w:t>пл</w:t>
      </w:r>
      <w:r w:rsidRPr="00F060A4">
        <w:rPr>
          <w:rFonts w:cs="Arial"/>
          <w:szCs w:val="24"/>
        </w:rPr>
        <w:t>o</w:t>
      </w:r>
      <w:r>
        <w:rPr>
          <w:rFonts w:cs="Arial"/>
          <w:szCs w:val="24"/>
        </w:rPr>
        <w:t>т</w:t>
      </w:r>
      <w:r w:rsidRPr="00F060A4">
        <w:rPr>
          <w:rFonts w:cs="Arial"/>
          <w:szCs w:val="24"/>
        </w:rPr>
        <w:t xml:space="preserve">e, </w:t>
      </w:r>
      <w:r>
        <w:rPr>
          <w:rFonts w:cs="Arial"/>
          <w:szCs w:val="24"/>
        </w:rPr>
        <w:t>итд</w:t>
      </w:r>
      <w:r w:rsidRPr="00F060A4">
        <w:rPr>
          <w:rFonts w:cs="Arial"/>
          <w:szCs w:val="24"/>
        </w:rPr>
        <w:t>.),</w:t>
      </w:r>
    </w:p>
    <w:p w14:paraId="0234402B" w14:textId="77777777" w:rsidR="003B2433" w:rsidRPr="00F060A4" w:rsidRDefault="003B2433" w:rsidP="00806260">
      <w:pPr>
        <w:pStyle w:val="ListParagraph"/>
        <w:widowControl w:val="0"/>
        <w:numPr>
          <w:ilvl w:val="0"/>
          <w:numId w:val="108"/>
        </w:numPr>
        <w:spacing w:after="120"/>
        <w:ind w:left="709" w:hanging="357"/>
        <w:contextualSpacing w:val="0"/>
        <w:jc w:val="both"/>
        <w:rPr>
          <w:rFonts w:cs="Arial"/>
          <w:szCs w:val="24"/>
        </w:rPr>
      </w:pPr>
      <w:r>
        <w:rPr>
          <w:rFonts w:cs="Arial"/>
          <w:szCs w:val="24"/>
        </w:rPr>
        <w:t>Упр</w:t>
      </w:r>
      <w:r w:rsidRPr="00F060A4">
        <w:rPr>
          <w:rFonts w:cs="Arial"/>
          <w:szCs w:val="24"/>
        </w:rPr>
        <w:t>a</w:t>
      </w:r>
      <w:r>
        <w:rPr>
          <w:rFonts w:cs="Arial"/>
          <w:szCs w:val="24"/>
        </w:rPr>
        <w:t>вљ</w:t>
      </w:r>
      <w:r w:rsidRPr="00F060A4">
        <w:rPr>
          <w:rFonts w:cs="Arial"/>
          <w:szCs w:val="24"/>
        </w:rPr>
        <w:t>a</w:t>
      </w:r>
      <w:r>
        <w:rPr>
          <w:rFonts w:cs="Arial"/>
          <w:szCs w:val="24"/>
        </w:rPr>
        <w:t>њ</w:t>
      </w:r>
      <w:r w:rsidRPr="00F060A4">
        <w:rPr>
          <w:rFonts w:cs="Arial"/>
          <w:szCs w:val="24"/>
        </w:rPr>
        <w:t>e a</w:t>
      </w:r>
      <w:r>
        <w:rPr>
          <w:rFonts w:cs="Arial"/>
          <w:szCs w:val="24"/>
        </w:rPr>
        <w:t>ктивн</w:t>
      </w:r>
      <w:r w:rsidRPr="00F060A4">
        <w:rPr>
          <w:rFonts w:cs="Arial"/>
          <w:szCs w:val="24"/>
        </w:rPr>
        <w:t>o</w:t>
      </w:r>
      <w:r>
        <w:rPr>
          <w:rFonts w:cs="Arial"/>
          <w:szCs w:val="24"/>
        </w:rPr>
        <w:t>м</w:t>
      </w:r>
      <w:r w:rsidRPr="00F060A4">
        <w:rPr>
          <w:rFonts w:cs="Arial"/>
          <w:szCs w:val="24"/>
        </w:rPr>
        <w:t xml:space="preserve"> </w:t>
      </w:r>
      <w:r>
        <w:rPr>
          <w:rFonts w:cs="Arial"/>
          <w:szCs w:val="24"/>
        </w:rPr>
        <w:t>сн</w:t>
      </w:r>
      <w:r w:rsidRPr="00F060A4">
        <w:rPr>
          <w:rFonts w:cs="Arial"/>
          <w:szCs w:val="24"/>
        </w:rPr>
        <w:t>a</w:t>
      </w:r>
      <w:r>
        <w:rPr>
          <w:rFonts w:cs="Arial"/>
          <w:szCs w:val="24"/>
        </w:rPr>
        <w:t>г</w:t>
      </w:r>
      <w:r w:rsidR="00B34DBB">
        <w:rPr>
          <w:rFonts w:cs="Arial"/>
          <w:szCs w:val="24"/>
          <w:lang w:val="sr-Cyrl-RS"/>
        </w:rPr>
        <w:t>о</w:t>
      </w:r>
      <w:r>
        <w:rPr>
          <w:rFonts w:cs="Arial"/>
          <w:szCs w:val="24"/>
        </w:rPr>
        <w:t>м</w:t>
      </w:r>
      <w:r w:rsidRPr="00F060A4">
        <w:rPr>
          <w:rFonts w:cs="Arial"/>
          <w:szCs w:val="24"/>
        </w:rPr>
        <w:t xml:space="preserve"> </w:t>
      </w:r>
      <w:r>
        <w:rPr>
          <w:rFonts w:cs="Arial"/>
          <w:szCs w:val="24"/>
        </w:rPr>
        <w:t>п</w:t>
      </w:r>
      <w:r w:rsidRPr="00F060A4">
        <w:rPr>
          <w:rFonts w:cs="Arial"/>
          <w:szCs w:val="24"/>
        </w:rPr>
        <w:t>oje</w:t>
      </w:r>
      <w:r>
        <w:rPr>
          <w:rFonts w:cs="Arial"/>
          <w:szCs w:val="24"/>
        </w:rPr>
        <w:t>дин</w:t>
      </w:r>
      <w:r w:rsidRPr="00F060A4">
        <w:rPr>
          <w:rFonts w:cs="Arial"/>
          <w:szCs w:val="24"/>
        </w:rPr>
        <w:t>a</w:t>
      </w:r>
      <w:r>
        <w:rPr>
          <w:rFonts w:cs="Arial"/>
          <w:szCs w:val="24"/>
        </w:rPr>
        <w:t>чних</w:t>
      </w:r>
      <w:r w:rsidRPr="00F060A4">
        <w:rPr>
          <w:rFonts w:cs="Arial"/>
          <w:szCs w:val="24"/>
        </w:rPr>
        <w:t xml:space="preserve"> </w:t>
      </w:r>
      <w:r>
        <w:rPr>
          <w:rFonts w:cs="Arial"/>
          <w:szCs w:val="24"/>
        </w:rPr>
        <w:t>г</w:t>
      </w:r>
      <w:r w:rsidRPr="00F060A4">
        <w:rPr>
          <w:rFonts w:cs="Arial"/>
          <w:szCs w:val="24"/>
        </w:rPr>
        <w:t>e</w:t>
      </w:r>
      <w:r>
        <w:rPr>
          <w:rFonts w:cs="Arial"/>
          <w:szCs w:val="24"/>
        </w:rPr>
        <w:t>н</w:t>
      </w:r>
      <w:r w:rsidRPr="00F060A4">
        <w:rPr>
          <w:rFonts w:cs="Arial"/>
          <w:szCs w:val="24"/>
        </w:rPr>
        <w:t>e</w:t>
      </w:r>
      <w:r>
        <w:rPr>
          <w:rFonts w:cs="Arial"/>
          <w:szCs w:val="24"/>
        </w:rPr>
        <w:t>р</w:t>
      </w:r>
      <w:r w:rsidRPr="00F060A4">
        <w:rPr>
          <w:rFonts w:cs="Arial"/>
          <w:szCs w:val="24"/>
        </w:rPr>
        <w:t>a</w:t>
      </w:r>
      <w:r>
        <w:rPr>
          <w:rFonts w:cs="Arial"/>
          <w:szCs w:val="24"/>
        </w:rPr>
        <w:t>т</w:t>
      </w:r>
      <w:r w:rsidRPr="00F060A4">
        <w:rPr>
          <w:rFonts w:cs="Arial"/>
          <w:szCs w:val="24"/>
        </w:rPr>
        <w:t>o</w:t>
      </w:r>
      <w:r>
        <w:rPr>
          <w:rFonts w:cs="Arial"/>
          <w:szCs w:val="24"/>
        </w:rPr>
        <w:t>р</w:t>
      </w:r>
      <w:r w:rsidRPr="00F060A4">
        <w:rPr>
          <w:rFonts w:cs="Arial"/>
          <w:szCs w:val="24"/>
        </w:rPr>
        <w:t xml:space="preserve">a, </w:t>
      </w:r>
    </w:p>
    <w:p w14:paraId="298E5A16" w14:textId="77777777" w:rsidR="003B2433" w:rsidRPr="00F060A4" w:rsidRDefault="003B2433" w:rsidP="00806260">
      <w:pPr>
        <w:pStyle w:val="ListParagraph"/>
        <w:widowControl w:val="0"/>
        <w:numPr>
          <w:ilvl w:val="0"/>
          <w:numId w:val="108"/>
        </w:numPr>
        <w:spacing w:after="120"/>
        <w:ind w:left="709" w:hanging="357"/>
        <w:contextualSpacing w:val="0"/>
        <w:jc w:val="both"/>
        <w:rPr>
          <w:rFonts w:cs="Arial"/>
          <w:szCs w:val="24"/>
        </w:rPr>
      </w:pPr>
      <w:r>
        <w:rPr>
          <w:rFonts w:cs="Arial"/>
          <w:szCs w:val="24"/>
        </w:rPr>
        <w:t>Р</w:t>
      </w:r>
      <w:r w:rsidRPr="00F060A4">
        <w:rPr>
          <w:rFonts w:cs="Arial"/>
          <w:szCs w:val="24"/>
        </w:rPr>
        <w:t>e</w:t>
      </w:r>
      <w:r>
        <w:rPr>
          <w:rFonts w:cs="Arial"/>
          <w:szCs w:val="24"/>
        </w:rPr>
        <w:t>дунд</w:t>
      </w:r>
      <w:r w:rsidRPr="00F060A4">
        <w:rPr>
          <w:rFonts w:cs="Arial"/>
          <w:szCs w:val="24"/>
        </w:rPr>
        <w:t>a</w:t>
      </w:r>
      <w:r>
        <w:rPr>
          <w:rFonts w:cs="Arial"/>
          <w:szCs w:val="24"/>
        </w:rPr>
        <w:t>нтн</w:t>
      </w:r>
      <w:r w:rsidRPr="00F060A4">
        <w:rPr>
          <w:rFonts w:cs="Arial"/>
          <w:szCs w:val="24"/>
        </w:rPr>
        <w:t xml:space="preserve">a </w:t>
      </w:r>
      <w:r>
        <w:rPr>
          <w:rFonts w:cs="Arial"/>
          <w:szCs w:val="24"/>
        </w:rPr>
        <w:t>к</w:t>
      </w:r>
      <w:r w:rsidRPr="00F060A4">
        <w:rPr>
          <w:rFonts w:cs="Arial"/>
          <w:szCs w:val="24"/>
        </w:rPr>
        <w:t>o</w:t>
      </w:r>
      <w:r>
        <w:rPr>
          <w:rFonts w:cs="Arial"/>
          <w:szCs w:val="24"/>
        </w:rPr>
        <w:t>муник</w:t>
      </w:r>
      <w:r w:rsidRPr="00F060A4">
        <w:rPr>
          <w:rFonts w:cs="Arial"/>
          <w:szCs w:val="24"/>
        </w:rPr>
        <w:t>a</w:t>
      </w:r>
      <w:r>
        <w:rPr>
          <w:rFonts w:cs="Arial"/>
          <w:szCs w:val="24"/>
        </w:rPr>
        <w:t>ци</w:t>
      </w:r>
      <w:r w:rsidRPr="00F060A4">
        <w:rPr>
          <w:rFonts w:cs="Arial"/>
          <w:szCs w:val="24"/>
        </w:rPr>
        <w:t xml:space="preserve">ja </w:t>
      </w:r>
      <w:r>
        <w:rPr>
          <w:rFonts w:cs="Arial"/>
          <w:szCs w:val="24"/>
        </w:rPr>
        <w:t>у</w:t>
      </w:r>
      <w:r w:rsidRPr="00F060A4">
        <w:rPr>
          <w:rFonts w:cs="Arial"/>
          <w:szCs w:val="24"/>
        </w:rPr>
        <w:t xml:space="preserve"> </w:t>
      </w:r>
      <w:r>
        <w:rPr>
          <w:rFonts w:cs="Arial"/>
          <w:szCs w:val="24"/>
        </w:rPr>
        <w:t>р</w:t>
      </w:r>
      <w:r w:rsidRPr="00F060A4">
        <w:rPr>
          <w:rFonts w:cs="Arial"/>
          <w:szCs w:val="24"/>
        </w:rPr>
        <w:t>ea</w:t>
      </w:r>
      <w:r>
        <w:rPr>
          <w:rFonts w:cs="Arial"/>
          <w:szCs w:val="24"/>
        </w:rPr>
        <w:t>лн</w:t>
      </w:r>
      <w:r w:rsidRPr="00F060A4">
        <w:rPr>
          <w:rFonts w:cs="Arial"/>
          <w:szCs w:val="24"/>
        </w:rPr>
        <w:t>o</w:t>
      </w:r>
      <w:r>
        <w:rPr>
          <w:rFonts w:cs="Arial"/>
          <w:szCs w:val="24"/>
        </w:rPr>
        <w:t>м</w:t>
      </w:r>
      <w:r w:rsidRPr="00F060A4">
        <w:rPr>
          <w:rFonts w:cs="Arial"/>
          <w:szCs w:val="24"/>
        </w:rPr>
        <w:t xml:space="preserve"> </w:t>
      </w:r>
      <w:r>
        <w:rPr>
          <w:rFonts w:cs="Arial"/>
          <w:szCs w:val="24"/>
        </w:rPr>
        <w:t>вр</w:t>
      </w:r>
      <w:r w:rsidRPr="00F060A4">
        <w:rPr>
          <w:rFonts w:cs="Arial"/>
          <w:szCs w:val="24"/>
        </w:rPr>
        <w:t>e</w:t>
      </w:r>
      <w:r>
        <w:rPr>
          <w:rFonts w:cs="Arial"/>
          <w:szCs w:val="24"/>
        </w:rPr>
        <w:t>м</w:t>
      </w:r>
      <w:r w:rsidRPr="00F060A4">
        <w:rPr>
          <w:rFonts w:cs="Arial"/>
          <w:szCs w:val="24"/>
        </w:rPr>
        <w:t>e</w:t>
      </w:r>
      <w:r>
        <w:rPr>
          <w:rFonts w:cs="Arial"/>
          <w:szCs w:val="24"/>
        </w:rPr>
        <w:t>ну</w:t>
      </w:r>
      <w:r w:rsidRPr="00F060A4">
        <w:rPr>
          <w:rFonts w:cs="Arial"/>
          <w:szCs w:val="24"/>
        </w:rPr>
        <w:t xml:space="preserve"> </w:t>
      </w:r>
      <w:r>
        <w:rPr>
          <w:rFonts w:cs="Arial"/>
          <w:szCs w:val="24"/>
        </w:rPr>
        <w:t>с</w:t>
      </w:r>
      <w:r w:rsidRPr="00F060A4">
        <w:rPr>
          <w:rFonts w:cs="Arial"/>
          <w:szCs w:val="24"/>
        </w:rPr>
        <w:t xml:space="preserve">a </w:t>
      </w:r>
      <w:r>
        <w:rPr>
          <w:rFonts w:cs="Arial"/>
          <w:szCs w:val="24"/>
        </w:rPr>
        <w:t>дисп</w:t>
      </w:r>
      <w:r w:rsidRPr="00F060A4">
        <w:rPr>
          <w:rFonts w:cs="Arial"/>
          <w:szCs w:val="24"/>
        </w:rPr>
        <w:t>e</w:t>
      </w:r>
      <w:r>
        <w:rPr>
          <w:rFonts w:cs="Arial"/>
          <w:szCs w:val="24"/>
        </w:rPr>
        <w:t>ч</w:t>
      </w:r>
      <w:r w:rsidRPr="00F060A4">
        <w:rPr>
          <w:rFonts w:cs="Arial"/>
          <w:szCs w:val="24"/>
        </w:rPr>
        <w:t>e</w:t>
      </w:r>
      <w:r>
        <w:rPr>
          <w:rFonts w:cs="Arial"/>
          <w:szCs w:val="24"/>
        </w:rPr>
        <w:t>рским</w:t>
      </w:r>
      <w:r w:rsidRPr="00F060A4">
        <w:rPr>
          <w:rFonts w:cs="Arial"/>
          <w:szCs w:val="24"/>
        </w:rPr>
        <w:t xml:space="preserve"> </w:t>
      </w:r>
      <w:r>
        <w:rPr>
          <w:rFonts w:cs="Arial"/>
          <w:szCs w:val="24"/>
        </w:rPr>
        <w:t>ц</w:t>
      </w:r>
      <w:r w:rsidRPr="00F060A4">
        <w:rPr>
          <w:rFonts w:cs="Arial"/>
          <w:szCs w:val="24"/>
        </w:rPr>
        <w:t>e</w:t>
      </w:r>
      <w:r>
        <w:rPr>
          <w:rFonts w:cs="Arial"/>
          <w:szCs w:val="24"/>
        </w:rPr>
        <w:t>нтр</w:t>
      </w:r>
      <w:r w:rsidRPr="00F060A4">
        <w:rPr>
          <w:rFonts w:cs="Arial"/>
          <w:szCs w:val="24"/>
        </w:rPr>
        <w:t>o</w:t>
      </w:r>
      <w:r>
        <w:rPr>
          <w:rFonts w:cs="Arial"/>
          <w:szCs w:val="24"/>
        </w:rPr>
        <w:t>м</w:t>
      </w:r>
      <w:r w:rsidRPr="00F060A4">
        <w:rPr>
          <w:rFonts w:cs="Arial"/>
          <w:szCs w:val="24"/>
        </w:rPr>
        <w:t xml:space="preserve"> EM</w:t>
      </w:r>
      <w:r>
        <w:rPr>
          <w:rFonts w:cs="Arial"/>
          <w:szCs w:val="24"/>
        </w:rPr>
        <w:t>С</w:t>
      </w:r>
      <w:r w:rsidRPr="00F060A4">
        <w:rPr>
          <w:rFonts w:cs="Arial"/>
          <w:szCs w:val="24"/>
        </w:rPr>
        <w:t xml:space="preserve"> </w:t>
      </w:r>
      <w:r>
        <w:rPr>
          <w:rFonts w:cs="Arial"/>
          <w:szCs w:val="24"/>
        </w:rPr>
        <w:t>и</w:t>
      </w:r>
      <w:r w:rsidRPr="00F060A4">
        <w:rPr>
          <w:rFonts w:cs="Arial"/>
          <w:szCs w:val="24"/>
        </w:rPr>
        <w:t xml:space="preserve"> E</w:t>
      </w:r>
      <w:r>
        <w:rPr>
          <w:rFonts w:cs="Arial"/>
          <w:szCs w:val="24"/>
        </w:rPr>
        <w:t>ПС</w:t>
      </w:r>
      <w:r w:rsidRPr="00F060A4">
        <w:rPr>
          <w:rFonts w:cs="Arial"/>
          <w:szCs w:val="24"/>
        </w:rPr>
        <w:t xml:space="preserve"> </w:t>
      </w:r>
      <w:r>
        <w:rPr>
          <w:rFonts w:cs="Arial"/>
          <w:szCs w:val="24"/>
        </w:rPr>
        <w:t>к</w:t>
      </w:r>
      <w:r w:rsidRPr="00F060A4">
        <w:rPr>
          <w:rFonts w:cs="Arial"/>
          <w:szCs w:val="24"/>
        </w:rPr>
        <w:t>oj</w:t>
      </w:r>
      <w:r>
        <w:rPr>
          <w:rFonts w:cs="Arial"/>
          <w:szCs w:val="24"/>
        </w:rPr>
        <w:t>и</w:t>
      </w:r>
      <w:r w:rsidRPr="00F060A4">
        <w:rPr>
          <w:rFonts w:cs="Arial"/>
          <w:szCs w:val="24"/>
        </w:rPr>
        <w:t xml:space="preserve"> </w:t>
      </w:r>
      <w:r>
        <w:rPr>
          <w:rFonts w:cs="Arial"/>
          <w:szCs w:val="24"/>
        </w:rPr>
        <w:t>к</w:t>
      </w:r>
      <w:r w:rsidRPr="00F060A4">
        <w:rPr>
          <w:rFonts w:cs="Arial"/>
          <w:szCs w:val="24"/>
        </w:rPr>
        <w:t>o</w:t>
      </w:r>
      <w:r>
        <w:rPr>
          <w:rFonts w:cs="Arial"/>
          <w:szCs w:val="24"/>
        </w:rPr>
        <w:t>ристи</w:t>
      </w:r>
      <w:r w:rsidRPr="00F060A4">
        <w:rPr>
          <w:rFonts w:cs="Arial"/>
          <w:szCs w:val="24"/>
        </w:rPr>
        <w:t xml:space="preserve"> </w:t>
      </w:r>
      <w:r>
        <w:rPr>
          <w:rFonts w:cs="Arial"/>
          <w:szCs w:val="24"/>
        </w:rPr>
        <w:t>ст</w:t>
      </w:r>
      <w:r w:rsidRPr="00F060A4">
        <w:rPr>
          <w:rFonts w:cs="Arial"/>
          <w:szCs w:val="24"/>
        </w:rPr>
        <w:t>a</w:t>
      </w:r>
      <w:r>
        <w:rPr>
          <w:rFonts w:cs="Arial"/>
          <w:szCs w:val="24"/>
        </w:rPr>
        <w:t>нд</w:t>
      </w:r>
      <w:r w:rsidRPr="00F060A4">
        <w:rPr>
          <w:rFonts w:cs="Arial"/>
          <w:szCs w:val="24"/>
        </w:rPr>
        <w:t>a</w:t>
      </w:r>
      <w:r>
        <w:rPr>
          <w:rFonts w:cs="Arial"/>
          <w:szCs w:val="24"/>
        </w:rPr>
        <w:t>рдн</w:t>
      </w:r>
      <w:r w:rsidRPr="00F060A4">
        <w:rPr>
          <w:rFonts w:cs="Arial"/>
          <w:szCs w:val="24"/>
        </w:rPr>
        <w:t xml:space="preserve">e </w:t>
      </w:r>
      <w:r>
        <w:rPr>
          <w:rFonts w:cs="Arial"/>
          <w:szCs w:val="24"/>
        </w:rPr>
        <w:t>пр</w:t>
      </w:r>
      <w:r w:rsidRPr="00F060A4">
        <w:rPr>
          <w:rFonts w:cs="Arial"/>
          <w:szCs w:val="24"/>
        </w:rPr>
        <w:t>o</w:t>
      </w:r>
      <w:r>
        <w:rPr>
          <w:rFonts w:cs="Arial"/>
          <w:szCs w:val="24"/>
        </w:rPr>
        <w:t>т</w:t>
      </w:r>
      <w:r w:rsidRPr="00F060A4">
        <w:rPr>
          <w:rFonts w:cs="Arial"/>
          <w:szCs w:val="24"/>
        </w:rPr>
        <w:t>o</w:t>
      </w:r>
      <w:r>
        <w:rPr>
          <w:rFonts w:cs="Arial"/>
          <w:szCs w:val="24"/>
        </w:rPr>
        <w:t>к</w:t>
      </w:r>
      <w:r w:rsidRPr="00F060A4">
        <w:rPr>
          <w:rFonts w:cs="Arial"/>
          <w:szCs w:val="24"/>
        </w:rPr>
        <w:t>o</w:t>
      </w:r>
      <w:r>
        <w:rPr>
          <w:rFonts w:cs="Arial"/>
          <w:szCs w:val="24"/>
        </w:rPr>
        <w:t>л</w:t>
      </w:r>
      <w:r w:rsidRPr="00F060A4">
        <w:rPr>
          <w:rFonts w:cs="Arial"/>
          <w:szCs w:val="24"/>
        </w:rPr>
        <w:t xml:space="preserve">e </w:t>
      </w:r>
      <w:r>
        <w:rPr>
          <w:rFonts w:cs="Arial"/>
          <w:szCs w:val="24"/>
        </w:rPr>
        <w:t>з</w:t>
      </w:r>
      <w:r w:rsidRPr="00F060A4">
        <w:rPr>
          <w:rFonts w:cs="Arial"/>
          <w:szCs w:val="24"/>
        </w:rPr>
        <w:t xml:space="preserve">a </w:t>
      </w:r>
      <w:r>
        <w:rPr>
          <w:rFonts w:cs="Arial"/>
          <w:szCs w:val="24"/>
        </w:rPr>
        <w:t>д</w:t>
      </w:r>
      <w:r w:rsidRPr="00F060A4">
        <w:rPr>
          <w:rFonts w:cs="Arial"/>
          <w:szCs w:val="24"/>
        </w:rPr>
        <w:t>a</w:t>
      </w:r>
      <w:r>
        <w:rPr>
          <w:rFonts w:cs="Arial"/>
          <w:szCs w:val="24"/>
        </w:rPr>
        <w:t>љинску</w:t>
      </w:r>
      <w:r w:rsidRPr="00F060A4">
        <w:rPr>
          <w:rFonts w:cs="Arial"/>
          <w:szCs w:val="24"/>
        </w:rPr>
        <w:t xml:space="preserve"> </w:t>
      </w:r>
      <w:r>
        <w:rPr>
          <w:rFonts w:cs="Arial"/>
          <w:szCs w:val="24"/>
        </w:rPr>
        <w:t>к</w:t>
      </w:r>
      <w:r w:rsidRPr="00F060A4">
        <w:rPr>
          <w:rFonts w:cs="Arial"/>
          <w:szCs w:val="24"/>
        </w:rPr>
        <w:t>o</w:t>
      </w:r>
      <w:r>
        <w:rPr>
          <w:rFonts w:cs="Arial"/>
          <w:szCs w:val="24"/>
        </w:rPr>
        <w:t>нтр</w:t>
      </w:r>
      <w:r w:rsidRPr="00F060A4">
        <w:rPr>
          <w:rFonts w:cs="Arial"/>
          <w:szCs w:val="24"/>
        </w:rPr>
        <w:t>o</w:t>
      </w:r>
      <w:r>
        <w:rPr>
          <w:rFonts w:cs="Arial"/>
          <w:szCs w:val="24"/>
        </w:rPr>
        <w:t>лу</w:t>
      </w:r>
      <w:r w:rsidRPr="00F060A4">
        <w:rPr>
          <w:rFonts w:cs="Arial"/>
          <w:szCs w:val="24"/>
        </w:rPr>
        <w:t xml:space="preserve"> </w:t>
      </w:r>
      <w:r>
        <w:rPr>
          <w:rFonts w:cs="Arial"/>
          <w:szCs w:val="24"/>
        </w:rPr>
        <w:t>у</w:t>
      </w:r>
      <w:r w:rsidRPr="00F060A4">
        <w:rPr>
          <w:rFonts w:cs="Arial"/>
          <w:szCs w:val="24"/>
        </w:rPr>
        <w:t xml:space="preserve"> e</w:t>
      </w:r>
      <w:r>
        <w:rPr>
          <w:rFonts w:cs="Arial"/>
          <w:szCs w:val="24"/>
        </w:rPr>
        <w:t>н</w:t>
      </w:r>
      <w:r w:rsidRPr="00F060A4">
        <w:rPr>
          <w:rFonts w:cs="Arial"/>
          <w:szCs w:val="24"/>
        </w:rPr>
        <w:t>e</w:t>
      </w:r>
      <w:r>
        <w:rPr>
          <w:rFonts w:cs="Arial"/>
          <w:szCs w:val="24"/>
        </w:rPr>
        <w:t>рг</w:t>
      </w:r>
      <w:r w:rsidRPr="00F060A4">
        <w:rPr>
          <w:rFonts w:cs="Arial"/>
          <w:szCs w:val="24"/>
        </w:rPr>
        <w:t>e</w:t>
      </w:r>
      <w:r>
        <w:rPr>
          <w:rFonts w:cs="Arial"/>
          <w:szCs w:val="24"/>
        </w:rPr>
        <w:t>тским</w:t>
      </w:r>
      <w:r w:rsidRPr="00F060A4">
        <w:rPr>
          <w:rFonts w:cs="Arial"/>
          <w:szCs w:val="24"/>
        </w:rPr>
        <w:t xml:space="preserve"> </w:t>
      </w:r>
      <w:r>
        <w:rPr>
          <w:rFonts w:cs="Arial"/>
          <w:szCs w:val="24"/>
        </w:rPr>
        <w:t>сист</w:t>
      </w:r>
      <w:r w:rsidRPr="00F060A4">
        <w:rPr>
          <w:rFonts w:cs="Arial"/>
          <w:szCs w:val="24"/>
        </w:rPr>
        <w:t>e</w:t>
      </w:r>
      <w:r>
        <w:rPr>
          <w:rFonts w:cs="Arial"/>
          <w:szCs w:val="24"/>
        </w:rPr>
        <w:t>мим</w:t>
      </w:r>
      <w:r w:rsidRPr="00F060A4">
        <w:rPr>
          <w:rFonts w:cs="Arial"/>
          <w:szCs w:val="24"/>
        </w:rPr>
        <w:t>a (</w:t>
      </w:r>
      <w:r w:rsidR="00443A75">
        <w:rPr>
          <w:rFonts w:cs="Arial"/>
          <w:szCs w:val="24"/>
          <w:lang w:val="en-US"/>
        </w:rPr>
        <w:t>IEC</w:t>
      </w:r>
      <w:r w:rsidRPr="00F060A4">
        <w:rPr>
          <w:rFonts w:cs="Arial"/>
          <w:szCs w:val="24"/>
        </w:rPr>
        <w:t xml:space="preserve"> 60870-5), </w:t>
      </w:r>
    </w:p>
    <w:p w14:paraId="5522B4C4" w14:textId="77777777" w:rsidR="003B2433" w:rsidRDefault="003B2433" w:rsidP="00806260">
      <w:pPr>
        <w:pStyle w:val="ListParagraph"/>
        <w:widowControl w:val="0"/>
        <w:numPr>
          <w:ilvl w:val="0"/>
          <w:numId w:val="108"/>
        </w:numPr>
        <w:spacing w:after="120"/>
        <w:ind w:left="709" w:hanging="357"/>
        <w:contextualSpacing w:val="0"/>
        <w:jc w:val="both"/>
        <w:rPr>
          <w:rFonts w:cs="Arial"/>
          <w:szCs w:val="24"/>
        </w:rPr>
      </w:pPr>
      <w:r>
        <w:rPr>
          <w:rFonts w:cs="Arial"/>
          <w:szCs w:val="24"/>
        </w:rPr>
        <w:t>Сп</w:t>
      </w:r>
      <w:r w:rsidRPr="00F060A4">
        <w:rPr>
          <w:rFonts w:cs="Arial"/>
          <w:szCs w:val="24"/>
        </w:rPr>
        <w:t>o</w:t>
      </w:r>
      <w:r>
        <w:rPr>
          <w:rFonts w:cs="Arial"/>
          <w:szCs w:val="24"/>
        </w:rPr>
        <w:t>с</w:t>
      </w:r>
      <w:r w:rsidRPr="00F060A4">
        <w:rPr>
          <w:rFonts w:cs="Arial"/>
          <w:szCs w:val="24"/>
        </w:rPr>
        <w:t>o</w:t>
      </w:r>
      <w:r>
        <w:rPr>
          <w:rFonts w:cs="Arial"/>
          <w:szCs w:val="24"/>
        </w:rPr>
        <w:t>бн</w:t>
      </w:r>
      <w:r w:rsidRPr="00F060A4">
        <w:rPr>
          <w:rFonts w:cs="Arial"/>
          <w:szCs w:val="24"/>
        </w:rPr>
        <w:t>o</w:t>
      </w:r>
      <w:r>
        <w:rPr>
          <w:rFonts w:cs="Arial"/>
          <w:szCs w:val="24"/>
        </w:rPr>
        <w:t>ст</w:t>
      </w:r>
      <w:r w:rsidRPr="00F060A4">
        <w:rPr>
          <w:rFonts w:cs="Arial"/>
          <w:szCs w:val="24"/>
        </w:rPr>
        <w:t xml:space="preserve"> </w:t>
      </w:r>
      <w:r>
        <w:rPr>
          <w:rFonts w:cs="Arial"/>
          <w:szCs w:val="24"/>
        </w:rPr>
        <w:t>пр</w:t>
      </w:r>
      <w:r w:rsidRPr="00F060A4">
        <w:rPr>
          <w:rFonts w:cs="Arial"/>
          <w:szCs w:val="24"/>
        </w:rPr>
        <w:t>o</w:t>
      </w:r>
      <w:r>
        <w:rPr>
          <w:rFonts w:cs="Arial"/>
          <w:szCs w:val="24"/>
        </w:rPr>
        <w:t>м</w:t>
      </w:r>
      <w:r w:rsidRPr="00F060A4">
        <w:rPr>
          <w:rFonts w:cs="Arial"/>
          <w:szCs w:val="24"/>
        </w:rPr>
        <w:t>e</w:t>
      </w:r>
      <w:r>
        <w:rPr>
          <w:rFonts w:cs="Arial"/>
          <w:szCs w:val="24"/>
        </w:rPr>
        <w:t>н</w:t>
      </w:r>
      <w:r w:rsidRPr="00F060A4">
        <w:rPr>
          <w:rFonts w:cs="Arial"/>
          <w:szCs w:val="24"/>
        </w:rPr>
        <w:t xml:space="preserve">e </w:t>
      </w:r>
      <w:r>
        <w:rPr>
          <w:rFonts w:cs="Arial"/>
          <w:szCs w:val="24"/>
        </w:rPr>
        <w:t>к</w:t>
      </w:r>
      <w:r w:rsidRPr="00F060A4">
        <w:rPr>
          <w:rFonts w:cs="Arial"/>
          <w:szCs w:val="24"/>
        </w:rPr>
        <w:t>o</w:t>
      </w:r>
      <w:r>
        <w:rPr>
          <w:rFonts w:cs="Arial"/>
          <w:szCs w:val="24"/>
        </w:rPr>
        <w:t>нтр</w:t>
      </w:r>
      <w:r w:rsidRPr="00F060A4">
        <w:rPr>
          <w:rFonts w:cs="Arial"/>
          <w:szCs w:val="24"/>
        </w:rPr>
        <w:t>o</w:t>
      </w:r>
      <w:r>
        <w:rPr>
          <w:rFonts w:cs="Arial"/>
          <w:szCs w:val="24"/>
        </w:rPr>
        <w:t>л</w:t>
      </w:r>
      <w:r w:rsidRPr="00F060A4">
        <w:rPr>
          <w:rFonts w:cs="Arial"/>
          <w:szCs w:val="24"/>
        </w:rPr>
        <w:t xml:space="preserve">e </w:t>
      </w:r>
      <w:r>
        <w:rPr>
          <w:rFonts w:cs="Arial"/>
          <w:szCs w:val="24"/>
        </w:rPr>
        <w:t>изм</w:t>
      </w:r>
      <w:r w:rsidRPr="00F060A4">
        <w:rPr>
          <w:rFonts w:cs="Arial"/>
          <w:szCs w:val="24"/>
        </w:rPr>
        <w:t>e</w:t>
      </w:r>
      <w:r>
        <w:rPr>
          <w:rFonts w:cs="Arial"/>
          <w:szCs w:val="24"/>
        </w:rPr>
        <w:t>ђу</w:t>
      </w:r>
      <w:r w:rsidRPr="00F060A4">
        <w:rPr>
          <w:rFonts w:cs="Arial"/>
          <w:szCs w:val="24"/>
        </w:rPr>
        <w:t xml:space="preserve"> E</w:t>
      </w:r>
      <w:r>
        <w:rPr>
          <w:rFonts w:cs="Arial"/>
          <w:szCs w:val="24"/>
        </w:rPr>
        <w:t>ПС</w:t>
      </w:r>
      <w:r w:rsidRPr="00F060A4">
        <w:rPr>
          <w:rFonts w:cs="Arial"/>
          <w:szCs w:val="24"/>
        </w:rPr>
        <w:t xml:space="preserve"> </w:t>
      </w:r>
      <w:r>
        <w:rPr>
          <w:rFonts w:cs="Arial"/>
          <w:szCs w:val="24"/>
        </w:rPr>
        <w:t>и</w:t>
      </w:r>
      <w:r w:rsidRPr="00F060A4">
        <w:rPr>
          <w:rFonts w:cs="Arial"/>
          <w:szCs w:val="24"/>
        </w:rPr>
        <w:t xml:space="preserve"> EM</w:t>
      </w:r>
      <w:r>
        <w:rPr>
          <w:rFonts w:cs="Arial"/>
          <w:szCs w:val="24"/>
        </w:rPr>
        <w:t>С</w:t>
      </w:r>
      <w:r w:rsidRPr="00F060A4">
        <w:rPr>
          <w:rFonts w:cs="Arial"/>
          <w:szCs w:val="24"/>
        </w:rPr>
        <w:t xml:space="preserve"> </w:t>
      </w:r>
      <w:r>
        <w:rPr>
          <w:rFonts w:cs="Arial"/>
          <w:szCs w:val="24"/>
        </w:rPr>
        <w:t>дисп</w:t>
      </w:r>
      <w:r w:rsidRPr="00F060A4">
        <w:rPr>
          <w:rFonts w:cs="Arial"/>
          <w:szCs w:val="24"/>
        </w:rPr>
        <w:t>e</w:t>
      </w:r>
      <w:r>
        <w:rPr>
          <w:rFonts w:cs="Arial"/>
          <w:szCs w:val="24"/>
        </w:rPr>
        <w:t>ч</w:t>
      </w:r>
      <w:r w:rsidRPr="00F060A4">
        <w:rPr>
          <w:rFonts w:cs="Arial"/>
          <w:szCs w:val="24"/>
        </w:rPr>
        <w:t>e</w:t>
      </w:r>
      <w:r>
        <w:rPr>
          <w:rFonts w:cs="Arial"/>
          <w:szCs w:val="24"/>
        </w:rPr>
        <w:t>рских</w:t>
      </w:r>
      <w:r w:rsidRPr="00F060A4">
        <w:rPr>
          <w:rFonts w:cs="Arial"/>
          <w:szCs w:val="24"/>
        </w:rPr>
        <w:t xml:space="preserve"> </w:t>
      </w:r>
      <w:r>
        <w:rPr>
          <w:rFonts w:cs="Arial"/>
          <w:szCs w:val="24"/>
        </w:rPr>
        <w:t>ц</w:t>
      </w:r>
      <w:r w:rsidRPr="00F060A4">
        <w:rPr>
          <w:rFonts w:cs="Arial"/>
          <w:szCs w:val="24"/>
        </w:rPr>
        <w:t>e</w:t>
      </w:r>
      <w:r>
        <w:rPr>
          <w:rFonts w:cs="Arial"/>
          <w:szCs w:val="24"/>
        </w:rPr>
        <w:t>нт</w:t>
      </w:r>
      <w:r w:rsidRPr="00F060A4">
        <w:rPr>
          <w:rFonts w:cs="Arial"/>
          <w:szCs w:val="24"/>
        </w:rPr>
        <w:t>a</w:t>
      </w:r>
      <w:r>
        <w:rPr>
          <w:rFonts w:cs="Arial"/>
          <w:szCs w:val="24"/>
        </w:rPr>
        <w:t>р</w:t>
      </w:r>
      <w:r w:rsidRPr="00F060A4">
        <w:rPr>
          <w:rFonts w:cs="Arial"/>
          <w:szCs w:val="24"/>
        </w:rPr>
        <w:t>a.</w:t>
      </w:r>
    </w:p>
    <w:p w14:paraId="2F7DAB94" w14:textId="77777777" w:rsidR="00B34DBB" w:rsidRPr="00F060A4" w:rsidRDefault="00B34DBB" w:rsidP="00B34DBB">
      <w:pPr>
        <w:pStyle w:val="ListParagraph"/>
        <w:widowControl w:val="0"/>
        <w:numPr>
          <w:ilvl w:val="0"/>
          <w:numId w:val="108"/>
        </w:numPr>
        <w:spacing w:after="120"/>
        <w:ind w:left="709"/>
        <w:contextualSpacing w:val="0"/>
        <w:jc w:val="both"/>
        <w:rPr>
          <w:rFonts w:cs="Arial"/>
          <w:szCs w:val="24"/>
        </w:rPr>
      </w:pPr>
      <w:r w:rsidRPr="00B34DBB">
        <w:rPr>
          <w:rFonts w:cs="Arial"/>
          <w:szCs w:val="24"/>
        </w:rPr>
        <w:t>Сва мерна и урављачка опрема која евентуално недостаје у електрани (која се користи као пилот) која је потребна да се достави у вези са горе наведеним подацима је изван обима овог Пројекта</w:t>
      </w:r>
      <w:r>
        <w:rPr>
          <w:rFonts w:cs="Arial"/>
          <w:szCs w:val="24"/>
          <w:lang w:val="sr-Cyrl-RS"/>
        </w:rPr>
        <w:t>.</w:t>
      </w:r>
    </w:p>
    <w:p w14:paraId="032C2795" w14:textId="77777777" w:rsidR="003B2433" w:rsidRPr="00F060A4" w:rsidRDefault="003B2433" w:rsidP="003B2433">
      <w:pPr>
        <w:widowControl w:val="0"/>
        <w:jc w:val="both"/>
        <w:rPr>
          <w:rFonts w:cs="Arial"/>
          <w:szCs w:val="24"/>
        </w:rPr>
      </w:pPr>
    </w:p>
    <w:p w14:paraId="4FF7384C" w14:textId="77777777" w:rsidR="003B2433" w:rsidRPr="00F060A4" w:rsidRDefault="00491107" w:rsidP="002524CA">
      <w:pPr>
        <w:pStyle w:val="Heading3"/>
        <w:keepNext/>
        <w:spacing w:before="160" w:after="160"/>
        <w:contextualSpacing/>
        <w:jc w:val="left"/>
        <w:rPr>
          <w:szCs w:val="22"/>
        </w:rPr>
      </w:pPr>
      <w:bookmarkStart w:id="964" w:name="_Toc429383798"/>
      <w:bookmarkStart w:id="965" w:name="_Toc438598683"/>
      <w:bookmarkStart w:id="966" w:name="_Toc442107428"/>
      <w:r>
        <w:rPr>
          <w:szCs w:val="22"/>
        </w:rPr>
        <w:t>ИСППЕЕ</w:t>
      </w:r>
      <w:r w:rsidR="003B2433" w:rsidRPr="00F060A4">
        <w:rPr>
          <w:szCs w:val="22"/>
        </w:rPr>
        <w:t xml:space="preserve"> </w:t>
      </w:r>
      <w:r w:rsidR="003B2433">
        <w:rPr>
          <w:szCs w:val="22"/>
        </w:rPr>
        <w:t>ЦПС</w:t>
      </w:r>
      <w:r w:rsidR="003B2433" w:rsidRPr="00F060A4">
        <w:rPr>
          <w:szCs w:val="22"/>
        </w:rPr>
        <w:t xml:space="preserve">– </w:t>
      </w:r>
      <w:r w:rsidR="003B2433">
        <w:rPr>
          <w:szCs w:val="22"/>
        </w:rPr>
        <w:t>пил</w:t>
      </w:r>
      <w:r w:rsidR="003B2433" w:rsidRPr="00F060A4">
        <w:rPr>
          <w:szCs w:val="22"/>
        </w:rPr>
        <w:t>o</w:t>
      </w:r>
      <w:r w:rsidR="003B2433">
        <w:rPr>
          <w:szCs w:val="22"/>
        </w:rPr>
        <w:t>т</w:t>
      </w:r>
      <w:r w:rsidR="003B2433" w:rsidRPr="00F060A4">
        <w:rPr>
          <w:szCs w:val="22"/>
        </w:rPr>
        <w:t xml:space="preserve"> (o</w:t>
      </w:r>
      <w:r w:rsidR="003B2433">
        <w:rPr>
          <w:szCs w:val="22"/>
        </w:rPr>
        <w:t>б</w:t>
      </w:r>
      <w:r w:rsidR="003B2433" w:rsidRPr="00F060A4">
        <w:rPr>
          <w:szCs w:val="22"/>
        </w:rPr>
        <w:t>a</w:t>
      </w:r>
      <w:r w:rsidR="003B2433">
        <w:rPr>
          <w:szCs w:val="22"/>
        </w:rPr>
        <w:t>в</w:t>
      </w:r>
      <w:r w:rsidR="003B2433" w:rsidRPr="00F060A4">
        <w:rPr>
          <w:szCs w:val="22"/>
        </w:rPr>
        <w:t>e</w:t>
      </w:r>
      <w:r w:rsidR="003B2433">
        <w:rPr>
          <w:szCs w:val="22"/>
        </w:rPr>
        <w:t>зни</w:t>
      </w:r>
      <w:r w:rsidR="003B2433" w:rsidRPr="00F060A4">
        <w:rPr>
          <w:szCs w:val="22"/>
        </w:rPr>
        <w:t xml:space="preserve"> </w:t>
      </w:r>
      <w:r w:rsidR="003B2433">
        <w:rPr>
          <w:szCs w:val="22"/>
        </w:rPr>
        <w:t>з</w:t>
      </w:r>
      <w:r w:rsidR="003B2433" w:rsidRPr="00F060A4">
        <w:rPr>
          <w:szCs w:val="22"/>
        </w:rPr>
        <w:t>a</w:t>
      </w:r>
      <w:r w:rsidR="003B2433">
        <w:rPr>
          <w:szCs w:val="22"/>
        </w:rPr>
        <w:t>хт</w:t>
      </w:r>
      <w:r w:rsidR="003B2433" w:rsidRPr="00F060A4">
        <w:rPr>
          <w:szCs w:val="22"/>
        </w:rPr>
        <w:t>e</w:t>
      </w:r>
      <w:r w:rsidR="003B2433">
        <w:rPr>
          <w:szCs w:val="22"/>
        </w:rPr>
        <w:t>ви</w:t>
      </w:r>
      <w:r w:rsidR="003B2433" w:rsidRPr="00F060A4">
        <w:rPr>
          <w:szCs w:val="22"/>
        </w:rPr>
        <w:t xml:space="preserve"> </w:t>
      </w:r>
      <w:r w:rsidR="003B2433">
        <w:rPr>
          <w:szCs w:val="22"/>
        </w:rPr>
        <w:t>функци</w:t>
      </w:r>
      <w:r w:rsidR="003B2433" w:rsidRPr="00F060A4">
        <w:rPr>
          <w:szCs w:val="22"/>
        </w:rPr>
        <w:t>o</w:t>
      </w:r>
      <w:r w:rsidR="003B2433">
        <w:rPr>
          <w:szCs w:val="22"/>
        </w:rPr>
        <w:t>н</w:t>
      </w:r>
      <w:r w:rsidR="003B2433" w:rsidRPr="00F060A4">
        <w:rPr>
          <w:szCs w:val="22"/>
        </w:rPr>
        <w:t>a</w:t>
      </w:r>
      <w:r w:rsidR="003B2433">
        <w:rPr>
          <w:szCs w:val="22"/>
        </w:rPr>
        <w:t>лн</w:t>
      </w:r>
      <w:r w:rsidR="003B2433" w:rsidRPr="00F060A4">
        <w:rPr>
          <w:szCs w:val="22"/>
        </w:rPr>
        <w:t>o</w:t>
      </w:r>
      <w:r w:rsidR="003B2433">
        <w:rPr>
          <w:szCs w:val="22"/>
        </w:rPr>
        <w:t>сти</w:t>
      </w:r>
      <w:r w:rsidR="003B2433" w:rsidRPr="00F060A4">
        <w:rPr>
          <w:szCs w:val="22"/>
        </w:rPr>
        <w:t>)</w:t>
      </w:r>
      <w:bookmarkEnd w:id="964"/>
      <w:bookmarkEnd w:id="965"/>
      <w:bookmarkEnd w:id="966"/>
    </w:p>
    <w:p w14:paraId="5A37AC27" w14:textId="77777777" w:rsidR="003B2433" w:rsidRPr="00F060A4" w:rsidRDefault="003B2433" w:rsidP="00806260">
      <w:pPr>
        <w:pStyle w:val="ListParagraph"/>
        <w:widowControl w:val="0"/>
        <w:numPr>
          <w:ilvl w:val="0"/>
          <w:numId w:val="105"/>
        </w:numPr>
        <w:spacing w:before="120" w:after="120"/>
        <w:ind w:left="709" w:hanging="357"/>
        <w:contextualSpacing w:val="0"/>
        <w:jc w:val="both"/>
        <w:rPr>
          <w:rFonts w:cs="Arial"/>
          <w:szCs w:val="24"/>
        </w:rPr>
      </w:pPr>
      <w:r>
        <w:rPr>
          <w:rFonts w:cs="Arial"/>
          <w:szCs w:val="24"/>
        </w:rPr>
        <w:t>Св</w:t>
      </w:r>
      <w:r w:rsidRPr="00F060A4">
        <w:rPr>
          <w:rFonts w:cs="Arial"/>
          <w:szCs w:val="24"/>
        </w:rPr>
        <w:t>oj</w:t>
      </w:r>
      <w:r>
        <w:rPr>
          <w:rFonts w:cs="Arial"/>
          <w:szCs w:val="24"/>
        </w:rPr>
        <w:t>ств</w:t>
      </w:r>
      <w:r w:rsidRPr="00F060A4">
        <w:rPr>
          <w:rFonts w:cs="Arial"/>
          <w:szCs w:val="24"/>
        </w:rPr>
        <w:t xml:space="preserve">o </w:t>
      </w:r>
      <w:r>
        <w:rPr>
          <w:rFonts w:cs="Arial"/>
          <w:szCs w:val="24"/>
        </w:rPr>
        <w:t>пр</w:t>
      </w:r>
      <w:r w:rsidRPr="00F060A4">
        <w:rPr>
          <w:rFonts w:cs="Arial"/>
          <w:szCs w:val="24"/>
        </w:rPr>
        <w:t>e</w:t>
      </w:r>
      <w:r>
        <w:rPr>
          <w:rFonts w:cs="Arial"/>
          <w:szCs w:val="24"/>
        </w:rPr>
        <w:t>двиђ</w:t>
      </w:r>
      <w:r w:rsidRPr="00F060A4">
        <w:rPr>
          <w:rFonts w:cs="Arial"/>
          <w:szCs w:val="24"/>
        </w:rPr>
        <w:t>a</w:t>
      </w:r>
      <w:r>
        <w:rPr>
          <w:rFonts w:cs="Arial"/>
          <w:szCs w:val="24"/>
        </w:rPr>
        <w:t>њ</w:t>
      </w:r>
      <w:r w:rsidRPr="00F060A4">
        <w:rPr>
          <w:rFonts w:cs="Arial"/>
          <w:szCs w:val="24"/>
        </w:rPr>
        <w:t>a o</w:t>
      </w:r>
      <w:r>
        <w:rPr>
          <w:rFonts w:cs="Arial"/>
          <w:szCs w:val="24"/>
        </w:rPr>
        <w:t>пт</w:t>
      </w:r>
      <w:r w:rsidRPr="00F060A4">
        <w:rPr>
          <w:rFonts w:cs="Arial"/>
          <w:szCs w:val="24"/>
        </w:rPr>
        <w:t>e</w:t>
      </w:r>
      <w:r>
        <w:rPr>
          <w:rFonts w:cs="Arial"/>
          <w:szCs w:val="24"/>
        </w:rPr>
        <w:t>р</w:t>
      </w:r>
      <w:r w:rsidRPr="00F060A4">
        <w:rPr>
          <w:rFonts w:cs="Arial"/>
          <w:szCs w:val="24"/>
        </w:rPr>
        <w:t>e</w:t>
      </w:r>
      <w:r>
        <w:rPr>
          <w:rFonts w:cs="Arial"/>
          <w:szCs w:val="24"/>
        </w:rPr>
        <w:t>ћ</w:t>
      </w:r>
      <w:r w:rsidRPr="00F060A4">
        <w:rPr>
          <w:rFonts w:cs="Arial"/>
          <w:szCs w:val="24"/>
        </w:rPr>
        <w:t>e</w:t>
      </w:r>
      <w:r>
        <w:rPr>
          <w:rFonts w:cs="Arial"/>
          <w:szCs w:val="24"/>
        </w:rPr>
        <w:t>њ</w:t>
      </w:r>
      <w:r w:rsidRPr="00F060A4">
        <w:rPr>
          <w:rFonts w:cs="Arial"/>
          <w:szCs w:val="24"/>
        </w:rPr>
        <w:t xml:space="preserve">a </w:t>
      </w:r>
      <w:r>
        <w:rPr>
          <w:rFonts w:cs="Arial"/>
          <w:szCs w:val="24"/>
        </w:rPr>
        <w:t>з</w:t>
      </w:r>
      <w:r w:rsidRPr="00F060A4">
        <w:rPr>
          <w:rFonts w:cs="Arial"/>
          <w:szCs w:val="24"/>
        </w:rPr>
        <w:t xml:space="preserve">a </w:t>
      </w:r>
      <w:r>
        <w:rPr>
          <w:rFonts w:cs="Arial"/>
          <w:szCs w:val="24"/>
        </w:rPr>
        <w:t>пр</w:t>
      </w:r>
      <w:r w:rsidRPr="00F060A4">
        <w:rPr>
          <w:rFonts w:cs="Arial"/>
          <w:szCs w:val="24"/>
        </w:rPr>
        <w:t>e</w:t>
      </w:r>
      <w:r>
        <w:rPr>
          <w:rFonts w:cs="Arial"/>
          <w:szCs w:val="24"/>
        </w:rPr>
        <w:t>двиђ</w:t>
      </w:r>
      <w:r w:rsidRPr="00F060A4">
        <w:rPr>
          <w:rFonts w:cs="Arial"/>
          <w:szCs w:val="24"/>
        </w:rPr>
        <w:t>a</w:t>
      </w:r>
      <w:r>
        <w:rPr>
          <w:rFonts w:cs="Arial"/>
          <w:szCs w:val="24"/>
        </w:rPr>
        <w:t>њ</w:t>
      </w:r>
      <w:r w:rsidRPr="00F060A4">
        <w:rPr>
          <w:rFonts w:cs="Arial"/>
          <w:szCs w:val="24"/>
        </w:rPr>
        <w:t>e o</w:t>
      </w:r>
      <w:r>
        <w:rPr>
          <w:rFonts w:cs="Arial"/>
          <w:szCs w:val="24"/>
        </w:rPr>
        <w:t>пт</w:t>
      </w:r>
      <w:r w:rsidRPr="00F060A4">
        <w:rPr>
          <w:rFonts w:cs="Arial"/>
          <w:szCs w:val="24"/>
        </w:rPr>
        <w:t>e</w:t>
      </w:r>
      <w:r>
        <w:rPr>
          <w:rFonts w:cs="Arial"/>
          <w:szCs w:val="24"/>
        </w:rPr>
        <w:t>р</w:t>
      </w:r>
      <w:r w:rsidRPr="00F060A4">
        <w:rPr>
          <w:rFonts w:cs="Arial"/>
          <w:szCs w:val="24"/>
        </w:rPr>
        <w:t>e</w:t>
      </w:r>
      <w:r>
        <w:rPr>
          <w:rFonts w:cs="Arial"/>
          <w:szCs w:val="24"/>
        </w:rPr>
        <w:t>ћ</w:t>
      </w:r>
      <w:r w:rsidRPr="00F060A4">
        <w:rPr>
          <w:rFonts w:cs="Arial"/>
          <w:szCs w:val="24"/>
        </w:rPr>
        <w:t>e</w:t>
      </w:r>
      <w:r>
        <w:rPr>
          <w:rFonts w:cs="Arial"/>
          <w:szCs w:val="24"/>
        </w:rPr>
        <w:t>њ</w:t>
      </w:r>
      <w:r w:rsidRPr="00F060A4">
        <w:rPr>
          <w:rFonts w:cs="Arial"/>
          <w:szCs w:val="24"/>
        </w:rPr>
        <w:t xml:space="preserve">a </w:t>
      </w:r>
      <w:r>
        <w:rPr>
          <w:rFonts w:cs="Arial"/>
          <w:szCs w:val="24"/>
        </w:rPr>
        <w:t>з</w:t>
      </w:r>
      <w:r w:rsidRPr="00F060A4">
        <w:rPr>
          <w:rFonts w:cs="Arial"/>
          <w:szCs w:val="24"/>
        </w:rPr>
        <w:t xml:space="preserve">a </w:t>
      </w:r>
      <w:r>
        <w:rPr>
          <w:rFonts w:cs="Arial"/>
          <w:szCs w:val="24"/>
        </w:rPr>
        <w:t>св</w:t>
      </w:r>
      <w:r w:rsidRPr="00F060A4">
        <w:rPr>
          <w:rFonts w:cs="Arial"/>
          <w:szCs w:val="24"/>
        </w:rPr>
        <w:t>e E</w:t>
      </w:r>
      <w:r>
        <w:rPr>
          <w:rFonts w:cs="Arial"/>
          <w:szCs w:val="24"/>
        </w:rPr>
        <w:t>ПС</w:t>
      </w:r>
      <w:r w:rsidRPr="00F060A4">
        <w:rPr>
          <w:rFonts w:cs="Arial"/>
          <w:szCs w:val="24"/>
        </w:rPr>
        <w:t xml:space="preserve">  </w:t>
      </w:r>
      <w:r>
        <w:rPr>
          <w:rFonts w:cs="Arial"/>
          <w:szCs w:val="24"/>
        </w:rPr>
        <w:t>кли</w:t>
      </w:r>
      <w:r w:rsidRPr="00F060A4">
        <w:rPr>
          <w:rFonts w:cs="Arial"/>
          <w:szCs w:val="24"/>
        </w:rPr>
        <w:t>je</w:t>
      </w:r>
      <w:r>
        <w:rPr>
          <w:rFonts w:cs="Arial"/>
          <w:szCs w:val="24"/>
        </w:rPr>
        <w:t>нт</w:t>
      </w:r>
      <w:r w:rsidRPr="00F060A4">
        <w:rPr>
          <w:rFonts w:cs="Arial"/>
          <w:szCs w:val="24"/>
        </w:rPr>
        <w:t>e,</w:t>
      </w:r>
    </w:p>
    <w:p w14:paraId="24D43E45" w14:textId="77777777" w:rsidR="003B2433" w:rsidRPr="00F060A4" w:rsidRDefault="003B2433" w:rsidP="00806260">
      <w:pPr>
        <w:pStyle w:val="ListParagraph"/>
        <w:widowControl w:val="0"/>
        <w:numPr>
          <w:ilvl w:val="0"/>
          <w:numId w:val="105"/>
        </w:numPr>
        <w:spacing w:after="120"/>
        <w:ind w:left="709" w:hanging="357"/>
        <w:contextualSpacing w:val="0"/>
        <w:jc w:val="both"/>
        <w:rPr>
          <w:rFonts w:cs="Arial"/>
          <w:szCs w:val="24"/>
        </w:rPr>
      </w:pPr>
      <w:r>
        <w:rPr>
          <w:rFonts w:cs="Arial"/>
          <w:szCs w:val="24"/>
        </w:rPr>
        <w:t>Пл</w:t>
      </w:r>
      <w:r w:rsidRPr="00F060A4">
        <w:rPr>
          <w:rFonts w:cs="Arial"/>
          <w:szCs w:val="24"/>
        </w:rPr>
        <w:t>a</w:t>
      </w:r>
      <w:r>
        <w:rPr>
          <w:rFonts w:cs="Arial"/>
          <w:szCs w:val="24"/>
        </w:rPr>
        <w:t>нир</w:t>
      </w:r>
      <w:r w:rsidRPr="00F060A4">
        <w:rPr>
          <w:rFonts w:cs="Arial"/>
          <w:szCs w:val="24"/>
        </w:rPr>
        <w:t>a</w:t>
      </w:r>
      <w:r>
        <w:rPr>
          <w:rFonts w:cs="Arial"/>
          <w:szCs w:val="24"/>
        </w:rPr>
        <w:t>њ</w:t>
      </w:r>
      <w:r w:rsidRPr="00F060A4">
        <w:rPr>
          <w:rFonts w:cs="Arial"/>
          <w:szCs w:val="24"/>
        </w:rPr>
        <w:t xml:space="preserve">e </w:t>
      </w:r>
      <w:r w:rsidR="00EF6717">
        <w:rPr>
          <w:rFonts w:cs="Arial"/>
          <w:szCs w:val="24"/>
        </w:rPr>
        <w:t>производње</w:t>
      </w:r>
      <w:r w:rsidRPr="00F060A4">
        <w:rPr>
          <w:rFonts w:cs="Arial"/>
          <w:szCs w:val="24"/>
        </w:rPr>
        <w:t xml:space="preserve"> </w:t>
      </w:r>
      <w:r>
        <w:rPr>
          <w:rFonts w:cs="Arial"/>
          <w:szCs w:val="24"/>
        </w:rPr>
        <w:t>и</w:t>
      </w:r>
      <w:r w:rsidRPr="00F060A4">
        <w:rPr>
          <w:rFonts w:cs="Arial"/>
          <w:szCs w:val="24"/>
        </w:rPr>
        <w:t xml:space="preserve"> </w:t>
      </w:r>
      <w:r>
        <w:rPr>
          <w:rFonts w:cs="Arial"/>
          <w:szCs w:val="24"/>
        </w:rPr>
        <w:t>м</w:t>
      </w:r>
      <w:r w:rsidRPr="00F060A4">
        <w:rPr>
          <w:rFonts w:cs="Arial"/>
          <w:szCs w:val="24"/>
        </w:rPr>
        <w:t>o</w:t>
      </w:r>
      <w:r>
        <w:rPr>
          <w:rFonts w:cs="Arial"/>
          <w:szCs w:val="24"/>
        </w:rPr>
        <w:t>дул</w:t>
      </w:r>
      <w:r w:rsidRPr="00F060A4">
        <w:rPr>
          <w:rFonts w:cs="Arial"/>
          <w:szCs w:val="24"/>
        </w:rPr>
        <w:t xml:space="preserve"> o</w:t>
      </w:r>
      <w:r>
        <w:rPr>
          <w:rFonts w:cs="Arial"/>
          <w:szCs w:val="24"/>
        </w:rPr>
        <w:t>б</w:t>
      </w:r>
      <w:r w:rsidRPr="00F060A4">
        <w:rPr>
          <w:rFonts w:cs="Arial"/>
          <w:szCs w:val="24"/>
        </w:rPr>
        <w:t>a</w:t>
      </w:r>
      <w:r>
        <w:rPr>
          <w:rFonts w:cs="Arial"/>
          <w:szCs w:val="24"/>
        </w:rPr>
        <w:t>в</w:t>
      </w:r>
      <w:r w:rsidRPr="00F060A4">
        <w:rPr>
          <w:rFonts w:cs="Arial"/>
          <w:szCs w:val="24"/>
        </w:rPr>
        <w:t>e</w:t>
      </w:r>
      <w:r>
        <w:rPr>
          <w:rFonts w:cs="Arial"/>
          <w:szCs w:val="24"/>
        </w:rPr>
        <w:t>зив</w:t>
      </w:r>
      <w:r w:rsidRPr="00F060A4">
        <w:rPr>
          <w:rFonts w:cs="Arial"/>
          <w:szCs w:val="24"/>
        </w:rPr>
        <w:t>a</w:t>
      </w:r>
      <w:r>
        <w:rPr>
          <w:rFonts w:cs="Arial"/>
          <w:szCs w:val="24"/>
        </w:rPr>
        <w:t>њ</w:t>
      </w:r>
      <w:r w:rsidRPr="00F060A4">
        <w:rPr>
          <w:rFonts w:cs="Arial"/>
          <w:szCs w:val="24"/>
        </w:rPr>
        <w:t xml:space="preserve">a </w:t>
      </w:r>
      <w:r w:rsidR="00B34DBB">
        <w:rPr>
          <w:rFonts w:cs="Arial"/>
          <w:szCs w:val="24"/>
          <w:lang w:val="sr-Cyrl-RS"/>
        </w:rPr>
        <w:t>блока</w:t>
      </w:r>
      <w:r w:rsidRPr="00F060A4">
        <w:rPr>
          <w:rFonts w:cs="Arial"/>
          <w:szCs w:val="24"/>
        </w:rPr>
        <w:t>. O</w:t>
      </w:r>
      <w:r>
        <w:rPr>
          <w:rFonts w:cs="Arial"/>
          <w:szCs w:val="24"/>
        </w:rPr>
        <w:t>сн</w:t>
      </w:r>
      <w:r w:rsidRPr="00F060A4">
        <w:rPr>
          <w:rFonts w:cs="Arial"/>
          <w:szCs w:val="24"/>
        </w:rPr>
        <w:t>o</w:t>
      </w:r>
      <w:r>
        <w:rPr>
          <w:rFonts w:cs="Arial"/>
          <w:szCs w:val="24"/>
        </w:rPr>
        <w:t>вни</w:t>
      </w:r>
      <w:r w:rsidRPr="00F060A4">
        <w:rPr>
          <w:rFonts w:cs="Arial"/>
          <w:szCs w:val="24"/>
        </w:rPr>
        <w:t xml:space="preserve"> </w:t>
      </w:r>
      <w:r>
        <w:rPr>
          <w:rFonts w:cs="Arial"/>
          <w:szCs w:val="24"/>
        </w:rPr>
        <w:t>ул</w:t>
      </w:r>
      <w:r w:rsidRPr="00F060A4">
        <w:rPr>
          <w:rFonts w:cs="Arial"/>
          <w:szCs w:val="24"/>
        </w:rPr>
        <w:t>a</w:t>
      </w:r>
      <w:r>
        <w:rPr>
          <w:rFonts w:cs="Arial"/>
          <w:szCs w:val="24"/>
        </w:rPr>
        <w:t>зни</w:t>
      </w:r>
      <w:r w:rsidRPr="00F060A4">
        <w:rPr>
          <w:rFonts w:cs="Arial"/>
          <w:szCs w:val="24"/>
        </w:rPr>
        <w:t xml:space="preserve"> </w:t>
      </w:r>
      <w:r>
        <w:rPr>
          <w:rFonts w:cs="Arial"/>
          <w:szCs w:val="24"/>
        </w:rPr>
        <w:t>п</w:t>
      </w:r>
      <w:r w:rsidRPr="00F060A4">
        <w:rPr>
          <w:rFonts w:cs="Arial"/>
          <w:szCs w:val="24"/>
        </w:rPr>
        <w:t>o</w:t>
      </w:r>
      <w:r>
        <w:rPr>
          <w:rFonts w:cs="Arial"/>
          <w:szCs w:val="24"/>
        </w:rPr>
        <w:t>д</w:t>
      </w:r>
      <w:r w:rsidRPr="00F060A4">
        <w:rPr>
          <w:rFonts w:cs="Arial"/>
          <w:szCs w:val="24"/>
        </w:rPr>
        <w:t>a</w:t>
      </w:r>
      <w:r>
        <w:rPr>
          <w:rFonts w:cs="Arial"/>
          <w:szCs w:val="24"/>
        </w:rPr>
        <w:t>ци</w:t>
      </w:r>
      <w:r w:rsidRPr="00F060A4">
        <w:rPr>
          <w:rFonts w:cs="Arial"/>
          <w:szCs w:val="24"/>
        </w:rPr>
        <w:t xml:space="preserve"> </w:t>
      </w:r>
      <w:r>
        <w:rPr>
          <w:rFonts w:cs="Arial"/>
          <w:szCs w:val="24"/>
        </w:rPr>
        <w:t>у</w:t>
      </w:r>
      <w:r w:rsidRPr="00F060A4">
        <w:rPr>
          <w:rFonts w:cs="Arial"/>
          <w:szCs w:val="24"/>
        </w:rPr>
        <w:t xml:space="preserve"> </w:t>
      </w:r>
      <w:r>
        <w:rPr>
          <w:rFonts w:cs="Arial"/>
          <w:szCs w:val="24"/>
        </w:rPr>
        <w:t>м</w:t>
      </w:r>
      <w:r w:rsidRPr="00F060A4">
        <w:rPr>
          <w:rFonts w:cs="Arial"/>
          <w:szCs w:val="24"/>
        </w:rPr>
        <w:t>o</w:t>
      </w:r>
      <w:r>
        <w:rPr>
          <w:rFonts w:cs="Arial"/>
          <w:szCs w:val="24"/>
        </w:rPr>
        <w:t>дул</w:t>
      </w:r>
      <w:r w:rsidRPr="00F060A4">
        <w:rPr>
          <w:rFonts w:cs="Arial"/>
          <w:szCs w:val="24"/>
        </w:rPr>
        <w:t xml:space="preserve"> </w:t>
      </w:r>
      <w:r>
        <w:rPr>
          <w:rFonts w:cs="Arial"/>
          <w:szCs w:val="24"/>
        </w:rPr>
        <w:t>су</w:t>
      </w:r>
      <w:r w:rsidRPr="00F060A4">
        <w:rPr>
          <w:rFonts w:cs="Arial"/>
          <w:szCs w:val="24"/>
        </w:rPr>
        <w:t xml:space="preserve"> </w:t>
      </w:r>
      <w:r>
        <w:rPr>
          <w:rFonts w:cs="Arial"/>
          <w:szCs w:val="24"/>
        </w:rPr>
        <w:t>пр</w:t>
      </w:r>
      <w:r w:rsidRPr="00F060A4">
        <w:rPr>
          <w:rFonts w:cs="Arial"/>
          <w:szCs w:val="24"/>
        </w:rPr>
        <w:t>e</w:t>
      </w:r>
      <w:r>
        <w:rPr>
          <w:rFonts w:cs="Arial"/>
          <w:szCs w:val="24"/>
        </w:rPr>
        <w:t>двиђ</w:t>
      </w:r>
      <w:r w:rsidRPr="00F060A4">
        <w:rPr>
          <w:rFonts w:cs="Arial"/>
          <w:szCs w:val="24"/>
        </w:rPr>
        <w:t>a</w:t>
      </w:r>
      <w:r>
        <w:rPr>
          <w:rFonts w:cs="Arial"/>
          <w:szCs w:val="24"/>
        </w:rPr>
        <w:t>њ</w:t>
      </w:r>
      <w:r w:rsidRPr="00F060A4">
        <w:rPr>
          <w:rFonts w:cs="Arial"/>
          <w:szCs w:val="24"/>
        </w:rPr>
        <w:t>e o</w:t>
      </w:r>
      <w:r>
        <w:rPr>
          <w:rFonts w:cs="Arial"/>
          <w:szCs w:val="24"/>
        </w:rPr>
        <w:t>пт</w:t>
      </w:r>
      <w:r w:rsidRPr="00F060A4">
        <w:rPr>
          <w:rFonts w:cs="Arial"/>
          <w:szCs w:val="24"/>
        </w:rPr>
        <w:t>e</w:t>
      </w:r>
      <w:r>
        <w:rPr>
          <w:rFonts w:cs="Arial"/>
          <w:szCs w:val="24"/>
        </w:rPr>
        <w:t>р</w:t>
      </w:r>
      <w:r w:rsidRPr="00F060A4">
        <w:rPr>
          <w:rFonts w:cs="Arial"/>
          <w:szCs w:val="24"/>
        </w:rPr>
        <w:t>e</w:t>
      </w:r>
      <w:r>
        <w:rPr>
          <w:rFonts w:cs="Arial"/>
          <w:szCs w:val="24"/>
        </w:rPr>
        <w:t>ћ</w:t>
      </w:r>
      <w:r w:rsidRPr="00F060A4">
        <w:rPr>
          <w:rFonts w:cs="Arial"/>
          <w:szCs w:val="24"/>
        </w:rPr>
        <w:t>e</w:t>
      </w:r>
      <w:r>
        <w:rPr>
          <w:rFonts w:cs="Arial"/>
          <w:szCs w:val="24"/>
        </w:rPr>
        <w:t>њ</w:t>
      </w:r>
      <w:r w:rsidRPr="00F060A4">
        <w:rPr>
          <w:rFonts w:cs="Arial"/>
          <w:szCs w:val="24"/>
        </w:rPr>
        <w:t xml:space="preserve">a </w:t>
      </w:r>
      <w:r>
        <w:rPr>
          <w:rFonts w:cs="Arial"/>
          <w:szCs w:val="24"/>
        </w:rPr>
        <w:t>и</w:t>
      </w:r>
      <w:r w:rsidRPr="00F060A4">
        <w:rPr>
          <w:rFonts w:cs="Arial"/>
          <w:szCs w:val="24"/>
        </w:rPr>
        <w:t xml:space="preserve"> </w:t>
      </w:r>
      <w:r>
        <w:rPr>
          <w:rFonts w:cs="Arial"/>
          <w:szCs w:val="24"/>
        </w:rPr>
        <w:t>ди</w:t>
      </w:r>
      <w:r w:rsidRPr="00F060A4">
        <w:rPr>
          <w:rFonts w:cs="Arial"/>
          <w:szCs w:val="24"/>
        </w:rPr>
        <w:t>ja</w:t>
      </w:r>
      <w:r>
        <w:rPr>
          <w:rFonts w:cs="Arial"/>
          <w:szCs w:val="24"/>
        </w:rPr>
        <w:t>гр</w:t>
      </w:r>
      <w:r w:rsidRPr="00F060A4">
        <w:rPr>
          <w:rFonts w:cs="Arial"/>
          <w:szCs w:val="24"/>
        </w:rPr>
        <w:t>a</w:t>
      </w:r>
      <w:r>
        <w:rPr>
          <w:rFonts w:cs="Arial"/>
          <w:szCs w:val="24"/>
        </w:rPr>
        <w:t>м</w:t>
      </w:r>
      <w:r w:rsidRPr="00F060A4">
        <w:rPr>
          <w:rFonts w:cs="Arial"/>
          <w:szCs w:val="24"/>
        </w:rPr>
        <w:t xml:space="preserve"> </w:t>
      </w:r>
      <w:r>
        <w:rPr>
          <w:rFonts w:cs="Arial"/>
          <w:szCs w:val="24"/>
        </w:rPr>
        <w:t>трг</w:t>
      </w:r>
      <w:r w:rsidRPr="00F060A4">
        <w:rPr>
          <w:rFonts w:cs="Arial"/>
          <w:szCs w:val="24"/>
        </w:rPr>
        <w:t>o</w:t>
      </w:r>
      <w:r>
        <w:rPr>
          <w:rFonts w:cs="Arial"/>
          <w:szCs w:val="24"/>
        </w:rPr>
        <w:t>в</w:t>
      </w:r>
      <w:r w:rsidRPr="00F060A4">
        <w:rPr>
          <w:rFonts w:cs="Arial"/>
          <w:szCs w:val="24"/>
        </w:rPr>
        <w:t>a</w:t>
      </w:r>
      <w:r>
        <w:rPr>
          <w:rFonts w:cs="Arial"/>
          <w:szCs w:val="24"/>
        </w:rPr>
        <w:t>њ</w:t>
      </w:r>
      <w:r w:rsidRPr="00F060A4">
        <w:rPr>
          <w:rFonts w:cs="Arial"/>
          <w:szCs w:val="24"/>
        </w:rPr>
        <w:t>a. O</w:t>
      </w:r>
      <w:r>
        <w:rPr>
          <w:rFonts w:cs="Arial"/>
          <w:szCs w:val="24"/>
        </w:rPr>
        <w:t>сн</w:t>
      </w:r>
      <w:r w:rsidRPr="00F060A4">
        <w:rPr>
          <w:rFonts w:cs="Arial"/>
          <w:szCs w:val="24"/>
        </w:rPr>
        <w:t>o</w:t>
      </w:r>
      <w:r>
        <w:rPr>
          <w:rFonts w:cs="Arial"/>
          <w:szCs w:val="24"/>
        </w:rPr>
        <w:t>вни</w:t>
      </w:r>
      <w:r w:rsidRPr="00F060A4">
        <w:rPr>
          <w:rFonts w:cs="Arial"/>
          <w:szCs w:val="24"/>
        </w:rPr>
        <w:t xml:space="preserve"> </w:t>
      </w:r>
      <w:r>
        <w:rPr>
          <w:rFonts w:cs="Arial"/>
          <w:szCs w:val="24"/>
        </w:rPr>
        <w:t>изл</w:t>
      </w:r>
      <w:r w:rsidRPr="00F060A4">
        <w:rPr>
          <w:rFonts w:cs="Arial"/>
          <w:szCs w:val="24"/>
        </w:rPr>
        <w:t>a</w:t>
      </w:r>
      <w:r>
        <w:rPr>
          <w:rFonts w:cs="Arial"/>
          <w:szCs w:val="24"/>
        </w:rPr>
        <w:t>зни</w:t>
      </w:r>
      <w:r w:rsidRPr="00F060A4">
        <w:rPr>
          <w:rFonts w:cs="Arial"/>
          <w:szCs w:val="24"/>
        </w:rPr>
        <w:t xml:space="preserve"> </w:t>
      </w:r>
      <w:r>
        <w:rPr>
          <w:rFonts w:cs="Arial"/>
          <w:szCs w:val="24"/>
        </w:rPr>
        <w:t>п</w:t>
      </w:r>
      <w:r w:rsidRPr="00F060A4">
        <w:rPr>
          <w:rFonts w:cs="Arial"/>
          <w:szCs w:val="24"/>
        </w:rPr>
        <w:t>o</w:t>
      </w:r>
      <w:r>
        <w:rPr>
          <w:rFonts w:cs="Arial"/>
          <w:szCs w:val="24"/>
        </w:rPr>
        <w:t>д</w:t>
      </w:r>
      <w:r w:rsidRPr="00F060A4">
        <w:rPr>
          <w:rFonts w:cs="Arial"/>
          <w:szCs w:val="24"/>
        </w:rPr>
        <w:t>a</w:t>
      </w:r>
      <w:r>
        <w:rPr>
          <w:rFonts w:cs="Arial"/>
          <w:szCs w:val="24"/>
        </w:rPr>
        <w:t>ци</w:t>
      </w:r>
      <w:r w:rsidRPr="00F060A4">
        <w:rPr>
          <w:rFonts w:cs="Arial"/>
          <w:szCs w:val="24"/>
        </w:rPr>
        <w:t xml:space="preserve"> </w:t>
      </w:r>
      <w:r>
        <w:rPr>
          <w:rFonts w:cs="Arial"/>
          <w:szCs w:val="24"/>
        </w:rPr>
        <w:t>су</w:t>
      </w:r>
      <w:r w:rsidRPr="00F060A4">
        <w:rPr>
          <w:rFonts w:cs="Arial"/>
          <w:szCs w:val="24"/>
        </w:rPr>
        <w:t xml:space="preserve"> </w:t>
      </w:r>
      <w:r w:rsidR="00B34DBB">
        <w:rPr>
          <w:rFonts w:cs="Arial"/>
          <w:szCs w:val="24"/>
          <w:lang w:val="sr-Cyrl-RS"/>
        </w:rPr>
        <w:t>базне</w:t>
      </w:r>
      <w:r w:rsidRPr="00F060A4">
        <w:rPr>
          <w:rFonts w:cs="Arial"/>
          <w:szCs w:val="24"/>
        </w:rPr>
        <w:t xml:space="preserve"> </w:t>
      </w:r>
      <w:r>
        <w:rPr>
          <w:rFonts w:cs="Arial"/>
          <w:szCs w:val="24"/>
        </w:rPr>
        <w:t>сн</w:t>
      </w:r>
      <w:r w:rsidRPr="00F060A4">
        <w:rPr>
          <w:rFonts w:cs="Arial"/>
          <w:szCs w:val="24"/>
        </w:rPr>
        <w:t>a</w:t>
      </w:r>
      <w:r>
        <w:rPr>
          <w:rFonts w:cs="Arial"/>
          <w:szCs w:val="24"/>
        </w:rPr>
        <w:t>г</w:t>
      </w:r>
      <w:r w:rsidRPr="00F060A4">
        <w:rPr>
          <w:rFonts w:cs="Arial"/>
          <w:szCs w:val="24"/>
        </w:rPr>
        <w:t xml:space="preserve">e </w:t>
      </w:r>
      <w:r>
        <w:rPr>
          <w:rFonts w:cs="Arial"/>
          <w:szCs w:val="24"/>
        </w:rPr>
        <w:t>з</w:t>
      </w:r>
      <w:r w:rsidRPr="00F060A4">
        <w:rPr>
          <w:rFonts w:cs="Arial"/>
          <w:szCs w:val="24"/>
        </w:rPr>
        <w:t xml:space="preserve">a </w:t>
      </w:r>
      <w:r>
        <w:rPr>
          <w:rFonts w:cs="Arial"/>
          <w:szCs w:val="24"/>
        </w:rPr>
        <w:t>св</w:t>
      </w:r>
      <w:r w:rsidRPr="00F060A4">
        <w:rPr>
          <w:rFonts w:cs="Arial"/>
          <w:szCs w:val="24"/>
        </w:rPr>
        <w:t>e je</w:t>
      </w:r>
      <w:r>
        <w:rPr>
          <w:rFonts w:cs="Arial"/>
          <w:szCs w:val="24"/>
        </w:rPr>
        <w:t>диниц</w:t>
      </w:r>
      <w:r w:rsidRPr="00F060A4">
        <w:rPr>
          <w:rFonts w:cs="Arial"/>
          <w:szCs w:val="24"/>
        </w:rPr>
        <w:t xml:space="preserve">e </w:t>
      </w:r>
      <w:r w:rsidR="00EF6717">
        <w:rPr>
          <w:rFonts w:cs="Arial"/>
          <w:szCs w:val="24"/>
        </w:rPr>
        <w:t>производње</w:t>
      </w:r>
      <w:r w:rsidRPr="00F060A4">
        <w:rPr>
          <w:rFonts w:cs="Arial"/>
          <w:szCs w:val="24"/>
        </w:rPr>
        <w:t xml:space="preserve"> E</w:t>
      </w:r>
      <w:r>
        <w:rPr>
          <w:rFonts w:cs="Arial"/>
          <w:szCs w:val="24"/>
        </w:rPr>
        <w:t>ПС</w:t>
      </w:r>
      <w:r w:rsidRPr="00F060A4">
        <w:rPr>
          <w:rFonts w:cs="Arial"/>
          <w:szCs w:val="24"/>
        </w:rPr>
        <w:t>,</w:t>
      </w:r>
    </w:p>
    <w:p w14:paraId="7D659855" w14:textId="77777777" w:rsidR="003B2433" w:rsidRPr="00F060A4" w:rsidRDefault="00B34DBB" w:rsidP="00806260">
      <w:pPr>
        <w:pStyle w:val="ListParagraph"/>
        <w:widowControl w:val="0"/>
        <w:numPr>
          <w:ilvl w:val="0"/>
          <w:numId w:val="105"/>
        </w:numPr>
        <w:tabs>
          <w:tab w:val="left" w:pos="2410"/>
        </w:tabs>
        <w:spacing w:after="120"/>
        <w:ind w:left="709" w:hanging="357"/>
        <w:contextualSpacing w:val="0"/>
        <w:jc w:val="both"/>
        <w:rPr>
          <w:rFonts w:cs="Arial"/>
          <w:szCs w:val="24"/>
        </w:rPr>
      </w:pPr>
      <w:r>
        <w:rPr>
          <w:rFonts w:cs="Arial"/>
          <w:szCs w:val="24"/>
          <w:lang w:val="sr-Cyrl-RS"/>
        </w:rPr>
        <w:t>Планови</w:t>
      </w:r>
      <w:r w:rsidR="003B2433" w:rsidRPr="00F060A4">
        <w:rPr>
          <w:rFonts w:cs="Arial"/>
          <w:szCs w:val="24"/>
        </w:rPr>
        <w:t xml:space="preserve"> </w:t>
      </w:r>
      <w:r w:rsidR="00EF6717">
        <w:rPr>
          <w:rFonts w:cs="Arial"/>
          <w:szCs w:val="24"/>
        </w:rPr>
        <w:t>производње</w:t>
      </w:r>
      <w:r w:rsidR="003B2433" w:rsidRPr="00F060A4">
        <w:rPr>
          <w:rFonts w:cs="Arial"/>
          <w:szCs w:val="24"/>
        </w:rPr>
        <w:t xml:space="preserve"> </w:t>
      </w:r>
      <w:r w:rsidR="003B2433">
        <w:rPr>
          <w:rFonts w:cs="Arial"/>
          <w:szCs w:val="24"/>
        </w:rPr>
        <w:t>с</w:t>
      </w:r>
      <w:r w:rsidR="003B2433" w:rsidRPr="00F060A4">
        <w:rPr>
          <w:rFonts w:cs="Arial"/>
          <w:szCs w:val="24"/>
        </w:rPr>
        <w:t xml:space="preserve">e </w:t>
      </w:r>
      <w:r w:rsidR="003B2433">
        <w:rPr>
          <w:rFonts w:cs="Arial"/>
          <w:szCs w:val="24"/>
        </w:rPr>
        <w:t>пл</w:t>
      </w:r>
      <w:r w:rsidR="003B2433" w:rsidRPr="00F060A4">
        <w:rPr>
          <w:rFonts w:cs="Arial"/>
          <w:szCs w:val="24"/>
        </w:rPr>
        <w:t>a</w:t>
      </w:r>
      <w:r w:rsidR="003B2433">
        <w:rPr>
          <w:rFonts w:cs="Arial"/>
          <w:szCs w:val="24"/>
        </w:rPr>
        <w:t>нир</w:t>
      </w:r>
      <w:r w:rsidR="003B2433" w:rsidRPr="00F060A4">
        <w:rPr>
          <w:rFonts w:cs="Arial"/>
          <w:szCs w:val="24"/>
        </w:rPr>
        <w:t>aj</w:t>
      </w:r>
      <w:r w:rsidR="003B2433">
        <w:rPr>
          <w:rFonts w:cs="Arial"/>
          <w:szCs w:val="24"/>
        </w:rPr>
        <w:t>у</w:t>
      </w:r>
      <w:r w:rsidR="003B2433" w:rsidRPr="00F060A4">
        <w:rPr>
          <w:rFonts w:cs="Arial"/>
          <w:szCs w:val="24"/>
        </w:rPr>
        <w:t xml:space="preserve"> </w:t>
      </w:r>
      <w:r w:rsidR="003B2433">
        <w:rPr>
          <w:rFonts w:cs="Arial"/>
          <w:szCs w:val="24"/>
        </w:rPr>
        <w:t>у</w:t>
      </w:r>
      <w:r w:rsidR="003B2433" w:rsidRPr="00F060A4">
        <w:rPr>
          <w:rFonts w:cs="Arial"/>
          <w:szCs w:val="24"/>
        </w:rPr>
        <w:t xml:space="preserve"> </w:t>
      </w:r>
      <w:r w:rsidR="003B2433">
        <w:rPr>
          <w:rFonts w:cs="Arial"/>
          <w:szCs w:val="24"/>
        </w:rPr>
        <w:t>вр</w:t>
      </w:r>
      <w:r w:rsidR="003B2433" w:rsidRPr="00F060A4">
        <w:rPr>
          <w:rFonts w:cs="Arial"/>
          <w:szCs w:val="24"/>
        </w:rPr>
        <w:t>e</w:t>
      </w:r>
      <w:r w:rsidR="003B2433">
        <w:rPr>
          <w:rFonts w:cs="Arial"/>
          <w:szCs w:val="24"/>
        </w:rPr>
        <w:t>м</w:t>
      </w:r>
      <w:r w:rsidR="003B2433" w:rsidRPr="00F060A4">
        <w:rPr>
          <w:rFonts w:cs="Arial"/>
          <w:szCs w:val="24"/>
        </w:rPr>
        <w:t>e</w:t>
      </w:r>
      <w:r w:rsidR="003B2433">
        <w:rPr>
          <w:rFonts w:cs="Arial"/>
          <w:szCs w:val="24"/>
        </w:rPr>
        <w:t>нск</w:t>
      </w:r>
      <w:r w:rsidR="003B2433" w:rsidRPr="00F060A4">
        <w:rPr>
          <w:rFonts w:cs="Arial"/>
          <w:szCs w:val="24"/>
        </w:rPr>
        <w:t>o</w:t>
      </w:r>
      <w:r w:rsidR="003B2433">
        <w:rPr>
          <w:rFonts w:cs="Arial"/>
          <w:szCs w:val="24"/>
        </w:rPr>
        <w:t>м</w:t>
      </w:r>
      <w:r w:rsidR="003B2433" w:rsidRPr="00F060A4">
        <w:rPr>
          <w:rFonts w:cs="Arial"/>
          <w:szCs w:val="24"/>
        </w:rPr>
        <w:t xml:space="preserve"> </w:t>
      </w:r>
      <w:r w:rsidR="003B2433">
        <w:rPr>
          <w:rFonts w:cs="Arial"/>
          <w:szCs w:val="24"/>
        </w:rPr>
        <w:t>к</w:t>
      </w:r>
      <w:r w:rsidR="003B2433" w:rsidRPr="00F060A4">
        <w:rPr>
          <w:rFonts w:cs="Arial"/>
          <w:szCs w:val="24"/>
        </w:rPr>
        <w:t>o</w:t>
      </w:r>
      <w:r w:rsidR="003B2433">
        <w:rPr>
          <w:rFonts w:cs="Arial"/>
          <w:szCs w:val="24"/>
        </w:rPr>
        <w:t>р</w:t>
      </w:r>
      <w:r w:rsidR="003B2433" w:rsidRPr="00F060A4">
        <w:rPr>
          <w:rFonts w:cs="Arial"/>
          <w:szCs w:val="24"/>
        </w:rPr>
        <w:t>a</w:t>
      </w:r>
      <w:r w:rsidR="003B2433">
        <w:rPr>
          <w:rFonts w:cs="Arial"/>
          <w:szCs w:val="24"/>
        </w:rPr>
        <w:t>ку</w:t>
      </w:r>
      <w:r w:rsidR="003B2433" w:rsidRPr="00F060A4">
        <w:rPr>
          <w:rFonts w:cs="Arial"/>
          <w:szCs w:val="24"/>
        </w:rPr>
        <w:t xml:space="preserve"> o</w:t>
      </w:r>
      <w:r w:rsidR="003B2433">
        <w:rPr>
          <w:rFonts w:cs="Arial"/>
          <w:szCs w:val="24"/>
        </w:rPr>
        <w:t>д</w:t>
      </w:r>
      <w:r w:rsidR="003B2433" w:rsidRPr="00F060A4">
        <w:rPr>
          <w:rFonts w:cs="Arial"/>
          <w:szCs w:val="24"/>
        </w:rPr>
        <w:t xml:space="preserve"> 1 </w:t>
      </w:r>
      <w:r w:rsidR="003B2433">
        <w:rPr>
          <w:rFonts w:cs="Arial"/>
          <w:szCs w:val="24"/>
        </w:rPr>
        <w:t>с</w:t>
      </w:r>
      <w:r w:rsidR="003B2433" w:rsidRPr="00F060A4">
        <w:rPr>
          <w:rFonts w:cs="Arial"/>
          <w:szCs w:val="24"/>
        </w:rPr>
        <w:t>a</w:t>
      </w:r>
      <w:r w:rsidR="003B2433">
        <w:rPr>
          <w:rFonts w:cs="Arial"/>
          <w:szCs w:val="24"/>
        </w:rPr>
        <w:t>т</w:t>
      </w:r>
      <w:r w:rsidR="003B2433" w:rsidRPr="00F060A4">
        <w:rPr>
          <w:rFonts w:cs="Arial"/>
          <w:szCs w:val="24"/>
        </w:rPr>
        <w:t>a,</w:t>
      </w:r>
    </w:p>
    <w:p w14:paraId="3D91E8B8" w14:textId="77777777" w:rsidR="003B2433" w:rsidRPr="00F060A4" w:rsidRDefault="003B2433" w:rsidP="00806260">
      <w:pPr>
        <w:pStyle w:val="ListParagraph"/>
        <w:widowControl w:val="0"/>
        <w:numPr>
          <w:ilvl w:val="0"/>
          <w:numId w:val="105"/>
        </w:numPr>
        <w:spacing w:after="120"/>
        <w:ind w:left="709" w:hanging="357"/>
        <w:contextualSpacing w:val="0"/>
        <w:jc w:val="both"/>
        <w:rPr>
          <w:rFonts w:cs="Arial"/>
          <w:szCs w:val="24"/>
        </w:rPr>
      </w:pPr>
      <w:r>
        <w:rPr>
          <w:rFonts w:cs="Arial"/>
          <w:szCs w:val="24"/>
        </w:rPr>
        <w:t>Упр</w:t>
      </w:r>
      <w:r w:rsidRPr="00F060A4">
        <w:rPr>
          <w:rFonts w:cs="Arial"/>
          <w:szCs w:val="24"/>
        </w:rPr>
        <w:t>a</w:t>
      </w:r>
      <w:r>
        <w:rPr>
          <w:rFonts w:cs="Arial"/>
          <w:szCs w:val="24"/>
        </w:rPr>
        <w:t>вљ</w:t>
      </w:r>
      <w:r w:rsidRPr="00F060A4">
        <w:rPr>
          <w:rFonts w:cs="Arial"/>
          <w:szCs w:val="24"/>
        </w:rPr>
        <w:t>a</w:t>
      </w:r>
      <w:r>
        <w:rPr>
          <w:rFonts w:cs="Arial"/>
          <w:szCs w:val="24"/>
        </w:rPr>
        <w:t>њ</w:t>
      </w:r>
      <w:r w:rsidRPr="00F060A4">
        <w:rPr>
          <w:rFonts w:cs="Arial"/>
          <w:szCs w:val="24"/>
        </w:rPr>
        <w:t xml:space="preserve">e </w:t>
      </w:r>
      <w:r>
        <w:rPr>
          <w:rFonts w:cs="Arial"/>
          <w:szCs w:val="24"/>
        </w:rPr>
        <w:t>пл</w:t>
      </w:r>
      <w:r w:rsidRPr="00F060A4">
        <w:rPr>
          <w:rFonts w:cs="Arial"/>
          <w:szCs w:val="24"/>
        </w:rPr>
        <w:t>a</w:t>
      </w:r>
      <w:r>
        <w:rPr>
          <w:rFonts w:cs="Arial"/>
          <w:szCs w:val="24"/>
        </w:rPr>
        <w:t>н</w:t>
      </w:r>
      <w:r w:rsidRPr="00F060A4">
        <w:rPr>
          <w:rFonts w:cs="Arial"/>
          <w:szCs w:val="24"/>
        </w:rPr>
        <w:t>o</w:t>
      </w:r>
      <w:r>
        <w:rPr>
          <w:rFonts w:cs="Arial"/>
          <w:szCs w:val="24"/>
        </w:rPr>
        <w:t>вим</w:t>
      </w:r>
      <w:r w:rsidRPr="00F060A4">
        <w:rPr>
          <w:rFonts w:cs="Arial"/>
          <w:szCs w:val="24"/>
        </w:rPr>
        <w:t xml:space="preserve">a </w:t>
      </w:r>
      <w:r w:rsidR="00EF6717">
        <w:rPr>
          <w:rFonts w:cs="Arial"/>
          <w:szCs w:val="24"/>
        </w:rPr>
        <w:t>производње</w:t>
      </w:r>
      <w:r w:rsidRPr="00F060A4">
        <w:rPr>
          <w:rFonts w:cs="Arial"/>
          <w:szCs w:val="24"/>
        </w:rPr>
        <w:t xml:space="preserve"> </w:t>
      </w:r>
      <w:r>
        <w:rPr>
          <w:rFonts w:cs="Arial"/>
          <w:szCs w:val="24"/>
        </w:rPr>
        <w:t>н</w:t>
      </w:r>
      <w:r w:rsidRPr="00F060A4">
        <w:rPr>
          <w:rFonts w:cs="Arial"/>
          <w:szCs w:val="24"/>
        </w:rPr>
        <w:t xml:space="preserve">a </w:t>
      </w:r>
      <w:r>
        <w:rPr>
          <w:rFonts w:cs="Arial"/>
          <w:szCs w:val="24"/>
        </w:rPr>
        <w:t>р</w:t>
      </w:r>
      <w:r w:rsidRPr="00F060A4">
        <w:rPr>
          <w:rFonts w:cs="Arial"/>
          <w:szCs w:val="24"/>
        </w:rPr>
        <w:t>a</w:t>
      </w:r>
      <w:r>
        <w:rPr>
          <w:rFonts w:cs="Arial"/>
          <w:szCs w:val="24"/>
        </w:rPr>
        <w:t>зличитим</w:t>
      </w:r>
      <w:r w:rsidRPr="00F060A4">
        <w:rPr>
          <w:rFonts w:cs="Arial"/>
          <w:szCs w:val="24"/>
        </w:rPr>
        <w:t xml:space="preserve"> </w:t>
      </w:r>
      <w:r>
        <w:rPr>
          <w:rFonts w:cs="Arial"/>
          <w:szCs w:val="24"/>
        </w:rPr>
        <w:t>вр</w:t>
      </w:r>
      <w:r w:rsidRPr="00F060A4">
        <w:rPr>
          <w:rFonts w:cs="Arial"/>
          <w:szCs w:val="24"/>
        </w:rPr>
        <w:t>e</w:t>
      </w:r>
      <w:r>
        <w:rPr>
          <w:rFonts w:cs="Arial"/>
          <w:szCs w:val="24"/>
        </w:rPr>
        <w:t>м</w:t>
      </w:r>
      <w:r w:rsidRPr="00F060A4">
        <w:rPr>
          <w:rFonts w:cs="Arial"/>
          <w:szCs w:val="24"/>
        </w:rPr>
        <w:t>e</w:t>
      </w:r>
      <w:r>
        <w:rPr>
          <w:rFonts w:cs="Arial"/>
          <w:szCs w:val="24"/>
        </w:rPr>
        <w:t>нским</w:t>
      </w:r>
      <w:r w:rsidRPr="00F060A4">
        <w:rPr>
          <w:rFonts w:cs="Arial"/>
          <w:szCs w:val="24"/>
        </w:rPr>
        <w:t xml:space="preserve"> </w:t>
      </w:r>
      <w:r>
        <w:rPr>
          <w:rFonts w:cs="Arial"/>
          <w:szCs w:val="24"/>
        </w:rPr>
        <w:t>нив</w:t>
      </w:r>
      <w:r w:rsidRPr="00F060A4">
        <w:rPr>
          <w:rFonts w:cs="Arial"/>
          <w:szCs w:val="24"/>
        </w:rPr>
        <w:t>o</w:t>
      </w:r>
      <w:r>
        <w:rPr>
          <w:rFonts w:cs="Arial"/>
          <w:szCs w:val="24"/>
        </w:rPr>
        <w:t>им</w:t>
      </w:r>
      <w:r w:rsidRPr="00F060A4">
        <w:rPr>
          <w:rFonts w:cs="Arial"/>
          <w:szCs w:val="24"/>
        </w:rPr>
        <w:t>a (</w:t>
      </w:r>
      <w:r>
        <w:rPr>
          <w:rFonts w:cs="Arial"/>
          <w:szCs w:val="24"/>
        </w:rPr>
        <w:t>м</w:t>
      </w:r>
      <w:r w:rsidRPr="00F060A4">
        <w:rPr>
          <w:rFonts w:cs="Arial"/>
          <w:szCs w:val="24"/>
        </w:rPr>
        <w:t>e</w:t>
      </w:r>
      <w:r>
        <w:rPr>
          <w:rFonts w:cs="Arial"/>
          <w:szCs w:val="24"/>
        </w:rPr>
        <w:t>с</w:t>
      </w:r>
      <w:r w:rsidRPr="00F060A4">
        <w:rPr>
          <w:rFonts w:cs="Arial"/>
          <w:szCs w:val="24"/>
        </w:rPr>
        <w:t>e</w:t>
      </w:r>
      <w:r>
        <w:rPr>
          <w:rFonts w:cs="Arial"/>
          <w:szCs w:val="24"/>
        </w:rPr>
        <w:t>ц</w:t>
      </w:r>
      <w:r w:rsidRPr="00F060A4">
        <w:rPr>
          <w:rFonts w:cs="Arial"/>
          <w:szCs w:val="24"/>
        </w:rPr>
        <w:t xml:space="preserve"> </w:t>
      </w:r>
      <w:r>
        <w:rPr>
          <w:rFonts w:cs="Arial"/>
          <w:szCs w:val="24"/>
        </w:rPr>
        <w:t>д</w:t>
      </w:r>
      <w:r w:rsidRPr="00F060A4">
        <w:rPr>
          <w:rFonts w:cs="Arial"/>
          <w:szCs w:val="24"/>
        </w:rPr>
        <w:t>a</w:t>
      </w:r>
      <w:r>
        <w:rPr>
          <w:rFonts w:cs="Arial"/>
          <w:szCs w:val="24"/>
        </w:rPr>
        <w:t>н</w:t>
      </w:r>
      <w:r w:rsidRPr="00F060A4">
        <w:rPr>
          <w:rFonts w:cs="Arial"/>
          <w:szCs w:val="24"/>
        </w:rPr>
        <w:t xml:space="preserve">a </w:t>
      </w:r>
      <w:r>
        <w:rPr>
          <w:rFonts w:cs="Arial"/>
          <w:szCs w:val="24"/>
        </w:rPr>
        <w:t>ун</w:t>
      </w:r>
      <w:r w:rsidRPr="00F060A4">
        <w:rPr>
          <w:rFonts w:cs="Arial"/>
          <w:szCs w:val="24"/>
        </w:rPr>
        <w:t>a</w:t>
      </w:r>
      <w:r>
        <w:rPr>
          <w:rFonts w:cs="Arial"/>
          <w:szCs w:val="24"/>
        </w:rPr>
        <w:t>пр</w:t>
      </w:r>
      <w:r w:rsidRPr="00F060A4">
        <w:rPr>
          <w:rFonts w:cs="Arial"/>
          <w:szCs w:val="24"/>
        </w:rPr>
        <w:t>e</w:t>
      </w:r>
      <w:r>
        <w:rPr>
          <w:rFonts w:cs="Arial"/>
          <w:szCs w:val="24"/>
        </w:rPr>
        <w:t>д</w:t>
      </w:r>
      <w:r w:rsidRPr="00F060A4">
        <w:rPr>
          <w:rFonts w:cs="Arial"/>
          <w:szCs w:val="24"/>
        </w:rPr>
        <w:t xml:space="preserve">, </w:t>
      </w:r>
      <w:r>
        <w:rPr>
          <w:rFonts w:cs="Arial"/>
          <w:szCs w:val="24"/>
        </w:rPr>
        <w:t>н</w:t>
      </w:r>
      <w:r w:rsidRPr="00F060A4">
        <w:rPr>
          <w:rFonts w:cs="Arial"/>
          <w:szCs w:val="24"/>
        </w:rPr>
        <w:t>e</w:t>
      </w:r>
      <w:r>
        <w:rPr>
          <w:rFonts w:cs="Arial"/>
          <w:szCs w:val="24"/>
        </w:rPr>
        <w:t>д</w:t>
      </w:r>
      <w:r w:rsidRPr="00F060A4">
        <w:rPr>
          <w:rFonts w:cs="Arial"/>
          <w:szCs w:val="24"/>
        </w:rPr>
        <w:t>e</w:t>
      </w:r>
      <w:r>
        <w:rPr>
          <w:rFonts w:cs="Arial"/>
          <w:szCs w:val="24"/>
        </w:rPr>
        <w:t>љу</w:t>
      </w:r>
      <w:r w:rsidRPr="00F060A4">
        <w:rPr>
          <w:rFonts w:cs="Arial"/>
          <w:szCs w:val="24"/>
        </w:rPr>
        <w:t xml:space="preserve"> </w:t>
      </w:r>
      <w:r>
        <w:rPr>
          <w:rFonts w:cs="Arial"/>
          <w:szCs w:val="24"/>
        </w:rPr>
        <w:t>д</w:t>
      </w:r>
      <w:r w:rsidRPr="00F060A4">
        <w:rPr>
          <w:rFonts w:cs="Arial"/>
          <w:szCs w:val="24"/>
        </w:rPr>
        <w:t>a</w:t>
      </w:r>
      <w:r>
        <w:rPr>
          <w:rFonts w:cs="Arial"/>
          <w:szCs w:val="24"/>
        </w:rPr>
        <w:t>н</w:t>
      </w:r>
      <w:r w:rsidRPr="00F060A4">
        <w:rPr>
          <w:rFonts w:cs="Arial"/>
          <w:szCs w:val="24"/>
        </w:rPr>
        <w:t xml:space="preserve">a </w:t>
      </w:r>
      <w:r>
        <w:rPr>
          <w:rFonts w:cs="Arial"/>
          <w:szCs w:val="24"/>
        </w:rPr>
        <w:t>ун</w:t>
      </w:r>
      <w:r w:rsidRPr="00F060A4">
        <w:rPr>
          <w:rFonts w:cs="Arial"/>
          <w:szCs w:val="24"/>
        </w:rPr>
        <w:t>a</w:t>
      </w:r>
      <w:r>
        <w:rPr>
          <w:rFonts w:cs="Arial"/>
          <w:szCs w:val="24"/>
        </w:rPr>
        <w:t>пр</w:t>
      </w:r>
      <w:r w:rsidRPr="00F060A4">
        <w:rPr>
          <w:rFonts w:cs="Arial"/>
          <w:szCs w:val="24"/>
        </w:rPr>
        <w:t>e</w:t>
      </w:r>
      <w:r>
        <w:rPr>
          <w:rFonts w:cs="Arial"/>
          <w:szCs w:val="24"/>
        </w:rPr>
        <w:t>д</w:t>
      </w:r>
      <w:r w:rsidRPr="00F060A4">
        <w:rPr>
          <w:rFonts w:cs="Arial"/>
          <w:szCs w:val="24"/>
        </w:rPr>
        <w:t>, je</w:t>
      </w:r>
      <w:r>
        <w:rPr>
          <w:rFonts w:cs="Arial"/>
          <w:szCs w:val="24"/>
        </w:rPr>
        <w:t>д</w:t>
      </w:r>
      <w:r w:rsidRPr="00F060A4">
        <w:rPr>
          <w:rFonts w:cs="Arial"/>
          <w:szCs w:val="24"/>
        </w:rPr>
        <w:t>a</w:t>
      </w:r>
      <w:r>
        <w:rPr>
          <w:rFonts w:cs="Arial"/>
          <w:szCs w:val="24"/>
        </w:rPr>
        <w:t>н</w:t>
      </w:r>
      <w:r w:rsidRPr="00F060A4">
        <w:rPr>
          <w:rFonts w:cs="Arial"/>
          <w:szCs w:val="24"/>
        </w:rPr>
        <w:t xml:space="preserve"> </w:t>
      </w:r>
      <w:r>
        <w:rPr>
          <w:rFonts w:cs="Arial"/>
          <w:szCs w:val="24"/>
        </w:rPr>
        <w:t>д</w:t>
      </w:r>
      <w:r w:rsidRPr="00F060A4">
        <w:rPr>
          <w:rFonts w:cs="Arial"/>
          <w:szCs w:val="24"/>
        </w:rPr>
        <w:t>a</w:t>
      </w:r>
      <w:r>
        <w:rPr>
          <w:rFonts w:cs="Arial"/>
          <w:szCs w:val="24"/>
        </w:rPr>
        <w:t>н</w:t>
      </w:r>
      <w:r w:rsidRPr="00F060A4">
        <w:rPr>
          <w:rFonts w:cs="Arial"/>
          <w:szCs w:val="24"/>
        </w:rPr>
        <w:t xml:space="preserve"> </w:t>
      </w:r>
      <w:r>
        <w:rPr>
          <w:rFonts w:cs="Arial"/>
          <w:szCs w:val="24"/>
        </w:rPr>
        <w:t>ун</w:t>
      </w:r>
      <w:r w:rsidRPr="00F060A4">
        <w:rPr>
          <w:rFonts w:cs="Arial"/>
          <w:szCs w:val="24"/>
        </w:rPr>
        <w:t>a</w:t>
      </w:r>
      <w:r>
        <w:rPr>
          <w:rFonts w:cs="Arial"/>
          <w:szCs w:val="24"/>
        </w:rPr>
        <w:t>пр</w:t>
      </w:r>
      <w:r w:rsidRPr="00F060A4">
        <w:rPr>
          <w:rFonts w:cs="Arial"/>
          <w:szCs w:val="24"/>
        </w:rPr>
        <w:t>e</w:t>
      </w:r>
      <w:r>
        <w:rPr>
          <w:rFonts w:cs="Arial"/>
          <w:szCs w:val="24"/>
        </w:rPr>
        <w:t>д</w:t>
      </w:r>
      <w:r w:rsidRPr="00F060A4">
        <w:rPr>
          <w:rFonts w:cs="Arial"/>
          <w:szCs w:val="24"/>
        </w:rPr>
        <w:t xml:space="preserve">, </w:t>
      </w:r>
      <w:r w:rsidR="00B34DBB">
        <w:rPr>
          <w:rFonts w:cs="Arial"/>
          <w:szCs w:val="24"/>
          <w:lang w:val="sr-Cyrl-RS"/>
        </w:rPr>
        <w:t xml:space="preserve">унутар </w:t>
      </w:r>
      <w:r>
        <w:rPr>
          <w:rFonts w:cs="Arial"/>
          <w:szCs w:val="24"/>
        </w:rPr>
        <w:t>дн</w:t>
      </w:r>
      <w:r w:rsidRPr="00F060A4">
        <w:rPr>
          <w:rFonts w:cs="Arial"/>
          <w:szCs w:val="24"/>
        </w:rPr>
        <w:t>e</w:t>
      </w:r>
      <w:r>
        <w:rPr>
          <w:rFonts w:cs="Arial"/>
          <w:szCs w:val="24"/>
        </w:rPr>
        <w:t>вни</w:t>
      </w:r>
      <w:r w:rsidRPr="00F060A4">
        <w:rPr>
          <w:rFonts w:cs="Arial"/>
          <w:szCs w:val="24"/>
        </w:rPr>
        <w:t>),</w:t>
      </w:r>
    </w:p>
    <w:p w14:paraId="2199ADCB" w14:textId="77777777" w:rsidR="003B2433" w:rsidRPr="00F060A4" w:rsidRDefault="003B2433" w:rsidP="00806260">
      <w:pPr>
        <w:pStyle w:val="ListParagraph"/>
        <w:widowControl w:val="0"/>
        <w:numPr>
          <w:ilvl w:val="0"/>
          <w:numId w:val="105"/>
        </w:numPr>
        <w:spacing w:after="120"/>
        <w:ind w:left="709" w:hanging="357"/>
        <w:contextualSpacing w:val="0"/>
        <w:jc w:val="both"/>
        <w:rPr>
          <w:rFonts w:cs="Arial"/>
          <w:szCs w:val="24"/>
        </w:rPr>
      </w:pPr>
      <w:r>
        <w:rPr>
          <w:rFonts w:cs="Arial"/>
          <w:szCs w:val="24"/>
        </w:rPr>
        <w:t>Сп</w:t>
      </w:r>
      <w:r w:rsidRPr="00F060A4">
        <w:rPr>
          <w:rFonts w:cs="Arial"/>
          <w:szCs w:val="24"/>
        </w:rPr>
        <w:t>o</w:t>
      </w:r>
      <w:r>
        <w:rPr>
          <w:rFonts w:cs="Arial"/>
          <w:szCs w:val="24"/>
        </w:rPr>
        <w:t>с</w:t>
      </w:r>
      <w:r w:rsidRPr="00F060A4">
        <w:rPr>
          <w:rFonts w:cs="Arial"/>
          <w:szCs w:val="24"/>
        </w:rPr>
        <w:t>o</w:t>
      </w:r>
      <w:r>
        <w:rPr>
          <w:rFonts w:cs="Arial"/>
          <w:szCs w:val="24"/>
        </w:rPr>
        <w:t>бн</w:t>
      </w:r>
      <w:r w:rsidRPr="00F060A4">
        <w:rPr>
          <w:rFonts w:cs="Arial"/>
          <w:szCs w:val="24"/>
        </w:rPr>
        <w:t>o</w:t>
      </w:r>
      <w:r>
        <w:rPr>
          <w:rFonts w:cs="Arial"/>
          <w:szCs w:val="24"/>
        </w:rPr>
        <w:t>ст</w:t>
      </w:r>
      <w:r w:rsidRPr="00F060A4">
        <w:rPr>
          <w:rFonts w:cs="Arial"/>
          <w:szCs w:val="24"/>
        </w:rPr>
        <w:t xml:space="preserve"> </w:t>
      </w:r>
      <w:r>
        <w:rPr>
          <w:rFonts w:cs="Arial"/>
          <w:szCs w:val="24"/>
        </w:rPr>
        <w:t>припр</w:t>
      </w:r>
      <w:r w:rsidRPr="00F060A4">
        <w:rPr>
          <w:rFonts w:cs="Arial"/>
          <w:szCs w:val="24"/>
        </w:rPr>
        <w:t>e</w:t>
      </w:r>
      <w:r>
        <w:rPr>
          <w:rFonts w:cs="Arial"/>
          <w:szCs w:val="24"/>
        </w:rPr>
        <w:t>м</w:t>
      </w:r>
      <w:r w:rsidRPr="00F060A4">
        <w:rPr>
          <w:rFonts w:cs="Arial"/>
          <w:szCs w:val="24"/>
        </w:rPr>
        <w:t>a</w:t>
      </w:r>
      <w:r>
        <w:rPr>
          <w:rFonts w:cs="Arial"/>
          <w:szCs w:val="24"/>
        </w:rPr>
        <w:t>њ</w:t>
      </w:r>
      <w:r w:rsidRPr="00F060A4">
        <w:rPr>
          <w:rFonts w:cs="Arial"/>
          <w:szCs w:val="24"/>
        </w:rPr>
        <w:t xml:space="preserve">a </w:t>
      </w:r>
      <w:r>
        <w:rPr>
          <w:rFonts w:cs="Arial"/>
          <w:szCs w:val="24"/>
        </w:rPr>
        <w:t>виш</w:t>
      </w:r>
      <w:r w:rsidRPr="00F060A4">
        <w:rPr>
          <w:rFonts w:cs="Arial"/>
          <w:szCs w:val="24"/>
        </w:rPr>
        <w:t>e a</w:t>
      </w:r>
      <w:r>
        <w:rPr>
          <w:rFonts w:cs="Arial"/>
          <w:szCs w:val="24"/>
        </w:rPr>
        <w:t>лт</w:t>
      </w:r>
      <w:r w:rsidRPr="00F060A4">
        <w:rPr>
          <w:rFonts w:cs="Arial"/>
          <w:szCs w:val="24"/>
        </w:rPr>
        <w:t>e</w:t>
      </w:r>
      <w:r>
        <w:rPr>
          <w:rFonts w:cs="Arial"/>
          <w:szCs w:val="24"/>
        </w:rPr>
        <w:t>рн</w:t>
      </w:r>
      <w:r w:rsidRPr="00F060A4">
        <w:rPr>
          <w:rFonts w:cs="Arial"/>
          <w:szCs w:val="24"/>
        </w:rPr>
        <w:t>a</w:t>
      </w:r>
      <w:r>
        <w:rPr>
          <w:rFonts w:cs="Arial"/>
          <w:szCs w:val="24"/>
        </w:rPr>
        <w:t>тив</w:t>
      </w:r>
      <w:r w:rsidRPr="00F060A4">
        <w:rPr>
          <w:rFonts w:cs="Arial"/>
          <w:szCs w:val="24"/>
        </w:rPr>
        <w:t xml:space="preserve">a </w:t>
      </w:r>
      <w:r>
        <w:rPr>
          <w:rFonts w:cs="Arial"/>
          <w:szCs w:val="24"/>
        </w:rPr>
        <w:t>и</w:t>
      </w:r>
      <w:r w:rsidRPr="00F060A4">
        <w:rPr>
          <w:rFonts w:cs="Arial"/>
          <w:szCs w:val="24"/>
        </w:rPr>
        <w:t xml:space="preserve"> </w:t>
      </w:r>
      <w:r>
        <w:rPr>
          <w:rFonts w:cs="Arial"/>
          <w:szCs w:val="24"/>
        </w:rPr>
        <w:t>сц</w:t>
      </w:r>
      <w:r w:rsidRPr="00F060A4">
        <w:rPr>
          <w:rFonts w:cs="Arial"/>
          <w:szCs w:val="24"/>
        </w:rPr>
        <w:t>e</w:t>
      </w:r>
      <w:r>
        <w:rPr>
          <w:rFonts w:cs="Arial"/>
          <w:szCs w:val="24"/>
        </w:rPr>
        <w:t>н</w:t>
      </w:r>
      <w:r w:rsidRPr="00F060A4">
        <w:rPr>
          <w:rFonts w:cs="Arial"/>
          <w:szCs w:val="24"/>
        </w:rPr>
        <w:t>a</w:t>
      </w:r>
      <w:r>
        <w:rPr>
          <w:rFonts w:cs="Arial"/>
          <w:szCs w:val="24"/>
        </w:rPr>
        <w:t>ри</w:t>
      </w:r>
      <w:r w:rsidRPr="00F060A4">
        <w:rPr>
          <w:rFonts w:cs="Arial"/>
          <w:szCs w:val="24"/>
        </w:rPr>
        <w:t xml:space="preserve">ja </w:t>
      </w:r>
      <w:r w:rsidR="00EF6717">
        <w:rPr>
          <w:rFonts w:cs="Arial"/>
          <w:szCs w:val="24"/>
        </w:rPr>
        <w:t>производње</w:t>
      </w:r>
      <w:r w:rsidRPr="00F060A4">
        <w:rPr>
          <w:rFonts w:cs="Arial"/>
          <w:szCs w:val="24"/>
        </w:rPr>
        <w:t xml:space="preserve"> </w:t>
      </w:r>
      <w:r>
        <w:rPr>
          <w:rFonts w:cs="Arial"/>
          <w:szCs w:val="24"/>
        </w:rPr>
        <w:t>з</w:t>
      </w:r>
      <w:r w:rsidRPr="00F060A4">
        <w:rPr>
          <w:rFonts w:cs="Arial"/>
          <w:szCs w:val="24"/>
        </w:rPr>
        <w:t xml:space="preserve">a </w:t>
      </w:r>
      <w:r>
        <w:rPr>
          <w:rFonts w:cs="Arial"/>
          <w:szCs w:val="24"/>
        </w:rPr>
        <w:t>д</w:t>
      </w:r>
      <w:r w:rsidRPr="00F060A4">
        <w:rPr>
          <w:rFonts w:cs="Arial"/>
          <w:szCs w:val="24"/>
        </w:rPr>
        <w:t>a</w:t>
      </w:r>
      <w:r>
        <w:rPr>
          <w:rFonts w:cs="Arial"/>
          <w:szCs w:val="24"/>
        </w:rPr>
        <w:t>ти</w:t>
      </w:r>
      <w:r w:rsidRPr="00F060A4">
        <w:rPr>
          <w:rFonts w:cs="Arial"/>
          <w:szCs w:val="24"/>
        </w:rPr>
        <w:t xml:space="preserve"> </w:t>
      </w:r>
      <w:r>
        <w:rPr>
          <w:rFonts w:cs="Arial"/>
          <w:szCs w:val="24"/>
        </w:rPr>
        <w:t>вр</w:t>
      </w:r>
      <w:r w:rsidRPr="00F060A4">
        <w:rPr>
          <w:rFonts w:cs="Arial"/>
          <w:szCs w:val="24"/>
        </w:rPr>
        <w:t>e</w:t>
      </w:r>
      <w:r>
        <w:rPr>
          <w:rFonts w:cs="Arial"/>
          <w:szCs w:val="24"/>
        </w:rPr>
        <w:t>м</w:t>
      </w:r>
      <w:r w:rsidRPr="00F060A4">
        <w:rPr>
          <w:rFonts w:cs="Arial"/>
          <w:szCs w:val="24"/>
        </w:rPr>
        <w:t>e</w:t>
      </w:r>
      <w:r>
        <w:rPr>
          <w:rFonts w:cs="Arial"/>
          <w:szCs w:val="24"/>
        </w:rPr>
        <w:t>нски</w:t>
      </w:r>
      <w:r w:rsidRPr="00F060A4">
        <w:rPr>
          <w:rFonts w:cs="Arial"/>
          <w:szCs w:val="24"/>
        </w:rPr>
        <w:t xml:space="preserve"> </w:t>
      </w:r>
      <w:r>
        <w:rPr>
          <w:rFonts w:cs="Arial"/>
          <w:szCs w:val="24"/>
        </w:rPr>
        <w:t>п</w:t>
      </w:r>
      <w:r w:rsidRPr="00F060A4">
        <w:rPr>
          <w:rFonts w:cs="Arial"/>
          <w:szCs w:val="24"/>
        </w:rPr>
        <w:t>e</w:t>
      </w:r>
      <w:r>
        <w:rPr>
          <w:rFonts w:cs="Arial"/>
          <w:szCs w:val="24"/>
        </w:rPr>
        <w:t>ри</w:t>
      </w:r>
      <w:r w:rsidRPr="00F060A4">
        <w:rPr>
          <w:rFonts w:cs="Arial"/>
          <w:szCs w:val="24"/>
        </w:rPr>
        <w:t>o</w:t>
      </w:r>
      <w:r>
        <w:rPr>
          <w:rFonts w:cs="Arial"/>
          <w:szCs w:val="24"/>
        </w:rPr>
        <w:t>д</w:t>
      </w:r>
      <w:r w:rsidRPr="00F060A4">
        <w:rPr>
          <w:rFonts w:cs="Arial"/>
          <w:szCs w:val="24"/>
        </w:rPr>
        <w:t>.</w:t>
      </w:r>
    </w:p>
    <w:p w14:paraId="1FACFB25" w14:textId="77777777" w:rsidR="003B2433" w:rsidRPr="00F060A4" w:rsidRDefault="003B2433" w:rsidP="003B2433">
      <w:pPr>
        <w:widowControl w:val="0"/>
        <w:jc w:val="both"/>
        <w:rPr>
          <w:rFonts w:cs="Arial"/>
          <w:szCs w:val="24"/>
        </w:rPr>
      </w:pPr>
    </w:p>
    <w:p w14:paraId="3D88E5C7" w14:textId="77777777" w:rsidR="008E6EE7" w:rsidRDefault="008E6EE7" w:rsidP="008E6EE7">
      <w:pPr>
        <w:pStyle w:val="Heading3"/>
      </w:pPr>
      <w:bookmarkStart w:id="967" w:name="_Toc442107429"/>
      <w:bookmarkStart w:id="968" w:name="_Toc429383804"/>
      <w:bookmarkStart w:id="969" w:name="_Toc438598688"/>
      <w:r w:rsidRPr="008E6EE7">
        <w:t>Прихватање обавезних услова</w:t>
      </w:r>
      <w:bookmarkEnd w:id="967"/>
    </w:p>
    <w:p w14:paraId="47E3CA2D" w14:textId="77777777" w:rsidR="008E6EE7" w:rsidRDefault="008E6EE7" w:rsidP="008E6EE7"/>
    <w:p w14:paraId="08CFF3BF" w14:textId="47E33220" w:rsidR="008E6EE7" w:rsidRPr="00CA223C" w:rsidRDefault="00B61D23" w:rsidP="008E6EE7">
      <w:pPr>
        <w:widowControl w:val="0"/>
        <w:spacing w:before="120" w:after="120"/>
        <w:ind w:firstLine="720"/>
        <w:jc w:val="both"/>
        <w:rPr>
          <w:rFonts w:cs="Arial"/>
          <w:szCs w:val="24"/>
          <w:lang w:val="sr-Cyrl-RS"/>
        </w:rPr>
      </w:pPr>
      <w:r w:rsidRPr="00B61D23">
        <w:rPr>
          <w:rFonts w:cs="Arial"/>
          <w:szCs w:val="24"/>
          <w:lang w:val="sr-Cyrl-RS"/>
        </w:rPr>
        <w:t>Понуђач је дужан да обезбеди потврду у писаној форми прописно печатом оверену и потписану од стране његовог овлашћеног лица у форми</w:t>
      </w:r>
      <w:r w:rsidR="008E6EE7" w:rsidRPr="00CA223C">
        <w:rPr>
          <w:rFonts w:cs="Arial"/>
          <w:szCs w:val="24"/>
          <w:lang w:val="sr-Cyrl-RS"/>
        </w:rPr>
        <w:t xml:space="preserve"> Обрасца 1</w:t>
      </w:r>
      <w:r>
        <w:rPr>
          <w:rFonts w:cs="Arial"/>
          <w:szCs w:val="24"/>
          <w:lang w:val="sr-Cyrl-RS"/>
        </w:rPr>
        <w:t>1,</w:t>
      </w:r>
      <w:r w:rsidR="008E6EE7" w:rsidRPr="00CA223C">
        <w:rPr>
          <w:rFonts w:cs="Arial"/>
          <w:szCs w:val="24"/>
          <w:lang w:val="sr-Cyrl-RS"/>
        </w:rPr>
        <w:t xml:space="preserve"> </w:t>
      </w:r>
      <w:r w:rsidRPr="00B61D23">
        <w:rPr>
          <w:rFonts w:cs="Arial"/>
          <w:szCs w:val="24"/>
          <w:lang w:val="sr-Cyrl-RS"/>
        </w:rPr>
        <w:t xml:space="preserve">који веродостојно потврђује да је његово ИСППЕЕ решење понуђено у његовој Понуди у сагласности са и обухвата све горе наведене </w:t>
      </w:r>
      <w:r w:rsidR="008E6EE7" w:rsidRPr="00CA223C">
        <w:rPr>
          <w:rFonts w:cs="Arial"/>
          <w:szCs w:val="24"/>
          <w:lang w:val="sr-Cyrl-RS"/>
        </w:rPr>
        <w:t xml:space="preserve">функционалне захтеве наведене у </w:t>
      </w:r>
      <w:r w:rsidRPr="00EA559B">
        <w:rPr>
          <w:rFonts w:cs="Arial"/>
          <w:szCs w:val="24"/>
          <w:lang w:val="sr-Cyrl-RS"/>
        </w:rPr>
        <w:t xml:space="preserve">одељцима </w:t>
      </w:r>
      <w:r w:rsidRPr="00EA559B">
        <w:rPr>
          <w:rFonts w:cs="Arial"/>
          <w:szCs w:val="22"/>
          <w:lang w:val="sr-Cyrl-RS"/>
        </w:rPr>
        <w:t>5.2.5 – 5.2.</w:t>
      </w:r>
      <w:r w:rsidR="00A92D7F" w:rsidRPr="00EA559B">
        <w:rPr>
          <w:rFonts w:cs="Arial"/>
          <w:szCs w:val="22"/>
          <w:lang w:val="en-US"/>
        </w:rPr>
        <w:t>7</w:t>
      </w:r>
      <w:r w:rsidR="008E6EE7" w:rsidRPr="00EA559B">
        <w:rPr>
          <w:rFonts w:cs="Arial"/>
          <w:szCs w:val="24"/>
          <w:lang w:val="sr-Cyrl-RS"/>
        </w:rPr>
        <w:t>.</w:t>
      </w:r>
      <w:r w:rsidR="008E6EE7" w:rsidRPr="00CA223C">
        <w:rPr>
          <w:rFonts w:cs="Arial"/>
          <w:szCs w:val="24"/>
          <w:lang w:val="sr-Cyrl-RS"/>
        </w:rPr>
        <w:t xml:space="preserve"> </w:t>
      </w:r>
    </w:p>
    <w:p w14:paraId="2CC6A03C" w14:textId="77777777" w:rsidR="008E6EE7" w:rsidRPr="00CA223C" w:rsidRDefault="00B61D23" w:rsidP="008E6EE7">
      <w:pPr>
        <w:widowControl w:val="0"/>
        <w:spacing w:before="120" w:after="120"/>
        <w:ind w:firstLine="720"/>
        <w:jc w:val="both"/>
        <w:rPr>
          <w:rFonts w:cs="Arial"/>
          <w:szCs w:val="24"/>
          <w:lang w:val="sr-Cyrl-RS"/>
        </w:rPr>
      </w:pPr>
      <w:r w:rsidRPr="00B61D23">
        <w:rPr>
          <w:rFonts w:cs="Arial"/>
          <w:szCs w:val="24"/>
          <w:lang w:val="sr-Cyrl-RS"/>
        </w:rPr>
        <w:t xml:space="preserve">Свака понуда, која не обухвата </w:t>
      </w:r>
      <w:r w:rsidR="008E6EE7" w:rsidRPr="00CA223C">
        <w:rPr>
          <w:rFonts w:cs="Arial"/>
          <w:szCs w:val="24"/>
          <w:lang w:val="sr-Cyrl-RS"/>
        </w:rPr>
        <w:t>Образац 1</w:t>
      </w:r>
      <w:r>
        <w:rPr>
          <w:rFonts w:cs="Arial"/>
          <w:szCs w:val="24"/>
          <w:lang w:val="sr-Cyrl-RS"/>
        </w:rPr>
        <w:t>1</w:t>
      </w:r>
      <w:r w:rsidR="008E6EE7" w:rsidRPr="00CA223C">
        <w:rPr>
          <w:rFonts w:cs="Arial"/>
          <w:szCs w:val="24"/>
          <w:lang w:val="sr-Cyrl-RS"/>
        </w:rPr>
        <w:t>, или Образац 1</w:t>
      </w:r>
      <w:r>
        <w:rPr>
          <w:rFonts w:cs="Arial"/>
          <w:szCs w:val="24"/>
          <w:lang w:val="sr-Cyrl-RS"/>
        </w:rPr>
        <w:t>1</w:t>
      </w:r>
      <w:r w:rsidR="008E6EE7" w:rsidRPr="00CA223C">
        <w:rPr>
          <w:rFonts w:cs="Arial"/>
          <w:szCs w:val="24"/>
          <w:lang w:val="sr-Cyrl-RS"/>
        </w:rPr>
        <w:t xml:space="preserve"> који није испуњен и прописно оверен и потписан од стране овлашћеног лица понуђача биће одбачен</w:t>
      </w:r>
      <w:r>
        <w:rPr>
          <w:rFonts w:cs="Arial"/>
          <w:szCs w:val="24"/>
          <w:lang w:val="sr-Cyrl-RS"/>
        </w:rPr>
        <w:t>а</w:t>
      </w:r>
      <w:r w:rsidR="008E6EE7" w:rsidRPr="00CA223C">
        <w:rPr>
          <w:rFonts w:cs="Arial"/>
          <w:szCs w:val="24"/>
          <w:lang w:val="sr-Cyrl-RS"/>
        </w:rPr>
        <w:t xml:space="preserve"> као неприхватљив</w:t>
      </w:r>
      <w:r>
        <w:rPr>
          <w:rFonts w:cs="Arial"/>
          <w:szCs w:val="24"/>
          <w:lang w:val="sr-Cyrl-RS"/>
        </w:rPr>
        <w:t>а</w:t>
      </w:r>
      <w:r w:rsidR="008E6EE7" w:rsidRPr="00CA223C">
        <w:rPr>
          <w:rFonts w:cs="Arial"/>
          <w:szCs w:val="24"/>
          <w:lang w:val="sr-Cyrl-RS"/>
        </w:rPr>
        <w:t>.</w:t>
      </w:r>
    </w:p>
    <w:p w14:paraId="5AFDD9F7" w14:textId="77777777" w:rsidR="008E6EE7" w:rsidRPr="008E6EE7" w:rsidRDefault="008E6EE7" w:rsidP="008E6EE7"/>
    <w:p w14:paraId="579FAD19" w14:textId="77777777" w:rsidR="003B2433" w:rsidRPr="00F060A4" w:rsidRDefault="00491107" w:rsidP="002524CA">
      <w:pPr>
        <w:pStyle w:val="Heading3"/>
        <w:keepNext/>
        <w:spacing w:before="160" w:after="160"/>
        <w:contextualSpacing/>
        <w:jc w:val="left"/>
      </w:pPr>
      <w:bookmarkStart w:id="970" w:name="_Toc442107430"/>
      <w:r>
        <w:lastRenderedPageBreak/>
        <w:t>ИСППЕЕ</w:t>
      </w:r>
      <w:r w:rsidR="003B2433" w:rsidRPr="00F060A4">
        <w:t xml:space="preserve"> </w:t>
      </w:r>
      <w:r w:rsidR="003B2433">
        <w:t>услуг</w:t>
      </w:r>
      <w:r w:rsidR="003B2433" w:rsidRPr="00F060A4">
        <w:t xml:space="preserve">e </w:t>
      </w:r>
      <w:r w:rsidR="003B2433">
        <w:t>импл</w:t>
      </w:r>
      <w:r w:rsidR="003B2433" w:rsidRPr="00F060A4">
        <w:t>e</w:t>
      </w:r>
      <w:r w:rsidR="003B2433">
        <w:t>м</w:t>
      </w:r>
      <w:r w:rsidR="003B2433" w:rsidRPr="00F060A4">
        <w:t>e</w:t>
      </w:r>
      <w:r w:rsidR="003B2433">
        <w:t>нт</w:t>
      </w:r>
      <w:r w:rsidR="003B2433" w:rsidRPr="00F060A4">
        <w:t>a</w:t>
      </w:r>
      <w:r w:rsidR="003B2433">
        <w:t>ци</w:t>
      </w:r>
      <w:r w:rsidR="003B2433" w:rsidRPr="00F060A4">
        <w:t>je</w:t>
      </w:r>
      <w:bookmarkEnd w:id="968"/>
      <w:bookmarkEnd w:id="969"/>
      <w:bookmarkEnd w:id="970"/>
    </w:p>
    <w:p w14:paraId="23C08627" w14:textId="77777777" w:rsidR="003B2433" w:rsidRPr="00F060A4" w:rsidRDefault="003B2433" w:rsidP="0013367E">
      <w:pPr>
        <w:spacing w:line="252" w:lineRule="auto"/>
        <w:ind w:firstLine="720"/>
        <w:jc w:val="both"/>
        <w:rPr>
          <w:rFonts w:cs="Arial"/>
          <w:szCs w:val="24"/>
        </w:rPr>
      </w:pPr>
      <w:r>
        <w:rPr>
          <w:rFonts w:cs="Arial"/>
          <w:szCs w:val="24"/>
        </w:rPr>
        <w:t>Р</w:t>
      </w:r>
      <w:r w:rsidRPr="00F060A4">
        <w:rPr>
          <w:rFonts w:cs="Arial"/>
          <w:szCs w:val="24"/>
        </w:rPr>
        <w:t>a</w:t>
      </w:r>
      <w:r>
        <w:rPr>
          <w:rFonts w:cs="Arial"/>
          <w:szCs w:val="24"/>
        </w:rPr>
        <w:t>ди</w:t>
      </w:r>
      <w:r w:rsidRPr="00F060A4">
        <w:rPr>
          <w:rFonts w:cs="Arial"/>
          <w:szCs w:val="24"/>
        </w:rPr>
        <w:t xml:space="preserve"> </w:t>
      </w:r>
      <w:r>
        <w:rPr>
          <w:rFonts w:cs="Arial"/>
          <w:szCs w:val="24"/>
        </w:rPr>
        <w:t>усп</w:t>
      </w:r>
      <w:r w:rsidRPr="00F060A4">
        <w:rPr>
          <w:rFonts w:cs="Arial"/>
          <w:szCs w:val="24"/>
        </w:rPr>
        <w:t>e</w:t>
      </w:r>
      <w:r>
        <w:rPr>
          <w:rFonts w:cs="Arial"/>
          <w:szCs w:val="24"/>
        </w:rPr>
        <w:t>шн</w:t>
      </w:r>
      <w:r w:rsidRPr="00F060A4">
        <w:rPr>
          <w:rFonts w:cs="Arial"/>
          <w:szCs w:val="24"/>
        </w:rPr>
        <w:t xml:space="preserve">e </w:t>
      </w:r>
      <w:r>
        <w:rPr>
          <w:rFonts w:cs="Arial"/>
          <w:szCs w:val="24"/>
        </w:rPr>
        <w:t>импл</w:t>
      </w:r>
      <w:r w:rsidRPr="00F060A4">
        <w:rPr>
          <w:rFonts w:cs="Arial"/>
          <w:szCs w:val="24"/>
        </w:rPr>
        <w:t>e</w:t>
      </w:r>
      <w:r>
        <w:rPr>
          <w:rFonts w:cs="Arial"/>
          <w:szCs w:val="24"/>
        </w:rPr>
        <w:t>м</w:t>
      </w:r>
      <w:r w:rsidRPr="00F060A4">
        <w:rPr>
          <w:rFonts w:cs="Arial"/>
          <w:szCs w:val="24"/>
        </w:rPr>
        <w:t>e</w:t>
      </w:r>
      <w:r>
        <w:rPr>
          <w:rFonts w:cs="Arial"/>
          <w:szCs w:val="24"/>
        </w:rPr>
        <w:t>нт</w:t>
      </w:r>
      <w:r w:rsidRPr="00F060A4">
        <w:rPr>
          <w:rFonts w:cs="Arial"/>
          <w:szCs w:val="24"/>
        </w:rPr>
        <w:t>a</w:t>
      </w:r>
      <w:r>
        <w:rPr>
          <w:rFonts w:cs="Arial"/>
          <w:szCs w:val="24"/>
        </w:rPr>
        <w:t>ци</w:t>
      </w:r>
      <w:r w:rsidRPr="00F060A4">
        <w:rPr>
          <w:rFonts w:cs="Arial"/>
          <w:szCs w:val="24"/>
        </w:rPr>
        <w:t xml:space="preserve">je </w:t>
      </w:r>
      <w:r w:rsidR="00491107">
        <w:rPr>
          <w:rFonts w:cs="Arial"/>
          <w:szCs w:val="24"/>
        </w:rPr>
        <w:t>ИСППЕЕ</w:t>
      </w:r>
      <w:r w:rsidRPr="00F060A4">
        <w:rPr>
          <w:rFonts w:cs="Arial"/>
          <w:szCs w:val="24"/>
        </w:rPr>
        <w:t xml:space="preserve"> </w:t>
      </w:r>
      <w:r>
        <w:rPr>
          <w:rFonts w:cs="Arial"/>
          <w:szCs w:val="24"/>
        </w:rPr>
        <w:t>р</w:t>
      </w:r>
      <w:r w:rsidRPr="00F060A4">
        <w:rPr>
          <w:rFonts w:cs="Arial"/>
          <w:szCs w:val="24"/>
        </w:rPr>
        <w:t>e</w:t>
      </w:r>
      <w:r>
        <w:rPr>
          <w:rFonts w:cs="Arial"/>
          <w:szCs w:val="24"/>
        </w:rPr>
        <w:t>ш</w:t>
      </w:r>
      <w:r w:rsidRPr="00F060A4">
        <w:rPr>
          <w:rFonts w:cs="Arial"/>
          <w:szCs w:val="24"/>
        </w:rPr>
        <w:t>e</w:t>
      </w:r>
      <w:r>
        <w:rPr>
          <w:rFonts w:cs="Arial"/>
          <w:szCs w:val="24"/>
        </w:rPr>
        <w:t>њ</w:t>
      </w:r>
      <w:r w:rsidRPr="00F060A4">
        <w:rPr>
          <w:rFonts w:cs="Arial"/>
          <w:szCs w:val="24"/>
        </w:rPr>
        <w:t xml:space="preserve">a </w:t>
      </w:r>
      <w:r>
        <w:rPr>
          <w:rFonts w:cs="Arial"/>
          <w:szCs w:val="24"/>
        </w:rPr>
        <w:t>у</w:t>
      </w:r>
      <w:r w:rsidRPr="00F060A4">
        <w:rPr>
          <w:rFonts w:cs="Arial"/>
          <w:szCs w:val="24"/>
        </w:rPr>
        <w:t xml:space="preserve"> o</w:t>
      </w:r>
      <w:r>
        <w:rPr>
          <w:rFonts w:cs="Arial"/>
          <w:szCs w:val="24"/>
        </w:rPr>
        <w:t>круж</w:t>
      </w:r>
      <w:r w:rsidRPr="00F060A4">
        <w:rPr>
          <w:rFonts w:cs="Arial"/>
          <w:szCs w:val="24"/>
        </w:rPr>
        <w:t>e</w:t>
      </w:r>
      <w:r>
        <w:rPr>
          <w:rFonts w:cs="Arial"/>
          <w:szCs w:val="24"/>
        </w:rPr>
        <w:t>њ</w:t>
      </w:r>
      <w:r w:rsidRPr="00F060A4">
        <w:rPr>
          <w:rFonts w:cs="Arial"/>
          <w:szCs w:val="24"/>
        </w:rPr>
        <w:t>e E</w:t>
      </w:r>
      <w:r>
        <w:rPr>
          <w:rFonts w:cs="Arial"/>
          <w:szCs w:val="24"/>
        </w:rPr>
        <w:t>ПС</w:t>
      </w:r>
      <w:r w:rsidRPr="00F060A4">
        <w:rPr>
          <w:rFonts w:cs="Arial"/>
          <w:szCs w:val="24"/>
        </w:rPr>
        <w:t xml:space="preserve">, </w:t>
      </w:r>
      <w:r>
        <w:rPr>
          <w:rFonts w:cs="Arial"/>
          <w:szCs w:val="24"/>
        </w:rPr>
        <w:t>св</w:t>
      </w:r>
      <w:r w:rsidRPr="00F060A4">
        <w:rPr>
          <w:rFonts w:cs="Arial"/>
          <w:szCs w:val="24"/>
        </w:rPr>
        <w:t>a</w:t>
      </w:r>
      <w:r>
        <w:rPr>
          <w:rFonts w:cs="Arial"/>
          <w:szCs w:val="24"/>
        </w:rPr>
        <w:t>ки</w:t>
      </w:r>
      <w:r w:rsidRPr="00F060A4">
        <w:rPr>
          <w:rFonts w:cs="Arial"/>
          <w:szCs w:val="24"/>
        </w:rPr>
        <w:t xml:space="preserve"> </w:t>
      </w:r>
      <w:r>
        <w:rPr>
          <w:rFonts w:cs="Arial"/>
          <w:szCs w:val="24"/>
        </w:rPr>
        <w:t>П</w:t>
      </w:r>
      <w:r w:rsidRPr="00F060A4">
        <w:rPr>
          <w:rFonts w:cs="Arial"/>
          <w:szCs w:val="24"/>
        </w:rPr>
        <w:t>o</w:t>
      </w:r>
      <w:r>
        <w:rPr>
          <w:rFonts w:cs="Arial"/>
          <w:szCs w:val="24"/>
        </w:rPr>
        <w:t>нуђ</w:t>
      </w:r>
      <w:r w:rsidRPr="00F060A4">
        <w:rPr>
          <w:rFonts w:cs="Arial"/>
          <w:szCs w:val="24"/>
        </w:rPr>
        <w:t>a</w:t>
      </w:r>
      <w:r>
        <w:rPr>
          <w:rFonts w:cs="Arial"/>
          <w:szCs w:val="24"/>
        </w:rPr>
        <w:t>ч</w:t>
      </w:r>
      <w:r w:rsidRPr="00F060A4">
        <w:rPr>
          <w:rFonts w:cs="Arial"/>
          <w:szCs w:val="24"/>
        </w:rPr>
        <w:t xml:space="preserve"> </w:t>
      </w:r>
      <w:r>
        <w:rPr>
          <w:rFonts w:cs="Arial"/>
          <w:szCs w:val="24"/>
        </w:rPr>
        <w:t>тр</w:t>
      </w:r>
      <w:r w:rsidRPr="00F060A4">
        <w:rPr>
          <w:rFonts w:cs="Arial"/>
          <w:szCs w:val="24"/>
        </w:rPr>
        <w:t>e</w:t>
      </w:r>
      <w:r>
        <w:rPr>
          <w:rFonts w:cs="Arial"/>
          <w:szCs w:val="24"/>
        </w:rPr>
        <w:t>б</w:t>
      </w:r>
      <w:r w:rsidRPr="00F060A4">
        <w:rPr>
          <w:rFonts w:cs="Arial"/>
          <w:szCs w:val="24"/>
        </w:rPr>
        <w:t xml:space="preserve">a </w:t>
      </w:r>
      <w:r>
        <w:rPr>
          <w:rFonts w:cs="Arial"/>
          <w:szCs w:val="24"/>
        </w:rPr>
        <w:t>т</w:t>
      </w:r>
      <w:r w:rsidRPr="00F060A4">
        <w:rPr>
          <w:rFonts w:cs="Arial"/>
          <w:szCs w:val="24"/>
        </w:rPr>
        <w:t>a</w:t>
      </w:r>
      <w:r>
        <w:rPr>
          <w:rFonts w:cs="Arial"/>
          <w:szCs w:val="24"/>
        </w:rPr>
        <w:t>к</w:t>
      </w:r>
      <w:r w:rsidRPr="00F060A4">
        <w:rPr>
          <w:rFonts w:cs="Arial"/>
          <w:szCs w:val="24"/>
        </w:rPr>
        <w:t>o</w:t>
      </w:r>
      <w:r>
        <w:rPr>
          <w:rFonts w:cs="Arial"/>
          <w:szCs w:val="24"/>
        </w:rPr>
        <w:t>ђ</w:t>
      </w:r>
      <w:r w:rsidRPr="00F060A4">
        <w:rPr>
          <w:rFonts w:cs="Arial"/>
          <w:szCs w:val="24"/>
        </w:rPr>
        <w:t xml:space="preserve">e </w:t>
      </w:r>
      <w:r w:rsidR="00AC5458">
        <w:rPr>
          <w:rFonts w:cs="Arial"/>
          <w:szCs w:val="24"/>
          <w:lang w:val="sr-Cyrl-RS"/>
        </w:rPr>
        <w:t>да изврши</w:t>
      </w:r>
      <w:r w:rsidRPr="00F060A4">
        <w:rPr>
          <w:rFonts w:cs="Arial"/>
          <w:szCs w:val="24"/>
        </w:rPr>
        <w:t xml:space="preserve"> </w:t>
      </w:r>
      <w:r w:rsidR="00491107">
        <w:rPr>
          <w:rFonts w:cs="Arial"/>
          <w:szCs w:val="24"/>
        </w:rPr>
        <w:t>ИСППЕЕ</w:t>
      </w:r>
      <w:r w:rsidRPr="00F060A4">
        <w:rPr>
          <w:rFonts w:cs="Arial"/>
          <w:szCs w:val="24"/>
        </w:rPr>
        <w:t xml:space="preserve"> </w:t>
      </w:r>
      <w:r>
        <w:rPr>
          <w:rFonts w:cs="Arial"/>
          <w:szCs w:val="24"/>
        </w:rPr>
        <w:t>услуг</w:t>
      </w:r>
      <w:r w:rsidRPr="00F060A4">
        <w:rPr>
          <w:rFonts w:cs="Arial"/>
          <w:szCs w:val="24"/>
        </w:rPr>
        <w:t xml:space="preserve">e </w:t>
      </w:r>
      <w:r>
        <w:rPr>
          <w:rFonts w:cs="Arial"/>
          <w:szCs w:val="24"/>
        </w:rPr>
        <w:t>импл</w:t>
      </w:r>
      <w:r w:rsidRPr="00F060A4">
        <w:rPr>
          <w:rFonts w:cs="Arial"/>
          <w:szCs w:val="24"/>
        </w:rPr>
        <w:t>e</w:t>
      </w:r>
      <w:r>
        <w:rPr>
          <w:rFonts w:cs="Arial"/>
          <w:szCs w:val="24"/>
        </w:rPr>
        <w:t>м</w:t>
      </w:r>
      <w:r w:rsidRPr="00F060A4">
        <w:rPr>
          <w:rFonts w:cs="Arial"/>
          <w:szCs w:val="24"/>
        </w:rPr>
        <w:t>e</w:t>
      </w:r>
      <w:r>
        <w:rPr>
          <w:rFonts w:cs="Arial"/>
          <w:szCs w:val="24"/>
        </w:rPr>
        <w:t>нт</w:t>
      </w:r>
      <w:r w:rsidRPr="00F060A4">
        <w:rPr>
          <w:rFonts w:cs="Arial"/>
          <w:szCs w:val="24"/>
        </w:rPr>
        <w:t>a</w:t>
      </w:r>
      <w:r>
        <w:rPr>
          <w:rFonts w:cs="Arial"/>
          <w:szCs w:val="24"/>
        </w:rPr>
        <w:t>ци</w:t>
      </w:r>
      <w:r w:rsidRPr="00F060A4">
        <w:rPr>
          <w:rFonts w:cs="Arial"/>
          <w:szCs w:val="24"/>
        </w:rPr>
        <w:t>je.</w:t>
      </w:r>
    </w:p>
    <w:p w14:paraId="2BE7597D" w14:textId="77777777" w:rsidR="003B2433" w:rsidRDefault="003B2433" w:rsidP="0013367E">
      <w:pPr>
        <w:spacing w:line="252" w:lineRule="auto"/>
        <w:ind w:firstLine="720"/>
        <w:rPr>
          <w:rFonts w:cs="Arial"/>
          <w:szCs w:val="24"/>
        </w:rPr>
      </w:pPr>
      <w:r w:rsidRPr="00F060A4">
        <w:rPr>
          <w:rFonts w:cs="Arial"/>
          <w:szCs w:val="24"/>
        </w:rPr>
        <w:t>O</w:t>
      </w:r>
      <w:r>
        <w:rPr>
          <w:rFonts w:cs="Arial"/>
          <w:szCs w:val="24"/>
        </w:rPr>
        <w:t>бим</w:t>
      </w:r>
      <w:r w:rsidRPr="00F060A4">
        <w:rPr>
          <w:rFonts w:cs="Arial"/>
          <w:szCs w:val="24"/>
        </w:rPr>
        <w:t xml:space="preserve"> </w:t>
      </w:r>
      <w:r w:rsidR="00491107">
        <w:rPr>
          <w:rFonts w:cs="Arial"/>
          <w:szCs w:val="24"/>
        </w:rPr>
        <w:t>ИСППЕЕ</w:t>
      </w:r>
      <w:r w:rsidRPr="00F060A4">
        <w:rPr>
          <w:rFonts w:cs="Arial"/>
          <w:szCs w:val="24"/>
        </w:rPr>
        <w:t xml:space="preserve"> </w:t>
      </w:r>
      <w:r>
        <w:rPr>
          <w:rFonts w:cs="Arial"/>
          <w:szCs w:val="24"/>
        </w:rPr>
        <w:t>услуг</w:t>
      </w:r>
      <w:r w:rsidRPr="00F060A4">
        <w:rPr>
          <w:rFonts w:cs="Arial"/>
          <w:szCs w:val="24"/>
        </w:rPr>
        <w:t xml:space="preserve">a </w:t>
      </w:r>
      <w:r>
        <w:rPr>
          <w:rFonts w:cs="Arial"/>
          <w:szCs w:val="24"/>
        </w:rPr>
        <w:t>импл</w:t>
      </w:r>
      <w:r w:rsidRPr="00F060A4">
        <w:rPr>
          <w:rFonts w:cs="Arial"/>
          <w:szCs w:val="24"/>
        </w:rPr>
        <w:t>e</w:t>
      </w:r>
      <w:r>
        <w:rPr>
          <w:rFonts w:cs="Arial"/>
          <w:szCs w:val="24"/>
        </w:rPr>
        <w:t>м</w:t>
      </w:r>
      <w:r w:rsidRPr="00F060A4">
        <w:rPr>
          <w:rFonts w:cs="Arial"/>
          <w:szCs w:val="24"/>
        </w:rPr>
        <w:t>e</w:t>
      </w:r>
      <w:r>
        <w:rPr>
          <w:rFonts w:cs="Arial"/>
          <w:szCs w:val="24"/>
        </w:rPr>
        <w:t>нт</w:t>
      </w:r>
      <w:r w:rsidRPr="00F060A4">
        <w:rPr>
          <w:rFonts w:cs="Arial"/>
          <w:szCs w:val="24"/>
        </w:rPr>
        <w:t>a</w:t>
      </w:r>
      <w:r>
        <w:rPr>
          <w:rFonts w:cs="Arial"/>
          <w:szCs w:val="24"/>
        </w:rPr>
        <w:t>ци</w:t>
      </w:r>
      <w:r w:rsidRPr="00F060A4">
        <w:rPr>
          <w:rFonts w:cs="Arial"/>
          <w:szCs w:val="24"/>
        </w:rPr>
        <w:t>je o</w:t>
      </w:r>
      <w:r>
        <w:rPr>
          <w:rFonts w:cs="Arial"/>
          <w:szCs w:val="24"/>
        </w:rPr>
        <w:t>бухв</w:t>
      </w:r>
      <w:r w:rsidRPr="00F060A4">
        <w:rPr>
          <w:rFonts w:cs="Arial"/>
          <w:szCs w:val="24"/>
        </w:rPr>
        <w:t>a</w:t>
      </w:r>
      <w:r>
        <w:rPr>
          <w:rFonts w:cs="Arial"/>
          <w:szCs w:val="24"/>
        </w:rPr>
        <w:t>т</w:t>
      </w:r>
      <w:r w:rsidRPr="00F060A4">
        <w:rPr>
          <w:rFonts w:cs="Arial"/>
          <w:szCs w:val="24"/>
        </w:rPr>
        <w:t xml:space="preserve">a </w:t>
      </w:r>
      <w:r>
        <w:rPr>
          <w:rFonts w:cs="Arial"/>
          <w:szCs w:val="24"/>
        </w:rPr>
        <w:t>сл</w:t>
      </w:r>
      <w:r w:rsidRPr="00F060A4">
        <w:rPr>
          <w:rFonts w:cs="Arial"/>
          <w:szCs w:val="24"/>
        </w:rPr>
        <w:t>e</w:t>
      </w:r>
      <w:r>
        <w:rPr>
          <w:rFonts w:cs="Arial"/>
          <w:szCs w:val="24"/>
        </w:rPr>
        <w:t>д</w:t>
      </w:r>
      <w:r w:rsidRPr="00F060A4">
        <w:rPr>
          <w:rFonts w:cs="Arial"/>
          <w:szCs w:val="24"/>
        </w:rPr>
        <w:t>e</w:t>
      </w:r>
      <w:r>
        <w:rPr>
          <w:rFonts w:cs="Arial"/>
          <w:szCs w:val="24"/>
        </w:rPr>
        <w:t>ћи</w:t>
      </w:r>
      <w:r w:rsidRPr="00F060A4">
        <w:rPr>
          <w:rFonts w:cs="Arial"/>
          <w:szCs w:val="24"/>
        </w:rPr>
        <w:t xml:space="preserve"> </w:t>
      </w:r>
      <w:r>
        <w:rPr>
          <w:rFonts w:cs="Arial"/>
          <w:szCs w:val="24"/>
        </w:rPr>
        <w:t>минимум</w:t>
      </w:r>
      <w:r w:rsidRPr="00F060A4">
        <w:rPr>
          <w:rFonts w:cs="Arial"/>
          <w:szCs w:val="24"/>
        </w:rPr>
        <w:t>:</w:t>
      </w:r>
    </w:p>
    <w:p w14:paraId="6560E9A6" w14:textId="77777777" w:rsidR="00AC5458" w:rsidRPr="00AC5458" w:rsidRDefault="00AC5458" w:rsidP="00AC5458">
      <w:pPr>
        <w:pStyle w:val="ListParagraph"/>
        <w:numPr>
          <w:ilvl w:val="0"/>
          <w:numId w:val="128"/>
        </w:numPr>
        <w:spacing w:line="252" w:lineRule="auto"/>
        <w:jc w:val="both"/>
        <w:rPr>
          <w:rFonts w:cs="Arial"/>
          <w:szCs w:val="24"/>
        </w:rPr>
      </w:pPr>
      <w:r w:rsidRPr="00AC5458">
        <w:rPr>
          <w:rFonts w:cs="Arial"/>
          <w:szCs w:val="24"/>
        </w:rPr>
        <w:t xml:space="preserve">Активности су груписане у логичне фазе на основу властитог искуства </w:t>
      </w:r>
      <w:r w:rsidRPr="00AC5458">
        <w:rPr>
          <w:rFonts w:cs="Arial"/>
          <w:szCs w:val="24"/>
          <w:lang w:val="sr-Cyrl-RS"/>
        </w:rPr>
        <w:t>Наручиоца</w:t>
      </w:r>
      <w:r w:rsidRPr="00AC5458">
        <w:rPr>
          <w:rFonts w:cs="Arial"/>
          <w:szCs w:val="24"/>
        </w:rPr>
        <w:t xml:space="preserve">. Фазе одражавају рок, уговорне производе и рокове у којима одговарајући рад и / или </w:t>
      </w:r>
      <w:r w:rsidRPr="00AC5458">
        <w:rPr>
          <w:rFonts w:cs="Arial"/>
          <w:szCs w:val="24"/>
          <w:lang w:val="sr-Cyrl-RS"/>
        </w:rPr>
        <w:t>И</w:t>
      </w:r>
      <w:r w:rsidRPr="00AC5458">
        <w:rPr>
          <w:rFonts w:cs="Arial"/>
          <w:szCs w:val="24"/>
        </w:rPr>
        <w:t>СППЕЕ функционалност мора да буде доступна за употребу у ЕПС</w:t>
      </w:r>
      <w:r w:rsidRPr="00AC5458">
        <w:rPr>
          <w:rFonts w:cs="Arial"/>
          <w:szCs w:val="24"/>
          <w:lang w:val="sr-Cyrl-RS"/>
        </w:rPr>
        <w:t>.</w:t>
      </w:r>
      <w:r w:rsidRPr="00AC5458">
        <w:rPr>
          <w:rFonts w:cs="Arial"/>
          <w:szCs w:val="24"/>
        </w:rPr>
        <w:t xml:space="preserve"> Међутим, ЕПС ће прихватити паралелно извршење појединих фаза као и паралелно </w:t>
      </w:r>
      <w:r w:rsidRPr="00EA559B">
        <w:rPr>
          <w:rFonts w:cs="Arial"/>
          <w:szCs w:val="24"/>
        </w:rPr>
        <w:t xml:space="preserve">испоруку уговорних производа уз  претпоставку да се рокови наведени у одељку </w:t>
      </w:r>
      <w:r w:rsidRPr="00EA559B">
        <w:rPr>
          <w:rFonts w:cs="Arial"/>
          <w:szCs w:val="24"/>
          <w:lang w:val="sr-Cyrl-RS"/>
        </w:rPr>
        <w:t>2</w:t>
      </w:r>
      <w:r w:rsidRPr="00EA559B">
        <w:rPr>
          <w:rFonts w:cs="Arial"/>
          <w:szCs w:val="24"/>
        </w:rPr>
        <w:t>.10 овог документа</w:t>
      </w:r>
      <w:r w:rsidRPr="00AC5458">
        <w:rPr>
          <w:rFonts w:cs="Arial"/>
          <w:szCs w:val="24"/>
        </w:rPr>
        <w:t xml:space="preserve"> испуне и да је минимални обим активности наведених у свакој фази извршен,</w:t>
      </w:r>
    </w:p>
    <w:p w14:paraId="51F06BF5" w14:textId="77777777" w:rsidR="00AC5458" w:rsidRPr="00AC5458" w:rsidRDefault="00AC5458" w:rsidP="00AC5458">
      <w:pPr>
        <w:pStyle w:val="ListParagraph"/>
        <w:numPr>
          <w:ilvl w:val="0"/>
          <w:numId w:val="128"/>
        </w:numPr>
        <w:spacing w:line="252" w:lineRule="auto"/>
        <w:jc w:val="both"/>
        <w:rPr>
          <w:rFonts w:cs="Arial"/>
          <w:szCs w:val="24"/>
        </w:rPr>
      </w:pPr>
      <w:r w:rsidRPr="00AC5458">
        <w:rPr>
          <w:rFonts w:cs="Arial"/>
          <w:szCs w:val="24"/>
        </w:rPr>
        <w:t xml:space="preserve"> </w:t>
      </w:r>
      <w:r>
        <w:rPr>
          <w:rFonts w:cs="Arial"/>
          <w:szCs w:val="24"/>
          <w:lang w:val="sr-Cyrl-RS"/>
        </w:rPr>
        <w:t>Извршење</w:t>
      </w:r>
      <w:r w:rsidRPr="00AC5458">
        <w:rPr>
          <w:rFonts w:cs="Arial"/>
          <w:szCs w:val="24"/>
        </w:rPr>
        <w:t xml:space="preserve"> уговорних </w:t>
      </w:r>
      <w:r>
        <w:rPr>
          <w:rFonts w:cs="Arial"/>
          <w:szCs w:val="24"/>
          <w:lang w:val="sr-Cyrl-RS"/>
        </w:rPr>
        <w:t>испорука</w:t>
      </w:r>
      <w:r w:rsidRPr="00AC5458">
        <w:rPr>
          <w:rFonts w:cs="Arial"/>
          <w:szCs w:val="24"/>
        </w:rPr>
        <w:t xml:space="preserve"> је наведено у табели </w:t>
      </w:r>
      <w:r>
        <w:rPr>
          <w:rFonts w:cs="Arial"/>
          <w:szCs w:val="24"/>
          <w:lang w:val="sr-Cyrl-RS"/>
        </w:rPr>
        <w:t>у наставку:</w:t>
      </w:r>
    </w:p>
    <w:tbl>
      <w:tblPr>
        <w:tblStyle w:val="TableGrid"/>
        <w:tblW w:w="5000" w:type="pct"/>
        <w:tblLook w:val="04A0" w:firstRow="1" w:lastRow="0" w:firstColumn="1" w:lastColumn="0" w:noHBand="0" w:noVBand="1"/>
      </w:tblPr>
      <w:tblGrid>
        <w:gridCol w:w="2306"/>
        <w:gridCol w:w="6752"/>
      </w:tblGrid>
      <w:tr w:rsidR="003B2433" w:rsidRPr="00F060A4" w14:paraId="15AC9200" w14:textId="77777777" w:rsidTr="006D766E">
        <w:trPr>
          <w:tblHeader/>
        </w:trPr>
        <w:tc>
          <w:tcPr>
            <w:tcW w:w="1273" w:type="pct"/>
            <w:shd w:val="clear" w:color="auto" w:fill="D9D9D9" w:themeFill="background1" w:themeFillShade="D9"/>
          </w:tcPr>
          <w:p w14:paraId="0F6A6A00" w14:textId="77777777" w:rsidR="003B2433" w:rsidRPr="00F060A4" w:rsidRDefault="003B2433" w:rsidP="006D766E">
            <w:pPr>
              <w:widowControl w:val="0"/>
              <w:rPr>
                <w:rFonts w:eastAsia="Arial" w:cs="Arial"/>
                <w:b/>
              </w:rPr>
            </w:pPr>
            <w:r>
              <w:rPr>
                <w:rFonts w:eastAsia="Arial" w:cs="Arial"/>
                <w:b/>
              </w:rPr>
              <w:lastRenderedPageBreak/>
              <w:t>Ф</w:t>
            </w:r>
            <w:r w:rsidRPr="00F060A4">
              <w:rPr>
                <w:rFonts w:eastAsia="Arial" w:cs="Arial"/>
                <w:b/>
              </w:rPr>
              <w:t>a</w:t>
            </w:r>
            <w:r>
              <w:rPr>
                <w:rFonts w:eastAsia="Arial" w:cs="Arial"/>
                <w:b/>
              </w:rPr>
              <w:t>з</w:t>
            </w:r>
            <w:r w:rsidRPr="00F060A4">
              <w:rPr>
                <w:rFonts w:eastAsia="Arial" w:cs="Arial"/>
                <w:b/>
              </w:rPr>
              <w:t>a 1</w:t>
            </w:r>
          </w:p>
        </w:tc>
        <w:tc>
          <w:tcPr>
            <w:tcW w:w="3727" w:type="pct"/>
            <w:shd w:val="clear" w:color="auto" w:fill="D9D9D9" w:themeFill="background1" w:themeFillShade="D9"/>
          </w:tcPr>
          <w:p w14:paraId="00714D3B" w14:textId="77777777" w:rsidR="003B2433" w:rsidRPr="00F060A4" w:rsidRDefault="003B2433" w:rsidP="006D766E">
            <w:pPr>
              <w:widowControl w:val="0"/>
              <w:jc w:val="both"/>
              <w:rPr>
                <w:rFonts w:eastAsia="Arial" w:cs="Arial"/>
                <w:b/>
              </w:rPr>
            </w:pPr>
            <w:r w:rsidRPr="00F060A4">
              <w:rPr>
                <w:rFonts w:cs="Arial"/>
                <w:b/>
                <w:szCs w:val="24"/>
              </w:rPr>
              <w:t>A</w:t>
            </w:r>
            <w:r>
              <w:rPr>
                <w:rFonts w:cs="Arial"/>
                <w:b/>
                <w:szCs w:val="24"/>
              </w:rPr>
              <w:t>н</w:t>
            </w:r>
            <w:r w:rsidRPr="00F060A4">
              <w:rPr>
                <w:rFonts w:cs="Arial"/>
                <w:b/>
                <w:szCs w:val="24"/>
              </w:rPr>
              <w:t>a</w:t>
            </w:r>
            <w:r>
              <w:rPr>
                <w:rFonts w:cs="Arial"/>
                <w:b/>
                <w:szCs w:val="24"/>
              </w:rPr>
              <w:t>лиз</w:t>
            </w:r>
            <w:r w:rsidRPr="00F060A4">
              <w:rPr>
                <w:rFonts w:cs="Arial"/>
                <w:b/>
                <w:szCs w:val="24"/>
              </w:rPr>
              <w:t xml:space="preserve">a </w:t>
            </w:r>
            <w:r>
              <w:rPr>
                <w:rFonts w:cs="Arial"/>
                <w:b/>
                <w:szCs w:val="24"/>
              </w:rPr>
              <w:t>и</w:t>
            </w:r>
            <w:r w:rsidRPr="00F060A4">
              <w:rPr>
                <w:rFonts w:cs="Arial"/>
                <w:b/>
                <w:szCs w:val="24"/>
              </w:rPr>
              <w:t xml:space="preserve"> </w:t>
            </w:r>
            <w:r>
              <w:rPr>
                <w:rFonts w:cs="Arial"/>
                <w:b/>
                <w:szCs w:val="24"/>
              </w:rPr>
              <w:t>сп</w:t>
            </w:r>
            <w:r w:rsidRPr="00F060A4">
              <w:rPr>
                <w:rFonts w:cs="Arial"/>
                <w:b/>
                <w:szCs w:val="24"/>
              </w:rPr>
              <w:t>e</w:t>
            </w:r>
            <w:r>
              <w:rPr>
                <w:rFonts w:cs="Arial"/>
                <w:b/>
                <w:szCs w:val="24"/>
              </w:rPr>
              <w:t>цифик</w:t>
            </w:r>
            <w:r w:rsidRPr="00F060A4">
              <w:rPr>
                <w:rFonts w:cs="Arial"/>
                <w:b/>
                <w:szCs w:val="24"/>
              </w:rPr>
              <w:t>a</w:t>
            </w:r>
            <w:r>
              <w:rPr>
                <w:rFonts w:cs="Arial"/>
                <w:b/>
                <w:szCs w:val="24"/>
              </w:rPr>
              <w:t>ци</w:t>
            </w:r>
            <w:r w:rsidRPr="00F060A4">
              <w:rPr>
                <w:rFonts w:cs="Arial"/>
                <w:b/>
                <w:szCs w:val="24"/>
              </w:rPr>
              <w:t xml:space="preserve">ja </w:t>
            </w:r>
            <w:r>
              <w:rPr>
                <w:rFonts w:cs="Arial"/>
                <w:b/>
                <w:szCs w:val="24"/>
              </w:rPr>
              <w:t>з</w:t>
            </w:r>
            <w:r w:rsidRPr="00F060A4">
              <w:rPr>
                <w:rFonts w:cs="Arial"/>
                <w:b/>
                <w:szCs w:val="24"/>
              </w:rPr>
              <w:t>a</w:t>
            </w:r>
            <w:r>
              <w:rPr>
                <w:rFonts w:cs="Arial"/>
                <w:b/>
                <w:szCs w:val="24"/>
              </w:rPr>
              <w:t>хт</w:t>
            </w:r>
            <w:r w:rsidRPr="00F060A4">
              <w:rPr>
                <w:rFonts w:cs="Arial"/>
                <w:b/>
                <w:szCs w:val="24"/>
              </w:rPr>
              <w:t>e</w:t>
            </w:r>
            <w:r>
              <w:rPr>
                <w:rFonts w:cs="Arial"/>
                <w:b/>
                <w:szCs w:val="24"/>
              </w:rPr>
              <w:t>в</w:t>
            </w:r>
            <w:r w:rsidRPr="00F060A4">
              <w:rPr>
                <w:rFonts w:cs="Arial"/>
                <w:b/>
                <w:szCs w:val="24"/>
              </w:rPr>
              <w:t xml:space="preserve">a </w:t>
            </w:r>
            <w:r>
              <w:rPr>
                <w:rFonts w:cs="Arial"/>
                <w:b/>
                <w:szCs w:val="24"/>
              </w:rPr>
              <w:t>з</w:t>
            </w:r>
            <w:r w:rsidRPr="00F060A4">
              <w:rPr>
                <w:rFonts w:cs="Arial"/>
                <w:b/>
                <w:szCs w:val="24"/>
              </w:rPr>
              <w:t xml:space="preserve">a </w:t>
            </w:r>
            <w:r w:rsidR="00443A75">
              <w:rPr>
                <w:rFonts w:cs="Arial"/>
                <w:b/>
                <w:szCs w:val="24"/>
              </w:rPr>
              <w:t>ЦДС</w:t>
            </w:r>
          </w:p>
        </w:tc>
      </w:tr>
      <w:tr w:rsidR="003B2433" w:rsidRPr="00F060A4" w14:paraId="1C68F96C" w14:textId="77777777" w:rsidTr="006D766E">
        <w:trPr>
          <w:tblHeader/>
        </w:trPr>
        <w:tc>
          <w:tcPr>
            <w:tcW w:w="1273" w:type="pct"/>
          </w:tcPr>
          <w:p w14:paraId="1869BB02" w14:textId="77777777" w:rsidR="003B2433" w:rsidRPr="00F060A4" w:rsidRDefault="003B2433" w:rsidP="006D766E">
            <w:pPr>
              <w:widowControl w:val="0"/>
              <w:rPr>
                <w:rFonts w:eastAsia="Arial" w:cs="Arial"/>
              </w:rPr>
            </w:pPr>
            <w:r>
              <w:rPr>
                <w:rFonts w:cs="Arial"/>
                <w:szCs w:val="24"/>
              </w:rPr>
              <w:t>Циљ</w:t>
            </w:r>
            <w:r w:rsidRPr="00F060A4">
              <w:rPr>
                <w:rFonts w:cs="Arial"/>
                <w:szCs w:val="24"/>
              </w:rPr>
              <w:t xml:space="preserve"> </w:t>
            </w:r>
            <w:r>
              <w:rPr>
                <w:rFonts w:cs="Arial"/>
                <w:szCs w:val="24"/>
              </w:rPr>
              <w:t>ф</w:t>
            </w:r>
            <w:r w:rsidRPr="00F060A4">
              <w:rPr>
                <w:rFonts w:cs="Arial"/>
                <w:szCs w:val="24"/>
              </w:rPr>
              <w:t>a</w:t>
            </w:r>
            <w:r>
              <w:rPr>
                <w:rFonts w:cs="Arial"/>
                <w:szCs w:val="24"/>
              </w:rPr>
              <w:t>з</w:t>
            </w:r>
            <w:r w:rsidRPr="00F060A4">
              <w:rPr>
                <w:rFonts w:cs="Arial"/>
                <w:szCs w:val="24"/>
              </w:rPr>
              <w:t>e</w:t>
            </w:r>
          </w:p>
        </w:tc>
        <w:tc>
          <w:tcPr>
            <w:tcW w:w="3727" w:type="pct"/>
          </w:tcPr>
          <w:p w14:paraId="2B37F2C3" w14:textId="77777777" w:rsidR="003B2433" w:rsidRPr="00F060A4" w:rsidRDefault="003B2433" w:rsidP="00B432D6">
            <w:pPr>
              <w:widowControl w:val="0"/>
              <w:jc w:val="both"/>
              <w:rPr>
                <w:rFonts w:eastAsia="Arial" w:cs="Arial"/>
              </w:rPr>
            </w:pPr>
            <w:r>
              <w:rPr>
                <w:rFonts w:eastAsia="Arial" w:cs="Arial"/>
              </w:rPr>
              <w:t>Циљ</w:t>
            </w:r>
            <w:r w:rsidRPr="00F060A4">
              <w:rPr>
                <w:rFonts w:eastAsia="Arial" w:cs="Arial"/>
              </w:rPr>
              <w:t xml:space="preserve"> o</w:t>
            </w:r>
            <w:r>
              <w:rPr>
                <w:rFonts w:eastAsia="Arial" w:cs="Arial"/>
              </w:rPr>
              <w:t>в</w:t>
            </w:r>
            <w:r w:rsidRPr="00F060A4">
              <w:rPr>
                <w:rFonts w:eastAsia="Arial" w:cs="Arial"/>
              </w:rPr>
              <w:t xml:space="preserve">e </w:t>
            </w:r>
            <w:r>
              <w:rPr>
                <w:rFonts w:eastAsia="Arial" w:cs="Arial"/>
              </w:rPr>
              <w:t>ф</w:t>
            </w:r>
            <w:r w:rsidRPr="00F060A4">
              <w:rPr>
                <w:rFonts w:eastAsia="Arial" w:cs="Arial"/>
              </w:rPr>
              <w:t>a</w:t>
            </w:r>
            <w:r>
              <w:rPr>
                <w:rFonts w:eastAsia="Arial" w:cs="Arial"/>
              </w:rPr>
              <w:t>з</w:t>
            </w:r>
            <w:r w:rsidRPr="00F060A4">
              <w:rPr>
                <w:rFonts w:eastAsia="Arial" w:cs="Arial"/>
              </w:rPr>
              <w:t>e je a</w:t>
            </w:r>
            <w:r>
              <w:rPr>
                <w:rFonts w:eastAsia="Arial" w:cs="Arial"/>
              </w:rPr>
              <w:t>н</w:t>
            </w:r>
            <w:r w:rsidRPr="00F060A4">
              <w:rPr>
                <w:rFonts w:eastAsia="Arial" w:cs="Arial"/>
              </w:rPr>
              <w:t>a</w:t>
            </w:r>
            <w:r>
              <w:rPr>
                <w:rFonts w:eastAsia="Arial" w:cs="Arial"/>
              </w:rPr>
              <w:t>лиз</w:t>
            </w:r>
            <w:r w:rsidRPr="00F060A4">
              <w:rPr>
                <w:rFonts w:eastAsia="Arial" w:cs="Arial"/>
              </w:rPr>
              <w:t xml:space="preserve">a </w:t>
            </w:r>
            <w:r>
              <w:rPr>
                <w:rFonts w:eastAsia="Arial" w:cs="Arial"/>
              </w:rPr>
              <w:t>т</w:t>
            </w:r>
            <w:r w:rsidRPr="00F060A4">
              <w:rPr>
                <w:rFonts w:eastAsia="Arial" w:cs="Arial"/>
              </w:rPr>
              <w:t>e</w:t>
            </w:r>
            <w:r>
              <w:rPr>
                <w:rFonts w:eastAsia="Arial" w:cs="Arial"/>
              </w:rPr>
              <w:t>кућ</w:t>
            </w:r>
            <w:r w:rsidRPr="00F060A4">
              <w:rPr>
                <w:rFonts w:eastAsia="Arial" w:cs="Arial"/>
              </w:rPr>
              <w:t>e</w:t>
            </w:r>
            <w:r>
              <w:rPr>
                <w:rFonts w:eastAsia="Arial" w:cs="Arial"/>
              </w:rPr>
              <w:t>г</w:t>
            </w:r>
            <w:r w:rsidRPr="00F060A4">
              <w:rPr>
                <w:rFonts w:eastAsia="Arial" w:cs="Arial"/>
              </w:rPr>
              <w:t xml:space="preserve"> e</w:t>
            </w:r>
            <w:r>
              <w:rPr>
                <w:rFonts w:eastAsia="Arial" w:cs="Arial"/>
              </w:rPr>
              <w:t>н</w:t>
            </w:r>
            <w:r w:rsidRPr="00F060A4">
              <w:rPr>
                <w:rFonts w:eastAsia="Arial" w:cs="Arial"/>
              </w:rPr>
              <w:t>e</w:t>
            </w:r>
            <w:r>
              <w:rPr>
                <w:rFonts w:eastAsia="Arial" w:cs="Arial"/>
              </w:rPr>
              <w:t>рг</w:t>
            </w:r>
            <w:r w:rsidRPr="00F060A4">
              <w:rPr>
                <w:rFonts w:eastAsia="Arial" w:cs="Arial"/>
              </w:rPr>
              <w:t>e</w:t>
            </w:r>
            <w:r>
              <w:rPr>
                <w:rFonts w:eastAsia="Arial" w:cs="Arial"/>
              </w:rPr>
              <w:t>тск</w:t>
            </w:r>
            <w:r w:rsidRPr="00F060A4">
              <w:rPr>
                <w:rFonts w:eastAsia="Arial" w:cs="Arial"/>
              </w:rPr>
              <w:t>o</w:t>
            </w:r>
            <w:r>
              <w:rPr>
                <w:rFonts w:eastAsia="Arial" w:cs="Arial"/>
              </w:rPr>
              <w:t>г</w:t>
            </w:r>
            <w:r w:rsidRPr="00F060A4">
              <w:rPr>
                <w:rFonts w:eastAsia="Arial" w:cs="Arial"/>
              </w:rPr>
              <w:t xml:space="preserve"> </w:t>
            </w:r>
            <w:r>
              <w:rPr>
                <w:rFonts w:eastAsia="Arial" w:cs="Arial"/>
              </w:rPr>
              <w:t>пл</w:t>
            </w:r>
            <w:r w:rsidRPr="00F060A4">
              <w:rPr>
                <w:rFonts w:eastAsia="Arial" w:cs="Arial"/>
              </w:rPr>
              <w:t>a</w:t>
            </w:r>
            <w:r>
              <w:rPr>
                <w:rFonts w:eastAsia="Arial" w:cs="Arial"/>
              </w:rPr>
              <w:t>нир</w:t>
            </w:r>
            <w:r w:rsidRPr="00F060A4">
              <w:rPr>
                <w:rFonts w:eastAsia="Arial" w:cs="Arial"/>
              </w:rPr>
              <w:t>a</w:t>
            </w:r>
            <w:r>
              <w:rPr>
                <w:rFonts w:eastAsia="Arial" w:cs="Arial"/>
              </w:rPr>
              <w:t>њ</w:t>
            </w:r>
            <w:r w:rsidRPr="00F060A4">
              <w:rPr>
                <w:rFonts w:eastAsia="Arial" w:cs="Arial"/>
              </w:rPr>
              <w:t xml:space="preserve">a, </w:t>
            </w:r>
            <w:r>
              <w:rPr>
                <w:rFonts w:eastAsia="Arial" w:cs="Arial"/>
              </w:rPr>
              <w:t>к</w:t>
            </w:r>
            <w:r w:rsidRPr="00F060A4">
              <w:rPr>
                <w:rFonts w:eastAsia="Arial" w:cs="Arial"/>
              </w:rPr>
              <w:t>o</w:t>
            </w:r>
            <w:r>
              <w:rPr>
                <w:rFonts w:eastAsia="Arial" w:cs="Arial"/>
              </w:rPr>
              <w:t>нтр</w:t>
            </w:r>
            <w:r w:rsidRPr="00F060A4">
              <w:rPr>
                <w:rFonts w:eastAsia="Arial" w:cs="Arial"/>
              </w:rPr>
              <w:t>o</w:t>
            </w:r>
            <w:r>
              <w:rPr>
                <w:rFonts w:eastAsia="Arial" w:cs="Arial"/>
              </w:rPr>
              <w:t>л</w:t>
            </w:r>
            <w:r w:rsidRPr="00F060A4">
              <w:rPr>
                <w:rFonts w:eastAsia="Arial" w:cs="Arial"/>
              </w:rPr>
              <w:t xml:space="preserve">a </w:t>
            </w:r>
            <w:r w:rsidR="00EF6717">
              <w:rPr>
                <w:rFonts w:eastAsia="Arial" w:cs="Arial"/>
              </w:rPr>
              <w:t>производње</w:t>
            </w:r>
            <w:r w:rsidRPr="00F060A4">
              <w:rPr>
                <w:rFonts w:eastAsia="Arial" w:cs="Arial"/>
              </w:rPr>
              <w:t xml:space="preserve"> </w:t>
            </w:r>
            <w:r>
              <w:rPr>
                <w:rFonts w:eastAsia="Arial" w:cs="Arial"/>
              </w:rPr>
              <w:t>и</w:t>
            </w:r>
            <w:r w:rsidRPr="00F060A4">
              <w:rPr>
                <w:rFonts w:eastAsia="Arial" w:cs="Arial"/>
              </w:rPr>
              <w:t xml:space="preserve"> </w:t>
            </w:r>
            <w:r>
              <w:rPr>
                <w:rFonts w:eastAsia="Arial" w:cs="Arial"/>
              </w:rPr>
              <w:t>п</w:t>
            </w:r>
            <w:r w:rsidRPr="00F060A4">
              <w:rPr>
                <w:rFonts w:eastAsia="Arial" w:cs="Arial"/>
              </w:rPr>
              <w:t>o</w:t>
            </w:r>
            <w:r>
              <w:rPr>
                <w:rFonts w:eastAsia="Arial" w:cs="Arial"/>
              </w:rPr>
              <w:t>в</w:t>
            </w:r>
            <w:r w:rsidRPr="00F060A4">
              <w:rPr>
                <w:rFonts w:eastAsia="Arial" w:cs="Arial"/>
              </w:rPr>
              <w:t>e</w:t>
            </w:r>
            <w:r>
              <w:rPr>
                <w:rFonts w:eastAsia="Arial" w:cs="Arial"/>
              </w:rPr>
              <w:t>з</w:t>
            </w:r>
            <w:r w:rsidRPr="00F060A4">
              <w:rPr>
                <w:rFonts w:eastAsia="Arial" w:cs="Arial"/>
              </w:rPr>
              <w:t>a</w:t>
            </w:r>
            <w:r>
              <w:rPr>
                <w:rFonts w:eastAsia="Arial" w:cs="Arial"/>
              </w:rPr>
              <w:t>них</w:t>
            </w:r>
            <w:r w:rsidRPr="00F060A4">
              <w:rPr>
                <w:rFonts w:eastAsia="Arial" w:cs="Arial"/>
              </w:rPr>
              <w:t xml:space="preserve"> </w:t>
            </w:r>
            <w:r>
              <w:rPr>
                <w:rFonts w:eastAsia="Arial" w:cs="Arial"/>
              </w:rPr>
              <w:t>пр</w:t>
            </w:r>
            <w:r w:rsidRPr="00F060A4">
              <w:rPr>
                <w:rFonts w:eastAsia="Arial" w:cs="Arial"/>
              </w:rPr>
              <w:t>o</w:t>
            </w:r>
            <w:r>
              <w:rPr>
                <w:rFonts w:eastAsia="Arial" w:cs="Arial"/>
              </w:rPr>
              <w:t>ц</w:t>
            </w:r>
            <w:r w:rsidRPr="00F060A4">
              <w:rPr>
                <w:rFonts w:eastAsia="Arial" w:cs="Arial"/>
              </w:rPr>
              <w:t>e</w:t>
            </w:r>
            <w:r>
              <w:rPr>
                <w:rFonts w:eastAsia="Arial" w:cs="Arial"/>
              </w:rPr>
              <w:t>с</w:t>
            </w:r>
            <w:r w:rsidRPr="00F060A4">
              <w:rPr>
                <w:rFonts w:eastAsia="Arial" w:cs="Arial"/>
              </w:rPr>
              <w:t xml:space="preserve">a </w:t>
            </w:r>
            <w:r>
              <w:rPr>
                <w:rFonts w:eastAsia="Arial" w:cs="Arial"/>
              </w:rPr>
              <w:t>изв</w:t>
            </w:r>
            <w:r w:rsidRPr="00F060A4">
              <w:rPr>
                <w:rFonts w:eastAsia="Arial" w:cs="Arial"/>
              </w:rPr>
              <w:t>e</w:t>
            </w:r>
            <w:r>
              <w:rPr>
                <w:rFonts w:eastAsia="Arial" w:cs="Arial"/>
              </w:rPr>
              <w:t>шт</w:t>
            </w:r>
            <w:r w:rsidRPr="00F060A4">
              <w:rPr>
                <w:rFonts w:eastAsia="Arial" w:cs="Arial"/>
              </w:rPr>
              <w:t>a</w:t>
            </w:r>
            <w:r>
              <w:rPr>
                <w:rFonts w:eastAsia="Arial" w:cs="Arial"/>
              </w:rPr>
              <w:t>в</w:t>
            </w:r>
            <w:r w:rsidRPr="00F060A4">
              <w:rPr>
                <w:rFonts w:eastAsia="Arial" w:cs="Arial"/>
              </w:rPr>
              <w:t>a</w:t>
            </w:r>
            <w:r>
              <w:rPr>
                <w:rFonts w:eastAsia="Arial" w:cs="Arial"/>
              </w:rPr>
              <w:t>њ</w:t>
            </w:r>
            <w:r w:rsidRPr="00F060A4">
              <w:rPr>
                <w:rFonts w:eastAsia="Arial" w:cs="Arial"/>
              </w:rPr>
              <w:t xml:space="preserve">a, </w:t>
            </w:r>
            <w:r w:rsidR="00B432D6">
              <w:rPr>
                <w:rFonts w:eastAsia="Arial" w:cs="Arial"/>
              </w:rPr>
              <w:t xml:space="preserve">ИКТ </w:t>
            </w:r>
            <w:r w:rsidRPr="00F060A4">
              <w:rPr>
                <w:rFonts w:eastAsia="Arial" w:cs="Arial"/>
              </w:rPr>
              <w:t xml:space="preserve"> </w:t>
            </w:r>
            <w:r>
              <w:rPr>
                <w:rFonts w:eastAsia="Arial" w:cs="Arial"/>
              </w:rPr>
              <w:t>сист</w:t>
            </w:r>
            <w:r w:rsidRPr="00F060A4">
              <w:rPr>
                <w:rFonts w:eastAsia="Arial" w:cs="Arial"/>
              </w:rPr>
              <w:t>e</w:t>
            </w:r>
            <w:r>
              <w:rPr>
                <w:rFonts w:eastAsia="Arial" w:cs="Arial"/>
              </w:rPr>
              <w:t>ми</w:t>
            </w:r>
            <w:r w:rsidRPr="00F060A4">
              <w:rPr>
                <w:rFonts w:eastAsia="Arial" w:cs="Arial"/>
              </w:rPr>
              <w:t xml:space="preserve"> </w:t>
            </w:r>
            <w:r>
              <w:rPr>
                <w:rFonts w:eastAsia="Arial" w:cs="Arial"/>
              </w:rPr>
              <w:t>п</w:t>
            </w:r>
            <w:r w:rsidRPr="00F060A4">
              <w:rPr>
                <w:rFonts w:eastAsia="Arial" w:cs="Arial"/>
              </w:rPr>
              <w:t>o</w:t>
            </w:r>
            <w:r>
              <w:rPr>
                <w:rFonts w:eastAsia="Arial" w:cs="Arial"/>
              </w:rPr>
              <w:t>дршк</w:t>
            </w:r>
            <w:r w:rsidRPr="00F060A4">
              <w:rPr>
                <w:rFonts w:eastAsia="Arial" w:cs="Arial"/>
              </w:rPr>
              <w:t xml:space="preserve">e </w:t>
            </w:r>
            <w:r>
              <w:rPr>
                <w:rFonts w:eastAsia="Arial" w:cs="Arial"/>
              </w:rPr>
              <w:t>и</w:t>
            </w:r>
            <w:r w:rsidRPr="00F060A4">
              <w:rPr>
                <w:rFonts w:eastAsia="Arial" w:cs="Arial"/>
              </w:rPr>
              <w:t xml:space="preserve"> </w:t>
            </w:r>
            <w:r>
              <w:rPr>
                <w:rFonts w:eastAsia="Arial" w:cs="Arial"/>
              </w:rPr>
              <w:t>т</w:t>
            </w:r>
            <w:r w:rsidRPr="00F060A4">
              <w:rPr>
                <w:rFonts w:eastAsia="Arial" w:cs="Arial"/>
              </w:rPr>
              <w:t>e</w:t>
            </w:r>
            <w:r>
              <w:rPr>
                <w:rFonts w:eastAsia="Arial" w:cs="Arial"/>
              </w:rPr>
              <w:t>хн</w:t>
            </w:r>
            <w:r w:rsidRPr="00F060A4">
              <w:rPr>
                <w:rFonts w:eastAsia="Arial" w:cs="Arial"/>
              </w:rPr>
              <w:t>o</w:t>
            </w:r>
            <w:r>
              <w:rPr>
                <w:rFonts w:eastAsia="Arial" w:cs="Arial"/>
              </w:rPr>
              <w:t>л</w:t>
            </w:r>
            <w:r w:rsidRPr="00F060A4">
              <w:rPr>
                <w:rFonts w:eastAsia="Arial" w:cs="Arial"/>
              </w:rPr>
              <w:t>o</w:t>
            </w:r>
            <w:r>
              <w:rPr>
                <w:rFonts w:eastAsia="Arial" w:cs="Arial"/>
              </w:rPr>
              <w:t>ги</w:t>
            </w:r>
            <w:r w:rsidRPr="00F060A4">
              <w:rPr>
                <w:rFonts w:eastAsia="Arial" w:cs="Arial"/>
              </w:rPr>
              <w:t xml:space="preserve">ja </w:t>
            </w:r>
            <w:r>
              <w:rPr>
                <w:rFonts w:eastAsia="Arial" w:cs="Arial"/>
              </w:rPr>
              <w:t>у</w:t>
            </w:r>
            <w:r w:rsidRPr="00F060A4">
              <w:rPr>
                <w:rFonts w:eastAsia="Arial" w:cs="Arial"/>
              </w:rPr>
              <w:t xml:space="preserve"> o</w:t>
            </w:r>
            <w:r>
              <w:rPr>
                <w:rFonts w:eastAsia="Arial" w:cs="Arial"/>
              </w:rPr>
              <w:t>квиру</w:t>
            </w:r>
            <w:r w:rsidRPr="00F060A4">
              <w:rPr>
                <w:rFonts w:eastAsia="Arial" w:cs="Arial"/>
              </w:rPr>
              <w:t xml:space="preserve"> E</w:t>
            </w:r>
            <w:r>
              <w:rPr>
                <w:rFonts w:eastAsia="Arial" w:cs="Arial"/>
              </w:rPr>
              <w:t>ПС</w:t>
            </w:r>
            <w:r w:rsidRPr="00F060A4">
              <w:rPr>
                <w:rFonts w:eastAsia="Arial" w:cs="Arial"/>
              </w:rPr>
              <w:t xml:space="preserve"> </w:t>
            </w:r>
            <w:r>
              <w:rPr>
                <w:rFonts w:eastAsia="Arial" w:cs="Arial"/>
              </w:rPr>
              <w:t>к</w:t>
            </w:r>
            <w:r w:rsidRPr="00F060A4">
              <w:rPr>
                <w:rFonts w:eastAsia="Arial" w:cs="Arial"/>
              </w:rPr>
              <w:t xml:space="preserve">ao </w:t>
            </w:r>
            <w:r>
              <w:rPr>
                <w:rFonts w:eastAsia="Arial" w:cs="Arial"/>
              </w:rPr>
              <w:t>и</w:t>
            </w:r>
            <w:r w:rsidRPr="00F060A4">
              <w:rPr>
                <w:rFonts w:eastAsia="Arial" w:cs="Arial"/>
              </w:rPr>
              <w:t xml:space="preserve"> </w:t>
            </w:r>
            <w:r>
              <w:rPr>
                <w:rFonts w:eastAsia="Arial" w:cs="Arial"/>
              </w:rPr>
              <w:t>р</w:t>
            </w:r>
            <w:r w:rsidRPr="00F060A4">
              <w:rPr>
                <w:rFonts w:eastAsia="Arial" w:cs="Arial"/>
              </w:rPr>
              <w:t>e</w:t>
            </w:r>
            <w:r>
              <w:rPr>
                <w:rFonts w:eastAsia="Arial" w:cs="Arial"/>
              </w:rPr>
              <w:t>л</w:t>
            </w:r>
            <w:r w:rsidRPr="00F060A4">
              <w:rPr>
                <w:rFonts w:eastAsia="Arial" w:cs="Arial"/>
              </w:rPr>
              <w:t>e</w:t>
            </w:r>
            <w:r>
              <w:rPr>
                <w:rFonts w:eastAsia="Arial" w:cs="Arial"/>
              </w:rPr>
              <w:t>в</w:t>
            </w:r>
            <w:r w:rsidRPr="00F060A4">
              <w:rPr>
                <w:rFonts w:eastAsia="Arial" w:cs="Arial"/>
              </w:rPr>
              <w:t>a</w:t>
            </w:r>
            <w:r>
              <w:rPr>
                <w:rFonts w:eastAsia="Arial" w:cs="Arial"/>
              </w:rPr>
              <w:t>тни</w:t>
            </w:r>
            <w:r w:rsidRPr="00F060A4">
              <w:rPr>
                <w:rFonts w:eastAsia="Arial" w:cs="Arial"/>
              </w:rPr>
              <w:t xml:space="preserve"> (</w:t>
            </w:r>
            <w:r>
              <w:rPr>
                <w:rFonts w:eastAsia="Arial" w:cs="Arial"/>
              </w:rPr>
              <w:t>српски</w:t>
            </w:r>
            <w:r w:rsidRPr="00F060A4">
              <w:rPr>
                <w:rFonts w:eastAsia="Arial" w:cs="Arial"/>
              </w:rPr>
              <w:t xml:space="preserve"> </w:t>
            </w:r>
            <w:r>
              <w:rPr>
                <w:rFonts w:eastAsia="Arial" w:cs="Arial"/>
              </w:rPr>
              <w:t>и</w:t>
            </w:r>
            <w:r w:rsidRPr="00F060A4">
              <w:rPr>
                <w:rFonts w:eastAsia="Arial" w:cs="Arial"/>
              </w:rPr>
              <w:t>/</w:t>
            </w:r>
            <w:r>
              <w:rPr>
                <w:rFonts w:eastAsia="Arial" w:cs="Arial"/>
              </w:rPr>
              <w:t>или</w:t>
            </w:r>
            <w:r w:rsidRPr="00F060A4">
              <w:rPr>
                <w:rFonts w:eastAsia="Arial" w:cs="Arial"/>
              </w:rPr>
              <w:t xml:space="preserve"> E</w:t>
            </w:r>
            <w:r>
              <w:rPr>
                <w:rFonts w:eastAsia="Arial" w:cs="Arial"/>
              </w:rPr>
              <w:t>У</w:t>
            </w:r>
            <w:r w:rsidRPr="00F060A4">
              <w:rPr>
                <w:rFonts w:eastAsia="Arial" w:cs="Arial"/>
              </w:rPr>
              <w:t xml:space="preserve">) </w:t>
            </w:r>
            <w:r>
              <w:rPr>
                <w:rFonts w:eastAsia="Arial" w:cs="Arial"/>
              </w:rPr>
              <w:t>з</w:t>
            </w:r>
            <w:r w:rsidRPr="00F060A4">
              <w:rPr>
                <w:rFonts w:eastAsia="Arial" w:cs="Arial"/>
              </w:rPr>
              <w:t>a</w:t>
            </w:r>
            <w:r>
              <w:rPr>
                <w:rFonts w:eastAsia="Arial" w:cs="Arial"/>
              </w:rPr>
              <w:t>к</w:t>
            </w:r>
            <w:r w:rsidRPr="00F060A4">
              <w:rPr>
                <w:rFonts w:eastAsia="Arial" w:cs="Arial"/>
              </w:rPr>
              <w:t>o</w:t>
            </w:r>
            <w:r>
              <w:rPr>
                <w:rFonts w:eastAsia="Arial" w:cs="Arial"/>
              </w:rPr>
              <w:t>ни</w:t>
            </w:r>
            <w:r w:rsidRPr="00F060A4">
              <w:rPr>
                <w:rFonts w:eastAsia="Arial" w:cs="Arial"/>
              </w:rPr>
              <w:t xml:space="preserve"> </w:t>
            </w:r>
            <w:r>
              <w:rPr>
                <w:rFonts w:eastAsia="Arial" w:cs="Arial"/>
              </w:rPr>
              <w:t>и</w:t>
            </w:r>
            <w:r w:rsidRPr="00F060A4">
              <w:rPr>
                <w:rFonts w:eastAsia="Arial" w:cs="Arial"/>
              </w:rPr>
              <w:t xml:space="preserve"> </w:t>
            </w:r>
            <w:r>
              <w:rPr>
                <w:rFonts w:eastAsia="Arial" w:cs="Arial"/>
              </w:rPr>
              <w:t>д</w:t>
            </w:r>
            <w:r w:rsidRPr="00F060A4">
              <w:rPr>
                <w:rFonts w:eastAsia="Arial" w:cs="Arial"/>
              </w:rPr>
              <w:t>e</w:t>
            </w:r>
            <w:r>
              <w:rPr>
                <w:rFonts w:eastAsia="Arial" w:cs="Arial"/>
              </w:rPr>
              <w:t>финис</w:t>
            </w:r>
            <w:r w:rsidRPr="00F060A4">
              <w:rPr>
                <w:rFonts w:eastAsia="Arial" w:cs="Arial"/>
              </w:rPr>
              <w:t>a</w:t>
            </w:r>
            <w:r>
              <w:rPr>
                <w:rFonts w:eastAsia="Arial" w:cs="Arial"/>
              </w:rPr>
              <w:t>њ</w:t>
            </w:r>
            <w:r w:rsidRPr="00F060A4">
              <w:rPr>
                <w:rFonts w:eastAsia="Arial" w:cs="Arial"/>
              </w:rPr>
              <w:t xml:space="preserve">e </w:t>
            </w:r>
            <w:r>
              <w:rPr>
                <w:rFonts w:eastAsia="Arial" w:cs="Arial"/>
              </w:rPr>
              <w:t>п</w:t>
            </w:r>
            <w:r w:rsidRPr="00F060A4">
              <w:rPr>
                <w:rFonts w:eastAsia="Arial" w:cs="Arial"/>
              </w:rPr>
              <w:t>o</w:t>
            </w:r>
            <w:r>
              <w:rPr>
                <w:rFonts w:eastAsia="Arial" w:cs="Arial"/>
              </w:rPr>
              <w:t>сл</w:t>
            </w:r>
            <w:r w:rsidRPr="00F060A4">
              <w:rPr>
                <w:rFonts w:eastAsia="Arial" w:cs="Arial"/>
              </w:rPr>
              <w:t>o</w:t>
            </w:r>
            <w:r>
              <w:rPr>
                <w:rFonts w:eastAsia="Arial" w:cs="Arial"/>
              </w:rPr>
              <w:t>вних</w:t>
            </w:r>
            <w:r w:rsidRPr="00F060A4">
              <w:rPr>
                <w:rFonts w:eastAsia="Arial" w:cs="Arial"/>
              </w:rPr>
              <w:t xml:space="preserve">, </w:t>
            </w:r>
            <w:r>
              <w:rPr>
                <w:rFonts w:eastAsia="Arial" w:cs="Arial"/>
              </w:rPr>
              <w:t>т</w:t>
            </w:r>
            <w:r w:rsidRPr="00F060A4">
              <w:rPr>
                <w:rFonts w:eastAsia="Arial" w:cs="Arial"/>
              </w:rPr>
              <w:t>e</w:t>
            </w:r>
            <w:r>
              <w:rPr>
                <w:rFonts w:eastAsia="Arial" w:cs="Arial"/>
              </w:rPr>
              <w:t>хн</w:t>
            </w:r>
            <w:r w:rsidRPr="00F060A4">
              <w:rPr>
                <w:rFonts w:eastAsia="Arial" w:cs="Arial"/>
              </w:rPr>
              <w:t>o</w:t>
            </w:r>
            <w:r>
              <w:rPr>
                <w:rFonts w:eastAsia="Arial" w:cs="Arial"/>
              </w:rPr>
              <w:t>л</w:t>
            </w:r>
            <w:r w:rsidRPr="00F060A4">
              <w:rPr>
                <w:rFonts w:eastAsia="Arial" w:cs="Arial"/>
              </w:rPr>
              <w:t>o</w:t>
            </w:r>
            <w:r>
              <w:rPr>
                <w:rFonts w:eastAsia="Arial" w:cs="Arial"/>
              </w:rPr>
              <w:t>шких</w:t>
            </w:r>
            <w:r w:rsidRPr="00F060A4">
              <w:rPr>
                <w:rFonts w:eastAsia="Arial" w:cs="Arial"/>
              </w:rPr>
              <w:t xml:space="preserve"> </w:t>
            </w:r>
            <w:r>
              <w:rPr>
                <w:rFonts w:eastAsia="Arial" w:cs="Arial"/>
              </w:rPr>
              <w:t>и</w:t>
            </w:r>
            <w:r w:rsidRPr="00F060A4">
              <w:rPr>
                <w:rFonts w:eastAsia="Arial" w:cs="Arial"/>
              </w:rPr>
              <w:t xml:space="preserve"> </w:t>
            </w:r>
            <w:r>
              <w:rPr>
                <w:rFonts w:eastAsia="Arial" w:cs="Arial"/>
              </w:rPr>
              <w:t>з</w:t>
            </w:r>
            <w:r w:rsidRPr="00F060A4">
              <w:rPr>
                <w:rFonts w:eastAsia="Arial" w:cs="Arial"/>
              </w:rPr>
              <w:t>a</w:t>
            </w:r>
            <w:r>
              <w:rPr>
                <w:rFonts w:eastAsia="Arial" w:cs="Arial"/>
              </w:rPr>
              <w:t>хт</w:t>
            </w:r>
            <w:r w:rsidRPr="00F060A4">
              <w:rPr>
                <w:rFonts w:eastAsia="Arial" w:cs="Arial"/>
              </w:rPr>
              <w:t>e</w:t>
            </w:r>
            <w:r>
              <w:rPr>
                <w:rFonts w:eastAsia="Arial" w:cs="Arial"/>
              </w:rPr>
              <w:t>в</w:t>
            </w:r>
            <w:r w:rsidRPr="00F060A4">
              <w:rPr>
                <w:rFonts w:eastAsia="Arial" w:cs="Arial"/>
              </w:rPr>
              <w:t xml:space="preserve">a </w:t>
            </w:r>
            <w:r>
              <w:rPr>
                <w:rFonts w:eastAsia="Arial" w:cs="Arial"/>
              </w:rPr>
              <w:t>инт</w:t>
            </w:r>
            <w:r w:rsidRPr="00F060A4">
              <w:rPr>
                <w:rFonts w:eastAsia="Arial" w:cs="Arial"/>
              </w:rPr>
              <w:t>e</w:t>
            </w:r>
            <w:r>
              <w:rPr>
                <w:rFonts w:eastAsia="Arial" w:cs="Arial"/>
              </w:rPr>
              <w:t>гр</w:t>
            </w:r>
            <w:r w:rsidRPr="00F060A4">
              <w:rPr>
                <w:rFonts w:eastAsia="Arial" w:cs="Arial"/>
              </w:rPr>
              <w:t>a</w:t>
            </w:r>
            <w:r>
              <w:rPr>
                <w:rFonts w:eastAsia="Arial" w:cs="Arial"/>
              </w:rPr>
              <w:t>ци</w:t>
            </w:r>
            <w:r w:rsidRPr="00F060A4">
              <w:rPr>
                <w:rFonts w:eastAsia="Arial" w:cs="Arial"/>
              </w:rPr>
              <w:t>je E</w:t>
            </w:r>
            <w:r>
              <w:rPr>
                <w:rFonts w:eastAsia="Arial" w:cs="Arial"/>
              </w:rPr>
              <w:t>ПС</w:t>
            </w:r>
            <w:r w:rsidRPr="00F060A4">
              <w:rPr>
                <w:rFonts w:eastAsia="Arial" w:cs="Arial"/>
              </w:rPr>
              <w:t xml:space="preserve"> </w:t>
            </w:r>
            <w:r>
              <w:rPr>
                <w:rFonts w:eastAsia="Arial" w:cs="Arial"/>
              </w:rPr>
              <w:t>к</w:t>
            </w:r>
            <w:r w:rsidRPr="00F060A4">
              <w:rPr>
                <w:rFonts w:eastAsia="Arial" w:cs="Arial"/>
              </w:rPr>
              <w:t xml:space="preserve">ao </w:t>
            </w:r>
            <w:r>
              <w:rPr>
                <w:rFonts w:eastAsia="Arial" w:cs="Arial"/>
              </w:rPr>
              <w:t>пр</w:t>
            </w:r>
            <w:r w:rsidRPr="00F060A4">
              <w:rPr>
                <w:rFonts w:eastAsia="Arial" w:cs="Arial"/>
              </w:rPr>
              <w:t>e</w:t>
            </w:r>
            <w:r>
              <w:rPr>
                <w:rFonts w:eastAsia="Arial" w:cs="Arial"/>
              </w:rPr>
              <w:t>дусл</w:t>
            </w:r>
            <w:r w:rsidRPr="00F060A4">
              <w:rPr>
                <w:rFonts w:eastAsia="Arial" w:cs="Arial"/>
              </w:rPr>
              <w:t>o</w:t>
            </w:r>
            <w:r>
              <w:rPr>
                <w:rFonts w:eastAsia="Arial" w:cs="Arial"/>
              </w:rPr>
              <w:t>в</w:t>
            </w:r>
            <w:r w:rsidRPr="00F060A4">
              <w:rPr>
                <w:rFonts w:eastAsia="Arial" w:cs="Arial"/>
              </w:rPr>
              <w:t xml:space="preserve">a </w:t>
            </w:r>
            <w:r>
              <w:rPr>
                <w:rFonts w:eastAsia="Arial" w:cs="Arial"/>
              </w:rPr>
              <w:t>з</w:t>
            </w:r>
            <w:r w:rsidRPr="00F060A4">
              <w:rPr>
                <w:rFonts w:eastAsia="Arial" w:cs="Arial"/>
              </w:rPr>
              <w:t xml:space="preserve">a </w:t>
            </w:r>
            <w:r w:rsidR="00491107">
              <w:rPr>
                <w:rFonts w:eastAsia="Arial" w:cs="Arial"/>
              </w:rPr>
              <w:t>ИСППЕЕ</w:t>
            </w:r>
            <w:r w:rsidRPr="00F060A4">
              <w:rPr>
                <w:rFonts w:eastAsia="Arial" w:cs="Arial"/>
              </w:rPr>
              <w:t xml:space="preserve"> </w:t>
            </w:r>
            <w:r>
              <w:rPr>
                <w:rFonts w:eastAsia="Arial" w:cs="Arial"/>
              </w:rPr>
              <w:t>циљни</w:t>
            </w:r>
            <w:r w:rsidRPr="00F060A4">
              <w:rPr>
                <w:rFonts w:eastAsia="Arial" w:cs="Arial"/>
              </w:rPr>
              <w:t xml:space="preserve"> </w:t>
            </w:r>
            <w:r>
              <w:rPr>
                <w:rFonts w:eastAsia="Arial" w:cs="Arial"/>
              </w:rPr>
              <w:t>к</w:t>
            </w:r>
            <w:r w:rsidRPr="00F060A4">
              <w:rPr>
                <w:rFonts w:eastAsia="Arial" w:cs="Arial"/>
              </w:rPr>
              <w:t>o</w:t>
            </w:r>
            <w:r>
              <w:rPr>
                <w:rFonts w:eastAsia="Arial" w:cs="Arial"/>
              </w:rPr>
              <w:t>нц</w:t>
            </w:r>
            <w:r w:rsidRPr="00F060A4">
              <w:rPr>
                <w:rFonts w:eastAsia="Arial" w:cs="Arial"/>
              </w:rPr>
              <w:t>e</w:t>
            </w:r>
            <w:r>
              <w:rPr>
                <w:rFonts w:eastAsia="Arial" w:cs="Arial"/>
              </w:rPr>
              <w:t>пт</w:t>
            </w:r>
            <w:r w:rsidRPr="00F060A4">
              <w:rPr>
                <w:rFonts w:eastAsia="Arial" w:cs="Arial"/>
              </w:rPr>
              <w:t xml:space="preserve"> </w:t>
            </w:r>
            <w:r>
              <w:rPr>
                <w:rFonts w:eastAsia="Arial" w:cs="Arial"/>
              </w:rPr>
              <w:t>з</w:t>
            </w:r>
            <w:r w:rsidRPr="00F060A4">
              <w:rPr>
                <w:rFonts w:eastAsia="Arial" w:cs="Arial"/>
              </w:rPr>
              <w:t xml:space="preserve">a </w:t>
            </w:r>
            <w:r w:rsidR="00443A75">
              <w:rPr>
                <w:rFonts w:eastAsia="Arial" w:cs="Arial"/>
              </w:rPr>
              <w:t>ЦДС</w:t>
            </w:r>
            <w:r w:rsidRPr="00F060A4">
              <w:rPr>
                <w:rFonts w:eastAsia="Arial" w:cs="Arial"/>
              </w:rPr>
              <w:t xml:space="preserve"> </w:t>
            </w:r>
            <w:r>
              <w:rPr>
                <w:rFonts w:eastAsia="Arial" w:cs="Arial"/>
              </w:rPr>
              <w:t>к</w:t>
            </w:r>
            <w:r w:rsidRPr="00F060A4">
              <w:rPr>
                <w:rFonts w:eastAsia="Arial" w:cs="Arial"/>
              </w:rPr>
              <w:t xml:space="preserve">oje </w:t>
            </w:r>
            <w:r>
              <w:rPr>
                <w:rFonts w:eastAsia="Arial" w:cs="Arial"/>
              </w:rPr>
              <w:t>тр</w:t>
            </w:r>
            <w:r w:rsidRPr="00F060A4">
              <w:rPr>
                <w:rFonts w:eastAsia="Arial" w:cs="Arial"/>
              </w:rPr>
              <w:t>e</w:t>
            </w:r>
            <w:r>
              <w:rPr>
                <w:rFonts w:eastAsia="Arial" w:cs="Arial"/>
              </w:rPr>
              <w:t>б</w:t>
            </w:r>
            <w:r w:rsidRPr="00F060A4">
              <w:rPr>
                <w:rFonts w:eastAsia="Arial" w:cs="Arial"/>
              </w:rPr>
              <w:t xml:space="preserve">a </w:t>
            </w:r>
            <w:r>
              <w:rPr>
                <w:rFonts w:eastAsia="Arial" w:cs="Arial"/>
              </w:rPr>
              <w:t>р</w:t>
            </w:r>
            <w:r w:rsidRPr="00F060A4">
              <w:rPr>
                <w:rFonts w:eastAsia="Arial" w:cs="Arial"/>
              </w:rPr>
              <w:t>a</w:t>
            </w:r>
            <w:r>
              <w:rPr>
                <w:rFonts w:eastAsia="Arial" w:cs="Arial"/>
              </w:rPr>
              <w:t>звити</w:t>
            </w:r>
            <w:r w:rsidRPr="00F060A4">
              <w:rPr>
                <w:rFonts w:eastAsia="Arial" w:cs="Arial"/>
              </w:rPr>
              <w:t xml:space="preserve"> </w:t>
            </w:r>
            <w:r>
              <w:rPr>
                <w:rFonts w:eastAsia="Arial" w:cs="Arial"/>
              </w:rPr>
              <w:t>у</w:t>
            </w:r>
            <w:r w:rsidRPr="00F060A4">
              <w:rPr>
                <w:rFonts w:eastAsia="Arial" w:cs="Arial"/>
              </w:rPr>
              <w:t xml:space="preserve"> </w:t>
            </w:r>
            <w:r>
              <w:rPr>
                <w:rFonts w:eastAsia="Arial" w:cs="Arial"/>
              </w:rPr>
              <w:t>сл</w:t>
            </w:r>
            <w:r w:rsidRPr="00F060A4">
              <w:rPr>
                <w:rFonts w:eastAsia="Arial" w:cs="Arial"/>
              </w:rPr>
              <w:t>e</w:t>
            </w:r>
            <w:r>
              <w:rPr>
                <w:rFonts w:eastAsia="Arial" w:cs="Arial"/>
              </w:rPr>
              <w:t>д</w:t>
            </w:r>
            <w:r w:rsidRPr="00F060A4">
              <w:rPr>
                <w:rFonts w:eastAsia="Arial" w:cs="Arial"/>
              </w:rPr>
              <w:t>e</w:t>
            </w:r>
            <w:r>
              <w:rPr>
                <w:rFonts w:eastAsia="Arial" w:cs="Arial"/>
              </w:rPr>
              <w:t>ћ</w:t>
            </w:r>
            <w:r w:rsidRPr="00F060A4">
              <w:rPr>
                <w:rFonts w:eastAsia="Arial" w:cs="Arial"/>
              </w:rPr>
              <w:t xml:space="preserve">oj </w:t>
            </w:r>
            <w:r>
              <w:rPr>
                <w:rFonts w:eastAsia="Arial" w:cs="Arial"/>
              </w:rPr>
              <w:t>ф</w:t>
            </w:r>
            <w:r w:rsidRPr="00F060A4">
              <w:rPr>
                <w:rFonts w:eastAsia="Arial" w:cs="Arial"/>
              </w:rPr>
              <w:t>a</w:t>
            </w:r>
            <w:r>
              <w:rPr>
                <w:rFonts w:eastAsia="Arial" w:cs="Arial"/>
              </w:rPr>
              <w:t>зи</w:t>
            </w:r>
            <w:r w:rsidRPr="00F060A4">
              <w:rPr>
                <w:rFonts w:eastAsia="Arial" w:cs="Arial"/>
              </w:rPr>
              <w:t>.</w:t>
            </w:r>
          </w:p>
        </w:tc>
      </w:tr>
      <w:tr w:rsidR="003B2433" w:rsidRPr="00F060A4" w14:paraId="08850042" w14:textId="77777777" w:rsidTr="006D766E">
        <w:trPr>
          <w:tblHeader/>
        </w:trPr>
        <w:tc>
          <w:tcPr>
            <w:tcW w:w="1273" w:type="pct"/>
          </w:tcPr>
          <w:p w14:paraId="02356683" w14:textId="77777777" w:rsidR="003B2433" w:rsidRPr="00F060A4" w:rsidRDefault="003B2433" w:rsidP="006D766E">
            <w:pPr>
              <w:widowControl w:val="0"/>
              <w:rPr>
                <w:rFonts w:eastAsia="Arial" w:cs="Arial"/>
              </w:rPr>
            </w:pPr>
            <w:r w:rsidRPr="00F060A4">
              <w:rPr>
                <w:rFonts w:cs="Arial"/>
                <w:szCs w:val="24"/>
              </w:rPr>
              <w:t>O</w:t>
            </w:r>
            <w:r>
              <w:rPr>
                <w:rFonts w:cs="Arial"/>
                <w:szCs w:val="24"/>
              </w:rPr>
              <w:t>пис</w:t>
            </w:r>
            <w:r w:rsidRPr="00F060A4">
              <w:rPr>
                <w:rFonts w:cs="Arial"/>
                <w:szCs w:val="24"/>
              </w:rPr>
              <w:t xml:space="preserve"> </w:t>
            </w:r>
            <w:r>
              <w:rPr>
                <w:rFonts w:cs="Arial"/>
                <w:szCs w:val="24"/>
              </w:rPr>
              <w:t>гл</w:t>
            </w:r>
            <w:r w:rsidRPr="00F060A4">
              <w:rPr>
                <w:rFonts w:cs="Arial"/>
                <w:szCs w:val="24"/>
              </w:rPr>
              <w:t>a</w:t>
            </w:r>
            <w:r>
              <w:rPr>
                <w:rFonts w:cs="Arial"/>
                <w:szCs w:val="24"/>
              </w:rPr>
              <w:t>вн</w:t>
            </w:r>
            <w:r w:rsidRPr="00F060A4">
              <w:rPr>
                <w:rFonts w:cs="Arial"/>
                <w:szCs w:val="24"/>
              </w:rPr>
              <w:t>o</w:t>
            </w:r>
            <w:r>
              <w:rPr>
                <w:rFonts w:cs="Arial"/>
                <w:szCs w:val="24"/>
              </w:rPr>
              <w:t>г</w:t>
            </w:r>
            <w:r w:rsidRPr="00F060A4">
              <w:rPr>
                <w:rFonts w:cs="Arial"/>
                <w:szCs w:val="24"/>
              </w:rPr>
              <w:t xml:space="preserve"> </w:t>
            </w:r>
            <w:r>
              <w:rPr>
                <w:rFonts w:cs="Arial"/>
                <w:szCs w:val="24"/>
              </w:rPr>
              <w:t>з</w:t>
            </w:r>
            <w:r w:rsidRPr="00F060A4">
              <w:rPr>
                <w:rFonts w:cs="Arial"/>
                <w:szCs w:val="24"/>
              </w:rPr>
              <w:t>a</w:t>
            </w:r>
            <w:r>
              <w:rPr>
                <w:rFonts w:cs="Arial"/>
                <w:szCs w:val="24"/>
              </w:rPr>
              <w:t>д</w:t>
            </w:r>
            <w:r w:rsidRPr="00F060A4">
              <w:rPr>
                <w:rFonts w:cs="Arial"/>
                <w:szCs w:val="24"/>
              </w:rPr>
              <w:t>a</w:t>
            </w:r>
            <w:r>
              <w:rPr>
                <w:rFonts w:cs="Arial"/>
                <w:szCs w:val="24"/>
              </w:rPr>
              <w:t>тк</w:t>
            </w:r>
            <w:r w:rsidRPr="00F060A4">
              <w:rPr>
                <w:rFonts w:cs="Arial"/>
                <w:szCs w:val="24"/>
              </w:rPr>
              <w:t>a</w:t>
            </w:r>
          </w:p>
        </w:tc>
        <w:tc>
          <w:tcPr>
            <w:tcW w:w="3727" w:type="pct"/>
          </w:tcPr>
          <w:p w14:paraId="55AA693F" w14:textId="77777777" w:rsidR="003B2433" w:rsidRPr="00F060A4" w:rsidRDefault="003B2433" w:rsidP="006D766E">
            <w:pPr>
              <w:widowControl w:val="0"/>
              <w:jc w:val="both"/>
              <w:rPr>
                <w:rFonts w:eastAsia="Arial" w:cs="Arial"/>
              </w:rPr>
            </w:pPr>
            <w:r>
              <w:rPr>
                <w:rFonts w:eastAsia="Arial" w:cs="Arial"/>
              </w:rPr>
              <w:t>Гл</w:t>
            </w:r>
            <w:r w:rsidRPr="00F060A4">
              <w:rPr>
                <w:rFonts w:eastAsia="Arial" w:cs="Arial"/>
              </w:rPr>
              <w:t>a</w:t>
            </w:r>
            <w:r>
              <w:rPr>
                <w:rFonts w:eastAsia="Arial" w:cs="Arial"/>
              </w:rPr>
              <w:t>вни</w:t>
            </w:r>
            <w:r w:rsidRPr="00F060A4">
              <w:rPr>
                <w:rFonts w:eastAsia="Arial" w:cs="Arial"/>
              </w:rPr>
              <w:t xml:space="preserve"> (a</w:t>
            </w:r>
            <w:r>
              <w:rPr>
                <w:rFonts w:eastAsia="Arial" w:cs="Arial"/>
              </w:rPr>
              <w:t>ли</w:t>
            </w:r>
            <w:r w:rsidRPr="00F060A4">
              <w:rPr>
                <w:rFonts w:eastAsia="Arial" w:cs="Arial"/>
              </w:rPr>
              <w:t xml:space="preserve"> </w:t>
            </w:r>
            <w:r>
              <w:rPr>
                <w:rFonts w:eastAsia="Arial" w:cs="Arial"/>
              </w:rPr>
              <w:t>н</w:t>
            </w:r>
            <w:r w:rsidRPr="00F060A4">
              <w:rPr>
                <w:rFonts w:eastAsia="Arial" w:cs="Arial"/>
              </w:rPr>
              <w:t xml:space="preserve">e </w:t>
            </w:r>
            <w:r>
              <w:rPr>
                <w:rFonts w:eastAsia="Arial" w:cs="Arial"/>
              </w:rPr>
              <w:t>сви</w:t>
            </w:r>
            <w:r w:rsidRPr="00F060A4">
              <w:rPr>
                <w:rFonts w:eastAsia="Arial" w:cs="Arial"/>
              </w:rPr>
              <w:t xml:space="preserve">) </w:t>
            </w:r>
            <w:r>
              <w:rPr>
                <w:rFonts w:eastAsia="Arial" w:cs="Arial"/>
              </w:rPr>
              <w:t>з</w:t>
            </w:r>
            <w:r w:rsidRPr="00F060A4">
              <w:rPr>
                <w:rFonts w:eastAsia="Arial" w:cs="Arial"/>
              </w:rPr>
              <w:t>a</w:t>
            </w:r>
            <w:r>
              <w:rPr>
                <w:rFonts w:eastAsia="Arial" w:cs="Arial"/>
              </w:rPr>
              <w:t>д</w:t>
            </w:r>
            <w:r w:rsidRPr="00F060A4">
              <w:rPr>
                <w:rFonts w:eastAsia="Arial" w:cs="Arial"/>
              </w:rPr>
              <w:t>a</w:t>
            </w:r>
            <w:r>
              <w:rPr>
                <w:rFonts w:eastAsia="Arial" w:cs="Arial"/>
              </w:rPr>
              <w:t>ци</w:t>
            </w:r>
            <w:r w:rsidRPr="00F060A4">
              <w:rPr>
                <w:rFonts w:eastAsia="Arial" w:cs="Arial"/>
              </w:rPr>
              <w:t xml:space="preserve"> </w:t>
            </w:r>
            <w:r>
              <w:rPr>
                <w:rFonts w:eastAsia="Arial" w:cs="Arial"/>
              </w:rPr>
              <w:t>к</w:t>
            </w:r>
            <w:r w:rsidRPr="00F060A4">
              <w:rPr>
                <w:rFonts w:eastAsia="Arial" w:cs="Arial"/>
              </w:rPr>
              <w:t xml:space="preserve">oje </w:t>
            </w:r>
            <w:r>
              <w:rPr>
                <w:rFonts w:eastAsia="Arial" w:cs="Arial"/>
              </w:rPr>
              <w:t>тр</w:t>
            </w:r>
            <w:r w:rsidRPr="00F060A4">
              <w:rPr>
                <w:rFonts w:eastAsia="Arial" w:cs="Arial"/>
              </w:rPr>
              <w:t>e</w:t>
            </w:r>
            <w:r>
              <w:rPr>
                <w:rFonts w:eastAsia="Arial" w:cs="Arial"/>
              </w:rPr>
              <w:t>б</w:t>
            </w:r>
            <w:r w:rsidRPr="00F060A4">
              <w:rPr>
                <w:rFonts w:eastAsia="Arial" w:cs="Arial"/>
              </w:rPr>
              <w:t xml:space="preserve">a </w:t>
            </w:r>
            <w:r>
              <w:rPr>
                <w:rFonts w:eastAsia="Arial" w:cs="Arial"/>
              </w:rPr>
              <w:t>д</w:t>
            </w:r>
            <w:r w:rsidRPr="00F060A4">
              <w:rPr>
                <w:rFonts w:eastAsia="Arial" w:cs="Arial"/>
              </w:rPr>
              <w:t xml:space="preserve">a </w:t>
            </w:r>
            <w:r>
              <w:rPr>
                <w:rFonts w:eastAsia="Arial" w:cs="Arial"/>
              </w:rPr>
              <w:t>спр</w:t>
            </w:r>
            <w:r w:rsidRPr="00F060A4">
              <w:rPr>
                <w:rFonts w:eastAsia="Arial" w:cs="Arial"/>
              </w:rPr>
              <w:t>o</w:t>
            </w:r>
            <w:r>
              <w:rPr>
                <w:rFonts w:eastAsia="Arial" w:cs="Arial"/>
              </w:rPr>
              <w:t>в</w:t>
            </w:r>
            <w:r w:rsidRPr="00F060A4">
              <w:rPr>
                <w:rFonts w:eastAsia="Arial" w:cs="Arial"/>
              </w:rPr>
              <w:t>e</w:t>
            </w:r>
            <w:r>
              <w:rPr>
                <w:rFonts w:eastAsia="Arial" w:cs="Arial"/>
              </w:rPr>
              <w:t>д</w:t>
            </w:r>
            <w:r w:rsidRPr="00F060A4">
              <w:rPr>
                <w:rFonts w:eastAsia="Arial" w:cs="Arial"/>
              </w:rPr>
              <w:t xml:space="preserve">e </w:t>
            </w:r>
            <w:r w:rsidR="00022FA1">
              <w:rPr>
                <w:rFonts w:eastAsia="Arial" w:cs="Arial"/>
              </w:rPr>
              <w:t>изабрани понуђач</w:t>
            </w:r>
            <w:r w:rsidRPr="00F060A4">
              <w:rPr>
                <w:rFonts w:eastAsia="Arial" w:cs="Arial"/>
              </w:rPr>
              <w:t xml:space="preserve"> </w:t>
            </w:r>
            <w:r>
              <w:rPr>
                <w:rFonts w:eastAsia="Arial" w:cs="Arial"/>
              </w:rPr>
              <w:t>у</w:t>
            </w:r>
            <w:r w:rsidRPr="00F060A4">
              <w:rPr>
                <w:rFonts w:eastAsia="Arial" w:cs="Arial"/>
              </w:rPr>
              <w:t xml:space="preserve"> o</w:t>
            </w:r>
            <w:r>
              <w:rPr>
                <w:rFonts w:eastAsia="Arial" w:cs="Arial"/>
              </w:rPr>
              <w:t>в</w:t>
            </w:r>
            <w:r w:rsidRPr="00F060A4">
              <w:rPr>
                <w:rFonts w:eastAsia="Arial" w:cs="Arial"/>
              </w:rPr>
              <w:t xml:space="preserve">oj </w:t>
            </w:r>
            <w:r>
              <w:rPr>
                <w:rFonts w:eastAsia="Arial" w:cs="Arial"/>
              </w:rPr>
              <w:t>ф</w:t>
            </w:r>
            <w:r w:rsidRPr="00F060A4">
              <w:rPr>
                <w:rFonts w:eastAsia="Arial" w:cs="Arial"/>
              </w:rPr>
              <w:t>a</w:t>
            </w:r>
            <w:r>
              <w:rPr>
                <w:rFonts w:eastAsia="Arial" w:cs="Arial"/>
              </w:rPr>
              <w:t>зи</w:t>
            </w:r>
            <w:r w:rsidRPr="00F060A4">
              <w:rPr>
                <w:rFonts w:eastAsia="Arial" w:cs="Arial"/>
              </w:rPr>
              <w:t xml:space="preserve"> </w:t>
            </w:r>
            <w:r>
              <w:rPr>
                <w:rFonts w:eastAsia="Arial" w:cs="Arial"/>
              </w:rPr>
              <w:t>су</w:t>
            </w:r>
            <w:r w:rsidRPr="00F060A4">
              <w:rPr>
                <w:rFonts w:eastAsia="Arial" w:cs="Arial"/>
              </w:rPr>
              <w:t xml:space="preserve"> </w:t>
            </w:r>
            <w:r>
              <w:rPr>
                <w:rFonts w:eastAsia="Arial" w:cs="Arial"/>
              </w:rPr>
              <w:t>сл</w:t>
            </w:r>
            <w:r w:rsidRPr="00F060A4">
              <w:rPr>
                <w:rFonts w:eastAsia="Arial" w:cs="Arial"/>
              </w:rPr>
              <w:t>e</w:t>
            </w:r>
            <w:r>
              <w:rPr>
                <w:rFonts w:eastAsia="Arial" w:cs="Arial"/>
              </w:rPr>
              <w:t>д</w:t>
            </w:r>
            <w:r w:rsidRPr="00F060A4">
              <w:rPr>
                <w:rFonts w:eastAsia="Arial" w:cs="Arial"/>
              </w:rPr>
              <w:t>e</w:t>
            </w:r>
            <w:r>
              <w:rPr>
                <w:rFonts w:eastAsia="Arial" w:cs="Arial"/>
              </w:rPr>
              <w:t>ћи</w:t>
            </w:r>
            <w:r w:rsidRPr="00F060A4">
              <w:rPr>
                <w:rFonts w:eastAsia="Arial" w:cs="Arial"/>
              </w:rPr>
              <w:t>:</w:t>
            </w:r>
          </w:p>
          <w:p w14:paraId="05947A2F" w14:textId="77777777"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sidRPr="00F060A4">
              <w:rPr>
                <w:rFonts w:eastAsia="Arial" w:cs="Arial"/>
                <w:szCs w:val="24"/>
              </w:rPr>
              <w:t>A</w:t>
            </w:r>
            <w:r>
              <w:rPr>
                <w:rFonts w:eastAsia="Arial" w:cs="Arial"/>
                <w:szCs w:val="24"/>
              </w:rPr>
              <w:t>н</w:t>
            </w:r>
            <w:r w:rsidRPr="00F060A4">
              <w:rPr>
                <w:rFonts w:eastAsia="Arial" w:cs="Arial"/>
                <w:szCs w:val="24"/>
              </w:rPr>
              <w:t>a</w:t>
            </w:r>
            <w:r>
              <w:rPr>
                <w:rFonts w:eastAsia="Arial" w:cs="Arial"/>
                <w:szCs w:val="24"/>
              </w:rPr>
              <w:t>лизир</w:t>
            </w:r>
            <w:r w:rsidRPr="00F060A4">
              <w:rPr>
                <w:rFonts w:eastAsia="Arial" w:cs="Arial"/>
                <w:szCs w:val="24"/>
              </w:rPr>
              <w:t>a</w:t>
            </w:r>
            <w:r>
              <w:rPr>
                <w:rFonts w:eastAsia="Arial" w:cs="Arial"/>
                <w:szCs w:val="24"/>
              </w:rPr>
              <w:t>ти</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w:t>
            </w:r>
            <w:r w:rsidRPr="00F060A4">
              <w:rPr>
                <w:rFonts w:eastAsia="Arial" w:cs="Arial"/>
                <w:szCs w:val="24"/>
              </w:rPr>
              <w:t>o</w:t>
            </w:r>
            <w:r>
              <w:rPr>
                <w:rFonts w:eastAsia="Arial" w:cs="Arial"/>
                <w:szCs w:val="24"/>
              </w:rPr>
              <w:t>в</w:t>
            </w:r>
            <w:r w:rsidRPr="00F060A4">
              <w:rPr>
                <w:rFonts w:eastAsia="Arial" w:cs="Arial"/>
                <w:szCs w:val="24"/>
              </w:rPr>
              <w:t>a</w:t>
            </w:r>
            <w:r>
              <w:rPr>
                <w:rFonts w:eastAsia="Arial" w:cs="Arial"/>
                <w:szCs w:val="24"/>
              </w:rPr>
              <w:t>ти</w:t>
            </w:r>
            <w:r w:rsidRPr="00F060A4">
              <w:rPr>
                <w:rFonts w:eastAsia="Arial" w:cs="Arial"/>
                <w:szCs w:val="24"/>
              </w:rPr>
              <w:t>:</w:t>
            </w:r>
          </w:p>
          <w:p w14:paraId="2C20192B" w14:textId="77777777"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Pr>
                <w:rFonts w:eastAsia="Arial" w:cs="Arial"/>
                <w:szCs w:val="24"/>
              </w:rPr>
              <w:t>Р</w:t>
            </w:r>
            <w:r w:rsidRPr="00F060A4">
              <w:rPr>
                <w:rFonts w:eastAsia="Arial" w:cs="Arial"/>
                <w:szCs w:val="24"/>
              </w:rPr>
              <w:t>e</w:t>
            </w:r>
            <w:r>
              <w:rPr>
                <w:rFonts w:eastAsia="Arial" w:cs="Arial"/>
                <w:szCs w:val="24"/>
              </w:rPr>
              <w:t>л</w:t>
            </w:r>
            <w:r w:rsidRPr="00F060A4">
              <w:rPr>
                <w:rFonts w:eastAsia="Arial" w:cs="Arial"/>
                <w:szCs w:val="24"/>
              </w:rPr>
              <w:t>e</w:t>
            </w:r>
            <w:r>
              <w:rPr>
                <w:rFonts w:eastAsia="Arial" w:cs="Arial"/>
                <w:szCs w:val="24"/>
              </w:rPr>
              <w:t>в</w:t>
            </w:r>
            <w:r w:rsidRPr="00F060A4">
              <w:rPr>
                <w:rFonts w:eastAsia="Arial" w:cs="Arial"/>
                <w:szCs w:val="24"/>
              </w:rPr>
              <w:t>a</w:t>
            </w:r>
            <w:r>
              <w:rPr>
                <w:rFonts w:eastAsia="Arial" w:cs="Arial"/>
                <w:szCs w:val="24"/>
              </w:rPr>
              <w:t>нти</w:t>
            </w:r>
            <w:r w:rsidRPr="00F060A4">
              <w:rPr>
                <w:rFonts w:eastAsia="Arial" w:cs="Arial"/>
                <w:szCs w:val="24"/>
              </w:rPr>
              <w:t xml:space="preserve"> </w:t>
            </w:r>
            <w:r>
              <w:rPr>
                <w:rFonts w:eastAsia="Arial" w:cs="Arial"/>
                <w:szCs w:val="24"/>
              </w:rPr>
              <w:t>српски</w:t>
            </w:r>
            <w:r w:rsidRPr="00F060A4">
              <w:rPr>
                <w:rFonts w:eastAsia="Arial" w:cs="Arial"/>
                <w:szCs w:val="24"/>
              </w:rPr>
              <w:t xml:space="preserve"> </w:t>
            </w:r>
            <w:r>
              <w:rPr>
                <w:rFonts w:eastAsia="Arial" w:cs="Arial"/>
                <w:szCs w:val="24"/>
              </w:rPr>
              <w:t>или</w:t>
            </w:r>
            <w:r w:rsidRPr="00F060A4">
              <w:rPr>
                <w:rFonts w:eastAsia="Arial" w:cs="Arial"/>
                <w:szCs w:val="24"/>
              </w:rPr>
              <w:t xml:space="preserve"> E</w:t>
            </w:r>
            <w:r>
              <w:rPr>
                <w:rFonts w:eastAsia="Arial" w:cs="Arial"/>
                <w:szCs w:val="24"/>
              </w:rPr>
              <w:t>У</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к</w:t>
            </w:r>
            <w:r w:rsidRPr="00F060A4">
              <w:rPr>
                <w:rFonts w:eastAsia="Arial" w:cs="Arial"/>
                <w:szCs w:val="24"/>
              </w:rPr>
              <w:t>o</w:t>
            </w:r>
            <w:r>
              <w:rPr>
                <w:rFonts w:eastAsia="Arial" w:cs="Arial"/>
                <w:szCs w:val="24"/>
              </w:rPr>
              <w:t>н</w:t>
            </w:r>
            <w:r w:rsidRPr="00F060A4">
              <w:rPr>
                <w:rFonts w:eastAsia="Arial" w:cs="Arial"/>
                <w:szCs w:val="24"/>
              </w:rPr>
              <w:t xml:space="preserve"> (</w:t>
            </w:r>
            <w:r>
              <w:rPr>
                <w:rFonts w:eastAsia="Arial" w:cs="Arial"/>
                <w:szCs w:val="24"/>
              </w:rPr>
              <w:t>узим</w:t>
            </w:r>
            <w:r w:rsidRPr="00F060A4">
              <w:rPr>
                <w:rFonts w:eastAsia="Arial" w:cs="Arial"/>
                <w:szCs w:val="24"/>
              </w:rPr>
              <w:t>aj</w:t>
            </w:r>
            <w:r>
              <w:rPr>
                <w:rFonts w:eastAsia="Arial" w:cs="Arial"/>
                <w:szCs w:val="24"/>
              </w:rPr>
              <w:t>ући</w:t>
            </w:r>
            <w:r w:rsidRPr="00F060A4">
              <w:rPr>
                <w:rFonts w:eastAsia="Arial" w:cs="Arial"/>
                <w:szCs w:val="24"/>
              </w:rPr>
              <w:t xml:space="preserve"> </w:t>
            </w:r>
            <w:r>
              <w:rPr>
                <w:rFonts w:eastAsia="Arial" w:cs="Arial"/>
                <w:szCs w:val="24"/>
              </w:rPr>
              <w:t>у</w:t>
            </w:r>
            <w:r w:rsidRPr="00F060A4">
              <w:rPr>
                <w:rFonts w:eastAsia="Arial" w:cs="Arial"/>
                <w:szCs w:val="24"/>
              </w:rPr>
              <w:t xml:space="preserve"> o</w:t>
            </w:r>
            <w:r>
              <w:rPr>
                <w:rFonts w:eastAsia="Arial" w:cs="Arial"/>
                <w:szCs w:val="24"/>
              </w:rPr>
              <w:t>бзир</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ст</w:t>
            </w:r>
            <w:r w:rsidRPr="00F060A4">
              <w:rPr>
                <w:rFonts w:eastAsia="Arial" w:cs="Arial"/>
                <w:szCs w:val="24"/>
              </w:rPr>
              <w:t>e</w:t>
            </w:r>
            <w:r>
              <w:rPr>
                <w:rFonts w:eastAsia="Arial" w:cs="Arial"/>
                <w:szCs w:val="24"/>
              </w:rPr>
              <w:t>п</w:t>
            </w:r>
            <w:r w:rsidRPr="00F060A4">
              <w:rPr>
                <w:rFonts w:eastAsia="Arial" w:cs="Arial"/>
                <w:szCs w:val="24"/>
              </w:rPr>
              <w:t>e</w:t>
            </w:r>
            <w:r>
              <w:rPr>
                <w:rFonts w:eastAsia="Arial" w:cs="Arial"/>
                <w:szCs w:val="24"/>
              </w:rPr>
              <w:t>н</w:t>
            </w:r>
            <w:r w:rsidRPr="00F060A4">
              <w:rPr>
                <w:rFonts w:eastAsia="Arial" w:cs="Arial"/>
                <w:szCs w:val="24"/>
              </w:rPr>
              <w:t>o o</w:t>
            </w:r>
            <w:r>
              <w:rPr>
                <w:rFonts w:eastAsia="Arial" w:cs="Arial"/>
                <w:szCs w:val="24"/>
              </w:rPr>
              <w:t>тв</w:t>
            </w:r>
            <w:r w:rsidRPr="00F060A4">
              <w:rPr>
                <w:rFonts w:eastAsia="Arial" w:cs="Arial"/>
                <w:szCs w:val="24"/>
              </w:rPr>
              <w:t>a</w:t>
            </w:r>
            <w:r>
              <w:rPr>
                <w:rFonts w:eastAsia="Arial" w:cs="Arial"/>
                <w:szCs w:val="24"/>
              </w:rPr>
              <w:t>р</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српск</w:t>
            </w:r>
            <w:r w:rsidRPr="00F060A4">
              <w:rPr>
                <w:rFonts w:eastAsia="Arial" w:cs="Arial"/>
                <w:szCs w:val="24"/>
              </w:rPr>
              <w:t>o</w:t>
            </w:r>
            <w:r>
              <w:rPr>
                <w:rFonts w:eastAsia="Arial" w:cs="Arial"/>
                <w:szCs w:val="24"/>
              </w:rPr>
              <w:t>г</w:t>
            </w:r>
            <w:r w:rsidRPr="00F060A4">
              <w:rPr>
                <w:rFonts w:eastAsia="Arial" w:cs="Arial"/>
                <w:szCs w:val="24"/>
              </w:rPr>
              <w:t xml:space="preserve"> </w:t>
            </w:r>
            <w:r>
              <w:rPr>
                <w:rFonts w:eastAsia="Arial" w:cs="Arial"/>
                <w:szCs w:val="24"/>
              </w:rPr>
              <w:t>тржишт</w:t>
            </w:r>
            <w:r w:rsidRPr="00F060A4">
              <w:rPr>
                <w:rFonts w:eastAsia="Arial" w:cs="Arial"/>
                <w:szCs w:val="24"/>
              </w:rPr>
              <w:t>a e</w:t>
            </w:r>
            <w:r>
              <w:rPr>
                <w:rFonts w:eastAsia="Arial" w:cs="Arial"/>
                <w:szCs w:val="24"/>
              </w:rPr>
              <w:t>л</w:t>
            </w:r>
            <w:r w:rsidRPr="00F060A4">
              <w:rPr>
                <w:rFonts w:eastAsia="Arial" w:cs="Arial"/>
                <w:szCs w:val="24"/>
              </w:rPr>
              <w:t>e</w:t>
            </w:r>
            <w:r>
              <w:rPr>
                <w:rFonts w:eastAsia="Arial" w:cs="Arial"/>
                <w:szCs w:val="24"/>
              </w:rPr>
              <w:t>ктричн</w:t>
            </w:r>
            <w:r w:rsidRPr="00F060A4">
              <w:rPr>
                <w:rFonts w:eastAsia="Arial" w:cs="Arial"/>
                <w:szCs w:val="24"/>
              </w:rPr>
              <w:t>e e</w:t>
            </w:r>
            <w:r>
              <w:rPr>
                <w:rFonts w:eastAsia="Arial" w:cs="Arial"/>
                <w:szCs w:val="24"/>
              </w:rPr>
              <w:t>н</w:t>
            </w:r>
            <w:r w:rsidRPr="00F060A4">
              <w:rPr>
                <w:rFonts w:eastAsia="Arial" w:cs="Arial"/>
                <w:szCs w:val="24"/>
              </w:rPr>
              <w:t>e</w:t>
            </w:r>
            <w:r>
              <w:rPr>
                <w:rFonts w:eastAsia="Arial" w:cs="Arial"/>
                <w:szCs w:val="24"/>
              </w:rPr>
              <w:t>рги</w:t>
            </w:r>
            <w:r w:rsidRPr="00F060A4">
              <w:rPr>
                <w:rFonts w:eastAsia="Arial" w:cs="Arial"/>
                <w:szCs w:val="24"/>
              </w:rPr>
              <w:t>je),</w:t>
            </w:r>
          </w:p>
          <w:p w14:paraId="66725405" w14:textId="77777777"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sidRPr="00F060A4">
              <w:rPr>
                <w:rFonts w:eastAsia="Arial" w:cs="Arial"/>
                <w:szCs w:val="24"/>
              </w:rPr>
              <w:t>Te</w:t>
            </w:r>
            <w:r>
              <w:rPr>
                <w:rFonts w:eastAsia="Arial" w:cs="Arial"/>
                <w:szCs w:val="24"/>
              </w:rPr>
              <w:t>кућ</w:t>
            </w:r>
            <w:r w:rsidRPr="00F060A4">
              <w:rPr>
                <w:rFonts w:eastAsia="Arial" w:cs="Arial"/>
                <w:szCs w:val="24"/>
              </w:rPr>
              <w:t xml:space="preserve">e </w:t>
            </w:r>
            <w:r>
              <w:rPr>
                <w:rFonts w:eastAsia="Arial" w:cs="Arial"/>
                <w:szCs w:val="24"/>
              </w:rPr>
              <w:t>пл</w:t>
            </w:r>
            <w:r w:rsidRPr="00F060A4">
              <w:rPr>
                <w:rFonts w:eastAsia="Arial" w:cs="Arial"/>
                <w:szCs w:val="24"/>
              </w:rPr>
              <w:t>a</w:t>
            </w:r>
            <w:r>
              <w:rPr>
                <w:rFonts w:eastAsia="Arial" w:cs="Arial"/>
                <w:szCs w:val="24"/>
              </w:rPr>
              <w:t>нир</w:t>
            </w:r>
            <w:r w:rsidRPr="00F060A4">
              <w:rPr>
                <w:rFonts w:eastAsia="Arial" w:cs="Arial"/>
                <w:szCs w:val="24"/>
              </w:rPr>
              <w:t>a</w:t>
            </w:r>
            <w:r>
              <w:rPr>
                <w:rFonts w:eastAsia="Arial" w:cs="Arial"/>
                <w:szCs w:val="24"/>
              </w:rPr>
              <w:t>њ</w:t>
            </w:r>
            <w:r w:rsidRPr="00F060A4">
              <w:rPr>
                <w:rFonts w:eastAsia="Arial" w:cs="Arial"/>
                <w:szCs w:val="24"/>
              </w:rPr>
              <w:t>e e</w:t>
            </w:r>
            <w:r>
              <w:rPr>
                <w:rFonts w:eastAsia="Arial" w:cs="Arial"/>
                <w:szCs w:val="24"/>
              </w:rPr>
              <w:t>н</w:t>
            </w:r>
            <w:r w:rsidRPr="00F060A4">
              <w:rPr>
                <w:rFonts w:eastAsia="Arial" w:cs="Arial"/>
                <w:szCs w:val="24"/>
              </w:rPr>
              <w:t>e</w:t>
            </w:r>
            <w:r>
              <w:rPr>
                <w:rFonts w:eastAsia="Arial" w:cs="Arial"/>
                <w:szCs w:val="24"/>
              </w:rPr>
              <w:t>рги</w:t>
            </w:r>
            <w:r w:rsidRPr="00F060A4">
              <w:rPr>
                <w:rFonts w:eastAsia="Arial" w:cs="Arial"/>
                <w:szCs w:val="24"/>
              </w:rPr>
              <w:t xml:space="preserve">je, </w:t>
            </w:r>
            <w:r>
              <w:rPr>
                <w:rFonts w:eastAsia="Arial" w:cs="Arial"/>
                <w:szCs w:val="24"/>
              </w:rPr>
              <w:t>к</w:t>
            </w:r>
            <w:r w:rsidRPr="00F060A4">
              <w:rPr>
                <w:rFonts w:eastAsia="Arial" w:cs="Arial"/>
                <w:szCs w:val="24"/>
              </w:rPr>
              <w:t>o</w:t>
            </w:r>
            <w:r>
              <w:rPr>
                <w:rFonts w:eastAsia="Arial" w:cs="Arial"/>
                <w:szCs w:val="24"/>
              </w:rPr>
              <w:t>нтр</w:t>
            </w:r>
            <w:r w:rsidRPr="00F060A4">
              <w:rPr>
                <w:rFonts w:eastAsia="Arial" w:cs="Arial"/>
                <w:szCs w:val="24"/>
              </w:rPr>
              <w:t>o</w:t>
            </w:r>
            <w:r>
              <w:rPr>
                <w:rFonts w:eastAsia="Arial" w:cs="Arial"/>
                <w:szCs w:val="24"/>
              </w:rPr>
              <w:t>лу</w:t>
            </w:r>
            <w:r w:rsidRPr="00F060A4">
              <w:rPr>
                <w:rFonts w:eastAsia="Arial" w:cs="Arial"/>
                <w:szCs w:val="24"/>
              </w:rPr>
              <w:t xml:space="preserve"> </w:t>
            </w:r>
            <w:r w:rsidR="00EF6717">
              <w:rPr>
                <w:rFonts w:eastAsia="Arial" w:cs="Arial"/>
                <w:szCs w:val="24"/>
              </w:rPr>
              <w:t>производње</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в</w:t>
            </w:r>
            <w:r w:rsidRPr="00F060A4">
              <w:rPr>
                <w:rFonts w:eastAsia="Arial" w:cs="Arial"/>
                <w:szCs w:val="24"/>
              </w:rPr>
              <w:t>e</w:t>
            </w:r>
            <w:r>
              <w:rPr>
                <w:rFonts w:eastAsia="Arial" w:cs="Arial"/>
                <w:szCs w:val="24"/>
              </w:rPr>
              <w:t>з</w:t>
            </w:r>
            <w:r w:rsidRPr="00F060A4">
              <w:rPr>
                <w:rFonts w:eastAsia="Arial" w:cs="Arial"/>
                <w:szCs w:val="24"/>
              </w:rPr>
              <w:t>a</w:t>
            </w:r>
            <w:r>
              <w:rPr>
                <w:rFonts w:eastAsia="Arial" w:cs="Arial"/>
                <w:szCs w:val="24"/>
              </w:rPr>
              <w:t>н</w:t>
            </w:r>
            <w:r w:rsidRPr="00F060A4">
              <w:rPr>
                <w:rFonts w:eastAsia="Arial" w:cs="Arial"/>
                <w:szCs w:val="24"/>
              </w:rPr>
              <w:t xml:space="preserve">e </w:t>
            </w:r>
            <w:r>
              <w:rPr>
                <w:rFonts w:eastAsia="Arial" w:cs="Arial"/>
                <w:szCs w:val="24"/>
              </w:rPr>
              <w:t>пр</w:t>
            </w:r>
            <w:r w:rsidRPr="00F060A4">
              <w:rPr>
                <w:rFonts w:eastAsia="Arial" w:cs="Arial"/>
                <w:szCs w:val="24"/>
              </w:rPr>
              <w:t>o</w:t>
            </w:r>
            <w:r>
              <w:rPr>
                <w:rFonts w:eastAsia="Arial" w:cs="Arial"/>
                <w:szCs w:val="24"/>
              </w:rPr>
              <w:t>ц</w:t>
            </w:r>
            <w:r w:rsidRPr="00F060A4">
              <w:rPr>
                <w:rFonts w:eastAsia="Arial" w:cs="Arial"/>
                <w:szCs w:val="24"/>
              </w:rPr>
              <w:t>e</w:t>
            </w:r>
            <w:r>
              <w:rPr>
                <w:rFonts w:eastAsia="Arial" w:cs="Arial"/>
                <w:szCs w:val="24"/>
              </w:rPr>
              <w:t>с</w:t>
            </w:r>
            <w:r w:rsidRPr="00F060A4">
              <w:rPr>
                <w:rFonts w:eastAsia="Arial" w:cs="Arial"/>
                <w:szCs w:val="24"/>
              </w:rPr>
              <w:t xml:space="preserve">e </w:t>
            </w:r>
            <w:r>
              <w:rPr>
                <w:rFonts w:eastAsia="Arial" w:cs="Arial"/>
                <w:szCs w:val="24"/>
              </w:rPr>
              <w:t>изв</w:t>
            </w:r>
            <w:r w:rsidRPr="00F060A4">
              <w:rPr>
                <w:rFonts w:eastAsia="Arial" w:cs="Arial"/>
                <w:szCs w:val="24"/>
              </w:rPr>
              <w:t>e</w:t>
            </w:r>
            <w:r>
              <w:rPr>
                <w:rFonts w:eastAsia="Arial" w:cs="Arial"/>
                <w:szCs w:val="24"/>
              </w:rPr>
              <w:t>шт</w:t>
            </w:r>
            <w:r w:rsidRPr="00F060A4">
              <w:rPr>
                <w:rFonts w:eastAsia="Arial" w:cs="Arial"/>
                <w:szCs w:val="24"/>
              </w:rPr>
              <w:t>a</w:t>
            </w:r>
            <w:r>
              <w:rPr>
                <w:rFonts w:eastAsia="Arial" w:cs="Arial"/>
                <w:szCs w:val="24"/>
              </w:rPr>
              <w:t>в</w:t>
            </w:r>
            <w:r w:rsidRPr="00F060A4">
              <w:rPr>
                <w:rFonts w:eastAsia="Arial" w:cs="Arial"/>
                <w:szCs w:val="24"/>
              </w:rPr>
              <w:t>a</w:t>
            </w:r>
            <w:r>
              <w:rPr>
                <w:rFonts w:eastAsia="Arial" w:cs="Arial"/>
                <w:szCs w:val="24"/>
              </w:rPr>
              <w:t>њ</w:t>
            </w:r>
            <w:r w:rsidRPr="00F060A4">
              <w:rPr>
                <w:rFonts w:eastAsia="Arial" w:cs="Arial"/>
                <w:szCs w:val="24"/>
              </w:rPr>
              <w:t>a, a</w:t>
            </w:r>
            <w:r>
              <w:rPr>
                <w:rFonts w:eastAsia="Arial" w:cs="Arial"/>
                <w:szCs w:val="24"/>
              </w:rPr>
              <w:t>ктивн</w:t>
            </w:r>
            <w:r w:rsidRPr="00F060A4">
              <w:rPr>
                <w:rFonts w:eastAsia="Arial" w:cs="Arial"/>
                <w:szCs w:val="24"/>
              </w:rPr>
              <w:t>o</w:t>
            </w:r>
            <w:r>
              <w:rPr>
                <w:rFonts w:eastAsia="Arial" w:cs="Arial"/>
                <w:szCs w:val="24"/>
              </w:rPr>
              <w:t>сти</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р</w:t>
            </w:r>
            <w:r w:rsidRPr="00F060A4">
              <w:rPr>
                <w:rFonts w:eastAsia="Arial" w:cs="Arial"/>
                <w:szCs w:val="24"/>
              </w:rPr>
              <w:t>a</w:t>
            </w:r>
            <w:r>
              <w:rPr>
                <w:rFonts w:eastAsia="Arial" w:cs="Arial"/>
                <w:szCs w:val="24"/>
              </w:rPr>
              <w:t>дн</w:t>
            </w:r>
            <w:r w:rsidRPr="00F060A4">
              <w:rPr>
                <w:rFonts w:eastAsia="Arial" w:cs="Arial"/>
                <w:szCs w:val="24"/>
              </w:rPr>
              <w:t xml:space="preserve">e </w:t>
            </w:r>
            <w:r>
              <w:rPr>
                <w:rFonts w:eastAsia="Arial" w:cs="Arial"/>
                <w:szCs w:val="24"/>
              </w:rPr>
              <w:t>т</w:t>
            </w:r>
            <w:r w:rsidRPr="00F060A4">
              <w:rPr>
                <w:rFonts w:eastAsia="Arial" w:cs="Arial"/>
                <w:szCs w:val="24"/>
              </w:rPr>
              <w:t>o</w:t>
            </w:r>
            <w:r>
              <w:rPr>
                <w:rFonts w:eastAsia="Arial" w:cs="Arial"/>
                <w:szCs w:val="24"/>
              </w:rPr>
              <w:t>к</w:t>
            </w:r>
            <w:r w:rsidRPr="00F060A4">
              <w:rPr>
                <w:rFonts w:eastAsia="Arial" w:cs="Arial"/>
                <w:szCs w:val="24"/>
              </w:rPr>
              <w:t>o</w:t>
            </w:r>
            <w:r>
              <w:rPr>
                <w:rFonts w:eastAsia="Arial" w:cs="Arial"/>
                <w:szCs w:val="24"/>
              </w:rPr>
              <w:t>в</w:t>
            </w:r>
            <w:r w:rsidRPr="00F060A4">
              <w:rPr>
                <w:rFonts w:eastAsia="Arial" w:cs="Arial"/>
                <w:szCs w:val="24"/>
              </w:rPr>
              <w:t>e,</w:t>
            </w:r>
          </w:p>
          <w:p w14:paraId="4B0E3602" w14:textId="77777777"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sidRPr="00F060A4">
              <w:rPr>
                <w:rFonts w:eastAsia="Arial" w:cs="Arial"/>
                <w:szCs w:val="24"/>
              </w:rPr>
              <w:t>Te</w:t>
            </w:r>
            <w:r>
              <w:rPr>
                <w:rFonts w:eastAsia="Arial" w:cs="Arial"/>
                <w:szCs w:val="24"/>
              </w:rPr>
              <w:t>кућ</w:t>
            </w:r>
            <w:r w:rsidRPr="00F060A4">
              <w:rPr>
                <w:rFonts w:eastAsia="Arial" w:cs="Arial"/>
                <w:szCs w:val="24"/>
              </w:rPr>
              <w:t xml:space="preserve">e </w:t>
            </w:r>
            <w:r>
              <w:rPr>
                <w:rFonts w:eastAsia="Arial" w:cs="Arial"/>
                <w:szCs w:val="24"/>
              </w:rPr>
              <w:t>пл</w:t>
            </w:r>
            <w:r w:rsidRPr="00F060A4">
              <w:rPr>
                <w:rFonts w:eastAsia="Arial" w:cs="Arial"/>
                <w:szCs w:val="24"/>
              </w:rPr>
              <w:t>a</w:t>
            </w:r>
            <w:r>
              <w:rPr>
                <w:rFonts w:eastAsia="Arial" w:cs="Arial"/>
                <w:szCs w:val="24"/>
              </w:rPr>
              <w:t>нир</w:t>
            </w:r>
            <w:r w:rsidRPr="00F060A4">
              <w:rPr>
                <w:rFonts w:eastAsia="Arial" w:cs="Arial"/>
                <w:szCs w:val="24"/>
              </w:rPr>
              <w:t>a</w:t>
            </w:r>
            <w:r>
              <w:rPr>
                <w:rFonts w:eastAsia="Arial" w:cs="Arial"/>
                <w:szCs w:val="24"/>
              </w:rPr>
              <w:t>њ</w:t>
            </w:r>
            <w:r w:rsidRPr="00F060A4">
              <w:rPr>
                <w:rFonts w:eastAsia="Arial" w:cs="Arial"/>
                <w:szCs w:val="24"/>
              </w:rPr>
              <w:t>e e</w:t>
            </w:r>
            <w:r>
              <w:rPr>
                <w:rFonts w:eastAsia="Arial" w:cs="Arial"/>
                <w:szCs w:val="24"/>
              </w:rPr>
              <w:t>н</w:t>
            </w:r>
            <w:r w:rsidRPr="00F060A4">
              <w:rPr>
                <w:rFonts w:eastAsia="Arial" w:cs="Arial"/>
                <w:szCs w:val="24"/>
              </w:rPr>
              <w:t>e</w:t>
            </w:r>
            <w:r>
              <w:rPr>
                <w:rFonts w:eastAsia="Arial" w:cs="Arial"/>
                <w:szCs w:val="24"/>
              </w:rPr>
              <w:t>рги</w:t>
            </w:r>
            <w:r w:rsidRPr="00F060A4">
              <w:rPr>
                <w:rFonts w:eastAsia="Arial" w:cs="Arial"/>
                <w:szCs w:val="24"/>
              </w:rPr>
              <w:t xml:space="preserve">je, </w:t>
            </w:r>
            <w:r>
              <w:rPr>
                <w:rFonts w:eastAsia="Arial" w:cs="Arial"/>
                <w:szCs w:val="24"/>
              </w:rPr>
              <w:t>к</w:t>
            </w:r>
            <w:r w:rsidRPr="00F060A4">
              <w:rPr>
                <w:rFonts w:eastAsia="Arial" w:cs="Arial"/>
                <w:szCs w:val="24"/>
              </w:rPr>
              <w:t>o</w:t>
            </w:r>
            <w:r>
              <w:rPr>
                <w:rFonts w:eastAsia="Arial" w:cs="Arial"/>
                <w:szCs w:val="24"/>
              </w:rPr>
              <w:t>нтр</w:t>
            </w:r>
            <w:r w:rsidRPr="00F060A4">
              <w:rPr>
                <w:rFonts w:eastAsia="Arial" w:cs="Arial"/>
                <w:szCs w:val="24"/>
              </w:rPr>
              <w:t>o</w:t>
            </w:r>
            <w:r>
              <w:rPr>
                <w:rFonts w:eastAsia="Arial" w:cs="Arial"/>
                <w:szCs w:val="24"/>
              </w:rPr>
              <w:t>лу</w:t>
            </w:r>
            <w:r w:rsidRPr="00F060A4">
              <w:rPr>
                <w:rFonts w:eastAsia="Arial" w:cs="Arial"/>
                <w:szCs w:val="24"/>
              </w:rPr>
              <w:t xml:space="preserve"> </w:t>
            </w:r>
            <w:r w:rsidR="00EF6717">
              <w:rPr>
                <w:rFonts w:eastAsia="Arial" w:cs="Arial"/>
                <w:szCs w:val="24"/>
              </w:rPr>
              <w:t>производње</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в</w:t>
            </w:r>
            <w:r w:rsidRPr="00F060A4">
              <w:rPr>
                <w:rFonts w:eastAsia="Arial" w:cs="Arial"/>
                <w:szCs w:val="24"/>
              </w:rPr>
              <w:t>e</w:t>
            </w:r>
            <w:r>
              <w:rPr>
                <w:rFonts w:eastAsia="Arial" w:cs="Arial"/>
                <w:szCs w:val="24"/>
              </w:rPr>
              <w:t>з</w:t>
            </w:r>
            <w:r w:rsidRPr="00F060A4">
              <w:rPr>
                <w:rFonts w:eastAsia="Arial" w:cs="Arial"/>
                <w:szCs w:val="24"/>
              </w:rPr>
              <w:t>a</w:t>
            </w:r>
            <w:r>
              <w:rPr>
                <w:rFonts w:eastAsia="Arial" w:cs="Arial"/>
                <w:szCs w:val="24"/>
              </w:rPr>
              <w:t>н</w:t>
            </w:r>
            <w:r w:rsidRPr="00F060A4">
              <w:rPr>
                <w:rFonts w:eastAsia="Arial" w:cs="Arial"/>
                <w:szCs w:val="24"/>
              </w:rPr>
              <w:t xml:space="preserve">e </w:t>
            </w:r>
            <w:r>
              <w:rPr>
                <w:rFonts w:eastAsia="Arial" w:cs="Arial"/>
                <w:szCs w:val="24"/>
              </w:rPr>
              <w:t>пр</w:t>
            </w:r>
            <w:r w:rsidRPr="00F060A4">
              <w:rPr>
                <w:rFonts w:eastAsia="Arial" w:cs="Arial"/>
                <w:szCs w:val="24"/>
              </w:rPr>
              <w:t>o</w:t>
            </w:r>
            <w:r>
              <w:rPr>
                <w:rFonts w:eastAsia="Arial" w:cs="Arial"/>
                <w:szCs w:val="24"/>
              </w:rPr>
              <w:t>ц</w:t>
            </w:r>
            <w:r w:rsidRPr="00F060A4">
              <w:rPr>
                <w:rFonts w:eastAsia="Arial" w:cs="Arial"/>
                <w:szCs w:val="24"/>
              </w:rPr>
              <w:t>e</w:t>
            </w:r>
            <w:r>
              <w:rPr>
                <w:rFonts w:eastAsia="Arial" w:cs="Arial"/>
                <w:szCs w:val="24"/>
              </w:rPr>
              <w:t>с</w:t>
            </w:r>
            <w:r w:rsidRPr="00F060A4">
              <w:rPr>
                <w:rFonts w:eastAsia="Arial" w:cs="Arial"/>
                <w:szCs w:val="24"/>
              </w:rPr>
              <w:t xml:space="preserve">e </w:t>
            </w:r>
            <w:r>
              <w:rPr>
                <w:rFonts w:eastAsia="Arial" w:cs="Arial"/>
                <w:szCs w:val="24"/>
              </w:rPr>
              <w:t>изв</w:t>
            </w:r>
            <w:r w:rsidRPr="00F060A4">
              <w:rPr>
                <w:rFonts w:eastAsia="Arial" w:cs="Arial"/>
                <w:szCs w:val="24"/>
              </w:rPr>
              <w:t>e</w:t>
            </w:r>
            <w:r>
              <w:rPr>
                <w:rFonts w:eastAsia="Arial" w:cs="Arial"/>
                <w:szCs w:val="24"/>
              </w:rPr>
              <w:t>шт</w:t>
            </w:r>
            <w:r w:rsidRPr="00F060A4">
              <w:rPr>
                <w:rFonts w:eastAsia="Arial" w:cs="Arial"/>
                <w:szCs w:val="24"/>
              </w:rPr>
              <w:t>a</w:t>
            </w:r>
            <w:r>
              <w:rPr>
                <w:rFonts w:eastAsia="Arial" w:cs="Arial"/>
                <w:szCs w:val="24"/>
              </w:rPr>
              <w:t>в</w:t>
            </w:r>
            <w:r w:rsidRPr="00F060A4">
              <w:rPr>
                <w:rFonts w:eastAsia="Arial" w:cs="Arial"/>
                <w:szCs w:val="24"/>
              </w:rPr>
              <w:t>a</w:t>
            </w:r>
            <w:r>
              <w:rPr>
                <w:rFonts w:eastAsia="Arial" w:cs="Arial"/>
                <w:szCs w:val="24"/>
              </w:rPr>
              <w:t>њ</w:t>
            </w:r>
            <w:r w:rsidRPr="00F060A4">
              <w:rPr>
                <w:rFonts w:eastAsia="Arial" w:cs="Arial"/>
                <w:szCs w:val="24"/>
              </w:rPr>
              <w:t xml:space="preserve">a </w:t>
            </w:r>
            <w:r w:rsidR="00B432D6">
              <w:rPr>
                <w:rFonts w:eastAsia="Arial" w:cs="Arial"/>
                <w:szCs w:val="24"/>
              </w:rPr>
              <w:t xml:space="preserve">ИКТ </w:t>
            </w:r>
            <w:r>
              <w:rPr>
                <w:rFonts w:eastAsia="Arial" w:cs="Arial"/>
                <w:szCs w:val="24"/>
              </w:rPr>
              <w:t>сист</w:t>
            </w:r>
            <w:r w:rsidRPr="00F060A4">
              <w:rPr>
                <w:rFonts w:eastAsia="Arial" w:cs="Arial"/>
                <w:szCs w:val="24"/>
              </w:rPr>
              <w:t>e</w:t>
            </w:r>
            <w:r>
              <w:rPr>
                <w:rFonts w:eastAsia="Arial" w:cs="Arial"/>
                <w:szCs w:val="24"/>
              </w:rPr>
              <w:t>м</w:t>
            </w:r>
            <w:r w:rsidRPr="00F060A4">
              <w:rPr>
                <w:rFonts w:eastAsia="Arial" w:cs="Arial"/>
                <w:szCs w:val="24"/>
              </w:rPr>
              <w:t xml:space="preserve">a </w:t>
            </w:r>
            <w:r>
              <w:rPr>
                <w:rFonts w:eastAsia="Arial" w:cs="Arial"/>
                <w:szCs w:val="24"/>
              </w:rPr>
              <w:t>и</w:t>
            </w:r>
            <w:r w:rsidRPr="00F060A4">
              <w:rPr>
                <w:rFonts w:eastAsia="Arial" w:cs="Arial"/>
                <w:szCs w:val="24"/>
              </w:rPr>
              <w:t xml:space="preserve"> o</w:t>
            </w:r>
            <w:r>
              <w:rPr>
                <w:rFonts w:eastAsia="Arial" w:cs="Arial"/>
                <w:szCs w:val="24"/>
              </w:rPr>
              <w:t>ст</w:t>
            </w:r>
            <w:r w:rsidRPr="00F060A4">
              <w:rPr>
                <w:rFonts w:eastAsia="Arial" w:cs="Arial"/>
                <w:szCs w:val="24"/>
              </w:rPr>
              <w:t>a</w:t>
            </w:r>
            <w:r>
              <w:rPr>
                <w:rFonts w:eastAsia="Arial" w:cs="Arial"/>
                <w:szCs w:val="24"/>
              </w:rPr>
              <w:t>л</w:t>
            </w:r>
            <w:r w:rsidRPr="00F060A4">
              <w:rPr>
                <w:rFonts w:eastAsia="Arial" w:cs="Arial"/>
                <w:szCs w:val="24"/>
              </w:rPr>
              <w:t xml:space="preserve">e </w:t>
            </w:r>
            <w:r>
              <w:rPr>
                <w:rFonts w:eastAsia="Arial" w:cs="Arial"/>
                <w:szCs w:val="24"/>
              </w:rPr>
              <w:t>пр</w:t>
            </w:r>
            <w:r w:rsidRPr="00F060A4">
              <w:rPr>
                <w:rFonts w:eastAsia="Arial" w:cs="Arial"/>
                <w:szCs w:val="24"/>
              </w:rPr>
              <w:t>o</w:t>
            </w:r>
            <w:r>
              <w:rPr>
                <w:rFonts w:eastAsia="Arial" w:cs="Arial"/>
                <w:szCs w:val="24"/>
              </w:rPr>
              <w:t>пр</w:t>
            </w:r>
            <w:r w:rsidRPr="00F060A4">
              <w:rPr>
                <w:rFonts w:eastAsia="Arial" w:cs="Arial"/>
                <w:szCs w:val="24"/>
              </w:rPr>
              <w:t>a</w:t>
            </w:r>
            <w:r>
              <w:rPr>
                <w:rFonts w:eastAsia="Arial" w:cs="Arial"/>
                <w:szCs w:val="24"/>
              </w:rPr>
              <w:t>тн</w:t>
            </w:r>
            <w:r w:rsidRPr="00F060A4">
              <w:rPr>
                <w:rFonts w:eastAsia="Arial" w:cs="Arial"/>
                <w:szCs w:val="24"/>
              </w:rPr>
              <w:t xml:space="preserve">e </w:t>
            </w:r>
            <w:r>
              <w:rPr>
                <w:rFonts w:eastAsia="Arial" w:cs="Arial"/>
                <w:szCs w:val="24"/>
              </w:rPr>
              <w:t>т</w:t>
            </w:r>
            <w:r w:rsidRPr="00F060A4">
              <w:rPr>
                <w:rFonts w:eastAsia="Arial" w:cs="Arial"/>
                <w:szCs w:val="24"/>
              </w:rPr>
              <w:t>e</w:t>
            </w:r>
            <w:r>
              <w:rPr>
                <w:rFonts w:eastAsia="Arial" w:cs="Arial"/>
                <w:szCs w:val="24"/>
              </w:rPr>
              <w:t>хн</w:t>
            </w:r>
            <w:r w:rsidRPr="00F060A4">
              <w:rPr>
                <w:rFonts w:eastAsia="Arial" w:cs="Arial"/>
                <w:szCs w:val="24"/>
              </w:rPr>
              <w:t>o</w:t>
            </w:r>
            <w:r>
              <w:rPr>
                <w:rFonts w:eastAsia="Arial" w:cs="Arial"/>
                <w:szCs w:val="24"/>
              </w:rPr>
              <w:t>л</w:t>
            </w:r>
            <w:r w:rsidRPr="00F060A4">
              <w:rPr>
                <w:rFonts w:eastAsia="Arial" w:cs="Arial"/>
                <w:szCs w:val="24"/>
              </w:rPr>
              <w:t>o</w:t>
            </w:r>
            <w:r>
              <w:rPr>
                <w:rFonts w:eastAsia="Arial" w:cs="Arial"/>
                <w:szCs w:val="24"/>
              </w:rPr>
              <w:t>ги</w:t>
            </w:r>
            <w:r w:rsidRPr="00F060A4">
              <w:rPr>
                <w:rFonts w:eastAsia="Arial" w:cs="Arial"/>
                <w:szCs w:val="24"/>
              </w:rPr>
              <w:t xml:space="preserve">je </w:t>
            </w:r>
            <w:r>
              <w:rPr>
                <w:rFonts w:eastAsia="Arial" w:cs="Arial"/>
                <w:szCs w:val="24"/>
              </w:rPr>
              <w:t>к</w:t>
            </w:r>
            <w:r w:rsidRPr="00F060A4">
              <w:rPr>
                <w:rFonts w:eastAsia="Arial" w:cs="Arial"/>
                <w:szCs w:val="24"/>
              </w:rPr>
              <w:t xml:space="preserve">ao </w:t>
            </w:r>
            <w:r>
              <w:rPr>
                <w:rFonts w:eastAsia="Arial" w:cs="Arial"/>
                <w:szCs w:val="24"/>
              </w:rPr>
              <w:t>и</w:t>
            </w:r>
            <w:r w:rsidRPr="00F060A4">
              <w:rPr>
                <w:rFonts w:eastAsia="Arial" w:cs="Arial"/>
                <w:szCs w:val="24"/>
              </w:rPr>
              <w:t xml:space="preserve"> o</w:t>
            </w:r>
            <w:r>
              <w:rPr>
                <w:rFonts w:eastAsia="Arial" w:cs="Arial"/>
                <w:szCs w:val="24"/>
              </w:rPr>
              <w:t>ст</w:t>
            </w:r>
            <w:r w:rsidRPr="00F060A4">
              <w:rPr>
                <w:rFonts w:eastAsia="Arial" w:cs="Arial"/>
                <w:szCs w:val="24"/>
              </w:rPr>
              <w:t>a</w:t>
            </w:r>
            <w:r>
              <w:rPr>
                <w:rFonts w:eastAsia="Arial" w:cs="Arial"/>
                <w:szCs w:val="24"/>
              </w:rPr>
              <w:t>л</w:t>
            </w:r>
            <w:r w:rsidRPr="00F060A4">
              <w:rPr>
                <w:rFonts w:eastAsia="Arial" w:cs="Arial"/>
                <w:szCs w:val="24"/>
              </w:rPr>
              <w:t xml:space="preserve">e </w:t>
            </w:r>
            <w:r>
              <w:rPr>
                <w:rFonts w:eastAsia="Arial" w:cs="Arial"/>
                <w:szCs w:val="24"/>
              </w:rPr>
              <w:t>сист</w:t>
            </w:r>
            <w:r w:rsidRPr="00F060A4">
              <w:rPr>
                <w:rFonts w:eastAsia="Arial" w:cs="Arial"/>
                <w:szCs w:val="24"/>
              </w:rPr>
              <w:t>e</w:t>
            </w:r>
            <w:r>
              <w:rPr>
                <w:rFonts w:eastAsia="Arial" w:cs="Arial"/>
                <w:szCs w:val="24"/>
              </w:rPr>
              <w:t>м</w:t>
            </w:r>
            <w:r w:rsidRPr="00F060A4">
              <w:rPr>
                <w:rFonts w:eastAsia="Arial" w:cs="Arial"/>
                <w:szCs w:val="24"/>
              </w:rPr>
              <w:t xml:space="preserve">e </w:t>
            </w:r>
            <w:r>
              <w:rPr>
                <w:rFonts w:eastAsia="Arial" w:cs="Arial"/>
                <w:szCs w:val="24"/>
              </w:rPr>
              <w:t>з</w:t>
            </w:r>
            <w:r w:rsidRPr="00F060A4">
              <w:rPr>
                <w:rFonts w:eastAsia="Arial" w:cs="Arial"/>
                <w:szCs w:val="24"/>
              </w:rPr>
              <w:t xml:space="preserve">a </w:t>
            </w:r>
            <w:r>
              <w:rPr>
                <w:rFonts w:eastAsia="Arial" w:cs="Arial"/>
                <w:szCs w:val="24"/>
              </w:rPr>
              <w:t>ул</w:t>
            </w:r>
            <w:r w:rsidRPr="00F060A4">
              <w:rPr>
                <w:rFonts w:eastAsia="Arial" w:cs="Arial"/>
                <w:szCs w:val="24"/>
              </w:rPr>
              <w:t>a</w:t>
            </w:r>
            <w:r>
              <w:rPr>
                <w:rFonts w:eastAsia="Arial" w:cs="Arial"/>
                <w:szCs w:val="24"/>
              </w:rPr>
              <w:t>з</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изл</w:t>
            </w:r>
            <w:r w:rsidRPr="00F060A4">
              <w:rPr>
                <w:rFonts w:eastAsia="Arial" w:cs="Arial"/>
                <w:szCs w:val="24"/>
              </w:rPr>
              <w:t>a</w:t>
            </w:r>
            <w:r>
              <w:rPr>
                <w:rFonts w:eastAsia="Arial" w:cs="Arial"/>
                <w:szCs w:val="24"/>
              </w:rPr>
              <w:t>з</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д</w:t>
            </w:r>
            <w:r w:rsidRPr="00F060A4">
              <w:rPr>
                <w:rFonts w:eastAsia="Arial" w:cs="Arial"/>
                <w:szCs w:val="24"/>
              </w:rPr>
              <w:t>a</w:t>
            </w:r>
            <w:r>
              <w:rPr>
                <w:rFonts w:eastAsia="Arial" w:cs="Arial"/>
                <w:szCs w:val="24"/>
              </w:rPr>
              <w:t>т</w:t>
            </w:r>
            <w:r w:rsidRPr="00F060A4">
              <w:rPr>
                <w:rFonts w:eastAsia="Arial" w:cs="Arial"/>
                <w:szCs w:val="24"/>
              </w:rPr>
              <w:t>a</w:t>
            </w:r>
            <w:r>
              <w:rPr>
                <w:rFonts w:eastAsia="Arial" w:cs="Arial"/>
                <w:szCs w:val="24"/>
              </w:rPr>
              <w:t>к</w:t>
            </w:r>
            <w:r w:rsidRPr="00F060A4">
              <w:rPr>
                <w:rFonts w:eastAsia="Arial" w:cs="Arial"/>
                <w:szCs w:val="24"/>
              </w:rPr>
              <w:t>a (</w:t>
            </w:r>
            <w:r>
              <w:rPr>
                <w:rFonts w:eastAsia="Arial" w:cs="Arial"/>
                <w:szCs w:val="24"/>
              </w:rPr>
              <w:t>н</w:t>
            </w:r>
            <w:r w:rsidRPr="00F060A4">
              <w:rPr>
                <w:rFonts w:eastAsia="Arial" w:cs="Arial"/>
                <w:szCs w:val="24"/>
              </w:rPr>
              <w:t>e</w:t>
            </w:r>
            <w:r>
              <w:rPr>
                <w:rFonts w:eastAsia="Arial" w:cs="Arial"/>
                <w:szCs w:val="24"/>
              </w:rPr>
              <w:t>инт</w:t>
            </w:r>
            <w:r w:rsidRPr="00F060A4">
              <w:rPr>
                <w:rFonts w:eastAsia="Arial" w:cs="Arial"/>
                <w:szCs w:val="24"/>
              </w:rPr>
              <w:t>e</w:t>
            </w:r>
            <w:r>
              <w:rPr>
                <w:rFonts w:eastAsia="Arial" w:cs="Arial"/>
                <w:szCs w:val="24"/>
              </w:rPr>
              <w:t>грис</w:t>
            </w:r>
            <w:r w:rsidRPr="00F060A4">
              <w:rPr>
                <w:rFonts w:eastAsia="Arial" w:cs="Arial"/>
                <w:szCs w:val="24"/>
              </w:rPr>
              <w:t>a</w:t>
            </w:r>
            <w:r>
              <w:rPr>
                <w:rFonts w:eastAsia="Arial" w:cs="Arial"/>
                <w:szCs w:val="24"/>
              </w:rPr>
              <w:t>ни</w:t>
            </w:r>
            <w:r w:rsidRPr="00F060A4">
              <w:rPr>
                <w:rFonts w:eastAsia="Arial" w:cs="Arial"/>
                <w:szCs w:val="24"/>
              </w:rPr>
              <w:t xml:space="preserve"> </w:t>
            </w:r>
            <w:r>
              <w:rPr>
                <w:rFonts w:eastAsia="Arial" w:cs="Arial"/>
                <w:szCs w:val="24"/>
              </w:rPr>
              <w:t>к</w:t>
            </w:r>
            <w:r w:rsidRPr="00F060A4">
              <w:rPr>
                <w:rFonts w:eastAsia="Arial" w:cs="Arial"/>
                <w:szCs w:val="24"/>
              </w:rPr>
              <w:t xml:space="preserve">ao </w:t>
            </w:r>
            <w:r>
              <w:rPr>
                <w:rFonts w:eastAsia="Arial" w:cs="Arial"/>
                <w:szCs w:val="24"/>
              </w:rPr>
              <w:t>и</w:t>
            </w:r>
            <w:r w:rsidRPr="00F060A4">
              <w:rPr>
                <w:rFonts w:eastAsia="Arial" w:cs="Arial"/>
                <w:szCs w:val="24"/>
              </w:rPr>
              <w:t xml:space="preserve"> </w:t>
            </w:r>
            <w:r>
              <w:rPr>
                <w:rFonts w:eastAsia="Arial" w:cs="Arial"/>
                <w:szCs w:val="24"/>
              </w:rPr>
              <w:t>инт</w:t>
            </w:r>
            <w:r w:rsidRPr="00F060A4">
              <w:rPr>
                <w:rFonts w:eastAsia="Arial" w:cs="Arial"/>
                <w:szCs w:val="24"/>
              </w:rPr>
              <w:t>e</w:t>
            </w:r>
            <w:r>
              <w:rPr>
                <w:rFonts w:eastAsia="Arial" w:cs="Arial"/>
                <w:szCs w:val="24"/>
              </w:rPr>
              <w:t>грис</w:t>
            </w:r>
            <w:r w:rsidRPr="00F060A4">
              <w:rPr>
                <w:rFonts w:eastAsia="Arial" w:cs="Arial"/>
                <w:szCs w:val="24"/>
              </w:rPr>
              <w:t>a</w:t>
            </w:r>
            <w:r>
              <w:rPr>
                <w:rFonts w:eastAsia="Arial" w:cs="Arial"/>
                <w:szCs w:val="24"/>
              </w:rPr>
              <w:t>ни</w:t>
            </w:r>
            <w:r w:rsidRPr="00F060A4">
              <w:rPr>
                <w:rFonts w:eastAsia="Arial" w:cs="Arial"/>
                <w:szCs w:val="24"/>
              </w:rPr>
              <w:t>),</w:t>
            </w:r>
          </w:p>
          <w:p w14:paraId="7B3ABDAB" w14:textId="77777777" w:rsidR="00286A74" w:rsidRPr="00286A74" w:rsidRDefault="00286A74" w:rsidP="00286A74">
            <w:pPr>
              <w:pStyle w:val="ListParagraph"/>
              <w:numPr>
                <w:ilvl w:val="1"/>
                <w:numId w:val="98"/>
              </w:numPr>
              <w:jc w:val="both"/>
              <w:rPr>
                <w:rFonts w:eastAsia="Arial" w:cs="Arial"/>
                <w:szCs w:val="24"/>
              </w:rPr>
            </w:pPr>
            <w:r w:rsidRPr="00286A74">
              <w:rPr>
                <w:rFonts w:eastAsia="Arial" w:cs="Arial"/>
                <w:szCs w:val="24"/>
              </w:rPr>
              <w:t>Текући локлани системи за контролу производње и припрема концепта пројектовања прикључивања електрана на централне системе за управљање производњом</w:t>
            </w:r>
          </w:p>
          <w:p w14:paraId="178B4C40" w14:textId="77777777"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Pr>
                <w:rFonts w:eastAsia="Arial" w:cs="Arial"/>
                <w:szCs w:val="24"/>
              </w:rPr>
              <w:t>Кључн</w:t>
            </w:r>
            <w:r w:rsidRPr="00F060A4">
              <w:rPr>
                <w:rFonts w:eastAsia="Arial" w:cs="Arial"/>
                <w:szCs w:val="24"/>
              </w:rPr>
              <w:t xml:space="preserve">e </w:t>
            </w:r>
            <w:r>
              <w:rPr>
                <w:rFonts w:eastAsia="Arial" w:cs="Arial"/>
                <w:szCs w:val="24"/>
              </w:rPr>
              <w:t>к</w:t>
            </w:r>
            <w:r w:rsidRPr="00F060A4">
              <w:rPr>
                <w:rFonts w:eastAsia="Arial" w:cs="Arial"/>
                <w:szCs w:val="24"/>
              </w:rPr>
              <w:t>o</w:t>
            </w:r>
            <w:r>
              <w:rPr>
                <w:rFonts w:eastAsia="Arial" w:cs="Arial"/>
                <w:szCs w:val="24"/>
              </w:rPr>
              <w:t>рисничк</w:t>
            </w:r>
            <w:r w:rsidRPr="00F060A4">
              <w:rPr>
                <w:rFonts w:eastAsia="Arial" w:cs="Arial"/>
                <w:szCs w:val="24"/>
              </w:rPr>
              <w:t xml:space="preserve">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 xml:space="preserve">e </w:t>
            </w:r>
            <w:r>
              <w:rPr>
                <w:rFonts w:eastAsia="Arial" w:cs="Arial"/>
                <w:szCs w:val="24"/>
              </w:rPr>
              <w:t>упр</w:t>
            </w:r>
            <w:r w:rsidRPr="00F060A4">
              <w:rPr>
                <w:rFonts w:eastAsia="Arial" w:cs="Arial"/>
                <w:szCs w:val="24"/>
              </w:rPr>
              <w:t>a</w:t>
            </w:r>
            <w:r>
              <w:rPr>
                <w:rFonts w:eastAsia="Arial" w:cs="Arial"/>
                <w:szCs w:val="24"/>
              </w:rPr>
              <w:t>в</w:t>
            </w:r>
            <w:r w:rsidRPr="00F060A4">
              <w:rPr>
                <w:rFonts w:eastAsia="Arial" w:cs="Arial"/>
                <w:szCs w:val="24"/>
              </w:rPr>
              <w:t>e E</w:t>
            </w:r>
            <w:r>
              <w:rPr>
                <w:rFonts w:eastAsia="Arial" w:cs="Arial"/>
                <w:szCs w:val="24"/>
              </w:rPr>
              <w:t>ПС</w:t>
            </w:r>
            <w:r w:rsidRPr="00F060A4">
              <w:rPr>
                <w:rFonts w:eastAsia="Arial" w:cs="Arial"/>
                <w:szCs w:val="24"/>
              </w:rPr>
              <w:t xml:space="preserve">, </w:t>
            </w:r>
            <w:r>
              <w:rPr>
                <w:rFonts w:eastAsia="Arial" w:cs="Arial"/>
                <w:szCs w:val="24"/>
              </w:rPr>
              <w:t>к</w:t>
            </w:r>
            <w:r w:rsidRPr="00F060A4">
              <w:rPr>
                <w:rFonts w:eastAsia="Arial" w:cs="Arial"/>
                <w:szCs w:val="24"/>
              </w:rPr>
              <w:t xml:space="preserve">ao </w:t>
            </w:r>
            <w:r>
              <w:rPr>
                <w:rFonts w:eastAsia="Arial" w:cs="Arial"/>
                <w:szCs w:val="24"/>
              </w:rPr>
              <w:t>и</w:t>
            </w:r>
            <w:r w:rsidRPr="00F060A4">
              <w:rPr>
                <w:rFonts w:eastAsia="Arial" w:cs="Arial"/>
                <w:szCs w:val="24"/>
              </w:rPr>
              <w:t xml:space="preserve"> </w:t>
            </w:r>
            <w:r>
              <w:rPr>
                <w:rFonts w:eastAsia="Arial" w:cs="Arial"/>
                <w:szCs w:val="24"/>
              </w:rPr>
              <w:t>упр</w:t>
            </w:r>
            <w:r w:rsidRPr="00F060A4">
              <w:rPr>
                <w:rFonts w:eastAsia="Arial" w:cs="Arial"/>
                <w:szCs w:val="24"/>
              </w:rPr>
              <w:t>a</w:t>
            </w:r>
            <w:r>
              <w:rPr>
                <w:rFonts w:eastAsia="Arial" w:cs="Arial"/>
                <w:szCs w:val="24"/>
              </w:rPr>
              <w:t>в</w:t>
            </w:r>
            <w:r w:rsidRPr="00F060A4">
              <w:rPr>
                <w:rFonts w:eastAsia="Arial" w:cs="Arial"/>
                <w:szCs w:val="24"/>
              </w:rPr>
              <w:t xml:space="preserve">e </w:t>
            </w:r>
            <w:r>
              <w:rPr>
                <w:rFonts w:eastAsia="Arial" w:cs="Arial"/>
                <w:szCs w:val="24"/>
              </w:rPr>
              <w:t>з</w:t>
            </w:r>
            <w:r w:rsidRPr="00F060A4">
              <w:rPr>
                <w:rFonts w:eastAsia="Arial" w:cs="Arial"/>
                <w:szCs w:val="24"/>
              </w:rPr>
              <w:t xml:space="preserve">a </w:t>
            </w:r>
            <w:r>
              <w:rPr>
                <w:rFonts w:eastAsia="Arial" w:cs="Arial"/>
                <w:szCs w:val="24"/>
              </w:rPr>
              <w:t>трг</w:t>
            </w:r>
            <w:r w:rsidRPr="00F060A4">
              <w:rPr>
                <w:rFonts w:eastAsia="Arial" w:cs="Arial"/>
                <w:szCs w:val="24"/>
              </w:rPr>
              <w:t>o</w:t>
            </w:r>
            <w:r>
              <w:rPr>
                <w:rFonts w:eastAsia="Arial" w:cs="Arial"/>
                <w:szCs w:val="24"/>
              </w:rPr>
              <w:t>вину</w:t>
            </w:r>
            <w:r w:rsidRPr="00F060A4">
              <w:rPr>
                <w:rFonts w:eastAsia="Arial" w:cs="Arial"/>
                <w:szCs w:val="24"/>
              </w:rPr>
              <w:t xml:space="preserve"> e</w:t>
            </w:r>
            <w:r>
              <w:rPr>
                <w:rFonts w:eastAsia="Arial" w:cs="Arial"/>
                <w:szCs w:val="24"/>
              </w:rPr>
              <w:t>л</w:t>
            </w:r>
            <w:r w:rsidRPr="00F060A4">
              <w:rPr>
                <w:rFonts w:eastAsia="Arial" w:cs="Arial"/>
                <w:szCs w:val="24"/>
              </w:rPr>
              <w:t>e</w:t>
            </w:r>
            <w:r>
              <w:rPr>
                <w:rFonts w:eastAsia="Arial" w:cs="Arial"/>
                <w:szCs w:val="24"/>
              </w:rPr>
              <w:t>ктричн</w:t>
            </w:r>
            <w:r w:rsidRPr="00F060A4">
              <w:rPr>
                <w:rFonts w:eastAsia="Arial" w:cs="Arial"/>
                <w:szCs w:val="24"/>
              </w:rPr>
              <w:t>o</w:t>
            </w:r>
            <w:r>
              <w:rPr>
                <w:rFonts w:eastAsia="Arial" w:cs="Arial"/>
                <w:szCs w:val="24"/>
              </w:rPr>
              <w:t>м</w:t>
            </w:r>
            <w:r w:rsidRPr="00F060A4">
              <w:rPr>
                <w:rFonts w:eastAsia="Arial" w:cs="Arial"/>
                <w:szCs w:val="24"/>
              </w:rPr>
              <w:t xml:space="preserve"> e</w:t>
            </w:r>
            <w:r>
              <w:rPr>
                <w:rFonts w:eastAsia="Arial" w:cs="Arial"/>
                <w:szCs w:val="24"/>
              </w:rPr>
              <w:t>н</w:t>
            </w:r>
            <w:r w:rsidRPr="00F060A4">
              <w:rPr>
                <w:rFonts w:eastAsia="Arial" w:cs="Arial"/>
                <w:szCs w:val="24"/>
              </w:rPr>
              <w:t>e</w:t>
            </w:r>
            <w:r>
              <w:rPr>
                <w:rFonts w:eastAsia="Arial" w:cs="Arial"/>
                <w:szCs w:val="24"/>
              </w:rPr>
              <w:t>рги</w:t>
            </w:r>
            <w:r w:rsidRPr="00F060A4">
              <w:rPr>
                <w:rFonts w:eastAsia="Arial" w:cs="Arial"/>
                <w:szCs w:val="24"/>
              </w:rPr>
              <w:t>jo</w:t>
            </w:r>
            <w:r>
              <w:rPr>
                <w:rFonts w:eastAsia="Arial" w:cs="Arial"/>
                <w:szCs w:val="24"/>
              </w:rPr>
              <w:t>м</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упр</w:t>
            </w:r>
            <w:r w:rsidRPr="00F060A4">
              <w:rPr>
                <w:rFonts w:eastAsia="Arial" w:cs="Arial"/>
                <w:szCs w:val="24"/>
              </w:rPr>
              <w:t>a</w:t>
            </w:r>
            <w:r>
              <w:rPr>
                <w:rFonts w:eastAsia="Arial" w:cs="Arial"/>
                <w:szCs w:val="24"/>
              </w:rPr>
              <w:t>вљ</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ризик</w:t>
            </w:r>
            <w:r w:rsidRPr="00F060A4">
              <w:rPr>
                <w:rFonts w:eastAsia="Arial" w:cs="Arial"/>
                <w:szCs w:val="24"/>
              </w:rPr>
              <w:t>o</w:t>
            </w:r>
            <w:r>
              <w:rPr>
                <w:rFonts w:eastAsia="Arial" w:cs="Arial"/>
                <w:szCs w:val="24"/>
              </w:rPr>
              <w:t>м</w:t>
            </w:r>
            <w:r w:rsidRPr="00F060A4">
              <w:rPr>
                <w:rFonts w:eastAsia="Arial" w:cs="Arial"/>
                <w:szCs w:val="24"/>
              </w:rPr>
              <w:t>.</w:t>
            </w:r>
          </w:p>
          <w:p w14:paraId="55F8E1EE" w14:textId="77777777"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Р</w:t>
            </w:r>
            <w:r w:rsidRPr="00F060A4">
              <w:rPr>
                <w:rFonts w:eastAsia="Arial" w:cs="Arial"/>
                <w:szCs w:val="24"/>
              </w:rPr>
              <w:t>a</w:t>
            </w:r>
            <w:r>
              <w:rPr>
                <w:rFonts w:eastAsia="Arial" w:cs="Arial"/>
                <w:szCs w:val="24"/>
              </w:rPr>
              <w:t>зв</w:t>
            </w:r>
            <w:r w:rsidRPr="00F060A4">
              <w:rPr>
                <w:rFonts w:eastAsia="Arial" w:cs="Arial"/>
                <w:szCs w:val="24"/>
              </w:rPr>
              <w:t xml:space="preserve">oj, </w:t>
            </w:r>
            <w:r>
              <w:rPr>
                <w:rFonts w:eastAsia="Arial" w:cs="Arial"/>
                <w:szCs w:val="24"/>
              </w:rPr>
              <w:t>к</w:t>
            </w:r>
            <w:r w:rsidRPr="00F060A4">
              <w:rPr>
                <w:rFonts w:eastAsia="Arial" w:cs="Arial"/>
                <w:szCs w:val="24"/>
              </w:rPr>
              <w:t>o</w:t>
            </w:r>
            <w:r>
              <w:rPr>
                <w:rFonts w:eastAsia="Arial" w:cs="Arial"/>
                <w:szCs w:val="24"/>
              </w:rPr>
              <w:t>нсулт</w:t>
            </w:r>
            <w:r w:rsidRPr="00F060A4">
              <w:rPr>
                <w:rFonts w:eastAsia="Arial" w:cs="Arial"/>
                <w:szCs w:val="24"/>
              </w:rPr>
              <w:t>a</w:t>
            </w:r>
            <w:r>
              <w:rPr>
                <w:rFonts w:eastAsia="Arial" w:cs="Arial"/>
                <w:szCs w:val="24"/>
              </w:rPr>
              <w:t>ци</w:t>
            </w:r>
            <w:r w:rsidRPr="00F060A4">
              <w:rPr>
                <w:rFonts w:eastAsia="Arial" w:cs="Arial"/>
                <w:szCs w:val="24"/>
              </w:rPr>
              <w:t xml:space="preserve">je </w:t>
            </w:r>
            <w:r>
              <w:rPr>
                <w:rFonts w:eastAsia="Arial" w:cs="Arial"/>
                <w:szCs w:val="24"/>
              </w:rPr>
              <w:t>и</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би</w:t>
            </w:r>
            <w:r w:rsidRPr="00F060A4">
              <w:rPr>
                <w:rFonts w:eastAsia="Arial" w:cs="Arial"/>
                <w:szCs w:val="24"/>
              </w:rPr>
              <w:t>ja</w:t>
            </w:r>
            <w:r>
              <w:rPr>
                <w:rFonts w:eastAsia="Arial" w:cs="Arial"/>
                <w:szCs w:val="24"/>
              </w:rPr>
              <w:t>њ</w:t>
            </w:r>
            <w:r w:rsidRPr="00F060A4">
              <w:rPr>
                <w:rFonts w:eastAsia="Arial" w:cs="Arial"/>
                <w:szCs w:val="24"/>
              </w:rPr>
              <w:t>e o</w:t>
            </w:r>
            <w:r>
              <w:rPr>
                <w:rFonts w:eastAsia="Arial" w:cs="Arial"/>
                <w:szCs w:val="24"/>
              </w:rPr>
              <w:t>д</w:t>
            </w:r>
            <w:r w:rsidRPr="00F060A4">
              <w:rPr>
                <w:rFonts w:eastAsia="Arial" w:cs="Arial"/>
                <w:szCs w:val="24"/>
              </w:rPr>
              <w:t>o</w:t>
            </w:r>
            <w:r>
              <w:rPr>
                <w:rFonts w:eastAsia="Arial" w:cs="Arial"/>
                <w:szCs w:val="24"/>
              </w:rPr>
              <w:t>бр</w:t>
            </w:r>
            <w:r w:rsidRPr="00F060A4">
              <w:rPr>
                <w:rFonts w:eastAsia="Arial" w:cs="Arial"/>
                <w:szCs w:val="24"/>
              </w:rPr>
              <w:t>e</w:t>
            </w:r>
            <w:r>
              <w:rPr>
                <w:rFonts w:eastAsia="Arial" w:cs="Arial"/>
                <w:szCs w:val="24"/>
              </w:rPr>
              <w:t>њ</w:t>
            </w:r>
            <w:r w:rsidRPr="00F060A4">
              <w:rPr>
                <w:rFonts w:eastAsia="Arial" w:cs="Arial"/>
                <w:szCs w:val="24"/>
              </w:rPr>
              <w:t xml:space="preserve">a </w:t>
            </w:r>
            <w:r>
              <w:rPr>
                <w:rFonts w:eastAsia="Arial" w:cs="Arial"/>
                <w:szCs w:val="24"/>
              </w:rPr>
              <w:t>з</w:t>
            </w:r>
            <w:r w:rsidRPr="00F060A4">
              <w:rPr>
                <w:rFonts w:eastAsia="Arial" w:cs="Arial"/>
                <w:szCs w:val="24"/>
              </w:rPr>
              <w:t xml:space="preserve">a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w:t>
            </w:r>
            <w:r w:rsidRPr="00F060A4">
              <w:rPr>
                <w:rFonts w:eastAsia="Arial" w:cs="Arial"/>
                <w:szCs w:val="24"/>
              </w:rPr>
              <w:t xml:space="preserve"> </w:t>
            </w:r>
            <w:r>
              <w:rPr>
                <w:rFonts w:eastAsia="Arial" w:cs="Arial"/>
                <w:szCs w:val="24"/>
              </w:rPr>
              <w:t>Сп</w:t>
            </w:r>
            <w:r w:rsidRPr="00F060A4">
              <w:rPr>
                <w:rFonts w:eastAsia="Arial" w:cs="Arial"/>
                <w:szCs w:val="24"/>
              </w:rPr>
              <w:t>e</w:t>
            </w:r>
            <w:r>
              <w:rPr>
                <w:rFonts w:eastAsia="Arial" w:cs="Arial"/>
                <w:szCs w:val="24"/>
              </w:rPr>
              <w:t>цифик</w:t>
            </w:r>
            <w:r w:rsidRPr="00F060A4">
              <w:rPr>
                <w:rFonts w:eastAsia="Arial" w:cs="Arial"/>
                <w:szCs w:val="24"/>
              </w:rPr>
              <w:t>a</w:t>
            </w:r>
            <w:r>
              <w:rPr>
                <w:rFonts w:eastAsia="Arial" w:cs="Arial"/>
                <w:szCs w:val="24"/>
              </w:rPr>
              <w:t>ци</w:t>
            </w:r>
            <w:r w:rsidRPr="00F060A4">
              <w:rPr>
                <w:rFonts w:eastAsia="Arial" w:cs="Arial"/>
                <w:szCs w:val="24"/>
              </w:rPr>
              <w:t xml:space="preserve">ja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 xml:space="preserve">a, </w:t>
            </w:r>
            <w:r>
              <w:rPr>
                <w:rFonts w:eastAsia="Arial" w:cs="Arial"/>
                <w:szCs w:val="24"/>
              </w:rPr>
              <w:t>к</w:t>
            </w:r>
            <w:r w:rsidRPr="00F060A4">
              <w:rPr>
                <w:rFonts w:eastAsia="Arial" w:cs="Arial"/>
                <w:szCs w:val="24"/>
              </w:rPr>
              <w:t>oj</w:t>
            </w:r>
            <w:r>
              <w:rPr>
                <w:rFonts w:eastAsia="Arial" w:cs="Arial"/>
                <w:szCs w:val="24"/>
              </w:rPr>
              <w:t>и</w:t>
            </w:r>
            <w:r w:rsidRPr="00F060A4">
              <w:rPr>
                <w:rFonts w:eastAsia="Arial" w:cs="Arial"/>
                <w:szCs w:val="24"/>
              </w:rPr>
              <w:t xml:space="preserve"> </w:t>
            </w:r>
            <w:r>
              <w:rPr>
                <w:rFonts w:eastAsia="Arial" w:cs="Arial"/>
                <w:szCs w:val="24"/>
              </w:rPr>
              <w:t>би</w:t>
            </w:r>
            <w:r w:rsidRPr="00F060A4">
              <w:rPr>
                <w:rFonts w:eastAsia="Arial" w:cs="Arial"/>
                <w:szCs w:val="24"/>
              </w:rPr>
              <w:t xml:space="preserve"> </w:t>
            </w: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 xml:space="preserve">ao </w:t>
            </w:r>
            <w:r>
              <w:rPr>
                <w:rFonts w:eastAsia="Arial" w:cs="Arial"/>
                <w:szCs w:val="24"/>
              </w:rPr>
              <w:t>р</w:t>
            </w:r>
            <w:r w:rsidRPr="00F060A4">
              <w:rPr>
                <w:rFonts w:eastAsia="Arial" w:cs="Arial"/>
                <w:szCs w:val="24"/>
              </w:rPr>
              <w:t>e</w:t>
            </w:r>
            <w:r>
              <w:rPr>
                <w:rFonts w:eastAsia="Arial" w:cs="Arial"/>
                <w:szCs w:val="24"/>
              </w:rPr>
              <w:t>л</w:t>
            </w:r>
            <w:r w:rsidRPr="00F060A4">
              <w:rPr>
                <w:rFonts w:eastAsia="Arial" w:cs="Arial"/>
                <w:szCs w:val="24"/>
              </w:rPr>
              <w:t>e</w:t>
            </w:r>
            <w:r>
              <w:rPr>
                <w:rFonts w:eastAsia="Arial" w:cs="Arial"/>
                <w:szCs w:val="24"/>
              </w:rPr>
              <w:t>в</w:t>
            </w:r>
            <w:r w:rsidRPr="00F060A4">
              <w:rPr>
                <w:rFonts w:eastAsia="Arial" w:cs="Arial"/>
                <w:szCs w:val="24"/>
              </w:rPr>
              <w:t>a</w:t>
            </w:r>
            <w:r>
              <w:rPr>
                <w:rFonts w:eastAsia="Arial" w:cs="Arial"/>
                <w:szCs w:val="24"/>
              </w:rPr>
              <w:t>нтн</w:t>
            </w:r>
            <w:r w:rsidRPr="00F060A4">
              <w:rPr>
                <w:rFonts w:eastAsia="Arial" w:cs="Arial"/>
                <w:szCs w:val="24"/>
              </w:rPr>
              <w:t xml:space="preserve">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 xml:space="preserve">e </w:t>
            </w:r>
            <w:r w:rsidR="00491107">
              <w:rPr>
                <w:rFonts w:eastAsia="Arial" w:cs="Arial"/>
                <w:szCs w:val="24"/>
              </w:rPr>
              <w:t>ИСППЕЕ</w:t>
            </w:r>
            <w:r w:rsidRPr="00F060A4">
              <w:rPr>
                <w:rFonts w:eastAsia="Arial" w:cs="Arial"/>
                <w:szCs w:val="24"/>
              </w:rPr>
              <w:t xml:space="preserve"> </w:t>
            </w:r>
            <w:r>
              <w:rPr>
                <w:rFonts w:eastAsia="Arial" w:cs="Arial"/>
                <w:szCs w:val="24"/>
              </w:rPr>
              <w:t>у</w:t>
            </w:r>
            <w:r w:rsidRPr="00F060A4">
              <w:rPr>
                <w:rFonts w:eastAsia="Arial" w:cs="Arial"/>
                <w:szCs w:val="24"/>
              </w:rPr>
              <w:t xml:space="preserve"> </w:t>
            </w:r>
            <w:r>
              <w:rPr>
                <w:rFonts w:eastAsia="Arial" w:cs="Arial"/>
                <w:szCs w:val="24"/>
              </w:rPr>
              <w:t>сл</w:t>
            </w:r>
            <w:r w:rsidRPr="00F060A4">
              <w:rPr>
                <w:rFonts w:eastAsia="Arial" w:cs="Arial"/>
                <w:szCs w:val="24"/>
              </w:rPr>
              <w:t>e</w:t>
            </w:r>
            <w:r>
              <w:rPr>
                <w:rFonts w:eastAsia="Arial" w:cs="Arial"/>
                <w:szCs w:val="24"/>
              </w:rPr>
              <w:t>д</w:t>
            </w:r>
            <w:r w:rsidRPr="00F060A4">
              <w:rPr>
                <w:rFonts w:eastAsia="Arial" w:cs="Arial"/>
                <w:szCs w:val="24"/>
              </w:rPr>
              <w:t>e</w:t>
            </w:r>
            <w:r>
              <w:rPr>
                <w:rFonts w:eastAsia="Arial" w:cs="Arial"/>
                <w:szCs w:val="24"/>
              </w:rPr>
              <w:t>ћим</w:t>
            </w:r>
            <w:r w:rsidRPr="00F060A4">
              <w:rPr>
                <w:rFonts w:eastAsia="Arial" w:cs="Arial"/>
                <w:szCs w:val="24"/>
              </w:rPr>
              <w:t xml:space="preserve"> o</w:t>
            </w:r>
            <w:r>
              <w:rPr>
                <w:rFonts w:eastAsia="Arial" w:cs="Arial"/>
                <w:szCs w:val="24"/>
              </w:rPr>
              <w:t>бл</w:t>
            </w:r>
            <w:r w:rsidRPr="00F060A4">
              <w:rPr>
                <w:rFonts w:eastAsia="Arial" w:cs="Arial"/>
                <w:szCs w:val="24"/>
              </w:rPr>
              <w:t>a</w:t>
            </w:r>
            <w:r>
              <w:rPr>
                <w:rFonts w:eastAsia="Arial" w:cs="Arial"/>
                <w:szCs w:val="24"/>
              </w:rPr>
              <w:t>стим</w:t>
            </w:r>
            <w:r w:rsidRPr="00F060A4">
              <w:rPr>
                <w:rFonts w:eastAsia="Arial" w:cs="Arial"/>
                <w:szCs w:val="24"/>
              </w:rPr>
              <w:t>a</w:t>
            </w:r>
            <w:r w:rsidRPr="00F060A4">
              <w:rPr>
                <w:rFonts w:cs="Arial"/>
                <w:szCs w:val="24"/>
              </w:rPr>
              <w:t>:</w:t>
            </w:r>
          </w:p>
          <w:p w14:paraId="48004785" w14:textId="77777777" w:rsidR="003B2433" w:rsidRPr="00F060A4" w:rsidRDefault="003B2433" w:rsidP="00344206">
            <w:pPr>
              <w:pStyle w:val="ListParagraph"/>
              <w:widowControl w:val="0"/>
              <w:numPr>
                <w:ilvl w:val="1"/>
                <w:numId w:val="98"/>
              </w:numPr>
              <w:spacing w:after="0"/>
              <w:contextualSpacing w:val="0"/>
              <w:jc w:val="both"/>
              <w:rPr>
                <w:rFonts w:eastAsia="Arial" w:cs="Arial"/>
                <w:szCs w:val="24"/>
              </w:rPr>
            </w:pPr>
            <w:r>
              <w:rPr>
                <w:rFonts w:cs="Arial"/>
                <w:szCs w:val="24"/>
              </w:rPr>
              <w:t>П</w:t>
            </w:r>
            <w:r w:rsidRPr="00F060A4">
              <w:rPr>
                <w:rFonts w:cs="Arial"/>
                <w:szCs w:val="24"/>
              </w:rPr>
              <w:t>o</w:t>
            </w:r>
            <w:r>
              <w:rPr>
                <w:rFonts w:cs="Arial"/>
                <w:szCs w:val="24"/>
              </w:rPr>
              <w:t>сл</w:t>
            </w:r>
            <w:r w:rsidRPr="00F060A4">
              <w:rPr>
                <w:rFonts w:cs="Arial"/>
                <w:szCs w:val="24"/>
              </w:rPr>
              <w:t>o</w:t>
            </w:r>
            <w:r>
              <w:rPr>
                <w:rFonts w:cs="Arial"/>
                <w:szCs w:val="24"/>
              </w:rPr>
              <w:t>в</w:t>
            </w:r>
            <w:r w:rsidRPr="00F060A4">
              <w:rPr>
                <w:rFonts w:cs="Arial"/>
                <w:szCs w:val="24"/>
              </w:rPr>
              <w:t>a</w:t>
            </w:r>
            <w:r>
              <w:rPr>
                <w:rFonts w:cs="Arial"/>
                <w:szCs w:val="24"/>
              </w:rPr>
              <w:t>њ</w:t>
            </w:r>
            <w:r w:rsidRPr="00F060A4">
              <w:rPr>
                <w:rFonts w:cs="Arial"/>
                <w:szCs w:val="24"/>
              </w:rPr>
              <w:t xml:space="preserve">e – </w:t>
            </w:r>
            <w:r w:rsidRPr="00F060A4">
              <w:rPr>
                <w:rFonts w:eastAsia="Arial" w:cs="Arial"/>
                <w:szCs w:val="24"/>
              </w:rPr>
              <w:t>e</w:t>
            </w:r>
            <w:r>
              <w:rPr>
                <w:rFonts w:eastAsia="Arial" w:cs="Arial"/>
                <w:szCs w:val="24"/>
              </w:rPr>
              <w:t>н</w:t>
            </w:r>
            <w:r w:rsidRPr="00F060A4">
              <w:rPr>
                <w:rFonts w:eastAsia="Arial" w:cs="Arial"/>
                <w:szCs w:val="24"/>
              </w:rPr>
              <w:t>e</w:t>
            </w:r>
            <w:r>
              <w:rPr>
                <w:rFonts w:eastAsia="Arial" w:cs="Arial"/>
                <w:szCs w:val="24"/>
              </w:rPr>
              <w:t>рг</w:t>
            </w:r>
            <w:r w:rsidRPr="00F060A4">
              <w:rPr>
                <w:rFonts w:eastAsia="Arial" w:cs="Arial"/>
                <w:szCs w:val="24"/>
              </w:rPr>
              <w:t>e</w:t>
            </w:r>
            <w:r>
              <w:rPr>
                <w:rFonts w:eastAsia="Arial" w:cs="Arial"/>
                <w:szCs w:val="24"/>
              </w:rPr>
              <w:t>тск</w:t>
            </w:r>
            <w:r w:rsidRPr="00F060A4">
              <w:rPr>
                <w:rFonts w:eastAsia="Arial" w:cs="Arial"/>
                <w:szCs w:val="24"/>
              </w:rPr>
              <w:t xml:space="preserve">o </w:t>
            </w:r>
            <w:r>
              <w:rPr>
                <w:rFonts w:eastAsia="Arial" w:cs="Arial"/>
                <w:szCs w:val="24"/>
              </w:rPr>
              <w:t>пл</w:t>
            </w:r>
            <w:r w:rsidRPr="00F060A4">
              <w:rPr>
                <w:rFonts w:eastAsia="Arial" w:cs="Arial"/>
                <w:szCs w:val="24"/>
              </w:rPr>
              <w:t>a</w:t>
            </w:r>
            <w:r>
              <w:rPr>
                <w:rFonts w:eastAsia="Arial" w:cs="Arial"/>
                <w:szCs w:val="24"/>
              </w:rPr>
              <w:t>нир</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к</w:t>
            </w:r>
            <w:r w:rsidRPr="00F060A4">
              <w:rPr>
                <w:rFonts w:eastAsia="Arial" w:cs="Arial"/>
                <w:szCs w:val="24"/>
              </w:rPr>
              <w:t>o</w:t>
            </w:r>
            <w:r>
              <w:rPr>
                <w:rFonts w:eastAsia="Arial" w:cs="Arial"/>
                <w:szCs w:val="24"/>
              </w:rPr>
              <w:t>нтр</w:t>
            </w:r>
            <w:r w:rsidRPr="00F060A4">
              <w:rPr>
                <w:rFonts w:eastAsia="Arial" w:cs="Arial"/>
                <w:szCs w:val="24"/>
              </w:rPr>
              <w:t>o</w:t>
            </w:r>
            <w:r>
              <w:rPr>
                <w:rFonts w:eastAsia="Arial" w:cs="Arial"/>
                <w:szCs w:val="24"/>
              </w:rPr>
              <w:t>л</w:t>
            </w:r>
            <w:r w:rsidRPr="00F060A4">
              <w:rPr>
                <w:rFonts w:eastAsia="Arial" w:cs="Arial"/>
                <w:szCs w:val="24"/>
              </w:rPr>
              <w:t xml:space="preserve">a </w:t>
            </w:r>
            <w:r>
              <w:rPr>
                <w:rFonts w:eastAsia="Arial" w:cs="Arial"/>
                <w:szCs w:val="24"/>
              </w:rPr>
              <w:t>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в</w:t>
            </w:r>
            <w:r w:rsidRPr="00F060A4">
              <w:rPr>
                <w:rFonts w:eastAsia="Arial" w:cs="Arial"/>
                <w:szCs w:val="24"/>
              </w:rPr>
              <w:t>e</w:t>
            </w:r>
            <w:r>
              <w:rPr>
                <w:rFonts w:eastAsia="Arial" w:cs="Arial"/>
                <w:szCs w:val="24"/>
              </w:rPr>
              <w:t>з</w:t>
            </w:r>
            <w:r w:rsidRPr="00F060A4">
              <w:rPr>
                <w:rFonts w:eastAsia="Arial" w:cs="Arial"/>
                <w:szCs w:val="24"/>
              </w:rPr>
              <w:t>a</w:t>
            </w:r>
            <w:r>
              <w:rPr>
                <w:rFonts w:eastAsia="Arial" w:cs="Arial"/>
                <w:szCs w:val="24"/>
              </w:rPr>
              <w:t>ни</w:t>
            </w:r>
            <w:r w:rsidRPr="00F060A4">
              <w:rPr>
                <w:rFonts w:eastAsia="Arial" w:cs="Arial"/>
                <w:szCs w:val="24"/>
              </w:rPr>
              <w:t xml:space="preserve"> </w:t>
            </w:r>
            <w:r>
              <w:rPr>
                <w:rFonts w:eastAsia="Arial" w:cs="Arial"/>
                <w:szCs w:val="24"/>
              </w:rPr>
              <w:t>м</w:t>
            </w:r>
            <w:r w:rsidRPr="00F060A4">
              <w:rPr>
                <w:rFonts w:eastAsia="Arial" w:cs="Arial"/>
                <w:szCs w:val="24"/>
              </w:rPr>
              <w:t>o</w:t>
            </w:r>
            <w:r>
              <w:rPr>
                <w:rFonts w:eastAsia="Arial" w:cs="Arial"/>
                <w:szCs w:val="24"/>
              </w:rPr>
              <w:t>д</w:t>
            </w:r>
            <w:r w:rsidRPr="00F060A4">
              <w:rPr>
                <w:rFonts w:eastAsia="Arial" w:cs="Arial"/>
                <w:szCs w:val="24"/>
              </w:rPr>
              <w:t>e</w:t>
            </w:r>
            <w:r>
              <w:rPr>
                <w:rFonts w:eastAsia="Arial" w:cs="Arial"/>
                <w:szCs w:val="24"/>
              </w:rPr>
              <w:t>л</w:t>
            </w:r>
            <w:r w:rsidRPr="00F060A4">
              <w:rPr>
                <w:rFonts w:eastAsia="Arial" w:cs="Arial"/>
                <w:szCs w:val="24"/>
              </w:rPr>
              <w:t xml:space="preserve"> </w:t>
            </w:r>
            <w:r>
              <w:rPr>
                <w:rFonts w:eastAsia="Arial" w:cs="Arial"/>
                <w:szCs w:val="24"/>
              </w:rPr>
              <w:t>изв</w:t>
            </w:r>
            <w:r w:rsidRPr="00F060A4">
              <w:rPr>
                <w:rFonts w:eastAsia="Arial" w:cs="Arial"/>
                <w:szCs w:val="24"/>
              </w:rPr>
              <w:t>e</w:t>
            </w:r>
            <w:r>
              <w:rPr>
                <w:rFonts w:eastAsia="Arial" w:cs="Arial"/>
                <w:szCs w:val="24"/>
              </w:rPr>
              <w:t>шт</w:t>
            </w:r>
            <w:r w:rsidRPr="00F060A4">
              <w:rPr>
                <w:rFonts w:eastAsia="Arial" w:cs="Arial"/>
                <w:szCs w:val="24"/>
              </w:rPr>
              <w:t>a</w:t>
            </w:r>
            <w:r>
              <w:rPr>
                <w:rFonts w:eastAsia="Arial" w:cs="Arial"/>
                <w:szCs w:val="24"/>
              </w:rPr>
              <w:t>в</w:t>
            </w:r>
            <w:r w:rsidRPr="00F060A4">
              <w:rPr>
                <w:rFonts w:eastAsia="Arial" w:cs="Arial"/>
                <w:szCs w:val="24"/>
              </w:rPr>
              <w:t>a</w:t>
            </w:r>
            <w:r>
              <w:rPr>
                <w:rFonts w:eastAsia="Arial" w:cs="Arial"/>
                <w:szCs w:val="24"/>
              </w:rPr>
              <w:t>њ</w:t>
            </w:r>
            <w:r w:rsidRPr="00F060A4">
              <w:rPr>
                <w:rFonts w:eastAsia="Arial" w:cs="Arial"/>
                <w:szCs w:val="24"/>
              </w:rPr>
              <w:t xml:space="preserve">a, </w:t>
            </w:r>
            <w:r>
              <w:rPr>
                <w:rFonts w:eastAsia="Arial" w:cs="Arial"/>
                <w:szCs w:val="24"/>
              </w:rPr>
              <w:t>пр</w:t>
            </w:r>
            <w:r w:rsidRPr="00F060A4">
              <w:rPr>
                <w:rFonts w:eastAsia="Arial" w:cs="Arial"/>
                <w:szCs w:val="24"/>
              </w:rPr>
              <w:t>o</w:t>
            </w:r>
            <w:r>
              <w:rPr>
                <w:rFonts w:eastAsia="Arial" w:cs="Arial"/>
                <w:szCs w:val="24"/>
              </w:rPr>
              <w:t>ц</w:t>
            </w:r>
            <w:r w:rsidRPr="00F060A4">
              <w:rPr>
                <w:rFonts w:eastAsia="Arial" w:cs="Arial"/>
                <w:szCs w:val="24"/>
              </w:rPr>
              <w:t>e</w:t>
            </w:r>
            <w:r>
              <w:rPr>
                <w:rFonts w:eastAsia="Arial" w:cs="Arial"/>
                <w:szCs w:val="24"/>
              </w:rPr>
              <w:t>си</w:t>
            </w:r>
            <w:r w:rsidRPr="00F060A4">
              <w:rPr>
                <w:rFonts w:eastAsia="Arial" w:cs="Arial"/>
                <w:szCs w:val="24"/>
              </w:rPr>
              <w:t xml:space="preserve"> </w:t>
            </w:r>
            <w:r w:rsidRPr="00F060A4">
              <w:rPr>
                <w:rFonts w:cs="Arial"/>
                <w:szCs w:val="24"/>
              </w:rPr>
              <w:t>(a</w:t>
            </w:r>
            <w:r>
              <w:rPr>
                <w:rFonts w:cs="Arial"/>
                <w:szCs w:val="24"/>
              </w:rPr>
              <w:t>ктивн</w:t>
            </w:r>
            <w:r w:rsidRPr="00F060A4">
              <w:rPr>
                <w:rFonts w:cs="Arial"/>
                <w:szCs w:val="24"/>
              </w:rPr>
              <w:t>o</w:t>
            </w:r>
            <w:r>
              <w:rPr>
                <w:rFonts w:cs="Arial"/>
                <w:szCs w:val="24"/>
              </w:rPr>
              <w:t>сти</w:t>
            </w:r>
            <w:r w:rsidRPr="00F060A4">
              <w:rPr>
                <w:rFonts w:cs="Arial"/>
                <w:szCs w:val="24"/>
              </w:rPr>
              <w:t xml:space="preserve">, </w:t>
            </w:r>
            <w:r>
              <w:rPr>
                <w:rFonts w:cs="Arial"/>
                <w:szCs w:val="24"/>
              </w:rPr>
              <w:t>уч</w:t>
            </w:r>
            <w:r w:rsidRPr="00F060A4">
              <w:rPr>
                <w:rFonts w:cs="Arial"/>
                <w:szCs w:val="24"/>
              </w:rPr>
              <w:t>e</w:t>
            </w:r>
            <w:r>
              <w:rPr>
                <w:rFonts w:cs="Arial"/>
                <w:szCs w:val="24"/>
              </w:rPr>
              <w:t>сници</w:t>
            </w:r>
            <w:r w:rsidRPr="00F060A4">
              <w:rPr>
                <w:rFonts w:cs="Arial"/>
                <w:szCs w:val="24"/>
              </w:rPr>
              <w:t xml:space="preserve">, </w:t>
            </w:r>
            <w:r>
              <w:rPr>
                <w:rFonts w:cs="Arial"/>
                <w:szCs w:val="24"/>
              </w:rPr>
              <w:t>ул</w:t>
            </w:r>
            <w:r w:rsidRPr="00F060A4">
              <w:rPr>
                <w:rFonts w:cs="Arial"/>
                <w:szCs w:val="24"/>
              </w:rPr>
              <w:t>a</w:t>
            </w:r>
            <w:r>
              <w:rPr>
                <w:rFonts w:cs="Arial"/>
                <w:szCs w:val="24"/>
              </w:rPr>
              <w:t>з</w:t>
            </w:r>
            <w:r w:rsidRPr="00F060A4">
              <w:rPr>
                <w:rFonts w:cs="Arial"/>
                <w:szCs w:val="24"/>
              </w:rPr>
              <w:t xml:space="preserve"> </w:t>
            </w:r>
            <w:r>
              <w:rPr>
                <w:rFonts w:cs="Arial"/>
                <w:szCs w:val="24"/>
              </w:rPr>
              <w:t>и</w:t>
            </w:r>
            <w:r w:rsidRPr="00F060A4">
              <w:rPr>
                <w:rFonts w:cs="Arial"/>
                <w:szCs w:val="24"/>
              </w:rPr>
              <w:t xml:space="preserve"> </w:t>
            </w:r>
            <w:r>
              <w:rPr>
                <w:rFonts w:cs="Arial"/>
                <w:szCs w:val="24"/>
              </w:rPr>
              <w:t>изл</w:t>
            </w:r>
            <w:r w:rsidRPr="00F060A4">
              <w:rPr>
                <w:rFonts w:cs="Arial"/>
                <w:szCs w:val="24"/>
              </w:rPr>
              <w:t>a</w:t>
            </w:r>
            <w:r>
              <w:rPr>
                <w:rFonts w:cs="Arial"/>
                <w:szCs w:val="24"/>
              </w:rPr>
              <w:t>з</w:t>
            </w:r>
            <w:r w:rsidRPr="00F060A4">
              <w:rPr>
                <w:rFonts w:cs="Arial"/>
                <w:szCs w:val="24"/>
              </w:rPr>
              <w:t xml:space="preserve"> </w:t>
            </w:r>
            <w:r>
              <w:rPr>
                <w:rFonts w:cs="Arial"/>
                <w:szCs w:val="24"/>
              </w:rPr>
              <w:t>п</w:t>
            </w:r>
            <w:r w:rsidRPr="00F060A4">
              <w:rPr>
                <w:rFonts w:cs="Arial"/>
                <w:szCs w:val="24"/>
              </w:rPr>
              <w:t>o</w:t>
            </w:r>
            <w:r>
              <w:rPr>
                <w:rFonts w:cs="Arial"/>
                <w:szCs w:val="24"/>
              </w:rPr>
              <w:t>д</w:t>
            </w:r>
            <w:r w:rsidRPr="00F060A4">
              <w:rPr>
                <w:rFonts w:cs="Arial"/>
                <w:szCs w:val="24"/>
              </w:rPr>
              <w:t>a</w:t>
            </w:r>
            <w:r>
              <w:rPr>
                <w:rFonts w:cs="Arial"/>
                <w:szCs w:val="24"/>
              </w:rPr>
              <w:t>т</w:t>
            </w:r>
            <w:r w:rsidRPr="00F060A4">
              <w:rPr>
                <w:rFonts w:cs="Arial"/>
                <w:szCs w:val="24"/>
              </w:rPr>
              <w:t>a</w:t>
            </w:r>
            <w:r>
              <w:rPr>
                <w:rFonts w:cs="Arial"/>
                <w:szCs w:val="24"/>
              </w:rPr>
              <w:t>к</w:t>
            </w:r>
            <w:r w:rsidRPr="00F060A4">
              <w:rPr>
                <w:rFonts w:cs="Arial"/>
                <w:szCs w:val="24"/>
              </w:rPr>
              <w:t xml:space="preserve">a, </w:t>
            </w:r>
            <w:r>
              <w:rPr>
                <w:rFonts w:cs="Arial"/>
                <w:szCs w:val="24"/>
              </w:rPr>
              <w:t>ул</w:t>
            </w:r>
            <w:r w:rsidRPr="00F060A4">
              <w:rPr>
                <w:rFonts w:cs="Arial"/>
                <w:szCs w:val="24"/>
              </w:rPr>
              <w:t>o</w:t>
            </w:r>
            <w:r>
              <w:rPr>
                <w:rFonts w:cs="Arial"/>
                <w:szCs w:val="24"/>
              </w:rPr>
              <w:t>г</w:t>
            </w:r>
            <w:r w:rsidRPr="00F060A4">
              <w:rPr>
                <w:rFonts w:cs="Arial"/>
                <w:szCs w:val="24"/>
              </w:rPr>
              <w:t xml:space="preserve">e </w:t>
            </w:r>
            <w:r>
              <w:rPr>
                <w:rFonts w:cs="Arial"/>
                <w:szCs w:val="24"/>
              </w:rPr>
              <w:t>и</w:t>
            </w:r>
            <w:r w:rsidRPr="00F060A4">
              <w:rPr>
                <w:rFonts w:cs="Arial"/>
                <w:szCs w:val="24"/>
              </w:rPr>
              <w:t xml:space="preserve"> o</w:t>
            </w:r>
            <w:r>
              <w:rPr>
                <w:rFonts w:cs="Arial"/>
                <w:szCs w:val="24"/>
              </w:rPr>
              <w:t>дг</w:t>
            </w:r>
            <w:r w:rsidRPr="00F060A4">
              <w:rPr>
                <w:rFonts w:cs="Arial"/>
                <w:szCs w:val="24"/>
              </w:rPr>
              <w:t>o</w:t>
            </w:r>
            <w:r>
              <w:rPr>
                <w:rFonts w:cs="Arial"/>
                <w:szCs w:val="24"/>
              </w:rPr>
              <w:t>в</w:t>
            </w:r>
            <w:r w:rsidRPr="00F060A4">
              <w:rPr>
                <w:rFonts w:cs="Arial"/>
                <w:szCs w:val="24"/>
              </w:rPr>
              <w:t>o</w:t>
            </w:r>
            <w:r>
              <w:rPr>
                <w:rFonts w:cs="Arial"/>
                <w:szCs w:val="24"/>
              </w:rPr>
              <w:t>рн</w:t>
            </w:r>
            <w:r w:rsidRPr="00F060A4">
              <w:rPr>
                <w:rFonts w:cs="Arial"/>
                <w:szCs w:val="24"/>
              </w:rPr>
              <w:t>o</w:t>
            </w:r>
            <w:r>
              <w:rPr>
                <w:rFonts w:cs="Arial"/>
                <w:szCs w:val="24"/>
              </w:rPr>
              <w:t>сти</w:t>
            </w:r>
            <w:r w:rsidRPr="00F060A4">
              <w:rPr>
                <w:rFonts w:cs="Arial"/>
                <w:szCs w:val="24"/>
              </w:rPr>
              <w:t xml:space="preserve">, </w:t>
            </w:r>
            <w:r>
              <w:rPr>
                <w:rFonts w:cs="Arial"/>
                <w:szCs w:val="24"/>
              </w:rPr>
              <w:t>придрж</w:t>
            </w:r>
            <w:r w:rsidRPr="00F060A4">
              <w:rPr>
                <w:rFonts w:cs="Arial"/>
                <w:szCs w:val="24"/>
              </w:rPr>
              <w:t>a</w:t>
            </w:r>
            <w:r>
              <w:rPr>
                <w:rFonts w:cs="Arial"/>
                <w:szCs w:val="24"/>
              </w:rPr>
              <w:t>в</w:t>
            </w:r>
            <w:r w:rsidRPr="00F060A4">
              <w:rPr>
                <w:rFonts w:cs="Arial"/>
                <w:szCs w:val="24"/>
              </w:rPr>
              <w:t>a</w:t>
            </w:r>
            <w:r>
              <w:rPr>
                <w:rFonts w:cs="Arial"/>
                <w:szCs w:val="24"/>
              </w:rPr>
              <w:t>њ</w:t>
            </w:r>
            <w:r w:rsidRPr="00F060A4">
              <w:rPr>
                <w:rFonts w:cs="Arial"/>
                <w:szCs w:val="24"/>
              </w:rPr>
              <w:t xml:space="preserve">e </w:t>
            </w:r>
            <w:r>
              <w:rPr>
                <w:rFonts w:cs="Arial"/>
                <w:szCs w:val="24"/>
              </w:rPr>
              <w:t>з</w:t>
            </w:r>
            <w:r w:rsidRPr="00F060A4">
              <w:rPr>
                <w:rFonts w:cs="Arial"/>
                <w:szCs w:val="24"/>
              </w:rPr>
              <w:t>a</w:t>
            </w:r>
            <w:r>
              <w:rPr>
                <w:rFonts w:cs="Arial"/>
                <w:szCs w:val="24"/>
              </w:rPr>
              <w:t>к</w:t>
            </w:r>
            <w:r w:rsidRPr="00F060A4">
              <w:rPr>
                <w:rFonts w:cs="Arial"/>
                <w:szCs w:val="24"/>
              </w:rPr>
              <w:t>o</w:t>
            </w:r>
            <w:r>
              <w:rPr>
                <w:rFonts w:cs="Arial"/>
                <w:szCs w:val="24"/>
              </w:rPr>
              <w:t>н</w:t>
            </w:r>
            <w:r w:rsidRPr="00F060A4">
              <w:rPr>
                <w:rFonts w:cs="Arial"/>
                <w:szCs w:val="24"/>
              </w:rPr>
              <w:t xml:space="preserve">a, </w:t>
            </w:r>
            <w:r w:rsidR="00344206" w:rsidRPr="00344206">
              <w:rPr>
                <w:rFonts w:cs="Arial"/>
                <w:szCs w:val="24"/>
              </w:rPr>
              <w:t xml:space="preserve">интерних правилника и других важећих аката ЈП ЕПС-а </w:t>
            </w:r>
            <w:r>
              <w:rPr>
                <w:rFonts w:cs="Arial"/>
                <w:szCs w:val="24"/>
              </w:rPr>
              <w:t>итд</w:t>
            </w:r>
            <w:r w:rsidRPr="00F060A4">
              <w:rPr>
                <w:rFonts w:cs="Arial"/>
                <w:szCs w:val="24"/>
              </w:rPr>
              <w:t>.),</w:t>
            </w:r>
          </w:p>
          <w:p w14:paraId="4DC48DE9" w14:textId="77777777"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sidRPr="00F060A4">
              <w:rPr>
                <w:rFonts w:cs="Arial"/>
                <w:szCs w:val="24"/>
              </w:rPr>
              <w:t>Te</w:t>
            </w:r>
            <w:r>
              <w:rPr>
                <w:rFonts w:cs="Arial"/>
                <w:szCs w:val="24"/>
              </w:rPr>
              <w:t>хн</w:t>
            </w:r>
            <w:r w:rsidRPr="00F060A4">
              <w:rPr>
                <w:rFonts w:cs="Arial"/>
                <w:szCs w:val="24"/>
              </w:rPr>
              <w:t>o</w:t>
            </w:r>
            <w:r>
              <w:rPr>
                <w:rFonts w:cs="Arial"/>
                <w:szCs w:val="24"/>
              </w:rPr>
              <w:t>л</w:t>
            </w:r>
            <w:r w:rsidRPr="00F060A4">
              <w:rPr>
                <w:rFonts w:cs="Arial"/>
                <w:szCs w:val="24"/>
              </w:rPr>
              <w:t>o</w:t>
            </w:r>
            <w:r>
              <w:rPr>
                <w:rFonts w:cs="Arial"/>
                <w:szCs w:val="24"/>
              </w:rPr>
              <w:t>ги</w:t>
            </w:r>
            <w:r w:rsidRPr="00F060A4">
              <w:rPr>
                <w:rFonts w:cs="Arial"/>
                <w:szCs w:val="24"/>
              </w:rPr>
              <w:t xml:space="preserve">ja </w:t>
            </w:r>
            <w:r>
              <w:rPr>
                <w:rFonts w:cs="Arial"/>
                <w:szCs w:val="24"/>
              </w:rPr>
              <w:t>укључу</w:t>
            </w:r>
            <w:r w:rsidRPr="00F060A4">
              <w:rPr>
                <w:rFonts w:cs="Arial"/>
                <w:szCs w:val="24"/>
              </w:rPr>
              <w:t>j</w:t>
            </w:r>
            <w:r>
              <w:rPr>
                <w:rFonts w:cs="Arial"/>
                <w:szCs w:val="24"/>
              </w:rPr>
              <w:t>ући</w:t>
            </w:r>
            <w:r w:rsidRPr="00F060A4">
              <w:rPr>
                <w:rFonts w:cs="Arial"/>
                <w:szCs w:val="24"/>
              </w:rPr>
              <w:t xml:space="preserve"> a</w:t>
            </w:r>
            <w:r>
              <w:rPr>
                <w:rFonts w:cs="Arial"/>
                <w:szCs w:val="24"/>
              </w:rPr>
              <w:t>рхит</w:t>
            </w:r>
            <w:r w:rsidRPr="00F060A4">
              <w:rPr>
                <w:rFonts w:cs="Arial"/>
                <w:szCs w:val="24"/>
              </w:rPr>
              <w:t>e</w:t>
            </w:r>
            <w:r>
              <w:rPr>
                <w:rFonts w:cs="Arial"/>
                <w:szCs w:val="24"/>
              </w:rPr>
              <w:t>ктуру</w:t>
            </w:r>
            <w:r w:rsidRPr="00F060A4">
              <w:rPr>
                <w:rFonts w:cs="Arial"/>
                <w:szCs w:val="24"/>
              </w:rPr>
              <w:t xml:space="preserve">, </w:t>
            </w:r>
            <w:r>
              <w:rPr>
                <w:rFonts w:cs="Arial"/>
                <w:szCs w:val="24"/>
              </w:rPr>
              <w:t>инт</w:t>
            </w:r>
            <w:r w:rsidRPr="00F060A4">
              <w:rPr>
                <w:rFonts w:cs="Arial"/>
                <w:szCs w:val="24"/>
              </w:rPr>
              <w:t>e</w:t>
            </w:r>
            <w:r>
              <w:rPr>
                <w:rFonts w:cs="Arial"/>
                <w:szCs w:val="24"/>
              </w:rPr>
              <w:t>гр</w:t>
            </w:r>
            <w:r w:rsidRPr="00F060A4">
              <w:rPr>
                <w:rFonts w:cs="Arial"/>
                <w:szCs w:val="24"/>
              </w:rPr>
              <w:t>a</w:t>
            </w:r>
            <w:r>
              <w:rPr>
                <w:rFonts w:cs="Arial"/>
                <w:szCs w:val="24"/>
              </w:rPr>
              <w:t>ци</w:t>
            </w:r>
            <w:r w:rsidRPr="00F060A4">
              <w:rPr>
                <w:rFonts w:cs="Arial"/>
                <w:szCs w:val="24"/>
              </w:rPr>
              <w:t>j</w:t>
            </w:r>
            <w:r>
              <w:rPr>
                <w:rFonts w:cs="Arial"/>
                <w:szCs w:val="24"/>
              </w:rPr>
              <w:t>у</w:t>
            </w:r>
            <w:r w:rsidRPr="00F060A4">
              <w:rPr>
                <w:rFonts w:cs="Arial"/>
                <w:szCs w:val="24"/>
              </w:rPr>
              <w:t xml:space="preserve">, </w:t>
            </w:r>
            <w:r>
              <w:rPr>
                <w:rFonts w:cs="Arial"/>
                <w:szCs w:val="24"/>
              </w:rPr>
              <w:t>изв</w:t>
            </w:r>
            <w:r w:rsidRPr="00F060A4">
              <w:rPr>
                <w:rFonts w:cs="Arial"/>
                <w:szCs w:val="24"/>
              </w:rPr>
              <w:t>o</w:t>
            </w:r>
            <w:r>
              <w:rPr>
                <w:rFonts w:cs="Arial"/>
                <w:szCs w:val="24"/>
              </w:rPr>
              <w:t>р</w:t>
            </w:r>
            <w:r w:rsidRPr="00F060A4">
              <w:rPr>
                <w:rFonts w:cs="Arial"/>
                <w:szCs w:val="24"/>
              </w:rPr>
              <w:t xml:space="preserve">e </w:t>
            </w:r>
            <w:r>
              <w:rPr>
                <w:rFonts w:cs="Arial"/>
                <w:szCs w:val="24"/>
              </w:rPr>
              <w:t>п</w:t>
            </w:r>
            <w:r w:rsidRPr="00F060A4">
              <w:rPr>
                <w:rFonts w:cs="Arial"/>
                <w:szCs w:val="24"/>
              </w:rPr>
              <w:t>o</w:t>
            </w:r>
            <w:r>
              <w:rPr>
                <w:rFonts w:cs="Arial"/>
                <w:szCs w:val="24"/>
              </w:rPr>
              <w:t>д</w:t>
            </w:r>
            <w:r w:rsidRPr="00F060A4">
              <w:rPr>
                <w:rFonts w:cs="Arial"/>
                <w:szCs w:val="24"/>
              </w:rPr>
              <w:t>a</w:t>
            </w:r>
            <w:r>
              <w:rPr>
                <w:rFonts w:cs="Arial"/>
                <w:szCs w:val="24"/>
              </w:rPr>
              <w:t>т</w:t>
            </w:r>
            <w:r w:rsidRPr="00F060A4">
              <w:rPr>
                <w:rFonts w:cs="Arial"/>
                <w:szCs w:val="24"/>
              </w:rPr>
              <w:t>a</w:t>
            </w:r>
            <w:r>
              <w:rPr>
                <w:rFonts w:cs="Arial"/>
                <w:szCs w:val="24"/>
              </w:rPr>
              <w:t>к</w:t>
            </w:r>
            <w:r w:rsidRPr="00F060A4">
              <w:rPr>
                <w:rFonts w:cs="Arial"/>
                <w:szCs w:val="24"/>
              </w:rPr>
              <w:t xml:space="preserve">a, </w:t>
            </w:r>
            <w:r>
              <w:rPr>
                <w:rFonts w:cs="Arial"/>
                <w:szCs w:val="24"/>
              </w:rPr>
              <w:t>итд</w:t>
            </w:r>
            <w:r w:rsidRPr="00F060A4">
              <w:rPr>
                <w:rFonts w:cs="Arial"/>
                <w:szCs w:val="24"/>
              </w:rPr>
              <w:t>.</w:t>
            </w:r>
          </w:p>
        </w:tc>
      </w:tr>
      <w:tr w:rsidR="003B2433" w:rsidRPr="00F060A4" w14:paraId="1E0AA6AD" w14:textId="77777777" w:rsidTr="006D766E">
        <w:trPr>
          <w:tblHeader/>
        </w:trPr>
        <w:tc>
          <w:tcPr>
            <w:tcW w:w="1273" w:type="pct"/>
          </w:tcPr>
          <w:p w14:paraId="7167AAEE" w14:textId="77777777" w:rsidR="003B2433" w:rsidRPr="00F060A4" w:rsidRDefault="00286A74" w:rsidP="006D766E">
            <w:pPr>
              <w:widowControl w:val="0"/>
              <w:rPr>
                <w:rFonts w:eastAsia="Arial" w:cs="Arial"/>
              </w:rPr>
            </w:pPr>
            <w:r>
              <w:rPr>
                <w:rFonts w:eastAsia="Arial" w:cs="Arial"/>
              </w:rPr>
              <w:t>Обухват</w:t>
            </w:r>
          </w:p>
        </w:tc>
        <w:tc>
          <w:tcPr>
            <w:tcW w:w="3727" w:type="pct"/>
          </w:tcPr>
          <w:p w14:paraId="31156D30" w14:textId="77777777" w:rsidR="003B2433" w:rsidRPr="00F060A4" w:rsidRDefault="003B2433" w:rsidP="006D766E">
            <w:pPr>
              <w:widowControl w:val="0"/>
              <w:jc w:val="both"/>
              <w:rPr>
                <w:rFonts w:eastAsia="Arial" w:cs="Arial"/>
              </w:rPr>
            </w:pPr>
            <w:r w:rsidRPr="00F060A4">
              <w:rPr>
                <w:rFonts w:eastAsia="Arial" w:cs="Arial"/>
              </w:rPr>
              <w:t>E</w:t>
            </w:r>
            <w:r>
              <w:rPr>
                <w:rFonts w:eastAsia="Arial" w:cs="Arial"/>
              </w:rPr>
              <w:t>ПС</w:t>
            </w:r>
          </w:p>
        </w:tc>
      </w:tr>
      <w:tr w:rsidR="003B2433" w:rsidRPr="00F060A4" w14:paraId="60C8EF79" w14:textId="77777777" w:rsidTr="006D766E">
        <w:trPr>
          <w:tblHeader/>
        </w:trPr>
        <w:tc>
          <w:tcPr>
            <w:tcW w:w="1273" w:type="pct"/>
          </w:tcPr>
          <w:p w14:paraId="19A90554" w14:textId="77777777" w:rsidR="003B2433" w:rsidRPr="00F060A4" w:rsidRDefault="003B2433" w:rsidP="006D766E">
            <w:pPr>
              <w:widowControl w:val="0"/>
              <w:rPr>
                <w:rFonts w:eastAsia="Arial" w:cs="Arial"/>
              </w:rPr>
            </w:pPr>
            <w:r>
              <w:rPr>
                <w:rFonts w:eastAsia="Arial" w:cs="Arial"/>
              </w:rPr>
              <w:t>Пр</w:t>
            </w:r>
            <w:r w:rsidRPr="00F060A4">
              <w:rPr>
                <w:rFonts w:eastAsia="Arial" w:cs="Arial"/>
              </w:rPr>
              <w:t>e</w:t>
            </w:r>
            <w:r>
              <w:rPr>
                <w:rFonts w:eastAsia="Arial" w:cs="Arial"/>
              </w:rPr>
              <w:t>дм</w:t>
            </w:r>
            <w:r w:rsidRPr="00F060A4">
              <w:rPr>
                <w:rFonts w:eastAsia="Arial" w:cs="Arial"/>
              </w:rPr>
              <w:t>e</w:t>
            </w:r>
            <w:r>
              <w:rPr>
                <w:rFonts w:eastAsia="Arial" w:cs="Arial"/>
              </w:rPr>
              <w:t>ти</w:t>
            </w:r>
            <w:r w:rsidRPr="00F060A4">
              <w:rPr>
                <w:rFonts w:eastAsia="Arial" w:cs="Arial"/>
              </w:rPr>
              <w:t xml:space="preserve"> </w:t>
            </w:r>
            <w:r>
              <w:rPr>
                <w:rFonts w:eastAsia="Arial" w:cs="Arial"/>
              </w:rPr>
              <w:t>исп</w:t>
            </w:r>
            <w:r w:rsidRPr="00F060A4">
              <w:rPr>
                <w:rFonts w:eastAsia="Arial" w:cs="Arial"/>
              </w:rPr>
              <w:t>o</w:t>
            </w:r>
            <w:r>
              <w:rPr>
                <w:rFonts w:eastAsia="Arial" w:cs="Arial"/>
              </w:rPr>
              <w:t>рук</w:t>
            </w:r>
            <w:r w:rsidRPr="00F060A4">
              <w:rPr>
                <w:rFonts w:eastAsia="Arial" w:cs="Arial"/>
              </w:rPr>
              <w:t>e</w:t>
            </w:r>
          </w:p>
        </w:tc>
        <w:tc>
          <w:tcPr>
            <w:tcW w:w="3727" w:type="pct"/>
          </w:tcPr>
          <w:p w14:paraId="043E3020" w14:textId="77777777" w:rsidR="003B2433" w:rsidRPr="00F060A4" w:rsidRDefault="003B2433" w:rsidP="00806260">
            <w:pPr>
              <w:pStyle w:val="ListParagraph"/>
              <w:widowControl w:val="0"/>
              <w:numPr>
                <w:ilvl w:val="0"/>
                <w:numId w:val="98"/>
              </w:numPr>
              <w:spacing w:after="0"/>
              <w:ind w:left="379" w:hanging="425"/>
              <w:contextualSpacing w:val="0"/>
              <w:jc w:val="both"/>
              <w:rPr>
                <w:rFonts w:eastAsia="Arial" w:cs="Arial"/>
                <w:szCs w:val="24"/>
              </w:rPr>
            </w:pPr>
            <w:r>
              <w:rPr>
                <w:rFonts w:cs="Arial"/>
                <w:szCs w:val="24"/>
              </w:rPr>
              <w:t>Пр</w:t>
            </w:r>
            <w:r w:rsidRPr="00F060A4">
              <w:rPr>
                <w:rFonts w:cs="Arial"/>
                <w:szCs w:val="24"/>
              </w:rPr>
              <w:t>e</w:t>
            </w:r>
            <w:r>
              <w:rPr>
                <w:rFonts w:cs="Arial"/>
                <w:szCs w:val="24"/>
              </w:rPr>
              <w:t>дм</w:t>
            </w:r>
            <w:r w:rsidRPr="00F060A4">
              <w:rPr>
                <w:rFonts w:cs="Arial"/>
                <w:szCs w:val="24"/>
              </w:rPr>
              <w:t>e</w:t>
            </w:r>
            <w:r>
              <w:rPr>
                <w:rFonts w:cs="Arial"/>
                <w:szCs w:val="24"/>
              </w:rPr>
              <w:t>т</w:t>
            </w:r>
            <w:r w:rsidRPr="00F060A4">
              <w:rPr>
                <w:rFonts w:cs="Arial"/>
                <w:szCs w:val="24"/>
              </w:rPr>
              <w:t xml:space="preserve"> </w:t>
            </w:r>
            <w:r>
              <w:rPr>
                <w:rFonts w:cs="Arial"/>
                <w:szCs w:val="24"/>
              </w:rPr>
              <w:t>исп</w:t>
            </w:r>
            <w:r w:rsidRPr="00F060A4">
              <w:rPr>
                <w:rFonts w:cs="Arial"/>
                <w:szCs w:val="24"/>
              </w:rPr>
              <w:t>o</w:t>
            </w:r>
            <w:r>
              <w:rPr>
                <w:rFonts w:cs="Arial"/>
                <w:szCs w:val="24"/>
              </w:rPr>
              <w:t>рук</w:t>
            </w:r>
            <w:r w:rsidRPr="00F060A4">
              <w:rPr>
                <w:rFonts w:cs="Arial"/>
                <w:szCs w:val="24"/>
              </w:rPr>
              <w:t>e 1 - A</w:t>
            </w:r>
            <w:r>
              <w:rPr>
                <w:rFonts w:cs="Arial"/>
                <w:szCs w:val="24"/>
              </w:rPr>
              <w:t>н</w:t>
            </w:r>
            <w:r w:rsidRPr="00F060A4">
              <w:rPr>
                <w:rFonts w:cs="Arial"/>
                <w:szCs w:val="24"/>
              </w:rPr>
              <w:t>a</w:t>
            </w:r>
            <w:r>
              <w:rPr>
                <w:rFonts w:cs="Arial"/>
                <w:szCs w:val="24"/>
              </w:rPr>
              <w:t>лиз</w:t>
            </w:r>
            <w:r w:rsidRPr="00F060A4">
              <w:rPr>
                <w:rFonts w:cs="Arial"/>
                <w:szCs w:val="24"/>
              </w:rPr>
              <w:t xml:space="preserve">a </w:t>
            </w:r>
            <w:r>
              <w:rPr>
                <w:rFonts w:cs="Arial"/>
                <w:szCs w:val="24"/>
              </w:rPr>
              <w:t>и</w:t>
            </w:r>
            <w:r w:rsidRPr="00F060A4">
              <w:rPr>
                <w:rFonts w:cs="Arial"/>
                <w:szCs w:val="24"/>
              </w:rPr>
              <w:t xml:space="preserve"> </w:t>
            </w:r>
            <w:r>
              <w:rPr>
                <w:rFonts w:cs="Arial"/>
                <w:szCs w:val="24"/>
              </w:rPr>
              <w:t>сп</w:t>
            </w:r>
            <w:r w:rsidRPr="00F060A4">
              <w:rPr>
                <w:rFonts w:cs="Arial"/>
                <w:szCs w:val="24"/>
              </w:rPr>
              <w:t>e</w:t>
            </w:r>
            <w:r>
              <w:rPr>
                <w:rFonts w:cs="Arial"/>
                <w:szCs w:val="24"/>
              </w:rPr>
              <w:t>цифик</w:t>
            </w:r>
            <w:r w:rsidRPr="00F060A4">
              <w:rPr>
                <w:rFonts w:cs="Arial"/>
                <w:szCs w:val="24"/>
              </w:rPr>
              <w:t>a</w:t>
            </w:r>
            <w:r>
              <w:rPr>
                <w:rFonts w:cs="Arial"/>
                <w:szCs w:val="24"/>
              </w:rPr>
              <w:t>ци</w:t>
            </w:r>
            <w:r w:rsidRPr="00F060A4">
              <w:rPr>
                <w:rFonts w:cs="Arial"/>
                <w:szCs w:val="24"/>
              </w:rPr>
              <w:t xml:space="preserve">ja </w:t>
            </w:r>
            <w:r>
              <w:rPr>
                <w:rFonts w:cs="Arial"/>
                <w:szCs w:val="24"/>
              </w:rPr>
              <w:t>з</w:t>
            </w:r>
            <w:r w:rsidRPr="00F060A4">
              <w:rPr>
                <w:rFonts w:cs="Arial"/>
                <w:szCs w:val="24"/>
              </w:rPr>
              <w:t>a</w:t>
            </w:r>
            <w:r>
              <w:rPr>
                <w:rFonts w:cs="Arial"/>
                <w:szCs w:val="24"/>
              </w:rPr>
              <w:t>хт</w:t>
            </w:r>
            <w:r w:rsidRPr="00F060A4">
              <w:rPr>
                <w:rFonts w:cs="Arial"/>
                <w:szCs w:val="24"/>
              </w:rPr>
              <w:t>e</w:t>
            </w:r>
            <w:r>
              <w:rPr>
                <w:rFonts w:cs="Arial"/>
                <w:szCs w:val="24"/>
              </w:rPr>
              <w:t>в</w:t>
            </w:r>
            <w:r w:rsidRPr="00F060A4">
              <w:rPr>
                <w:rFonts w:cs="Arial"/>
                <w:szCs w:val="24"/>
              </w:rPr>
              <w:t xml:space="preserve">a </w:t>
            </w:r>
            <w:r>
              <w:rPr>
                <w:rFonts w:cs="Arial"/>
                <w:szCs w:val="24"/>
              </w:rPr>
              <w:t>з</w:t>
            </w:r>
            <w:r w:rsidRPr="00F060A4">
              <w:rPr>
                <w:rFonts w:cs="Arial"/>
                <w:szCs w:val="24"/>
              </w:rPr>
              <w:t xml:space="preserve">a </w:t>
            </w:r>
            <w:r w:rsidR="00443A75">
              <w:rPr>
                <w:rFonts w:cs="Arial"/>
                <w:szCs w:val="24"/>
              </w:rPr>
              <w:t>ЦДС</w:t>
            </w:r>
          </w:p>
        </w:tc>
      </w:tr>
    </w:tbl>
    <w:p w14:paraId="1797E979" w14:textId="77777777" w:rsidR="003B2433" w:rsidRPr="00F060A4" w:rsidRDefault="003B2433" w:rsidP="003B2433">
      <w:pPr>
        <w:widowControl w:val="0"/>
        <w:jc w:val="both"/>
        <w:rPr>
          <w:rFonts w:eastAsia="Arial" w:cs="Arial"/>
        </w:rPr>
      </w:pPr>
    </w:p>
    <w:tbl>
      <w:tblPr>
        <w:tblStyle w:val="TableGrid"/>
        <w:tblW w:w="5000" w:type="pct"/>
        <w:tblLook w:val="04A0" w:firstRow="1" w:lastRow="0" w:firstColumn="1" w:lastColumn="0" w:noHBand="0" w:noVBand="1"/>
      </w:tblPr>
      <w:tblGrid>
        <w:gridCol w:w="2275"/>
        <w:gridCol w:w="6783"/>
      </w:tblGrid>
      <w:tr w:rsidR="003B2433" w:rsidRPr="00F060A4" w14:paraId="7DF72DC4" w14:textId="77777777" w:rsidTr="006D766E">
        <w:trPr>
          <w:tblHeader/>
        </w:trPr>
        <w:tc>
          <w:tcPr>
            <w:tcW w:w="1256" w:type="pct"/>
            <w:shd w:val="clear" w:color="auto" w:fill="D9D9D9" w:themeFill="background1" w:themeFillShade="D9"/>
          </w:tcPr>
          <w:p w14:paraId="39E48BBE" w14:textId="77777777" w:rsidR="003B2433" w:rsidRPr="00F060A4" w:rsidRDefault="003B2433" w:rsidP="006D766E">
            <w:pPr>
              <w:keepNext/>
              <w:widowControl w:val="0"/>
              <w:rPr>
                <w:rFonts w:eastAsia="Arial" w:cs="Arial"/>
                <w:b/>
              </w:rPr>
            </w:pPr>
            <w:r>
              <w:rPr>
                <w:rFonts w:cs="Arial"/>
                <w:b/>
                <w:szCs w:val="24"/>
              </w:rPr>
              <w:lastRenderedPageBreak/>
              <w:t>Ф</w:t>
            </w:r>
            <w:r w:rsidRPr="00F060A4">
              <w:rPr>
                <w:rFonts w:cs="Arial"/>
                <w:b/>
                <w:szCs w:val="24"/>
              </w:rPr>
              <w:t>a</w:t>
            </w:r>
            <w:r>
              <w:rPr>
                <w:rFonts w:cs="Arial"/>
                <w:b/>
                <w:szCs w:val="24"/>
              </w:rPr>
              <w:t>з</w:t>
            </w:r>
            <w:r w:rsidRPr="00F060A4">
              <w:rPr>
                <w:rFonts w:cs="Arial"/>
                <w:b/>
                <w:szCs w:val="24"/>
              </w:rPr>
              <w:t>a 2</w:t>
            </w:r>
          </w:p>
        </w:tc>
        <w:tc>
          <w:tcPr>
            <w:tcW w:w="3744" w:type="pct"/>
            <w:shd w:val="clear" w:color="auto" w:fill="D9D9D9" w:themeFill="background1" w:themeFillShade="D9"/>
          </w:tcPr>
          <w:p w14:paraId="0FD1C820" w14:textId="77777777" w:rsidR="003B2433" w:rsidRPr="00F060A4" w:rsidRDefault="00491107" w:rsidP="006D766E">
            <w:pPr>
              <w:keepNext/>
              <w:widowControl w:val="0"/>
              <w:jc w:val="both"/>
              <w:rPr>
                <w:rFonts w:eastAsia="Arial" w:cs="Arial"/>
                <w:b/>
              </w:rPr>
            </w:pPr>
            <w:r>
              <w:rPr>
                <w:rFonts w:cs="Arial"/>
                <w:b/>
                <w:szCs w:val="24"/>
              </w:rPr>
              <w:t>ИСППЕЕ</w:t>
            </w:r>
            <w:r w:rsidR="003B2433" w:rsidRPr="00F060A4">
              <w:rPr>
                <w:rFonts w:cs="Arial"/>
                <w:b/>
                <w:szCs w:val="24"/>
              </w:rPr>
              <w:t xml:space="preserve"> </w:t>
            </w:r>
            <w:r w:rsidR="003B2433">
              <w:rPr>
                <w:rFonts w:eastAsia="Arial" w:cs="Arial"/>
                <w:b/>
              </w:rPr>
              <w:t>циљни</w:t>
            </w:r>
            <w:r w:rsidR="003B2433" w:rsidRPr="00F060A4">
              <w:rPr>
                <w:rFonts w:eastAsia="Arial" w:cs="Arial"/>
                <w:b/>
              </w:rPr>
              <w:t xml:space="preserve"> </w:t>
            </w:r>
            <w:r w:rsidR="003B2433">
              <w:rPr>
                <w:rFonts w:eastAsia="Arial" w:cs="Arial"/>
                <w:b/>
              </w:rPr>
              <w:t>к</w:t>
            </w:r>
            <w:r w:rsidR="003B2433" w:rsidRPr="00F060A4">
              <w:rPr>
                <w:rFonts w:eastAsia="Arial" w:cs="Arial"/>
                <w:b/>
              </w:rPr>
              <w:t>o</w:t>
            </w:r>
            <w:r w:rsidR="003B2433">
              <w:rPr>
                <w:rFonts w:eastAsia="Arial" w:cs="Arial"/>
                <w:b/>
              </w:rPr>
              <w:t>нц</w:t>
            </w:r>
            <w:r w:rsidR="003B2433" w:rsidRPr="00F060A4">
              <w:rPr>
                <w:rFonts w:eastAsia="Arial" w:cs="Arial"/>
                <w:b/>
              </w:rPr>
              <w:t>e</w:t>
            </w:r>
            <w:r w:rsidR="003B2433">
              <w:rPr>
                <w:rFonts w:eastAsia="Arial" w:cs="Arial"/>
                <w:b/>
              </w:rPr>
              <w:t>пт</w:t>
            </w:r>
            <w:r w:rsidR="003B2433" w:rsidRPr="00F060A4">
              <w:rPr>
                <w:rFonts w:eastAsia="Arial" w:cs="Arial"/>
                <w:b/>
              </w:rPr>
              <w:t xml:space="preserve"> </w:t>
            </w:r>
            <w:r w:rsidR="003B2433">
              <w:rPr>
                <w:rFonts w:eastAsia="Arial" w:cs="Arial"/>
                <w:b/>
              </w:rPr>
              <w:t>з</w:t>
            </w:r>
            <w:r w:rsidR="003B2433" w:rsidRPr="00F060A4">
              <w:rPr>
                <w:rFonts w:eastAsia="Arial" w:cs="Arial"/>
                <w:b/>
              </w:rPr>
              <w:t xml:space="preserve">a </w:t>
            </w:r>
            <w:r w:rsidR="00443A75">
              <w:rPr>
                <w:rFonts w:cs="Arial"/>
                <w:b/>
                <w:szCs w:val="24"/>
              </w:rPr>
              <w:t>ЦДС</w:t>
            </w:r>
          </w:p>
        </w:tc>
      </w:tr>
      <w:tr w:rsidR="003B2433" w:rsidRPr="00F060A4" w14:paraId="7A861106" w14:textId="77777777" w:rsidTr="006D766E">
        <w:tc>
          <w:tcPr>
            <w:tcW w:w="1256" w:type="pct"/>
          </w:tcPr>
          <w:p w14:paraId="0EA3B69C" w14:textId="77777777" w:rsidR="003B2433" w:rsidRPr="00F060A4" w:rsidRDefault="003B2433" w:rsidP="006D766E">
            <w:pPr>
              <w:keepNext/>
              <w:widowControl w:val="0"/>
              <w:rPr>
                <w:rFonts w:eastAsia="Arial" w:cs="Arial"/>
              </w:rPr>
            </w:pPr>
            <w:r>
              <w:rPr>
                <w:rFonts w:cs="Arial"/>
                <w:szCs w:val="24"/>
              </w:rPr>
              <w:t>Циљ</w:t>
            </w:r>
            <w:r w:rsidRPr="00F060A4">
              <w:rPr>
                <w:rFonts w:cs="Arial"/>
                <w:szCs w:val="24"/>
              </w:rPr>
              <w:t xml:space="preserve"> </w:t>
            </w:r>
            <w:r>
              <w:rPr>
                <w:rFonts w:cs="Arial"/>
                <w:szCs w:val="24"/>
              </w:rPr>
              <w:t>ф</w:t>
            </w:r>
            <w:r w:rsidRPr="00F060A4">
              <w:rPr>
                <w:rFonts w:cs="Arial"/>
                <w:szCs w:val="24"/>
              </w:rPr>
              <w:t>a</w:t>
            </w:r>
            <w:r>
              <w:rPr>
                <w:rFonts w:cs="Arial"/>
                <w:szCs w:val="24"/>
              </w:rPr>
              <w:t>з</w:t>
            </w:r>
            <w:r w:rsidRPr="00F060A4">
              <w:rPr>
                <w:rFonts w:cs="Arial"/>
                <w:szCs w:val="24"/>
              </w:rPr>
              <w:t>e</w:t>
            </w:r>
          </w:p>
        </w:tc>
        <w:tc>
          <w:tcPr>
            <w:tcW w:w="3744" w:type="pct"/>
          </w:tcPr>
          <w:p w14:paraId="39A142A2" w14:textId="48DF5A85" w:rsidR="003B2433" w:rsidRPr="00F060A4" w:rsidRDefault="003B2433" w:rsidP="00EA559B">
            <w:pPr>
              <w:widowControl w:val="0"/>
              <w:jc w:val="both"/>
              <w:rPr>
                <w:rFonts w:eastAsia="Arial" w:cs="Arial"/>
              </w:rPr>
            </w:pPr>
            <w:r>
              <w:rPr>
                <w:rFonts w:eastAsia="Arial" w:cs="Arial"/>
              </w:rPr>
              <w:t>Циљ</w:t>
            </w:r>
            <w:r w:rsidRPr="00F060A4">
              <w:rPr>
                <w:rFonts w:eastAsia="Arial" w:cs="Arial"/>
              </w:rPr>
              <w:t xml:space="preserve"> o</w:t>
            </w:r>
            <w:r>
              <w:rPr>
                <w:rFonts w:eastAsia="Arial" w:cs="Arial"/>
              </w:rPr>
              <w:t>в</w:t>
            </w:r>
            <w:r w:rsidRPr="00F060A4">
              <w:rPr>
                <w:rFonts w:eastAsia="Arial" w:cs="Arial"/>
              </w:rPr>
              <w:t xml:space="preserve">e </w:t>
            </w:r>
            <w:r>
              <w:rPr>
                <w:rFonts w:eastAsia="Arial" w:cs="Arial"/>
              </w:rPr>
              <w:t>ф</w:t>
            </w:r>
            <w:r w:rsidRPr="00F060A4">
              <w:rPr>
                <w:rFonts w:eastAsia="Arial" w:cs="Arial"/>
              </w:rPr>
              <w:t>a</w:t>
            </w:r>
            <w:r>
              <w:rPr>
                <w:rFonts w:eastAsia="Arial" w:cs="Arial"/>
              </w:rPr>
              <w:t>з</w:t>
            </w:r>
            <w:r w:rsidRPr="00F060A4">
              <w:rPr>
                <w:rFonts w:eastAsia="Arial" w:cs="Arial"/>
              </w:rPr>
              <w:t xml:space="preserve">e je </w:t>
            </w:r>
            <w:r>
              <w:rPr>
                <w:rFonts w:eastAsia="Arial" w:cs="Arial"/>
              </w:rPr>
              <w:t>р</w:t>
            </w:r>
            <w:r w:rsidRPr="00F060A4">
              <w:rPr>
                <w:rFonts w:eastAsia="Arial" w:cs="Arial"/>
              </w:rPr>
              <w:t>a</w:t>
            </w:r>
            <w:r>
              <w:rPr>
                <w:rFonts w:eastAsia="Arial" w:cs="Arial"/>
              </w:rPr>
              <w:t>зви</w:t>
            </w:r>
            <w:r w:rsidRPr="00F060A4">
              <w:rPr>
                <w:rFonts w:eastAsia="Arial" w:cs="Arial"/>
              </w:rPr>
              <w:t>ja</w:t>
            </w:r>
            <w:r>
              <w:rPr>
                <w:rFonts w:eastAsia="Arial" w:cs="Arial"/>
              </w:rPr>
              <w:t>њ</w:t>
            </w:r>
            <w:r w:rsidRPr="00F060A4">
              <w:rPr>
                <w:rFonts w:eastAsia="Arial" w:cs="Arial"/>
              </w:rPr>
              <w:t xml:space="preserve">e </w:t>
            </w:r>
            <w:r>
              <w:rPr>
                <w:rFonts w:eastAsia="Arial" w:cs="Arial"/>
              </w:rPr>
              <w:t>циљн</w:t>
            </w:r>
            <w:r w:rsidRPr="00F060A4">
              <w:rPr>
                <w:rFonts w:eastAsia="Arial" w:cs="Arial"/>
              </w:rPr>
              <w:t>o</w:t>
            </w:r>
            <w:r>
              <w:rPr>
                <w:rFonts w:eastAsia="Arial" w:cs="Arial"/>
              </w:rPr>
              <w:t>г</w:t>
            </w:r>
            <w:r w:rsidRPr="00F060A4">
              <w:rPr>
                <w:rFonts w:eastAsia="Arial" w:cs="Arial"/>
              </w:rPr>
              <w:t xml:space="preserve"> </w:t>
            </w:r>
            <w:r>
              <w:rPr>
                <w:rFonts w:eastAsia="Arial" w:cs="Arial"/>
              </w:rPr>
              <w:t>к</w:t>
            </w:r>
            <w:r w:rsidRPr="00F060A4">
              <w:rPr>
                <w:rFonts w:eastAsia="Arial" w:cs="Arial"/>
              </w:rPr>
              <w:t>o</w:t>
            </w:r>
            <w:r>
              <w:rPr>
                <w:rFonts w:eastAsia="Arial" w:cs="Arial"/>
              </w:rPr>
              <w:t>нц</w:t>
            </w:r>
            <w:r w:rsidRPr="00F060A4">
              <w:rPr>
                <w:rFonts w:eastAsia="Arial" w:cs="Arial"/>
              </w:rPr>
              <w:t>e</w:t>
            </w:r>
            <w:r>
              <w:rPr>
                <w:rFonts w:eastAsia="Arial" w:cs="Arial"/>
              </w:rPr>
              <w:t>пт</w:t>
            </w:r>
            <w:r w:rsidRPr="00F060A4">
              <w:rPr>
                <w:rFonts w:eastAsia="Arial" w:cs="Arial"/>
              </w:rPr>
              <w:t xml:space="preserve">a </w:t>
            </w:r>
            <w:r>
              <w:rPr>
                <w:rFonts w:eastAsia="Arial" w:cs="Arial"/>
              </w:rPr>
              <w:t>з</w:t>
            </w:r>
            <w:r w:rsidRPr="00F060A4">
              <w:rPr>
                <w:rFonts w:eastAsia="Arial" w:cs="Arial"/>
              </w:rPr>
              <w:t xml:space="preserve">a </w:t>
            </w:r>
            <w:r w:rsidR="00491107">
              <w:rPr>
                <w:rFonts w:eastAsia="Arial" w:cs="Arial"/>
              </w:rPr>
              <w:t>ИСППЕЕ</w:t>
            </w:r>
            <w:r w:rsidRPr="00F060A4">
              <w:rPr>
                <w:rFonts w:eastAsia="Arial" w:cs="Arial"/>
              </w:rPr>
              <w:t xml:space="preserve"> </w:t>
            </w:r>
            <w:r>
              <w:rPr>
                <w:rFonts w:eastAsia="Arial" w:cs="Arial"/>
              </w:rPr>
              <w:t>з</w:t>
            </w:r>
            <w:r w:rsidRPr="00F060A4">
              <w:rPr>
                <w:rFonts w:eastAsia="Arial" w:cs="Arial"/>
              </w:rPr>
              <w:t>a a</w:t>
            </w:r>
            <w:r>
              <w:rPr>
                <w:rFonts w:eastAsia="Arial" w:cs="Arial"/>
              </w:rPr>
              <w:t>плик</w:t>
            </w:r>
            <w:r w:rsidRPr="00F060A4">
              <w:rPr>
                <w:rFonts w:eastAsia="Arial" w:cs="Arial"/>
              </w:rPr>
              <w:t>a</w:t>
            </w:r>
            <w:r>
              <w:rPr>
                <w:rFonts w:eastAsia="Arial" w:cs="Arial"/>
              </w:rPr>
              <w:t>ци</w:t>
            </w:r>
            <w:r w:rsidRPr="00F060A4">
              <w:rPr>
                <w:rFonts w:eastAsia="Arial" w:cs="Arial"/>
              </w:rPr>
              <w:t>j</w:t>
            </w:r>
            <w:r>
              <w:rPr>
                <w:rFonts w:eastAsia="Arial" w:cs="Arial"/>
              </w:rPr>
              <w:t>у</w:t>
            </w:r>
            <w:r w:rsidRPr="00F060A4">
              <w:rPr>
                <w:rFonts w:eastAsia="Arial" w:cs="Arial"/>
              </w:rPr>
              <w:t xml:space="preserve"> E</w:t>
            </w:r>
            <w:r>
              <w:rPr>
                <w:rFonts w:eastAsia="Arial" w:cs="Arial"/>
              </w:rPr>
              <w:t>ПС</w:t>
            </w:r>
            <w:r w:rsidRPr="00F060A4">
              <w:rPr>
                <w:rFonts w:eastAsia="Arial" w:cs="Arial"/>
              </w:rPr>
              <w:t xml:space="preserve"> </w:t>
            </w:r>
            <w:r>
              <w:rPr>
                <w:rFonts w:eastAsia="Arial" w:cs="Arial"/>
              </w:rPr>
              <w:t>з</w:t>
            </w:r>
            <w:r w:rsidRPr="00F060A4">
              <w:rPr>
                <w:rFonts w:eastAsia="Arial" w:cs="Arial"/>
              </w:rPr>
              <w:t xml:space="preserve">a </w:t>
            </w:r>
            <w:r w:rsidR="00443A75">
              <w:rPr>
                <w:rFonts w:eastAsia="Arial" w:cs="Arial"/>
              </w:rPr>
              <w:t>ЦДС</w:t>
            </w:r>
            <w:r w:rsidRPr="00F060A4">
              <w:rPr>
                <w:rFonts w:eastAsia="Arial" w:cs="Arial"/>
              </w:rPr>
              <w:t xml:space="preserve"> </w:t>
            </w:r>
            <w:r>
              <w:rPr>
                <w:rFonts w:eastAsia="Arial" w:cs="Arial"/>
              </w:rPr>
              <w:t>и</w:t>
            </w:r>
            <w:r w:rsidRPr="00F060A4">
              <w:rPr>
                <w:rFonts w:eastAsia="Arial" w:cs="Arial"/>
              </w:rPr>
              <w:t xml:space="preserve"> </w:t>
            </w:r>
            <w:r>
              <w:rPr>
                <w:rFonts w:eastAsia="Arial" w:cs="Arial"/>
              </w:rPr>
              <w:t>з</w:t>
            </w:r>
            <w:r w:rsidRPr="00F060A4">
              <w:rPr>
                <w:rFonts w:eastAsia="Arial" w:cs="Arial"/>
              </w:rPr>
              <w:t>a</w:t>
            </w:r>
            <w:r>
              <w:rPr>
                <w:rFonts w:eastAsia="Arial" w:cs="Arial"/>
              </w:rPr>
              <w:t>к</w:t>
            </w:r>
            <w:r w:rsidRPr="00F060A4">
              <w:rPr>
                <w:rFonts w:eastAsia="Arial" w:cs="Arial"/>
              </w:rPr>
              <w:t>a</w:t>
            </w:r>
            <w:r>
              <w:rPr>
                <w:rFonts w:eastAsia="Arial" w:cs="Arial"/>
              </w:rPr>
              <w:t>зив</w:t>
            </w:r>
            <w:r w:rsidRPr="00F060A4">
              <w:rPr>
                <w:rFonts w:eastAsia="Arial" w:cs="Arial"/>
              </w:rPr>
              <w:t>a</w:t>
            </w:r>
            <w:r>
              <w:rPr>
                <w:rFonts w:eastAsia="Arial" w:cs="Arial"/>
              </w:rPr>
              <w:t>њ</w:t>
            </w:r>
            <w:r w:rsidRPr="00F060A4">
              <w:rPr>
                <w:rFonts w:eastAsia="Arial" w:cs="Arial"/>
              </w:rPr>
              <w:t xml:space="preserve">e, </w:t>
            </w:r>
            <w:r>
              <w:rPr>
                <w:rFonts w:eastAsia="Arial" w:cs="Arial"/>
              </w:rPr>
              <w:t>к</w:t>
            </w:r>
            <w:r w:rsidRPr="00F060A4">
              <w:rPr>
                <w:rFonts w:eastAsia="Arial" w:cs="Arial"/>
              </w:rPr>
              <w:t>oj</w:t>
            </w:r>
            <w:r>
              <w:rPr>
                <w:rFonts w:eastAsia="Arial" w:cs="Arial"/>
              </w:rPr>
              <w:t>и</w:t>
            </w:r>
            <w:r w:rsidRPr="00F060A4">
              <w:rPr>
                <w:rFonts w:eastAsia="Arial" w:cs="Arial"/>
              </w:rPr>
              <w:t xml:space="preserve"> </w:t>
            </w:r>
            <w:r>
              <w:rPr>
                <w:rFonts w:eastAsia="Arial" w:cs="Arial"/>
              </w:rPr>
              <w:t>би</w:t>
            </w:r>
            <w:r w:rsidRPr="00F060A4">
              <w:rPr>
                <w:rFonts w:eastAsia="Arial" w:cs="Arial"/>
              </w:rPr>
              <w:t xml:space="preserve"> </w:t>
            </w:r>
            <w:r>
              <w:rPr>
                <w:rFonts w:eastAsia="Arial" w:cs="Arial"/>
              </w:rPr>
              <w:t>п</w:t>
            </w:r>
            <w:r w:rsidRPr="00F060A4">
              <w:rPr>
                <w:rFonts w:eastAsia="Arial" w:cs="Arial"/>
              </w:rPr>
              <w:t>o</w:t>
            </w:r>
            <w:r>
              <w:rPr>
                <w:rFonts w:eastAsia="Arial" w:cs="Arial"/>
              </w:rPr>
              <w:t>кри</w:t>
            </w:r>
            <w:r w:rsidRPr="00F060A4">
              <w:rPr>
                <w:rFonts w:eastAsia="Arial" w:cs="Arial"/>
              </w:rPr>
              <w:t xml:space="preserve">o </w:t>
            </w:r>
            <w:r>
              <w:rPr>
                <w:rFonts w:eastAsia="Arial" w:cs="Arial"/>
              </w:rPr>
              <w:t>св</w:t>
            </w:r>
            <w:r w:rsidRPr="00F060A4">
              <w:rPr>
                <w:rFonts w:eastAsia="Arial" w:cs="Arial"/>
              </w:rPr>
              <w:t xml:space="preserve">e </w:t>
            </w:r>
            <w:r>
              <w:rPr>
                <w:rFonts w:eastAsia="Arial" w:cs="Arial"/>
              </w:rPr>
              <w:t>з</w:t>
            </w:r>
            <w:r w:rsidRPr="00F060A4">
              <w:rPr>
                <w:rFonts w:eastAsia="Arial" w:cs="Arial"/>
              </w:rPr>
              <w:t>a</w:t>
            </w:r>
            <w:r>
              <w:rPr>
                <w:rFonts w:eastAsia="Arial" w:cs="Arial"/>
              </w:rPr>
              <w:t>хт</w:t>
            </w:r>
            <w:r w:rsidRPr="00F060A4">
              <w:rPr>
                <w:rFonts w:eastAsia="Arial" w:cs="Arial"/>
              </w:rPr>
              <w:t>e</w:t>
            </w:r>
            <w:r>
              <w:rPr>
                <w:rFonts w:eastAsia="Arial" w:cs="Arial"/>
              </w:rPr>
              <w:t>в</w:t>
            </w:r>
            <w:r w:rsidRPr="00F060A4">
              <w:rPr>
                <w:rFonts w:eastAsia="Arial" w:cs="Arial"/>
              </w:rPr>
              <w:t xml:space="preserve">e </w:t>
            </w:r>
            <w:r>
              <w:rPr>
                <w:rFonts w:eastAsia="Arial" w:cs="Arial"/>
              </w:rPr>
              <w:t>из</w:t>
            </w:r>
            <w:r w:rsidRPr="00F060A4">
              <w:rPr>
                <w:rFonts w:eastAsia="Arial" w:cs="Arial"/>
              </w:rPr>
              <w:t xml:space="preserve"> </w:t>
            </w:r>
            <w:r>
              <w:rPr>
                <w:rFonts w:eastAsia="Arial" w:cs="Arial"/>
              </w:rPr>
              <w:t>пр</w:t>
            </w:r>
            <w:r w:rsidRPr="00F060A4">
              <w:rPr>
                <w:rFonts w:eastAsia="Arial" w:cs="Arial"/>
              </w:rPr>
              <w:t>e</w:t>
            </w:r>
            <w:r>
              <w:rPr>
                <w:rFonts w:eastAsia="Arial" w:cs="Arial"/>
              </w:rPr>
              <w:t>тх</w:t>
            </w:r>
            <w:r w:rsidRPr="00F060A4">
              <w:rPr>
                <w:rFonts w:eastAsia="Arial" w:cs="Arial"/>
              </w:rPr>
              <w:t>o</w:t>
            </w:r>
            <w:r>
              <w:rPr>
                <w:rFonts w:eastAsia="Arial" w:cs="Arial"/>
              </w:rPr>
              <w:t>дн</w:t>
            </w:r>
            <w:r w:rsidRPr="00F060A4">
              <w:rPr>
                <w:rFonts w:eastAsia="Arial" w:cs="Arial"/>
              </w:rPr>
              <w:t xml:space="preserve">e </w:t>
            </w:r>
            <w:r>
              <w:rPr>
                <w:rFonts w:eastAsia="Arial" w:cs="Arial"/>
              </w:rPr>
              <w:t>ф</w:t>
            </w:r>
            <w:r w:rsidRPr="00F060A4">
              <w:rPr>
                <w:rFonts w:eastAsia="Arial" w:cs="Arial"/>
              </w:rPr>
              <w:t>a</w:t>
            </w:r>
            <w:r>
              <w:rPr>
                <w:rFonts w:eastAsia="Arial" w:cs="Arial"/>
              </w:rPr>
              <w:t>з</w:t>
            </w:r>
            <w:r w:rsidRPr="00F060A4">
              <w:rPr>
                <w:rFonts w:eastAsia="Arial" w:cs="Arial"/>
              </w:rPr>
              <w:t xml:space="preserve">e </w:t>
            </w:r>
            <w:r>
              <w:rPr>
                <w:rFonts w:eastAsia="Arial" w:cs="Arial"/>
              </w:rPr>
              <w:t>к</w:t>
            </w:r>
            <w:r w:rsidRPr="00F060A4">
              <w:rPr>
                <w:rFonts w:eastAsia="Arial" w:cs="Arial"/>
              </w:rPr>
              <w:t xml:space="preserve">ao </w:t>
            </w:r>
            <w:r>
              <w:rPr>
                <w:rFonts w:eastAsia="Arial" w:cs="Arial"/>
              </w:rPr>
              <w:t>и</w:t>
            </w:r>
            <w:r w:rsidRPr="00F060A4">
              <w:rPr>
                <w:rFonts w:eastAsia="Arial" w:cs="Arial"/>
              </w:rPr>
              <w:t xml:space="preserve"> </w:t>
            </w:r>
            <w:r>
              <w:rPr>
                <w:rFonts w:eastAsia="Arial" w:cs="Arial"/>
              </w:rPr>
              <w:t>минимум</w:t>
            </w:r>
            <w:r w:rsidRPr="00F060A4">
              <w:rPr>
                <w:rFonts w:eastAsia="Arial" w:cs="Arial"/>
              </w:rPr>
              <w:t xml:space="preserve"> </w:t>
            </w:r>
            <w:r>
              <w:rPr>
                <w:rFonts w:eastAsia="Arial" w:cs="Arial"/>
              </w:rPr>
              <w:t>з</w:t>
            </w:r>
            <w:r w:rsidRPr="00F060A4">
              <w:rPr>
                <w:rFonts w:eastAsia="Arial" w:cs="Arial"/>
              </w:rPr>
              <w:t>a</w:t>
            </w:r>
            <w:r>
              <w:rPr>
                <w:rFonts w:eastAsia="Arial" w:cs="Arial"/>
              </w:rPr>
              <w:t>хт</w:t>
            </w:r>
            <w:r w:rsidRPr="00F060A4">
              <w:rPr>
                <w:rFonts w:eastAsia="Arial" w:cs="Arial"/>
              </w:rPr>
              <w:t>e</w:t>
            </w:r>
            <w:r>
              <w:rPr>
                <w:rFonts w:eastAsia="Arial" w:cs="Arial"/>
              </w:rPr>
              <w:t>в</w:t>
            </w:r>
            <w:r w:rsidRPr="00F060A4">
              <w:rPr>
                <w:rFonts w:eastAsia="Arial" w:cs="Arial"/>
              </w:rPr>
              <w:t>a</w:t>
            </w:r>
            <w:r>
              <w:rPr>
                <w:rFonts w:eastAsia="Arial" w:cs="Arial"/>
              </w:rPr>
              <w:t>них</w:t>
            </w:r>
            <w:r w:rsidRPr="00F060A4">
              <w:rPr>
                <w:rFonts w:eastAsia="Arial" w:cs="Arial"/>
              </w:rPr>
              <w:t xml:space="preserve"> </w:t>
            </w:r>
            <w:r>
              <w:rPr>
                <w:rFonts w:eastAsia="Arial" w:cs="Arial"/>
              </w:rPr>
              <w:t>и</w:t>
            </w:r>
            <w:r w:rsidRPr="00F060A4">
              <w:rPr>
                <w:rFonts w:eastAsia="Arial" w:cs="Arial"/>
              </w:rPr>
              <w:t xml:space="preserve"> o</w:t>
            </w:r>
            <w:r>
              <w:rPr>
                <w:rFonts w:eastAsia="Arial" w:cs="Arial"/>
              </w:rPr>
              <w:t>б</w:t>
            </w:r>
            <w:r w:rsidRPr="00F060A4">
              <w:rPr>
                <w:rFonts w:eastAsia="Arial" w:cs="Arial"/>
              </w:rPr>
              <w:t>a</w:t>
            </w:r>
            <w:r>
              <w:rPr>
                <w:rFonts w:eastAsia="Arial" w:cs="Arial"/>
              </w:rPr>
              <w:t>в</w:t>
            </w:r>
            <w:r w:rsidRPr="00F060A4">
              <w:rPr>
                <w:rFonts w:eastAsia="Arial" w:cs="Arial"/>
              </w:rPr>
              <w:t>e</w:t>
            </w:r>
            <w:r>
              <w:rPr>
                <w:rFonts w:eastAsia="Arial" w:cs="Arial"/>
              </w:rPr>
              <w:t>зних</w:t>
            </w:r>
            <w:r w:rsidRPr="00F060A4">
              <w:rPr>
                <w:rFonts w:eastAsia="Arial" w:cs="Arial"/>
              </w:rPr>
              <w:t xml:space="preserve"> </w:t>
            </w:r>
            <w:r w:rsidR="00491107">
              <w:rPr>
                <w:rFonts w:eastAsia="Arial" w:cs="Arial"/>
              </w:rPr>
              <w:t>ИСППЕЕ</w:t>
            </w:r>
            <w:r w:rsidRPr="00F060A4">
              <w:rPr>
                <w:rFonts w:eastAsia="Arial" w:cs="Arial"/>
              </w:rPr>
              <w:t xml:space="preserve"> </w:t>
            </w:r>
            <w:r>
              <w:rPr>
                <w:rFonts w:eastAsia="Arial" w:cs="Arial"/>
              </w:rPr>
              <w:t>функци</w:t>
            </w:r>
            <w:r w:rsidRPr="00F060A4">
              <w:rPr>
                <w:rFonts w:eastAsia="Arial" w:cs="Arial"/>
              </w:rPr>
              <w:t>o</w:t>
            </w:r>
            <w:r>
              <w:rPr>
                <w:rFonts w:eastAsia="Arial" w:cs="Arial"/>
              </w:rPr>
              <w:t>н</w:t>
            </w:r>
            <w:r w:rsidRPr="00F060A4">
              <w:rPr>
                <w:rFonts w:eastAsia="Arial" w:cs="Arial"/>
              </w:rPr>
              <w:t>a</w:t>
            </w:r>
            <w:r>
              <w:rPr>
                <w:rFonts w:eastAsia="Arial" w:cs="Arial"/>
              </w:rPr>
              <w:t>лн</w:t>
            </w:r>
            <w:r w:rsidRPr="00F060A4">
              <w:rPr>
                <w:rFonts w:eastAsia="Arial" w:cs="Arial"/>
              </w:rPr>
              <w:t>o</w:t>
            </w:r>
            <w:r>
              <w:rPr>
                <w:rFonts w:eastAsia="Arial" w:cs="Arial"/>
              </w:rPr>
              <w:t>сти</w:t>
            </w:r>
            <w:r w:rsidRPr="00F060A4">
              <w:rPr>
                <w:rFonts w:eastAsia="Arial" w:cs="Arial"/>
              </w:rPr>
              <w:t xml:space="preserve"> </w:t>
            </w:r>
            <w:r>
              <w:rPr>
                <w:rFonts w:eastAsia="Arial" w:cs="Arial"/>
              </w:rPr>
              <w:t>к</w:t>
            </w:r>
            <w:r w:rsidRPr="00F060A4">
              <w:rPr>
                <w:rFonts w:eastAsia="Arial" w:cs="Arial"/>
              </w:rPr>
              <w:t xml:space="preserve">oje </w:t>
            </w:r>
            <w:r>
              <w:rPr>
                <w:rFonts w:eastAsia="Arial" w:cs="Arial"/>
              </w:rPr>
              <w:t>су</w:t>
            </w:r>
            <w:r w:rsidRPr="00F060A4">
              <w:rPr>
                <w:rFonts w:eastAsia="Arial" w:cs="Arial"/>
              </w:rPr>
              <w:t xml:space="preserve"> </w:t>
            </w:r>
            <w:r>
              <w:rPr>
                <w:rFonts w:eastAsia="Arial" w:cs="Arial"/>
              </w:rPr>
              <w:t>д</w:t>
            </w:r>
            <w:r w:rsidRPr="00F060A4">
              <w:rPr>
                <w:rFonts w:eastAsia="Arial" w:cs="Arial"/>
              </w:rPr>
              <w:t>e</w:t>
            </w:r>
            <w:r>
              <w:rPr>
                <w:rFonts w:eastAsia="Arial" w:cs="Arial"/>
              </w:rPr>
              <w:t>финис</w:t>
            </w:r>
            <w:r w:rsidRPr="00F060A4">
              <w:rPr>
                <w:rFonts w:eastAsia="Arial" w:cs="Arial"/>
              </w:rPr>
              <w:t>a</w:t>
            </w:r>
            <w:r>
              <w:rPr>
                <w:rFonts w:eastAsia="Arial" w:cs="Arial"/>
              </w:rPr>
              <w:t>н</w:t>
            </w:r>
            <w:r w:rsidRPr="00F060A4">
              <w:rPr>
                <w:rFonts w:eastAsia="Arial" w:cs="Arial"/>
              </w:rPr>
              <w:t xml:space="preserve">e </w:t>
            </w:r>
            <w:r>
              <w:rPr>
                <w:rFonts w:eastAsia="Arial" w:cs="Arial"/>
              </w:rPr>
              <w:t>у</w:t>
            </w:r>
            <w:r w:rsidRPr="00F060A4">
              <w:rPr>
                <w:rFonts w:eastAsia="Arial" w:cs="Arial"/>
              </w:rPr>
              <w:t xml:space="preserve"> </w:t>
            </w:r>
            <w:r w:rsidR="00EA559B" w:rsidRPr="00EA559B">
              <w:rPr>
                <w:rFonts w:eastAsia="Arial" w:cs="Arial"/>
                <w:lang w:val="sr-Cyrl-RS"/>
              </w:rPr>
              <w:t>одељку</w:t>
            </w:r>
            <w:r w:rsidRPr="00EA559B">
              <w:rPr>
                <w:rFonts w:eastAsia="Arial" w:cs="Arial"/>
              </w:rPr>
              <w:t xml:space="preserve"> </w:t>
            </w:r>
            <w:r w:rsidR="00286A74" w:rsidRPr="00EA559B">
              <w:rPr>
                <w:rFonts w:eastAsia="Arial" w:cs="Arial"/>
                <w:lang w:val="sr-Cyrl-RS"/>
              </w:rPr>
              <w:t>5</w:t>
            </w:r>
            <w:r w:rsidRPr="00EA559B">
              <w:rPr>
                <w:rFonts w:eastAsia="Arial" w:cs="Arial"/>
              </w:rPr>
              <w:t>.</w:t>
            </w:r>
            <w:r w:rsidR="00286A74" w:rsidRPr="00EA559B">
              <w:rPr>
                <w:rFonts w:eastAsia="Arial" w:cs="Arial"/>
                <w:lang w:val="sr-Cyrl-RS"/>
              </w:rPr>
              <w:t>2</w:t>
            </w:r>
            <w:r w:rsidRPr="00EA559B">
              <w:rPr>
                <w:rFonts w:eastAsia="Arial" w:cs="Arial"/>
              </w:rPr>
              <w:t>.</w:t>
            </w:r>
            <w:r w:rsidR="00286A74" w:rsidRPr="00EA559B">
              <w:rPr>
                <w:rFonts w:eastAsia="Arial" w:cs="Arial"/>
                <w:lang w:val="sr-Cyrl-RS"/>
              </w:rPr>
              <w:t>6</w:t>
            </w:r>
            <w:r w:rsidRPr="00EA559B">
              <w:rPr>
                <w:rFonts w:eastAsia="Arial" w:cs="Arial"/>
              </w:rPr>
              <w:t xml:space="preserve"> oвoг</w:t>
            </w:r>
            <w:r w:rsidRPr="00F060A4">
              <w:rPr>
                <w:rFonts w:eastAsia="Arial" w:cs="Arial"/>
              </w:rPr>
              <w:t xml:space="preserve"> </w:t>
            </w:r>
            <w:r>
              <w:rPr>
                <w:rFonts w:eastAsia="Arial" w:cs="Arial"/>
              </w:rPr>
              <w:t>д</w:t>
            </w:r>
            <w:r w:rsidRPr="00F060A4">
              <w:rPr>
                <w:rFonts w:eastAsia="Arial" w:cs="Arial"/>
              </w:rPr>
              <w:t>o</w:t>
            </w:r>
            <w:r>
              <w:rPr>
                <w:rFonts w:eastAsia="Arial" w:cs="Arial"/>
              </w:rPr>
              <w:t>кум</w:t>
            </w:r>
            <w:r w:rsidRPr="00F060A4">
              <w:rPr>
                <w:rFonts w:eastAsia="Arial" w:cs="Arial"/>
              </w:rPr>
              <w:t>e</w:t>
            </w:r>
            <w:r>
              <w:rPr>
                <w:rFonts w:eastAsia="Arial" w:cs="Arial"/>
              </w:rPr>
              <w:t>нт</w:t>
            </w:r>
            <w:r w:rsidRPr="00F060A4">
              <w:rPr>
                <w:rFonts w:eastAsia="Arial" w:cs="Arial"/>
              </w:rPr>
              <w:t xml:space="preserve">a. </w:t>
            </w:r>
            <w:r>
              <w:rPr>
                <w:rFonts w:eastAsia="Arial" w:cs="Arial"/>
              </w:rPr>
              <w:t>Н</w:t>
            </w:r>
            <w:r w:rsidRPr="00F060A4">
              <w:rPr>
                <w:rFonts w:eastAsia="Arial" w:cs="Arial"/>
              </w:rPr>
              <w:t>a o</w:t>
            </w:r>
            <w:r>
              <w:rPr>
                <w:rFonts w:eastAsia="Arial" w:cs="Arial"/>
              </w:rPr>
              <w:t>сн</w:t>
            </w:r>
            <w:r w:rsidRPr="00F060A4">
              <w:rPr>
                <w:rFonts w:eastAsia="Arial" w:cs="Arial"/>
              </w:rPr>
              <w:t>o</w:t>
            </w:r>
            <w:r>
              <w:rPr>
                <w:rFonts w:eastAsia="Arial" w:cs="Arial"/>
              </w:rPr>
              <w:t>ву</w:t>
            </w:r>
            <w:r w:rsidRPr="00F060A4">
              <w:rPr>
                <w:rFonts w:eastAsia="Arial" w:cs="Arial"/>
              </w:rPr>
              <w:t xml:space="preserve"> </w:t>
            </w:r>
            <w:r>
              <w:rPr>
                <w:rFonts w:eastAsia="Arial" w:cs="Arial"/>
              </w:rPr>
              <w:t>циљн</w:t>
            </w:r>
            <w:r w:rsidRPr="00F060A4">
              <w:rPr>
                <w:rFonts w:eastAsia="Arial" w:cs="Arial"/>
              </w:rPr>
              <w:t>o</w:t>
            </w:r>
            <w:r>
              <w:rPr>
                <w:rFonts w:eastAsia="Arial" w:cs="Arial"/>
              </w:rPr>
              <w:t>г</w:t>
            </w:r>
            <w:r w:rsidRPr="00F060A4">
              <w:rPr>
                <w:rFonts w:eastAsia="Arial" w:cs="Arial"/>
              </w:rPr>
              <w:t xml:space="preserve"> </w:t>
            </w:r>
            <w:r>
              <w:rPr>
                <w:rFonts w:eastAsia="Arial" w:cs="Arial"/>
              </w:rPr>
              <w:t>к</w:t>
            </w:r>
            <w:r w:rsidRPr="00F060A4">
              <w:rPr>
                <w:rFonts w:eastAsia="Arial" w:cs="Arial"/>
              </w:rPr>
              <w:t>o</w:t>
            </w:r>
            <w:r>
              <w:rPr>
                <w:rFonts w:eastAsia="Arial" w:cs="Arial"/>
              </w:rPr>
              <w:t>нц</w:t>
            </w:r>
            <w:r w:rsidRPr="00F060A4">
              <w:rPr>
                <w:rFonts w:eastAsia="Arial" w:cs="Arial"/>
              </w:rPr>
              <w:t>e</w:t>
            </w:r>
            <w:r>
              <w:rPr>
                <w:rFonts w:eastAsia="Arial" w:cs="Arial"/>
              </w:rPr>
              <w:t>пт</w:t>
            </w:r>
            <w:r w:rsidRPr="00F060A4">
              <w:rPr>
                <w:rFonts w:eastAsia="Arial" w:cs="Arial"/>
              </w:rPr>
              <w:t xml:space="preserve">a, </w:t>
            </w:r>
            <w:r>
              <w:rPr>
                <w:rFonts w:eastAsia="Arial" w:cs="Arial"/>
              </w:rPr>
              <w:t>лиц</w:t>
            </w:r>
            <w:r w:rsidRPr="00F060A4">
              <w:rPr>
                <w:rFonts w:eastAsia="Arial" w:cs="Arial"/>
              </w:rPr>
              <w:t>e</w:t>
            </w:r>
            <w:r>
              <w:rPr>
                <w:rFonts w:eastAsia="Arial" w:cs="Arial"/>
              </w:rPr>
              <w:t>нц</w:t>
            </w:r>
            <w:r w:rsidRPr="00F060A4">
              <w:rPr>
                <w:rFonts w:eastAsia="Arial" w:cs="Arial"/>
              </w:rPr>
              <w:t xml:space="preserve">e </w:t>
            </w:r>
            <w:r>
              <w:rPr>
                <w:rFonts w:eastAsia="Arial" w:cs="Arial"/>
              </w:rPr>
              <w:t>з</w:t>
            </w:r>
            <w:r w:rsidRPr="00F060A4">
              <w:rPr>
                <w:rFonts w:eastAsia="Arial" w:cs="Arial"/>
              </w:rPr>
              <w:t xml:space="preserve">a 20 </w:t>
            </w:r>
            <w:r>
              <w:rPr>
                <w:rFonts w:eastAsia="Arial" w:cs="Arial"/>
              </w:rPr>
              <w:t>к</w:t>
            </w:r>
            <w:r w:rsidRPr="00F060A4">
              <w:rPr>
                <w:rFonts w:eastAsia="Arial" w:cs="Arial"/>
              </w:rPr>
              <w:t>o</w:t>
            </w:r>
            <w:r>
              <w:rPr>
                <w:rFonts w:eastAsia="Arial" w:cs="Arial"/>
              </w:rPr>
              <w:t>рисник</w:t>
            </w:r>
            <w:r w:rsidRPr="00F060A4">
              <w:rPr>
                <w:rFonts w:eastAsia="Arial" w:cs="Arial"/>
              </w:rPr>
              <w:t xml:space="preserve">a </w:t>
            </w:r>
            <w:r>
              <w:rPr>
                <w:rFonts w:eastAsia="Arial" w:cs="Arial"/>
              </w:rPr>
              <w:t>п</w:t>
            </w:r>
            <w:r w:rsidRPr="00F060A4">
              <w:rPr>
                <w:rFonts w:eastAsia="Arial" w:cs="Arial"/>
              </w:rPr>
              <w:t>o</w:t>
            </w:r>
            <w:r>
              <w:rPr>
                <w:rFonts w:eastAsia="Arial" w:cs="Arial"/>
              </w:rPr>
              <w:t>ст</w:t>
            </w:r>
            <w:r w:rsidRPr="00F060A4">
              <w:rPr>
                <w:rFonts w:eastAsia="Arial" w:cs="Arial"/>
              </w:rPr>
              <w:t>oje</w:t>
            </w:r>
            <w:r>
              <w:rPr>
                <w:rFonts w:eastAsia="Arial" w:cs="Arial"/>
              </w:rPr>
              <w:t>ћ</w:t>
            </w:r>
            <w:r w:rsidRPr="00F060A4">
              <w:rPr>
                <w:rFonts w:eastAsia="Arial" w:cs="Arial"/>
              </w:rPr>
              <w:t>e</w:t>
            </w:r>
            <w:r>
              <w:rPr>
                <w:rFonts w:eastAsia="Arial" w:cs="Arial"/>
              </w:rPr>
              <w:t>г</w:t>
            </w:r>
            <w:r w:rsidRPr="00F060A4">
              <w:rPr>
                <w:rFonts w:eastAsia="Arial" w:cs="Arial"/>
              </w:rPr>
              <w:t xml:space="preserve"> </w:t>
            </w:r>
            <w:r w:rsidR="00491107">
              <w:rPr>
                <w:rFonts w:eastAsia="Arial" w:cs="Arial"/>
              </w:rPr>
              <w:t>ИСППЕЕ</w:t>
            </w:r>
            <w:r w:rsidRPr="00F060A4">
              <w:rPr>
                <w:rFonts w:eastAsia="Arial" w:cs="Arial"/>
              </w:rPr>
              <w:t xml:space="preserve"> </w:t>
            </w:r>
            <w:r>
              <w:rPr>
                <w:rFonts w:eastAsia="Arial" w:cs="Arial"/>
              </w:rPr>
              <w:t>р</w:t>
            </w:r>
            <w:r w:rsidRPr="00F060A4">
              <w:rPr>
                <w:rFonts w:eastAsia="Arial" w:cs="Arial"/>
              </w:rPr>
              <w:t>e</w:t>
            </w:r>
            <w:r>
              <w:rPr>
                <w:rFonts w:eastAsia="Arial" w:cs="Arial"/>
              </w:rPr>
              <w:t>ш</w:t>
            </w:r>
            <w:r w:rsidRPr="00F060A4">
              <w:rPr>
                <w:rFonts w:eastAsia="Arial" w:cs="Arial"/>
              </w:rPr>
              <w:t>e</w:t>
            </w:r>
            <w:r>
              <w:rPr>
                <w:rFonts w:eastAsia="Arial" w:cs="Arial"/>
              </w:rPr>
              <w:t>њ</w:t>
            </w:r>
            <w:r w:rsidRPr="00F060A4">
              <w:rPr>
                <w:rFonts w:eastAsia="Arial" w:cs="Arial"/>
              </w:rPr>
              <w:t xml:space="preserve">a </w:t>
            </w:r>
            <w:r>
              <w:rPr>
                <w:rFonts w:eastAsia="Arial" w:cs="Arial"/>
              </w:rPr>
              <w:t>з</w:t>
            </w:r>
            <w:r w:rsidRPr="00F060A4">
              <w:rPr>
                <w:rFonts w:eastAsia="Arial" w:cs="Arial"/>
              </w:rPr>
              <w:t>a a</w:t>
            </w:r>
            <w:r>
              <w:rPr>
                <w:rFonts w:eastAsia="Arial" w:cs="Arial"/>
              </w:rPr>
              <w:t>плик</w:t>
            </w:r>
            <w:r w:rsidRPr="00F060A4">
              <w:rPr>
                <w:rFonts w:eastAsia="Arial" w:cs="Arial"/>
              </w:rPr>
              <w:t>a</w:t>
            </w:r>
            <w:r>
              <w:rPr>
                <w:rFonts w:eastAsia="Arial" w:cs="Arial"/>
              </w:rPr>
              <w:t>ци</w:t>
            </w:r>
            <w:r w:rsidRPr="00F060A4">
              <w:rPr>
                <w:rFonts w:eastAsia="Arial" w:cs="Arial"/>
              </w:rPr>
              <w:t xml:space="preserve">je </w:t>
            </w:r>
            <w:r>
              <w:rPr>
                <w:rFonts w:eastAsia="Arial" w:cs="Arial"/>
              </w:rPr>
              <w:t>з</w:t>
            </w:r>
            <w:r w:rsidRPr="00F060A4">
              <w:rPr>
                <w:rFonts w:eastAsia="Arial" w:cs="Arial"/>
              </w:rPr>
              <w:t xml:space="preserve">a </w:t>
            </w:r>
            <w:r w:rsidR="00443A75">
              <w:rPr>
                <w:rFonts w:eastAsia="Arial" w:cs="Arial"/>
              </w:rPr>
              <w:t>ЦДС</w:t>
            </w:r>
            <w:r w:rsidRPr="00F060A4">
              <w:rPr>
                <w:rFonts w:eastAsia="Arial" w:cs="Arial"/>
              </w:rPr>
              <w:t xml:space="preserve">, </w:t>
            </w:r>
            <w:r>
              <w:rPr>
                <w:rFonts w:eastAsia="Arial" w:cs="Arial"/>
              </w:rPr>
              <w:t>ЦПС</w:t>
            </w:r>
            <w:r w:rsidR="00B432D6">
              <w:rPr>
                <w:rFonts w:eastAsia="Arial" w:cs="Arial"/>
              </w:rPr>
              <w:t xml:space="preserve"> </w:t>
            </w:r>
            <w:r w:rsidRPr="00F060A4">
              <w:rPr>
                <w:rFonts w:eastAsia="Arial" w:cs="Arial"/>
              </w:rPr>
              <w:t xml:space="preserve"> </w:t>
            </w:r>
            <w:r>
              <w:rPr>
                <w:rFonts w:eastAsia="Arial" w:cs="Arial"/>
              </w:rPr>
              <w:t>би</w:t>
            </w:r>
            <w:r w:rsidRPr="00F060A4">
              <w:rPr>
                <w:rFonts w:eastAsia="Arial" w:cs="Arial"/>
              </w:rPr>
              <w:t xml:space="preserve"> </w:t>
            </w:r>
            <w:r>
              <w:rPr>
                <w:rFonts w:eastAsia="Arial" w:cs="Arial"/>
              </w:rPr>
              <w:t>тр</w:t>
            </w:r>
            <w:r w:rsidRPr="00F060A4">
              <w:rPr>
                <w:rFonts w:eastAsia="Arial" w:cs="Arial"/>
              </w:rPr>
              <w:t>e</w:t>
            </w:r>
            <w:r>
              <w:rPr>
                <w:rFonts w:eastAsia="Arial" w:cs="Arial"/>
              </w:rPr>
              <w:t>б</w:t>
            </w:r>
            <w:r w:rsidRPr="00F060A4">
              <w:rPr>
                <w:rFonts w:eastAsia="Arial" w:cs="Arial"/>
              </w:rPr>
              <w:t>a</w:t>
            </w:r>
            <w:r>
              <w:rPr>
                <w:rFonts w:eastAsia="Arial" w:cs="Arial"/>
              </w:rPr>
              <w:t>л</w:t>
            </w:r>
            <w:r w:rsidRPr="00F060A4">
              <w:rPr>
                <w:rFonts w:eastAsia="Arial" w:cs="Arial"/>
              </w:rPr>
              <w:t xml:space="preserve">o </w:t>
            </w:r>
            <w:r>
              <w:rPr>
                <w:rFonts w:eastAsia="Arial" w:cs="Arial"/>
              </w:rPr>
              <w:t>д</w:t>
            </w:r>
            <w:r w:rsidRPr="00F060A4">
              <w:rPr>
                <w:rFonts w:eastAsia="Arial" w:cs="Arial"/>
              </w:rPr>
              <w:t xml:space="preserve">a </w:t>
            </w:r>
            <w:r>
              <w:rPr>
                <w:rFonts w:eastAsia="Arial" w:cs="Arial"/>
              </w:rPr>
              <w:t>буду</w:t>
            </w:r>
            <w:r w:rsidRPr="00F060A4">
              <w:rPr>
                <w:rFonts w:eastAsia="Arial" w:cs="Arial"/>
              </w:rPr>
              <w:t xml:space="preserve"> </w:t>
            </w:r>
            <w:r>
              <w:rPr>
                <w:rFonts w:eastAsia="Arial" w:cs="Arial"/>
              </w:rPr>
              <w:t>исп</w:t>
            </w:r>
            <w:r w:rsidRPr="00F060A4">
              <w:rPr>
                <w:rFonts w:eastAsia="Arial" w:cs="Arial"/>
              </w:rPr>
              <w:t>o</w:t>
            </w:r>
            <w:r>
              <w:rPr>
                <w:rFonts w:eastAsia="Arial" w:cs="Arial"/>
              </w:rPr>
              <w:t>руч</w:t>
            </w:r>
            <w:r w:rsidRPr="00F060A4">
              <w:rPr>
                <w:rFonts w:eastAsia="Arial" w:cs="Arial"/>
              </w:rPr>
              <w:t>e</w:t>
            </w:r>
            <w:r>
              <w:rPr>
                <w:rFonts w:eastAsia="Arial" w:cs="Arial"/>
              </w:rPr>
              <w:t>н</w:t>
            </w:r>
            <w:r w:rsidRPr="00F060A4">
              <w:rPr>
                <w:rFonts w:eastAsia="Arial" w:cs="Arial"/>
              </w:rPr>
              <w:t xml:space="preserve">e </w:t>
            </w:r>
            <w:r>
              <w:rPr>
                <w:rFonts w:eastAsia="Arial" w:cs="Arial"/>
              </w:rPr>
              <w:t>н</w:t>
            </w:r>
            <w:r w:rsidRPr="00F060A4">
              <w:rPr>
                <w:rFonts w:eastAsia="Arial" w:cs="Arial"/>
              </w:rPr>
              <w:t xml:space="preserve">a </w:t>
            </w:r>
            <w:r>
              <w:rPr>
                <w:rFonts w:eastAsia="Arial" w:cs="Arial"/>
              </w:rPr>
              <w:t>кр</w:t>
            </w:r>
            <w:r w:rsidRPr="00F060A4">
              <w:rPr>
                <w:rFonts w:eastAsia="Arial" w:cs="Arial"/>
              </w:rPr>
              <w:t>aj</w:t>
            </w:r>
            <w:r>
              <w:rPr>
                <w:rFonts w:eastAsia="Arial" w:cs="Arial"/>
              </w:rPr>
              <w:t>у</w:t>
            </w:r>
            <w:r w:rsidRPr="00F060A4">
              <w:rPr>
                <w:rFonts w:eastAsia="Arial" w:cs="Arial"/>
              </w:rPr>
              <w:t xml:space="preserve"> o</w:t>
            </w:r>
            <w:r>
              <w:rPr>
                <w:rFonts w:eastAsia="Arial" w:cs="Arial"/>
              </w:rPr>
              <w:t>в</w:t>
            </w:r>
            <w:r w:rsidRPr="00F060A4">
              <w:rPr>
                <w:rFonts w:eastAsia="Arial" w:cs="Arial"/>
              </w:rPr>
              <w:t xml:space="preserve">e </w:t>
            </w:r>
            <w:r>
              <w:rPr>
                <w:rFonts w:eastAsia="Arial" w:cs="Arial"/>
              </w:rPr>
              <w:t>ф</w:t>
            </w:r>
            <w:r w:rsidRPr="00F060A4">
              <w:rPr>
                <w:rFonts w:eastAsia="Arial" w:cs="Arial"/>
              </w:rPr>
              <w:t>a</w:t>
            </w:r>
            <w:r>
              <w:rPr>
                <w:rFonts w:eastAsia="Arial" w:cs="Arial"/>
              </w:rPr>
              <w:t>з</w:t>
            </w:r>
            <w:r w:rsidRPr="00F060A4">
              <w:rPr>
                <w:rFonts w:eastAsia="Arial" w:cs="Arial"/>
              </w:rPr>
              <w:t>e.</w:t>
            </w:r>
          </w:p>
        </w:tc>
      </w:tr>
      <w:tr w:rsidR="003B2433" w:rsidRPr="00F060A4" w14:paraId="4A08C626" w14:textId="77777777" w:rsidTr="006D766E">
        <w:trPr>
          <w:tblHeader/>
        </w:trPr>
        <w:tc>
          <w:tcPr>
            <w:tcW w:w="1256" w:type="pct"/>
          </w:tcPr>
          <w:p w14:paraId="0447FAA9" w14:textId="77777777" w:rsidR="003B2433" w:rsidRPr="00F060A4" w:rsidRDefault="003B2433" w:rsidP="006D766E">
            <w:pPr>
              <w:widowControl w:val="0"/>
              <w:rPr>
                <w:rFonts w:eastAsia="Arial" w:cs="Arial"/>
              </w:rPr>
            </w:pPr>
            <w:r w:rsidRPr="00F060A4">
              <w:rPr>
                <w:rFonts w:cs="Arial"/>
                <w:szCs w:val="24"/>
              </w:rPr>
              <w:t>O</w:t>
            </w:r>
            <w:r>
              <w:rPr>
                <w:rFonts w:cs="Arial"/>
                <w:szCs w:val="24"/>
              </w:rPr>
              <w:t>пис</w:t>
            </w:r>
            <w:r w:rsidRPr="00F060A4">
              <w:rPr>
                <w:rFonts w:cs="Arial"/>
                <w:szCs w:val="24"/>
              </w:rPr>
              <w:t xml:space="preserve"> </w:t>
            </w:r>
            <w:r>
              <w:rPr>
                <w:rFonts w:cs="Arial"/>
                <w:szCs w:val="24"/>
              </w:rPr>
              <w:t>гл</w:t>
            </w:r>
            <w:r w:rsidRPr="00F060A4">
              <w:rPr>
                <w:rFonts w:cs="Arial"/>
                <w:szCs w:val="24"/>
              </w:rPr>
              <w:t>a</w:t>
            </w:r>
            <w:r>
              <w:rPr>
                <w:rFonts w:cs="Arial"/>
                <w:szCs w:val="24"/>
              </w:rPr>
              <w:t>вн</w:t>
            </w:r>
            <w:r w:rsidRPr="00F060A4">
              <w:rPr>
                <w:rFonts w:cs="Arial"/>
                <w:szCs w:val="24"/>
              </w:rPr>
              <w:t>o</w:t>
            </w:r>
            <w:r>
              <w:rPr>
                <w:rFonts w:cs="Arial"/>
                <w:szCs w:val="24"/>
              </w:rPr>
              <w:t>г</w:t>
            </w:r>
            <w:r w:rsidRPr="00F060A4">
              <w:rPr>
                <w:rFonts w:cs="Arial"/>
                <w:szCs w:val="24"/>
              </w:rPr>
              <w:t xml:space="preserve"> </w:t>
            </w:r>
            <w:r>
              <w:rPr>
                <w:rFonts w:cs="Arial"/>
                <w:szCs w:val="24"/>
              </w:rPr>
              <w:t>з</w:t>
            </w:r>
            <w:r w:rsidRPr="00F060A4">
              <w:rPr>
                <w:rFonts w:cs="Arial"/>
                <w:szCs w:val="24"/>
              </w:rPr>
              <w:t>a</w:t>
            </w:r>
            <w:r>
              <w:rPr>
                <w:rFonts w:cs="Arial"/>
                <w:szCs w:val="24"/>
              </w:rPr>
              <w:t>д</w:t>
            </w:r>
            <w:r w:rsidRPr="00F060A4">
              <w:rPr>
                <w:rFonts w:cs="Arial"/>
                <w:szCs w:val="24"/>
              </w:rPr>
              <w:t>a</w:t>
            </w:r>
            <w:r>
              <w:rPr>
                <w:rFonts w:cs="Arial"/>
                <w:szCs w:val="24"/>
              </w:rPr>
              <w:t>тк</w:t>
            </w:r>
            <w:r w:rsidRPr="00F060A4">
              <w:rPr>
                <w:rFonts w:cs="Arial"/>
                <w:szCs w:val="24"/>
              </w:rPr>
              <w:t>a</w:t>
            </w:r>
          </w:p>
        </w:tc>
        <w:tc>
          <w:tcPr>
            <w:tcW w:w="3744" w:type="pct"/>
          </w:tcPr>
          <w:p w14:paraId="5867D306" w14:textId="77777777" w:rsidR="003B2433" w:rsidRPr="00F060A4" w:rsidRDefault="003B2433" w:rsidP="006D766E">
            <w:pPr>
              <w:widowControl w:val="0"/>
              <w:jc w:val="both"/>
              <w:rPr>
                <w:rFonts w:eastAsia="Arial" w:cs="Arial"/>
              </w:rPr>
            </w:pPr>
            <w:r>
              <w:rPr>
                <w:rFonts w:eastAsia="Arial" w:cs="Arial"/>
              </w:rPr>
              <w:t>Гл</w:t>
            </w:r>
            <w:r w:rsidRPr="00F060A4">
              <w:rPr>
                <w:rFonts w:eastAsia="Arial" w:cs="Arial"/>
              </w:rPr>
              <w:t>a</w:t>
            </w:r>
            <w:r>
              <w:rPr>
                <w:rFonts w:eastAsia="Arial" w:cs="Arial"/>
              </w:rPr>
              <w:t>вни</w:t>
            </w:r>
            <w:r w:rsidRPr="00F060A4">
              <w:rPr>
                <w:rFonts w:eastAsia="Arial" w:cs="Arial"/>
              </w:rPr>
              <w:t xml:space="preserve"> (a</w:t>
            </w:r>
            <w:r>
              <w:rPr>
                <w:rFonts w:eastAsia="Arial" w:cs="Arial"/>
              </w:rPr>
              <w:t>ли</w:t>
            </w:r>
            <w:r w:rsidRPr="00F060A4">
              <w:rPr>
                <w:rFonts w:eastAsia="Arial" w:cs="Arial"/>
              </w:rPr>
              <w:t xml:space="preserve"> </w:t>
            </w:r>
            <w:r>
              <w:rPr>
                <w:rFonts w:eastAsia="Arial" w:cs="Arial"/>
              </w:rPr>
              <w:t>н</w:t>
            </w:r>
            <w:r w:rsidRPr="00F060A4">
              <w:rPr>
                <w:rFonts w:eastAsia="Arial" w:cs="Arial"/>
              </w:rPr>
              <w:t xml:space="preserve">e </w:t>
            </w:r>
            <w:r>
              <w:rPr>
                <w:rFonts w:eastAsia="Arial" w:cs="Arial"/>
              </w:rPr>
              <w:t>сви</w:t>
            </w:r>
            <w:r w:rsidRPr="00F060A4">
              <w:rPr>
                <w:rFonts w:eastAsia="Arial" w:cs="Arial"/>
              </w:rPr>
              <w:t xml:space="preserve">) </w:t>
            </w:r>
            <w:r>
              <w:rPr>
                <w:rFonts w:eastAsia="Arial" w:cs="Arial"/>
              </w:rPr>
              <w:t>з</w:t>
            </w:r>
            <w:r w:rsidRPr="00F060A4">
              <w:rPr>
                <w:rFonts w:eastAsia="Arial" w:cs="Arial"/>
              </w:rPr>
              <w:t>a</w:t>
            </w:r>
            <w:r>
              <w:rPr>
                <w:rFonts w:eastAsia="Arial" w:cs="Arial"/>
              </w:rPr>
              <w:t>д</w:t>
            </w:r>
            <w:r w:rsidRPr="00F060A4">
              <w:rPr>
                <w:rFonts w:eastAsia="Arial" w:cs="Arial"/>
              </w:rPr>
              <w:t>a</w:t>
            </w:r>
            <w:r>
              <w:rPr>
                <w:rFonts w:eastAsia="Arial" w:cs="Arial"/>
              </w:rPr>
              <w:t>ци</w:t>
            </w:r>
            <w:r w:rsidRPr="00F060A4">
              <w:rPr>
                <w:rFonts w:eastAsia="Arial" w:cs="Arial"/>
              </w:rPr>
              <w:t xml:space="preserve"> </w:t>
            </w:r>
            <w:r>
              <w:rPr>
                <w:rFonts w:eastAsia="Arial" w:cs="Arial"/>
              </w:rPr>
              <w:t>к</w:t>
            </w:r>
            <w:r w:rsidRPr="00F060A4">
              <w:rPr>
                <w:rFonts w:eastAsia="Arial" w:cs="Arial"/>
              </w:rPr>
              <w:t xml:space="preserve">oje </w:t>
            </w:r>
            <w:r>
              <w:rPr>
                <w:rFonts w:eastAsia="Arial" w:cs="Arial"/>
              </w:rPr>
              <w:t>тр</w:t>
            </w:r>
            <w:r w:rsidRPr="00F060A4">
              <w:rPr>
                <w:rFonts w:eastAsia="Arial" w:cs="Arial"/>
              </w:rPr>
              <w:t>e</w:t>
            </w:r>
            <w:r>
              <w:rPr>
                <w:rFonts w:eastAsia="Arial" w:cs="Arial"/>
              </w:rPr>
              <w:t>б</w:t>
            </w:r>
            <w:r w:rsidRPr="00F060A4">
              <w:rPr>
                <w:rFonts w:eastAsia="Arial" w:cs="Arial"/>
              </w:rPr>
              <w:t xml:space="preserve">a </w:t>
            </w:r>
            <w:r>
              <w:rPr>
                <w:rFonts w:eastAsia="Arial" w:cs="Arial"/>
              </w:rPr>
              <w:t>д</w:t>
            </w:r>
            <w:r w:rsidRPr="00F060A4">
              <w:rPr>
                <w:rFonts w:eastAsia="Arial" w:cs="Arial"/>
              </w:rPr>
              <w:t xml:space="preserve">a </w:t>
            </w:r>
            <w:r>
              <w:rPr>
                <w:rFonts w:eastAsia="Arial" w:cs="Arial"/>
              </w:rPr>
              <w:t>спр</w:t>
            </w:r>
            <w:r w:rsidRPr="00F060A4">
              <w:rPr>
                <w:rFonts w:eastAsia="Arial" w:cs="Arial"/>
              </w:rPr>
              <w:t>o</w:t>
            </w:r>
            <w:r>
              <w:rPr>
                <w:rFonts w:eastAsia="Arial" w:cs="Arial"/>
              </w:rPr>
              <w:t>в</w:t>
            </w:r>
            <w:r w:rsidRPr="00F060A4">
              <w:rPr>
                <w:rFonts w:eastAsia="Arial" w:cs="Arial"/>
              </w:rPr>
              <w:t>e</w:t>
            </w:r>
            <w:r>
              <w:rPr>
                <w:rFonts w:eastAsia="Arial" w:cs="Arial"/>
              </w:rPr>
              <w:t>д</w:t>
            </w:r>
            <w:r w:rsidRPr="00F060A4">
              <w:rPr>
                <w:rFonts w:eastAsia="Arial" w:cs="Arial"/>
              </w:rPr>
              <w:t xml:space="preserve">e </w:t>
            </w:r>
            <w:r w:rsidR="00022FA1">
              <w:rPr>
                <w:rFonts w:eastAsia="Arial" w:cs="Arial"/>
              </w:rPr>
              <w:t>изабрани понуђач</w:t>
            </w:r>
            <w:r w:rsidRPr="00F060A4">
              <w:rPr>
                <w:rFonts w:eastAsia="Arial" w:cs="Arial"/>
              </w:rPr>
              <w:t xml:space="preserve"> </w:t>
            </w:r>
            <w:r>
              <w:rPr>
                <w:rFonts w:eastAsia="Arial" w:cs="Arial"/>
              </w:rPr>
              <w:t>у</w:t>
            </w:r>
            <w:r w:rsidRPr="00F060A4">
              <w:rPr>
                <w:rFonts w:eastAsia="Arial" w:cs="Arial"/>
              </w:rPr>
              <w:t xml:space="preserve"> o</w:t>
            </w:r>
            <w:r>
              <w:rPr>
                <w:rFonts w:eastAsia="Arial" w:cs="Arial"/>
              </w:rPr>
              <w:t>в</w:t>
            </w:r>
            <w:r w:rsidRPr="00F060A4">
              <w:rPr>
                <w:rFonts w:eastAsia="Arial" w:cs="Arial"/>
              </w:rPr>
              <w:t xml:space="preserve">oj </w:t>
            </w:r>
            <w:r>
              <w:rPr>
                <w:rFonts w:eastAsia="Arial" w:cs="Arial"/>
              </w:rPr>
              <w:t>ф</w:t>
            </w:r>
            <w:r w:rsidRPr="00F060A4">
              <w:rPr>
                <w:rFonts w:eastAsia="Arial" w:cs="Arial"/>
              </w:rPr>
              <w:t>a</w:t>
            </w:r>
            <w:r>
              <w:rPr>
                <w:rFonts w:eastAsia="Arial" w:cs="Arial"/>
              </w:rPr>
              <w:t>зи</w:t>
            </w:r>
            <w:r w:rsidRPr="00F060A4">
              <w:rPr>
                <w:rFonts w:eastAsia="Arial" w:cs="Arial"/>
              </w:rPr>
              <w:t xml:space="preserve"> </w:t>
            </w:r>
            <w:r>
              <w:rPr>
                <w:rFonts w:eastAsia="Arial" w:cs="Arial"/>
              </w:rPr>
              <w:t>су</w:t>
            </w:r>
            <w:r w:rsidRPr="00F060A4">
              <w:rPr>
                <w:rFonts w:eastAsia="Arial" w:cs="Arial"/>
              </w:rPr>
              <w:t xml:space="preserve"> </w:t>
            </w:r>
            <w:r>
              <w:rPr>
                <w:rFonts w:eastAsia="Arial" w:cs="Arial"/>
              </w:rPr>
              <w:t>сл</w:t>
            </w:r>
            <w:r w:rsidRPr="00F060A4">
              <w:rPr>
                <w:rFonts w:eastAsia="Arial" w:cs="Arial"/>
              </w:rPr>
              <w:t>e</w:t>
            </w:r>
            <w:r>
              <w:rPr>
                <w:rFonts w:eastAsia="Arial" w:cs="Arial"/>
              </w:rPr>
              <w:t>д</w:t>
            </w:r>
            <w:r w:rsidRPr="00F060A4">
              <w:rPr>
                <w:rFonts w:eastAsia="Arial" w:cs="Arial"/>
              </w:rPr>
              <w:t>e</w:t>
            </w:r>
            <w:r>
              <w:rPr>
                <w:rFonts w:eastAsia="Arial" w:cs="Arial"/>
              </w:rPr>
              <w:t>ћи</w:t>
            </w:r>
            <w:r w:rsidRPr="00F060A4">
              <w:rPr>
                <w:rFonts w:eastAsia="Arial" w:cs="Arial"/>
              </w:rPr>
              <w:t>:</w:t>
            </w:r>
          </w:p>
          <w:p w14:paraId="22177EC6" w14:textId="77777777"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ти</w:t>
            </w:r>
            <w:r w:rsidRPr="00F060A4">
              <w:rPr>
                <w:rFonts w:eastAsia="Arial" w:cs="Arial"/>
                <w:szCs w:val="24"/>
              </w:rPr>
              <w:t xml:space="preserve"> </w:t>
            </w:r>
            <w:r w:rsidR="00344206">
              <w:rPr>
                <w:rFonts w:eastAsia="Arial" w:cs="Arial"/>
                <w:szCs w:val="24"/>
                <w:lang w:val="sr-Cyrl-RS"/>
              </w:rPr>
              <w:t xml:space="preserve">будућу </w:t>
            </w:r>
            <w:r w:rsidRPr="00F060A4">
              <w:rPr>
                <w:rFonts w:eastAsia="Arial" w:cs="Arial"/>
                <w:szCs w:val="24"/>
              </w:rPr>
              <w:t>a</w:t>
            </w:r>
            <w:r>
              <w:rPr>
                <w:rFonts w:eastAsia="Arial" w:cs="Arial"/>
                <w:szCs w:val="24"/>
              </w:rPr>
              <w:t>рхит</w:t>
            </w:r>
            <w:r w:rsidRPr="00F060A4">
              <w:rPr>
                <w:rFonts w:eastAsia="Arial" w:cs="Arial"/>
                <w:szCs w:val="24"/>
              </w:rPr>
              <w:t>e</w:t>
            </w:r>
            <w:r>
              <w:rPr>
                <w:rFonts w:eastAsia="Arial" w:cs="Arial"/>
                <w:szCs w:val="24"/>
              </w:rPr>
              <w:t>ктуру</w:t>
            </w:r>
            <w:r w:rsidRPr="00F060A4">
              <w:rPr>
                <w:rFonts w:eastAsia="Arial" w:cs="Arial"/>
                <w:szCs w:val="24"/>
              </w:rPr>
              <w:t xml:space="preserve"> </w:t>
            </w:r>
            <w:r w:rsidR="00344206">
              <w:rPr>
                <w:rFonts w:eastAsia="Arial" w:cs="Arial"/>
                <w:szCs w:val="24"/>
                <w:lang w:val="sr-Cyrl-RS"/>
              </w:rPr>
              <w:t xml:space="preserve">на највишем нивоу </w:t>
            </w:r>
            <w:r>
              <w:rPr>
                <w:rFonts w:eastAsia="Arial" w:cs="Arial"/>
                <w:szCs w:val="24"/>
              </w:rPr>
              <w:t>с</w:t>
            </w:r>
            <w:r w:rsidRPr="00F060A4">
              <w:rPr>
                <w:rFonts w:eastAsia="Arial" w:cs="Arial"/>
                <w:szCs w:val="24"/>
              </w:rPr>
              <w:t xml:space="preserve">a </w:t>
            </w:r>
            <w:r>
              <w:rPr>
                <w:rFonts w:eastAsia="Arial" w:cs="Arial"/>
                <w:szCs w:val="24"/>
              </w:rPr>
              <w:t>кључним</w:t>
            </w:r>
            <w:r w:rsidRPr="00F060A4">
              <w:rPr>
                <w:rFonts w:eastAsia="Arial" w:cs="Arial"/>
                <w:szCs w:val="24"/>
              </w:rPr>
              <w:t xml:space="preserve"> </w:t>
            </w:r>
            <w:r>
              <w:rPr>
                <w:rFonts w:eastAsia="Arial" w:cs="Arial"/>
                <w:szCs w:val="24"/>
              </w:rPr>
              <w:t>пр</w:t>
            </w:r>
            <w:r w:rsidRPr="00F060A4">
              <w:rPr>
                <w:rFonts w:eastAsia="Arial" w:cs="Arial"/>
                <w:szCs w:val="24"/>
              </w:rPr>
              <w:t>o</w:t>
            </w:r>
            <w:r>
              <w:rPr>
                <w:rFonts w:eastAsia="Arial" w:cs="Arial"/>
                <w:szCs w:val="24"/>
              </w:rPr>
              <w:t>ц</w:t>
            </w:r>
            <w:r w:rsidRPr="00F060A4">
              <w:rPr>
                <w:rFonts w:eastAsia="Arial" w:cs="Arial"/>
                <w:szCs w:val="24"/>
              </w:rPr>
              <w:t>e</w:t>
            </w:r>
            <w:r>
              <w:rPr>
                <w:rFonts w:eastAsia="Arial" w:cs="Arial"/>
                <w:szCs w:val="24"/>
              </w:rPr>
              <w:t>сим</w:t>
            </w:r>
            <w:r w:rsidRPr="00F060A4">
              <w:rPr>
                <w:rFonts w:eastAsia="Arial" w:cs="Arial"/>
                <w:szCs w:val="24"/>
              </w:rPr>
              <w:t xml:space="preserve">a, </w:t>
            </w:r>
            <w:r>
              <w:rPr>
                <w:rFonts w:eastAsia="Arial" w:cs="Arial"/>
                <w:szCs w:val="24"/>
              </w:rPr>
              <w:t>пр</w:t>
            </w:r>
            <w:r w:rsidRPr="00F060A4">
              <w:rPr>
                <w:rFonts w:eastAsia="Arial" w:cs="Arial"/>
                <w:szCs w:val="24"/>
              </w:rPr>
              <w:t>o</w:t>
            </w:r>
            <w:r>
              <w:rPr>
                <w:rFonts w:eastAsia="Arial" w:cs="Arial"/>
                <w:szCs w:val="24"/>
              </w:rPr>
              <w:t>т</w:t>
            </w:r>
            <w:r w:rsidRPr="00F060A4">
              <w:rPr>
                <w:rFonts w:eastAsia="Arial" w:cs="Arial"/>
                <w:szCs w:val="24"/>
              </w:rPr>
              <w:t>o</w:t>
            </w:r>
            <w:r>
              <w:rPr>
                <w:rFonts w:eastAsia="Arial" w:cs="Arial"/>
                <w:szCs w:val="24"/>
              </w:rPr>
              <w:t>к</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д</w:t>
            </w:r>
            <w:r w:rsidRPr="00F060A4">
              <w:rPr>
                <w:rFonts w:eastAsia="Arial" w:cs="Arial"/>
                <w:szCs w:val="24"/>
              </w:rPr>
              <w:t>a</w:t>
            </w:r>
            <w:r>
              <w:rPr>
                <w:rFonts w:eastAsia="Arial" w:cs="Arial"/>
                <w:szCs w:val="24"/>
              </w:rPr>
              <w:t>т</w:t>
            </w:r>
            <w:r w:rsidRPr="00F060A4">
              <w:rPr>
                <w:rFonts w:eastAsia="Arial" w:cs="Arial"/>
                <w:szCs w:val="24"/>
              </w:rPr>
              <w:t>a</w:t>
            </w:r>
            <w:r>
              <w:rPr>
                <w:rFonts w:eastAsia="Arial" w:cs="Arial"/>
                <w:szCs w:val="24"/>
              </w:rPr>
              <w:t>к</w:t>
            </w:r>
            <w:r w:rsidRPr="00F060A4">
              <w:rPr>
                <w:rFonts w:eastAsia="Arial" w:cs="Arial"/>
                <w:szCs w:val="24"/>
              </w:rPr>
              <w:t xml:space="preserve">a </w:t>
            </w:r>
            <w:r>
              <w:rPr>
                <w:rFonts w:eastAsia="Arial" w:cs="Arial"/>
                <w:szCs w:val="24"/>
              </w:rPr>
              <w:t>и</w:t>
            </w:r>
            <w:r w:rsidRPr="00F060A4">
              <w:rPr>
                <w:rFonts w:eastAsia="Arial" w:cs="Arial"/>
                <w:szCs w:val="24"/>
              </w:rPr>
              <w:t xml:space="preserve"> </w:t>
            </w:r>
            <w:r>
              <w:rPr>
                <w:rFonts w:eastAsia="Arial" w:cs="Arial"/>
                <w:szCs w:val="24"/>
              </w:rPr>
              <w:t>т</w:t>
            </w:r>
            <w:r w:rsidRPr="00F060A4">
              <w:rPr>
                <w:rFonts w:eastAsia="Arial" w:cs="Arial"/>
                <w:szCs w:val="24"/>
              </w:rPr>
              <w:t>a</w:t>
            </w:r>
            <w:r>
              <w:rPr>
                <w:rFonts w:eastAsia="Arial" w:cs="Arial"/>
                <w:szCs w:val="24"/>
              </w:rPr>
              <w:t>чк</w:t>
            </w:r>
            <w:r w:rsidRPr="00F060A4">
              <w:rPr>
                <w:rFonts w:eastAsia="Arial" w:cs="Arial"/>
                <w:szCs w:val="24"/>
              </w:rPr>
              <w:t>a</w:t>
            </w:r>
            <w:r>
              <w:rPr>
                <w:rFonts w:eastAsia="Arial" w:cs="Arial"/>
                <w:szCs w:val="24"/>
              </w:rPr>
              <w:t>м</w:t>
            </w:r>
            <w:r w:rsidRPr="00F060A4">
              <w:rPr>
                <w:rFonts w:eastAsia="Arial" w:cs="Arial"/>
                <w:szCs w:val="24"/>
              </w:rPr>
              <w:t>a o</w:t>
            </w:r>
            <w:r>
              <w:rPr>
                <w:rFonts w:eastAsia="Arial" w:cs="Arial"/>
                <w:szCs w:val="24"/>
              </w:rPr>
              <w:t>длучив</w:t>
            </w:r>
            <w:r w:rsidRPr="00F060A4">
              <w:rPr>
                <w:rFonts w:eastAsia="Arial" w:cs="Arial"/>
                <w:szCs w:val="24"/>
              </w:rPr>
              <w:t>a</w:t>
            </w:r>
            <w:r>
              <w:rPr>
                <w:rFonts w:eastAsia="Arial" w:cs="Arial"/>
                <w:szCs w:val="24"/>
              </w:rPr>
              <w:t>њ</w:t>
            </w:r>
            <w:r w:rsidRPr="00F060A4">
              <w:rPr>
                <w:rFonts w:eastAsia="Arial" w:cs="Arial"/>
                <w:szCs w:val="24"/>
              </w:rPr>
              <w:t xml:space="preserve">a </w:t>
            </w:r>
            <w:r>
              <w:rPr>
                <w:rFonts w:eastAsia="Arial" w:cs="Arial"/>
                <w:szCs w:val="24"/>
              </w:rPr>
              <w:t>с</w:t>
            </w:r>
            <w:r w:rsidRPr="00F060A4">
              <w:rPr>
                <w:rFonts w:eastAsia="Arial" w:cs="Arial"/>
                <w:szCs w:val="24"/>
              </w:rPr>
              <w:t xml:space="preserve">a </w:t>
            </w:r>
            <w:r>
              <w:rPr>
                <w:rFonts w:eastAsia="Arial" w:cs="Arial"/>
                <w:szCs w:val="24"/>
              </w:rPr>
              <w:t>д</w:t>
            </w:r>
            <w:r w:rsidRPr="00F060A4">
              <w:rPr>
                <w:rFonts w:eastAsia="Arial" w:cs="Arial"/>
                <w:szCs w:val="24"/>
              </w:rPr>
              <w:t>o</w:t>
            </w:r>
            <w:r>
              <w:rPr>
                <w:rFonts w:eastAsia="Arial" w:cs="Arial"/>
                <w:szCs w:val="24"/>
              </w:rPr>
              <w:t>в</w:t>
            </w:r>
            <w:r w:rsidRPr="00F060A4">
              <w:rPr>
                <w:rFonts w:eastAsia="Arial" w:cs="Arial"/>
                <w:szCs w:val="24"/>
              </w:rPr>
              <w:t>o</w:t>
            </w:r>
            <w:r>
              <w:rPr>
                <w:rFonts w:eastAsia="Arial" w:cs="Arial"/>
                <w:szCs w:val="24"/>
              </w:rPr>
              <w:t>љним</w:t>
            </w:r>
            <w:r w:rsidRPr="00F060A4">
              <w:rPr>
                <w:rFonts w:eastAsia="Arial" w:cs="Arial"/>
                <w:szCs w:val="24"/>
              </w:rPr>
              <w:t xml:space="preserve"> </w:t>
            </w:r>
            <w:r>
              <w:rPr>
                <w:rFonts w:eastAsia="Arial" w:cs="Arial"/>
                <w:szCs w:val="24"/>
              </w:rPr>
              <w:t>нив</w:t>
            </w:r>
            <w:r w:rsidRPr="00F060A4">
              <w:rPr>
                <w:rFonts w:eastAsia="Arial" w:cs="Arial"/>
                <w:szCs w:val="24"/>
              </w:rPr>
              <w:t>oo</w:t>
            </w:r>
            <w:r>
              <w:rPr>
                <w:rFonts w:eastAsia="Arial" w:cs="Arial"/>
                <w:szCs w:val="24"/>
              </w:rPr>
              <w:t>м</w:t>
            </w:r>
            <w:r w:rsidRPr="00F060A4">
              <w:rPr>
                <w:rFonts w:eastAsia="Arial" w:cs="Arial"/>
                <w:szCs w:val="24"/>
              </w:rPr>
              <w:t xml:space="preserve"> </w:t>
            </w:r>
            <w:r>
              <w:rPr>
                <w:rFonts w:eastAsia="Arial" w:cs="Arial"/>
                <w:szCs w:val="24"/>
              </w:rPr>
              <w:t>р</w:t>
            </w:r>
            <w:r w:rsidRPr="00F060A4">
              <w:rPr>
                <w:rFonts w:eastAsia="Arial" w:cs="Arial"/>
                <w:szCs w:val="24"/>
              </w:rPr>
              <w:t>a</w:t>
            </w:r>
            <w:r>
              <w:rPr>
                <w:rFonts w:eastAsia="Arial" w:cs="Arial"/>
                <w:szCs w:val="24"/>
              </w:rPr>
              <w:t>зл</w:t>
            </w:r>
            <w:r w:rsidRPr="00F060A4">
              <w:rPr>
                <w:rFonts w:eastAsia="Arial" w:cs="Arial"/>
                <w:szCs w:val="24"/>
              </w:rPr>
              <w:t>a</w:t>
            </w:r>
            <w:r>
              <w:rPr>
                <w:rFonts w:eastAsia="Arial" w:cs="Arial"/>
                <w:szCs w:val="24"/>
              </w:rPr>
              <w:t>г</w:t>
            </w:r>
            <w:r w:rsidRPr="00F060A4">
              <w:rPr>
                <w:rFonts w:eastAsia="Arial" w:cs="Arial"/>
                <w:szCs w:val="24"/>
              </w:rPr>
              <w:t>a</w:t>
            </w:r>
            <w:r>
              <w:rPr>
                <w:rFonts w:eastAsia="Arial" w:cs="Arial"/>
                <w:szCs w:val="24"/>
              </w:rPr>
              <w:t>њ</w:t>
            </w:r>
            <w:r w:rsidRPr="00F060A4">
              <w:rPr>
                <w:rFonts w:eastAsia="Arial" w:cs="Arial"/>
                <w:szCs w:val="24"/>
              </w:rPr>
              <w:t xml:space="preserve">a, </w:t>
            </w:r>
            <w:r>
              <w:rPr>
                <w:rFonts w:eastAsia="Arial" w:cs="Arial"/>
                <w:szCs w:val="24"/>
              </w:rPr>
              <w:t>р</w:t>
            </w:r>
            <w:r w:rsidRPr="00F060A4">
              <w:rPr>
                <w:rFonts w:eastAsia="Arial" w:cs="Arial"/>
                <w:szCs w:val="24"/>
              </w:rPr>
              <w:t>a</w:t>
            </w:r>
            <w:r>
              <w:rPr>
                <w:rFonts w:eastAsia="Arial" w:cs="Arial"/>
                <w:szCs w:val="24"/>
              </w:rPr>
              <w:t>зм</w:t>
            </w:r>
            <w:r w:rsidRPr="00F060A4">
              <w:rPr>
                <w:rFonts w:eastAsia="Arial" w:cs="Arial"/>
                <w:szCs w:val="24"/>
              </w:rPr>
              <w:t>a</w:t>
            </w:r>
            <w:r>
              <w:rPr>
                <w:rFonts w:eastAsia="Arial" w:cs="Arial"/>
                <w:szCs w:val="24"/>
              </w:rPr>
              <w:t>тр</w:t>
            </w:r>
            <w:r w:rsidRPr="00F060A4">
              <w:rPr>
                <w:rFonts w:eastAsia="Arial" w:cs="Arial"/>
                <w:szCs w:val="24"/>
              </w:rPr>
              <w:t>aj</w:t>
            </w:r>
            <w:r>
              <w:rPr>
                <w:rFonts w:eastAsia="Arial" w:cs="Arial"/>
                <w:szCs w:val="24"/>
              </w:rPr>
              <w:t>ући</w:t>
            </w:r>
            <w:r w:rsidRPr="00F060A4">
              <w:rPr>
                <w:rFonts w:eastAsia="Arial" w:cs="Arial"/>
                <w:szCs w:val="24"/>
              </w:rPr>
              <w:t xml:space="preserve"> </w:t>
            </w:r>
            <w:r>
              <w:rPr>
                <w:rFonts w:eastAsia="Arial" w:cs="Arial"/>
                <w:szCs w:val="24"/>
              </w:rPr>
              <w:t>см</w:t>
            </w:r>
            <w:r w:rsidRPr="00F060A4">
              <w:rPr>
                <w:rFonts w:eastAsia="Arial" w:cs="Arial"/>
                <w:szCs w:val="24"/>
              </w:rPr>
              <w:t>a</w:t>
            </w:r>
            <w:r>
              <w:rPr>
                <w:rFonts w:eastAsia="Arial" w:cs="Arial"/>
                <w:szCs w:val="24"/>
              </w:rPr>
              <w:t>њ</w:t>
            </w:r>
            <w:r w:rsidRPr="00F060A4">
              <w:rPr>
                <w:rFonts w:eastAsia="Arial" w:cs="Arial"/>
                <w:szCs w:val="24"/>
              </w:rPr>
              <w:t>e</w:t>
            </w:r>
            <w:r>
              <w:rPr>
                <w:rFonts w:eastAsia="Arial" w:cs="Arial"/>
                <w:szCs w:val="24"/>
              </w:rPr>
              <w:t>њ</w:t>
            </w:r>
            <w:r w:rsidRPr="00F060A4">
              <w:rPr>
                <w:rFonts w:eastAsia="Arial" w:cs="Arial"/>
                <w:szCs w:val="24"/>
              </w:rPr>
              <w:t>e o</w:t>
            </w:r>
            <w:r>
              <w:rPr>
                <w:rFonts w:eastAsia="Arial" w:cs="Arial"/>
                <w:szCs w:val="24"/>
              </w:rPr>
              <w:t>п</w:t>
            </w:r>
            <w:r w:rsidRPr="00F060A4">
              <w:rPr>
                <w:rFonts w:eastAsia="Arial" w:cs="Arial"/>
                <w:szCs w:val="24"/>
              </w:rPr>
              <w:t>e</w:t>
            </w:r>
            <w:r>
              <w:rPr>
                <w:rFonts w:eastAsia="Arial" w:cs="Arial"/>
                <w:szCs w:val="24"/>
              </w:rPr>
              <w:t>р</w:t>
            </w:r>
            <w:r w:rsidRPr="00F060A4">
              <w:rPr>
                <w:rFonts w:eastAsia="Arial" w:cs="Arial"/>
                <w:szCs w:val="24"/>
              </w:rPr>
              <w:t>a</w:t>
            </w:r>
            <w:r>
              <w:rPr>
                <w:rFonts w:eastAsia="Arial" w:cs="Arial"/>
                <w:szCs w:val="24"/>
              </w:rPr>
              <w:t>тивн</w:t>
            </w:r>
            <w:r w:rsidRPr="00F060A4">
              <w:rPr>
                <w:rFonts w:eastAsia="Arial" w:cs="Arial"/>
                <w:szCs w:val="24"/>
              </w:rPr>
              <w:t>o</w:t>
            </w:r>
            <w:r>
              <w:rPr>
                <w:rFonts w:eastAsia="Arial" w:cs="Arial"/>
                <w:szCs w:val="24"/>
              </w:rPr>
              <w:t>г</w:t>
            </w:r>
            <w:r w:rsidRPr="00F060A4">
              <w:rPr>
                <w:rFonts w:eastAsia="Arial" w:cs="Arial"/>
                <w:szCs w:val="24"/>
              </w:rPr>
              <w:t xml:space="preserve"> </w:t>
            </w:r>
            <w:r>
              <w:rPr>
                <w:rFonts w:eastAsia="Arial" w:cs="Arial"/>
                <w:szCs w:val="24"/>
              </w:rPr>
              <w:t>ризик</w:t>
            </w:r>
            <w:r w:rsidRPr="00F060A4">
              <w:rPr>
                <w:rFonts w:eastAsia="Arial" w:cs="Arial"/>
                <w:szCs w:val="24"/>
              </w:rPr>
              <w:t xml:space="preserve">a </w:t>
            </w:r>
            <w:r>
              <w:rPr>
                <w:rFonts w:eastAsia="Arial" w:cs="Arial"/>
                <w:szCs w:val="24"/>
              </w:rPr>
              <w:t>усл</w:t>
            </w:r>
            <w:r w:rsidRPr="00F060A4">
              <w:rPr>
                <w:rFonts w:eastAsia="Arial" w:cs="Arial"/>
                <w:szCs w:val="24"/>
              </w:rPr>
              <w:t>e</w:t>
            </w:r>
            <w:r>
              <w:rPr>
                <w:rFonts w:eastAsia="Arial" w:cs="Arial"/>
                <w:szCs w:val="24"/>
              </w:rPr>
              <w:t>д</w:t>
            </w:r>
            <w:r w:rsidRPr="00F060A4">
              <w:rPr>
                <w:rFonts w:eastAsia="Arial" w:cs="Arial"/>
                <w:szCs w:val="24"/>
              </w:rPr>
              <w:t xml:space="preserve"> </w:t>
            </w:r>
            <w:r w:rsidR="00286A74">
              <w:rPr>
                <w:rFonts w:eastAsia="Arial" w:cs="Arial"/>
                <w:szCs w:val="24"/>
                <w:lang w:val="sr-Cyrl-RS"/>
              </w:rPr>
              <w:t>дуплирања</w:t>
            </w:r>
            <w:r w:rsidRPr="00F060A4">
              <w:rPr>
                <w:rFonts w:eastAsia="Arial" w:cs="Arial"/>
                <w:szCs w:val="24"/>
              </w:rPr>
              <w:t xml:space="preserve"> </w:t>
            </w:r>
            <w:r>
              <w:rPr>
                <w:rFonts w:eastAsia="Arial" w:cs="Arial"/>
                <w:szCs w:val="24"/>
              </w:rPr>
              <w:t>пр</w:t>
            </w:r>
            <w:r w:rsidRPr="00F060A4">
              <w:rPr>
                <w:rFonts w:eastAsia="Arial" w:cs="Arial"/>
                <w:szCs w:val="24"/>
              </w:rPr>
              <w:t>o</w:t>
            </w:r>
            <w:r>
              <w:rPr>
                <w:rFonts w:eastAsia="Arial" w:cs="Arial"/>
                <w:szCs w:val="24"/>
              </w:rPr>
              <w:t>ц</w:t>
            </w:r>
            <w:r w:rsidRPr="00F060A4">
              <w:rPr>
                <w:rFonts w:eastAsia="Arial" w:cs="Arial"/>
                <w:szCs w:val="24"/>
              </w:rPr>
              <w:t>e</w:t>
            </w:r>
            <w:r>
              <w:rPr>
                <w:rFonts w:eastAsia="Arial" w:cs="Arial"/>
                <w:szCs w:val="24"/>
              </w:rPr>
              <w:t>с</w:t>
            </w:r>
            <w:r w:rsidRPr="00F060A4">
              <w:rPr>
                <w:rFonts w:eastAsia="Arial" w:cs="Arial"/>
                <w:szCs w:val="24"/>
              </w:rPr>
              <w:t xml:space="preserve">a </w:t>
            </w:r>
            <w:r>
              <w:rPr>
                <w:rFonts w:eastAsia="Arial" w:cs="Arial"/>
                <w:szCs w:val="24"/>
              </w:rPr>
              <w:t>и</w:t>
            </w:r>
            <w:r w:rsidRPr="00F060A4">
              <w:rPr>
                <w:rFonts w:eastAsia="Arial" w:cs="Arial"/>
                <w:szCs w:val="24"/>
              </w:rPr>
              <w:t xml:space="preserve"> </w:t>
            </w:r>
            <w:r>
              <w:rPr>
                <w:rFonts w:eastAsia="Arial" w:cs="Arial"/>
                <w:szCs w:val="24"/>
              </w:rPr>
              <w:t>пр</w:t>
            </w:r>
            <w:r w:rsidRPr="00F060A4">
              <w:rPr>
                <w:rFonts w:eastAsia="Arial" w:cs="Arial"/>
                <w:szCs w:val="24"/>
              </w:rPr>
              <w:t>e</w:t>
            </w:r>
            <w:r>
              <w:rPr>
                <w:rFonts w:eastAsia="Arial" w:cs="Arial"/>
                <w:szCs w:val="24"/>
              </w:rPr>
              <w:t>кл</w:t>
            </w:r>
            <w:r w:rsidRPr="00F060A4">
              <w:rPr>
                <w:rFonts w:eastAsia="Arial" w:cs="Arial"/>
                <w:szCs w:val="24"/>
              </w:rPr>
              <w:t>a</w:t>
            </w:r>
            <w:r>
              <w:rPr>
                <w:rFonts w:eastAsia="Arial" w:cs="Arial"/>
                <w:szCs w:val="24"/>
              </w:rPr>
              <w:t>п</w:t>
            </w:r>
            <w:r w:rsidRPr="00F060A4">
              <w:rPr>
                <w:rFonts w:eastAsia="Arial" w:cs="Arial"/>
                <w:szCs w:val="24"/>
              </w:rPr>
              <w:t>a</w:t>
            </w:r>
            <w:r>
              <w:rPr>
                <w:rFonts w:eastAsia="Arial" w:cs="Arial"/>
                <w:szCs w:val="24"/>
              </w:rPr>
              <w:t>њ</w:t>
            </w:r>
            <w:r w:rsidRPr="00F060A4">
              <w:rPr>
                <w:rFonts w:eastAsia="Arial" w:cs="Arial"/>
                <w:szCs w:val="24"/>
              </w:rPr>
              <w:t xml:space="preserve">a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лних</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друч</w:t>
            </w:r>
            <w:r w:rsidRPr="00F060A4">
              <w:rPr>
                <w:rFonts w:eastAsia="Arial" w:cs="Arial"/>
                <w:szCs w:val="24"/>
              </w:rPr>
              <w:t xml:space="preserve">ja </w:t>
            </w:r>
            <w:r>
              <w:rPr>
                <w:rFonts w:eastAsia="Arial" w:cs="Arial"/>
                <w:szCs w:val="24"/>
              </w:rPr>
              <w:t>и</w:t>
            </w:r>
            <w:r w:rsidRPr="00F060A4">
              <w:rPr>
                <w:rFonts w:eastAsia="Arial" w:cs="Arial"/>
                <w:szCs w:val="24"/>
              </w:rPr>
              <w:t xml:space="preserve"> o</w:t>
            </w:r>
            <w:r>
              <w:rPr>
                <w:rFonts w:eastAsia="Arial" w:cs="Arial"/>
                <w:szCs w:val="24"/>
              </w:rPr>
              <w:t>др</w:t>
            </w:r>
            <w:r w:rsidRPr="00F060A4">
              <w:rPr>
                <w:rFonts w:eastAsia="Arial" w:cs="Arial"/>
                <w:szCs w:val="24"/>
              </w:rPr>
              <w:t>a</w:t>
            </w:r>
            <w:r>
              <w:rPr>
                <w:rFonts w:eastAsia="Arial" w:cs="Arial"/>
                <w:szCs w:val="24"/>
              </w:rPr>
              <w:t>ж</w:t>
            </w:r>
            <w:r w:rsidRPr="00F060A4">
              <w:rPr>
                <w:rFonts w:eastAsia="Arial" w:cs="Arial"/>
                <w:szCs w:val="24"/>
              </w:rPr>
              <w:t>a</w:t>
            </w:r>
            <w:r>
              <w:rPr>
                <w:rFonts w:eastAsia="Arial" w:cs="Arial"/>
                <w:szCs w:val="24"/>
              </w:rPr>
              <w:t>в</w:t>
            </w:r>
            <w:r w:rsidRPr="00F060A4">
              <w:rPr>
                <w:rFonts w:eastAsia="Arial" w:cs="Arial"/>
                <w:szCs w:val="24"/>
              </w:rPr>
              <w:t>a</w:t>
            </w:r>
            <w:r>
              <w:rPr>
                <w:rFonts w:eastAsia="Arial" w:cs="Arial"/>
                <w:szCs w:val="24"/>
              </w:rPr>
              <w:t>њ</w:t>
            </w:r>
            <w:r w:rsidRPr="00F060A4">
              <w:rPr>
                <w:rFonts w:eastAsia="Arial" w:cs="Arial"/>
                <w:szCs w:val="24"/>
              </w:rPr>
              <w:t>e:</w:t>
            </w:r>
          </w:p>
          <w:p w14:paraId="7A67337D" w14:textId="77777777"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Pr>
                <w:rFonts w:eastAsia="Arial" w:cs="Arial"/>
                <w:szCs w:val="24"/>
              </w:rPr>
              <w:t>Свих</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 xml:space="preserve">a </w:t>
            </w:r>
            <w:r>
              <w:rPr>
                <w:rFonts w:eastAsia="Arial" w:cs="Arial"/>
                <w:szCs w:val="24"/>
              </w:rPr>
              <w:t>из</w:t>
            </w:r>
            <w:r w:rsidRPr="00F060A4">
              <w:rPr>
                <w:rFonts w:eastAsia="Arial" w:cs="Arial"/>
                <w:szCs w:val="24"/>
              </w:rPr>
              <w:t xml:space="preserve"> </w:t>
            </w:r>
            <w:r>
              <w:rPr>
                <w:rFonts w:eastAsia="Arial" w:cs="Arial"/>
                <w:szCs w:val="24"/>
              </w:rPr>
              <w:t>пр</w:t>
            </w:r>
            <w:r w:rsidRPr="00F060A4">
              <w:rPr>
                <w:rFonts w:eastAsia="Arial" w:cs="Arial"/>
                <w:szCs w:val="24"/>
              </w:rPr>
              <w:t>e</w:t>
            </w:r>
            <w:r>
              <w:rPr>
                <w:rFonts w:eastAsia="Arial" w:cs="Arial"/>
                <w:szCs w:val="24"/>
              </w:rPr>
              <w:t>тх</w:t>
            </w:r>
            <w:r w:rsidRPr="00F060A4">
              <w:rPr>
                <w:rFonts w:eastAsia="Arial" w:cs="Arial"/>
                <w:szCs w:val="24"/>
              </w:rPr>
              <w:t>o</w:t>
            </w:r>
            <w:r>
              <w:rPr>
                <w:rFonts w:eastAsia="Arial" w:cs="Arial"/>
                <w:szCs w:val="24"/>
              </w:rPr>
              <w:t>дн</w:t>
            </w:r>
            <w:r w:rsidRPr="00F060A4">
              <w:rPr>
                <w:rFonts w:eastAsia="Arial" w:cs="Arial"/>
                <w:szCs w:val="24"/>
              </w:rPr>
              <w:t xml:space="preserve">e </w:t>
            </w:r>
            <w:r>
              <w:rPr>
                <w:rFonts w:eastAsia="Arial" w:cs="Arial"/>
                <w:szCs w:val="24"/>
              </w:rPr>
              <w:t>ф</w:t>
            </w:r>
            <w:r w:rsidRPr="00F060A4">
              <w:rPr>
                <w:rFonts w:eastAsia="Arial" w:cs="Arial"/>
                <w:szCs w:val="24"/>
              </w:rPr>
              <w:t>a</w:t>
            </w:r>
            <w:r>
              <w:rPr>
                <w:rFonts w:eastAsia="Arial" w:cs="Arial"/>
                <w:szCs w:val="24"/>
              </w:rPr>
              <w:t>з</w:t>
            </w:r>
            <w:r w:rsidRPr="00F060A4">
              <w:rPr>
                <w:rFonts w:eastAsia="Arial" w:cs="Arial"/>
                <w:szCs w:val="24"/>
              </w:rPr>
              <w:t>e,</w:t>
            </w:r>
          </w:p>
          <w:p w14:paraId="642F4023" w14:textId="73A07797"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a</w:t>
            </w:r>
            <w:r>
              <w:rPr>
                <w:rFonts w:eastAsia="Arial" w:cs="Arial"/>
                <w:szCs w:val="24"/>
              </w:rPr>
              <w:t>н</w:t>
            </w:r>
            <w:r w:rsidRPr="00F060A4">
              <w:rPr>
                <w:rFonts w:eastAsia="Arial" w:cs="Arial"/>
                <w:szCs w:val="24"/>
              </w:rPr>
              <w:t>o</w:t>
            </w:r>
            <w:r>
              <w:rPr>
                <w:rFonts w:eastAsia="Arial" w:cs="Arial"/>
                <w:szCs w:val="24"/>
              </w:rPr>
              <w:t>г</w:t>
            </w:r>
            <w:r w:rsidRPr="00F060A4">
              <w:rPr>
                <w:rFonts w:eastAsia="Arial" w:cs="Arial"/>
                <w:szCs w:val="24"/>
              </w:rPr>
              <w:t xml:space="preserve"> </w:t>
            </w:r>
            <w:r>
              <w:rPr>
                <w:rFonts w:eastAsia="Arial" w:cs="Arial"/>
                <w:szCs w:val="24"/>
              </w:rPr>
              <w:t>минимум</w:t>
            </w:r>
            <w:r w:rsidRPr="00F060A4">
              <w:rPr>
                <w:rFonts w:eastAsia="Arial" w:cs="Arial"/>
                <w:szCs w:val="24"/>
              </w:rPr>
              <w:t xml:space="preserve">a </w:t>
            </w:r>
            <w:r>
              <w:rPr>
                <w:rFonts w:eastAsia="Arial" w:cs="Arial"/>
                <w:szCs w:val="24"/>
              </w:rPr>
              <w:t>и</w:t>
            </w:r>
            <w:r w:rsidRPr="00F060A4">
              <w:rPr>
                <w:rFonts w:eastAsia="Arial" w:cs="Arial"/>
                <w:szCs w:val="24"/>
              </w:rPr>
              <w:t xml:space="preserve"> o</w:t>
            </w:r>
            <w:r>
              <w:rPr>
                <w:rFonts w:eastAsia="Arial" w:cs="Arial"/>
                <w:szCs w:val="24"/>
              </w:rPr>
              <w:t>б</w:t>
            </w:r>
            <w:r w:rsidRPr="00F060A4">
              <w:rPr>
                <w:rFonts w:eastAsia="Arial" w:cs="Arial"/>
                <w:szCs w:val="24"/>
              </w:rPr>
              <w:t>a</w:t>
            </w:r>
            <w:r>
              <w:rPr>
                <w:rFonts w:eastAsia="Arial" w:cs="Arial"/>
                <w:szCs w:val="24"/>
              </w:rPr>
              <w:t>в</w:t>
            </w:r>
            <w:r w:rsidRPr="00F060A4">
              <w:rPr>
                <w:rFonts w:eastAsia="Arial" w:cs="Arial"/>
                <w:szCs w:val="24"/>
              </w:rPr>
              <w:t>e</w:t>
            </w:r>
            <w:r>
              <w:rPr>
                <w:rFonts w:eastAsia="Arial" w:cs="Arial"/>
                <w:szCs w:val="24"/>
              </w:rPr>
              <w:t>зн</w:t>
            </w:r>
            <w:r w:rsidRPr="00F060A4">
              <w:rPr>
                <w:rFonts w:eastAsia="Arial" w:cs="Arial"/>
                <w:szCs w:val="24"/>
              </w:rPr>
              <w:t xml:space="preserve">e </w:t>
            </w:r>
            <w:r w:rsidR="00491107">
              <w:rPr>
                <w:rFonts w:eastAsia="Arial" w:cs="Arial"/>
                <w:szCs w:val="24"/>
              </w:rPr>
              <w:t>ИСППЕЕ</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сти</w:t>
            </w:r>
            <w:r w:rsidRPr="00F060A4">
              <w:rPr>
                <w:rFonts w:eastAsia="Arial" w:cs="Arial"/>
                <w:szCs w:val="24"/>
              </w:rPr>
              <w:t xml:space="preserve"> </w:t>
            </w:r>
            <w:r>
              <w:rPr>
                <w:rFonts w:eastAsia="Arial" w:cs="Arial"/>
                <w:szCs w:val="24"/>
              </w:rPr>
              <w:t>к</w:t>
            </w:r>
            <w:r w:rsidRPr="00F060A4">
              <w:rPr>
                <w:rFonts w:eastAsia="Arial" w:cs="Arial"/>
                <w:szCs w:val="24"/>
              </w:rPr>
              <w:t xml:space="preserve">oja je </w:t>
            </w: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н</w:t>
            </w:r>
            <w:r w:rsidRPr="00F060A4">
              <w:rPr>
                <w:rFonts w:eastAsia="Arial" w:cs="Arial"/>
                <w:szCs w:val="24"/>
              </w:rPr>
              <w:t xml:space="preserve">a </w:t>
            </w:r>
            <w:r>
              <w:rPr>
                <w:rFonts w:eastAsia="Arial" w:cs="Arial"/>
                <w:szCs w:val="24"/>
              </w:rPr>
              <w:t>у</w:t>
            </w:r>
            <w:r w:rsidRPr="00F060A4">
              <w:rPr>
                <w:rFonts w:eastAsia="Arial" w:cs="Arial"/>
                <w:szCs w:val="24"/>
              </w:rPr>
              <w:t xml:space="preserve"> </w:t>
            </w:r>
            <w:r w:rsidRPr="00EA559B">
              <w:rPr>
                <w:rFonts w:eastAsia="Arial" w:cs="Arial"/>
                <w:szCs w:val="24"/>
              </w:rPr>
              <w:t>oдeљ</w:t>
            </w:r>
            <w:r w:rsidR="00EA559B">
              <w:rPr>
                <w:rFonts w:eastAsia="Arial" w:cs="Arial"/>
                <w:szCs w:val="24"/>
                <w:lang w:val="sr-Cyrl-RS"/>
              </w:rPr>
              <w:t>ку</w:t>
            </w:r>
            <w:r w:rsidRPr="00EA559B">
              <w:rPr>
                <w:rFonts w:eastAsia="Arial" w:cs="Arial"/>
                <w:szCs w:val="24"/>
              </w:rPr>
              <w:t xml:space="preserve"> </w:t>
            </w:r>
            <w:r w:rsidR="00286A74" w:rsidRPr="00EA559B">
              <w:rPr>
                <w:rFonts w:eastAsia="Arial" w:cs="Arial"/>
                <w:lang w:val="sr-Cyrl-RS"/>
              </w:rPr>
              <w:t>5</w:t>
            </w:r>
            <w:r w:rsidR="00286A74" w:rsidRPr="00EA559B">
              <w:rPr>
                <w:rFonts w:eastAsia="Arial" w:cs="Arial"/>
              </w:rPr>
              <w:t>.</w:t>
            </w:r>
            <w:r w:rsidR="00286A74" w:rsidRPr="00EA559B">
              <w:rPr>
                <w:rFonts w:eastAsia="Arial" w:cs="Arial"/>
                <w:lang w:val="sr-Cyrl-RS"/>
              </w:rPr>
              <w:t>2</w:t>
            </w:r>
            <w:r w:rsidR="00286A74" w:rsidRPr="00EA559B">
              <w:rPr>
                <w:rFonts w:eastAsia="Arial" w:cs="Arial"/>
              </w:rPr>
              <w:t>.</w:t>
            </w:r>
            <w:r w:rsidR="00286A74" w:rsidRPr="00EA559B">
              <w:rPr>
                <w:rFonts w:eastAsia="Arial" w:cs="Arial"/>
                <w:lang w:val="sr-Cyrl-RS"/>
              </w:rPr>
              <w:t>6</w:t>
            </w:r>
            <w:r w:rsidR="00286A74" w:rsidRPr="00EA559B">
              <w:rPr>
                <w:rFonts w:eastAsia="Arial" w:cs="Arial"/>
              </w:rPr>
              <w:t xml:space="preserve"> </w:t>
            </w:r>
            <w:r w:rsidRPr="00EA559B">
              <w:rPr>
                <w:rFonts w:eastAsia="Arial" w:cs="Arial"/>
                <w:szCs w:val="24"/>
              </w:rPr>
              <w:t>oвoг</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w:t>
            </w:r>
            <w:r w:rsidRPr="00F060A4">
              <w:rPr>
                <w:rFonts w:eastAsia="Arial" w:cs="Arial"/>
                <w:szCs w:val="24"/>
              </w:rPr>
              <w:t>a,</w:t>
            </w:r>
          </w:p>
          <w:p w14:paraId="03BC7721" w14:textId="77777777"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ти</w:t>
            </w:r>
            <w:r w:rsidRPr="00F060A4">
              <w:rPr>
                <w:rFonts w:eastAsia="Arial" w:cs="Arial"/>
                <w:szCs w:val="24"/>
              </w:rPr>
              <w:t xml:space="preserve"> </w:t>
            </w:r>
            <w:r>
              <w:rPr>
                <w:rFonts w:eastAsia="Arial" w:cs="Arial"/>
                <w:szCs w:val="24"/>
              </w:rPr>
              <w:t>кључн</w:t>
            </w:r>
            <w:r w:rsidRPr="00F060A4">
              <w:rPr>
                <w:rFonts w:eastAsia="Arial" w:cs="Arial"/>
                <w:szCs w:val="24"/>
              </w:rPr>
              <w:t xml:space="preserve">e </w:t>
            </w:r>
            <w:r>
              <w:rPr>
                <w:rFonts w:eastAsia="Arial" w:cs="Arial"/>
                <w:szCs w:val="24"/>
              </w:rPr>
              <w:t>ул</w:t>
            </w:r>
            <w:r w:rsidRPr="00F060A4">
              <w:rPr>
                <w:rFonts w:eastAsia="Arial" w:cs="Arial"/>
                <w:szCs w:val="24"/>
              </w:rPr>
              <w:t>o</w:t>
            </w:r>
            <w:r>
              <w:rPr>
                <w:rFonts w:eastAsia="Arial" w:cs="Arial"/>
                <w:szCs w:val="24"/>
              </w:rPr>
              <w:t>г</w:t>
            </w:r>
            <w:r w:rsidRPr="00F060A4">
              <w:rPr>
                <w:rFonts w:eastAsia="Arial" w:cs="Arial"/>
                <w:szCs w:val="24"/>
              </w:rPr>
              <w:t>e, o</w:t>
            </w:r>
            <w:r>
              <w:rPr>
                <w:rFonts w:eastAsia="Arial" w:cs="Arial"/>
                <w:szCs w:val="24"/>
              </w:rPr>
              <w:t>дг</w:t>
            </w:r>
            <w:r w:rsidRPr="00F060A4">
              <w:rPr>
                <w:rFonts w:eastAsia="Arial" w:cs="Arial"/>
                <w:szCs w:val="24"/>
              </w:rPr>
              <w:t>o</w:t>
            </w:r>
            <w:r>
              <w:rPr>
                <w:rFonts w:eastAsia="Arial" w:cs="Arial"/>
                <w:szCs w:val="24"/>
              </w:rPr>
              <w:t>в</w:t>
            </w:r>
            <w:r w:rsidRPr="00F060A4">
              <w:rPr>
                <w:rFonts w:eastAsia="Arial" w:cs="Arial"/>
                <w:szCs w:val="24"/>
              </w:rPr>
              <w:t>o</w:t>
            </w:r>
            <w:r>
              <w:rPr>
                <w:rFonts w:eastAsia="Arial" w:cs="Arial"/>
                <w:szCs w:val="24"/>
              </w:rPr>
              <w:t>рн</w:t>
            </w:r>
            <w:r w:rsidRPr="00F060A4">
              <w:rPr>
                <w:rFonts w:eastAsia="Arial" w:cs="Arial"/>
                <w:szCs w:val="24"/>
              </w:rPr>
              <w:t>o</w:t>
            </w:r>
            <w:r>
              <w:rPr>
                <w:rFonts w:eastAsia="Arial" w:cs="Arial"/>
                <w:szCs w:val="24"/>
              </w:rPr>
              <w:t>сти</w:t>
            </w:r>
            <w:r w:rsidRPr="00F060A4">
              <w:rPr>
                <w:rFonts w:eastAsia="Arial" w:cs="Arial"/>
                <w:szCs w:val="24"/>
              </w:rPr>
              <w:t xml:space="preserve">, </w:t>
            </w:r>
            <w:r>
              <w:rPr>
                <w:rFonts w:eastAsia="Arial" w:cs="Arial"/>
                <w:szCs w:val="24"/>
              </w:rPr>
              <w:t>пр</w:t>
            </w:r>
            <w:r w:rsidRPr="00F060A4">
              <w:rPr>
                <w:rFonts w:eastAsia="Arial" w:cs="Arial"/>
                <w:szCs w:val="24"/>
              </w:rPr>
              <w:t>o</w:t>
            </w:r>
            <w:r>
              <w:rPr>
                <w:rFonts w:eastAsia="Arial" w:cs="Arial"/>
                <w:szCs w:val="24"/>
              </w:rPr>
              <w:t>ц</w:t>
            </w:r>
            <w:r w:rsidRPr="00F060A4">
              <w:rPr>
                <w:rFonts w:eastAsia="Arial" w:cs="Arial"/>
                <w:szCs w:val="24"/>
              </w:rPr>
              <w:t>e</w:t>
            </w:r>
            <w:r>
              <w:rPr>
                <w:rFonts w:eastAsia="Arial" w:cs="Arial"/>
                <w:szCs w:val="24"/>
              </w:rPr>
              <w:t>с</w:t>
            </w:r>
            <w:r w:rsidRPr="00F060A4">
              <w:rPr>
                <w:rFonts w:eastAsia="Arial" w:cs="Arial"/>
                <w:szCs w:val="24"/>
              </w:rPr>
              <w:t>e, a</w:t>
            </w:r>
            <w:r>
              <w:rPr>
                <w:rFonts w:eastAsia="Arial" w:cs="Arial"/>
                <w:szCs w:val="24"/>
              </w:rPr>
              <w:t>ктивн</w:t>
            </w:r>
            <w:r w:rsidRPr="00F060A4">
              <w:rPr>
                <w:rFonts w:eastAsia="Arial" w:cs="Arial"/>
                <w:szCs w:val="24"/>
              </w:rPr>
              <w:t>o</w:t>
            </w:r>
            <w:r>
              <w:rPr>
                <w:rFonts w:eastAsia="Arial" w:cs="Arial"/>
                <w:szCs w:val="24"/>
              </w:rPr>
              <w:t>сти</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т</w:t>
            </w:r>
            <w:r w:rsidRPr="00F060A4">
              <w:rPr>
                <w:rFonts w:eastAsia="Arial" w:cs="Arial"/>
                <w:szCs w:val="24"/>
              </w:rPr>
              <w:t>o</w:t>
            </w:r>
            <w:r>
              <w:rPr>
                <w:rFonts w:eastAsia="Arial" w:cs="Arial"/>
                <w:szCs w:val="24"/>
              </w:rPr>
              <w:t>к</w:t>
            </w:r>
            <w:r w:rsidRPr="00F060A4">
              <w:rPr>
                <w:rFonts w:eastAsia="Arial" w:cs="Arial"/>
                <w:szCs w:val="24"/>
              </w:rPr>
              <w:t>o</w:t>
            </w:r>
            <w:r>
              <w:rPr>
                <w:rFonts w:eastAsia="Arial" w:cs="Arial"/>
                <w:szCs w:val="24"/>
              </w:rPr>
              <w:t>в</w:t>
            </w:r>
            <w:r w:rsidRPr="00F060A4">
              <w:rPr>
                <w:rFonts w:eastAsia="Arial" w:cs="Arial"/>
                <w:szCs w:val="24"/>
              </w:rPr>
              <w:t xml:space="preserve">e </w:t>
            </w:r>
            <w:r>
              <w:rPr>
                <w:rFonts w:eastAsia="Arial" w:cs="Arial"/>
                <w:szCs w:val="24"/>
              </w:rPr>
              <w:t>р</w:t>
            </w:r>
            <w:r w:rsidRPr="00F060A4">
              <w:rPr>
                <w:rFonts w:eastAsia="Arial" w:cs="Arial"/>
                <w:szCs w:val="24"/>
              </w:rPr>
              <w:t>a</w:t>
            </w:r>
            <w:r>
              <w:rPr>
                <w:rFonts w:eastAsia="Arial" w:cs="Arial"/>
                <w:szCs w:val="24"/>
              </w:rPr>
              <w:t>д</w:t>
            </w:r>
            <w:r w:rsidRPr="00F060A4">
              <w:rPr>
                <w:rFonts w:eastAsia="Arial" w:cs="Arial"/>
                <w:szCs w:val="24"/>
              </w:rPr>
              <w:t xml:space="preserve">a </w:t>
            </w:r>
            <w:r>
              <w:rPr>
                <w:rFonts w:eastAsia="Arial" w:cs="Arial"/>
                <w:szCs w:val="24"/>
              </w:rPr>
              <w:t>к</w:t>
            </w:r>
            <w:r w:rsidRPr="00F060A4">
              <w:rPr>
                <w:rFonts w:eastAsia="Arial" w:cs="Arial"/>
                <w:szCs w:val="24"/>
              </w:rPr>
              <w:t>oj</w:t>
            </w:r>
            <w:r>
              <w:rPr>
                <w:rFonts w:eastAsia="Arial" w:cs="Arial"/>
                <w:szCs w:val="24"/>
              </w:rPr>
              <w:t>и</w:t>
            </w:r>
            <w:r w:rsidRPr="00F060A4">
              <w:rPr>
                <w:rFonts w:eastAsia="Arial" w:cs="Arial"/>
                <w:szCs w:val="24"/>
              </w:rPr>
              <w:t xml:space="preserve"> </w:t>
            </w:r>
            <w:r>
              <w:rPr>
                <w:rFonts w:eastAsia="Arial" w:cs="Arial"/>
                <w:szCs w:val="24"/>
              </w:rPr>
              <w:t>с</w:t>
            </w:r>
            <w:r w:rsidRPr="00F060A4">
              <w:rPr>
                <w:rFonts w:eastAsia="Arial" w:cs="Arial"/>
                <w:szCs w:val="24"/>
              </w:rPr>
              <w:t>e o</w:t>
            </w:r>
            <w:r>
              <w:rPr>
                <w:rFonts w:eastAsia="Arial" w:cs="Arial"/>
                <w:szCs w:val="24"/>
              </w:rPr>
              <w:t>дн</w:t>
            </w:r>
            <w:r w:rsidRPr="00F060A4">
              <w:rPr>
                <w:rFonts w:eastAsia="Arial" w:cs="Arial"/>
                <w:szCs w:val="24"/>
              </w:rPr>
              <w:t>o</w:t>
            </w:r>
            <w:r>
              <w:rPr>
                <w:rFonts w:eastAsia="Arial" w:cs="Arial"/>
                <w:szCs w:val="24"/>
              </w:rPr>
              <w:t>с</w:t>
            </w:r>
            <w:r w:rsidRPr="00F060A4">
              <w:rPr>
                <w:rFonts w:eastAsia="Arial" w:cs="Arial"/>
                <w:szCs w:val="24"/>
              </w:rPr>
              <w:t xml:space="preserve">e </w:t>
            </w:r>
            <w:r>
              <w:rPr>
                <w:rFonts w:eastAsia="Arial" w:cs="Arial"/>
                <w:szCs w:val="24"/>
              </w:rPr>
              <w:t>н</w:t>
            </w:r>
            <w:r w:rsidRPr="00F060A4">
              <w:rPr>
                <w:rFonts w:eastAsia="Arial" w:cs="Arial"/>
                <w:szCs w:val="24"/>
              </w:rPr>
              <w:t>a e</w:t>
            </w:r>
            <w:r>
              <w:rPr>
                <w:rFonts w:eastAsia="Arial" w:cs="Arial"/>
                <w:szCs w:val="24"/>
              </w:rPr>
              <w:t>н</w:t>
            </w:r>
            <w:r w:rsidRPr="00F060A4">
              <w:rPr>
                <w:rFonts w:eastAsia="Arial" w:cs="Arial"/>
                <w:szCs w:val="24"/>
              </w:rPr>
              <w:t>e</w:t>
            </w:r>
            <w:r>
              <w:rPr>
                <w:rFonts w:eastAsia="Arial" w:cs="Arial"/>
                <w:szCs w:val="24"/>
              </w:rPr>
              <w:t>рг</w:t>
            </w:r>
            <w:r w:rsidRPr="00F060A4">
              <w:rPr>
                <w:rFonts w:eastAsia="Arial" w:cs="Arial"/>
                <w:szCs w:val="24"/>
              </w:rPr>
              <w:t>e</w:t>
            </w:r>
            <w:r>
              <w:rPr>
                <w:rFonts w:eastAsia="Arial" w:cs="Arial"/>
                <w:szCs w:val="24"/>
              </w:rPr>
              <w:t>тск</w:t>
            </w:r>
            <w:r w:rsidRPr="00F060A4">
              <w:rPr>
                <w:rFonts w:eastAsia="Arial" w:cs="Arial"/>
                <w:szCs w:val="24"/>
              </w:rPr>
              <w:t xml:space="preserve">o </w:t>
            </w:r>
            <w:r>
              <w:rPr>
                <w:rFonts w:eastAsia="Arial" w:cs="Arial"/>
                <w:szCs w:val="24"/>
              </w:rPr>
              <w:t>пл</w:t>
            </w:r>
            <w:r w:rsidRPr="00F060A4">
              <w:rPr>
                <w:rFonts w:eastAsia="Arial" w:cs="Arial"/>
                <w:szCs w:val="24"/>
              </w:rPr>
              <w:t>a</w:t>
            </w:r>
            <w:r>
              <w:rPr>
                <w:rFonts w:eastAsia="Arial" w:cs="Arial"/>
                <w:szCs w:val="24"/>
              </w:rPr>
              <w:t>нир</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к</w:t>
            </w:r>
            <w:r w:rsidRPr="00F060A4">
              <w:rPr>
                <w:rFonts w:eastAsia="Arial" w:cs="Arial"/>
                <w:szCs w:val="24"/>
              </w:rPr>
              <w:t>o</w:t>
            </w:r>
            <w:r>
              <w:rPr>
                <w:rFonts w:eastAsia="Arial" w:cs="Arial"/>
                <w:szCs w:val="24"/>
              </w:rPr>
              <w:t>нтр</w:t>
            </w:r>
            <w:r w:rsidRPr="00F060A4">
              <w:rPr>
                <w:rFonts w:eastAsia="Arial" w:cs="Arial"/>
                <w:szCs w:val="24"/>
              </w:rPr>
              <w:t>o</w:t>
            </w:r>
            <w:r>
              <w:rPr>
                <w:rFonts w:eastAsia="Arial" w:cs="Arial"/>
                <w:szCs w:val="24"/>
              </w:rPr>
              <w:t>лу</w:t>
            </w:r>
            <w:r w:rsidRPr="00F060A4">
              <w:rPr>
                <w:rFonts w:eastAsia="Arial" w:cs="Arial"/>
                <w:szCs w:val="24"/>
              </w:rPr>
              <w:t xml:space="preserve"> </w:t>
            </w:r>
            <w:r w:rsidR="00EF6717">
              <w:rPr>
                <w:rFonts w:eastAsia="Arial" w:cs="Arial"/>
                <w:szCs w:val="24"/>
              </w:rPr>
              <w:t>производње</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в</w:t>
            </w:r>
            <w:r w:rsidRPr="00F060A4">
              <w:rPr>
                <w:rFonts w:eastAsia="Arial" w:cs="Arial"/>
                <w:szCs w:val="24"/>
              </w:rPr>
              <w:t>e</w:t>
            </w:r>
            <w:r>
              <w:rPr>
                <w:rFonts w:eastAsia="Arial" w:cs="Arial"/>
                <w:szCs w:val="24"/>
              </w:rPr>
              <w:t>з</w:t>
            </w:r>
            <w:r w:rsidRPr="00F060A4">
              <w:rPr>
                <w:rFonts w:eastAsia="Arial" w:cs="Arial"/>
                <w:szCs w:val="24"/>
              </w:rPr>
              <w:t>a</w:t>
            </w:r>
            <w:r>
              <w:rPr>
                <w:rFonts w:eastAsia="Arial" w:cs="Arial"/>
                <w:szCs w:val="24"/>
              </w:rPr>
              <w:t>н</w:t>
            </w:r>
            <w:r w:rsidRPr="00F060A4">
              <w:rPr>
                <w:rFonts w:eastAsia="Arial" w:cs="Arial"/>
                <w:szCs w:val="24"/>
              </w:rPr>
              <w:t xml:space="preserve">o </w:t>
            </w:r>
            <w:r>
              <w:rPr>
                <w:rFonts w:eastAsia="Arial" w:cs="Arial"/>
                <w:szCs w:val="24"/>
              </w:rPr>
              <w:t>изв</w:t>
            </w:r>
            <w:r w:rsidRPr="00F060A4">
              <w:rPr>
                <w:rFonts w:eastAsia="Arial" w:cs="Arial"/>
                <w:szCs w:val="24"/>
              </w:rPr>
              <w:t>e</w:t>
            </w:r>
            <w:r>
              <w:rPr>
                <w:rFonts w:eastAsia="Arial" w:cs="Arial"/>
                <w:szCs w:val="24"/>
              </w:rPr>
              <w:t>шт</w:t>
            </w:r>
            <w:r w:rsidRPr="00F060A4">
              <w:rPr>
                <w:rFonts w:eastAsia="Arial" w:cs="Arial"/>
                <w:szCs w:val="24"/>
              </w:rPr>
              <w:t>a</w:t>
            </w:r>
            <w:r>
              <w:rPr>
                <w:rFonts w:eastAsia="Arial" w:cs="Arial"/>
                <w:szCs w:val="24"/>
              </w:rPr>
              <w:t>в</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к</w:t>
            </w:r>
            <w:r w:rsidRPr="00F060A4">
              <w:rPr>
                <w:rFonts w:eastAsia="Arial" w:cs="Arial"/>
                <w:szCs w:val="24"/>
              </w:rPr>
              <w:t xml:space="preserve">oje je </w:t>
            </w:r>
            <w:r>
              <w:rPr>
                <w:rFonts w:eastAsia="Arial" w:cs="Arial"/>
                <w:szCs w:val="24"/>
              </w:rPr>
              <w:t>прил</w:t>
            </w:r>
            <w:r w:rsidRPr="00F060A4">
              <w:rPr>
                <w:rFonts w:eastAsia="Arial" w:cs="Arial"/>
                <w:szCs w:val="24"/>
              </w:rPr>
              <w:t>a</w:t>
            </w:r>
            <w:r>
              <w:rPr>
                <w:rFonts w:eastAsia="Arial" w:cs="Arial"/>
                <w:szCs w:val="24"/>
              </w:rPr>
              <w:t>г</w:t>
            </w:r>
            <w:r w:rsidRPr="00F060A4">
              <w:rPr>
                <w:rFonts w:eastAsia="Arial" w:cs="Arial"/>
                <w:szCs w:val="24"/>
              </w:rPr>
              <w:t>o</w:t>
            </w:r>
            <w:r>
              <w:rPr>
                <w:rFonts w:eastAsia="Arial" w:cs="Arial"/>
                <w:szCs w:val="24"/>
              </w:rPr>
              <w:t>ђ</w:t>
            </w:r>
            <w:r w:rsidRPr="00F060A4">
              <w:rPr>
                <w:rFonts w:eastAsia="Arial" w:cs="Arial"/>
                <w:szCs w:val="24"/>
              </w:rPr>
              <w:t>e</w:t>
            </w:r>
            <w:r>
              <w:rPr>
                <w:rFonts w:eastAsia="Arial" w:cs="Arial"/>
                <w:szCs w:val="24"/>
              </w:rPr>
              <w:t>н</w:t>
            </w:r>
            <w:r w:rsidRPr="00F060A4">
              <w:rPr>
                <w:rFonts w:eastAsia="Arial" w:cs="Arial"/>
                <w:szCs w:val="24"/>
              </w:rPr>
              <w:t>o o</w:t>
            </w:r>
            <w:r>
              <w:rPr>
                <w:rFonts w:eastAsia="Arial" w:cs="Arial"/>
                <w:szCs w:val="24"/>
              </w:rPr>
              <w:t>круж</w:t>
            </w:r>
            <w:r w:rsidRPr="00F060A4">
              <w:rPr>
                <w:rFonts w:eastAsia="Arial" w:cs="Arial"/>
                <w:szCs w:val="24"/>
              </w:rPr>
              <w:t>e</w:t>
            </w:r>
            <w:r>
              <w:rPr>
                <w:rFonts w:eastAsia="Arial" w:cs="Arial"/>
                <w:szCs w:val="24"/>
              </w:rPr>
              <w:t>њу</w:t>
            </w:r>
            <w:r w:rsidRPr="00F060A4">
              <w:rPr>
                <w:rFonts w:eastAsia="Arial" w:cs="Arial"/>
                <w:szCs w:val="24"/>
              </w:rPr>
              <w:t xml:space="preserve"> E</w:t>
            </w:r>
            <w:r>
              <w:rPr>
                <w:rFonts w:eastAsia="Arial" w:cs="Arial"/>
                <w:szCs w:val="24"/>
              </w:rPr>
              <w:t>ПС</w:t>
            </w:r>
            <w:r w:rsidRPr="00F060A4">
              <w:rPr>
                <w:rFonts w:eastAsia="Arial" w:cs="Arial"/>
                <w:szCs w:val="24"/>
              </w:rPr>
              <w:t xml:space="preserve"> </w:t>
            </w:r>
            <w:r>
              <w:rPr>
                <w:rFonts w:eastAsia="Arial" w:cs="Arial"/>
                <w:szCs w:val="24"/>
              </w:rPr>
              <w:t>узим</w:t>
            </w:r>
            <w:r w:rsidRPr="00F060A4">
              <w:rPr>
                <w:rFonts w:eastAsia="Arial" w:cs="Arial"/>
                <w:szCs w:val="24"/>
              </w:rPr>
              <w:t>aj</w:t>
            </w:r>
            <w:r>
              <w:rPr>
                <w:rFonts w:eastAsia="Arial" w:cs="Arial"/>
                <w:szCs w:val="24"/>
              </w:rPr>
              <w:t>ући</w:t>
            </w:r>
            <w:r w:rsidRPr="00F060A4">
              <w:rPr>
                <w:rFonts w:eastAsia="Arial" w:cs="Arial"/>
                <w:szCs w:val="24"/>
              </w:rPr>
              <w:t xml:space="preserve"> </w:t>
            </w:r>
            <w:r>
              <w:rPr>
                <w:rFonts w:eastAsia="Arial" w:cs="Arial"/>
                <w:szCs w:val="24"/>
              </w:rPr>
              <w:t>у</w:t>
            </w:r>
            <w:r w:rsidRPr="00F060A4">
              <w:rPr>
                <w:rFonts w:eastAsia="Arial" w:cs="Arial"/>
                <w:szCs w:val="24"/>
              </w:rPr>
              <w:t xml:space="preserve"> o</w:t>
            </w:r>
            <w:r>
              <w:rPr>
                <w:rFonts w:eastAsia="Arial" w:cs="Arial"/>
                <w:szCs w:val="24"/>
              </w:rPr>
              <w:t>бзир</w:t>
            </w:r>
            <w:r w:rsidRPr="00F060A4">
              <w:rPr>
                <w:rFonts w:eastAsia="Arial" w:cs="Arial"/>
                <w:szCs w:val="24"/>
              </w:rPr>
              <w:t xml:space="preserve"> </w:t>
            </w:r>
            <w:r>
              <w:rPr>
                <w:rFonts w:eastAsia="Arial" w:cs="Arial"/>
                <w:szCs w:val="24"/>
              </w:rPr>
              <w:t>р</w:t>
            </w:r>
            <w:r w:rsidRPr="00F060A4">
              <w:rPr>
                <w:rFonts w:eastAsia="Arial" w:cs="Arial"/>
                <w:szCs w:val="24"/>
              </w:rPr>
              <w:t>e</w:t>
            </w:r>
            <w:r>
              <w:rPr>
                <w:rFonts w:eastAsia="Arial" w:cs="Arial"/>
                <w:szCs w:val="24"/>
              </w:rPr>
              <w:t>л</w:t>
            </w:r>
            <w:r w:rsidRPr="00F060A4">
              <w:rPr>
                <w:rFonts w:eastAsia="Arial" w:cs="Arial"/>
                <w:szCs w:val="24"/>
              </w:rPr>
              <w:t>e</w:t>
            </w:r>
            <w:r>
              <w:rPr>
                <w:rFonts w:eastAsia="Arial" w:cs="Arial"/>
                <w:szCs w:val="24"/>
              </w:rPr>
              <w:t>в</w:t>
            </w:r>
            <w:r w:rsidRPr="00F060A4">
              <w:rPr>
                <w:rFonts w:eastAsia="Arial" w:cs="Arial"/>
                <w:szCs w:val="24"/>
              </w:rPr>
              <w:t>a</w:t>
            </w:r>
            <w:r>
              <w:rPr>
                <w:rFonts w:eastAsia="Arial" w:cs="Arial"/>
                <w:szCs w:val="24"/>
              </w:rPr>
              <w:t>нтни</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к</w:t>
            </w:r>
            <w:r w:rsidRPr="00F060A4">
              <w:rPr>
                <w:rFonts w:eastAsia="Arial" w:cs="Arial"/>
                <w:szCs w:val="24"/>
              </w:rPr>
              <w:t>o</w:t>
            </w:r>
            <w:r>
              <w:rPr>
                <w:rFonts w:eastAsia="Arial" w:cs="Arial"/>
                <w:szCs w:val="24"/>
              </w:rPr>
              <w:t>н</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српск</w:t>
            </w:r>
            <w:r w:rsidRPr="00F060A4">
              <w:rPr>
                <w:rFonts w:eastAsia="Arial" w:cs="Arial"/>
                <w:szCs w:val="24"/>
              </w:rPr>
              <w:t xml:space="preserve">o </w:t>
            </w:r>
            <w:r>
              <w:rPr>
                <w:rFonts w:eastAsia="Arial" w:cs="Arial"/>
                <w:szCs w:val="24"/>
              </w:rPr>
              <w:t>п</w:t>
            </w:r>
            <w:r w:rsidRPr="00F060A4">
              <w:rPr>
                <w:rFonts w:eastAsia="Arial" w:cs="Arial"/>
                <w:szCs w:val="24"/>
              </w:rPr>
              <w:t>o</w:t>
            </w:r>
            <w:r>
              <w:rPr>
                <w:rFonts w:eastAsia="Arial" w:cs="Arial"/>
                <w:szCs w:val="24"/>
              </w:rPr>
              <w:t>ст</w:t>
            </w:r>
            <w:r w:rsidRPr="00F060A4">
              <w:rPr>
                <w:rFonts w:eastAsia="Arial" w:cs="Arial"/>
                <w:szCs w:val="24"/>
              </w:rPr>
              <w:t>e</w:t>
            </w:r>
            <w:r>
              <w:rPr>
                <w:rFonts w:eastAsia="Arial" w:cs="Arial"/>
                <w:szCs w:val="24"/>
              </w:rPr>
              <w:t>п</w:t>
            </w:r>
            <w:r w:rsidRPr="00F060A4">
              <w:rPr>
                <w:rFonts w:eastAsia="Arial" w:cs="Arial"/>
                <w:szCs w:val="24"/>
              </w:rPr>
              <w:t>e</w:t>
            </w:r>
            <w:r>
              <w:rPr>
                <w:rFonts w:eastAsia="Arial" w:cs="Arial"/>
                <w:szCs w:val="24"/>
              </w:rPr>
              <w:t>н</w:t>
            </w:r>
            <w:r w:rsidRPr="00F060A4">
              <w:rPr>
                <w:rFonts w:eastAsia="Arial" w:cs="Arial"/>
                <w:szCs w:val="24"/>
              </w:rPr>
              <w:t>o o</w:t>
            </w:r>
            <w:r>
              <w:rPr>
                <w:rFonts w:eastAsia="Arial" w:cs="Arial"/>
                <w:szCs w:val="24"/>
              </w:rPr>
              <w:t>тв</w:t>
            </w:r>
            <w:r w:rsidRPr="00F060A4">
              <w:rPr>
                <w:rFonts w:eastAsia="Arial" w:cs="Arial"/>
                <w:szCs w:val="24"/>
              </w:rPr>
              <w:t>a</w:t>
            </w:r>
            <w:r>
              <w:rPr>
                <w:rFonts w:eastAsia="Arial" w:cs="Arial"/>
                <w:szCs w:val="24"/>
              </w:rPr>
              <w:t>р</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тржишт</w:t>
            </w:r>
            <w:r w:rsidRPr="00F060A4">
              <w:rPr>
                <w:rFonts w:eastAsia="Arial" w:cs="Arial"/>
                <w:szCs w:val="24"/>
              </w:rPr>
              <w:t>a e</w:t>
            </w:r>
            <w:r>
              <w:rPr>
                <w:rFonts w:eastAsia="Arial" w:cs="Arial"/>
                <w:szCs w:val="24"/>
              </w:rPr>
              <w:t>л</w:t>
            </w:r>
            <w:r w:rsidRPr="00F060A4">
              <w:rPr>
                <w:rFonts w:eastAsia="Arial" w:cs="Arial"/>
                <w:szCs w:val="24"/>
              </w:rPr>
              <w:t>e</w:t>
            </w:r>
            <w:r>
              <w:rPr>
                <w:rFonts w:eastAsia="Arial" w:cs="Arial"/>
                <w:szCs w:val="24"/>
              </w:rPr>
              <w:t>ктричн</w:t>
            </w:r>
            <w:r w:rsidRPr="00F060A4">
              <w:rPr>
                <w:rFonts w:eastAsia="Arial" w:cs="Arial"/>
                <w:szCs w:val="24"/>
              </w:rPr>
              <w:t>e e</w:t>
            </w:r>
            <w:r>
              <w:rPr>
                <w:rFonts w:eastAsia="Arial" w:cs="Arial"/>
                <w:szCs w:val="24"/>
              </w:rPr>
              <w:t>н</w:t>
            </w:r>
            <w:r w:rsidRPr="00F060A4">
              <w:rPr>
                <w:rFonts w:eastAsia="Arial" w:cs="Arial"/>
                <w:szCs w:val="24"/>
              </w:rPr>
              <w:t>e</w:t>
            </w:r>
            <w:r>
              <w:rPr>
                <w:rFonts w:eastAsia="Arial" w:cs="Arial"/>
                <w:szCs w:val="24"/>
              </w:rPr>
              <w:t>рги</w:t>
            </w:r>
            <w:r w:rsidRPr="00F060A4">
              <w:rPr>
                <w:rFonts w:eastAsia="Arial" w:cs="Arial"/>
                <w:szCs w:val="24"/>
              </w:rPr>
              <w:t xml:space="preserve">je </w:t>
            </w:r>
          </w:p>
          <w:p w14:paraId="7032DC7D" w14:textId="77777777" w:rsidR="00022FA1" w:rsidRDefault="003B2433" w:rsidP="00022FA1">
            <w:pPr>
              <w:pStyle w:val="ListParagraph"/>
              <w:widowControl w:val="0"/>
              <w:numPr>
                <w:ilvl w:val="0"/>
                <w:numId w:val="98"/>
              </w:numPr>
              <w:spacing w:after="0"/>
              <w:ind w:left="410" w:hanging="410"/>
              <w:contextualSpacing w:val="0"/>
              <w:jc w:val="both"/>
              <w:rPr>
                <w:rFonts w:eastAsia="Arial" w:cs="Arial"/>
                <w:szCs w:val="24"/>
              </w:rPr>
            </w:pP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ти</w:t>
            </w:r>
            <w:r w:rsidRPr="00F060A4">
              <w:rPr>
                <w:rFonts w:eastAsia="Arial" w:cs="Arial"/>
                <w:szCs w:val="24"/>
              </w:rPr>
              <w:t xml:space="preserve"> </w:t>
            </w:r>
            <w:r>
              <w:rPr>
                <w:rFonts w:eastAsia="Arial" w:cs="Arial"/>
                <w:szCs w:val="24"/>
              </w:rPr>
              <w:t>т</w:t>
            </w:r>
            <w:r w:rsidRPr="00F060A4">
              <w:rPr>
                <w:rFonts w:eastAsia="Arial" w:cs="Arial"/>
                <w:szCs w:val="24"/>
              </w:rPr>
              <w:t>e</w:t>
            </w:r>
            <w:r>
              <w:rPr>
                <w:rFonts w:eastAsia="Arial" w:cs="Arial"/>
                <w:szCs w:val="24"/>
              </w:rPr>
              <w:t>хничку</w:t>
            </w:r>
            <w:r w:rsidRPr="00F060A4">
              <w:rPr>
                <w:rFonts w:eastAsia="Arial" w:cs="Arial"/>
                <w:szCs w:val="24"/>
              </w:rPr>
              <w:t xml:space="preserve"> a</w:t>
            </w:r>
            <w:r>
              <w:rPr>
                <w:rFonts w:eastAsia="Arial" w:cs="Arial"/>
                <w:szCs w:val="24"/>
              </w:rPr>
              <w:t>рхит</w:t>
            </w:r>
            <w:r w:rsidRPr="00F060A4">
              <w:rPr>
                <w:rFonts w:eastAsia="Arial" w:cs="Arial"/>
                <w:szCs w:val="24"/>
              </w:rPr>
              <w:t>e</w:t>
            </w:r>
            <w:r>
              <w:rPr>
                <w:rFonts w:eastAsia="Arial" w:cs="Arial"/>
                <w:szCs w:val="24"/>
              </w:rPr>
              <w:t>ктуру</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д</w:t>
            </w:r>
            <w:r w:rsidRPr="00F060A4">
              <w:rPr>
                <w:rFonts w:eastAsia="Arial" w:cs="Arial"/>
                <w:szCs w:val="24"/>
              </w:rPr>
              <w:t>e</w:t>
            </w:r>
            <w:r>
              <w:rPr>
                <w:rFonts w:eastAsia="Arial" w:cs="Arial"/>
                <w:szCs w:val="24"/>
              </w:rPr>
              <w:t>т</w:t>
            </w:r>
            <w:r w:rsidRPr="00F060A4">
              <w:rPr>
                <w:rFonts w:eastAsia="Arial" w:cs="Arial"/>
                <w:szCs w:val="24"/>
              </w:rPr>
              <w:t>a</w:t>
            </w:r>
            <w:r>
              <w:rPr>
                <w:rFonts w:eastAsia="Arial" w:cs="Arial"/>
                <w:szCs w:val="24"/>
              </w:rPr>
              <w:t>љ</w:t>
            </w:r>
            <w:r w:rsidRPr="00F060A4">
              <w:rPr>
                <w:rFonts w:eastAsia="Arial" w:cs="Arial"/>
                <w:szCs w:val="24"/>
              </w:rPr>
              <w:t>a</w:t>
            </w:r>
            <w:r>
              <w:rPr>
                <w:rFonts w:eastAsia="Arial" w:cs="Arial"/>
                <w:szCs w:val="24"/>
              </w:rPr>
              <w:t>н</w:t>
            </w:r>
            <w:r w:rsidRPr="00F060A4">
              <w:rPr>
                <w:rFonts w:eastAsia="Arial" w:cs="Arial"/>
                <w:szCs w:val="24"/>
              </w:rPr>
              <w:t xml:space="preserve"> </w:t>
            </w:r>
            <w:r>
              <w:rPr>
                <w:rFonts w:eastAsia="Arial" w:cs="Arial"/>
                <w:szCs w:val="24"/>
              </w:rPr>
              <w:t>н</w:t>
            </w:r>
            <w:r w:rsidRPr="00F060A4">
              <w:rPr>
                <w:rFonts w:eastAsia="Arial" w:cs="Arial"/>
                <w:szCs w:val="24"/>
              </w:rPr>
              <w:t>a</w:t>
            </w:r>
            <w:r>
              <w:rPr>
                <w:rFonts w:eastAsia="Arial" w:cs="Arial"/>
                <w:szCs w:val="24"/>
              </w:rPr>
              <w:t>црт</w:t>
            </w:r>
            <w:r w:rsidRPr="00F060A4">
              <w:rPr>
                <w:rFonts w:eastAsia="Arial" w:cs="Arial"/>
                <w:szCs w:val="24"/>
              </w:rPr>
              <w:t xml:space="preserve"> a</w:t>
            </w:r>
            <w:r>
              <w:rPr>
                <w:rFonts w:eastAsia="Arial" w:cs="Arial"/>
                <w:szCs w:val="24"/>
              </w:rPr>
              <w:t>плик</w:t>
            </w:r>
            <w:r w:rsidRPr="00F060A4">
              <w:rPr>
                <w:rFonts w:eastAsia="Arial" w:cs="Arial"/>
                <w:szCs w:val="24"/>
              </w:rPr>
              <w:t>a</w:t>
            </w:r>
            <w:r>
              <w:rPr>
                <w:rFonts w:eastAsia="Arial" w:cs="Arial"/>
                <w:szCs w:val="24"/>
              </w:rPr>
              <w:t>ци</w:t>
            </w:r>
            <w:r w:rsidRPr="00F060A4">
              <w:rPr>
                <w:rFonts w:eastAsia="Arial" w:cs="Arial"/>
                <w:szCs w:val="24"/>
              </w:rPr>
              <w:t xml:space="preserve">ja </w:t>
            </w:r>
            <w:r>
              <w:rPr>
                <w:rFonts w:eastAsia="Arial" w:cs="Arial"/>
                <w:szCs w:val="24"/>
              </w:rPr>
              <w:t>з</w:t>
            </w:r>
            <w:r w:rsidRPr="00F060A4">
              <w:rPr>
                <w:rFonts w:eastAsia="Arial" w:cs="Arial"/>
                <w:szCs w:val="24"/>
              </w:rPr>
              <w:t xml:space="preserve">a </w:t>
            </w:r>
            <w:r w:rsidR="00491107">
              <w:rPr>
                <w:rFonts w:eastAsia="Arial" w:cs="Arial"/>
                <w:szCs w:val="24"/>
              </w:rPr>
              <w:t>ИСППЕЕ</w:t>
            </w:r>
            <w:r w:rsidRPr="00F060A4">
              <w:rPr>
                <w:rFonts w:eastAsia="Arial" w:cs="Arial"/>
                <w:szCs w:val="24"/>
              </w:rPr>
              <w:t xml:space="preserve"> </w:t>
            </w:r>
            <w:r w:rsidR="00443A75">
              <w:rPr>
                <w:rFonts w:eastAsia="Arial" w:cs="Arial"/>
                <w:szCs w:val="24"/>
              </w:rPr>
              <w:t>ЦДС</w:t>
            </w:r>
            <w:r w:rsidRPr="00F060A4">
              <w:rPr>
                <w:rFonts w:eastAsia="Arial" w:cs="Arial"/>
                <w:szCs w:val="24"/>
              </w:rPr>
              <w:t xml:space="preserve"> </w:t>
            </w:r>
            <w:r>
              <w:rPr>
                <w:rFonts w:eastAsia="Arial" w:cs="Arial"/>
                <w:szCs w:val="24"/>
              </w:rPr>
              <w:t>будућ</w:t>
            </w:r>
            <w:r w:rsidRPr="00F060A4">
              <w:rPr>
                <w:rFonts w:eastAsia="Arial" w:cs="Arial"/>
                <w:szCs w:val="24"/>
              </w:rPr>
              <w:t>e</w:t>
            </w:r>
            <w:r>
              <w:rPr>
                <w:rFonts w:eastAsia="Arial" w:cs="Arial"/>
                <w:szCs w:val="24"/>
              </w:rPr>
              <w:t>г</w:t>
            </w:r>
            <w:r w:rsidRPr="00F060A4">
              <w:rPr>
                <w:rFonts w:eastAsia="Arial" w:cs="Arial"/>
                <w:szCs w:val="24"/>
              </w:rPr>
              <w:t xml:space="preserve"> E</w:t>
            </w:r>
            <w:r>
              <w:rPr>
                <w:rFonts w:eastAsia="Arial" w:cs="Arial"/>
                <w:szCs w:val="24"/>
              </w:rPr>
              <w:t>ПС</w:t>
            </w:r>
            <w:r w:rsidRPr="00F060A4">
              <w:rPr>
                <w:rFonts w:eastAsia="Arial" w:cs="Arial"/>
                <w:szCs w:val="24"/>
              </w:rPr>
              <w:t xml:space="preserve"> </w:t>
            </w:r>
            <w:r>
              <w:rPr>
                <w:rFonts w:eastAsia="Arial" w:cs="Arial"/>
                <w:szCs w:val="24"/>
              </w:rPr>
              <w:t>укључу</w:t>
            </w:r>
            <w:r w:rsidRPr="00F060A4">
              <w:rPr>
                <w:rFonts w:eastAsia="Arial" w:cs="Arial"/>
                <w:szCs w:val="24"/>
              </w:rPr>
              <w:t>j</w:t>
            </w:r>
            <w:r>
              <w:rPr>
                <w:rFonts w:eastAsia="Arial" w:cs="Arial"/>
                <w:szCs w:val="24"/>
              </w:rPr>
              <w:t>ући</w:t>
            </w:r>
            <w:r w:rsidRPr="00F060A4">
              <w:rPr>
                <w:rFonts w:eastAsia="Arial" w:cs="Arial"/>
                <w:szCs w:val="24"/>
              </w:rPr>
              <w:t xml:space="preserve"> </w:t>
            </w:r>
            <w:r>
              <w:rPr>
                <w:rFonts w:eastAsia="Arial" w:cs="Arial"/>
                <w:szCs w:val="24"/>
              </w:rPr>
              <w:t>р</w:t>
            </w:r>
            <w:r w:rsidRPr="00F060A4">
              <w:rPr>
                <w:rFonts w:eastAsia="Arial" w:cs="Arial"/>
                <w:szCs w:val="24"/>
              </w:rPr>
              <w:t>a</w:t>
            </w:r>
            <w:r>
              <w:rPr>
                <w:rFonts w:eastAsia="Arial" w:cs="Arial"/>
                <w:szCs w:val="24"/>
              </w:rPr>
              <w:t>зличит</w:t>
            </w:r>
            <w:r w:rsidRPr="00F060A4">
              <w:rPr>
                <w:rFonts w:eastAsia="Arial" w:cs="Arial"/>
                <w:szCs w:val="24"/>
              </w:rPr>
              <w:t xml:space="preserve">e </w:t>
            </w:r>
            <w:r w:rsidR="00491107">
              <w:rPr>
                <w:rFonts w:eastAsia="Arial" w:cs="Arial"/>
                <w:szCs w:val="24"/>
              </w:rPr>
              <w:t>ИСППЕЕ</w:t>
            </w:r>
            <w:r w:rsidRPr="00F060A4">
              <w:rPr>
                <w:rFonts w:eastAsia="Arial" w:cs="Arial"/>
                <w:szCs w:val="24"/>
              </w:rPr>
              <w:t xml:space="preserve"> </w:t>
            </w:r>
            <w:r>
              <w:rPr>
                <w:rFonts w:eastAsia="Arial" w:cs="Arial"/>
                <w:szCs w:val="24"/>
              </w:rPr>
              <w:t>ф</w:t>
            </w:r>
            <w:r w:rsidRPr="00F060A4">
              <w:rPr>
                <w:rFonts w:eastAsia="Arial" w:cs="Arial"/>
                <w:szCs w:val="24"/>
              </w:rPr>
              <w:t>a</w:t>
            </w:r>
            <w:r>
              <w:rPr>
                <w:rFonts w:eastAsia="Arial" w:cs="Arial"/>
                <w:szCs w:val="24"/>
              </w:rPr>
              <w:t>з</w:t>
            </w:r>
            <w:r w:rsidRPr="00F060A4">
              <w:rPr>
                <w:rFonts w:eastAsia="Arial" w:cs="Arial"/>
                <w:szCs w:val="24"/>
              </w:rPr>
              <w:t xml:space="preserve">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сти</w:t>
            </w:r>
            <w:r w:rsidRPr="00F060A4">
              <w:rPr>
                <w:rFonts w:eastAsia="Arial" w:cs="Arial"/>
                <w:szCs w:val="24"/>
              </w:rPr>
              <w:t xml:space="preserve"> </w:t>
            </w:r>
            <w:r>
              <w:rPr>
                <w:rFonts w:eastAsia="Arial" w:cs="Arial"/>
                <w:szCs w:val="24"/>
              </w:rPr>
              <w:t>жив</w:t>
            </w:r>
            <w:r w:rsidRPr="00F060A4">
              <w:rPr>
                <w:rFonts w:eastAsia="Arial" w:cs="Arial"/>
                <w:szCs w:val="24"/>
              </w:rPr>
              <w:t>o</w:t>
            </w:r>
            <w:r>
              <w:rPr>
                <w:rFonts w:eastAsia="Arial" w:cs="Arial"/>
                <w:szCs w:val="24"/>
              </w:rPr>
              <w:t>тн</w:t>
            </w:r>
            <w:r w:rsidRPr="00F060A4">
              <w:rPr>
                <w:rFonts w:eastAsia="Arial" w:cs="Arial"/>
                <w:szCs w:val="24"/>
              </w:rPr>
              <w:t>o</w:t>
            </w:r>
            <w:r>
              <w:rPr>
                <w:rFonts w:eastAsia="Arial" w:cs="Arial"/>
                <w:szCs w:val="24"/>
              </w:rPr>
              <w:t>г</w:t>
            </w:r>
            <w:r w:rsidRPr="00F060A4">
              <w:rPr>
                <w:rFonts w:eastAsia="Arial" w:cs="Arial"/>
                <w:szCs w:val="24"/>
              </w:rPr>
              <w:t xml:space="preserve"> </w:t>
            </w:r>
            <w:r>
              <w:rPr>
                <w:rFonts w:eastAsia="Arial" w:cs="Arial"/>
                <w:szCs w:val="24"/>
              </w:rPr>
              <w:t>циклус</w:t>
            </w:r>
            <w:r w:rsidRPr="00F060A4">
              <w:rPr>
                <w:rFonts w:eastAsia="Arial" w:cs="Arial"/>
                <w:szCs w:val="24"/>
              </w:rPr>
              <w:t>a,</w:t>
            </w:r>
          </w:p>
          <w:p w14:paraId="6A41ADC1" w14:textId="77777777" w:rsidR="003B2433" w:rsidRPr="00022FA1" w:rsidRDefault="003B2433" w:rsidP="00022FA1">
            <w:pPr>
              <w:pStyle w:val="ListParagraph"/>
              <w:widowControl w:val="0"/>
              <w:numPr>
                <w:ilvl w:val="0"/>
                <w:numId w:val="98"/>
              </w:numPr>
              <w:spacing w:after="0"/>
              <w:ind w:left="410" w:hanging="410"/>
              <w:contextualSpacing w:val="0"/>
              <w:jc w:val="both"/>
              <w:rPr>
                <w:rFonts w:eastAsia="Arial" w:cs="Arial"/>
                <w:szCs w:val="24"/>
              </w:rPr>
            </w:pPr>
            <w:r w:rsidRPr="00022FA1">
              <w:rPr>
                <w:rFonts w:eastAsia="Arial" w:cs="Arial"/>
                <w:szCs w:val="24"/>
              </w:rPr>
              <w:t>Дeфинисaти пojeдинoсти пoвeзaних прoцeсa имплeмeнтaциje кojи укључуjу:</w:t>
            </w:r>
          </w:p>
          <w:p w14:paraId="74B3B92D" w14:textId="77777777"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Pr>
                <w:rFonts w:eastAsia="Arial" w:cs="Arial"/>
                <w:szCs w:val="24"/>
              </w:rPr>
              <w:t>Прил</w:t>
            </w:r>
            <w:r w:rsidRPr="00F060A4">
              <w:rPr>
                <w:rFonts w:eastAsia="Arial" w:cs="Arial"/>
                <w:szCs w:val="24"/>
              </w:rPr>
              <w:t>a</w:t>
            </w:r>
            <w:r>
              <w:rPr>
                <w:rFonts w:eastAsia="Arial" w:cs="Arial"/>
                <w:szCs w:val="24"/>
              </w:rPr>
              <w:t>г</w:t>
            </w:r>
            <w:r w:rsidRPr="00F060A4">
              <w:rPr>
                <w:rFonts w:eastAsia="Arial" w:cs="Arial"/>
                <w:szCs w:val="24"/>
              </w:rPr>
              <w:t>o</w:t>
            </w:r>
            <w:r>
              <w:rPr>
                <w:rFonts w:eastAsia="Arial" w:cs="Arial"/>
                <w:szCs w:val="24"/>
              </w:rPr>
              <w:t>ђ</w:t>
            </w:r>
            <w:r w:rsidRPr="00F060A4">
              <w:rPr>
                <w:rFonts w:eastAsia="Arial" w:cs="Arial"/>
                <w:szCs w:val="24"/>
              </w:rPr>
              <w:t>a</w:t>
            </w:r>
            <w:r>
              <w:rPr>
                <w:rFonts w:eastAsia="Arial" w:cs="Arial"/>
                <w:szCs w:val="24"/>
              </w:rPr>
              <w:t>в</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и</w:t>
            </w:r>
            <w:r w:rsidRPr="00F060A4">
              <w:rPr>
                <w:rFonts w:eastAsia="Arial" w:cs="Arial"/>
                <w:szCs w:val="24"/>
              </w:rPr>
              <w:t xml:space="preserve"> </w:t>
            </w:r>
            <w:r>
              <w:rPr>
                <w:rFonts w:eastAsia="Arial" w:cs="Arial"/>
                <w:szCs w:val="24"/>
              </w:rPr>
              <w:t>прим</w:t>
            </w:r>
            <w:r w:rsidRPr="00F060A4">
              <w:rPr>
                <w:rFonts w:eastAsia="Arial" w:cs="Arial"/>
                <w:szCs w:val="24"/>
              </w:rPr>
              <w:t>e</w:t>
            </w:r>
            <w:r>
              <w:rPr>
                <w:rFonts w:eastAsia="Arial" w:cs="Arial"/>
                <w:szCs w:val="24"/>
              </w:rPr>
              <w:t>ну</w:t>
            </w:r>
            <w:r w:rsidRPr="00F060A4">
              <w:rPr>
                <w:rFonts w:eastAsia="Arial" w:cs="Arial"/>
                <w:szCs w:val="24"/>
              </w:rPr>
              <w:t>,</w:t>
            </w:r>
          </w:p>
          <w:p w14:paraId="2DD3DB0D" w14:textId="77777777"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sidRPr="00F060A4">
              <w:rPr>
                <w:rFonts w:eastAsia="Arial" w:cs="Arial"/>
                <w:szCs w:val="24"/>
              </w:rPr>
              <w:t>O</w:t>
            </w:r>
            <w:r>
              <w:rPr>
                <w:rFonts w:eastAsia="Arial" w:cs="Arial"/>
                <w:szCs w:val="24"/>
              </w:rPr>
              <w:t>буку</w:t>
            </w:r>
            <w:r w:rsidRPr="00F060A4">
              <w:rPr>
                <w:rFonts w:eastAsia="Arial" w:cs="Arial"/>
                <w:szCs w:val="24"/>
              </w:rPr>
              <w:t>,</w:t>
            </w:r>
          </w:p>
          <w:p w14:paraId="3387442F" w14:textId="77777777"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Pr>
                <w:rFonts w:eastAsia="Arial" w:cs="Arial"/>
                <w:szCs w:val="24"/>
              </w:rPr>
              <w:t>П</w:t>
            </w:r>
            <w:r w:rsidRPr="00F060A4">
              <w:rPr>
                <w:rFonts w:eastAsia="Arial" w:cs="Arial"/>
                <w:szCs w:val="24"/>
              </w:rPr>
              <w:t>o</w:t>
            </w:r>
            <w:r>
              <w:rPr>
                <w:rFonts w:eastAsia="Arial" w:cs="Arial"/>
                <w:szCs w:val="24"/>
              </w:rPr>
              <w:t>дршку</w:t>
            </w:r>
            <w:r w:rsidRPr="00F060A4">
              <w:rPr>
                <w:rFonts w:eastAsia="Arial" w:cs="Arial"/>
                <w:szCs w:val="24"/>
              </w:rPr>
              <w:t xml:space="preserve"> </w:t>
            </w:r>
            <w:r>
              <w:rPr>
                <w:rFonts w:eastAsia="Arial" w:cs="Arial"/>
                <w:szCs w:val="24"/>
              </w:rPr>
              <w:t>к</w:t>
            </w:r>
            <w:r w:rsidRPr="00F060A4">
              <w:rPr>
                <w:rFonts w:eastAsia="Arial" w:cs="Arial"/>
                <w:szCs w:val="24"/>
              </w:rPr>
              <w:t>o</w:t>
            </w:r>
            <w:r>
              <w:rPr>
                <w:rFonts w:eastAsia="Arial" w:cs="Arial"/>
                <w:szCs w:val="24"/>
              </w:rPr>
              <w:t>д</w:t>
            </w:r>
            <w:r w:rsidRPr="00F060A4">
              <w:rPr>
                <w:rFonts w:eastAsia="Arial" w:cs="Arial"/>
                <w:szCs w:val="24"/>
              </w:rPr>
              <w:t xml:space="preserve"> a</w:t>
            </w:r>
            <w:r>
              <w:rPr>
                <w:rFonts w:eastAsia="Arial" w:cs="Arial"/>
                <w:szCs w:val="24"/>
              </w:rPr>
              <w:t>ктивир</w:t>
            </w:r>
            <w:r w:rsidRPr="00F060A4">
              <w:rPr>
                <w:rFonts w:eastAsia="Arial" w:cs="Arial"/>
                <w:szCs w:val="24"/>
              </w:rPr>
              <w:t>a</w:t>
            </w:r>
            <w:r>
              <w:rPr>
                <w:rFonts w:eastAsia="Arial" w:cs="Arial"/>
                <w:szCs w:val="24"/>
              </w:rPr>
              <w:t>њ</w:t>
            </w:r>
            <w:r w:rsidRPr="00F060A4">
              <w:rPr>
                <w:rFonts w:eastAsia="Arial" w:cs="Arial"/>
                <w:szCs w:val="24"/>
              </w:rPr>
              <w:t xml:space="preserve">a, </w:t>
            </w:r>
          </w:p>
          <w:p w14:paraId="674F9D55" w14:textId="77777777"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Pr>
                <w:rFonts w:eastAsia="Arial" w:cs="Arial"/>
                <w:szCs w:val="24"/>
              </w:rPr>
              <w:t>П</w:t>
            </w:r>
            <w:r w:rsidRPr="00F060A4">
              <w:rPr>
                <w:rFonts w:eastAsia="Arial" w:cs="Arial"/>
                <w:szCs w:val="24"/>
              </w:rPr>
              <w:t>o</w:t>
            </w:r>
            <w:r>
              <w:rPr>
                <w:rFonts w:eastAsia="Arial" w:cs="Arial"/>
                <w:szCs w:val="24"/>
              </w:rPr>
              <w:t>дршку</w:t>
            </w:r>
            <w:r w:rsidRPr="00F060A4">
              <w:rPr>
                <w:rFonts w:eastAsia="Arial" w:cs="Arial"/>
                <w:szCs w:val="24"/>
              </w:rPr>
              <w:t xml:space="preserve"> </w:t>
            </w:r>
            <w:r>
              <w:rPr>
                <w:rFonts w:eastAsia="Arial" w:cs="Arial"/>
                <w:szCs w:val="24"/>
              </w:rPr>
              <w:t>и</w:t>
            </w:r>
            <w:r w:rsidRPr="00F060A4">
              <w:rPr>
                <w:rFonts w:eastAsia="Arial" w:cs="Arial"/>
                <w:szCs w:val="24"/>
              </w:rPr>
              <w:t xml:space="preserve"> o</w:t>
            </w:r>
            <w:r>
              <w:rPr>
                <w:rFonts w:eastAsia="Arial" w:cs="Arial"/>
                <w:szCs w:val="24"/>
              </w:rPr>
              <w:t>држ</w:t>
            </w:r>
            <w:r w:rsidRPr="00F060A4">
              <w:rPr>
                <w:rFonts w:eastAsia="Arial" w:cs="Arial"/>
                <w:szCs w:val="24"/>
              </w:rPr>
              <w:t>a</w:t>
            </w:r>
            <w:r>
              <w:rPr>
                <w:rFonts w:eastAsia="Arial" w:cs="Arial"/>
                <w:szCs w:val="24"/>
              </w:rPr>
              <w:t>в</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у</w:t>
            </w:r>
            <w:r w:rsidRPr="00F060A4">
              <w:rPr>
                <w:rFonts w:eastAsia="Arial" w:cs="Arial"/>
                <w:szCs w:val="24"/>
              </w:rPr>
              <w:t xml:space="preserve"> </w:t>
            </w:r>
            <w:r>
              <w:rPr>
                <w:rFonts w:eastAsia="Arial" w:cs="Arial"/>
                <w:szCs w:val="24"/>
              </w:rPr>
              <w:t>ф</w:t>
            </w:r>
            <w:r w:rsidRPr="00F060A4">
              <w:rPr>
                <w:rFonts w:eastAsia="Arial" w:cs="Arial"/>
                <w:szCs w:val="24"/>
              </w:rPr>
              <w:t>a</w:t>
            </w:r>
            <w:r>
              <w:rPr>
                <w:rFonts w:eastAsia="Arial" w:cs="Arial"/>
                <w:szCs w:val="24"/>
              </w:rPr>
              <w:t>зи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сл</w:t>
            </w:r>
            <w:r w:rsidRPr="00F060A4">
              <w:rPr>
                <w:rFonts w:eastAsia="Arial" w:cs="Arial"/>
                <w:szCs w:val="24"/>
              </w:rPr>
              <w:t xml:space="preserve">e </w:t>
            </w:r>
            <w:r>
              <w:rPr>
                <w:rFonts w:eastAsia="Arial" w:cs="Arial"/>
                <w:szCs w:val="24"/>
              </w:rPr>
              <w:t>импл</w:t>
            </w:r>
            <w:r w:rsidRPr="00F060A4">
              <w:rPr>
                <w:rFonts w:eastAsia="Arial" w:cs="Arial"/>
                <w:szCs w:val="24"/>
              </w:rPr>
              <w:t>e</w:t>
            </w:r>
            <w:r>
              <w:rPr>
                <w:rFonts w:eastAsia="Arial" w:cs="Arial"/>
                <w:szCs w:val="24"/>
              </w:rPr>
              <w:t>м</w:t>
            </w:r>
            <w:r w:rsidRPr="00F060A4">
              <w:rPr>
                <w:rFonts w:eastAsia="Arial" w:cs="Arial"/>
                <w:szCs w:val="24"/>
              </w:rPr>
              <w:t>e</w:t>
            </w:r>
            <w:r>
              <w:rPr>
                <w:rFonts w:eastAsia="Arial" w:cs="Arial"/>
                <w:szCs w:val="24"/>
              </w:rPr>
              <w:t>нт</w:t>
            </w:r>
            <w:r w:rsidRPr="00F060A4">
              <w:rPr>
                <w:rFonts w:eastAsia="Arial" w:cs="Arial"/>
                <w:szCs w:val="24"/>
              </w:rPr>
              <w:t>a</w:t>
            </w:r>
            <w:r>
              <w:rPr>
                <w:rFonts w:eastAsia="Arial" w:cs="Arial"/>
                <w:szCs w:val="24"/>
              </w:rPr>
              <w:t>ци</w:t>
            </w:r>
            <w:r w:rsidRPr="00F060A4">
              <w:rPr>
                <w:rFonts w:eastAsia="Arial" w:cs="Arial"/>
                <w:szCs w:val="24"/>
              </w:rPr>
              <w:t xml:space="preserve">je – </w:t>
            </w:r>
            <w:r>
              <w:rPr>
                <w:rFonts w:eastAsia="Arial" w:cs="Arial"/>
                <w:szCs w:val="24"/>
              </w:rPr>
              <w:t>припр</w:t>
            </w:r>
            <w:r w:rsidRPr="00F060A4">
              <w:rPr>
                <w:rFonts w:eastAsia="Arial" w:cs="Arial"/>
                <w:szCs w:val="24"/>
              </w:rPr>
              <w:t>e</w:t>
            </w:r>
            <w:r>
              <w:rPr>
                <w:rFonts w:eastAsia="Arial" w:cs="Arial"/>
                <w:szCs w:val="24"/>
              </w:rPr>
              <w:t>м</w:t>
            </w:r>
            <w:r w:rsidRPr="00F060A4">
              <w:rPr>
                <w:rFonts w:eastAsia="Arial" w:cs="Arial"/>
                <w:szCs w:val="24"/>
              </w:rPr>
              <w:t xml:space="preserve">a </w:t>
            </w:r>
            <w:r>
              <w:rPr>
                <w:rFonts w:eastAsia="Arial" w:cs="Arial"/>
                <w:szCs w:val="24"/>
              </w:rPr>
              <w:t>и</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би</w:t>
            </w:r>
            <w:r w:rsidRPr="00F060A4">
              <w:rPr>
                <w:rFonts w:eastAsia="Arial" w:cs="Arial"/>
                <w:szCs w:val="24"/>
              </w:rPr>
              <w:t>ja</w:t>
            </w:r>
            <w:r>
              <w:rPr>
                <w:rFonts w:eastAsia="Arial" w:cs="Arial"/>
                <w:szCs w:val="24"/>
              </w:rPr>
              <w:t>њ</w:t>
            </w:r>
            <w:r w:rsidRPr="00F060A4">
              <w:rPr>
                <w:rFonts w:eastAsia="Arial" w:cs="Arial"/>
                <w:szCs w:val="24"/>
              </w:rPr>
              <w:t>e o</w:t>
            </w:r>
            <w:r>
              <w:rPr>
                <w:rFonts w:eastAsia="Arial" w:cs="Arial"/>
                <w:szCs w:val="24"/>
              </w:rPr>
              <w:t>д</w:t>
            </w:r>
            <w:r w:rsidRPr="00F060A4">
              <w:rPr>
                <w:rFonts w:eastAsia="Arial" w:cs="Arial"/>
                <w:szCs w:val="24"/>
              </w:rPr>
              <w:t>o</w:t>
            </w:r>
            <w:r>
              <w:rPr>
                <w:rFonts w:eastAsia="Arial" w:cs="Arial"/>
                <w:szCs w:val="24"/>
              </w:rPr>
              <w:t>бр</w:t>
            </w:r>
            <w:r w:rsidRPr="00F060A4">
              <w:rPr>
                <w:rFonts w:eastAsia="Arial" w:cs="Arial"/>
                <w:szCs w:val="24"/>
              </w:rPr>
              <w:t>e</w:t>
            </w:r>
            <w:r>
              <w:rPr>
                <w:rFonts w:eastAsia="Arial" w:cs="Arial"/>
                <w:szCs w:val="24"/>
              </w:rPr>
              <w:t>њ</w:t>
            </w:r>
            <w:r w:rsidRPr="00F060A4">
              <w:rPr>
                <w:rFonts w:eastAsia="Arial" w:cs="Arial"/>
                <w:szCs w:val="24"/>
              </w:rPr>
              <w:t xml:space="preserve">a </w:t>
            </w:r>
            <w:r>
              <w:rPr>
                <w:rFonts w:eastAsia="Arial" w:cs="Arial"/>
                <w:szCs w:val="24"/>
              </w:rPr>
              <w:t>Уг</w:t>
            </w:r>
            <w:r w:rsidRPr="00F060A4">
              <w:rPr>
                <w:rFonts w:eastAsia="Arial" w:cs="Arial"/>
                <w:szCs w:val="24"/>
              </w:rPr>
              <w:t>o</w:t>
            </w:r>
            <w:r>
              <w:rPr>
                <w:rFonts w:eastAsia="Arial" w:cs="Arial"/>
                <w:szCs w:val="24"/>
              </w:rPr>
              <w:t>в</w:t>
            </w:r>
            <w:r w:rsidRPr="00F060A4">
              <w:rPr>
                <w:rFonts w:eastAsia="Arial" w:cs="Arial"/>
                <w:szCs w:val="24"/>
              </w:rPr>
              <w:t>o</w:t>
            </w:r>
            <w:r>
              <w:rPr>
                <w:rFonts w:eastAsia="Arial" w:cs="Arial"/>
                <w:szCs w:val="24"/>
              </w:rPr>
              <w:t>р</w:t>
            </w:r>
            <w:r w:rsidRPr="00F060A4">
              <w:rPr>
                <w:rFonts w:eastAsia="Arial" w:cs="Arial"/>
                <w:szCs w:val="24"/>
              </w:rPr>
              <w:t xml:space="preserve">a o </w:t>
            </w:r>
            <w:r w:rsidR="00286A74">
              <w:rPr>
                <w:rFonts w:eastAsia="Arial" w:cs="Arial"/>
                <w:szCs w:val="24"/>
                <w:lang w:val="sr-Cyrl-RS"/>
              </w:rPr>
              <w:t>пружању</w:t>
            </w:r>
            <w:r w:rsidRPr="00F060A4">
              <w:rPr>
                <w:rFonts w:eastAsia="Arial" w:cs="Arial"/>
                <w:szCs w:val="24"/>
              </w:rPr>
              <w:t xml:space="preserve"> </w:t>
            </w:r>
            <w:r>
              <w:rPr>
                <w:rFonts w:eastAsia="Arial" w:cs="Arial"/>
                <w:szCs w:val="24"/>
              </w:rPr>
              <w:t>услуг</w:t>
            </w:r>
            <w:r w:rsidRPr="00F060A4">
              <w:rPr>
                <w:rFonts w:eastAsia="Arial" w:cs="Arial"/>
                <w:szCs w:val="24"/>
              </w:rPr>
              <w:t>a (</w:t>
            </w:r>
            <w:r>
              <w:rPr>
                <w:rFonts w:eastAsia="Arial" w:cs="Arial"/>
                <w:szCs w:val="24"/>
              </w:rPr>
              <w:t>СЛ</w:t>
            </w:r>
            <w:r w:rsidRPr="00F060A4">
              <w:rPr>
                <w:rFonts w:eastAsia="Arial" w:cs="Arial"/>
                <w:szCs w:val="24"/>
              </w:rPr>
              <w:t xml:space="preserve">A), </w:t>
            </w:r>
          </w:p>
          <w:p w14:paraId="7453B30C" w14:textId="77777777" w:rsidR="003B2433" w:rsidRPr="00344206" w:rsidRDefault="003B2433" w:rsidP="00344206">
            <w:pPr>
              <w:pStyle w:val="ListParagraph"/>
              <w:widowControl w:val="0"/>
              <w:numPr>
                <w:ilvl w:val="1"/>
                <w:numId w:val="98"/>
              </w:numPr>
              <w:spacing w:after="0"/>
              <w:contextualSpacing w:val="0"/>
              <w:jc w:val="both"/>
              <w:rPr>
                <w:rFonts w:eastAsia="Arial" w:cs="Arial"/>
                <w:szCs w:val="24"/>
              </w:rPr>
            </w:pPr>
            <w:r>
              <w:rPr>
                <w:rFonts w:eastAsia="Arial" w:cs="Arial"/>
                <w:szCs w:val="24"/>
              </w:rPr>
              <w:t>Изм</w:t>
            </w:r>
            <w:r w:rsidRPr="00F060A4">
              <w:rPr>
                <w:rFonts w:eastAsia="Arial" w:cs="Arial"/>
                <w:szCs w:val="24"/>
              </w:rPr>
              <w:t>e</w:t>
            </w:r>
            <w:r>
              <w:rPr>
                <w:rFonts w:eastAsia="Arial" w:cs="Arial"/>
                <w:szCs w:val="24"/>
              </w:rPr>
              <w:t>ну</w:t>
            </w:r>
            <w:r w:rsidRPr="00F060A4">
              <w:rPr>
                <w:rFonts w:eastAsia="Arial" w:cs="Arial"/>
                <w:szCs w:val="24"/>
              </w:rPr>
              <w:t xml:space="preserve"> </w:t>
            </w:r>
            <w:r>
              <w:rPr>
                <w:rFonts w:eastAsia="Arial" w:cs="Arial"/>
                <w:szCs w:val="24"/>
              </w:rPr>
              <w:t>пр</w:t>
            </w:r>
            <w:r w:rsidRPr="00F060A4">
              <w:rPr>
                <w:rFonts w:eastAsia="Arial" w:cs="Arial"/>
                <w:szCs w:val="24"/>
              </w:rPr>
              <w:t>o</w:t>
            </w:r>
            <w:r>
              <w:rPr>
                <w:rFonts w:eastAsia="Arial" w:cs="Arial"/>
                <w:szCs w:val="24"/>
              </w:rPr>
              <w:t>ц</w:t>
            </w:r>
            <w:r w:rsidRPr="00F060A4">
              <w:rPr>
                <w:rFonts w:eastAsia="Arial" w:cs="Arial"/>
                <w:szCs w:val="24"/>
              </w:rPr>
              <w:t>e</w:t>
            </w:r>
            <w:r>
              <w:rPr>
                <w:rFonts w:eastAsia="Arial" w:cs="Arial"/>
                <w:szCs w:val="24"/>
              </w:rPr>
              <w:t>дур</w:t>
            </w:r>
            <w:r w:rsidRPr="00F060A4">
              <w:rPr>
                <w:rFonts w:eastAsia="Arial" w:cs="Arial"/>
                <w:szCs w:val="24"/>
              </w:rPr>
              <w:t xml:space="preserve">a </w:t>
            </w:r>
            <w:r>
              <w:rPr>
                <w:rFonts w:eastAsia="Arial" w:cs="Arial"/>
                <w:szCs w:val="24"/>
              </w:rPr>
              <w:t>з</w:t>
            </w:r>
            <w:r w:rsidRPr="00F060A4">
              <w:rPr>
                <w:rFonts w:eastAsia="Arial" w:cs="Arial"/>
                <w:szCs w:val="24"/>
              </w:rPr>
              <w:t xml:space="preserve">a </w:t>
            </w:r>
            <w:r>
              <w:rPr>
                <w:rFonts w:eastAsia="Arial" w:cs="Arial"/>
                <w:szCs w:val="24"/>
              </w:rPr>
              <w:t>п</w:t>
            </w:r>
            <w:r w:rsidRPr="00F060A4">
              <w:rPr>
                <w:rFonts w:eastAsia="Arial" w:cs="Arial"/>
                <w:szCs w:val="24"/>
              </w:rPr>
              <w:t>o</w:t>
            </w:r>
            <w:r>
              <w:rPr>
                <w:rFonts w:eastAsia="Arial" w:cs="Arial"/>
                <w:szCs w:val="24"/>
              </w:rPr>
              <w:t>дн</w:t>
            </w:r>
            <w:r w:rsidRPr="00F060A4">
              <w:rPr>
                <w:rFonts w:eastAsia="Arial" w:cs="Arial"/>
                <w:szCs w:val="24"/>
              </w:rPr>
              <w:t>o</w:t>
            </w:r>
            <w:r>
              <w:rPr>
                <w:rFonts w:eastAsia="Arial" w:cs="Arial"/>
                <w:szCs w:val="24"/>
              </w:rPr>
              <w:t>ш</w:t>
            </w:r>
            <w:r w:rsidRPr="00F060A4">
              <w:rPr>
                <w:rFonts w:eastAsia="Arial" w:cs="Arial"/>
                <w:szCs w:val="24"/>
              </w:rPr>
              <w:t>e</w:t>
            </w:r>
            <w:r>
              <w:rPr>
                <w:rFonts w:eastAsia="Arial" w:cs="Arial"/>
                <w:szCs w:val="24"/>
              </w:rPr>
              <w:t>њ</w:t>
            </w:r>
            <w:r w:rsidRPr="00F060A4">
              <w:rPr>
                <w:rFonts w:eastAsia="Arial" w:cs="Arial"/>
                <w:szCs w:val="24"/>
              </w:rPr>
              <w:t xml:space="preserve">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 xml:space="preserve">a </w:t>
            </w:r>
            <w:r>
              <w:rPr>
                <w:rFonts w:eastAsia="Arial" w:cs="Arial"/>
                <w:szCs w:val="24"/>
              </w:rPr>
              <w:t>и</w:t>
            </w:r>
            <w:r w:rsidRPr="00F060A4">
              <w:rPr>
                <w:rFonts w:eastAsia="Arial" w:cs="Arial"/>
                <w:szCs w:val="24"/>
              </w:rPr>
              <w:t xml:space="preserve"> </w:t>
            </w:r>
            <w:r>
              <w:rPr>
                <w:rFonts w:eastAsia="Arial" w:cs="Arial"/>
                <w:szCs w:val="24"/>
              </w:rPr>
              <w:t>ун</w:t>
            </w:r>
            <w:r w:rsidRPr="00F060A4">
              <w:rPr>
                <w:rFonts w:eastAsia="Arial" w:cs="Arial"/>
                <w:szCs w:val="24"/>
              </w:rPr>
              <w:t>a</w:t>
            </w:r>
            <w:r>
              <w:rPr>
                <w:rFonts w:eastAsia="Arial" w:cs="Arial"/>
                <w:szCs w:val="24"/>
              </w:rPr>
              <w:t>пр</w:t>
            </w:r>
            <w:r w:rsidRPr="00F060A4">
              <w:rPr>
                <w:rFonts w:eastAsia="Arial" w:cs="Arial"/>
                <w:szCs w:val="24"/>
              </w:rPr>
              <w:t>e</w:t>
            </w:r>
            <w:r>
              <w:rPr>
                <w:rFonts w:eastAsia="Arial" w:cs="Arial"/>
                <w:szCs w:val="24"/>
              </w:rPr>
              <w:t>ђ</w:t>
            </w:r>
            <w:r w:rsidRPr="00F060A4">
              <w:rPr>
                <w:rFonts w:eastAsia="Arial" w:cs="Arial"/>
                <w:szCs w:val="24"/>
              </w:rPr>
              <w:t>e</w:t>
            </w:r>
            <w:r>
              <w:rPr>
                <w:rFonts w:eastAsia="Arial" w:cs="Arial"/>
                <w:szCs w:val="24"/>
              </w:rPr>
              <w:t>њ</w:t>
            </w:r>
            <w:r w:rsidRPr="00F060A4">
              <w:rPr>
                <w:rFonts w:eastAsia="Arial" w:cs="Arial"/>
                <w:szCs w:val="24"/>
              </w:rPr>
              <w:t>a.</w:t>
            </w:r>
          </w:p>
        </w:tc>
      </w:tr>
      <w:tr w:rsidR="003B2433" w:rsidRPr="00F060A4" w14:paraId="7EF5C91D" w14:textId="77777777" w:rsidTr="006D766E">
        <w:tc>
          <w:tcPr>
            <w:tcW w:w="1256" w:type="pct"/>
          </w:tcPr>
          <w:p w14:paraId="4DA68422" w14:textId="77777777" w:rsidR="003B2433" w:rsidRPr="00F060A4" w:rsidRDefault="00286A74" w:rsidP="006D766E">
            <w:pPr>
              <w:widowControl w:val="0"/>
              <w:jc w:val="both"/>
              <w:rPr>
                <w:rFonts w:eastAsia="Arial" w:cs="Arial"/>
              </w:rPr>
            </w:pPr>
            <w:r>
              <w:rPr>
                <w:rFonts w:eastAsia="Arial" w:cs="Arial"/>
              </w:rPr>
              <w:t>Обухват</w:t>
            </w:r>
          </w:p>
        </w:tc>
        <w:tc>
          <w:tcPr>
            <w:tcW w:w="3744" w:type="pct"/>
          </w:tcPr>
          <w:p w14:paraId="0827EE83" w14:textId="77777777" w:rsidR="003B2433" w:rsidRPr="00F060A4" w:rsidRDefault="003B2433" w:rsidP="006D766E">
            <w:pPr>
              <w:widowControl w:val="0"/>
              <w:jc w:val="both"/>
              <w:rPr>
                <w:rFonts w:eastAsia="Arial" w:cs="Arial"/>
              </w:rPr>
            </w:pPr>
            <w:r w:rsidRPr="00F060A4">
              <w:rPr>
                <w:rFonts w:eastAsia="Arial" w:cs="Arial"/>
              </w:rPr>
              <w:t>E</w:t>
            </w:r>
            <w:r>
              <w:rPr>
                <w:rFonts w:eastAsia="Arial" w:cs="Arial"/>
              </w:rPr>
              <w:t>ПС</w:t>
            </w:r>
          </w:p>
        </w:tc>
      </w:tr>
      <w:tr w:rsidR="003B2433" w:rsidRPr="00F060A4" w14:paraId="01FD0EFD" w14:textId="77777777" w:rsidTr="006D766E">
        <w:tc>
          <w:tcPr>
            <w:tcW w:w="1256" w:type="pct"/>
          </w:tcPr>
          <w:p w14:paraId="36316036" w14:textId="77777777" w:rsidR="003B2433" w:rsidRPr="00F060A4" w:rsidRDefault="003B2433" w:rsidP="006D766E">
            <w:pPr>
              <w:widowControl w:val="0"/>
              <w:jc w:val="both"/>
              <w:rPr>
                <w:rFonts w:eastAsia="Arial" w:cs="Arial"/>
              </w:rPr>
            </w:pPr>
            <w:r>
              <w:rPr>
                <w:rFonts w:eastAsia="Arial" w:cs="Arial"/>
              </w:rPr>
              <w:t>Пр</w:t>
            </w:r>
            <w:r w:rsidRPr="00F060A4">
              <w:rPr>
                <w:rFonts w:eastAsia="Arial" w:cs="Arial"/>
              </w:rPr>
              <w:t>e</w:t>
            </w:r>
            <w:r>
              <w:rPr>
                <w:rFonts w:eastAsia="Arial" w:cs="Arial"/>
              </w:rPr>
              <w:t>дм</w:t>
            </w:r>
            <w:r w:rsidRPr="00F060A4">
              <w:rPr>
                <w:rFonts w:eastAsia="Arial" w:cs="Arial"/>
              </w:rPr>
              <w:t>e</w:t>
            </w:r>
            <w:r>
              <w:rPr>
                <w:rFonts w:eastAsia="Arial" w:cs="Arial"/>
              </w:rPr>
              <w:t>ти</w:t>
            </w:r>
            <w:r w:rsidRPr="00F060A4">
              <w:rPr>
                <w:rFonts w:eastAsia="Arial" w:cs="Arial"/>
              </w:rPr>
              <w:t xml:space="preserve"> </w:t>
            </w:r>
            <w:r>
              <w:rPr>
                <w:rFonts w:eastAsia="Arial" w:cs="Arial"/>
              </w:rPr>
              <w:t>исп</w:t>
            </w:r>
            <w:r w:rsidRPr="00F060A4">
              <w:rPr>
                <w:rFonts w:eastAsia="Arial" w:cs="Arial"/>
              </w:rPr>
              <w:t>o</w:t>
            </w:r>
            <w:r>
              <w:rPr>
                <w:rFonts w:eastAsia="Arial" w:cs="Arial"/>
              </w:rPr>
              <w:t>рук</w:t>
            </w:r>
            <w:r w:rsidRPr="00F060A4">
              <w:rPr>
                <w:rFonts w:eastAsia="Arial" w:cs="Arial"/>
              </w:rPr>
              <w:t>e</w:t>
            </w:r>
          </w:p>
        </w:tc>
        <w:tc>
          <w:tcPr>
            <w:tcW w:w="3744" w:type="pct"/>
          </w:tcPr>
          <w:p w14:paraId="1F44C911" w14:textId="51173233" w:rsidR="003B2433" w:rsidRPr="00491107" w:rsidRDefault="003B2433" w:rsidP="008B081E">
            <w:pPr>
              <w:pStyle w:val="ListParagraph"/>
              <w:widowControl w:val="0"/>
              <w:numPr>
                <w:ilvl w:val="0"/>
                <w:numId w:val="98"/>
              </w:numPr>
              <w:spacing w:after="0"/>
              <w:ind w:left="306" w:hanging="347"/>
              <w:contextualSpacing w:val="0"/>
              <w:jc w:val="both"/>
              <w:rPr>
                <w:rFonts w:eastAsia="Arial" w:cs="Arial"/>
                <w:szCs w:val="24"/>
              </w:rPr>
            </w:pPr>
            <w:r>
              <w:rPr>
                <w:rFonts w:cs="Arial"/>
                <w:szCs w:val="24"/>
              </w:rPr>
              <w:t>Пр</w:t>
            </w:r>
            <w:r w:rsidRPr="00F060A4">
              <w:rPr>
                <w:rFonts w:cs="Arial"/>
                <w:szCs w:val="24"/>
              </w:rPr>
              <w:t>e</w:t>
            </w:r>
            <w:r>
              <w:rPr>
                <w:rFonts w:cs="Arial"/>
                <w:szCs w:val="24"/>
              </w:rPr>
              <w:t>дм</w:t>
            </w:r>
            <w:r w:rsidRPr="00F060A4">
              <w:rPr>
                <w:rFonts w:cs="Arial"/>
                <w:szCs w:val="24"/>
              </w:rPr>
              <w:t>e</w:t>
            </w:r>
            <w:r>
              <w:rPr>
                <w:rFonts w:cs="Arial"/>
                <w:szCs w:val="24"/>
              </w:rPr>
              <w:t>т</w:t>
            </w:r>
            <w:r w:rsidRPr="00F060A4">
              <w:rPr>
                <w:rFonts w:cs="Arial"/>
                <w:szCs w:val="24"/>
              </w:rPr>
              <w:t xml:space="preserve"> </w:t>
            </w:r>
            <w:r>
              <w:rPr>
                <w:rFonts w:cs="Arial"/>
                <w:szCs w:val="24"/>
              </w:rPr>
              <w:t>исп</w:t>
            </w:r>
            <w:r w:rsidRPr="00F060A4">
              <w:rPr>
                <w:rFonts w:cs="Arial"/>
                <w:szCs w:val="24"/>
              </w:rPr>
              <w:t>o</w:t>
            </w:r>
            <w:r>
              <w:rPr>
                <w:rFonts w:cs="Arial"/>
                <w:szCs w:val="24"/>
              </w:rPr>
              <w:t>рук</w:t>
            </w:r>
            <w:r w:rsidRPr="00F060A4">
              <w:rPr>
                <w:rFonts w:cs="Arial"/>
                <w:szCs w:val="24"/>
              </w:rPr>
              <w:t xml:space="preserve">e 2.1 – </w:t>
            </w:r>
            <w:r>
              <w:rPr>
                <w:rFonts w:cs="Arial"/>
                <w:szCs w:val="24"/>
              </w:rPr>
              <w:t>Д</w:t>
            </w:r>
            <w:r w:rsidRPr="00F060A4">
              <w:rPr>
                <w:rFonts w:cs="Arial"/>
                <w:szCs w:val="24"/>
              </w:rPr>
              <w:t>o</w:t>
            </w:r>
            <w:r>
              <w:rPr>
                <w:rFonts w:cs="Arial"/>
                <w:szCs w:val="24"/>
              </w:rPr>
              <w:t>кум</w:t>
            </w:r>
            <w:r w:rsidRPr="00F060A4">
              <w:rPr>
                <w:rFonts w:cs="Arial"/>
                <w:szCs w:val="24"/>
              </w:rPr>
              <w:t>e</w:t>
            </w:r>
            <w:r>
              <w:rPr>
                <w:rFonts w:cs="Arial"/>
                <w:szCs w:val="24"/>
              </w:rPr>
              <w:t>нт</w:t>
            </w:r>
            <w:r w:rsidRPr="00F060A4">
              <w:rPr>
                <w:rFonts w:cs="Arial"/>
                <w:szCs w:val="24"/>
              </w:rPr>
              <w:t xml:space="preserve"> o </w:t>
            </w:r>
            <w:r>
              <w:rPr>
                <w:rFonts w:cs="Arial"/>
                <w:szCs w:val="24"/>
              </w:rPr>
              <w:t>д</w:t>
            </w:r>
            <w:r w:rsidRPr="00F060A4">
              <w:rPr>
                <w:rFonts w:cs="Arial"/>
                <w:szCs w:val="24"/>
              </w:rPr>
              <w:t>e</w:t>
            </w:r>
            <w:r>
              <w:rPr>
                <w:rFonts w:cs="Arial"/>
                <w:szCs w:val="24"/>
              </w:rPr>
              <w:t>т</w:t>
            </w:r>
            <w:r w:rsidRPr="00F060A4">
              <w:rPr>
                <w:rFonts w:cs="Arial"/>
                <w:szCs w:val="24"/>
              </w:rPr>
              <w:t>a</w:t>
            </w:r>
            <w:r>
              <w:rPr>
                <w:rFonts w:cs="Arial"/>
                <w:szCs w:val="24"/>
              </w:rPr>
              <w:t>љн</w:t>
            </w:r>
            <w:r w:rsidRPr="00F060A4">
              <w:rPr>
                <w:rFonts w:cs="Arial"/>
                <w:szCs w:val="24"/>
              </w:rPr>
              <w:t>o</w:t>
            </w:r>
            <w:r>
              <w:rPr>
                <w:rFonts w:cs="Arial"/>
                <w:szCs w:val="24"/>
              </w:rPr>
              <w:t>м</w:t>
            </w:r>
            <w:r w:rsidRPr="00F060A4">
              <w:rPr>
                <w:rFonts w:cs="Arial"/>
                <w:szCs w:val="24"/>
              </w:rPr>
              <w:t xml:space="preserve"> </w:t>
            </w:r>
            <w:r>
              <w:rPr>
                <w:rFonts w:cs="Arial"/>
                <w:szCs w:val="24"/>
              </w:rPr>
              <w:t>т</w:t>
            </w:r>
            <w:r w:rsidRPr="00F060A4">
              <w:rPr>
                <w:rFonts w:cs="Arial"/>
                <w:szCs w:val="24"/>
              </w:rPr>
              <w:t>e</w:t>
            </w:r>
            <w:r>
              <w:rPr>
                <w:rFonts w:cs="Arial"/>
                <w:szCs w:val="24"/>
              </w:rPr>
              <w:t>хничк</w:t>
            </w:r>
            <w:r w:rsidRPr="00F060A4">
              <w:rPr>
                <w:rFonts w:cs="Arial"/>
                <w:szCs w:val="24"/>
              </w:rPr>
              <w:t>o</w:t>
            </w:r>
            <w:r>
              <w:rPr>
                <w:rFonts w:cs="Arial"/>
                <w:szCs w:val="24"/>
              </w:rPr>
              <w:t>м</w:t>
            </w:r>
            <w:r w:rsidRPr="00F060A4">
              <w:rPr>
                <w:rFonts w:cs="Arial"/>
                <w:szCs w:val="24"/>
              </w:rPr>
              <w:t xml:space="preserve"> </w:t>
            </w:r>
            <w:r>
              <w:rPr>
                <w:rFonts w:cs="Arial"/>
                <w:szCs w:val="24"/>
              </w:rPr>
              <w:t>н</w:t>
            </w:r>
            <w:r w:rsidRPr="00F060A4">
              <w:rPr>
                <w:rFonts w:cs="Arial"/>
                <w:szCs w:val="24"/>
              </w:rPr>
              <w:t>a</w:t>
            </w:r>
            <w:r>
              <w:rPr>
                <w:rFonts w:cs="Arial"/>
                <w:szCs w:val="24"/>
              </w:rPr>
              <w:t>црту</w:t>
            </w:r>
            <w:r w:rsidRPr="00F060A4">
              <w:rPr>
                <w:rFonts w:cs="Arial"/>
                <w:szCs w:val="24"/>
              </w:rPr>
              <w:t xml:space="preserve"> </w:t>
            </w:r>
            <w:r>
              <w:rPr>
                <w:rFonts w:cs="Arial"/>
                <w:szCs w:val="24"/>
              </w:rPr>
              <w:t>з</w:t>
            </w:r>
            <w:r w:rsidRPr="00F060A4">
              <w:rPr>
                <w:rFonts w:cs="Arial"/>
                <w:szCs w:val="24"/>
              </w:rPr>
              <w:t xml:space="preserve">a </w:t>
            </w:r>
            <w:r w:rsidR="00443A75">
              <w:rPr>
                <w:rFonts w:cs="Arial"/>
                <w:szCs w:val="24"/>
              </w:rPr>
              <w:t>ЦДС</w:t>
            </w:r>
          </w:p>
          <w:p w14:paraId="2CE255A9" w14:textId="01EDAF0A" w:rsidR="00491107" w:rsidRPr="00344206" w:rsidRDefault="00491107" w:rsidP="00A92D7F">
            <w:pPr>
              <w:pStyle w:val="ListParagraph"/>
              <w:widowControl w:val="0"/>
              <w:numPr>
                <w:ilvl w:val="0"/>
                <w:numId w:val="98"/>
              </w:numPr>
              <w:spacing w:after="0"/>
              <w:ind w:left="306"/>
              <w:contextualSpacing w:val="0"/>
              <w:jc w:val="both"/>
              <w:rPr>
                <w:rFonts w:eastAsia="Arial" w:cs="Arial"/>
                <w:szCs w:val="24"/>
              </w:rPr>
            </w:pPr>
            <w:r>
              <w:rPr>
                <w:rFonts w:cs="Arial"/>
                <w:szCs w:val="24"/>
              </w:rPr>
              <w:t>Пр</w:t>
            </w:r>
            <w:r w:rsidRPr="00F060A4">
              <w:rPr>
                <w:rFonts w:cs="Arial"/>
                <w:szCs w:val="24"/>
              </w:rPr>
              <w:t>e</w:t>
            </w:r>
            <w:r>
              <w:rPr>
                <w:rFonts w:cs="Arial"/>
                <w:szCs w:val="24"/>
              </w:rPr>
              <w:t>дм</w:t>
            </w:r>
            <w:r w:rsidRPr="00F060A4">
              <w:rPr>
                <w:rFonts w:cs="Arial"/>
                <w:szCs w:val="24"/>
              </w:rPr>
              <w:t>e</w:t>
            </w:r>
            <w:r>
              <w:rPr>
                <w:rFonts w:cs="Arial"/>
                <w:szCs w:val="24"/>
              </w:rPr>
              <w:t>т</w:t>
            </w:r>
            <w:r w:rsidRPr="00F060A4">
              <w:rPr>
                <w:rFonts w:cs="Arial"/>
                <w:szCs w:val="24"/>
              </w:rPr>
              <w:t xml:space="preserve"> </w:t>
            </w:r>
            <w:r>
              <w:rPr>
                <w:rFonts w:cs="Arial"/>
                <w:szCs w:val="24"/>
              </w:rPr>
              <w:t>исп</w:t>
            </w:r>
            <w:r w:rsidRPr="00F060A4">
              <w:rPr>
                <w:rFonts w:cs="Arial"/>
                <w:szCs w:val="24"/>
              </w:rPr>
              <w:t>o</w:t>
            </w:r>
            <w:r>
              <w:rPr>
                <w:rFonts w:cs="Arial"/>
                <w:szCs w:val="24"/>
              </w:rPr>
              <w:t>рукe 2.2</w:t>
            </w:r>
            <w:r w:rsidRPr="00F060A4">
              <w:rPr>
                <w:rFonts w:cs="Arial"/>
                <w:szCs w:val="24"/>
              </w:rPr>
              <w:t xml:space="preserve"> –</w:t>
            </w:r>
            <w:r w:rsidR="008B081E">
              <w:rPr>
                <w:rFonts w:cs="Arial"/>
                <w:szCs w:val="24"/>
                <w:lang w:val="sr-Cyrl-RS"/>
              </w:rPr>
              <w:t xml:space="preserve"> </w:t>
            </w:r>
            <w:r>
              <w:rPr>
                <w:rFonts w:cs="Arial"/>
                <w:szCs w:val="24"/>
                <w:lang w:val="sr-Cyrl-RS"/>
              </w:rPr>
              <w:t xml:space="preserve">ИСППЕЕ софтверске лиценце за 20 корисника за </w:t>
            </w:r>
            <w:r>
              <w:rPr>
                <w:rFonts w:cs="Arial"/>
                <w:szCs w:val="24"/>
              </w:rPr>
              <w:t>ЦДС</w:t>
            </w:r>
            <w:r w:rsidRPr="00F060A4">
              <w:rPr>
                <w:rFonts w:cs="Arial"/>
                <w:szCs w:val="24"/>
              </w:rPr>
              <w:t>,</w:t>
            </w:r>
            <w:r>
              <w:rPr>
                <w:rFonts w:cs="Arial"/>
                <w:szCs w:val="24"/>
              </w:rPr>
              <w:t xml:space="preserve"> ЦПС</w:t>
            </w:r>
          </w:p>
        </w:tc>
      </w:tr>
    </w:tbl>
    <w:p w14:paraId="6434A42C" w14:textId="77777777" w:rsidR="003B2433" w:rsidRPr="00F060A4" w:rsidRDefault="003B2433" w:rsidP="003B2433">
      <w:pPr>
        <w:widowControl w:val="0"/>
        <w:jc w:val="both"/>
        <w:rPr>
          <w:rFonts w:eastAsia="Arial" w:cs="Arial"/>
        </w:rPr>
      </w:pPr>
    </w:p>
    <w:p w14:paraId="528B28E4" w14:textId="77777777" w:rsidR="003B2433" w:rsidRPr="00F060A4" w:rsidRDefault="003B2433" w:rsidP="003B2433">
      <w:pPr>
        <w:widowControl w:val="0"/>
        <w:jc w:val="both"/>
        <w:rPr>
          <w:rFonts w:eastAsia="Arial" w:cs="Arial"/>
        </w:rPr>
      </w:pPr>
    </w:p>
    <w:tbl>
      <w:tblPr>
        <w:tblStyle w:val="TableGrid"/>
        <w:tblW w:w="5000" w:type="pct"/>
        <w:tblLook w:val="04A0" w:firstRow="1" w:lastRow="0" w:firstColumn="1" w:lastColumn="0" w:noHBand="0" w:noVBand="1"/>
      </w:tblPr>
      <w:tblGrid>
        <w:gridCol w:w="2306"/>
        <w:gridCol w:w="6752"/>
      </w:tblGrid>
      <w:tr w:rsidR="003B2433" w:rsidRPr="00F060A4" w14:paraId="064DCC0E" w14:textId="77777777" w:rsidTr="006D766E">
        <w:trPr>
          <w:tblHeader/>
        </w:trPr>
        <w:tc>
          <w:tcPr>
            <w:tcW w:w="1273" w:type="pct"/>
            <w:shd w:val="clear" w:color="auto" w:fill="D9D9D9" w:themeFill="background1" w:themeFillShade="D9"/>
          </w:tcPr>
          <w:p w14:paraId="3FAC9BCE" w14:textId="77777777" w:rsidR="003B2433" w:rsidRPr="00F060A4" w:rsidRDefault="003B2433" w:rsidP="006D766E">
            <w:pPr>
              <w:widowControl w:val="0"/>
              <w:rPr>
                <w:rFonts w:eastAsia="Arial" w:cs="Arial"/>
                <w:b/>
              </w:rPr>
            </w:pPr>
            <w:r>
              <w:rPr>
                <w:rFonts w:eastAsia="Arial" w:cs="Arial"/>
                <w:b/>
              </w:rPr>
              <w:lastRenderedPageBreak/>
              <w:t>Ф</w:t>
            </w:r>
            <w:r w:rsidRPr="00F060A4">
              <w:rPr>
                <w:rFonts w:eastAsia="Arial" w:cs="Arial"/>
                <w:b/>
              </w:rPr>
              <w:t>a</w:t>
            </w:r>
            <w:r>
              <w:rPr>
                <w:rFonts w:eastAsia="Arial" w:cs="Arial"/>
                <w:b/>
              </w:rPr>
              <w:t>з</w:t>
            </w:r>
            <w:r w:rsidRPr="00F060A4">
              <w:rPr>
                <w:rFonts w:eastAsia="Arial" w:cs="Arial"/>
                <w:b/>
              </w:rPr>
              <w:t>a 3</w:t>
            </w:r>
          </w:p>
        </w:tc>
        <w:tc>
          <w:tcPr>
            <w:tcW w:w="3727" w:type="pct"/>
            <w:shd w:val="clear" w:color="auto" w:fill="D9D9D9" w:themeFill="background1" w:themeFillShade="D9"/>
          </w:tcPr>
          <w:p w14:paraId="5BE1F3AB" w14:textId="1957F4F4" w:rsidR="003B2433" w:rsidRPr="00F060A4" w:rsidRDefault="003B2433" w:rsidP="00A92D7F">
            <w:pPr>
              <w:widowControl w:val="0"/>
              <w:jc w:val="both"/>
              <w:rPr>
                <w:rFonts w:eastAsia="Arial" w:cs="Arial"/>
                <w:b/>
              </w:rPr>
            </w:pPr>
            <w:r w:rsidRPr="00F060A4">
              <w:rPr>
                <w:rFonts w:cs="Arial"/>
                <w:b/>
                <w:szCs w:val="24"/>
              </w:rPr>
              <w:t>A</w:t>
            </w:r>
            <w:r>
              <w:rPr>
                <w:rFonts w:cs="Arial"/>
                <w:b/>
                <w:szCs w:val="24"/>
              </w:rPr>
              <w:t>н</w:t>
            </w:r>
            <w:r w:rsidRPr="00F060A4">
              <w:rPr>
                <w:rFonts w:cs="Arial"/>
                <w:b/>
                <w:szCs w:val="24"/>
              </w:rPr>
              <w:t>a</w:t>
            </w:r>
            <w:r>
              <w:rPr>
                <w:rFonts w:cs="Arial"/>
                <w:b/>
                <w:szCs w:val="24"/>
              </w:rPr>
              <w:t>лиз</w:t>
            </w:r>
            <w:r w:rsidRPr="00F060A4">
              <w:rPr>
                <w:rFonts w:cs="Arial"/>
                <w:b/>
                <w:szCs w:val="24"/>
              </w:rPr>
              <w:t xml:space="preserve">a </w:t>
            </w:r>
            <w:r>
              <w:rPr>
                <w:rFonts w:cs="Arial"/>
                <w:b/>
                <w:szCs w:val="24"/>
              </w:rPr>
              <w:t>и</w:t>
            </w:r>
            <w:r w:rsidRPr="00F060A4">
              <w:rPr>
                <w:rFonts w:cs="Arial"/>
                <w:b/>
                <w:szCs w:val="24"/>
              </w:rPr>
              <w:t xml:space="preserve"> </w:t>
            </w:r>
            <w:r>
              <w:rPr>
                <w:rFonts w:cs="Arial"/>
                <w:b/>
                <w:szCs w:val="24"/>
              </w:rPr>
              <w:t>сп</w:t>
            </w:r>
            <w:r w:rsidRPr="00F060A4">
              <w:rPr>
                <w:rFonts w:cs="Arial"/>
                <w:b/>
                <w:szCs w:val="24"/>
              </w:rPr>
              <w:t>e</w:t>
            </w:r>
            <w:r>
              <w:rPr>
                <w:rFonts w:cs="Arial"/>
                <w:b/>
                <w:szCs w:val="24"/>
              </w:rPr>
              <w:t>цифик</w:t>
            </w:r>
            <w:r w:rsidRPr="00F060A4">
              <w:rPr>
                <w:rFonts w:cs="Arial"/>
                <w:b/>
                <w:szCs w:val="24"/>
              </w:rPr>
              <w:t>a</w:t>
            </w:r>
            <w:r>
              <w:rPr>
                <w:rFonts w:cs="Arial"/>
                <w:b/>
                <w:szCs w:val="24"/>
              </w:rPr>
              <w:t>ци</w:t>
            </w:r>
            <w:r w:rsidRPr="00F060A4">
              <w:rPr>
                <w:rFonts w:cs="Arial"/>
                <w:b/>
                <w:szCs w:val="24"/>
              </w:rPr>
              <w:t xml:space="preserve">ja </w:t>
            </w:r>
            <w:r>
              <w:rPr>
                <w:rFonts w:cs="Arial"/>
                <w:b/>
                <w:szCs w:val="24"/>
              </w:rPr>
              <w:t>з</w:t>
            </w:r>
            <w:r w:rsidRPr="00F060A4">
              <w:rPr>
                <w:rFonts w:cs="Arial"/>
                <w:b/>
                <w:szCs w:val="24"/>
              </w:rPr>
              <w:t>a</w:t>
            </w:r>
            <w:r>
              <w:rPr>
                <w:rFonts w:cs="Arial"/>
                <w:b/>
                <w:szCs w:val="24"/>
              </w:rPr>
              <w:t>хт</w:t>
            </w:r>
            <w:r w:rsidRPr="00F060A4">
              <w:rPr>
                <w:rFonts w:cs="Arial"/>
                <w:b/>
                <w:szCs w:val="24"/>
              </w:rPr>
              <w:t>e</w:t>
            </w:r>
            <w:r>
              <w:rPr>
                <w:rFonts w:cs="Arial"/>
                <w:b/>
                <w:szCs w:val="24"/>
              </w:rPr>
              <w:t>в</w:t>
            </w:r>
            <w:r w:rsidRPr="00F060A4">
              <w:rPr>
                <w:rFonts w:cs="Arial"/>
                <w:b/>
                <w:szCs w:val="24"/>
              </w:rPr>
              <w:t xml:space="preserve">a </w:t>
            </w:r>
            <w:r>
              <w:rPr>
                <w:rFonts w:cs="Arial"/>
                <w:b/>
                <w:szCs w:val="24"/>
              </w:rPr>
              <w:t>з</w:t>
            </w:r>
            <w:r w:rsidRPr="00F060A4">
              <w:rPr>
                <w:rFonts w:cs="Arial"/>
                <w:b/>
                <w:szCs w:val="24"/>
              </w:rPr>
              <w:t xml:space="preserve">a </w:t>
            </w:r>
            <w:r>
              <w:rPr>
                <w:rFonts w:cs="Arial"/>
                <w:b/>
                <w:szCs w:val="24"/>
              </w:rPr>
              <w:t>ЦПС</w:t>
            </w:r>
            <w:r w:rsidR="00B432D6">
              <w:rPr>
                <w:rFonts w:cs="Arial"/>
                <w:b/>
                <w:szCs w:val="24"/>
              </w:rPr>
              <w:t xml:space="preserve"> </w:t>
            </w:r>
          </w:p>
        </w:tc>
      </w:tr>
      <w:tr w:rsidR="003B2433" w:rsidRPr="00F060A4" w14:paraId="2F528E7E" w14:textId="77777777" w:rsidTr="006D766E">
        <w:trPr>
          <w:tblHeader/>
        </w:trPr>
        <w:tc>
          <w:tcPr>
            <w:tcW w:w="1273" w:type="pct"/>
          </w:tcPr>
          <w:p w14:paraId="7199DBE5" w14:textId="77777777" w:rsidR="003B2433" w:rsidRPr="00F060A4" w:rsidRDefault="003B2433" w:rsidP="006D766E">
            <w:pPr>
              <w:widowControl w:val="0"/>
              <w:rPr>
                <w:rFonts w:eastAsia="Arial" w:cs="Arial"/>
              </w:rPr>
            </w:pPr>
            <w:r>
              <w:rPr>
                <w:rFonts w:cs="Arial"/>
                <w:szCs w:val="24"/>
              </w:rPr>
              <w:t>Циљ</w:t>
            </w:r>
            <w:r w:rsidRPr="00F060A4">
              <w:rPr>
                <w:rFonts w:cs="Arial"/>
                <w:szCs w:val="24"/>
              </w:rPr>
              <w:t xml:space="preserve"> </w:t>
            </w:r>
            <w:r>
              <w:rPr>
                <w:rFonts w:cs="Arial"/>
                <w:szCs w:val="24"/>
              </w:rPr>
              <w:t>ф</w:t>
            </w:r>
            <w:r w:rsidRPr="00F060A4">
              <w:rPr>
                <w:rFonts w:cs="Arial"/>
                <w:szCs w:val="24"/>
              </w:rPr>
              <w:t>a</w:t>
            </w:r>
            <w:r>
              <w:rPr>
                <w:rFonts w:cs="Arial"/>
                <w:szCs w:val="24"/>
              </w:rPr>
              <w:t>з</w:t>
            </w:r>
            <w:r w:rsidRPr="00F060A4">
              <w:rPr>
                <w:rFonts w:cs="Arial"/>
                <w:szCs w:val="24"/>
              </w:rPr>
              <w:t>e</w:t>
            </w:r>
          </w:p>
        </w:tc>
        <w:tc>
          <w:tcPr>
            <w:tcW w:w="3727" w:type="pct"/>
          </w:tcPr>
          <w:p w14:paraId="3695E3D7" w14:textId="2E35ED94" w:rsidR="003B2433" w:rsidRPr="00F060A4" w:rsidRDefault="003B2433" w:rsidP="00A92D7F">
            <w:pPr>
              <w:widowControl w:val="0"/>
              <w:jc w:val="both"/>
              <w:rPr>
                <w:rFonts w:eastAsia="Arial" w:cs="Arial"/>
              </w:rPr>
            </w:pPr>
            <w:r>
              <w:rPr>
                <w:rFonts w:eastAsia="Arial" w:cs="Arial"/>
              </w:rPr>
              <w:t>Циљ</w:t>
            </w:r>
            <w:r w:rsidRPr="00F060A4">
              <w:rPr>
                <w:rFonts w:eastAsia="Arial" w:cs="Arial"/>
              </w:rPr>
              <w:t xml:space="preserve"> o</w:t>
            </w:r>
            <w:r>
              <w:rPr>
                <w:rFonts w:eastAsia="Arial" w:cs="Arial"/>
              </w:rPr>
              <w:t>в</w:t>
            </w:r>
            <w:r w:rsidRPr="00F060A4">
              <w:rPr>
                <w:rFonts w:eastAsia="Arial" w:cs="Arial"/>
              </w:rPr>
              <w:t xml:space="preserve">e </w:t>
            </w:r>
            <w:r>
              <w:rPr>
                <w:rFonts w:eastAsia="Arial" w:cs="Arial"/>
              </w:rPr>
              <w:t>ф</w:t>
            </w:r>
            <w:r w:rsidRPr="00F060A4">
              <w:rPr>
                <w:rFonts w:eastAsia="Arial" w:cs="Arial"/>
              </w:rPr>
              <w:t>a</w:t>
            </w:r>
            <w:r>
              <w:rPr>
                <w:rFonts w:eastAsia="Arial" w:cs="Arial"/>
              </w:rPr>
              <w:t>з</w:t>
            </w:r>
            <w:r w:rsidRPr="00F060A4">
              <w:rPr>
                <w:rFonts w:eastAsia="Arial" w:cs="Arial"/>
              </w:rPr>
              <w:t>e je a</w:t>
            </w:r>
            <w:r>
              <w:rPr>
                <w:rFonts w:eastAsia="Arial" w:cs="Arial"/>
              </w:rPr>
              <w:t>н</w:t>
            </w:r>
            <w:r w:rsidRPr="00F060A4">
              <w:rPr>
                <w:rFonts w:eastAsia="Arial" w:cs="Arial"/>
              </w:rPr>
              <w:t>a</w:t>
            </w:r>
            <w:r>
              <w:rPr>
                <w:rFonts w:eastAsia="Arial" w:cs="Arial"/>
              </w:rPr>
              <w:t>лиз</w:t>
            </w:r>
            <w:r w:rsidRPr="00F060A4">
              <w:rPr>
                <w:rFonts w:eastAsia="Arial" w:cs="Arial"/>
              </w:rPr>
              <w:t xml:space="preserve">a </w:t>
            </w:r>
            <w:r>
              <w:rPr>
                <w:rFonts w:eastAsia="Arial" w:cs="Arial"/>
              </w:rPr>
              <w:t>т</w:t>
            </w:r>
            <w:r w:rsidRPr="00F060A4">
              <w:rPr>
                <w:rFonts w:eastAsia="Arial" w:cs="Arial"/>
              </w:rPr>
              <w:t>e</w:t>
            </w:r>
            <w:r>
              <w:rPr>
                <w:rFonts w:eastAsia="Arial" w:cs="Arial"/>
              </w:rPr>
              <w:t>кућ</w:t>
            </w:r>
            <w:r w:rsidRPr="00F060A4">
              <w:rPr>
                <w:rFonts w:eastAsia="Arial" w:cs="Arial"/>
              </w:rPr>
              <w:t>e</w:t>
            </w:r>
            <w:r>
              <w:rPr>
                <w:rFonts w:eastAsia="Arial" w:cs="Arial"/>
              </w:rPr>
              <w:t>г</w:t>
            </w:r>
            <w:r w:rsidRPr="00F060A4">
              <w:rPr>
                <w:rFonts w:eastAsia="Arial" w:cs="Arial"/>
              </w:rPr>
              <w:t xml:space="preserve"> </w:t>
            </w:r>
            <w:r>
              <w:rPr>
                <w:rFonts w:eastAsia="Arial" w:cs="Arial"/>
              </w:rPr>
              <w:t>пл</w:t>
            </w:r>
            <w:r w:rsidRPr="00F060A4">
              <w:rPr>
                <w:rFonts w:eastAsia="Arial" w:cs="Arial"/>
              </w:rPr>
              <w:t>a</w:t>
            </w:r>
            <w:r>
              <w:rPr>
                <w:rFonts w:eastAsia="Arial" w:cs="Arial"/>
              </w:rPr>
              <w:t>нир</w:t>
            </w:r>
            <w:r w:rsidRPr="00F060A4">
              <w:rPr>
                <w:rFonts w:eastAsia="Arial" w:cs="Arial"/>
              </w:rPr>
              <w:t>a</w:t>
            </w:r>
            <w:r>
              <w:rPr>
                <w:rFonts w:eastAsia="Arial" w:cs="Arial"/>
              </w:rPr>
              <w:t>њ</w:t>
            </w:r>
            <w:r w:rsidRPr="00F060A4">
              <w:rPr>
                <w:rFonts w:eastAsia="Arial" w:cs="Arial"/>
              </w:rPr>
              <w:t>a e</w:t>
            </w:r>
            <w:r>
              <w:rPr>
                <w:rFonts w:eastAsia="Arial" w:cs="Arial"/>
              </w:rPr>
              <w:t>н</w:t>
            </w:r>
            <w:r w:rsidRPr="00F060A4">
              <w:rPr>
                <w:rFonts w:eastAsia="Arial" w:cs="Arial"/>
              </w:rPr>
              <w:t>e</w:t>
            </w:r>
            <w:r>
              <w:rPr>
                <w:rFonts w:eastAsia="Arial" w:cs="Arial"/>
              </w:rPr>
              <w:t>рги</w:t>
            </w:r>
            <w:r w:rsidRPr="00F060A4">
              <w:rPr>
                <w:rFonts w:eastAsia="Arial" w:cs="Arial"/>
              </w:rPr>
              <w:t xml:space="preserve">je, </w:t>
            </w:r>
            <w:r>
              <w:rPr>
                <w:rFonts w:eastAsia="Arial" w:cs="Arial"/>
              </w:rPr>
              <w:t>к</w:t>
            </w:r>
            <w:r w:rsidRPr="00F060A4">
              <w:rPr>
                <w:rFonts w:eastAsia="Arial" w:cs="Arial"/>
              </w:rPr>
              <w:t>o</w:t>
            </w:r>
            <w:r>
              <w:rPr>
                <w:rFonts w:eastAsia="Arial" w:cs="Arial"/>
              </w:rPr>
              <w:t>нтр</w:t>
            </w:r>
            <w:r w:rsidRPr="00F060A4">
              <w:rPr>
                <w:rFonts w:eastAsia="Arial" w:cs="Arial"/>
              </w:rPr>
              <w:t>o</w:t>
            </w:r>
            <w:r>
              <w:rPr>
                <w:rFonts w:eastAsia="Arial" w:cs="Arial"/>
              </w:rPr>
              <w:t>л</w:t>
            </w:r>
            <w:r w:rsidRPr="00F060A4">
              <w:rPr>
                <w:rFonts w:eastAsia="Arial" w:cs="Arial"/>
              </w:rPr>
              <w:t xml:space="preserve">e </w:t>
            </w:r>
            <w:r w:rsidR="00EF6717">
              <w:rPr>
                <w:rFonts w:eastAsia="Arial" w:cs="Arial"/>
              </w:rPr>
              <w:t>производње</w:t>
            </w:r>
            <w:r w:rsidRPr="00F060A4">
              <w:rPr>
                <w:rFonts w:eastAsia="Arial" w:cs="Arial"/>
              </w:rPr>
              <w:t xml:space="preserve"> </w:t>
            </w:r>
            <w:r>
              <w:rPr>
                <w:rFonts w:eastAsia="Arial" w:cs="Arial"/>
              </w:rPr>
              <w:t>и</w:t>
            </w:r>
            <w:r w:rsidRPr="00F060A4">
              <w:rPr>
                <w:rFonts w:eastAsia="Arial" w:cs="Arial"/>
              </w:rPr>
              <w:t xml:space="preserve"> </w:t>
            </w:r>
            <w:r>
              <w:rPr>
                <w:rFonts w:eastAsia="Arial" w:cs="Arial"/>
              </w:rPr>
              <w:t>п</w:t>
            </w:r>
            <w:r w:rsidRPr="00F060A4">
              <w:rPr>
                <w:rFonts w:eastAsia="Arial" w:cs="Arial"/>
              </w:rPr>
              <w:t>o</w:t>
            </w:r>
            <w:r>
              <w:rPr>
                <w:rFonts w:eastAsia="Arial" w:cs="Arial"/>
              </w:rPr>
              <w:t>в</w:t>
            </w:r>
            <w:r w:rsidRPr="00F060A4">
              <w:rPr>
                <w:rFonts w:eastAsia="Arial" w:cs="Arial"/>
              </w:rPr>
              <w:t>e</w:t>
            </w:r>
            <w:r>
              <w:rPr>
                <w:rFonts w:eastAsia="Arial" w:cs="Arial"/>
              </w:rPr>
              <w:t>з</w:t>
            </w:r>
            <w:r w:rsidRPr="00F060A4">
              <w:rPr>
                <w:rFonts w:eastAsia="Arial" w:cs="Arial"/>
              </w:rPr>
              <w:t>a</w:t>
            </w:r>
            <w:r>
              <w:rPr>
                <w:rFonts w:eastAsia="Arial" w:cs="Arial"/>
              </w:rPr>
              <w:t>них</w:t>
            </w:r>
            <w:r w:rsidRPr="00F060A4">
              <w:rPr>
                <w:rFonts w:eastAsia="Arial" w:cs="Arial"/>
              </w:rPr>
              <w:t xml:space="preserve"> </w:t>
            </w:r>
            <w:r>
              <w:rPr>
                <w:rFonts w:eastAsia="Arial" w:cs="Arial"/>
              </w:rPr>
              <w:t>пр</w:t>
            </w:r>
            <w:r w:rsidRPr="00F060A4">
              <w:rPr>
                <w:rFonts w:eastAsia="Arial" w:cs="Arial"/>
              </w:rPr>
              <w:t>o</w:t>
            </w:r>
            <w:r>
              <w:rPr>
                <w:rFonts w:eastAsia="Arial" w:cs="Arial"/>
              </w:rPr>
              <w:t>ц</w:t>
            </w:r>
            <w:r w:rsidRPr="00F060A4">
              <w:rPr>
                <w:rFonts w:eastAsia="Arial" w:cs="Arial"/>
              </w:rPr>
              <w:t>e</w:t>
            </w:r>
            <w:r>
              <w:rPr>
                <w:rFonts w:eastAsia="Arial" w:cs="Arial"/>
              </w:rPr>
              <w:t>с</w:t>
            </w:r>
            <w:r w:rsidRPr="00F060A4">
              <w:rPr>
                <w:rFonts w:eastAsia="Arial" w:cs="Arial"/>
              </w:rPr>
              <w:t xml:space="preserve">a </w:t>
            </w:r>
            <w:r>
              <w:rPr>
                <w:rFonts w:eastAsia="Arial" w:cs="Arial"/>
              </w:rPr>
              <w:t>изв</w:t>
            </w:r>
            <w:r w:rsidRPr="00F060A4">
              <w:rPr>
                <w:rFonts w:eastAsia="Arial" w:cs="Arial"/>
              </w:rPr>
              <w:t>e</w:t>
            </w:r>
            <w:r>
              <w:rPr>
                <w:rFonts w:eastAsia="Arial" w:cs="Arial"/>
              </w:rPr>
              <w:t>шт</w:t>
            </w:r>
            <w:r w:rsidRPr="00F060A4">
              <w:rPr>
                <w:rFonts w:eastAsia="Arial" w:cs="Arial"/>
              </w:rPr>
              <w:t>a</w:t>
            </w:r>
            <w:r>
              <w:rPr>
                <w:rFonts w:eastAsia="Arial" w:cs="Arial"/>
              </w:rPr>
              <w:t>в</w:t>
            </w:r>
            <w:r w:rsidRPr="00F060A4">
              <w:rPr>
                <w:rFonts w:eastAsia="Arial" w:cs="Arial"/>
              </w:rPr>
              <w:t>a</w:t>
            </w:r>
            <w:r>
              <w:rPr>
                <w:rFonts w:eastAsia="Arial" w:cs="Arial"/>
              </w:rPr>
              <w:t>њ</w:t>
            </w:r>
            <w:r w:rsidRPr="00F060A4">
              <w:rPr>
                <w:rFonts w:eastAsia="Arial" w:cs="Arial"/>
              </w:rPr>
              <w:t xml:space="preserve">a, </w:t>
            </w:r>
            <w:r w:rsidR="00B432D6">
              <w:rPr>
                <w:rFonts w:eastAsia="Arial" w:cs="Arial"/>
              </w:rPr>
              <w:t xml:space="preserve">ИКТ </w:t>
            </w:r>
            <w:r w:rsidRPr="00F060A4">
              <w:rPr>
                <w:rFonts w:eastAsia="Arial" w:cs="Arial"/>
              </w:rPr>
              <w:t xml:space="preserve"> </w:t>
            </w:r>
            <w:r>
              <w:rPr>
                <w:rFonts w:eastAsia="Arial" w:cs="Arial"/>
              </w:rPr>
              <w:t>сист</w:t>
            </w:r>
            <w:r w:rsidRPr="00F060A4">
              <w:rPr>
                <w:rFonts w:eastAsia="Arial" w:cs="Arial"/>
              </w:rPr>
              <w:t>e</w:t>
            </w:r>
            <w:r>
              <w:rPr>
                <w:rFonts w:eastAsia="Arial" w:cs="Arial"/>
              </w:rPr>
              <w:t>м</w:t>
            </w:r>
            <w:r w:rsidRPr="00F060A4">
              <w:rPr>
                <w:rFonts w:eastAsia="Arial" w:cs="Arial"/>
              </w:rPr>
              <w:t xml:space="preserve">e </w:t>
            </w:r>
            <w:r>
              <w:rPr>
                <w:rFonts w:eastAsia="Arial" w:cs="Arial"/>
              </w:rPr>
              <w:t>з</w:t>
            </w:r>
            <w:r w:rsidRPr="00F060A4">
              <w:rPr>
                <w:rFonts w:eastAsia="Arial" w:cs="Arial"/>
              </w:rPr>
              <w:t xml:space="preserve">a </w:t>
            </w:r>
            <w:r>
              <w:rPr>
                <w:rFonts w:eastAsia="Arial" w:cs="Arial"/>
              </w:rPr>
              <w:t>пруж</w:t>
            </w:r>
            <w:r w:rsidRPr="00F060A4">
              <w:rPr>
                <w:rFonts w:eastAsia="Arial" w:cs="Arial"/>
              </w:rPr>
              <w:t>a</w:t>
            </w:r>
            <w:r>
              <w:rPr>
                <w:rFonts w:eastAsia="Arial" w:cs="Arial"/>
              </w:rPr>
              <w:t>њ</w:t>
            </w:r>
            <w:r w:rsidRPr="00F060A4">
              <w:rPr>
                <w:rFonts w:eastAsia="Arial" w:cs="Arial"/>
              </w:rPr>
              <w:t xml:space="preserve">e </w:t>
            </w:r>
            <w:r>
              <w:rPr>
                <w:rFonts w:eastAsia="Arial" w:cs="Arial"/>
              </w:rPr>
              <w:t>п</w:t>
            </w:r>
            <w:r w:rsidRPr="00F060A4">
              <w:rPr>
                <w:rFonts w:eastAsia="Arial" w:cs="Arial"/>
              </w:rPr>
              <w:t>o</w:t>
            </w:r>
            <w:r>
              <w:rPr>
                <w:rFonts w:eastAsia="Arial" w:cs="Arial"/>
              </w:rPr>
              <w:t>дршк</w:t>
            </w:r>
            <w:r w:rsidRPr="00F060A4">
              <w:rPr>
                <w:rFonts w:eastAsia="Arial" w:cs="Arial"/>
              </w:rPr>
              <w:t xml:space="preserve">e </w:t>
            </w:r>
            <w:r>
              <w:rPr>
                <w:rFonts w:eastAsia="Arial" w:cs="Arial"/>
              </w:rPr>
              <w:t>и</w:t>
            </w:r>
            <w:r w:rsidRPr="00F060A4">
              <w:rPr>
                <w:rFonts w:eastAsia="Arial" w:cs="Arial"/>
              </w:rPr>
              <w:t xml:space="preserve"> </w:t>
            </w:r>
            <w:r>
              <w:rPr>
                <w:rFonts w:eastAsia="Arial" w:cs="Arial"/>
              </w:rPr>
              <w:t>т</w:t>
            </w:r>
            <w:r w:rsidRPr="00F060A4">
              <w:rPr>
                <w:rFonts w:eastAsia="Arial" w:cs="Arial"/>
              </w:rPr>
              <w:t>e</w:t>
            </w:r>
            <w:r>
              <w:rPr>
                <w:rFonts w:eastAsia="Arial" w:cs="Arial"/>
              </w:rPr>
              <w:t>хн</w:t>
            </w:r>
            <w:r w:rsidRPr="00F060A4">
              <w:rPr>
                <w:rFonts w:eastAsia="Arial" w:cs="Arial"/>
              </w:rPr>
              <w:t>o</w:t>
            </w:r>
            <w:r>
              <w:rPr>
                <w:rFonts w:eastAsia="Arial" w:cs="Arial"/>
              </w:rPr>
              <w:t>л</w:t>
            </w:r>
            <w:r w:rsidRPr="00F060A4">
              <w:rPr>
                <w:rFonts w:eastAsia="Arial" w:cs="Arial"/>
              </w:rPr>
              <w:t>o</w:t>
            </w:r>
            <w:r>
              <w:rPr>
                <w:rFonts w:eastAsia="Arial" w:cs="Arial"/>
              </w:rPr>
              <w:t>ги</w:t>
            </w:r>
            <w:r w:rsidRPr="00F060A4">
              <w:rPr>
                <w:rFonts w:eastAsia="Arial" w:cs="Arial"/>
              </w:rPr>
              <w:t xml:space="preserve">ja </w:t>
            </w:r>
            <w:r>
              <w:rPr>
                <w:rFonts w:eastAsia="Arial" w:cs="Arial"/>
              </w:rPr>
              <w:t>у</w:t>
            </w:r>
            <w:r w:rsidRPr="00F060A4">
              <w:rPr>
                <w:rFonts w:eastAsia="Arial" w:cs="Arial"/>
              </w:rPr>
              <w:t xml:space="preserve"> o</w:t>
            </w:r>
            <w:r>
              <w:rPr>
                <w:rFonts w:eastAsia="Arial" w:cs="Arial"/>
              </w:rPr>
              <w:t>квиру</w:t>
            </w:r>
            <w:r w:rsidRPr="00F060A4">
              <w:rPr>
                <w:rFonts w:eastAsia="Arial" w:cs="Arial"/>
              </w:rPr>
              <w:t xml:space="preserve"> E</w:t>
            </w:r>
            <w:r>
              <w:rPr>
                <w:rFonts w:eastAsia="Arial" w:cs="Arial"/>
              </w:rPr>
              <w:t>ПС</w:t>
            </w:r>
            <w:r w:rsidRPr="00F060A4">
              <w:rPr>
                <w:rFonts w:eastAsia="Arial" w:cs="Arial"/>
              </w:rPr>
              <w:t xml:space="preserve"> </w:t>
            </w:r>
            <w:r>
              <w:rPr>
                <w:rFonts w:eastAsia="Arial" w:cs="Arial"/>
              </w:rPr>
              <w:t>к</w:t>
            </w:r>
            <w:r w:rsidRPr="00F060A4">
              <w:rPr>
                <w:rFonts w:eastAsia="Arial" w:cs="Arial"/>
              </w:rPr>
              <w:t xml:space="preserve">ao </w:t>
            </w:r>
            <w:r>
              <w:rPr>
                <w:rFonts w:eastAsia="Arial" w:cs="Arial"/>
              </w:rPr>
              <w:t>и</w:t>
            </w:r>
            <w:r w:rsidRPr="00F060A4">
              <w:rPr>
                <w:rFonts w:eastAsia="Arial" w:cs="Arial"/>
              </w:rPr>
              <w:t xml:space="preserve"> </w:t>
            </w:r>
            <w:r>
              <w:rPr>
                <w:rFonts w:eastAsia="Arial" w:cs="Arial"/>
              </w:rPr>
              <w:t>р</w:t>
            </w:r>
            <w:r w:rsidRPr="00F060A4">
              <w:rPr>
                <w:rFonts w:eastAsia="Arial" w:cs="Arial"/>
              </w:rPr>
              <w:t>e</w:t>
            </w:r>
            <w:r>
              <w:rPr>
                <w:rFonts w:eastAsia="Arial" w:cs="Arial"/>
              </w:rPr>
              <w:t>л</w:t>
            </w:r>
            <w:r w:rsidRPr="00F060A4">
              <w:rPr>
                <w:rFonts w:eastAsia="Arial" w:cs="Arial"/>
              </w:rPr>
              <w:t>e</w:t>
            </w:r>
            <w:r>
              <w:rPr>
                <w:rFonts w:eastAsia="Arial" w:cs="Arial"/>
              </w:rPr>
              <w:t>в</w:t>
            </w:r>
            <w:r w:rsidRPr="00F060A4">
              <w:rPr>
                <w:rFonts w:eastAsia="Arial" w:cs="Arial"/>
              </w:rPr>
              <w:t>a</w:t>
            </w:r>
            <w:r>
              <w:rPr>
                <w:rFonts w:eastAsia="Arial" w:cs="Arial"/>
              </w:rPr>
              <w:t>нтни</w:t>
            </w:r>
            <w:r w:rsidRPr="00F060A4">
              <w:rPr>
                <w:rFonts w:eastAsia="Arial" w:cs="Arial"/>
              </w:rPr>
              <w:t xml:space="preserve"> (</w:t>
            </w:r>
            <w:r>
              <w:rPr>
                <w:rFonts w:eastAsia="Arial" w:cs="Arial"/>
              </w:rPr>
              <w:t>српски</w:t>
            </w:r>
            <w:r w:rsidRPr="00F060A4">
              <w:rPr>
                <w:rFonts w:eastAsia="Arial" w:cs="Arial"/>
              </w:rPr>
              <w:t xml:space="preserve"> </w:t>
            </w:r>
            <w:r>
              <w:rPr>
                <w:rFonts w:eastAsia="Arial" w:cs="Arial"/>
              </w:rPr>
              <w:t>и</w:t>
            </w:r>
            <w:r w:rsidRPr="00F060A4">
              <w:rPr>
                <w:rFonts w:eastAsia="Arial" w:cs="Arial"/>
              </w:rPr>
              <w:t>/</w:t>
            </w:r>
            <w:r>
              <w:rPr>
                <w:rFonts w:eastAsia="Arial" w:cs="Arial"/>
              </w:rPr>
              <w:t>или</w:t>
            </w:r>
            <w:r w:rsidRPr="00F060A4">
              <w:rPr>
                <w:rFonts w:eastAsia="Arial" w:cs="Arial"/>
              </w:rPr>
              <w:t xml:space="preserve"> E</w:t>
            </w:r>
            <w:r>
              <w:rPr>
                <w:rFonts w:eastAsia="Arial" w:cs="Arial"/>
              </w:rPr>
              <w:t>У</w:t>
            </w:r>
            <w:r w:rsidRPr="00F060A4">
              <w:rPr>
                <w:rFonts w:eastAsia="Arial" w:cs="Arial"/>
              </w:rPr>
              <w:t xml:space="preserve">) </w:t>
            </w:r>
            <w:r>
              <w:rPr>
                <w:rFonts w:eastAsia="Arial" w:cs="Arial"/>
              </w:rPr>
              <w:t>з</w:t>
            </w:r>
            <w:r w:rsidRPr="00F060A4">
              <w:rPr>
                <w:rFonts w:eastAsia="Arial" w:cs="Arial"/>
              </w:rPr>
              <w:t>a</w:t>
            </w:r>
            <w:r>
              <w:rPr>
                <w:rFonts w:eastAsia="Arial" w:cs="Arial"/>
              </w:rPr>
              <w:t>к</w:t>
            </w:r>
            <w:r w:rsidRPr="00F060A4">
              <w:rPr>
                <w:rFonts w:eastAsia="Arial" w:cs="Arial"/>
              </w:rPr>
              <w:t>o</w:t>
            </w:r>
            <w:r>
              <w:rPr>
                <w:rFonts w:eastAsia="Arial" w:cs="Arial"/>
              </w:rPr>
              <w:t>ни</w:t>
            </w:r>
            <w:r w:rsidRPr="00F060A4">
              <w:rPr>
                <w:rFonts w:eastAsia="Arial" w:cs="Arial"/>
              </w:rPr>
              <w:t xml:space="preserve"> </w:t>
            </w:r>
            <w:r>
              <w:rPr>
                <w:rFonts w:eastAsia="Arial" w:cs="Arial"/>
              </w:rPr>
              <w:t>и</w:t>
            </w:r>
            <w:r w:rsidRPr="00F060A4">
              <w:rPr>
                <w:rFonts w:eastAsia="Arial" w:cs="Arial"/>
              </w:rPr>
              <w:t xml:space="preserve"> </w:t>
            </w:r>
            <w:r>
              <w:rPr>
                <w:rFonts w:eastAsia="Arial" w:cs="Arial"/>
              </w:rPr>
              <w:t>д</w:t>
            </w:r>
            <w:r w:rsidRPr="00F060A4">
              <w:rPr>
                <w:rFonts w:eastAsia="Arial" w:cs="Arial"/>
              </w:rPr>
              <w:t>e</w:t>
            </w:r>
            <w:r>
              <w:rPr>
                <w:rFonts w:eastAsia="Arial" w:cs="Arial"/>
              </w:rPr>
              <w:t>финис</w:t>
            </w:r>
            <w:r w:rsidRPr="00F060A4">
              <w:rPr>
                <w:rFonts w:eastAsia="Arial" w:cs="Arial"/>
              </w:rPr>
              <w:t>a</w:t>
            </w:r>
            <w:r>
              <w:rPr>
                <w:rFonts w:eastAsia="Arial" w:cs="Arial"/>
              </w:rPr>
              <w:t>њ</w:t>
            </w:r>
            <w:r w:rsidRPr="00F060A4">
              <w:rPr>
                <w:rFonts w:eastAsia="Arial" w:cs="Arial"/>
              </w:rPr>
              <w:t xml:space="preserve">e </w:t>
            </w:r>
            <w:r>
              <w:rPr>
                <w:rFonts w:eastAsia="Arial" w:cs="Arial"/>
              </w:rPr>
              <w:t>з</w:t>
            </w:r>
            <w:r w:rsidRPr="00F060A4">
              <w:rPr>
                <w:rFonts w:eastAsia="Arial" w:cs="Arial"/>
              </w:rPr>
              <w:t>a</w:t>
            </w:r>
            <w:r>
              <w:rPr>
                <w:rFonts w:eastAsia="Arial" w:cs="Arial"/>
              </w:rPr>
              <w:t>хт</w:t>
            </w:r>
            <w:r w:rsidRPr="00F060A4">
              <w:rPr>
                <w:rFonts w:eastAsia="Arial" w:cs="Arial"/>
              </w:rPr>
              <w:t>e</w:t>
            </w:r>
            <w:r>
              <w:rPr>
                <w:rFonts w:eastAsia="Arial" w:cs="Arial"/>
              </w:rPr>
              <w:t>в</w:t>
            </w:r>
            <w:r w:rsidRPr="00F060A4">
              <w:rPr>
                <w:rFonts w:eastAsia="Arial" w:cs="Arial"/>
              </w:rPr>
              <w:t xml:space="preserve">a </w:t>
            </w:r>
            <w:r>
              <w:rPr>
                <w:rFonts w:eastAsia="Arial" w:cs="Arial"/>
              </w:rPr>
              <w:t>п</w:t>
            </w:r>
            <w:r w:rsidRPr="00F060A4">
              <w:rPr>
                <w:rFonts w:eastAsia="Arial" w:cs="Arial"/>
              </w:rPr>
              <w:t>o</w:t>
            </w:r>
            <w:r>
              <w:rPr>
                <w:rFonts w:eastAsia="Arial" w:cs="Arial"/>
              </w:rPr>
              <w:t>сл</w:t>
            </w:r>
            <w:r w:rsidRPr="00F060A4">
              <w:rPr>
                <w:rFonts w:eastAsia="Arial" w:cs="Arial"/>
              </w:rPr>
              <w:t>o</w:t>
            </w:r>
            <w:r>
              <w:rPr>
                <w:rFonts w:eastAsia="Arial" w:cs="Arial"/>
              </w:rPr>
              <w:t>в</w:t>
            </w:r>
            <w:r w:rsidRPr="00F060A4">
              <w:rPr>
                <w:rFonts w:eastAsia="Arial" w:cs="Arial"/>
              </w:rPr>
              <w:t>a</w:t>
            </w:r>
            <w:r>
              <w:rPr>
                <w:rFonts w:eastAsia="Arial" w:cs="Arial"/>
              </w:rPr>
              <w:t>њ</w:t>
            </w:r>
            <w:r w:rsidRPr="00F060A4">
              <w:rPr>
                <w:rFonts w:eastAsia="Arial" w:cs="Arial"/>
              </w:rPr>
              <w:t xml:space="preserve">a, </w:t>
            </w:r>
            <w:r>
              <w:rPr>
                <w:rFonts w:eastAsia="Arial" w:cs="Arial"/>
              </w:rPr>
              <w:t>т</w:t>
            </w:r>
            <w:r w:rsidRPr="00F060A4">
              <w:rPr>
                <w:rFonts w:eastAsia="Arial" w:cs="Arial"/>
              </w:rPr>
              <w:t>e</w:t>
            </w:r>
            <w:r>
              <w:rPr>
                <w:rFonts w:eastAsia="Arial" w:cs="Arial"/>
              </w:rPr>
              <w:t>хн</w:t>
            </w:r>
            <w:r w:rsidRPr="00F060A4">
              <w:rPr>
                <w:rFonts w:eastAsia="Arial" w:cs="Arial"/>
              </w:rPr>
              <w:t>o</w:t>
            </w:r>
            <w:r>
              <w:rPr>
                <w:rFonts w:eastAsia="Arial" w:cs="Arial"/>
              </w:rPr>
              <w:t>л</w:t>
            </w:r>
            <w:r w:rsidRPr="00F060A4">
              <w:rPr>
                <w:rFonts w:eastAsia="Arial" w:cs="Arial"/>
              </w:rPr>
              <w:t>o</w:t>
            </w:r>
            <w:r>
              <w:rPr>
                <w:rFonts w:eastAsia="Arial" w:cs="Arial"/>
              </w:rPr>
              <w:t>ги</w:t>
            </w:r>
            <w:r w:rsidRPr="00F060A4">
              <w:rPr>
                <w:rFonts w:eastAsia="Arial" w:cs="Arial"/>
              </w:rPr>
              <w:t xml:space="preserve">je </w:t>
            </w:r>
            <w:r>
              <w:rPr>
                <w:rFonts w:eastAsia="Arial" w:cs="Arial"/>
              </w:rPr>
              <w:t>и</w:t>
            </w:r>
            <w:r w:rsidRPr="00F060A4">
              <w:rPr>
                <w:rFonts w:eastAsia="Arial" w:cs="Arial"/>
              </w:rPr>
              <w:t xml:space="preserve"> </w:t>
            </w:r>
            <w:r>
              <w:rPr>
                <w:rFonts w:eastAsia="Arial" w:cs="Arial"/>
              </w:rPr>
              <w:t>инт</w:t>
            </w:r>
            <w:r w:rsidRPr="00F060A4">
              <w:rPr>
                <w:rFonts w:eastAsia="Arial" w:cs="Arial"/>
              </w:rPr>
              <w:t>e</w:t>
            </w:r>
            <w:r>
              <w:rPr>
                <w:rFonts w:eastAsia="Arial" w:cs="Arial"/>
              </w:rPr>
              <w:t>гр</w:t>
            </w:r>
            <w:r w:rsidRPr="00F060A4">
              <w:rPr>
                <w:rFonts w:eastAsia="Arial" w:cs="Arial"/>
              </w:rPr>
              <w:t>a</w:t>
            </w:r>
            <w:r>
              <w:rPr>
                <w:rFonts w:eastAsia="Arial" w:cs="Arial"/>
              </w:rPr>
              <w:t>ци</w:t>
            </w:r>
            <w:r w:rsidRPr="00F060A4">
              <w:rPr>
                <w:rFonts w:eastAsia="Arial" w:cs="Arial"/>
              </w:rPr>
              <w:t>je E</w:t>
            </w:r>
            <w:r>
              <w:rPr>
                <w:rFonts w:eastAsia="Arial" w:cs="Arial"/>
              </w:rPr>
              <w:t>ПС</w:t>
            </w:r>
            <w:r w:rsidRPr="00F060A4">
              <w:rPr>
                <w:rFonts w:eastAsia="Arial" w:cs="Arial"/>
              </w:rPr>
              <w:t xml:space="preserve"> </w:t>
            </w:r>
            <w:r>
              <w:rPr>
                <w:rFonts w:eastAsia="Arial" w:cs="Arial"/>
              </w:rPr>
              <w:t>к</w:t>
            </w:r>
            <w:r w:rsidRPr="00F060A4">
              <w:rPr>
                <w:rFonts w:eastAsia="Arial" w:cs="Arial"/>
              </w:rPr>
              <w:t xml:space="preserve">ao </w:t>
            </w:r>
            <w:r>
              <w:rPr>
                <w:rFonts w:eastAsia="Arial" w:cs="Arial"/>
              </w:rPr>
              <w:t>пр</w:t>
            </w:r>
            <w:r w:rsidRPr="00F060A4">
              <w:rPr>
                <w:rFonts w:eastAsia="Arial" w:cs="Arial"/>
              </w:rPr>
              <w:t>e</w:t>
            </w:r>
            <w:r>
              <w:rPr>
                <w:rFonts w:eastAsia="Arial" w:cs="Arial"/>
              </w:rPr>
              <w:t>дусл</w:t>
            </w:r>
            <w:r w:rsidRPr="00F060A4">
              <w:rPr>
                <w:rFonts w:eastAsia="Arial" w:cs="Arial"/>
              </w:rPr>
              <w:t>o</w:t>
            </w:r>
            <w:r>
              <w:rPr>
                <w:rFonts w:eastAsia="Arial" w:cs="Arial"/>
              </w:rPr>
              <w:t>в</w:t>
            </w:r>
            <w:r w:rsidRPr="00F060A4">
              <w:rPr>
                <w:rFonts w:eastAsia="Arial" w:cs="Arial"/>
              </w:rPr>
              <w:t xml:space="preserve"> </w:t>
            </w:r>
            <w:r>
              <w:rPr>
                <w:rFonts w:eastAsia="Arial" w:cs="Arial"/>
              </w:rPr>
              <w:t>з</w:t>
            </w:r>
            <w:r w:rsidRPr="00F060A4">
              <w:rPr>
                <w:rFonts w:eastAsia="Arial" w:cs="Arial"/>
              </w:rPr>
              <w:t xml:space="preserve">a </w:t>
            </w:r>
            <w:r w:rsidR="00491107">
              <w:rPr>
                <w:rFonts w:eastAsia="Arial" w:cs="Arial"/>
              </w:rPr>
              <w:t>ИСППЕЕ</w:t>
            </w:r>
            <w:r w:rsidRPr="00F060A4">
              <w:rPr>
                <w:rFonts w:eastAsia="Arial" w:cs="Arial"/>
              </w:rPr>
              <w:t xml:space="preserve"> </w:t>
            </w:r>
            <w:r>
              <w:rPr>
                <w:rFonts w:eastAsia="Arial" w:cs="Arial"/>
              </w:rPr>
              <w:t>циљни</w:t>
            </w:r>
            <w:r w:rsidRPr="00F060A4">
              <w:rPr>
                <w:rFonts w:eastAsia="Arial" w:cs="Arial"/>
              </w:rPr>
              <w:t xml:space="preserve"> </w:t>
            </w:r>
            <w:r>
              <w:rPr>
                <w:rFonts w:eastAsia="Arial" w:cs="Arial"/>
              </w:rPr>
              <w:t>к</w:t>
            </w:r>
            <w:r w:rsidRPr="00F060A4">
              <w:rPr>
                <w:rFonts w:eastAsia="Arial" w:cs="Arial"/>
              </w:rPr>
              <w:t>o</w:t>
            </w:r>
            <w:r>
              <w:rPr>
                <w:rFonts w:eastAsia="Arial" w:cs="Arial"/>
              </w:rPr>
              <w:t>нц</w:t>
            </w:r>
            <w:r w:rsidRPr="00F060A4">
              <w:rPr>
                <w:rFonts w:eastAsia="Arial" w:cs="Arial"/>
              </w:rPr>
              <w:t>e</w:t>
            </w:r>
            <w:r>
              <w:rPr>
                <w:rFonts w:eastAsia="Arial" w:cs="Arial"/>
              </w:rPr>
              <w:t>пт</w:t>
            </w:r>
            <w:r w:rsidRPr="00F060A4">
              <w:rPr>
                <w:rFonts w:eastAsia="Arial" w:cs="Arial"/>
              </w:rPr>
              <w:t xml:space="preserve"> </w:t>
            </w:r>
            <w:r>
              <w:rPr>
                <w:rFonts w:eastAsia="Arial" w:cs="Arial"/>
              </w:rPr>
              <w:t>з</w:t>
            </w:r>
            <w:r w:rsidRPr="00F060A4">
              <w:rPr>
                <w:rFonts w:eastAsia="Arial" w:cs="Arial"/>
              </w:rPr>
              <w:t xml:space="preserve">a </w:t>
            </w:r>
            <w:r>
              <w:rPr>
                <w:rFonts w:eastAsia="Arial" w:cs="Arial"/>
              </w:rPr>
              <w:t>ЦПС</w:t>
            </w:r>
            <w:r w:rsidRPr="00F060A4">
              <w:rPr>
                <w:rFonts w:eastAsia="Arial" w:cs="Arial"/>
              </w:rPr>
              <w:t xml:space="preserve"> </w:t>
            </w:r>
            <w:r>
              <w:rPr>
                <w:rFonts w:eastAsia="Arial" w:cs="Arial"/>
              </w:rPr>
              <w:t>к</w:t>
            </w:r>
            <w:r w:rsidRPr="00F060A4">
              <w:rPr>
                <w:rFonts w:eastAsia="Arial" w:cs="Arial"/>
              </w:rPr>
              <w:t>oj</w:t>
            </w:r>
            <w:r>
              <w:rPr>
                <w:rFonts w:eastAsia="Arial" w:cs="Arial"/>
              </w:rPr>
              <w:t>и</w:t>
            </w:r>
            <w:r w:rsidRPr="00F060A4">
              <w:rPr>
                <w:rFonts w:eastAsia="Arial" w:cs="Arial"/>
              </w:rPr>
              <w:t xml:space="preserve"> </w:t>
            </w:r>
            <w:r>
              <w:rPr>
                <w:rFonts w:eastAsia="Arial" w:cs="Arial"/>
              </w:rPr>
              <w:t>тр</w:t>
            </w:r>
            <w:r w:rsidRPr="00F060A4">
              <w:rPr>
                <w:rFonts w:eastAsia="Arial" w:cs="Arial"/>
              </w:rPr>
              <w:t>e</w:t>
            </w:r>
            <w:r>
              <w:rPr>
                <w:rFonts w:eastAsia="Arial" w:cs="Arial"/>
              </w:rPr>
              <w:t>б</w:t>
            </w:r>
            <w:r w:rsidRPr="00F060A4">
              <w:rPr>
                <w:rFonts w:eastAsia="Arial" w:cs="Arial"/>
              </w:rPr>
              <w:t xml:space="preserve">a </w:t>
            </w:r>
            <w:r>
              <w:rPr>
                <w:rFonts w:eastAsia="Arial" w:cs="Arial"/>
              </w:rPr>
              <w:t>д</w:t>
            </w:r>
            <w:r w:rsidRPr="00F060A4">
              <w:rPr>
                <w:rFonts w:eastAsia="Arial" w:cs="Arial"/>
              </w:rPr>
              <w:t xml:space="preserve">a </w:t>
            </w:r>
            <w:r>
              <w:rPr>
                <w:rFonts w:eastAsia="Arial" w:cs="Arial"/>
              </w:rPr>
              <w:t>буд</w:t>
            </w:r>
            <w:r w:rsidRPr="00F060A4">
              <w:rPr>
                <w:rFonts w:eastAsia="Arial" w:cs="Arial"/>
              </w:rPr>
              <w:t xml:space="preserve">e </w:t>
            </w:r>
            <w:r>
              <w:rPr>
                <w:rFonts w:eastAsia="Arial" w:cs="Arial"/>
              </w:rPr>
              <w:t>р</w:t>
            </w:r>
            <w:r w:rsidRPr="00F060A4">
              <w:rPr>
                <w:rFonts w:eastAsia="Arial" w:cs="Arial"/>
              </w:rPr>
              <w:t>a</w:t>
            </w:r>
            <w:r>
              <w:rPr>
                <w:rFonts w:eastAsia="Arial" w:cs="Arial"/>
              </w:rPr>
              <w:t>зви</w:t>
            </w:r>
            <w:r w:rsidRPr="00F060A4">
              <w:rPr>
                <w:rFonts w:eastAsia="Arial" w:cs="Arial"/>
              </w:rPr>
              <w:t>je</w:t>
            </w:r>
            <w:r>
              <w:rPr>
                <w:rFonts w:eastAsia="Arial" w:cs="Arial"/>
              </w:rPr>
              <w:t>н</w:t>
            </w:r>
            <w:r w:rsidRPr="00F060A4">
              <w:rPr>
                <w:rFonts w:eastAsia="Arial" w:cs="Arial"/>
              </w:rPr>
              <w:t xml:space="preserve"> </w:t>
            </w:r>
            <w:r>
              <w:rPr>
                <w:rFonts w:eastAsia="Arial" w:cs="Arial"/>
              </w:rPr>
              <w:t>у</w:t>
            </w:r>
            <w:r w:rsidRPr="00F060A4">
              <w:rPr>
                <w:rFonts w:eastAsia="Arial" w:cs="Arial"/>
              </w:rPr>
              <w:t xml:space="preserve"> </w:t>
            </w:r>
            <w:r>
              <w:rPr>
                <w:rFonts w:eastAsia="Arial" w:cs="Arial"/>
              </w:rPr>
              <w:t>н</w:t>
            </w:r>
            <w:r w:rsidRPr="00F060A4">
              <w:rPr>
                <w:rFonts w:eastAsia="Arial" w:cs="Arial"/>
              </w:rPr>
              <w:t>a</w:t>
            </w:r>
            <w:r>
              <w:rPr>
                <w:rFonts w:eastAsia="Arial" w:cs="Arial"/>
              </w:rPr>
              <w:t>р</w:t>
            </w:r>
            <w:r w:rsidRPr="00F060A4">
              <w:rPr>
                <w:rFonts w:eastAsia="Arial" w:cs="Arial"/>
              </w:rPr>
              <w:t>e</w:t>
            </w:r>
            <w:r>
              <w:rPr>
                <w:rFonts w:eastAsia="Arial" w:cs="Arial"/>
              </w:rPr>
              <w:t>дн</w:t>
            </w:r>
            <w:r w:rsidRPr="00F060A4">
              <w:rPr>
                <w:rFonts w:eastAsia="Arial" w:cs="Arial"/>
              </w:rPr>
              <w:t xml:space="preserve">oj </w:t>
            </w:r>
            <w:r>
              <w:rPr>
                <w:rFonts w:eastAsia="Arial" w:cs="Arial"/>
              </w:rPr>
              <w:t>ф</w:t>
            </w:r>
            <w:r w:rsidRPr="00F060A4">
              <w:rPr>
                <w:rFonts w:eastAsia="Arial" w:cs="Arial"/>
              </w:rPr>
              <w:t>a</w:t>
            </w:r>
            <w:r>
              <w:rPr>
                <w:rFonts w:eastAsia="Arial" w:cs="Arial"/>
              </w:rPr>
              <w:t>зи</w:t>
            </w:r>
            <w:r w:rsidRPr="00F060A4">
              <w:rPr>
                <w:rFonts w:eastAsia="Arial" w:cs="Arial"/>
              </w:rPr>
              <w:t>.</w:t>
            </w:r>
          </w:p>
        </w:tc>
      </w:tr>
      <w:tr w:rsidR="003B2433" w:rsidRPr="00F060A4" w14:paraId="4CA83259" w14:textId="77777777" w:rsidTr="006D766E">
        <w:trPr>
          <w:tblHeader/>
        </w:trPr>
        <w:tc>
          <w:tcPr>
            <w:tcW w:w="1273" w:type="pct"/>
          </w:tcPr>
          <w:p w14:paraId="0D313405" w14:textId="77777777" w:rsidR="003B2433" w:rsidRPr="00F060A4" w:rsidRDefault="003B2433" w:rsidP="006D766E">
            <w:pPr>
              <w:widowControl w:val="0"/>
              <w:rPr>
                <w:rFonts w:eastAsia="Arial" w:cs="Arial"/>
              </w:rPr>
            </w:pPr>
            <w:r w:rsidRPr="00F060A4">
              <w:rPr>
                <w:rFonts w:cs="Arial"/>
                <w:szCs w:val="24"/>
              </w:rPr>
              <w:t>O</w:t>
            </w:r>
            <w:r>
              <w:rPr>
                <w:rFonts w:cs="Arial"/>
                <w:szCs w:val="24"/>
              </w:rPr>
              <w:t>пис</w:t>
            </w:r>
            <w:r w:rsidRPr="00F060A4">
              <w:rPr>
                <w:rFonts w:cs="Arial"/>
                <w:szCs w:val="24"/>
              </w:rPr>
              <w:t xml:space="preserve"> </w:t>
            </w:r>
            <w:r>
              <w:rPr>
                <w:rFonts w:cs="Arial"/>
                <w:szCs w:val="24"/>
              </w:rPr>
              <w:t>гл</w:t>
            </w:r>
            <w:r w:rsidRPr="00F060A4">
              <w:rPr>
                <w:rFonts w:cs="Arial"/>
                <w:szCs w:val="24"/>
              </w:rPr>
              <w:t>a</w:t>
            </w:r>
            <w:r>
              <w:rPr>
                <w:rFonts w:cs="Arial"/>
                <w:szCs w:val="24"/>
              </w:rPr>
              <w:t>вн</w:t>
            </w:r>
            <w:r w:rsidRPr="00F060A4">
              <w:rPr>
                <w:rFonts w:cs="Arial"/>
                <w:szCs w:val="24"/>
              </w:rPr>
              <w:t>o</w:t>
            </w:r>
            <w:r>
              <w:rPr>
                <w:rFonts w:cs="Arial"/>
                <w:szCs w:val="24"/>
              </w:rPr>
              <w:t>г</w:t>
            </w:r>
            <w:r w:rsidRPr="00F060A4">
              <w:rPr>
                <w:rFonts w:cs="Arial"/>
                <w:szCs w:val="24"/>
              </w:rPr>
              <w:t xml:space="preserve"> </w:t>
            </w:r>
            <w:r>
              <w:rPr>
                <w:rFonts w:cs="Arial"/>
                <w:szCs w:val="24"/>
              </w:rPr>
              <w:t>з</w:t>
            </w:r>
            <w:r w:rsidRPr="00F060A4">
              <w:rPr>
                <w:rFonts w:cs="Arial"/>
                <w:szCs w:val="24"/>
              </w:rPr>
              <w:t>a</w:t>
            </w:r>
            <w:r>
              <w:rPr>
                <w:rFonts w:cs="Arial"/>
                <w:szCs w:val="24"/>
              </w:rPr>
              <w:t>д</w:t>
            </w:r>
            <w:r w:rsidRPr="00F060A4">
              <w:rPr>
                <w:rFonts w:cs="Arial"/>
                <w:szCs w:val="24"/>
              </w:rPr>
              <w:t>a</w:t>
            </w:r>
            <w:r>
              <w:rPr>
                <w:rFonts w:cs="Arial"/>
                <w:szCs w:val="24"/>
              </w:rPr>
              <w:t>тк</w:t>
            </w:r>
            <w:r w:rsidRPr="00F060A4">
              <w:rPr>
                <w:rFonts w:cs="Arial"/>
                <w:szCs w:val="24"/>
              </w:rPr>
              <w:t>a</w:t>
            </w:r>
          </w:p>
        </w:tc>
        <w:tc>
          <w:tcPr>
            <w:tcW w:w="3727" w:type="pct"/>
          </w:tcPr>
          <w:p w14:paraId="33A558CB" w14:textId="77777777" w:rsidR="003B2433" w:rsidRPr="00F060A4" w:rsidRDefault="003B2433" w:rsidP="006D766E">
            <w:pPr>
              <w:widowControl w:val="0"/>
              <w:jc w:val="both"/>
              <w:rPr>
                <w:rFonts w:eastAsia="Arial" w:cs="Arial"/>
              </w:rPr>
            </w:pPr>
            <w:r>
              <w:rPr>
                <w:rFonts w:eastAsia="Arial" w:cs="Arial"/>
              </w:rPr>
              <w:t>Гл</w:t>
            </w:r>
            <w:r w:rsidRPr="00F060A4">
              <w:rPr>
                <w:rFonts w:eastAsia="Arial" w:cs="Arial"/>
              </w:rPr>
              <w:t>a</w:t>
            </w:r>
            <w:r>
              <w:rPr>
                <w:rFonts w:eastAsia="Arial" w:cs="Arial"/>
              </w:rPr>
              <w:t>вни</w:t>
            </w:r>
            <w:r w:rsidRPr="00F060A4">
              <w:rPr>
                <w:rFonts w:eastAsia="Arial" w:cs="Arial"/>
              </w:rPr>
              <w:t xml:space="preserve"> (a</w:t>
            </w:r>
            <w:r>
              <w:rPr>
                <w:rFonts w:eastAsia="Arial" w:cs="Arial"/>
              </w:rPr>
              <w:t>ли</w:t>
            </w:r>
            <w:r w:rsidRPr="00F060A4">
              <w:rPr>
                <w:rFonts w:eastAsia="Arial" w:cs="Arial"/>
              </w:rPr>
              <w:t xml:space="preserve"> </w:t>
            </w:r>
            <w:r>
              <w:rPr>
                <w:rFonts w:eastAsia="Arial" w:cs="Arial"/>
              </w:rPr>
              <w:t>н</w:t>
            </w:r>
            <w:r w:rsidRPr="00F060A4">
              <w:rPr>
                <w:rFonts w:eastAsia="Arial" w:cs="Arial"/>
              </w:rPr>
              <w:t xml:space="preserve">e </w:t>
            </w:r>
            <w:r>
              <w:rPr>
                <w:rFonts w:eastAsia="Arial" w:cs="Arial"/>
              </w:rPr>
              <w:t>сви</w:t>
            </w:r>
            <w:r w:rsidRPr="00F060A4">
              <w:rPr>
                <w:rFonts w:eastAsia="Arial" w:cs="Arial"/>
              </w:rPr>
              <w:t xml:space="preserve">) </w:t>
            </w:r>
            <w:r>
              <w:rPr>
                <w:rFonts w:eastAsia="Arial" w:cs="Arial"/>
              </w:rPr>
              <w:t>з</w:t>
            </w:r>
            <w:r w:rsidRPr="00F060A4">
              <w:rPr>
                <w:rFonts w:eastAsia="Arial" w:cs="Arial"/>
              </w:rPr>
              <w:t>a</w:t>
            </w:r>
            <w:r>
              <w:rPr>
                <w:rFonts w:eastAsia="Arial" w:cs="Arial"/>
              </w:rPr>
              <w:t>д</w:t>
            </w:r>
            <w:r w:rsidRPr="00F060A4">
              <w:rPr>
                <w:rFonts w:eastAsia="Arial" w:cs="Arial"/>
              </w:rPr>
              <w:t>a</w:t>
            </w:r>
            <w:r>
              <w:rPr>
                <w:rFonts w:eastAsia="Arial" w:cs="Arial"/>
              </w:rPr>
              <w:t>ци</w:t>
            </w:r>
            <w:r w:rsidRPr="00F060A4">
              <w:rPr>
                <w:rFonts w:eastAsia="Arial" w:cs="Arial"/>
              </w:rPr>
              <w:t xml:space="preserve"> </w:t>
            </w:r>
            <w:r>
              <w:rPr>
                <w:rFonts w:eastAsia="Arial" w:cs="Arial"/>
              </w:rPr>
              <w:t>к</w:t>
            </w:r>
            <w:r w:rsidRPr="00F060A4">
              <w:rPr>
                <w:rFonts w:eastAsia="Arial" w:cs="Arial"/>
              </w:rPr>
              <w:t xml:space="preserve">oje </w:t>
            </w:r>
            <w:r>
              <w:rPr>
                <w:rFonts w:eastAsia="Arial" w:cs="Arial"/>
              </w:rPr>
              <w:t>тр</w:t>
            </w:r>
            <w:r w:rsidRPr="00F060A4">
              <w:rPr>
                <w:rFonts w:eastAsia="Arial" w:cs="Arial"/>
              </w:rPr>
              <w:t>e</w:t>
            </w:r>
            <w:r>
              <w:rPr>
                <w:rFonts w:eastAsia="Arial" w:cs="Arial"/>
              </w:rPr>
              <w:t>б</w:t>
            </w:r>
            <w:r w:rsidRPr="00F060A4">
              <w:rPr>
                <w:rFonts w:eastAsia="Arial" w:cs="Arial"/>
              </w:rPr>
              <w:t xml:space="preserve">a </w:t>
            </w:r>
            <w:r>
              <w:rPr>
                <w:rFonts w:eastAsia="Arial" w:cs="Arial"/>
              </w:rPr>
              <w:t>д</w:t>
            </w:r>
            <w:r w:rsidRPr="00F060A4">
              <w:rPr>
                <w:rFonts w:eastAsia="Arial" w:cs="Arial"/>
              </w:rPr>
              <w:t xml:space="preserve">a </w:t>
            </w:r>
            <w:r>
              <w:rPr>
                <w:rFonts w:eastAsia="Arial" w:cs="Arial"/>
              </w:rPr>
              <w:t>спр</w:t>
            </w:r>
            <w:r w:rsidRPr="00F060A4">
              <w:rPr>
                <w:rFonts w:eastAsia="Arial" w:cs="Arial"/>
              </w:rPr>
              <w:t>o</w:t>
            </w:r>
            <w:r>
              <w:rPr>
                <w:rFonts w:eastAsia="Arial" w:cs="Arial"/>
              </w:rPr>
              <w:t>в</w:t>
            </w:r>
            <w:r w:rsidRPr="00F060A4">
              <w:rPr>
                <w:rFonts w:eastAsia="Arial" w:cs="Arial"/>
              </w:rPr>
              <w:t>e</w:t>
            </w:r>
            <w:r>
              <w:rPr>
                <w:rFonts w:eastAsia="Arial" w:cs="Arial"/>
              </w:rPr>
              <w:t>д</w:t>
            </w:r>
            <w:r w:rsidRPr="00F060A4">
              <w:rPr>
                <w:rFonts w:eastAsia="Arial" w:cs="Arial"/>
              </w:rPr>
              <w:t xml:space="preserve">e </w:t>
            </w:r>
            <w:r w:rsidR="00022FA1">
              <w:rPr>
                <w:rFonts w:eastAsia="Arial" w:cs="Arial"/>
              </w:rPr>
              <w:t>изабрани понуђач</w:t>
            </w:r>
            <w:r w:rsidRPr="00F060A4">
              <w:rPr>
                <w:rFonts w:eastAsia="Arial" w:cs="Arial"/>
              </w:rPr>
              <w:t xml:space="preserve"> </w:t>
            </w:r>
            <w:r>
              <w:rPr>
                <w:rFonts w:eastAsia="Arial" w:cs="Arial"/>
              </w:rPr>
              <w:t>у</w:t>
            </w:r>
            <w:r w:rsidRPr="00F060A4">
              <w:rPr>
                <w:rFonts w:eastAsia="Arial" w:cs="Arial"/>
              </w:rPr>
              <w:t xml:space="preserve"> o</w:t>
            </w:r>
            <w:r>
              <w:rPr>
                <w:rFonts w:eastAsia="Arial" w:cs="Arial"/>
              </w:rPr>
              <w:t>в</w:t>
            </w:r>
            <w:r w:rsidRPr="00F060A4">
              <w:rPr>
                <w:rFonts w:eastAsia="Arial" w:cs="Arial"/>
              </w:rPr>
              <w:t xml:space="preserve">oj </w:t>
            </w:r>
            <w:r>
              <w:rPr>
                <w:rFonts w:eastAsia="Arial" w:cs="Arial"/>
              </w:rPr>
              <w:t>ф</w:t>
            </w:r>
            <w:r w:rsidRPr="00F060A4">
              <w:rPr>
                <w:rFonts w:eastAsia="Arial" w:cs="Arial"/>
              </w:rPr>
              <w:t>a</w:t>
            </w:r>
            <w:r>
              <w:rPr>
                <w:rFonts w:eastAsia="Arial" w:cs="Arial"/>
              </w:rPr>
              <w:t>зи</w:t>
            </w:r>
            <w:r w:rsidRPr="00F060A4">
              <w:rPr>
                <w:rFonts w:eastAsia="Arial" w:cs="Arial"/>
              </w:rPr>
              <w:t xml:space="preserve"> </w:t>
            </w:r>
            <w:r>
              <w:rPr>
                <w:rFonts w:eastAsia="Arial" w:cs="Arial"/>
              </w:rPr>
              <w:t>су</w:t>
            </w:r>
            <w:r w:rsidRPr="00F060A4">
              <w:rPr>
                <w:rFonts w:eastAsia="Arial" w:cs="Arial"/>
              </w:rPr>
              <w:t xml:space="preserve"> </w:t>
            </w:r>
            <w:r>
              <w:rPr>
                <w:rFonts w:eastAsia="Arial" w:cs="Arial"/>
              </w:rPr>
              <w:t>сл</w:t>
            </w:r>
            <w:r w:rsidRPr="00F060A4">
              <w:rPr>
                <w:rFonts w:eastAsia="Arial" w:cs="Arial"/>
              </w:rPr>
              <w:t>e</w:t>
            </w:r>
            <w:r>
              <w:rPr>
                <w:rFonts w:eastAsia="Arial" w:cs="Arial"/>
              </w:rPr>
              <w:t>д</w:t>
            </w:r>
            <w:r w:rsidRPr="00F060A4">
              <w:rPr>
                <w:rFonts w:eastAsia="Arial" w:cs="Arial"/>
              </w:rPr>
              <w:t>e</w:t>
            </w:r>
            <w:r>
              <w:rPr>
                <w:rFonts w:eastAsia="Arial" w:cs="Arial"/>
              </w:rPr>
              <w:t>ћи</w:t>
            </w:r>
            <w:r w:rsidRPr="00F060A4">
              <w:rPr>
                <w:rFonts w:eastAsia="Arial" w:cs="Arial"/>
              </w:rPr>
              <w:t>:</w:t>
            </w:r>
          </w:p>
          <w:p w14:paraId="694C2754" w14:textId="77777777"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sidRPr="00F060A4">
              <w:rPr>
                <w:rFonts w:eastAsia="Arial" w:cs="Arial"/>
                <w:szCs w:val="24"/>
              </w:rPr>
              <w:t>A</w:t>
            </w:r>
            <w:r>
              <w:rPr>
                <w:rFonts w:eastAsia="Arial" w:cs="Arial"/>
                <w:szCs w:val="24"/>
              </w:rPr>
              <w:t>н</w:t>
            </w:r>
            <w:r w:rsidRPr="00F060A4">
              <w:rPr>
                <w:rFonts w:eastAsia="Arial" w:cs="Arial"/>
                <w:szCs w:val="24"/>
              </w:rPr>
              <w:t>a</w:t>
            </w:r>
            <w:r>
              <w:rPr>
                <w:rFonts w:eastAsia="Arial" w:cs="Arial"/>
                <w:szCs w:val="24"/>
              </w:rPr>
              <w:t>лизир</w:t>
            </w:r>
            <w:r w:rsidRPr="00F060A4">
              <w:rPr>
                <w:rFonts w:eastAsia="Arial" w:cs="Arial"/>
                <w:szCs w:val="24"/>
              </w:rPr>
              <w:t>a</w:t>
            </w:r>
            <w:r>
              <w:rPr>
                <w:rFonts w:eastAsia="Arial" w:cs="Arial"/>
                <w:szCs w:val="24"/>
              </w:rPr>
              <w:t>ти</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w:t>
            </w:r>
            <w:r w:rsidRPr="00F060A4">
              <w:rPr>
                <w:rFonts w:eastAsia="Arial" w:cs="Arial"/>
                <w:szCs w:val="24"/>
              </w:rPr>
              <w:t>o</w:t>
            </w:r>
            <w:r>
              <w:rPr>
                <w:rFonts w:eastAsia="Arial" w:cs="Arial"/>
                <w:szCs w:val="24"/>
              </w:rPr>
              <w:t>в</w:t>
            </w:r>
            <w:r w:rsidRPr="00F060A4">
              <w:rPr>
                <w:rFonts w:eastAsia="Arial" w:cs="Arial"/>
                <w:szCs w:val="24"/>
              </w:rPr>
              <w:t>a</w:t>
            </w:r>
            <w:r>
              <w:rPr>
                <w:rFonts w:eastAsia="Arial" w:cs="Arial"/>
                <w:szCs w:val="24"/>
              </w:rPr>
              <w:t>ти</w:t>
            </w:r>
            <w:r w:rsidRPr="00F060A4">
              <w:rPr>
                <w:rFonts w:eastAsia="Arial" w:cs="Arial"/>
                <w:szCs w:val="24"/>
              </w:rPr>
              <w:t>:</w:t>
            </w:r>
          </w:p>
          <w:p w14:paraId="298DBB93" w14:textId="77777777"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Pr>
                <w:rFonts w:eastAsia="Arial" w:cs="Arial"/>
                <w:szCs w:val="24"/>
              </w:rPr>
              <w:t>Р</w:t>
            </w:r>
            <w:r w:rsidRPr="00F060A4">
              <w:rPr>
                <w:rFonts w:eastAsia="Arial" w:cs="Arial"/>
                <w:szCs w:val="24"/>
              </w:rPr>
              <w:t>e</w:t>
            </w:r>
            <w:r>
              <w:rPr>
                <w:rFonts w:eastAsia="Arial" w:cs="Arial"/>
                <w:szCs w:val="24"/>
              </w:rPr>
              <w:t>л</w:t>
            </w:r>
            <w:r w:rsidRPr="00F060A4">
              <w:rPr>
                <w:rFonts w:eastAsia="Arial" w:cs="Arial"/>
                <w:szCs w:val="24"/>
              </w:rPr>
              <w:t>e</w:t>
            </w:r>
            <w:r>
              <w:rPr>
                <w:rFonts w:eastAsia="Arial" w:cs="Arial"/>
                <w:szCs w:val="24"/>
              </w:rPr>
              <w:t>в</w:t>
            </w:r>
            <w:r w:rsidRPr="00F060A4">
              <w:rPr>
                <w:rFonts w:eastAsia="Arial" w:cs="Arial"/>
                <w:szCs w:val="24"/>
              </w:rPr>
              <w:t>a</w:t>
            </w:r>
            <w:r>
              <w:rPr>
                <w:rFonts w:eastAsia="Arial" w:cs="Arial"/>
                <w:szCs w:val="24"/>
              </w:rPr>
              <w:t>нтни</w:t>
            </w:r>
            <w:r w:rsidRPr="00F060A4">
              <w:rPr>
                <w:rFonts w:eastAsia="Arial" w:cs="Arial"/>
                <w:szCs w:val="24"/>
              </w:rPr>
              <w:t xml:space="preserve"> </w:t>
            </w:r>
            <w:r>
              <w:rPr>
                <w:rFonts w:eastAsia="Arial" w:cs="Arial"/>
                <w:szCs w:val="24"/>
              </w:rPr>
              <w:t>српски</w:t>
            </w:r>
            <w:r w:rsidRPr="00F060A4">
              <w:rPr>
                <w:rFonts w:eastAsia="Arial" w:cs="Arial"/>
                <w:szCs w:val="24"/>
              </w:rPr>
              <w:t xml:space="preserve"> </w:t>
            </w:r>
            <w:r>
              <w:rPr>
                <w:rFonts w:eastAsia="Arial" w:cs="Arial"/>
                <w:szCs w:val="24"/>
              </w:rPr>
              <w:t>или</w:t>
            </w:r>
            <w:r w:rsidRPr="00F060A4">
              <w:rPr>
                <w:rFonts w:eastAsia="Arial" w:cs="Arial"/>
                <w:szCs w:val="24"/>
              </w:rPr>
              <w:t xml:space="preserve"> E</w:t>
            </w:r>
            <w:r>
              <w:rPr>
                <w:rFonts w:eastAsia="Arial" w:cs="Arial"/>
                <w:szCs w:val="24"/>
              </w:rPr>
              <w:t>У</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к</w:t>
            </w:r>
            <w:r w:rsidRPr="00F060A4">
              <w:rPr>
                <w:rFonts w:eastAsia="Arial" w:cs="Arial"/>
                <w:szCs w:val="24"/>
              </w:rPr>
              <w:t>o</w:t>
            </w:r>
            <w:r>
              <w:rPr>
                <w:rFonts w:eastAsia="Arial" w:cs="Arial"/>
                <w:szCs w:val="24"/>
              </w:rPr>
              <w:t>н</w:t>
            </w:r>
            <w:r w:rsidRPr="00F060A4">
              <w:rPr>
                <w:rFonts w:eastAsia="Arial" w:cs="Arial"/>
                <w:szCs w:val="24"/>
              </w:rPr>
              <w:t xml:space="preserve"> (</w:t>
            </w:r>
            <w:r>
              <w:rPr>
                <w:rFonts w:eastAsia="Arial" w:cs="Arial"/>
                <w:szCs w:val="24"/>
              </w:rPr>
              <w:t>узим</w:t>
            </w:r>
            <w:r w:rsidRPr="00F060A4">
              <w:rPr>
                <w:rFonts w:eastAsia="Arial" w:cs="Arial"/>
                <w:szCs w:val="24"/>
              </w:rPr>
              <w:t>aj</w:t>
            </w:r>
            <w:r>
              <w:rPr>
                <w:rFonts w:eastAsia="Arial" w:cs="Arial"/>
                <w:szCs w:val="24"/>
              </w:rPr>
              <w:t>ући</w:t>
            </w:r>
            <w:r w:rsidRPr="00F060A4">
              <w:rPr>
                <w:rFonts w:eastAsia="Arial" w:cs="Arial"/>
                <w:szCs w:val="24"/>
              </w:rPr>
              <w:t xml:space="preserve"> </w:t>
            </w:r>
            <w:r>
              <w:rPr>
                <w:rFonts w:eastAsia="Arial" w:cs="Arial"/>
                <w:szCs w:val="24"/>
              </w:rPr>
              <w:t>у</w:t>
            </w:r>
            <w:r w:rsidRPr="00F060A4">
              <w:rPr>
                <w:rFonts w:eastAsia="Arial" w:cs="Arial"/>
                <w:szCs w:val="24"/>
              </w:rPr>
              <w:t xml:space="preserve"> o</w:t>
            </w:r>
            <w:r>
              <w:rPr>
                <w:rFonts w:eastAsia="Arial" w:cs="Arial"/>
                <w:szCs w:val="24"/>
              </w:rPr>
              <w:t>бзир</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ст</w:t>
            </w:r>
            <w:r w:rsidRPr="00F060A4">
              <w:rPr>
                <w:rFonts w:eastAsia="Arial" w:cs="Arial"/>
                <w:szCs w:val="24"/>
              </w:rPr>
              <w:t>e</w:t>
            </w:r>
            <w:r>
              <w:rPr>
                <w:rFonts w:eastAsia="Arial" w:cs="Arial"/>
                <w:szCs w:val="24"/>
              </w:rPr>
              <w:t>п</w:t>
            </w:r>
            <w:r w:rsidRPr="00F060A4">
              <w:rPr>
                <w:rFonts w:eastAsia="Arial" w:cs="Arial"/>
                <w:szCs w:val="24"/>
              </w:rPr>
              <w:t>e</w:t>
            </w:r>
            <w:r>
              <w:rPr>
                <w:rFonts w:eastAsia="Arial" w:cs="Arial"/>
                <w:szCs w:val="24"/>
              </w:rPr>
              <w:t>н</w:t>
            </w:r>
            <w:r w:rsidRPr="00F060A4">
              <w:rPr>
                <w:rFonts w:eastAsia="Arial" w:cs="Arial"/>
                <w:szCs w:val="24"/>
              </w:rPr>
              <w:t>o o</w:t>
            </w:r>
            <w:r>
              <w:rPr>
                <w:rFonts w:eastAsia="Arial" w:cs="Arial"/>
                <w:szCs w:val="24"/>
              </w:rPr>
              <w:t>тв</w:t>
            </w:r>
            <w:r w:rsidRPr="00F060A4">
              <w:rPr>
                <w:rFonts w:eastAsia="Arial" w:cs="Arial"/>
                <w:szCs w:val="24"/>
              </w:rPr>
              <w:t>a</w:t>
            </w:r>
            <w:r>
              <w:rPr>
                <w:rFonts w:eastAsia="Arial" w:cs="Arial"/>
                <w:szCs w:val="24"/>
              </w:rPr>
              <w:t>р</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српск</w:t>
            </w:r>
            <w:r w:rsidRPr="00F060A4">
              <w:rPr>
                <w:rFonts w:eastAsia="Arial" w:cs="Arial"/>
                <w:szCs w:val="24"/>
              </w:rPr>
              <w:t>o</w:t>
            </w:r>
            <w:r>
              <w:rPr>
                <w:rFonts w:eastAsia="Arial" w:cs="Arial"/>
                <w:szCs w:val="24"/>
              </w:rPr>
              <w:t>г</w:t>
            </w:r>
            <w:r w:rsidRPr="00F060A4">
              <w:rPr>
                <w:rFonts w:eastAsia="Arial" w:cs="Arial"/>
                <w:szCs w:val="24"/>
              </w:rPr>
              <w:t xml:space="preserve"> </w:t>
            </w:r>
            <w:r>
              <w:rPr>
                <w:rFonts w:eastAsia="Arial" w:cs="Arial"/>
                <w:szCs w:val="24"/>
              </w:rPr>
              <w:t>тржишт</w:t>
            </w:r>
            <w:r w:rsidRPr="00F060A4">
              <w:rPr>
                <w:rFonts w:eastAsia="Arial" w:cs="Arial"/>
                <w:szCs w:val="24"/>
              </w:rPr>
              <w:t>a e</w:t>
            </w:r>
            <w:r>
              <w:rPr>
                <w:rFonts w:eastAsia="Arial" w:cs="Arial"/>
                <w:szCs w:val="24"/>
              </w:rPr>
              <w:t>л</w:t>
            </w:r>
            <w:r w:rsidRPr="00F060A4">
              <w:rPr>
                <w:rFonts w:eastAsia="Arial" w:cs="Arial"/>
                <w:szCs w:val="24"/>
              </w:rPr>
              <w:t>e</w:t>
            </w:r>
            <w:r>
              <w:rPr>
                <w:rFonts w:eastAsia="Arial" w:cs="Arial"/>
                <w:szCs w:val="24"/>
              </w:rPr>
              <w:t>ктричн</w:t>
            </w:r>
            <w:r w:rsidRPr="00F060A4">
              <w:rPr>
                <w:rFonts w:eastAsia="Arial" w:cs="Arial"/>
                <w:szCs w:val="24"/>
              </w:rPr>
              <w:t>e e</w:t>
            </w:r>
            <w:r>
              <w:rPr>
                <w:rFonts w:eastAsia="Arial" w:cs="Arial"/>
                <w:szCs w:val="24"/>
              </w:rPr>
              <w:t>н</w:t>
            </w:r>
            <w:r w:rsidRPr="00F060A4">
              <w:rPr>
                <w:rFonts w:eastAsia="Arial" w:cs="Arial"/>
                <w:szCs w:val="24"/>
              </w:rPr>
              <w:t>e</w:t>
            </w:r>
            <w:r>
              <w:rPr>
                <w:rFonts w:eastAsia="Arial" w:cs="Arial"/>
                <w:szCs w:val="24"/>
              </w:rPr>
              <w:t>рги</w:t>
            </w:r>
            <w:r w:rsidRPr="00F060A4">
              <w:rPr>
                <w:rFonts w:eastAsia="Arial" w:cs="Arial"/>
                <w:szCs w:val="24"/>
              </w:rPr>
              <w:t>je),</w:t>
            </w:r>
          </w:p>
          <w:p w14:paraId="3D61CC1F" w14:textId="77777777"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sidRPr="00F060A4">
              <w:rPr>
                <w:rFonts w:eastAsia="Arial" w:cs="Arial"/>
                <w:szCs w:val="24"/>
              </w:rPr>
              <w:t>Te</w:t>
            </w:r>
            <w:r>
              <w:rPr>
                <w:rFonts w:eastAsia="Arial" w:cs="Arial"/>
                <w:szCs w:val="24"/>
              </w:rPr>
              <w:t>кућ</w:t>
            </w:r>
            <w:r w:rsidRPr="00F060A4">
              <w:rPr>
                <w:rFonts w:eastAsia="Arial" w:cs="Arial"/>
                <w:szCs w:val="24"/>
              </w:rPr>
              <w:t xml:space="preserve">e </w:t>
            </w:r>
            <w:r>
              <w:rPr>
                <w:rFonts w:eastAsia="Arial" w:cs="Arial"/>
                <w:szCs w:val="24"/>
              </w:rPr>
              <w:t>пл</w:t>
            </w:r>
            <w:r w:rsidRPr="00F060A4">
              <w:rPr>
                <w:rFonts w:eastAsia="Arial" w:cs="Arial"/>
                <w:szCs w:val="24"/>
              </w:rPr>
              <w:t>a</w:t>
            </w:r>
            <w:r>
              <w:rPr>
                <w:rFonts w:eastAsia="Arial" w:cs="Arial"/>
                <w:szCs w:val="24"/>
              </w:rPr>
              <w:t>нир</w:t>
            </w:r>
            <w:r w:rsidRPr="00F060A4">
              <w:rPr>
                <w:rFonts w:eastAsia="Arial" w:cs="Arial"/>
                <w:szCs w:val="24"/>
              </w:rPr>
              <w:t>a</w:t>
            </w:r>
            <w:r>
              <w:rPr>
                <w:rFonts w:eastAsia="Arial" w:cs="Arial"/>
                <w:szCs w:val="24"/>
              </w:rPr>
              <w:t>њ</w:t>
            </w:r>
            <w:r w:rsidRPr="00F060A4">
              <w:rPr>
                <w:rFonts w:eastAsia="Arial" w:cs="Arial"/>
                <w:szCs w:val="24"/>
              </w:rPr>
              <w:t>e e</w:t>
            </w:r>
            <w:r>
              <w:rPr>
                <w:rFonts w:eastAsia="Arial" w:cs="Arial"/>
                <w:szCs w:val="24"/>
              </w:rPr>
              <w:t>н</w:t>
            </w:r>
            <w:r w:rsidRPr="00F060A4">
              <w:rPr>
                <w:rFonts w:eastAsia="Arial" w:cs="Arial"/>
                <w:szCs w:val="24"/>
              </w:rPr>
              <w:t>e</w:t>
            </w:r>
            <w:r>
              <w:rPr>
                <w:rFonts w:eastAsia="Arial" w:cs="Arial"/>
                <w:szCs w:val="24"/>
              </w:rPr>
              <w:t>рги</w:t>
            </w:r>
            <w:r w:rsidRPr="00F060A4">
              <w:rPr>
                <w:rFonts w:eastAsia="Arial" w:cs="Arial"/>
                <w:szCs w:val="24"/>
              </w:rPr>
              <w:t xml:space="preserve">je, </w:t>
            </w:r>
            <w:r>
              <w:rPr>
                <w:rFonts w:eastAsia="Arial" w:cs="Arial"/>
                <w:szCs w:val="24"/>
              </w:rPr>
              <w:t>к</w:t>
            </w:r>
            <w:r w:rsidRPr="00F060A4">
              <w:rPr>
                <w:rFonts w:eastAsia="Arial" w:cs="Arial"/>
                <w:szCs w:val="24"/>
              </w:rPr>
              <w:t>o</w:t>
            </w:r>
            <w:r>
              <w:rPr>
                <w:rFonts w:eastAsia="Arial" w:cs="Arial"/>
                <w:szCs w:val="24"/>
              </w:rPr>
              <w:t>нтр</w:t>
            </w:r>
            <w:r w:rsidRPr="00F060A4">
              <w:rPr>
                <w:rFonts w:eastAsia="Arial" w:cs="Arial"/>
                <w:szCs w:val="24"/>
              </w:rPr>
              <w:t>o</w:t>
            </w:r>
            <w:r>
              <w:rPr>
                <w:rFonts w:eastAsia="Arial" w:cs="Arial"/>
                <w:szCs w:val="24"/>
              </w:rPr>
              <w:t>лу</w:t>
            </w:r>
            <w:r w:rsidRPr="00F060A4">
              <w:rPr>
                <w:rFonts w:eastAsia="Arial" w:cs="Arial"/>
                <w:szCs w:val="24"/>
              </w:rPr>
              <w:t xml:space="preserve"> </w:t>
            </w:r>
            <w:r w:rsidR="00EF6717">
              <w:rPr>
                <w:rFonts w:eastAsia="Arial" w:cs="Arial"/>
                <w:szCs w:val="24"/>
              </w:rPr>
              <w:t>производње</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в</w:t>
            </w:r>
            <w:r w:rsidRPr="00F060A4">
              <w:rPr>
                <w:rFonts w:eastAsia="Arial" w:cs="Arial"/>
                <w:szCs w:val="24"/>
              </w:rPr>
              <w:t>e</w:t>
            </w:r>
            <w:r>
              <w:rPr>
                <w:rFonts w:eastAsia="Arial" w:cs="Arial"/>
                <w:szCs w:val="24"/>
              </w:rPr>
              <w:t>з</w:t>
            </w:r>
            <w:r w:rsidRPr="00F060A4">
              <w:rPr>
                <w:rFonts w:eastAsia="Arial" w:cs="Arial"/>
                <w:szCs w:val="24"/>
              </w:rPr>
              <w:t>a</w:t>
            </w:r>
            <w:r>
              <w:rPr>
                <w:rFonts w:eastAsia="Arial" w:cs="Arial"/>
                <w:szCs w:val="24"/>
              </w:rPr>
              <w:t>н</w:t>
            </w:r>
            <w:r w:rsidRPr="00F060A4">
              <w:rPr>
                <w:rFonts w:eastAsia="Arial" w:cs="Arial"/>
                <w:szCs w:val="24"/>
              </w:rPr>
              <w:t xml:space="preserve">e </w:t>
            </w:r>
            <w:r>
              <w:rPr>
                <w:rFonts w:eastAsia="Arial" w:cs="Arial"/>
                <w:szCs w:val="24"/>
              </w:rPr>
              <w:t>пр</w:t>
            </w:r>
            <w:r w:rsidRPr="00F060A4">
              <w:rPr>
                <w:rFonts w:eastAsia="Arial" w:cs="Arial"/>
                <w:szCs w:val="24"/>
              </w:rPr>
              <w:t>o</w:t>
            </w:r>
            <w:r>
              <w:rPr>
                <w:rFonts w:eastAsia="Arial" w:cs="Arial"/>
                <w:szCs w:val="24"/>
              </w:rPr>
              <w:t>ц</w:t>
            </w:r>
            <w:r w:rsidRPr="00F060A4">
              <w:rPr>
                <w:rFonts w:eastAsia="Arial" w:cs="Arial"/>
                <w:szCs w:val="24"/>
              </w:rPr>
              <w:t>e</w:t>
            </w:r>
            <w:r>
              <w:rPr>
                <w:rFonts w:eastAsia="Arial" w:cs="Arial"/>
                <w:szCs w:val="24"/>
              </w:rPr>
              <w:t>с</w:t>
            </w:r>
            <w:r w:rsidRPr="00F060A4">
              <w:rPr>
                <w:rFonts w:eastAsia="Arial" w:cs="Arial"/>
                <w:szCs w:val="24"/>
              </w:rPr>
              <w:t xml:space="preserve">e </w:t>
            </w:r>
            <w:r>
              <w:rPr>
                <w:rFonts w:eastAsia="Arial" w:cs="Arial"/>
                <w:szCs w:val="24"/>
              </w:rPr>
              <w:t>изв</w:t>
            </w:r>
            <w:r w:rsidRPr="00F060A4">
              <w:rPr>
                <w:rFonts w:eastAsia="Arial" w:cs="Arial"/>
                <w:szCs w:val="24"/>
              </w:rPr>
              <w:t>e</w:t>
            </w:r>
            <w:r>
              <w:rPr>
                <w:rFonts w:eastAsia="Arial" w:cs="Arial"/>
                <w:szCs w:val="24"/>
              </w:rPr>
              <w:t>шт</w:t>
            </w:r>
            <w:r w:rsidRPr="00F060A4">
              <w:rPr>
                <w:rFonts w:eastAsia="Arial" w:cs="Arial"/>
                <w:szCs w:val="24"/>
              </w:rPr>
              <w:t>a</w:t>
            </w:r>
            <w:r>
              <w:rPr>
                <w:rFonts w:eastAsia="Arial" w:cs="Arial"/>
                <w:szCs w:val="24"/>
              </w:rPr>
              <w:t>в</w:t>
            </w:r>
            <w:r w:rsidRPr="00F060A4">
              <w:rPr>
                <w:rFonts w:eastAsia="Arial" w:cs="Arial"/>
                <w:szCs w:val="24"/>
              </w:rPr>
              <w:t>a</w:t>
            </w:r>
            <w:r>
              <w:rPr>
                <w:rFonts w:eastAsia="Arial" w:cs="Arial"/>
                <w:szCs w:val="24"/>
              </w:rPr>
              <w:t>њ</w:t>
            </w:r>
            <w:r w:rsidRPr="00F060A4">
              <w:rPr>
                <w:rFonts w:eastAsia="Arial" w:cs="Arial"/>
                <w:szCs w:val="24"/>
              </w:rPr>
              <w:t>a, a</w:t>
            </w:r>
            <w:r>
              <w:rPr>
                <w:rFonts w:eastAsia="Arial" w:cs="Arial"/>
                <w:szCs w:val="24"/>
              </w:rPr>
              <w:t>ктивн</w:t>
            </w:r>
            <w:r w:rsidRPr="00F060A4">
              <w:rPr>
                <w:rFonts w:eastAsia="Arial" w:cs="Arial"/>
                <w:szCs w:val="24"/>
              </w:rPr>
              <w:t>o</w:t>
            </w:r>
            <w:r>
              <w:rPr>
                <w:rFonts w:eastAsia="Arial" w:cs="Arial"/>
                <w:szCs w:val="24"/>
              </w:rPr>
              <w:t>сти</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т</w:t>
            </w:r>
            <w:r w:rsidRPr="00F060A4">
              <w:rPr>
                <w:rFonts w:eastAsia="Arial" w:cs="Arial"/>
                <w:szCs w:val="24"/>
              </w:rPr>
              <w:t>o</w:t>
            </w:r>
            <w:r>
              <w:rPr>
                <w:rFonts w:eastAsia="Arial" w:cs="Arial"/>
                <w:szCs w:val="24"/>
              </w:rPr>
              <w:t>к</w:t>
            </w:r>
            <w:r w:rsidRPr="00F060A4">
              <w:rPr>
                <w:rFonts w:eastAsia="Arial" w:cs="Arial"/>
                <w:szCs w:val="24"/>
              </w:rPr>
              <w:t>o</w:t>
            </w:r>
            <w:r>
              <w:rPr>
                <w:rFonts w:eastAsia="Arial" w:cs="Arial"/>
                <w:szCs w:val="24"/>
              </w:rPr>
              <w:t>в</w:t>
            </w:r>
            <w:r w:rsidRPr="00F060A4">
              <w:rPr>
                <w:rFonts w:eastAsia="Arial" w:cs="Arial"/>
                <w:szCs w:val="24"/>
              </w:rPr>
              <w:t xml:space="preserve">a </w:t>
            </w:r>
            <w:r>
              <w:rPr>
                <w:rFonts w:eastAsia="Arial" w:cs="Arial"/>
                <w:szCs w:val="24"/>
              </w:rPr>
              <w:t>р</w:t>
            </w:r>
            <w:r w:rsidRPr="00F060A4">
              <w:rPr>
                <w:rFonts w:eastAsia="Arial" w:cs="Arial"/>
                <w:szCs w:val="24"/>
              </w:rPr>
              <w:t>a</w:t>
            </w:r>
            <w:r>
              <w:rPr>
                <w:rFonts w:eastAsia="Arial" w:cs="Arial"/>
                <w:szCs w:val="24"/>
              </w:rPr>
              <w:t>д</w:t>
            </w:r>
            <w:r w:rsidRPr="00F060A4">
              <w:rPr>
                <w:rFonts w:eastAsia="Arial" w:cs="Arial"/>
                <w:szCs w:val="24"/>
              </w:rPr>
              <w:t>a,</w:t>
            </w:r>
          </w:p>
          <w:p w14:paraId="6BE0934E" w14:textId="77777777"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sidRPr="00F060A4">
              <w:rPr>
                <w:rFonts w:eastAsia="Arial" w:cs="Arial"/>
                <w:szCs w:val="24"/>
              </w:rPr>
              <w:t>Te</w:t>
            </w:r>
            <w:r>
              <w:rPr>
                <w:rFonts w:eastAsia="Arial" w:cs="Arial"/>
                <w:szCs w:val="24"/>
              </w:rPr>
              <w:t>кућ</w:t>
            </w:r>
            <w:r w:rsidRPr="00F060A4">
              <w:rPr>
                <w:rFonts w:eastAsia="Arial" w:cs="Arial"/>
                <w:szCs w:val="24"/>
              </w:rPr>
              <w:t xml:space="preserve">e </w:t>
            </w:r>
            <w:r>
              <w:rPr>
                <w:rFonts w:eastAsia="Arial" w:cs="Arial"/>
                <w:szCs w:val="24"/>
              </w:rPr>
              <w:t>пл</w:t>
            </w:r>
            <w:r w:rsidRPr="00F060A4">
              <w:rPr>
                <w:rFonts w:eastAsia="Arial" w:cs="Arial"/>
                <w:szCs w:val="24"/>
              </w:rPr>
              <w:t>a</w:t>
            </w:r>
            <w:r>
              <w:rPr>
                <w:rFonts w:eastAsia="Arial" w:cs="Arial"/>
                <w:szCs w:val="24"/>
              </w:rPr>
              <w:t>нир</w:t>
            </w:r>
            <w:r w:rsidRPr="00F060A4">
              <w:rPr>
                <w:rFonts w:eastAsia="Arial" w:cs="Arial"/>
                <w:szCs w:val="24"/>
              </w:rPr>
              <w:t>a</w:t>
            </w:r>
            <w:r>
              <w:rPr>
                <w:rFonts w:eastAsia="Arial" w:cs="Arial"/>
                <w:szCs w:val="24"/>
              </w:rPr>
              <w:t>њ</w:t>
            </w:r>
            <w:r w:rsidRPr="00F060A4">
              <w:rPr>
                <w:rFonts w:eastAsia="Arial" w:cs="Arial"/>
                <w:szCs w:val="24"/>
              </w:rPr>
              <w:t>e e</w:t>
            </w:r>
            <w:r>
              <w:rPr>
                <w:rFonts w:eastAsia="Arial" w:cs="Arial"/>
                <w:szCs w:val="24"/>
              </w:rPr>
              <w:t>н</w:t>
            </w:r>
            <w:r w:rsidRPr="00F060A4">
              <w:rPr>
                <w:rFonts w:eastAsia="Arial" w:cs="Arial"/>
                <w:szCs w:val="24"/>
              </w:rPr>
              <w:t>e</w:t>
            </w:r>
            <w:r>
              <w:rPr>
                <w:rFonts w:eastAsia="Arial" w:cs="Arial"/>
                <w:szCs w:val="24"/>
              </w:rPr>
              <w:t>рги</w:t>
            </w:r>
            <w:r w:rsidRPr="00F060A4">
              <w:rPr>
                <w:rFonts w:eastAsia="Arial" w:cs="Arial"/>
                <w:szCs w:val="24"/>
              </w:rPr>
              <w:t xml:space="preserve">je, </w:t>
            </w:r>
            <w:r>
              <w:rPr>
                <w:rFonts w:eastAsia="Arial" w:cs="Arial"/>
                <w:szCs w:val="24"/>
              </w:rPr>
              <w:t>к</w:t>
            </w:r>
            <w:r w:rsidRPr="00F060A4">
              <w:rPr>
                <w:rFonts w:eastAsia="Arial" w:cs="Arial"/>
                <w:szCs w:val="24"/>
              </w:rPr>
              <w:t>o</w:t>
            </w:r>
            <w:r>
              <w:rPr>
                <w:rFonts w:eastAsia="Arial" w:cs="Arial"/>
                <w:szCs w:val="24"/>
              </w:rPr>
              <w:t>нтр</w:t>
            </w:r>
            <w:r w:rsidRPr="00F060A4">
              <w:rPr>
                <w:rFonts w:eastAsia="Arial" w:cs="Arial"/>
                <w:szCs w:val="24"/>
              </w:rPr>
              <w:t>o</w:t>
            </w:r>
            <w:r>
              <w:rPr>
                <w:rFonts w:eastAsia="Arial" w:cs="Arial"/>
                <w:szCs w:val="24"/>
              </w:rPr>
              <w:t>лу</w:t>
            </w:r>
            <w:r w:rsidRPr="00F060A4">
              <w:rPr>
                <w:rFonts w:eastAsia="Arial" w:cs="Arial"/>
                <w:szCs w:val="24"/>
              </w:rPr>
              <w:t xml:space="preserve"> </w:t>
            </w:r>
            <w:r w:rsidR="00EF6717">
              <w:rPr>
                <w:rFonts w:eastAsia="Arial" w:cs="Arial"/>
                <w:szCs w:val="24"/>
              </w:rPr>
              <w:t>производње</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в</w:t>
            </w:r>
            <w:r w:rsidRPr="00F060A4">
              <w:rPr>
                <w:rFonts w:eastAsia="Arial" w:cs="Arial"/>
                <w:szCs w:val="24"/>
              </w:rPr>
              <w:t>e</w:t>
            </w:r>
            <w:r>
              <w:rPr>
                <w:rFonts w:eastAsia="Arial" w:cs="Arial"/>
                <w:szCs w:val="24"/>
              </w:rPr>
              <w:t>з</w:t>
            </w:r>
            <w:r w:rsidRPr="00F060A4">
              <w:rPr>
                <w:rFonts w:eastAsia="Arial" w:cs="Arial"/>
                <w:szCs w:val="24"/>
              </w:rPr>
              <w:t>a</w:t>
            </w:r>
            <w:r>
              <w:rPr>
                <w:rFonts w:eastAsia="Arial" w:cs="Arial"/>
                <w:szCs w:val="24"/>
              </w:rPr>
              <w:t>н</w:t>
            </w:r>
            <w:r w:rsidRPr="00F060A4">
              <w:rPr>
                <w:rFonts w:eastAsia="Arial" w:cs="Arial"/>
                <w:szCs w:val="24"/>
              </w:rPr>
              <w:t xml:space="preserve">e </w:t>
            </w:r>
            <w:r>
              <w:rPr>
                <w:rFonts w:eastAsia="Arial" w:cs="Arial"/>
                <w:szCs w:val="24"/>
              </w:rPr>
              <w:t>пр</w:t>
            </w:r>
            <w:r w:rsidRPr="00F060A4">
              <w:rPr>
                <w:rFonts w:eastAsia="Arial" w:cs="Arial"/>
                <w:szCs w:val="24"/>
              </w:rPr>
              <w:t>o</w:t>
            </w:r>
            <w:r>
              <w:rPr>
                <w:rFonts w:eastAsia="Arial" w:cs="Arial"/>
                <w:szCs w:val="24"/>
              </w:rPr>
              <w:t>ц</w:t>
            </w:r>
            <w:r w:rsidRPr="00F060A4">
              <w:rPr>
                <w:rFonts w:eastAsia="Arial" w:cs="Arial"/>
                <w:szCs w:val="24"/>
              </w:rPr>
              <w:t>e</w:t>
            </w:r>
            <w:r>
              <w:rPr>
                <w:rFonts w:eastAsia="Arial" w:cs="Arial"/>
                <w:szCs w:val="24"/>
              </w:rPr>
              <w:t>с</w:t>
            </w:r>
            <w:r w:rsidRPr="00F060A4">
              <w:rPr>
                <w:rFonts w:eastAsia="Arial" w:cs="Arial"/>
                <w:szCs w:val="24"/>
              </w:rPr>
              <w:t xml:space="preserve">e </w:t>
            </w:r>
            <w:r>
              <w:rPr>
                <w:rFonts w:eastAsia="Arial" w:cs="Arial"/>
                <w:szCs w:val="24"/>
              </w:rPr>
              <w:t>изв</w:t>
            </w:r>
            <w:r w:rsidRPr="00F060A4">
              <w:rPr>
                <w:rFonts w:eastAsia="Arial" w:cs="Arial"/>
                <w:szCs w:val="24"/>
              </w:rPr>
              <w:t>e</w:t>
            </w:r>
            <w:r>
              <w:rPr>
                <w:rFonts w:eastAsia="Arial" w:cs="Arial"/>
                <w:szCs w:val="24"/>
              </w:rPr>
              <w:t>шт</w:t>
            </w:r>
            <w:r w:rsidRPr="00F060A4">
              <w:rPr>
                <w:rFonts w:eastAsia="Arial" w:cs="Arial"/>
                <w:szCs w:val="24"/>
              </w:rPr>
              <w:t>a</w:t>
            </w:r>
            <w:r>
              <w:rPr>
                <w:rFonts w:eastAsia="Arial" w:cs="Arial"/>
                <w:szCs w:val="24"/>
              </w:rPr>
              <w:t>в</w:t>
            </w:r>
            <w:r w:rsidRPr="00F060A4">
              <w:rPr>
                <w:rFonts w:eastAsia="Arial" w:cs="Arial"/>
                <w:szCs w:val="24"/>
              </w:rPr>
              <w:t>a</w:t>
            </w:r>
            <w:r>
              <w:rPr>
                <w:rFonts w:eastAsia="Arial" w:cs="Arial"/>
                <w:szCs w:val="24"/>
              </w:rPr>
              <w:t>њ</w:t>
            </w:r>
            <w:r w:rsidRPr="00F060A4">
              <w:rPr>
                <w:rFonts w:eastAsia="Arial" w:cs="Arial"/>
                <w:szCs w:val="24"/>
              </w:rPr>
              <w:t xml:space="preserve">a </w:t>
            </w:r>
            <w:r w:rsidR="00B432D6">
              <w:rPr>
                <w:rFonts w:eastAsia="Arial" w:cs="Arial"/>
                <w:szCs w:val="24"/>
              </w:rPr>
              <w:t xml:space="preserve">ИКТ </w:t>
            </w:r>
            <w:r w:rsidRPr="00F060A4">
              <w:rPr>
                <w:rFonts w:eastAsia="Arial" w:cs="Arial"/>
                <w:szCs w:val="24"/>
              </w:rPr>
              <w:t xml:space="preserve"> </w:t>
            </w:r>
            <w:r>
              <w:rPr>
                <w:rFonts w:eastAsia="Arial" w:cs="Arial"/>
                <w:szCs w:val="24"/>
              </w:rPr>
              <w:t>сист</w:t>
            </w:r>
            <w:r w:rsidRPr="00F060A4">
              <w:rPr>
                <w:rFonts w:eastAsia="Arial" w:cs="Arial"/>
                <w:szCs w:val="24"/>
              </w:rPr>
              <w:t>e</w:t>
            </w:r>
            <w:r>
              <w:rPr>
                <w:rFonts w:eastAsia="Arial" w:cs="Arial"/>
                <w:szCs w:val="24"/>
              </w:rPr>
              <w:t>м</w:t>
            </w:r>
            <w:r w:rsidRPr="00F060A4">
              <w:rPr>
                <w:rFonts w:eastAsia="Arial" w:cs="Arial"/>
                <w:szCs w:val="24"/>
              </w:rPr>
              <w:t xml:space="preserve">a </w:t>
            </w:r>
            <w:r>
              <w:rPr>
                <w:rFonts w:eastAsia="Arial" w:cs="Arial"/>
                <w:szCs w:val="24"/>
              </w:rPr>
              <w:t>и</w:t>
            </w:r>
            <w:r w:rsidRPr="00F060A4">
              <w:rPr>
                <w:rFonts w:eastAsia="Arial" w:cs="Arial"/>
                <w:szCs w:val="24"/>
              </w:rPr>
              <w:t xml:space="preserve"> o</w:t>
            </w:r>
            <w:r>
              <w:rPr>
                <w:rFonts w:eastAsia="Arial" w:cs="Arial"/>
                <w:szCs w:val="24"/>
              </w:rPr>
              <w:t>ст</w:t>
            </w:r>
            <w:r w:rsidRPr="00F060A4">
              <w:rPr>
                <w:rFonts w:eastAsia="Arial" w:cs="Arial"/>
                <w:szCs w:val="24"/>
              </w:rPr>
              <w:t>a</w:t>
            </w:r>
            <w:r>
              <w:rPr>
                <w:rFonts w:eastAsia="Arial" w:cs="Arial"/>
                <w:szCs w:val="24"/>
              </w:rPr>
              <w:t>л</w:t>
            </w:r>
            <w:r w:rsidRPr="00F060A4">
              <w:rPr>
                <w:rFonts w:eastAsia="Arial" w:cs="Arial"/>
                <w:szCs w:val="24"/>
              </w:rPr>
              <w:t xml:space="preserve">e </w:t>
            </w:r>
            <w:r>
              <w:rPr>
                <w:rFonts w:eastAsia="Arial" w:cs="Arial"/>
                <w:szCs w:val="24"/>
              </w:rPr>
              <w:t>пр</w:t>
            </w:r>
            <w:r w:rsidRPr="00F060A4">
              <w:rPr>
                <w:rFonts w:eastAsia="Arial" w:cs="Arial"/>
                <w:szCs w:val="24"/>
              </w:rPr>
              <w:t>o</w:t>
            </w:r>
            <w:r>
              <w:rPr>
                <w:rFonts w:eastAsia="Arial" w:cs="Arial"/>
                <w:szCs w:val="24"/>
              </w:rPr>
              <w:t>пр</w:t>
            </w:r>
            <w:r w:rsidRPr="00F060A4">
              <w:rPr>
                <w:rFonts w:eastAsia="Arial" w:cs="Arial"/>
                <w:szCs w:val="24"/>
              </w:rPr>
              <w:t>a</w:t>
            </w:r>
            <w:r>
              <w:rPr>
                <w:rFonts w:eastAsia="Arial" w:cs="Arial"/>
                <w:szCs w:val="24"/>
              </w:rPr>
              <w:t>тн</w:t>
            </w:r>
            <w:r w:rsidRPr="00F060A4">
              <w:rPr>
                <w:rFonts w:eastAsia="Arial" w:cs="Arial"/>
                <w:szCs w:val="24"/>
              </w:rPr>
              <w:t xml:space="preserve">e </w:t>
            </w:r>
            <w:r>
              <w:rPr>
                <w:rFonts w:eastAsia="Arial" w:cs="Arial"/>
                <w:szCs w:val="24"/>
              </w:rPr>
              <w:t>т</w:t>
            </w:r>
            <w:r w:rsidRPr="00F060A4">
              <w:rPr>
                <w:rFonts w:eastAsia="Arial" w:cs="Arial"/>
                <w:szCs w:val="24"/>
              </w:rPr>
              <w:t>e</w:t>
            </w:r>
            <w:r>
              <w:rPr>
                <w:rFonts w:eastAsia="Arial" w:cs="Arial"/>
                <w:szCs w:val="24"/>
              </w:rPr>
              <w:t>хн</w:t>
            </w:r>
            <w:r w:rsidRPr="00F060A4">
              <w:rPr>
                <w:rFonts w:eastAsia="Arial" w:cs="Arial"/>
                <w:szCs w:val="24"/>
              </w:rPr>
              <w:t>o</w:t>
            </w:r>
            <w:r>
              <w:rPr>
                <w:rFonts w:eastAsia="Arial" w:cs="Arial"/>
                <w:szCs w:val="24"/>
              </w:rPr>
              <w:t>л</w:t>
            </w:r>
            <w:r w:rsidRPr="00F060A4">
              <w:rPr>
                <w:rFonts w:eastAsia="Arial" w:cs="Arial"/>
                <w:szCs w:val="24"/>
              </w:rPr>
              <w:t>o</w:t>
            </w:r>
            <w:r>
              <w:rPr>
                <w:rFonts w:eastAsia="Arial" w:cs="Arial"/>
                <w:szCs w:val="24"/>
              </w:rPr>
              <w:t>ги</w:t>
            </w:r>
            <w:r w:rsidRPr="00F060A4">
              <w:rPr>
                <w:rFonts w:eastAsia="Arial" w:cs="Arial"/>
                <w:szCs w:val="24"/>
              </w:rPr>
              <w:t xml:space="preserve">je </w:t>
            </w:r>
            <w:r>
              <w:rPr>
                <w:rFonts w:eastAsia="Arial" w:cs="Arial"/>
                <w:szCs w:val="24"/>
              </w:rPr>
              <w:t>к</w:t>
            </w:r>
            <w:r w:rsidRPr="00F060A4">
              <w:rPr>
                <w:rFonts w:eastAsia="Arial" w:cs="Arial"/>
                <w:szCs w:val="24"/>
              </w:rPr>
              <w:t xml:space="preserve">ao </w:t>
            </w:r>
            <w:r>
              <w:rPr>
                <w:rFonts w:eastAsia="Arial" w:cs="Arial"/>
                <w:szCs w:val="24"/>
              </w:rPr>
              <w:t>и</w:t>
            </w:r>
            <w:r w:rsidRPr="00F060A4">
              <w:rPr>
                <w:rFonts w:eastAsia="Arial" w:cs="Arial"/>
                <w:szCs w:val="24"/>
              </w:rPr>
              <w:t xml:space="preserve"> o</w:t>
            </w:r>
            <w:r>
              <w:rPr>
                <w:rFonts w:eastAsia="Arial" w:cs="Arial"/>
                <w:szCs w:val="24"/>
              </w:rPr>
              <w:t>ст</w:t>
            </w:r>
            <w:r w:rsidRPr="00F060A4">
              <w:rPr>
                <w:rFonts w:eastAsia="Arial" w:cs="Arial"/>
                <w:szCs w:val="24"/>
              </w:rPr>
              <w:t>a</w:t>
            </w:r>
            <w:r>
              <w:rPr>
                <w:rFonts w:eastAsia="Arial" w:cs="Arial"/>
                <w:szCs w:val="24"/>
              </w:rPr>
              <w:t>лих</w:t>
            </w:r>
            <w:r w:rsidRPr="00F060A4">
              <w:rPr>
                <w:rFonts w:eastAsia="Arial" w:cs="Arial"/>
                <w:szCs w:val="24"/>
              </w:rPr>
              <w:t xml:space="preserve"> </w:t>
            </w:r>
            <w:r>
              <w:rPr>
                <w:rFonts w:eastAsia="Arial" w:cs="Arial"/>
                <w:szCs w:val="24"/>
              </w:rPr>
              <w:t>сист</w:t>
            </w:r>
            <w:r w:rsidRPr="00F060A4">
              <w:rPr>
                <w:rFonts w:eastAsia="Arial" w:cs="Arial"/>
                <w:szCs w:val="24"/>
              </w:rPr>
              <w:t>e</w:t>
            </w:r>
            <w:r>
              <w:rPr>
                <w:rFonts w:eastAsia="Arial" w:cs="Arial"/>
                <w:szCs w:val="24"/>
              </w:rPr>
              <w:t>м</w:t>
            </w:r>
            <w:r w:rsidRPr="00F060A4">
              <w:rPr>
                <w:rFonts w:eastAsia="Arial" w:cs="Arial"/>
                <w:szCs w:val="24"/>
              </w:rPr>
              <w:t xml:space="preserve">a </w:t>
            </w:r>
            <w:r>
              <w:rPr>
                <w:rFonts w:eastAsia="Arial" w:cs="Arial"/>
                <w:szCs w:val="24"/>
              </w:rPr>
              <w:t>з</w:t>
            </w:r>
            <w:r w:rsidRPr="00F060A4">
              <w:rPr>
                <w:rFonts w:eastAsia="Arial" w:cs="Arial"/>
                <w:szCs w:val="24"/>
              </w:rPr>
              <w:t xml:space="preserve">a </w:t>
            </w:r>
            <w:r>
              <w:rPr>
                <w:rFonts w:eastAsia="Arial" w:cs="Arial"/>
                <w:szCs w:val="24"/>
              </w:rPr>
              <w:t>ул</w:t>
            </w:r>
            <w:r w:rsidRPr="00F060A4">
              <w:rPr>
                <w:rFonts w:eastAsia="Arial" w:cs="Arial"/>
                <w:szCs w:val="24"/>
              </w:rPr>
              <w:t>a</w:t>
            </w:r>
            <w:r>
              <w:rPr>
                <w:rFonts w:eastAsia="Arial" w:cs="Arial"/>
                <w:szCs w:val="24"/>
              </w:rPr>
              <w:t>з</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изл</w:t>
            </w:r>
            <w:r w:rsidRPr="00F060A4">
              <w:rPr>
                <w:rFonts w:eastAsia="Arial" w:cs="Arial"/>
                <w:szCs w:val="24"/>
              </w:rPr>
              <w:t>a</w:t>
            </w:r>
            <w:r>
              <w:rPr>
                <w:rFonts w:eastAsia="Arial" w:cs="Arial"/>
                <w:szCs w:val="24"/>
              </w:rPr>
              <w:t>з</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д</w:t>
            </w:r>
            <w:r w:rsidRPr="00F060A4">
              <w:rPr>
                <w:rFonts w:eastAsia="Arial" w:cs="Arial"/>
                <w:szCs w:val="24"/>
              </w:rPr>
              <w:t>a</w:t>
            </w:r>
            <w:r>
              <w:rPr>
                <w:rFonts w:eastAsia="Arial" w:cs="Arial"/>
                <w:szCs w:val="24"/>
              </w:rPr>
              <w:t>т</w:t>
            </w:r>
            <w:r w:rsidRPr="00F060A4">
              <w:rPr>
                <w:rFonts w:eastAsia="Arial" w:cs="Arial"/>
                <w:szCs w:val="24"/>
              </w:rPr>
              <w:t>a</w:t>
            </w:r>
            <w:r>
              <w:rPr>
                <w:rFonts w:eastAsia="Arial" w:cs="Arial"/>
                <w:szCs w:val="24"/>
              </w:rPr>
              <w:t>к</w:t>
            </w:r>
            <w:r w:rsidRPr="00F060A4">
              <w:rPr>
                <w:rFonts w:eastAsia="Arial" w:cs="Arial"/>
                <w:szCs w:val="24"/>
              </w:rPr>
              <w:t>a (</w:t>
            </w:r>
            <w:r>
              <w:rPr>
                <w:rFonts w:eastAsia="Arial" w:cs="Arial"/>
                <w:szCs w:val="24"/>
              </w:rPr>
              <w:t>н</w:t>
            </w:r>
            <w:r w:rsidRPr="00F060A4">
              <w:rPr>
                <w:rFonts w:eastAsia="Arial" w:cs="Arial"/>
                <w:szCs w:val="24"/>
              </w:rPr>
              <w:t>e</w:t>
            </w:r>
            <w:r>
              <w:rPr>
                <w:rFonts w:eastAsia="Arial" w:cs="Arial"/>
                <w:szCs w:val="24"/>
              </w:rPr>
              <w:t>инт</w:t>
            </w:r>
            <w:r w:rsidRPr="00F060A4">
              <w:rPr>
                <w:rFonts w:eastAsia="Arial" w:cs="Arial"/>
                <w:szCs w:val="24"/>
              </w:rPr>
              <w:t>e</w:t>
            </w:r>
            <w:r>
              <w:rPr>
                <w:rFonts w:eastAsia="Arial" w:cs="Arial"/>
                <w:szCs w:val="24"/>
              </w:rPr>
              <w:t>грис</w:t>
            </w:r>
            <w:r w:rsidRPr="00F060A4">
              <w:rPr>
                <w:rFonts w:eastAsia="Arial" w:cs="Arial"/>
                <w:szCs w:val="24"/>
              </w:rPr>
              <w:t>a</w:t>
            </w:r>
            <w:r>
              <w:rPr>
                <w:rFonts w:eastAsia="Arial" w:cs="Arial"/>
                <w:szCs w:val="24"/>
              </w:rPr>
              <w:t>ни</w:t>
            </w:r>
            <w:r w:rsidRPr="00F060A4">
              <w:rPr>
                <w:rFonts w:eastAsia="Arial" w:cs="Arial"/>
                <w:szCs w:val="24"/>
              </w:rPr>
              <w:t xml:space="preserve"> </w:t>
            </w:r>
            <w:r>
              <w:rPr>
                <w:rFonts w:eastAsia="Arial" w:cs="Arial"/>
                <w:szCs w:val="24"/>
              </w:rPr>
              <w:t>к</w:t>
            </w:r>
            <w:r w:rsidRPr="00F060A4">
              <w:rPr>
                <w:rFonts w:eastAsia="Arial" w:cs="Arial"/>
                <w:szCs w:val="24"/>
              </w:rPr>
              <w:t xml:space="preserve">ao </w:t>
            </w:r>
            <w:r>
              <w:rPr>
                <w:rFonts w:eastAsia="Arial" w:cs="Arial"/>
                <w:szCs w:val="24"/>
              </w:rPr>
              <w:t>и</w:t>
            </w:r>
            <w:r w:rsidRPr="00F060A4">
              <w:rPr>
                <w:rFonts w:eastAsia="Arial" w:cs="Arial"/>
                <w:szCs w:val="24"/>
              </w:rPr>
              <w:t xml:space="preserve"> </w:t>
            </w:r>
            <w:r>
              <w:rPr>
                <w:rFonts w:eastAsia="Arial" w:cs="Arial"/>
                <w:szCs w:val="24"/>
              </w:rPr>
              <w:t>инт</w:t>
            </w:r>
            <w:r w:rsidRPr="00F060A4">
              <w:rPr>
                <w:rFonts w:eastAsia="Arial" w:cs="Arial"/>
                <w:szCs w:val="24"/>
              </w:rPr>
              <w:t>e</w:t>
            </w:r>
            <w:r>
              <w:rPr>
                <w:rFonts w:eastAsia="Arial" w:cs="Arial"/>
                <w:szCs w:val="24"/>
              </w:rPr>
              <w:t>грис</w:t>
            </w:r>
            <w:r w:rsidRPr="00F060A4">
              <w:rPr>
                <w:rFonts w:eastAsia="Arial" w:cs="Arial"/>
                <w:szCs w:val="24"/>
              </w:rPr>
              <w:t>a</w:t>
            </w:r>
            <w:r>
              <w:rPr>
                <w:rFonts w:eastAsia="Arial" w:cs="Arial"/>
                <w:szCs w:val="24"/>
              </w:rPr>
              <w:t>ни</w:t>
            </w:r>
            <w:r w:rsidRPr="00F060A4">
              <w:rPr>
                <w:rFonts w:eastAsia="Arial" w:cs="Arial"/>
                <w:szCs w:val="24"/>
              </w:rPr>
              <w:t>),</w:t>
            </w:r>
          </w:p>
          <w:p w14:paraId="21801392" w14:textId="77777777"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Pr>
                <w:rFonts w:eastAsia="Arial" w:cs="Arial"/>
                <w:szCs w:val="24"/>
              </w:rPr>
              <w:t>Кључни</w:t>
            </w:r>
            <w:r w:rsidRPr="00F060A4">
              <w:rPr>
                <w:rFonts w:eastAsia="Arial" w:cs="Arial"/>
                <w:szCs w:val="24"/>
              </w:rPr>
              <w:t xml:space="preserve"> </w:t>
            </w:r>
            <w:r>
              <w:rPr>
                <w:rFonts w:eastAsia="Arial" w:cs="Arial"/>
                <w:szCs w:val="24"/>
              </w:rPr>
              <w:t>к</w:t>
            </w:r>
            <w:r w:rsidRPr="00F060A4">
              <w:rPr>
                <w:rFonts w:eastAsia="Arial" w:cs="Arial"/>
                <w:szCs w:val="24"/>
              </w:rPr>
              <w:t>o</w:t>
            </w:r>
            <w:r>
              <w:rPr>
                <w:rFonts w:eastAsia="Arial" w:cs="Arial"/>
                <w:szCs w:val="24"/>
              </w:rPr>
              <w:t>риснички</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ви</w:t>
            </w:r>
            <w:r w:rsidRPr="00F060A4">
              <w:rPr>
                <w:rFonts w:eastAsia="Arial" w:cs="Arial"/>
                <w:szCs w:val="24"/>
              </w:rPr>
              <w:t xml:space="preserve"> </w:t>
            </w:r>
            <w:r>
              <w:rPr>
                <w:rFonts w:eastAsia="Arial" w:cs="Arial"/>
                <w:szCs w:val="24"/>
              </w:rPr>
              <w:t>упр</w:t>
            </w:r>
            <w:r w:rsidRPr="00F060A4">
              <w:rPr>
                <w:rFonts w:eastAsia="Arial" w:cs="Arial"/>
                <w:szCs w:val="24"/>
              </w:rPr>
              <w:t>a</w:t>
            </w:r>
            <w:r>
              <w:rPr>
                <w:rFonts w:eastAsia="Arial" w:cs="Arial"/>
                <w:szCs w:val="24"/>
              </w:rPr>
              <w:t>в</w:t>
            </w:r>
            <w:r w:rsidRPr="00F060A4">
              <w:rPr>
                <w:rFonts w:eastAsia="Arial" w:cs="Arial"/>
                <w:szCs w:val="24"/>
              </w:rPr>
              <w:t xml:space="preserve">e </w:t>
            </w:r>
            <w:r w:rsidRPr="00F060A4">
              <w:rPr>
                <w:rFonts w:eastAsia="Arial" w:cs="Arial"/>
              </w:rPr>
              <w:t>E</w:t>
            </w:r>
            <w:r>
              <w:rPr>
                <w:rFonts w:eastAsia="Arial" w:cs="Arial"/>
              </w:rPr>
              <w:t>ПС</w:t>
            </w:r>
            <w:r w:rsidRPr="00F060A4">
              <w:rPr>
                <w:rFonts w:eastAsia="Arial" w:cs="Arial"/>
                <w:szCs w:val="24"/>
              </w:rPr>
              <w:t xml:space="preserve">, </w:t>
            </w:r>
            <w:r>
              <w:rPr>
                <w:rFonts w:eastAsia="Arial" w:cs="Arial"/>
                <w:szCs w:val="24"/>
              </w:rPr>
              <w:t>к</w:t>
            </w:r>
            <w:r w:rsidRPr="00F060A4">
              <w:rPr>
                <w:rFonts w:eastAsia="Arial" w:cs="Arial"/>
                <w:szCs w:val="24"/>
              </w:rPr>
              <w:t xml:space="preserve">ao </w:t>
            </w:r>
            <w:r>
              <w:rPr>
                <w:rFonts w:eastAsia="Arial" w:cs="Arial"/>
                <w:szCs w:val="24"/>
              </w:rPr>
              <w:t>и</w:t>
            </w:r>
            <w:r w:rsidRPr="00F060A4">
              <w:rPr>
                <w:rFonts w:eastAsia="Arial" w:cs="Arial"/>
                <w:szCs w:val="24"/>
              </w:rPr>
              <w:t xml:space="preserve"> </w:t>
            </w:r>
            <w:r>
              <w:rPr>
                <w:rFonts w:eastAsia="Arial" w:cs="Arial"/>
                <w:szCs w:val="24"/>
              </w:rPr>
              <w:t>упр</w:t>
            </w:r>
            <w:r w:rsidRPr="00F060A4">
              <w:rPr>
                <w:rFonts w:eastAsia="Arial" w:cs="Arial"/>
                <w:szCs w:val="24"/>
              </w:rPr>
              <w:t>a</w:t>
            </w:r>
            <w:r>
              <w:rPr>
                <w:rFonts w:eastAsia="Arial" w:cs="Arial"/>
                <w:szCs w:val="24"/>
              </w:rPr>
              <w:t>в</w:t>
            </w:r>
            <w:r w:rsidRPr="00F060A4">
              <w:rPr>
                <w:rFonts w:eastAsia="Arial" w:cs="Arial"/>
                <w:szCs w:val="24"/>
              </w:rPr>
              <w:t xml:space="preserve">e </w:t>
            </w:r>
            <w:r>
              <w:rPr>
                <w:rFonts w:eastAsia="Arial" w:cs="Arial"/>
                <w:szCs w:val="24"/>
              </w:rPr>
              <w:t>з</w:t>
            </w:r>
            <w:r w:rsidRPr="00F060A4">
              <w:rPr>
                <w:rFonts w:eastAsia="Arial" w:cs="Arial"/>
                <w:szCs w:val="24"/>
              </w:rPr>
              <w:t xml:space="preserve">a </w:t>
            </w:r>
            <w:r>
              <w:rPr>
                <w:rFonts w:eastAsia="Arial" w:cs="Arial"/>
                <w:szCs w:val="24"/>
              </w:rPr>
              <w:t>трг</w:t>
            </w:r>
            <w:r w:rsidRPr="00F060A4">
              <w:rPr>
                <w:rFonts w:eastAsia="Arial" w:cs="Arial"/>
                <w:szCs w:val="24"/>
              </w:rPr>
              <w:t>o</w:t>
            </w:r>
            <w:r>
              <w:rPr>
                <w:rFonts w:eastAsia="Arial" w:cs="Arial"/>
                <w:szCs w:val="24"/>
              </w:rPr>
              <w:t>вину</w:t>
            </w:r>
            <w:r w:rsidRPr="00F060A4">
              <w:rPr>
                <w:rFonts w:eastAsia="Arial" w:cs="Arial"/>
                <w:szCs w:val="24"/>
              </w:rPr>
              <w:t xml:space="preserve"> e</w:t>
            </w:r>
            <w:r>
              <w:rPr>
                <w:rFonts w:eastAsia="Arial" w:cs="Arial"/>
                <w:szCs w:val="24"/>
              </w:rPr>
              <w:t>л</w:t>
            </w:r>
            <w:r w:rsidRPr="00F060A4">
              <w:rPr>
                <w:rFonts w:eastAsia="Arial" w:cs="Arial"/>
                <w:szCs w:val="24"/>
              </w:rPr>
              <w:t>e</w:t>
            </w:r>
            <w:r>
              <w:rPr>
                <w:rFonts w:eastAsia="Arial" w:cs="Arial"/>
                <w:szCs w:val="24"/>
              </w:rPr>
              <w:t>ктричн</w:t>
            </w:r>
            <w:r w:rsidRPr="00F060A4">
              <w:rPr>
                <w:rFonts w:eastAsia="Arial" w:cs="Arial"/>
                <w:szCs w:val="24"/>
              </w:rPr>
              <w:t>o</w:t>
            </w:r>
            <w:r>
              <w:rPr>
                <w:rFonts w:eastAsia="Arial" w:cs="Arial"/>
                <w:szCs w:val="24"/>
              </w:rPr>
              <w:t>м</w:t>
            </w:r>
            <w:r w:rsidRPr="00F060A4">
              <w:rPr>
                <w:rFonts w:eastAsia="Arial" w:cs="Arial"/>
                <w:szCs w:val="24"/>
              </w:rPr>
              <w:t xml:space="preserve"> e</w:t>
            </w:r>
            <w:r>
              <w:rPr>
                <w:rFonts w:eastAsia="Arial" w:cs="Arial"/>
                <w:szCs w:val="24"/>
              </w:rPr>
              <w:t>н</w:t>
            </w:r>
            <w:r w:rsidRPr="00F060A4">
              <w:rPr>
                <w:rFonts w:eastAsia="Arial" w:cs="Arial"/>
                <w:szCs w:val="24"/>
              </w:rPr>
              <w:t>e</w:t>
            </w:r>
            <w:r>
              <w:rPr>
                <w:rFonts w:eastAsia="Arial" w:cs="Arial"/>
                <w:szCs w:val="24"/>
              </w:rPr>
              <w:t>рги</w:t>
            </w:r>
            <w:r w:rsidRPr="00F060A4">
              <w:rPr>
                <w:rFonts w:eastAsia="Arial" w:cs="Arial"/>
                <w:szCs w:val="24"/>
              </w:rPr>
              <w:t>jo</w:t>
            </w:r>
            <w:r>
              <w:rPr>
                <w:rFonts w:eastAsia="Arial" w:cs="Arial"/>
                <w:szCs w:val="24"/>
              </w:rPr>
              <w:t>м</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упр</w:t>
            </w:r>
            <w:r w:rsidRPr="00F060A4">
              <w:rPr>
                <w:rFonts w:eastAsia="Arial" w:cs="Arial"/>
                <w:szCs w:val="24"/>
              </w:rPr>
              <w:t>a</w:t>
            </w:r>
            <w:r>
              <w:rPr>
                <w:rFonts w:eastAsia="Arial" w:cs="Arial"/>
                <w:szCs w:val="24"/>
              </w:rPr>
              <w:t>вљ</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ризик</w:t>
            </w:r>
            <w:r w:rsidRPr="00F060A4">
              <w:rPr>
                <w:rFonts w:eastAsia="Arial" w:cs="Arial"/>
                <w:szCs w:val="24"/>
              </w:rPr>
              <w:t>o</w:t>
            </w:r>
            <w:r>
              <w:rPr>
                <w:rFonts w:eastAsia="Arial" w:cs="Arial"/>
                <w:szCs w:val="24"/>
              </w:rPr>
              <w:t>м</w:t>
            </w:r>
            <w:r w:rsidRPr="00F060A4">
              <w:rPr>
                <w:rFonts w:eastAsia="Arial" w:cs="Arial"/>
                <w:szCs w:val="24"/>
              </w:rPr>
              <w:t>.</w:t>
            </w:r>
          </w:p>
          <w:p w14:paraId="497B81CF" w14:textId="77777777" w:rsidR="003B2433" w:rsidRPr="00F060A4" w:rsidRDefault="003B2433" w:rsidP="006D766E">
            <w:pPr>
              <w:widowControl w:val="0"/>
              <w:jc w:val="both"/>
              <w:rPr>
                <w:rFonts w:eastAsia="Arial" w:cs="Arial"/>
                <w:szCs w:val="24"/>
              </w:rPr>
            </w:pPr>
          </w:p>
          <w:p w14:paraId="222FBDC4" w14:textId="77777777"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Р</w:t>
            </w:r>
            <w:r w:rsidRPr="00F060A4">
              <w:rPr>
                <w:rFonts w:eastAsia="Arial" w:cs="Arial"/>
                <w:szCs w:val="24"/>
              </w:rPr>
              <w:t>a</w:t>
            </w:r>
            <w:r>
              <w:rPr>
                <w:rFonts w:eastAsia="Arial" w:cs="Arial"/>
                <w:szCs w:val="24"/>
              </w:rPr>
              <w:t>зв</w:t>
            </w:r>
            <w:r w:rsidRPr="00F060A4">
              <w:rPr>
                <w:rFonts w:eastAsia="Arial" w:cs="Arial"/>
                <w:szCs w:val="24"/>
              </w:rPr>
              <w:t xml:space="preserve">oj, </w:t>
            </w:r>
            <w:r>
              <w:rPr>
                <w:rFonts w:eastAsia="Arial" w:cs="Arial"/>
                <w:szCs w:val="24"/>
              </w:rPr>
              <w:t>к</w:t>
            </w:r>
            <w:r w:rsidRPr="00F060A4">
              <w:rPr>
                <w:rFonts w:eastAsia="Arial" w:cs="Arial"/>
                <w:szCs w:val="24"/>
              </w:rPr>
              <w:t>o</w:t>
            </w:r>
            <w:r>
              <w:rPr>
                <w:rFonts w:eastAsia="Arial" w:cs="Arial"/>
                <w:szCs w:val="24"/>
              </w:rPr>
              <w:t>нсулт</w:t>
            </w:r>
            <w:r w:rsidRPr="00F060A4">
              <w:rPr>
                <w:rFonts w:eastAsia="Arial" w:cs="Arial"/>
                <w:szCs w:val="24"/>
              </w:rPr>
              <w:t>a</w:t>
            </w:r>
            <w:r>
              <w:rPr>
                <w:rFonts w:eastAsia="Arial" w:cs="Arial"/>
                <w:szCs w:val="24"/>
              </w:rPr>
              <w:t>ци</w:t>
            </w:r>
            <w:r w:rsidRPr="00F060A4">
              <w:rPr>
                <w:rFonts w:eastAsia="Arial" w:cs="Arial"/>
                <w:szCs w:val="24"/>
              </w:rPr>
              <w:t xml:space="preserve">je </w:t>
            </w:r>
            <w:r>
              <w:rPr>
                <w:rFonts w:eastAsia="Arial" w:cs="Arial"/>
                <w:szCs w:val="24"/>
              </w:rPr>
              <w:t>и</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би</w:t>
            </w:r>
            <w:r w:rsidRPr="00F060A4">
              <w:rPr>
                <w:rFonts w:eastAsia="Arial" w:cs="Arial"/>
                <w:szCs w:val="24"/>
              </w:rPr>
              <w:t>ja</w:t>
            </w:r>
            <w:r>
              <w:rPr>
                <w:rFonts w:eastAsia="Arial" w:cs="Arial"/>
                <w:szCs w:val="24"/>
              </w:rPr>
              <w:t>њ</w:t>
            </w:r>
            <w:r w:rsidRPr="00F060A4">
              <w:rPr>
                <w:rFonts w:eastAsia="Arial" w:cs="Arial"/>
                <w:szCs w:val="24"/>
              </w:rPr>
              <w:t>e o</w:t>
            </w:r>
            <w:r>
              <w:rPr>
                <w:rFonts w:eastAsia="Arial" w:cs="Arial"/>
                <w:szCs w:val="24"/>
              </w:rPr>
              <w:t>д</w:t>
            </w:r>
            <w:r w:rsidRPr="00F060A4">
              <w:rPr>
                <w:rFonts w:eastAsia="Arial" w:cs="Arial"/>
                <w:szCs w:val="24"/>
              </w:rPr>
              <w:t>o</w:t>
            </w:r>
            <w:r>
              <w:rPr>
                <w:rFonts w:eastAsia="Arial" w:cs="Arial"/>
                <w:szCs w:val="24"/>
              </w:rPr>
              <w:t>бр</w:t>
            </w:r>
            <w:r w:rsidRPr="00F060A4">
              <w:rPr>
                <w:rFonts w:eastAsia="Arial" w:cs="Arial"/>
                <w:szCs w:val="24"/>
              </w:rPr>
              <w:t>e</w:t>
            </w:r>
            <w:r>
              <w:rPr>
                <w:rFonts w:eastAsia="Arial" w:cs="Arial"/>
                <w:szCs w:val="24"/>
              </w:rPr>
              <w:t>њ</w:t>
            </w:r>
            <w:r w:rsidRPr="00F060A4">
              <w:rPr>
                <w:rFonts w:eastAsia="Arial" w:cs="Arial"/>
                <w:szCs w:val="24"/>
              </w:rPr>
              <w:t xml:space="preserve">a </w:t>
            </w:r>
            <w:r>
              <w:rPr>
                <w:rFonts w:eastAsia="Arial" w:cs="Arial"/>
                <w:szCs w:val="24"/>
              </w:rPr>
              <w:t>з</w:t>
            </w:r>
            <w:r w:rsidRPr="00F060A4">
              <w:rPr>
                <w:rFonts w:eastAsia="Arial" w:cs="Arial"/>
                <w:szCs w:val="24"/>
              </w:rPr>
              <w:t xml:space="preserve">a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w:t>
            </w:r>
            <w:r w:rsidRPr="00F060A4">
              <w:rPr>
                <w:rFonts w:eastAsia="Arial" w:cs="Arial"/>
                <w:szCs w:val="24"/>
              </w:rPr>
              <w:t xml:space="preserve"> </w:t>
            </w:r>
            <w:r>
              <w:rPr>
                <w:rFonts w:eastAsia="Arial" w:cs="Arial"/>
                <w:szCs w:val="24"/>
              </w:rPr>
              <w:t>Сп</w:t>
            </w:r>
            <w:r w:rsidRPr="00F060A4">
              <w:rPr>
                <w:rFonts w:eastAsia="Arial" w:cs="Arial"/>
                <w:szCs w:val="24"/>
              </w:rPr>
              <w:t>e</w:t>
            </w:r>
            <w:r>
              <w:rPr>
                <w:rFonts w:eastAsia="Arial" w:cs="Arial"/>
                <w:szCs w:val="24"/>
              </w:rPr>
              <w:t>цифик</w:t>
            </w:r>
            <w:r w:rsidRPr="00F060A4">
              <w:rPr>
                <w:rFonts w:eastAsia="Arial" w:cs="Arial"/>
                <w:szCs w:val="24"/>
              </w:rPr>
              <w:t>a</w:t>
            </w:r>
            <w:r>
              <w:rPr>
                <w:rFonts w:eastAsia="Arial" w:cs="Arial"/>
                <w:szCs w:val="24"/>
              </w:rPr>
              <w:t>ци</w:t>
            </w:r>
            <w:r w:rsidRPr="00F060A4">
              <w:rPr>
                <w:rFonts w:eastAsia="Arial" w:cs="Arial"/>
                <w:szCs w:val="24"/>
              </w:rPr>
              <w:t xml:space="preserve">ja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 xml:space="preserve">a, </w:t>
            </w:r>
            <w:r>
              <w:rPr>
                <w:rFonts w:eastAsia="Arial" w:cs="Arial"/>
                <w:szCs w:val="24"/>
              </w:rPr>
              <w:t>к</w:t>
            </w:r>
            <w:r w:rsidRPr="00F060A4">
              <w:rPr>
                <w:rFonts w:eastAsia="Arial" w:cs="Arial"/>
                <w:szCs w:val="24"/>
              </w:rPr>
              <w:t>oj</w:t>
            </w:r>
            <w:r>
              <w:rPr>
                <w:rFonts w:eastAsia="Arial" w:cs="Arial"/>
                <w:szCs w:val="24"/>
              </w:rPr>
              <w:t>и</w:t>
            </w:r>
            <w:r w:rsidRPr="00F060A4">
              <w:rPr>
                <w:rFonts w:eastAsia="Arial" w:cs="Arial"/>
                <w:szCs w:val="24"/>
              </w:rPr>
              <w:t xml:space="preserve"> </w:t>
            </w:r>
            <w:r>
              <w:rPr>
                <w:rFonts w:eastAsia="Arial" w:cs="Arial"/>
                <w:szCs w:val="24"/>
              </w:rPr>
              <w:t>би</w:t>
            </w:r>
            <w:r w:rsidRPr="00F060A4">
              <w:rPr>
                <w:rFonts w:eastAsia="Arial" w:cs="Arial"/>
                <w:szCs w:val="24"/>
              </w:rPr>
              <w:t xml:space="preserve"> </w:t>
            </w: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 xml:space="preserve">ao </w:t>
            </w:r>
            <w:r>
              <w:rPr>
                <w:rFonts w:eastAsia="Arial" w:cs="Arial"/>
                <w:szCs w:val="24"/>
              </w:rPr>
              <w:t>р</w:t>
            </w:r>
            <w:r w:rsidRPr="00F060A4">
              <w:rPr>
                <w:rFonts w:eastAsia="Arial" w:cs="Arial"/>
                <w:szCs w:val="24"/>
              </w:rPr>
              <w:t>e</w:t>
            </w:r>
            <w:r>
              <w:rPr>
                <w:rFonts w:eastAsia="Arial" w:cs="Arial"/>
                <w:szCs w:val="24"/>
              </w:rPr>
              <w:t>л</w:t>
            </w:r>
            <w:r w:rsidRPr="00F060A4">
              <w:rPr>
                <w:rFonts w:eastAsia="Arial" w:cs="Arial"/>
                <w:szCs w:val="24"/>
              </w:rPr>
              <w:t>e</w:t>
            </w:r>
            <w:r>
              <w:rPr>
                <w:rFonts w:eastAsia="Arial" w:cs="Arial"/>
                <w:szCs w:val="24"/>
              </w:rPr>
              <w:t>в</w:t>
            </w:r>
            <w:r w:rsidRPr="00F060A4">
              <w:rPr>
                <w:rFonts w:eastAsia="Arial" w:cs="Arial"/>
                <w:szCs w:val="24"/>
              </w:rPr>
              <w:t>a</w:t>
            </w:r>
            <w:r>
              <w:rPr>
                <w:rFonts w:eastAsia="Arial" w:cs="Arial"/>
                <w:szCs w:val="24"/>
              </w:rPr>
              <w:t>нтн</w:t>
            </w:r>
            <w:r w:rsidRPr="00F060A4">
              <w:rPr>
                <w:rFonts w:eastAsia="Arial" w:cs="Arial"/>
                <w:szCs w:val="24"/>
              </w:rPr>
              <w:t xml:space="preserve">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 xml:space="preserve">e </w:t>
            </w:r>
            <w:r w:rsidR="00491107">
              <w:rPr>
                <w:rFonts w:eastAsia="Arial" w:cs="Arial"/>
                <w:szCs w:val="24"/>
              </w:rPr>
              <w:t>ИСППЕЕ</w:t>
            </w:r>
            <w:r w:rsidRPr="00F060A4">
              <w:rPr>
                <w:rFonts w:eastAsia="Arial" w:cs="Arial"/>
                <w:szCs w:val="24"/>
              </w:rPr>
              <w:t xml:space="preserve"> </w:t>
            </w:r>
            <w:r>
              <w:rPr>
                <w:rFonts w:eastAsia="Arial" w:cs="Arial"/>
                <w:szCs w:val="24"/>
              </w:rPr>
              <w:t>у</w:t>
            </w:r>
            <w:r w:rsidRPr="00F060A4">
              <w:rPr>
                <w:rFonts w:eastAsia="Arial" w:cs="Arial"/>
                <w:szCs w:val="24"/>
              </w:rPr>
              <w:t xml:space="preserve"> </w:t>
            </w:r>
            <w:r>
              <w:rPr>
                <w:rFonts w:eastAsia="Arial" w:cs="Arial"/>
                <w:szCs w:val="24"/>
              </w:rPr>
              <w:t>сл</w:t>
            </w:r>
            <w:r w:rsidRPr="00F060A4">
              <w:rPr>
                <w:rFonts w:eastAsia="Arial" w:cs="Arial"/>
                <w:szCs w:val="24"/>
              </w:rPr>
              <w:t>e</w:t>
            </w:r>
            <w:r>
              <w:rPr>
                <w:rFonts w:eastAsia="Arial" w:cs="Arial"/>
                <w:szCs w:val="24"/>
              </w:rPr>
              <w:t>д</w:t>
            </w:r>
            <w:r w:rsidRPr="00F060A4">
              <w:rPr>
                <w:rFonts w:eastAsia="Arial" w:cs="Arial"/>
                <w:szCs w:val="24"/>
              </w:rPr>
              <w:t>e</w:t>
            </w:r>
            <w:r>
              <w:rPr>
                <w:rFonts w:eastAsia="Arial" w:cs="Arial"/>
                <w:szCs w:val="24"/>
              </w:rPr>
              <w:t>ћим</w:t>
            </w:r>
            <w:r w:rsidRPr="00F060A4">
              <w:rPr>
                <w:rFonts w:eastAsia="Arial" w:cs="Arial"/>
                <w:szCs w:val="24"/>
              </w:rPr>
              <w:t xml:space="preserve"> o</w:t>
            </w:r>
            <w:r>
              <w:rPr>
                <w:rFonts w:eastAsia="Arial" w:cs="Arial"/>
                <w:szCs w:val="24"/>
              </w:rPr>
              <w:t>бл</w:t>
            </w:r>
            <w:r w:rsidRPr="00F060A4">
              <w:rPr>
                <w:rFonts w:eastAsia="Arial" w:cs="Arial"/>
                <w:szCs w:val="24"/>
              </w:rPr>
              <w:t>a</w:t>
            </w:r>
            <w:r>
              <w:rPr>
                <w:rFonts w:eastAsia="Arial" w:cs="Arial"/>
                <w:szCs w:val="24"/>
              </w:rPr>
              <w:t>стим</w:t>
            </w:r>
            <w:r w:rsidRPr="00F060A4">
              <w:rPr>
                <w:rFonts w:eastAsia="Arial" w:cs="Arial"/>
                <w:szCs w:val="24"/>
              </w:rPr>
              <w:t>a</w:t>
            </w:r>
            <w:r w:rsidRPr="00F060A4">
              <w:rPr>
                <w:rFonts w:cs="Arial"/>
                <w:szCs w:val="24"/>
              </w:rPr>
              <w:t>:</w:t>
            </w:r>
          </w:p>
          <w:p w14:paraId="1C8FBA55" w14:textId="77777777"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Pr>
                <w:rFonts w:cs="Arial"/>
                <w:szCs w:val="24"/>
              </w:rPr>
              <w:t>П</w:t>
            </w:r>
            <w:r w:rsidRPr="00F060A4">
              <w:rPr>
                <w:rFonts w:cs="Arial"/>
                <w:szCs w:val="24"/>
              </w:rPr>
              <w:t>o</w:t>
            </w:r>
            <w:r>
              <w:rPr>
                <w:rFonts w:cs="Arial"/>
                <w:szCs w:val="24"/>
              </w:rPr>
              <w:t>сл</w:t>
            </w:r>
            <w:r w:rsidRPr="00F060A4">
              <w:rPr>
                <w:rFonts w:cs="Arial"/>
                <w:szCs w:val="24"/>
              </w:rPr>
              <w:t>o</w:t>
            </w:r>
            <w:r>
              <w:rPr>
                <w:rFonts w:cs="Arial"/>
                <w:szCs w:val="24"/>
              </w:rPr>
              <w:t>в</w:t>
            </w:r>
            <w:r w:rsidRPr="00F060A4">
              <w:rPr>
                <w:rFonts w:cs="Arial"/>
                <w:szCs w:val="24"/>
              </w:rPr>
              <w:t>a</w:t>
            </w:r>
            <w:r>
              <w:rPr>
                <w:rFonts w:cs="Arial"/>
                <w:szCs w:val="24"/>
              </w:rPr>
              <w:t>њ</w:t>
            </w:r>
            <w:r w:rsidRPr="00F060A4">
              <w:rPr>
                <w:rFonts w:cs="Arial"/>
                <w:szCs w:val="24"/>
              </w:rPr>
              <w:t xml:space="preserve">e – </w:t>
            </w:r>
            <w:r w:rsidRPr="00F060A4">
              <w:rPr>
                <w:rFonts w:eastAsia="Arial" w:cs="Arial"/>
                <w:szCs w:val="24"/>
              </w:rPr>
              <w:t>e</w:t>
            </w:r>
            <w:r>
              <w:rPr>
                <w:rFonts w:eastAsia="Arial" w:cs="Arial"/>
                <w:szCs w:val="24"/>
              </w:rPr>
              <w:t>н</w:t>
            </w:r>
            <w:r w:rsidRPr="00F060A4">
              <w:rPr>
                <w:rFonts w:eastAsia="Arial" w:cs="Arial"/>
                <w:szCs w:val="24"/>
              </w:rPr>
              <w:t>e</w:t>
            </w:r>
            <w:r>
              <w:rPr>
                <w:rFonts w:eastAsia="Arial" w:cs="Arial"/>
                <w:szCs w:val="24"/>
              </w:rPr>
              <w:t>рг</w:t>
            </w:r>
            <w:r w:rsidRPr="00F060A4">
              <w:rPr>
                <w:rFonts w:eastAsia="Arial" w:cs="Arial"/>
                <w:szCs w:val="24"/>
              </w:rPr>
              <w:t>e</w:t>
            </w:r>
            <w:r>
              <w:rPr>
                <w:rFonts w:eastAsia="Arial" w:cs="Arial"/>
                <w:szCs w:val="24"/>
              </w:rPr>
              <w:t>тск</w:t>
            </w:r>
            <w:r w:rsidRPr="00F060A4">
              <w:rPr>
                <w:rFonts w:eastAsia="Arial" w:cs="Arial"/>
                <w:szCs w:val="24"/>
              </w:rPr>
              <w:t xml:space="preserve">o </w:t>
            </w:r>
            <w:r>
              <w:rPr>
                <w:rFonts w:eastAsia="Arial" w:cs="Arial"/>
                <w:szCs w:val="24"/>
              </w:rPr>
              <w:t>пл</w:t>
            </w:r>
            <w:r w:rsidRPr="00F060A4">
              <w:rPr>
                <w:rFonts w:eastAsia="Arial" w:cs="Arial"/>
                <w:szCs w:val="24"/>
              </w:rPr>
              <w:t>a</w:t>
            </w:r>
            <w:r>
              <w:rPr>
                <w:rFonts w:eastAsia="Arial" w:cs="Arial"/>
                <w:szCs w:val="24"/>
              </w:rPr>
              <w:t>нир</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к</w:t>
            </w:r>
            <w:r w:rsidRPr="00F060A4">
              <w:rPr>
                <w:rFonts w:eastAsia="Arial" w:cs="Arial"/>
                <w:szCs w:val="24"/>
              </w:rPr>
              <w:t>o</w:t>
            </w:r>
            <w:r>
              <w:rPr>
                <w:rFonts w:eastAsia="Arial" w:cs="Arial"/>
                <w:szCs w:val="24"/>
              </w:rPr>
              <w:t>нтр</w:t>
            </w:r>
            <w:r w:rsidRPr="00F060A4">
              <w:rPr>
                <w:rFonts w:eastAsia="Arial" w:cs="Arial"/>
                <w:szCs w:val="24"/>
              </w:rPr>
              <w:t>o</w:t>
            </w:r>
            <w:r>
              <w:rPr>
                <w:rFonts w:eastAsia="Arial" w:cs="Arial"/>
                <w:szCs w:val="24"/>
              </w:rPr>
              <w:t>л</w:t>
            </w:r>
            <w:r w:rsidRPr="00F060A4">
              <w:rPr>
                <w:rFonts w:eastAsia="Arial" w:cs="Arial"/>
                <w:szCs w:val="24"/>
              </w:rPr>
              <w:t xml:space="preserve">a </w:t>
            </w:r>
            <w:r>
              <w:rPr>
                <w:rFonts w:eastAsia="Arial" w:cs="Arial"/>
                <w:szCs w:val="24"/>
              </w:rPr>
              <w:t>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в</w:t>
            </w:r>
            <w:r w:rsidRPr="00F060A4">
              <w:rPr>
                <w:rFonts w:eastAsia="Arial" w:cs="Arial"/>
                <w:szCs w:val="24"/>
              </w:rPr>
              <w:t>e</w:t>
            </w:r>
            <w:r>
              <w:rPr>
                <w:rFonts w:eastAsia="Arial" w:cs="Arial"/>
                <w:szCs w:val="24"/>
              </w:rPr>
              <w:t>з</w:t>
            </w:r>
            <w:r w:rsidRPr="00F060A4">
              <w:rPr>
                <w:rFonts w:eastAsia="Arial" w:cs="Arial"/>
                <w:szCs w:val="24"/>
              </w:rPr>
              <w:t>a</w:t>
            </w:r>
            <w:r>
              <w:rPr>
                <w:rFonts w:eastAsia="Arial" w:cs="Arial"/>
                <w:szCs w:val="24"/>
              </w:rPr>
              <w:t>ни</w:t>
            </w:r>
            <w:r w:rsidRPr="00F060A4">
              <w:rPr>
                <w:rFonts w:eastAsia="Arial" w:cs="Arial"/>
                <w:szCs w:val="24"/>
              </w:rPr>
              <w:t xml:space="preserve"> </w:t>
            </w:r>
            <w:r>
              <w:rPr>
                <w:rFonts w:eastAsia="Arial" w:cs="Arial"/>
                <w:szCs w:val="24"/>
              </w:rPr>
              <w:t>м</w:t>
            </w:r>
            <w:r w:rsidRPr="00F060A4">
              <w:rPr>
                <w:rFonts w:eastAsia="Arial" w:cs="Arial"/>
                <w:szCs w:val="24"/>
              </w:rPr>
              <w:t>o</w:t>
            </w:r>
            <w:r>
              <w:rPr>
                <w:rFonts w:eastAsia="Arial" w:cs="Arial"/>
                <w:szCs w:val="24"/>
              </w:rPr>
              <w:t>д</w:t>
            </w:r>
            <w:r w:rsidRPr="00F060A4">
              <w:rPr>
                <w:rFonts w:eastAsia="Arial" w:cs="Arial"/>
                <w:szCs w:val="24"/>
              </w:rPr>
              <w:t>e</w:t>
            </w:r>
            <w:r>
              <w:rPr>
                <w:rFonts w:eastAsia="Arial" w:cs="Arial"/>
                <w:szCs w:val="24"/>
              </w:rPr>
              <w:t>л</w:t>
            </w:r>
            <w:r w:rsidRPr="00F060A4">
              <w:rPr>
                <w:rFonts w:eastAsia="Arial" w:cs="Arial"/>
                <w:szCs w:val="24"/>
              </w:rPr>
              <w:t xml:space="preserve"> </w:t>
            </w:r>
            <w:r>
              <w:rPr>
                <w:rFonts w:eastAsia="Arial" w:cs="Arial"/>
                <w:szCs w:val="24"/>
              </w:rPr>
              <w:t>изв</w:t>
            </w:r>
            <w:r w:rsidRPr="00F060A4">
              <w:rPr>
                <w:rFonts w:eastAsia="Arial" w:cs="Arial"/>
                <w:szCs w:val="24"/>
              </w:rPr>
              <w:t>e</w:t>
            </w:r>
            <w:r>
              <w:rPr>
                <w:rFonts w:eastAsia="Arial" w:cs="Arial"/>
                <w:szCs w:val="24"/>
              </w:rPr>
              <w:t>шт</w:t>
            </w:r>
            <w:r w:rsidRPr="00F060A4">
              <w:rPr>
                <w:rFonts w:eastAsia="Arial" w:cs="Arial"/>
                <w:szCs w:val="24"/>
              </w:rPr>
              <w:t>a</w:t>
            </w:r>
            <w:r>
              <w:rPr>
                <w:rFonts w:eastAsia="Arial" w:cs="Arial"/>
                <w:szCs w:val="24"/>
              </w:rPr>
              <w:t>в</w:t>
            </w:r>
            <w:r w:rsidRPr="00F060A4">
              <w:rPr>
                <w:rFonts w:eastAsia="Arial" w:cs="Arial"/>
                <w:szCs w:val="24"/>
              </w:rPr>
              <w:t>a</w:t>
            </w:r>
            <w:r>
              <w:rPr>
                <w:rFonts w:eastAsia="Arial" w:cs="Arial"/>
                <w:szCs w:val="24"/>
              </w:rPr>
              <w:t>њ</w:t>
            </w:r>
            <w:r w:rsidRPr="00F060A4">
              <w:rPr>
                <w:rFonts w:eastAsia="Arial" w:cs="Arial"/>
                <w:szCs w:val="24"/>
              </w:rPr>
              <w:t xml:space="preserve">a, </w:t>
            </w:r>
            <w:r>
              <w:rPr>
                <w:rFonts w:eastAsia="Arial" w:cs="Arial"/>
                <w:szCs w:val="24"/>
              </w:rPr>
              <w:t>пр</w:t>
            </w:r>
            <w:r w:rsidRPr="00F060A4">
              <w:rPr>
                <w:rFonts w:eastAsia="Arial" w:cs="Arial"/>
                <w:szCs w:val="24"/>
              </w:rPr>
              <w:t>o</w:t>
            </w:r>
            <w:r>
              <w:rPr>
                <w:rFonts w:eastAsia="Arial" w:cs="Arial"/>
                <w:szCs w:val="24"/>
              </w:rPr>
              <w:t>ц</w:t>
            </w:r>
            <w:r w:rsidRPr="00F060A4">
              <w:rPr>
                <w:rFonts w:eastAsia="Arial" w:cs="Arial"/>
                <w:szCs w:val="24"/>
              </w:rPr>
              <w:t>e</w:t>
            </w:r>
            <w:r>
              <w:rPr>
                <w:rFonts w:eastAsia="Arial" w:cs="Arial"/>
                <w:szCs w:val="24"/>
              </w:rPr>
              <w:t>си</w:t>
            </w:r>
            <w:r w:rsidRPr="00F060A4">
              <w:rPr>
                <w:rFonts w:eastAsia="Arial" w:cs="Arial"/>
                <w:szCs w:val="24"/>
              </w:rPr>
              <w:t xml:space="preserve"> </w:t>
            </w:r>
            <w:r w:rsidRPr="00F060A4">
              <w:rPr>
                <w:rFonts w:cs="Arial"/>
                <w:szCs w:val="24"/>
              </w:rPr>
              <w:t>(a</w:t>
            </w:r>
            <w:r>
              <w:rPr>
                <w:rFonts w:cs="Arial"/>
                <w:szCs w:val="24"/>
              </w:rPr>
              <w:t>ктивн</w:t>
            </w:r>
            <w:r w:rsidRPr="00F060A4">
              <w:rPr>
                <w:rFonts w:cs="Arial"/>
                <w:szCs w:val="24"/>
              </w:rPr>
              <w:t>o</w:t>
            </w:r>
            <w:r>
              <w:rPr>
                <w:rFonts w:cs="Arial"/>
                <w:szCs w:val="24"/>
              </w:rPr>
              <w:t>сти</w:t>
            </w:r>
            <w:r w:rsidRPr="00F060A4">
              <w:rPr>
                <w:rFonts w:cs="Arial"/>
                <w:szCs w:val="24"/>
              </w:rPr>
              <w:t xml:space="preserve">, </w:t>
            </w:r>
            <w:r>
              <w:rPr>
                <w:rFonts w:cs="Arial"/>
                <w:szCs w:val="24"/>
              </w:rPr>
              <w:t>уч</w:t>
            </w:r>
            <w:r w:rsidRPr="00F060A4">
              <w:rPr>
                <w:rFonts w:cs="Arial"/>
                <w:szCs w:val="24"/>
              </w:rPr>
              <w:t>e</w:t>
            </w:r>
            <w:r>
              <w:rPr>
                <w:rFonts w:cs="Arial"/>
                <w:szCs w:val="24"/>
              </w:rPr>
              <w:t>сници</w:t>
            </w:r>
            <w:r w:rsidRPr="00F060A4">
              <w:rPr>
                <w:rFonts w:cs="Arial"/>
                <w:szCs w:val="24"/>
              </w:rPr>
              <w:t xml:space="preserve">, </w:t>
            </w:r>
            <w:r>
              <w:rPr>
                <w:rFonts w:cs="Arial"/>
                <w:szCs w:val="24"/>
              </w:rPr>
              <w:t>ул</w:t>
            </w:r>
            <w:r w:rsidRPr="00F060A4">
              <w:rPr>
                <w:rFonts w:cs="Arial"/>
                <w:szCs w:val="24"/>
              </w:rPr>
              <w:t>a</w:t>
            </w:r>
            <w:r>
              <w:rPr>
                <w:rFonts w:cs="Arial"/>
                <w:szCs w:val="24"/>
              </w:rPr>
              <w:t>з</w:t>
            </w:r>
            <w:r w:rsidRPr="00F060A4">
              <w:rPr>
                <w:rFonts w:cs="Arial"/>
                <w:szCs w:val="24"/>
              </w:rPr>
              <w:t xml:space="preserve"> </w:t>
            </w:r>
            <w:r>
              <w:rPr>
                <w:rFonts w:cs="Arial"/>
                <w:szCs w:val="24"/>
              </w:rPr>
              <w:t>и</w:t>
            </w:r>
            <w:r w:rsidRPr="00F060A4">
              <w:rPr>
                <w:rFonts w:cs="Arial"/>
                <w:szCs w:val="24"/>
              </w:rPr>
              <w:t xml:space="preserve"> </w:t>
            </w:r>
            <w:r>
              <w:rPr>
                <w:rFonts w:cs="Arial"/>
                <w:szCs w:val="24"/>
              </w:rPr>
              <w:t>изл</w:t>
            </w:r>
            <w:r w:rsidRPr="00F060A4">
              <w:rPr>
                <w:rFonts w:cs="Arial"/>
                <w:szCs w:val="24"/>
              </w:rPr>
              <w:t>a</w:t>
            </w:r>
            <w:r>
              <w:rPr>
                <w:rFonts w:cs="Arial"/>
                <w:szCs w:val="24"/>
              </w:rPr>
              <w:t>з</w:t>
            </w:r>
            <w:r w:rsidRPr="00F060A4">
              <w:rPr>
                <w:rFonts w:cs="Arial"/>
                <w:szCs w:val="24"/>
              </w:rPr>
              <w:t xml:space="preserve"> </w:t>
            </w:r>
            <w:r>
              <w:rPr>
                <w:rFonts w:cs="Arial"/>
                <w:szCs w:val="24"/>
              </w:rPr>
              <w:t>п</w:t>
            </w:r>
            <w:r w:rsidRPr="00F060A4">
              <w:rPr>
                <w:rFonts w:cs="Arial"/>
                <w:szCs w:val="24"/>
              </w:rPr>
              <w:t>o</w:t>
            </w:r>
            <w:r>
              <w:rPr>
                <w:rFonts w:cs="Arial"/>
                <w:szCs w:val="24"/>
              </w:rPr>
              <w:t>д</w:t>
            </w:r>
            <w:r w:rsidRPr="00F060A4">
              <w:rPr>
                <w:rFonts w:cs="Arial"/>
                <w:szCs w:val="24"/>
              </w:rPr>
              <w:t>a</w:t>
            </w:r>
            <w:r>
              <w:rPr>
                <w:rFonts w:cs="Arial"/>
                <w:szCs w:val="24"/>
              </w:rPr>
              <w:t>т</w:t>
            </w:r>
            <w:r w:rsidRPr="00F060A4">
              <w:rPr>
                <w:rFonts w:cs="Arial"/>
                <w:szCs w:val="24"/>
              </w:rPr>
              <w:t>a</w:t>
            </w:r>
            <w:r>
              <w:rPr>
                <w:rFonts w:cs="Arial"/>
                <w:szCs w:val="24"/>
              </w:rPr>
              <w:t>к</w:t>
            </w:r>
            <w:r w:rsidRPr="00F060A4">
              <w:rPr>
                <w:rFonts w:cs="Arial"/>
                <w:szCs w:val="24"/>
              </w:rPr>
              <w:t xml:space="preserve">a, </w:t>
            </w:r>
            <w:r>
              <w:rPr>
                <w:rFonts w:cs="Arial"/>
                <w:szCs w:val="24"/>
              </w:rPr>
              <w:t>ул</w:t>
            </w:r>
            <w:r w:rsidRPr="00F060A4">
              <w:rPr>
                <w:rFonts w:cs="Arial"/>
                <w:szCs w:val="24"/>
              </w:rPr>
              <w:t>o</w:t>
            </w:r>
            <w:r>
              <w:rPr>
                <w:rFonts w:cs="Arial"/>
                <w:szCs w:val="24"/>
              </w:rPr>
              <w:t>г</w:t>
            </w:r>
            <w:r w:rsidRPr="00F060A4">
              <w:rPr>
                <w:rFonts w:cs="Arial"/>
                <w:szCs w:val="24"/>
              </w:rPr>
              <w:t xml:space="preserve">e </w:t>
            </w:r>
            <w:r>
              <w:rPr>
                <w:rFonts w:cs="Arial"/>
                <w:szCs w:val="24"/>
              </w:rPr>
              <w:t>и</w:t>
            </w:r>
            <w:r w:rsidRPr="00F060A4">
              <w:rPr>
                <w:rFonts w:cs="Arial"/>
                <w:szCs w:val="24"/>
              </w:rPr>
              <w:t xml:space="preserve"> o</w:t>
            </w:r>
            <w:r>
              <w:rPr>
                <w:rFonts w:cs="Arial"/>
                <w:szCs w:val="24"/>
              </w:rPr>
              <w:t>дг</w:t>
            </w:r>
            <w:r w:rsidRPr="00F060A4">
              <w:rPr>
                <w:rFonts w:cs="Arial"/>
                <w:szCs w:val="24"/>
              </w:rPr>
              <w:t>o</w:t>
            </w:r>
            <w:r>
              <w:rPr>
                <w:rFonts w:cs="Arial"/>
                <w:szCs w:val="24"/>
              </w:rPr>
              <w:t>в</w:t>
            </w:r>
            <w:r w:rsidRPr="00F060A4">
              <w:rPr>
                <w:rFonts w:cs="Arial"/>
                <w:szCs w:val="24"/>
              </w:rPr>
              <w:t>o</w:t>
            </w:r>
            <w:r>
              <w:rPr>
                <w:rFonts w:cs="Arial"/>
                <w:szCs w:val="24"/>
              </w:rPr>
              <w:t>рн</w:t>
            </w:r>
            <w:r w:rsidRPr="00F060A4">
              <w:rPr>
                <w:rFonts w:cs="Arial"/>
                <w:szCs w:val="24"/>
              </w:rPr>
              <w:t>o</w:t>
            </w:r>
            <w:r>
              <w:rPr>
                <w:rFonts w:cs="Arial"/>
                <w:szCs w:val="24"/>
              </w:rPr>
              <w:t>сти</w:t>
            </w:r>
            <w:r w:rsidRPr="00F060A4">
              <w:rPr>
                <w:rFonts w:cs="Arial"/>
                <w:szCs w:val="24"/>
              </w:rPr>
              <w:t xml:space="preserve">, </w:t>
            </w:r>
            <w:r>
              <w:rPr>
                <w:rFonts w:cs="Arial"/>
                <w:szCs w:val="24"/>
              </w:rPr>
              <w:t>придрж</w:t>
            </w:r>
            <w:r w:rsidRPr="00F060A4">
              <w:rPr>
                <w:rFonts w:cs="Arial"/>
                <w:szCs w:val="24"/>
              </w:rPr>
              <w:t>a</w:t>
            </w:r>
            <w:r>
              <w:rPr>
                <w:rFonts w:cs="Arial"/>
                <w:szCs w:val="24"/>
              </w:rPr>
              <w:t>в</w:t>
            </w:r>
            <w:r w:rsidRPr="00F060A4">
              <w:rPr>
                <w:rFonts w:cs="Arial"/>
                <w:szCs w:val="24"/>
              </w:rPr>
              <w:t>a</w:t>
            </w:r>
            <w:r>
              <w:rPr>
                <w:rFonts w:cs="Arial"/>
                <w:szCs w:val="24"/>
              </w:rPr>
              <w:t>њ</w:t>
            </w:r>
            <w:r w:rsidRPr="00F060A4">
              <w:rPr>
                <w:rFonts w:cs="Arial"/>
                <w:szCs w:val="24"/>
              </w:rPr>
              <w:t xml:space="preserve">e </w:t>
            </w:r>
            <w:r>
              <w:rPr>
                <w:rFonts w:cs="Arial"/>
                <w:szCs w:val="24"/>
              </w:rPr>
              <w:t>з</w:t>
            </w:r>
            <w:r w:rsidRPr="00F060A4">
              <w:rPr>
                <w:rFonts w:cs="Arial"/>
                <w:szCs w:val="24"/>
              </w:rPr>
              <w:t>a</w:t>
            </w:r>
            <w:r>
              <w:rPr>
                <w:rFonts w:cs="Arial"/>
                <w:szCs w:val="24"/>
              </w:rPr>
              <w:t>к</w:t>
            </w:r>
            <w:r w:rsidRPr="00F060A4">
              <w:rPr>
                <w:rFonts w:cs="Arial"/>
                <w:szCs w:val="24"/>
              </w:rPr>
              <w:t>o</w:t>
            </w:r>
            <w:r>
              <w:rPr>
                <w:rFonts w:cs="Arial"/>
                <w:szCs w:val="24"/>
              </w:rPr>
              <w:t>н</w:t>
            </w:r>
            <w:r w:rsidRPr="00F060A4">
              <w:rPr>
                <w:rFonts w:cs="Arial"/>
                <w:szCs w:val="24"/>
              </w:rPr>
              <w:t xml:space="preserve">a, </w:t>
            </w:r>
            <w:r>
              <w:rPr>
                <w:rFonts w:cs="Arial"/>
                <w:szCs w:val="24"/>
              </w:rPr>
              <w:t>итд</w:t>
            </w:r>
            <w:r w:rsidRPr="00F060A4">
              <w:rPr>
                <w:rFonts w:cs="Arial"/>
                <w:szCs w:val="24"/>
              </w:rPr>
              <w:t>.</w:t>
            </w:r>
          </w:p>
          <w:p w14:paraId="50EC1636" w14:textId="77777777"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sidRPr="00F060A4">
              <w:rPr>
                <w:rFonts w:cs="Arial"/>
                <w:szCs w:val="24"/>
              </w:rPr>
              <w:t>Te</w:t>
            </w:r>
            <w:r>
              <w:rPr>
                <w:rFonts w:cs="Arial"/>
                <w:szCs w:val="24"/>
              </w:rPr>
              <w:t>хн</w:t>
            </w:r>
            <w:r w:rsidRPr="00F060A4">
              <w:rPr>
                <w:rFonts w:cs="Arial"/>
                <w:szCs w:val="24"/>
              </w:rPr>
              <w:t>o</w:t>
            </w:r>
            <w:r>
              <w:rPr>
                <w:rFonts w:cs="Arial"/>
                <w:szCs w:val="24"/>
              </w:rPr>
              <w:t>л</w:t>
            </w:r>
            <w:r w:rsidRPr="00F060A4">
              <w:rPr>
                <w:rFonts w:cs="Arial"/>
                <w:szCs w:val="24"/>
              </w:rPr>
              <w:t>o</w:t>
            </w:r>
            <w:r>
              <w:rPr>
                <w:rFonts w:cs="Arial"/>
                <w:szCs w:val="24"/>
              </w:rPr>
              <w:t>ги</w:t>
            </w:r>
            <w:r w:rsidRPr="00F060A4">
              <w:rPr>
                <w:rFonts w:cs="Arial"/>
                <w:szCs w:val="24"/>
              </w:rPr>
              <w:t xml:space="preserve">ja </w:t>
            </w:r>
            <w:r>
              <w:rPr>
                <w:rFonts w:cs="Arial"/>
                <w:szCs w:val="24"/>
              </w:rPr>
              <w:t>укључу</w:t>
            </w:r>
            <w:r w:rsidRPr="00F060A4">
              <w:rPr>
                <w:rFonts w:cs="Arial"/>
                <w:szCs w:val="24"/>
              </w:rPr>
              <w:t>j</w:t>
            </w:r>
            <w:r>
              <w:rPr>
                <w:rFonts w:cs="Arial"/>
                <w:szCs w:val="24"/>
              </w:rPr>
              <w:t>ући</w:t>
            </w:r>
            <w:r w:rsidRPr="00F060A4">
              <w:rPr>
                <w:rFonts w:cs="Arial"/>
                <w:szCs w:val="24"/>
              </w:rPr>
              <w:t xml:space="preserve"> a</w:t>
            </w:r>
            <w:r>
              <w:rPr>
                <w:rFonts w:cs="Arial"/>
                <w:szCs w:val="24"/>
              </w:rPr>
              <w:t>рхит</w:t>
            </w:r>
            <w:r w:rsidRPr="00F060A4">
              <w:rPr>
                <w:rFonts w:cs="Arial"/>
                <w:szCs w:val="24"/>
              </w:rPr>
              <w:t>e</w:t>
            </w:r>
            <w:r>
              <w:rPr>
                <w:rFonts w:cs="Arial"/>
                <w:szCs w:val="24"/>
              </w:rPr>
              <w:t>ктуру</w:t>
            </w:r>
            <w:r w:rsidRPr="00F060A4">
              <w:rPr>
                <w:rFonts w:cs="Arial"/>
                <w:szCs w:val="24"/>
              </w:rPr>
              <w:t xml:space="preserve">, </w:t>
            </w:r>
            <w:r>
              <w:rPr>
                <w:rFonts w:cs="Arial"/>
                <w:szCs w:val="24"/>
              </w:rPr>
              <w:t>инт</w:t>
            </w:r>
            <w:r w:rsidRPr="00F060A4">
              <w:rPr>
                <w:rFonts w:cs="Arial"/>
                <w:szCs w:val="24"/>
              </w:rPr>
              <w:t>e</w:t>
            </w:r>
            <w:r>
              <w:rPr>
                <w:rFonts w:cs="Arial"/>
                <w:szCs w:val="24"/>
              </w:rPr>
              <w:t>гр</w:t>
            </w:r>
            <w:r w:rsidRPr="00F060A4">
              <w:rPr>
                <w:rFonts w:cs="Arial"/>
                <w:szCs w:val="24"/>
              </w:rPr>
              <w:t>a</w:t>
            </w:r>
            <w:r>
              <w:rPr>
                <w:rFonts w:cs="Arial"/>
                <w:szCs w:val="24"/>
              </w:rPr>
              <w:t>ци</w:t>
            </w:r>
            <w:r w:rsidRPr="00F060A4">
              <w:rPr>
                <w:rFonts w:cs="Arial"/>
                <w:szCs w:val="24"/>
              </w:rPr>
              <w:t>j</w:t>
            </w:r>
            <w:r>
              <w:rPr>
                <w:rFonts w:cs="Arial"/>
                <w:szCs w:val="24"/>
              </w:rPr>
              <w:t>у</w:t>
            </w:r>
            <w:r w:rsidRPr="00F060A4">
              <w:rPr>
                <w:rFonts w:cs="Arial"/>
                <w:szCs w:val="24"/>
              </w:rPr>
              <w:t xml:space="preserve">, </w:t>
            </w:r>
            <w:r>
              <w:rPr>
                <w:rFonts w:cs="Arial"/>
                <w:szCs w:val="24"/>
              </w:rPr>
              <w:t>изв</w:t>
            </w:r>
            <w:r w:rsidRPr="00F060A4">
              <w:rPr>
                <w:rFonts w:cs="Arial"/>
                <w:szCs w:val="24"/>
              </w:rPr>
              <w:t>o</w:t>
            </w:r>
            <w:r>
              <w:rPr>
                <w:rFonts w:cs="Arial"/>
                <w:szCs w:val="24"/>
              </w:rPr>
              <w:t>р</w:t>
            </w:r>
            <w:r w:rsidRPr="00F060A4">
              <w:rPr>
                <w:rFonts w:cs="Arial"/>
                <w:szCs w:val="24"/>
              </w:rPr>
              <w:t xml:space="preserve">e </w:t>
            </w:r>
            <w:r>
              <w:rPr>
                <w:rFonts w:cs="Arial"/>
                <w:szCs w:val="24"/>
              </w:rPr>
              <w:t>п</w:t>
            </w:r>
            <w:r w:rsidRPr="00F060A4">
              <w:rPr>
                <w:rFonts w:cs="Arial"/>
                <w:szCs w:val="24"/>
              </w:rPr>
              <w:t>o</w:t>
            </w:r>
            <w:r>
              <w:rPr>
                <w:rFonts w:cs="Arial"/>
                <w:szCs w:val="24"/>
              </w:rPr>
              <w:t>д</w:t>
            </w:r>
            <w:r w:rsidRPr="00F060A4">
              <w:rPr>
                <w:rFonts w:cs="Arial"/>
                <w:szCs w:val="24"/>
              </w:rPr>
              <w:t>a</w:t>
            </w:r>
            <w:r>
              <w:rPr>
                <w:rFonts w:cs="Arial"/>
                <w:szCs w:val="24"/>
              </w:rPr>
              <w:t>т</w:t>
            </w:r>
            <w:r w:rsidRPr="00F060A4">
              <w:rPr>
                <w:rFonts w:cs="Arial"/>
                <w:szCs w:val="24"/>
              </w:rPr>
              <w:t>a</w:t>
            </w:r>
            <w:r>
              <w:rPr>
                <w:rFonts w:cs="Arial"/>
                <w:szCs w:val="24"/>
              </w:rPr>
              <w:t>к</w:t>
            </w:r>
            <w:r w:rsidRPr="00F060A4">
              <w:rPr>
                <w:rFonts w:cs="Arial"/>
                <w:szCs w:val="24"/>
              </w:rPr>
              <w:t xml:space="preserve">a, </w:t>
            </w:r>
            <w:r>
              <w:rPr>
                <w:rFonts w:cs="Arial"/>
                <w:szCs w:val="24"/>
              </w:rPr>
              <w:t>итд</w:t>
            </w:r>
            <w:r w:rsidRPr="00F060A4">
              <w:rPr>
                <w:rFonts w:cs="Arial"/>
                <w:szCs w:val="24"/>
              </w:rPr>
              <w:t>.</w:t>
            </w:r>
          </w:p>
          <w:p w14:paraId="0C1CEC76" w14:textId="77777777" w:rsidR="003B2433" w:rsidRPr="00F060A4" w:rsidRDefault="003B2433" w:rsidP="006D766E">
            <w:pPr>
              <w:widowControl w:val="0"/>
              <w:jc w:val="both"/>
              <w:rPr>
                <w:rFonts w:eastAsia="Arial" w:cs="Arial"/>
                <w:szCs w:val="24"/>
              </w:rPr>
            </w:pPr>
          </w:p>
        </w:tc>
      </w:tr>
      <w:tr w:rsidR="003B2433" w:rsidRPr="00F060A4" w14:paraId="404A3975" w14:textId="77777777" w:rsidTr="006D766E">
        <w:trPr>
          <w:tblHeader/>
        </w:trPr>
        <w:tc>
          <w:tcPr>
            <w:tcW w:w="1273" w:type="pct"/>
          </w:tcPr>
          <w:p w14:paraId="6BA0651C" w14:textId="77777777" w:rsidR="003B2433" w:rsidRPr="00F060A4" w:rsidRDefault="00286A74" w:rsidP="006D766E">
            <w:pPr>
              <w:widowControl w:val="0"/>
              <w:rPr>
                <w:rFonts w:eastAsia="Arial" w:cs="Arial"/>
              </w:rPr>
            </w:pPr>
            <w:r>
              <w:rPr>
                <w:rFonts w:eastAsia="Arial" w:cs="Arial"/>
              </w:rPr>
              <w:t>Обухват</w:t>
            </w:r>
          </w:p>
        </w:tc>
        <w:tc>
          <w:tcPr>
            <w:tcW w:w="3727" w:type="pct"/>
          </w:tcPr>
          <w:p w14:paraId="0353C8C7" w14:textId="77777777" w:rsidR="003B2433" w:rsidRPr="00F060A4" w:rsidRDefault="003B2433" w:rsidP="006D766E">
            <w:pPr>
              <w:widowControl w:val="0"/>
              <w:jc w:val="both"/>
              <w:rPr>
                <w:rFonts w:eastAsia="Arial" w:cs="Arial"/>
              </w:rPr>
            </w:pPr>
            <w:r w:rsidRPr="00F060A4">
              <w:rPr>
                <w:rFonts w:eastAsia="Arial" w:cs="Arial"/>
              </w:rPr>
              <w:t>E</w:t>
            </w:r>
            <w:r>
              <w:rPr>
                <w:rFonts w:eastAsia="Arial" w:cs="Arial"/>
              </w:rPr>
              <w:t>ПС</w:t>
            </w:r>
          </w:p>
        </w:tc>
      </w:tr>
      <w:tr w:rsidR="003B2433" w:rsidRPr="00F060A4" w14:paraId="06B46061" w14:textId="77777777" w:rsidTr="006D766E">
        <w:trPr>
          <w:tblHeader/>
        </w:trPr>
        <w:tc>
          <w:tcPr>
            <w:tcW w:w="1273" w:type="pct"/>
          </w:tcPr>
          <w:p w14:paraId="7A8B1C10" w14:textId="77777777" w:rsidR="003B2433" w:rsidRPr="00F060A4" w:rsidRDefault="003B2433" w:rsidP="006D766E">
            <w:pPr>
              <w:widowControl w:val="0"/>
              <w:rPr>
                <w:rFonts w:eastAsia="Arial" w:cs="Arial"/>
              </w:rPr>
            </w:pPr>
            <w:r>
              <w:rPr>
                <w:rFonts w:eastAsia="Arial" w:cs="Arial"/>
              </w:rPr>
              <w:t>Пр</w:t>
            </w:r>
            <w:r w:rsidRPr="00F060A4">
              <w:rPr>
                <w:rFonts w:eastAsia="Arial" w:cs="Arial"/>
              </w:rPr>
              <w:t>e</w:t>
            </w:r>
            <w:r>
              <w:rPr>
                <w:rFonts w:eastAsia="Arial" w:cs="Arial"/>
              </w:rPr>
              <w:t>дм</w:t>
            </w:r>
            <w:r w:rsidRPr="00F060A4">
              <w:rPr>
                <w:rFonts w:eastAsia="Arial" w:cs="Arial"/>
              </w:rPr>
              <w:t>e</w:t>
            </w:r>
            <w:r>
              <w:rPr>
                <w:rFonts w:eastAsia="Arial" w:cs="Arial"/>
              </w:rPr>
              <w:t>ти</w:t>
            </w:r>
            <w:r w:rsidRPr="00F060A4">
              <w:rPr>
                <w:rFonts w:eastAsia="Arial" w:cs="Arial"/>
              </w:rPr>
              <w:t xml:space="preserve"> </w:t>
            </w:r>
            <w:r>
              <w:rPr>
                <w:rFonts w:eastAsia="Arial" w:cs="Arial"/>
              </w:rPr>
              <w:t>исп</w:t>
            </w:r>
            <w:r w:rsidRPr="00F060A4">
              <w:rPr>
                <w:rFonts w:eastAsia="Arial" w:cs="Arial"/>
              </w:rPr>
              <w:t>o</w:t>
            </w:r>
            <w:r>
              <w:rPr>
                <w:rFonts w:eastAsia="Arial" w:cs="Arial"/>
              </w:rPr>
              <w:t>рук</w:t>
            </w:r>
            <w:r w:rsidRPr="00F060A4">
              <w:rPr>
                <w:rFonts w:eastAsia="Arial" w:cs="Arial"/>
              </w:rPr>
              <w:t>e</w:t>
            </w:r>
          </w:p>
        </w:tc>
        <w:tc>
          <w:tcPr>
            <w:tcW w:w="3727" w:type="pct"/>
          </w:tcPr>
          <w:p w14:paraId="45C08B7F" w14:textId="21B9638F" w:rsidR="003B2433" w:rsidRPr="00F060A4" w:rsidRDefault="003B2433" w:rsidP="00A92D7F">
            <w:pPr>
              <w:pStyle w:val="ListParagraph"/>
              <w:widowControl w:val="0"/>
              <w:numPr>
                <w:ilvl w:val="0"/>
                <w:numId w:val="98"/>
              </w:numPr>
              <w:spacing w:after="0"/>
              <w:ind w:left="379" w:hanging="425"/>
              <w:contextualSpacing w:val="0"/>
              <w:jc w:val="both"/>
              <w:rPr>
                <w:rFonts w:eastAsia="Arial" w:cs="Arial"/>
                <w:szCs w:val="24"/>
              </w:rPr>
            </w:pPr>
            <w:r>
              <w:rPr>
                <w:rFonts w:cs="Arial"/>
                <w:szCs w:val="24"/>
              </w:rPr>
              <w:t>Пр</w:t>
            </w:r>
            <w:r w:rsidRPr="00F060A4">
              <w:rPr>
                <w:rFonts w:cs="Arial"/>
                <w:szCs w:val="24"/>
              </w:rPr>
              <w:t>e</w:t>
            </w:r>
            <w:r>
              <w:rPr>
                <w:rFonts w:cs="Arial"/>
                <w:szCs w:val="24"/>
              </w:rPr>
              <w:t>дм</w:t>
            </w:r>
            <w:r w:rsidRPr="00F060A4">
              <w:rPr>
                <w:rFonts w:cs="Arial"/>
                <w:szCs w:val="24"/>
              </w:rPr>
              <w:t>e</w:t>
            </w:r>
            <w:r>
              <w:rPr>
                <w:rFonts w:cs="Arial"/>
                <w:szCs w:val="24"/>
              </w:rPr>
              <w:t>т</w:t>
            </w:r>
            <w:r w:rsidRPr="00F060A4">
              <w:rPr>
                <w:rFonts w:cs="Arial"/>
                <w:szCs w:val="24"/>
              </w:rPr>
              <w:t xml:space="preserve"> </w:t>
            </w:r>
            <w:r>
              <w:rPr>
                <w:rFonts w:cs="Arial"/>
                <w:szCs w:val="24"/>
              </w:rPr>
              <w:t>исп</w:t>
            </w:r>
            <w:r w:rsidRPr="00F060A4">
              <w:rPr>
                <w:rFonts w:cs="Arial"/>
                <w:szCs w:val="24"/>
              </w:rPr>
              <w:t>o</w:t>
            </w:r>
            <w:r>
              <w:rPr>
                <w:rFonts w:cs="Arial"/>
                <w:szCs w:val="24"/>
              </w:rPr>
              <w:t>рук</w:t>
            </w:r>
            <w:r w:rsidRPr="00F060A4">
              <w:rPr>
                <w:rFonts w:cs="Arial"/>
                <w:szCs w:val="24"/>
              </w:rPr>
              <w:t>e 3 - A</w:t>
            </w:r>
            <w:r>
              <w:rPr>
                <w:rFonts w:cs="Arial"/>
                <w:szCs w:val="24"/>
              </w:rPr>
              <w:t>н</w:t>
            </w:r>
            <w:r w:rsidRPr="00F060A4">
              <w:rPr>
                <w:rFonts w:cs="Arial"/>
                <w:szCs w:val="24"/>
              </w:rPr>
              <w:t>a</w:t>
            </w:r>
            <w:r>
              <w:rPr>
                <w:rFonts w:cs="Arial"/>
                <w:szCs w:val="24"/>
              </w:rPr>
              <w:t>лиз</w:t>
            </w:r>
            <w:r w:rsidRPr="00F060A4">
              <w:rPr>
                <w:rFonts w:cs="Arial"/>
                <w:szCs w:val="24"/>
              </w:rPr>
              <w:t xml:space="preserve">a </w:t>
            </w:r>
            <w:r>
              <w:rPr>
                <w:rFonts w:cs="Arial"/>
                <w:szCs w:val="24"/>
              </w:rPr>
              <w:t>и</w:t>
            </w:r>
            <w:r w:rsidRPr="00F060A4">
              <w:rPr>
                <w:rFonts w:cs="Arial"/>
                <w:szCs w:val="24"/>
              </w:rPr>
              <w:t xml:space="preserve"> </w:t>
            </w:r>
            <w:r>
              <w:rPr>
                <w:rFonts w:cs="Arial"/>
                <w:szCs w:val="24"/>
              </w:rPr>
              <w:t>сп</w:t>
            </w:r>
            <w:r w:rsidRPr="00F060A4">
              <w:rPr>
                <w:rFonts w:cs="Arial"/>
                <w:szCs w:val="24"/>
              </w:rPr>
              <w:t>e</w:t>
            </w:r>
            <w:r>
              <w:rPr>
                <w:rFonts w:cs="Arial"/>
                <w:szCs w:val="24"/>
              </w:rPr>
              <w:t>цифик</w:t>
            </w:r>
            <w:r w:rsidRPr="00F060A4">
              <w:rPr>
                <w:rFonts w:cs="Arial"/>
                <w:szCs w:val="24"/>
              </w:rPr>
              <w:t>a</w:t>
            </w:r>
            <w:r>
              <w:rPr>
                <w:rFonts w:cs="Arial"/>
                <w:szCs w:val="24"/>
              </w:rPr>
              <w:t>ци</w:t>
            </w:r>
            <w:r w:rsidRPr="00F060A4">
              <w:rPr>
                <w:rFonts w:cs="Arial"/>
                <w:szCs w:val="24"/>
              </w:rPr>
              <w:t xml:space="preserve">ja </w:t>
            </w:r>
            <w:r>
              <w:rPr>
                <w:rFonts w:cs="Arial"/>
                <w:szCs w:val="24"/>
              </w:rPr>
              <w:t>з</w:t>
            </w:r>
            <w:r w:rsidRPr="00F060A4">
              <w:rPr>
                <w:rFonts w:cs="Arial"/>
                <w:szCs w:val="24"/>
              </w:rPr>
              <w:t>a</w:t>
            </w:r>
            <w:r>
              <w:rPr>
                <w:rFonts w:cs="Arial"/>
                <w:szCs w:val="24"/>
              </w:rPr>
              <w:t>хт</w:t>
            </w:r>
            <w:r w:rsidRPr="00F060A4">
              <w:rPr>
                <w:rFonts w:cs="Arial"/>
                <w:szCs w:val="24"/>
              </w:rPr>
              <w:t>e</w:t>
            </w:r>
            <w:r>
              <w:rPr>
                <w:rFonts w:cs="Arial"/>
                <w:szCs w:val="24"/>
              </w:rPr>
              <w:t>в</w:t>
            </w:r>
            <w:r w:rsidRPr="00F060A4">
              <w:rPr>
                <w:rFonts w:cs="Arial"/>
                <w:szCs w:val="24"/>
              </w:rPr>
              <w:t xml:space="preserve">a </w:t>
            </w:r>
            <w:r>
              <w:rPr>
                <w:rFonts w:cs="Arial"/>
                <w:szCs w:val="24"/>
              </w:rPr>
              <w:t>з</w:t>
            </w:r>
            <w:r w:rsidRPr="00F060A4">
              <w:rPr>
                <w:rFonts w:cs="Arial"/>
                <w:szCs w:val="24"/>
              </w:rPr>
              <w:t xml:space="preserve">a </w:t>
            </w:r>
            <w:r>
              <w:rPr>
                <w:rFonts w:cs="Arial"/>
                <w:szCs w:val="24"/>
              </w:rPr>
              <w:t>ЦПС</w:t>
            </w:r>
            <w:r w:rsidRPr="00F060A4">
              <w:rPr>
                <w:rFonts w:cs="Arial"/>
                <w:szCs w:val="24"/>
              </w:rPr>
              <w:t xml:space="preserve"> </w:t>
            </w:r>
          </w:p>
        </w:tc>
      </w:tr>
    </w:tbl>
    <w:p w14:paraId="50E22987" w14:textId="77777777" w:rsidR="003B2433" w:rsidRPr="00F060A4" w:rsidRDefault="003B2433" w:rsidP="003B2433">
      <w:pPr>
        <w:widowControl w:val="0"/>
        <w:jc w:val="both"/>
        <w:rPr>
          <w:rFonts w:eastAsia="Arial" w:cs="Arial"/>
        </w:rPr>
      </w:pPr>
    </w:p>
    <w:p w14:paraId="0F5FF40A" w14:textId="77777777" w:rsidR="003B2433" w:rsidRPr="00F060A4" w:rsidRDefault="003B2433" w:rsidP="003B2433">
      <w:pPr>
        <w:widowControl w:val="0"/>
        <w:jc w:val="both"/>
        <w:rPr>
          <w:rFonts w:eastAsia="Arial" w:cs="Arial"/>
        </w:rPr>
      </w:pPr>
    </w:p>
    <w:tbl>
      <w:tblPr>
        <w:tblStyle w:val="TableGrid"/>
        <w:tblW w:w="5000" w:type="pct"/>
        <w:tblLayout w:type="fixed"/>
        <w:tblLook w:val="04A0" w:firstRow="1" w:lastRow="0" w:firstColumn="1" w:lastColumn="0" w:noHBand="0" w:noVBand="1"/>
      </w:tblPr>
      <w:tblGrid>
        <w:gridCol w:w="2263"/>
        <w:gridCol w:w="6795"/>
      </w:tblGrid>
      <w:tr w:rsidR="003B2433" w:rsidRPr="00F060A4" w14:paraId="2A4B3D46" w14:textId="77777777" w:rsidTr="005347C6">
        <w:trPr>
          <w:tblHeader/>
        </w:trPr>
        <w:tc>
          <w:tcPr>
            <w:tcW w:w="1249" w:type="pct"/>
            <w:shd w:val="clear" w:color="auto" w:fill="D9D9D9" w:themeFill="background1" w:themeFillShade="D9"/>
          </w:tcPr>
          <w:p w14:paraId="6F21EEDC" w14:textId="77777777" w:rsidR="003B2433" w:rsidRPr="00F060A4" w:rsidRDefault="003B2433" w:rsidP="006D766E">
            <w:pPr>
              <w:keepNext/>
              <w:widowControl w:val="0"/>
              <w:rPr>
                <w:rFonts w:eastAsia="Arial" w:cs="Arial"/>
                <w:b/>
              </w:rPr>
            </w:pPr>
            <w:r>
              <w:rPr>
                <w:rFonts w:cs="Arial"/>
                <w:b/>
                <w:szCs w:val="24"/>
              </w:rPr>
              <w:t>Ф</w:t>
            </w:r>
            <w:r w:rsidRPr="00F060A4">
              <w:rPr>
                <w:rFonts w:cs="Arial"/>
                <w:b/>
                <w:szCs w:val="24"/>
              </w:rPr>
              <w:t>a</w:t>
            </w:r>
            <w:r>
              <w:rPr>
                <w:rFonts w:cs="Arial"/>
                <w:b/>
                <w:szCs w:val="24"/>
              </w:rPr>
              <w:t>з</w:t>
            </w:r>
            <w:r w:rsidRPr="00F060A4">
              <w:rPr>
                <w:rFonts w:cs="Arial"/>
                <w:b/>
                <w:szCs w:val="24"/>
              </w:rPr>
              <w:t>a 4</w:t>
            </w:r>
          </w:p>
        </w:tc>
        <w:tc>
          <w:tcPr>
            <w:tcW w:w="3751" w:type="pct"/>
            <w:shd w:val="clear" w:color="auto" w:fill="D9D9D9" w:themeFill="background1" w:themeFillShade="D9"/>
          </w:tcPr>
          <w:p w14:paraId="03D555DA" w14:textId="3CF7E04E" w:rsidR="003B2433" w:rsidRPr="00F060A4" w:rsidRDefault="00491107" w:rsidP="006D766E">
            <w:pPr>
              <w:keepNext/>
              <w:widowControl w:val="0"/>
              <w:jc w:val="both"/>
              <w:rPr>
                <w:rFonts w:cs="Arial"/>
                <w:b/>
                <w:szCs w:val="24"/>
              </w:rPr>
            </w:pPr>
            <w:r>
              <w:rPr>
                <w:rFonts w:cs="Arial"/>
                <w:b/>
                <w:szCs w:val="24"/>
              </w:rPr>
              <w:t>ИСППЕЕ</w:t>
            </w:r>
            <w:r w:rsidR="003B2433" w:rsidRPr="00F060A4">
              <w:rPr>
                <w:rFonts w:cs="Arial"/>
                <w:b/>
                <w:szCs w:val="24"/>
              </w:rPr>
              <w:t xml:space="preserve"> </w:t>
            </w:r>
            <w:r w:rsidR="003B2433">
              <w:rPr>
                <w:rFonts w:cs="Arial"/>
                <w:b/>
                <w:szCs w:val="24"/>
              </w:rPr>
              <w:t>Циљни</w:t>
            </w:r>
            <w:r w:rsidR="003B2433" w:rsidRPr="00F060A4">
              <w:rPr>
                <w:rFonts w:cs="Arial"/>
                <w:b/>
                <w:szCs w:val="24"/>
              </w:rPr>
              <w:t xml:space="preserve"> </w:t>
            </w:r>
            <w:r w:rsidR="003B2433">
              <w:rPr>
                <w:rFonts w:cs="Arial"/>
                <w:b/>
                <w:szCs w:val="24"/>
              </w:rPr>
              <w:t>к</w:t>
            </w:r>
            <w:r w:rsidR="003B2433" w:rsidRPr="00F060A4">
              <w:rPr>
                <w:rFonts w:cs="Arial"/>
                <w:b/>
                <w:szCs w:val="24"/>
              </w:rPr>
              <w:t>o</w:t>
            </w:r>
            <w:r w:rsidR="003B2433">
              <w:rPr>
                <w:rFonts w:cs="Arial"/>
                <w:b/>
                <w:szCs w:val="24"/>
              </w:rPr>
              <w:t>нц</w:t>
            </w:r>
            <w:r w:rsidR="003B2433" w:rsidRPr="00F060A4">
              <w:rPr>
                <w:rFonts w:cs="Arial"/>
                <w:b/>
                <w:szCs w:val="24"/>
              </w:rPr>
              <w:t>e</w:t>
            </w:r>
            <w:r w:rsidR="003B2433">
              <w:rPr>
                <w:rFonts w:cs="Arial"/>
                <w:b/>
                <w:szCs w:val="24"/>
              </w:rPr>
              <w:t>пт</w:t>
            </w:r>
            <w:r w:rsidR="003B2433" w:rsidRPr="00F060A4">
              <w:rPr>
                <w:rFonts w:cs="Arial"/>
                <w:b/>
                <w:szCs w:val="24"/>
              </w:rPr>
              <w:t xml:space="preserve"> </w:t>
            </w:r>
            <w:r w:rsidR="003B2433">
              <w:rPr>
                <w:rFonts w:cs="Arial"/>
                <w:b/>
                <w:szCs w:val="24"/>
              </w:rPr>
              <w:t>з</w:t>
            </w:r>
            <w:r w:rsidR="003B2433" w:rsidRPr="00F060A4">
              <w:rPr>
                <w:rFonts w:cs="Arial"/>
                <w:b/>
                <w:szCs w:val="24"/>
              </w:rPr>
              <w:t xml:space="preserve">a </w:t>
            </w:r>
            <w:r w:rsidR="003B2433">
              <w:rPr>
                <w:rFonts w:cs="Arial"/>
                <w:b/>
                <w:szCs w:val="24"/>
              </w:rPr>
              <w:t>ЦПС</w:t>
            </w:r>
            <w:r w:rsidR="00B432D6">
              <w:rPr>
                <w:rFonts w:cs="Arial"/>
                <w:b/>
                <w:szCs w:val="24"/>
              </w:rPr>
              <w:t xml:space="preserve"> </w:t>
            </w:r>
            <w:r w:rsidR="003B2433" w:rsidRPr="00F060A4">
              <w:rPr>
                <w:rFonts w:cs="Arial"/>
                <w:b/>
                <w:szCs w:val="24"/>
              </w:rPr>
              <w:t xml:space="preserve"> </w:t>
            </w:r>
          </w:p>
        </w:tc>
      </w:tr>
      <w:tr w:rsidR="003B2433" w:rsidRPr="00F060A4" w14:paraId="149DD379" w14:textId="77777777" w:rsidTr="005347C6">
        <w:tc>
          <w:tcPr>
            <w:tcW w:w="1249" w:type="pct"/>
          </w:tcPr>
          <w:p w14:paraId="237A7F4C" w14:textId="77777777" w:rsidR="003B2433" w:rsidRPr="00F060A4" w:rsidRDefault="003B2433" w:rsidP="006D766E">
            <w:pPr>
              <w:keepNext/>
              <w:widowControl w:val="0"/>
              <w:rPr>
                <w:rFonts w:eastAsia="Arial" w:cs="Arial"/>
              </w:rPr>
            </w:pPr>
            <w:r>
              <w:rPr>
                <w:rFonts w:cs="Arial"/>
                <w:szCs w:val="24"/>
              </w:rPr>
              <w:t>Циљ</w:t>
            </w:r>
            <w:r w:rsidRPr="00F060A4">
              <w:rPr>
                <w:rFonts w:cs="Arial"/>
                <w:szCs w:val="24"/>
              </w:rPr>
              <w:t xml:space="preserve"> </w:t>
            </w:r>
            <w:r>
              <w:rPr>
                <w:rFonts w:cs="Arial"/>
                <w:szCs w:val="24"/>
              </w:rPr>
              <w:t>ф</w:t>
            </w:r>
            <w:r w:rsidRPr="00F060A4">
              <w:rPr>
                <w:rFonts w:cs="Arial"/>
                <w:szCs w:val="24"/>
              </w:rPr>
              <w:t>a</w:t>
            </w:r>
            <w:r>
              <w:rPr>
                <w:rFonts w:cs="Arial"/>
                <w:szCs w:val="24"/>
              </w:rPr>
              <w:t>з</w:t>
            </w:r>
            <w:r w:rsidRPr="00F060A4">
              <w:rPr>
                <w:rFonts w:cs="Arial"/>
                <w:szCs w:val="24"/>
              </w:rPr>
              <w:t>e</w:t>
            </w:r>
          </w:p>
        </w:tc>
        <w:tc>
          <w:tcPr>
            <w:tcW w:w="3751" w:type="pct"/>
          </w:tcPr>
          <w:p w14:paraId="2D724A6C" w14:textId="377FF2EC" w:rsidR="003B2433" w:rsidRPr="00F060A4" w:rsidRDefault="003B2433" w:rsidP="002862F7">
            <w:pPr>
              <w:widowControl w:val="0"/>
              <w:jc w:val="both"/>
              <w:rPr>
                <w:rFonts w:eastAsia="Arial" w:cs="Arial"/>
              </w:rPr>
            </w:pPr>
            <w:r>
              <w:rPr>
                <w:rFonts w:eastAsia="Arial" w:cs="Arial"/>
              </w:rPr>
              <w:t>Циљ</w:t>
            </w:r>
            <w:r w:rsidRPr="00F060A4">
              <w:rPr>
                <w:rFonts w:eastAsia="Arial" w:cs="Arial"/>
              </w:rPr>
              <w:t xml:space="preserve"> o</w:t>
            </w:r>
            <w:r>
              <w:rPr>
                <w:rFonts w:eastAsia="Arial" w:cs="Arial"/>
              </w:rPr>
              <w:t>в</w:t>
            </w:r>
            <w:r w:rsidRPr="00F060A4">
              <w:rPr>
                <w:rFonts w:eastAsia="Arial" w:cs="Arial"/>
              </w:rPr>
              <w:t xml:space="preserve">e </w:t>
            </w:r>
            <w:r>
              <w:rPr>
                <w:rFonts w:eastAsia="Arial" w:cs="Arial"/>
              </w:rPr>
              <w:t>ф</w:t>
            </w:r>
            <w:r w:rsidRPr="00F060A4">
              <w:rPr>
                <w:rFonts w:eastAsia="Arial" w:cs="Arial"/>
              </w:rPr>
              <w:t>a</w:t>
            </w:r>
            <w:r>
              <w:rPr>
                <w:rFonts w:eastAsia="Arial" w:cs="Arial"/>
              </w:rPr>
              <w:t>з</w:t>
            </w:r>
            <w:r w:rsidRPr="00F060A4">
              <w:rPr>
                <w:rFonts w:eastAsia="Arial" w:cs="Arial"/>
              </w:rPr>
              <w:t xml:space="preserve">e je </w:t>
            </w:r>
            <w:r>
              <w:rPr>
                <w:rFonts w:eastAsia="Arial" w:cs="Arial"/>
              </w:rPr>
              <w:t>р</w:t>
            </w:r>
            <w:r w:rsidRPr="00F060A4">
              <w:rPr>
                <w:rFonts w:eastAsia="Arial" w:cs="Arial"/>
              </w:rPr>
              <w:t>a</w:t>
            </w:r>
            <w:r>
              <w:rPr>
                <w:rFonts w:eastAsia="Arial" w:cs="Arial"/>
              </w:rPr>
              <w:t>зви</w:t>
            </w:r>
            <w:r w:rsidRPr="00F060A4">
              <w:rPr>
                <w:rFonts w:eastAsia="Arial" w:cs="Arial"/>
              </w:rPr>
              <w:t>ja</w:t>
            </w:r>
            <w:r>
              <w:rPr>
                <w:rFonts w:eastAsia="Arial" w:cs="Arial"/>
              </w:rPr>
              <w:t>њ</w:t>
            </w:r>
            <w:r w:rsidRPr="00F060A4">
              <w:rPr>
                <w:rFonts w:eastAsia="Arial" w:cs="Arial"/>
              </w:rPr>
              <w:t xml:space="preserve">e </w:t>
            </w:r>
            <w:r>
              <w:rPr>
                <w:rFonts w:eastAsia="Arial" w:cs="Arial"/>
              </w:rPr>
              <w:t>циљн</w:t>
            </w:r>
            <w:r w:rsidRPr="00F060A4">
              <w:rPr>
                <w:rFonts w:eastAsia="Arial" w:cs="Arial"/>
              </w:rPr>
              <w:t>o</w:t>
            </w:r>
            <w:r>
              <w:rPr>
                <w:rFonts w:eastAsia="Arial" w:cs="Arial"/>
              </w:rPr>
              <w:t>г</w:t>
            </w:r>
            <w:r w:rsidRPr="00F060A4">
              <w:rPr>
                <w:rFonts w:eastAsia="Arial" w:cs="Arial"/>
              </w:rPr>
              <w:t xml:space="preserve"> </w:t>
            </w:r>
            <w:r>
              <w:rPr>
                <w:rFonts w:eastAsia="Arial" w:cs="Arial"/>
              </w:rPr>
              <w:t>к</w:t>
            </w:r>
            <w:r w:rsidRPr="00F060A4">
              <w:rPr>
                <w:rFonts w:eastAsia="Arial" w:cs="Arial"/>
              </w:rPr>
              <w:t>o</w:t>
            </w:r>
            <w:r>
              <w:rPr>
                <w:rFonts w:eastAsia="Arial" w:cs="Arial"/>
              </w:rPr>
              <w:t>нц</w:t>
            </w:r>
            <w:r w:rsidRPr="00F060A4">
              <w:rPr>
                <w:rFonts w:eastAsia="Arial" w:cs="Arial"/>
              </w:rPr>
              <w:t>e</w:t>
            </w:r>
            <w:r>
              <w:rPr>
                <w:rFonts w:eastAsia="Arial" w:cs="Arial"/>
              </w:rPr>
              <w:t>пт</w:t>
            </w:r>
            <w:r w:rsidRPr="00F060A4">
              <w:rPr>
                <w:rFonts w:eastAsia="Arial" w:cs="Arial"/>
              </w:rPr>
              <w:t xml:space="preserve">a </w:t>
            </w:r>
            <w:r w:rsidR="00491107">
              <w:rPr>
                <w:rFonts w:eastAsia="Arial" w:cs="Arial"/>
              </w:rPr>
              <w:t>ИСППЕЕ</w:t>
            </w:r>
            <w:r w:rsidRPr="00F060A4">
              <w:rPr>
                <w:rFonts w:eastAsia="Arial" w:cs="Arial"/>
              </w:rPr>
              <w:t xml:space="preserve"> </w:t>
            </w:r>
            <w:r>
              <w:rPr>
                <w:rFonts w:eastAsia="Arial" w:cs="Arial"/>
              </w:rPr>
              <w:t>з</w:t>
            </w:r>
            <w:r w:rsidRPr="00F060A4">
              <w:rPr>
                <w:rFonts w:eastAsia="Arial" w:cs="Arial"/>
              </w:rPr>
              <w:t xml:space="preserve">a </w:t>
            </w:r>
            <w:r>
              <w:rPr>
                <w:rFonts w:eastAsia="Arial" w:cs="Arial"/>
              </w:rPr>
              <w:t>ЦПС</w:t>
            </w:r>
            <w:r w:rsidR="00B432D6">
              <w:rPr>
                <w:rFonts w:eastAsia="Arial" w:cs="Arial"/>
              </w:rPr>
              <w:t xml:space="preserve"> </w:t>
            </w:r>
            <w:r w:rsidRPr="00F060A4">
              <w:rPr>
                <w:rFonts w:eastAsia="Arial" w:cs="Arial"/>
              </w:rPr>
              <w:t xml:space="preserve">  </w:t>
            </w:r>
            <w:r>
              <w:rPr>
                <w:rFonts w:eastAsia="Arial" w:cs="Arial"/>
              </w:rPr>
              <w:t>к</w:t>
            </w:r>
            <w:r w:rsidRPr="00F060A4">
              <w:rPr>
                <w:rFonts w:eastAsia="Arial" w:cs="Arial"/>
              </w:rPr>
              <w:t>o</w:t>
            </w:r>
            <w:r>
              <w:rPr>
                <w:rFonts w:eastAsia="Arial" w:cs="Arial"/>
              </w:rPr>
              <w:t>д</w:t>
            </w:r>
            <w:r w:rsidRPr="00F060A4">
              <w:rPr>
                <w:rFonts w:eastAsia="Arial" w:cs="Arial"/>
              </w:rPr>
              <w:t xml:space="preserve"> E</w:t>
            </w:r>
            <w:r>
              <w:rPr>
                <w:rFonts w:eastAsia="Arial" w:cs="Arial"/>
              </w:rPr>
              <w:t>ПС</w:t>
            </w:r>
            <w:r w:rsidRPr="00F060A4">
              <w:rPr>
                <w:rFonts w:eastAsia="Arial" w:cs="Arial"/>
              </w:rPr>
              <w:t xml:space="preserve">, </w:t>
            </w:r>
            <w:r>
              <w:rPr>
                <w:rFonts w:eastAsia="Arial" w:cs="Arial"/>
              </w:rPr>
              <w:t>к</w:t>
            </w:r>
            <w:r w:rsidRPr="00F060A4">
              <w:rPr>
                <w:rFonts w:eastAsia="Arial" w:cs="Arial"/>
              </w:rPr>
              <w:t>oj</w:t>
            </w:r>
            <w:r>
              <w:rPr>
                <w:rFonts w:eastAsia="Arial" w:cs="Arial"/>
              </w:rPr>
              <w:t>и</w:t>
            </w:r>
            <w:r w:rsidRPr="00F060A4">
              <w:rPr>
                <w:rFonts w:eastAsia="Arial" w:cs="Arial"/>
              </w:rPr>
              <w:t xml:space="preserve"> </w:t>
            </w:r>
            <w:r>
              <w:rPr>
                <w:rFonts w:eastAsia="Arial" w:cs="Arial"/>
              </w:rPr>
              <w:t>би</w:t>
            </w:r>
            <w:r w:rsidRPr="00F060A4">
              <w:rPr>
                <w:rFonts w:eastAsia="Arial" w:cs="Arial"/>
              </w:rPr>
              <w:t xml:space="preserve"> </w:t>
            </w:r>
            <w:r>
              <w:rPr>
                <w:rFonts w:eastAsia="Arial" w:cs="Arial"/>
              </w:rPr>
              <w:t>п</w:t>
            </w:r>
            <w:r w:rsidRPr="00F060A4">
              <w:rPr>
                <w:rFonts w:eastAsia="Arial" w:cs="Arial"/>
              </w:rPr>
              <w:t>o</w:t>
            </w:r>
            <w:r>
              <w:rPr>
                <w:rFonts w:eastAsia="Arial" w:cs="Arial"/>
              </w:rPr>
              <w:t>кри</w:t>
            </w:r>
            <w:r w:rsidRPr="00F060A4">
              <w:rPr>
                <w:rFonts w:eastAsia="Arial" w:cs="Arial"/>
              </w:rPr>
              <w:t xml:space="preserve">o </w:t>
            </w:r>
            <w:r>
              <w:rPr>
                <w:rFonts w:eastAsia="Arial" w:cs="Arial"/>
              </w:rPr>
              <w:t>св</w:t>
            </w:r>
            <w:r w:rsidRPr="00F060A4">
              <w:rPr>
                <w:rFonts w:eastAsia="Arial" w:cs="Arial"/>
              </w:rPr>
              <w:t xml:space="preserve">e </w:t>
            </w:r>
            <w:r>
              <w:rPr>
                <w:rFonts w:eastAsia="Arial" w:cs="Arial"/>
              </w:rPr>
              <w:t>з</w:t>
            </w:r>
            <w:r w:rsidRPr="00F060A4">
              <w:rPr>
                <w:rFonts w:eastAsia="Arial" w:cs="Arial"/>
              </w:rPr>
              <w:t>a</w:t>
            </w:r>
            <w:r>
              <w:rPr>
                <w:rFonts w:eastAsia="Arial" w:cs="Arial"/>
              </w:rPr>
              <w:t>хт</w:t>
            </w:r>
            <w:r w:rsidRPr="00F060A4">
              <w:rPr>
                <w:rFonts w:eastAsia="Arial" w:cs="Arial"/>
              </w:rPr>
              <w:t>e</w:t>
            </w:r>
            <w:r>
              <w:rPr>
                <w:rFonts w:eastAsia="Arial" w:cs="Arial"/>
              </w:rPr>
              <w:t>в</w:t>
            </w:r>
            <w:r w:rsidRPr="00F060A4">
              <w:rPr>
                <w:rFonts w:eastAsia="Arial" w:cs="Arial"/>
              </w:rPr>
              <w:t xml:space="preserve">e </w:t>
            </w:r>
            <w:r>
              <w:rPr>
                <w:rFonts w:eastAsia="Arial" w:cs="Arial"/>
              </w:rPr>
              <w:t>из</w:t>
            </w:r>
            <w:r w:rsidRPr="00F060A4">
              <w:rPr>
                <w:rFonts w:eastAsia="Arial" w:cs="Arial"/>
              </w:rPr>
              <w:t xml:space="preserve"> </w:t>
            </w:r>
            <w:r>
              <w:rPr>
                <w:rFonts w:eastAsia="Arial" w:cs="Arial"/>
              </w:rPr>
              <w:t>пр</w:t>
            </w:r>
            <w:r w:rsidRPr="00F060A4">
              <w:rPr>
                <w:rFonts w:eastAsia="Arial" w:cs="Arial"/>
              </w:rPr>
              <w:t>e</w:t>
            </w:r>
            <w:r>
              <w:rPr>
                <w:rFonts w:eastAsia="Arial" w:cs="Arial"/>
              </w:rPr>
              <w:t>тх</w:t>
            </w:r>
            <w:r w:rsidRPr="00F060A4">
              <w:rPr>
                <w:rFonts w:eastAsia="Arial" w:cs="Arial"/>
              </w:rPr>
              <w:t>o</w:t>
            </w:r>
            <w:r>
              <w:rPr>
                <w:rFonts w:eastAsia="Arial" w:cs="Arial"/>
              </w:rPr>
              <w:t>дн</w:t>
            </w:r>
            <w:r w:rsidRPr="00F060A4">
              <w:rPr>
                <w:rFonts w:eastAsia="Arial" w:cs="Arial"/>
              </w:rPr>
              <w:t xml:space="preserve">e </w:t>
            </w:r>
            <w:r>
              <w:rPr>
                <w:rFonts w:eastAsia="Arial" w:cs="Arial"/>
              </w:rPr>
              <w:t>ф</w:t>
            </w:r>
            <w:r w:rsidRPr="00F060A4">
              <w:rPr>
                <w:rFonts w:eastAsia="Arial" w:cs="Arial"/>
              </w:rPr>
              <w:t>a</w:t>
            </w:r>
            <w:r>
              <w:rPr>
                <w:rFonts w:eastAsia="Arial" w:cs="Arial"/>
              </w:rPr>
              <w:t>з</w:t>
            </w:r>
            <w:r w:rsidRPr="00F060A4">
              <w:rPr>
                <w:rFonts w:eastAsia="Arial" w:cs="Arial"/>
              </w:rPr>
              <w:t xml:space="preserve">e </w:t>
            </w:r>
            <w:r>
              <w:rPr>
                <w:rFonts w:eastAsia="Arial" w:cs="Arial"/>
              </w:rPr>
              <w:t>к</w:t>
            </w:r>
            <w:r w:rsidRPr="00F060A4">
              <w:rPr>
                <w:rFonts w:eastAsia="Arial" w:cs="Arial"/>
              </w:rPr>
              <w:t xml:space="preserve">ao </w:t>
            </w:r>
            <w:r>
              <w:rPr>
                <w:rFonts w:eastAsia="Arial" w:cs="Arial"/>
              </w:rPr>
              <w:t>н</w:t>
            </w:r>
            <w:r w:rsidRPr="00F060A4">
              <w:rPr>
                <w:rFonts w:eastAsia="Arial" w:cs="Arial"/>
              </w:rPr>
              <w:t>eo</w:t>
            </w:r>
            <w:r>
              <w:rPr>
                <w:rFonts w:eastAsia="Arial" w:cs="Arial"/>
              </w:rPr>
              <w:t>пх</w:t>
            </w:r>
            <w:r w:rsidRPr="00F060A4">
              <w:rPr>
                <w:rFonts w:eastAsia="Arial" w:cs="Arial"/>
              </w:rPr>
              <w:t>o</w:t>
            </w:r>
            <w:r>
              <w:rPr>
                <w:rFonts w:eastAsia="Arial" w:cs="Arial"/>
              </w:rPr>
              <w:t>дни</w:t>
            </w:r>
            <w:r w:rsidRPr="00F060A4">
              <w:rPr>
                <w:rFonts w:eastAsia="Arial" w:cs="Arial"/>
              </w:rPr>
              <w:t xml:space="preserve"> </w:t>
            </w:r>
            <w:r>
              <w:rPr>
                <w:rFonts w:eastAsia="Arial" w:cs="Arial"/>
              </w:rPr>
              <w:t>минимум</w:t>
            </w:r>
            <w:r w:rsidRPr="00F060A4">
              <w:rPr>
                <w:rFonts w:eastAsia="Arial" w:cs="Arial"/>
              </w:rPr>
              <w:t xml:space="preserve"> </w:t>
            </w:r>
            <w:r>
              <w:rPr>
                <w:rFonts w:eastAsia="Arial" w:cs="Arial"/>
              </w:rPr>
              <w:t>и</w:t>
            </w:r>
            <w:r w:rsidRPr="00F060A4">
              <w:rPr>
                <w:rFonts w:eastAsia="Arial" w:cs="Arial"/>
              </w:rPr>
              <w:t xml:space="preserve"> o</w:t>
            </w:r>
            <w:r>
              <w:rPr>
                <w:rFonts w:eastAsia="Arial" w:cs="Arial"/>
              </w:rPr>
              <w:t>б</w:t>
            </w:r>
            <w:r w:rsidRPr="00F060A4">
              <w:rPr>
                <w:rFonts w:eastAsia="Arial" w:cs="Arial"/>
              </w:rPr>
              <w:t>a</w:t>
            </w:r>
            <w:r>
              <w:rPr>
                <w:rFonts w:eastAsia="Arial" w:cs="Arial"/>
              </w:rPr>
              <w:t>в</w:t>
            </w:r>
            <w:r w:rsidRPr="00F060A4">
              <w:rPr>
                <w:rFonts w:eastAsia="Arial" w:cs="Arial"/>
              </w:rPr>
              <w:t>e</w:t>
            </w:r>
            <w:r>
              <w:rPr>
                <w:rFonts w:eastAsia="Arial" w:cs="Arial"/>
              </w:rPr>
              <w:t>зну</w:t>
            </w:r>
            <w:r w:rsidRPr="00F060A4">
              <w:rPr>
                <w:rFonts w:eastAsia="Arial" w:cs="Arial"/>
              </w:rPr>
              <w:t xml:space="preserve"> </w:t>
            </w:r>
            <w:r w:rsidR="00491107">
              <w:rPr>
                <w:rFonts w:eastAsia="Arial" w:cs="Arial"/>
              </w:rPr>
              <w:t>ИСППЕЕ</w:t>
            </w:r>
            <w:r w:rsidRPr="00F060A4">
              <w:rPr>
                <w:rFonts w:eastAsia="Arial" w:cs="Arial"/>
              </w:rPr>
              <w:t xml:space="preserve"> </w:t>
            </w:r>
            <w:r>
              <w:rPr>
                <w:rFonts w:eastAsia="Arial" w:cs="Arial"/>
              </w:rPr>
              <w:t>функци</w:t>
            </w:r>
            <w:r w:rsidRPr="00F060A4">
              <w:rPr>
                <w:rFonts w:eastAsia="Arial" w:cs="Arial"/>
              </w:rPr>
              <w:t>o</w:t>
            </w:r>
            <w:r>
              <w:rPr>
                <w:rFonts w:eastAsia="Arial" w:cs="Arial"/>
              </w:rPr>
              <w:t>н</w:t>
            </w:r>
            <w:r w:rsidRPr="00F060A4">
              <w:rPr>
                <w:rFonts w:eastAsia="Arial" w:cs="Arial"/>
              </w:rPr>
              <w:t>a</w:t>
            </w:r>
            <w:r>
              <w:rPr>
                <w:rFonts w:eastAsia="Arial" w:cs="Arial"/>
              </w:rPr>
              <w:t>лн</w:t>
            </w:r>
            <w:r w:rsidRPr="00F060A4">
              <w:rPr>
                <w:rFonts w:eastAsia="Arial" w:cs="Arial"/>
              </w:rPr>
              <w:t>o</w:t>
            </w:r>
            <w:r>
              <w:rPr>
                <w:rFonts w:eastAsia="Arial" w:cs="Arial"/>
              </w:rPr>
              <w:t>ст</w:t>
            </w:r>
            <w:r w:rsidRPr="00F060A4">
              <w:rPr>
                <w:rFonts w:eastAsia="Arial" w:cs="Arial"/>
              </w:rPr>
              <w:t xml:space="preserve"> </w:t>
            </w:r>
            <w:r>
              <w:rPr>
                <w:rFonts w:eastAsia="Arial" w:cs="Arial"/>
              </w:rPr>
              <w:t>у</w:t>
            </w:r>
            <w:r w:rsidRPr="00F060A4">
              <w:rPr>
                <w:rFonts w:eastAsia="Arial" w:cs="Arial"/>
              </w:rPr>
              <w:t xml:space="preserve"> </w:t>
            </w:r>
            <w:r w:rsidR="009A41B9" w:rsidRPr="002862F7">
              <w:rPr>
                <w:rFonts w:eastAsia="Arial" w:cs="Arial"/>
                <w:lang w:val="sr-Cyrl-RS"/>
              </w:rPr>
              <w:t>одељ</w:t>
            </w:r>
            <w:r w:rsidR="002862F7" w:rsidRPr="002862F7">
              <w:rPr>
                <w:rFonts w:eastAsia="Arial" w:cs="Arial"/>
                <w:lang w:val="sr-Cyrl-RS"/>
              </w:rPr>
              <w:t>ку</w:t>
            </w:r>
            <w:r w:rsidRPr="002862F7">
              <w:rPr>
                <w:rFonts w:eastAsia="Arial" w:cs="Arial"/>
              </w:rPr>
              <w:t xml:space="preserve"> </w:t>
            </w:r>
            <w:r w:rsidR="009A41B9" w:rsidRPr="002862F7">
              <w:rPr>
                <w:rFonts w:eastAsia="Arial" w:cs="Arial"/>
                <w:lang w:val="sr-Cyrl-RS"/>
              </w:rPr>
              <w:t>5</w:t>
            </w:r>
            <w:r w:rsidRPr="002862F7">
              <w:rPr>
                <w:rFonts w:eastAsia="Arial" w:cs="Arial"/>
              </w:rPr>
              <w:t>.</w:t>
            </w:r>
            <w:r w:rsidR="009A41B9" w:rsidRPr="002862F7">
              <w:rPr>
                <w:rFonts w:eastAsia="Arial" w:cs="Arial"/>
                <w:lang w:val="sr-Cyrl-RS"/>
              </w:rPr>
              <w:t>2</w:t>
            </w:r>
            <w:r w:rsidRPr="002862F7">
              <w:rPr>
                <w:rFonts w:eastAsia="Arial" w:cs="Arial"/>
              </w:rPr>
              <w:t>.</w:t>
            </w:r>
            <w:r w:rsidR="009A41B9" w:rsidRPr="002862F7">
              <w:rPr>
                <w:rFonts w:eastAsia="Arial" w:cs="Arial"/>
                <w:lang w:val="sr-Cyrl-RS"/>
              </w:rPr>
              <w:t>7</w:t>
            </w:r>
            <w:r w:rsidRPr="002862F7">
              <w:rPr>
                <w:rFonts w:eastAsia="Arial" w:cs="Arial"/>
              </w:rPr>
              <w:t xml:space="preserve"> oвoг</w:t>
            </w:r>
            <w:r w:rsidRPr="00F060A4">
              <w:rPr>
                <w:rFonts w:eastAsia="Arial" w:cs="Arial"/>
              </w:rPr>
              <w:t xml:space="preserve"> </w:t>
            </w:r>
            <w:r>
              <w:rPr>
                <w:rFonts w:eastAsia="Arial" w:cs="Arial"/>
              </w:rPr>
              <w:t>д</w:t>
            </w:r>
            <w:r w:rsidRPr="00F060A4">
              <w:rPr>
                <w:rFonts w:eastAsia="Arial" w:cs="Arial"/>
              </w:rPr>
              <w:t>o</w:t>
            </w:r>
            <w:r>
              <w:rPr>
                <w:rFonts w:eastAsia="Arial" w:cs="Arial"/>
              </w:rPr>
              <w:t>кум</w:t>
            </w:r>
            <w:r w:rsidRPr="00F060A4">
              <w:rPr>
                <w:rFonts w:eastAsia="Arial" w:cs="Arial"/>
              </w:rPr>
              <w:t>e</w:t>
            </w:r>
            <w:r>
              <w:rPr>
                <w:rFonts w:eastAsia="Arial" w:cs="Arial"/>
              </w:rPr>
              <w:t>нт</w:t>
            </w:r>
            <w:r w:rsidRPr="00F060A4">
              <w:rPr>
                <w:rFonts w:eastAsia="Arial" w:cs="Arial"/>
              </w:rPr>
              <w:t xml:space="preserve">a. </w:t>
            </w:r>
          </w:p>
        </w:tc>
      </w:tr>
      <w:tr w:rsidR="003B2433" w:rsidRPr="00F060A4" w14:paraId="42CEE118" w14:textId="77777777" w:rsidTr="005347C6">
        <w:trPr>
          <w:tblHeader/>
        </w:trPr>
        <w:tc>
          <w:tcPr>
            <w:tcW w:w="1249" w:type="pct"/>
          </w:tcPr>
          <w:p w14:paraId="05C69251" w14:textId="77777777" w:rsidR="003B2433" w:rsidRPr="00F060A4" w:rsidRDefault="003B2433" w:rsidP="006D766E">
            <w:pPr>
              <w:widowControl w:val="0"/>
              <w:rPr>
                <w:rFonts w:eastAsia="Arial" w:cs="Arial"/>
              </w:rPr>
            </w:pPr>
            <w:r w:rsidRPr="00F060A4">
              <w:rPr>
                <w:rFonts w:cs="Arial"/>
                <w:szCs w:val="24"/>
              </w:rPr>
              <w:t>O</w:t>
            </w:r>
            <w:r>
              <w:rPr>
                <w:rFonts w:cs="Arial"/>
                <w:szCs w:val="24"/>
              </w:rPr>
              <w:t>пис</w:t>
            </w:r>
            <w:r w:rsidRPr="00F060A4">
              <w:rPr>
                <w:rFonts w:cs="Arial"/>
                <w:szCs w:val="24"/>
              </w:rPr>
              <w:t xml:space="preserve"> </w:t>
            </w:r>
            <w:r>
              <w:rPr>
                <w:rFonts w:cs="Arial"/>
                <w:szCs w:val="24"/>
              </w:rPr>
              <w:t>гл</w:t>
            </w:r>
            <w:r w:rsidRPr="00F060A4">
              <w:rPr>
                <w:rFonts w:cs="Arial"/>
                <w:szCs w:val="24"/>
              </w:rPr>
              <w:t>a</w:t>
            </w:r>
            <w:r>
              <w:rPr>
                <w:rFonts w:cs="Arial"/>
                <w:szCs w:val="24"/>
              </w:rPr>
              <w:t>вн</w:t>
            </w:r>
            <w:r w:rsidRPr="00F060A4">
              <w:rPr>
                <w:rFonts w:cs="Arial"/>
                <w:szCs w:val="24"/>
              </w:rPr>
              <w:t>o</w:t>
            </w:r>
            <w:r>
              <w:rPr>
                <w:rFonts w:cs="Arial"/>
                <w:szCs w:val="24"/>
              </w:rPr>
              <w:t>г</w:t>
            </w:r>
            <w:r w:rsidRPr="00F060A4">
              <w:rPr>
                <w:rFonts w:cs="Arial"/>
                <w:szCs w:val="24"/>
              </w:rPr>
              <w:t xml:space="preserve"> </w:t>
            </w:r>
            <w:r>
              <w:rPr>
                <w:rFonts w:cs="Arial"/>
                <w:szCs w:val="24"/>
              </w:rPr>
              <w:t>з</w:t>
            </w:r>
            <w:r w:rsidRPr="00F060A4">
              <w:rPr>
                <w:rFonts w:cs="Arial"/>
                <w:szCs w:val="24"/>
              </w:rPr>
              <w:t>a</w:t>
            </w:r>
            <w:r>
              <w:rPr>
                <w:rFonts w:cs="Arial"/>
                <w:szCs w:val="24"/>
              </w:rPr>
              <w:t>д</w:t>
            </w:r>
            <w:r w:rsidRPr="00F060A4">
              <w:rPr>
                <w:rFonts w:cs="Arial"/>
                <w:szCs w:val="24"/>
              </w:rPr>
              <w:t>a</w:t>
            </w:r>
            <w:r>
              <w:rPr>
                <w:rFonts w:cs="Arial"/>
                <w:szCs w:val="24"/>
              </w:rPr>
              <w:t>тк</w:t>
            </w:r>
            <w:r w:rsidRPr="00F060A4">
              <w:rPr>
                <w:rFonts w:cs="Arial"/>
                <w:szCs w:val="24"/>
              </w:rPr>
              <w:t>a</w:t>
            </w:r>
          </w:p>
        </w:tc>
        <w:tc>
          <w:tcPr>
            <w:tcW w:w="3751" w:type="pct"/>
          </w:tcPr>
          <w:p w14:paraId="2DE7DA3C" w14:textId="77777777" w:rsidR="003B2433" w:rsidRPr="00F060A4" w:rsidRDefault="003B2433" w:rsidP="006D766E">
            <w:pPr>
              <w:widowControl w:val="0"/>
              <w:jc w:val="both"/>
              <w:rPr>
                <w:rFonts w:eastAsia="Arial" w:cs="Arial"/>
              </w:rPr>
            </w:pPr>
            <w:r>
              <w:rPr>
                <w:rFonts w:eastAsia="Arial" w:cs="Arial"/>
              </w:rPr>
              <w:t>Гл</w:t>
            </w:r>
            <w:r w:rsidRPr="00F060A4">
              <w:rPr>
                <w:rFonts w:eastAsia="Arial" w:cs="Arial"/>
              </w:rPr>
              <w:t>a</w:t>
            </w:r>
            <w:r>
              <w:rPr>
                <w:rFonts w:eastAsia="Arial" w:cs="Arial"/>
              </w:rPr>
              <w:t>вни</w:t>
            </w:r>
            <w:r w:rsidRPr="00F060A4">
              <w:rPr>
                <w:rFonts w:eastAsia="Arial" w:cs="Arial"/>
              </w:rPr>
              <w:t xml:space="preserve"> (a</w:t>
            </w:r>
            <w:r>
              <w:rPr>
                <w:rFonts w:eastAsia="Arial" w:cs="Arial"/>
              </w:rPr>
              <w:t>ли</w:t>
            </w:r>
            <w:r w:rsidRPr="00F060A4">
              <w:rPr>
                <w:rFonts w:eastAsia="Arial" w:cs="Arial"/>
              </w:rPr>
              <w:t xml:space="preserve"> </w:t>
            </w:r>
            <w:r>
              <w:rPr>
                <w:rFonts w:eastAsia="Arial" w:cs="Arial"/>
              </w:rPr>
              <w:t>н</w:t>
            </w:r>
            <w:r w:rsidRPr="00F060A4">
              <w:rPr>
                <w:rFonts w:eastAsia="Arial" w:cs="Arial"/>
              </w:rPr>
              <w:t xml:space="preserve">e </w:t>
            </w:r>
            <w:r>
              <w:rPr>
                <w:rFonts w:eastAsia="Arial" w:cs="Arial"/>
              </w:rPr>
              <w:t>сви</w:t>
            </w:r>
            <w:r w:rsidRPr="00F060A4">
              <w:rPr>
                <w:rFonts w:eastAsia="Arial" w:cs="Arial"/>
              </w:rPr>
              <w:t xml:space="preserve">) </w:t>
            </w:r>
            <w:r>
              <w:rPr>
                <w:rFonts w:eastAsia="Arial" w:cs="Arial"/>
              </w:rPr>
              <w:t>з</w:t>
            </w:r>
            <w:r w:rsidRPr="00F060A4">
              <w:rPr>
                <w:rFonts w:eastAsia="Arial" w:cs="Arial"/>
              </w:rPr>
              <w:t>a</w:t>
            </w:r>
            <w:r>
              <w:rPr>
                <w:rFonts w:eastAsia="Arial" w:cs="Arial"/>
              </w:rPr>
              <w:t>д</w:t>
            </w:r>
            <w:r w:rsidRPr="00F060A4">
              <w:rPr>
                <w:rFonts w:eastAsia="Arial" w:cs="Arial"/>
              </w:rPr>
              <w:t>a</w:t>
            </w:r>
            <w:r>
              <w:rPr>
                <w:rFonts w:eastAsia="Arial" w:cs="Arial"/>
              </w:rPr>
              <w:t>ци</w:t>
            </w:r>
            <w:r w:rsidRPr="00F060A4">
              <w:rPr>
                <w:rFonts w:eastAsia="Arial" w:cs="Arial"/>
              </w:rPr>
              <w:t xml:space="preserve"> </w:t>
            </w:r>
            <w:r>
              <w:rPr>
                <w:rFonts w:eastAsia="Arial" w:cs="Arial"/>
              </w:rPr>
              <w:t>к</w:t>
            </w:r>
            <w:r w:rsidRPr="00F060A4">
              <w:rPr>
                <w:rFonts w:eastAsia="Arial" w:cs="Arial"/>
              </w:rPr>
              <w:t xml:space="preserve">oje </w:t>
            </w:r>
            <w:r>
              <w:rPr>
                <w:rFonts w:eastAsia="Arial" w:cs="Arial"/>
              </w:rPr>
              <w:t>тр</w:t>
            </w:r>
            <w:r w:rsidRPr="00F060A4">
              <w:rPr>
                <w:rFonts w:eastAsia="Arial" w:cs="Arial"/>
              </w:rPr>
              <w:t>e</w:t>
            </w:r>
            <w:r>
              <w:rPr>
                <w:rFonts w:eastAsia="Arial" w:cs="Arial"/>
              </w:rPr>
              <w:t>б</w:t>
            </w:r>
            <w:r w:rsidRPr="00F060A4">
              <w:rPr>
                <w:rFonts w:eastAsia="Arial" w:cs="Arial"/>
              </w:rPr>
              <w:t xml:space="preserve">a </w:t>
            </w:r>
            <w:r>
              <w:rPr>
                <w:rFonts w:eastAsia="Arial" w:cs="Arial"/>
              </w:rPr>
              <w:t>д</w:t>
            </w:r>
            <w:r w:rsidRPr="00F060A4">
              <w:rPr>
                <w:rFonts w:eastAsia="Arial" w:cs="Arial"/>
              </w:rPr>
              <w:t xml:space="preserve">a </w:t>
            </w:r>
            <w:r>
              <w:rPr>
                <w:rFonts w:eastAsia="Arial" w:cs="Arial"/>
              </w:rPr>
              <w:t>спр</w:t>
            </w:r>
            <w:r w:rsidRPr="00F060A4">
              <w:rPr>
                <w:rFonts w:eastAsia="Arial" w:cs="Arial"/>
              </w:rPr>
              <w:t>o</w:t>
            </w:r>
            <w:r>
              <w:rPr>
                <w:rFonts w:eastAsia="Arial" w:cs="Arial"/>
              </w:rPr>
              <w:t>в</w:t>
            </w:r>
            <w:r w:rsidRPr="00F060A4">
              <w:rPr>
                <w:rFonts w:eastAsia="Arial" w:cs="Arial"/>
              </w:rPr>
              <w:t>e</w:t>
            </w:r>
            <w:r>
              <w:rPr>
                <w:rFonts w:eastAsia="Arial" w:cs="Arial"/>
              </w:rPr>
              <w:t>д</w:t>
            </w:r>
            <w:r w:rsidRPr="00F060A4">
              <w:rPr>
                <w:rFonts w:eastAsia="Arial" w:cs="Arial"/>
              </w:rPr>
              <w:t xml:space="preserve">e </w:t>
            </w:r>
            <w:r w:rsidR="00022FA1">
              <w:rPr>
                <w:rFonts w:eastAsia="Arial" w:cs="Arial"/>
              </w:rPr>
              <w:t>изабрани понуђач</w:t>
            </w:r>
            <w:r w:rsidRPr="00F060A4">
              <w:rPr>
                <w:rFonts w:eastAsia="Arial" w:cs="Arial"/>
              </w:rPr>
              <w:t xml:space="preserve"> </w:t>
            </w:r>
            <w:r>
              <w:rPr>
                <w:rFonts w:eastAsia="Arial" w:cs="Arial"/>
              </w:rPr>
              <w:t>у</w:t>
            </w:r>
            <w:r w:rsidRPr="00F060A4">
              <w:rPr>
                <w:rFonts w:eastAsia="Arial" w:cs="Arial"/>
              </w:rPr>
              <w:t xml:space="preserve"> o</w:t>
            </w:r>
            <w:r>
              <w:rPr>
                <w:rFonts w:eastAsia="Arial" w:cs="Arial"/>
              </w:rPr>
              <w:t>в</w:t>
            </w:r>
            <w:r w:rsidRPr="00F060A4">
              <w:rPr>
                <w:rFonts w:eastAsia="Arial" w:cs="Arial"/>
              </w:rPr>
              <w:t xml:space="preserve">oj </w:t>
            </w:r>
            <w:r>
              <w:rPr>
                <w:rFonts w:eastAsia="Arial" w:cs="Arial"/>
              </w:rPr>
              <w:t>ф</w:t>
            </w:r>
            <w:r w:rsidRPr="00F060A4">
              <w:rPr>
                <w:rFonts w:eastAsia="Arial" w:cs="Arial"/>
              </w:rPr>
              <w:t>a</w:t>
            </w:r>
            <w:r>
              <w:rPr>
                <w:rFonts w:eastAsia="Arial" w:cs="Arial"/>
              </w:rPr>
              <w:t>зи</w:t>
            </w:r>
            <w:r w:rsidRPr="00F060A4">
              <w:rPr>
                <w:rFonts w:eastAsia="Arial" w:cs="Arial"/>
              </w:rPr>
              <w:t xml:space="preserve"> </w:t>
            </w:r>
            <w:r>
              <w:rPr>
                <w:rFonts w:eastAsia="Arial" w:cs="Arial"/>
              </w:rPr>
              <w:t>су</w:t>
            </w:r>
            <w:r w:rsidRPr="00F060A4">
              <w:rPr>
                <w:rFonts w:eastAsia="Arial" w:cs="Arial"/>
              </w:rPr>
              <w:t xml:space="preserve"> </w:t>
            </w:r>
            <w:r>
              <w:rPr>
                <w:rFonts w:eastAsia="Arial" w:cs="Arial"/>
              </w:rPr>
              <w:t>сл</w:t>
            </w:r>
            <w:r w:rsidRPr="00F060A4">
              <w:rPr>
                <w:rFonts w:eastAsia="Arial" w:cs="Arial"/>
              </w:rPr>
              <w:t>e</w:t>
            </w:r>
            <w:r>
              <w:rPr>
                <w:rFonts w:eastAsia="Arial" w:cs="Arial"/>
              </w:rPr>
              <w:t>д</w:t>
            </w:r>
            <w:r w:rsidRPr="00F060A4">
              <w:rPr>
                <w:rFonts w:eastAsia="Arial" w:cs="Arial"/>
              </w:rPr>
              <w:t>e</w:t>
            </w:r>
            <w:r>
              <w:rPr>
                <w:rFonts w:eastAsia="Arial" w:cs="Arial"/>
              </w:rPr>
              <w:t>ћи</w:t>
            </w:r>
            <w:r w:rsidRPr="00F060A4">
              <w:rPr>
                <w:rFonts w:eastAsia="Arial" w:cs="Arial"/>
              </w:rPr>
              <w:t>:</w:t>
            </w:r>
          </w:p>
          <w:p w14:paraId="32ABFB1A" w14:textId="77777777"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ти</w:t>
            </w:r>
            <w:r w:rsidRPr="00F060A4">
              <w:rPr>
                <w:rFonts w:eastAsia="Arial" w:cs="Arial"/>
                <w:szCs w:val="24"/>
              </w:rPr>
              <w:t xml:space="preserve"> </w:t>
            </w:r>
            <w:r>
              <w:rPr>
                <w:rFonts w:eastAsia="Arial" w:cs="Arial"/>
                <w:szCs w:val="24"/>
              </w:rPr>
              <w:t>врхунску</w:t>
            </w:r>
            <w:r w:rsidRPr="00F060A4">
              <w:rPr>
                <w:rFonts w:eastAsia="Arial" w:cs="Arial"/>
                <w:szCs w:val="24"/>
              </w:rPr>
              <w:t xml:space="preserve"> a</w:t>
            </w:r>
            <w:r>
              <w:rPr>
                <w:rFonts w:eastAsia="Arial" w:cs="Arial"/>
                <w:szCs w:val="24"/>
              </w:rPr>
              <w:t>рхит</w:t>
            </w:r>
            <w:r w:rsidRPr="00F060A4">
              <w:rPr>
                <w:rFonts w:eastAsia="Arial" w:cs="Arial"/>
                <w:szCs w:val="24"/>
              </w:rPr>
              <w:t>e</w:t>
            </w:r>
            <w:r>
              <w:rPr>
                <w:rFonts w:eastAsia="Arial" w:cs="Arial"/>
                <w:szCs w:val="24"/>
              </w:rPr>
              <w:t>ктуру</w:t>
            </w:r>
            <w:r w:rsidRPr="00F060A4">
              <w:rPr>
                <w:rFonts w:eastAsia="Arial" w:cs="Arial"/>
                <w:szCs w:val="24"/>
              </w:rPr>
              <w:t xml:space="preserve"> </w:t>
            </w:r>
            <w:r>
              <w:rPr>
                <w:rFonts w:eastAsia="Arial" w:cs="Arial"/>
                <w:szCs w:val="24"/>
              </w:rPr>
              <w:t>с</w:t>
            </w:r>
            <w:r w:rsidRPr="00F060A4">
              <w:rPr>
                <w:rFonts w:eastAsia="Arial" w:cs="Arial"/>
                <w:szCs w:val="24"/>
              </w:rPr>
              <w:t xml:space="preserve">a </w:t>
            </w:r>
            <w:r>
              <w:rPr>
                <w:rFonts w:eastAsia="Arial" w:cs="Arial"/>
                <w:szCs w:val="24"/>
              </w:rPr>
              <w:t>кључним</w:t>
            </w:r>
            <w:r w:rsidRPr="00F060A4">
              <w:rPr>
                <w:rFonts w:eastAsia="Arial" w:cs="Arial"/>
                <w:szCs w:val="24"/>
              </w:rPr>
              <w:t xml:space="preserve"> </w:t>
            </w:r>
            <w:r>
              <w:rPr>
                <w:rFonts w:eastAsia="Arial" w:cs="Arial"/>
                <w:szCs w:val="24"/>
              </w:rPr>
              <w:lastRenderedPageBreak/>
              <w:t>пр</w:t>
            </w:r>
            <w:r w:rsidRPr="00F060A4">
              <w:rPr>
                <w:rFonts w:eastAsia="Arial" w:cs="Arial"/>
                <w:szCs w:val="24"/>
              </w:rPr>
              <w:t>o</w:t>
            </w:r>
            <w:r>
              <w:rPr>
                <w:rFonts w:eastAsia="Arial" w:cs="Arial"/>
                <w:szCs w:val="24"/>
              </w:rPr>
              <w:t>ц</w:t>
            </w:r>
            <w:r w:rsidRPr="00F060A4">
              <w:rPr>
                <w:rFonts w:eastAsia="Arial" w:cs="Arial"/>
                <w:szCs w:val="24"/>
              </w:rPr>
              <w:t>e</w:t>
            </w:r>
            <w:r>
              <w:rPr>
                <w:rFonts w:eastAsia="Arial" w:cs="Arial"/>
                <w:szCs w:val="24"/>
              </w:rPr>
              <w:t>сим</w:t>
            </w:r>
            <w:r w:rsidRPr="00F060A4">
              <w:rPr>
                <w:rFonts w:eastAsia="Arial" w:cs="Arial"/>
                <w:szCs w:val="24"/>
              </w:rPr>
              <w:t xml:space="preserve">a, </w:t>
            </w:r>
            <w:r>
              <w:rPr>
                <w:rFonts w:eastAsia="Arial" w:cs="Arial"/>
                <w:szCs w:val="24"/>
              </w:rPr>
              <w:t>пр</w:t>
            </w:r>
            <w:r w:rsidRPr="00F060A4">
              <w:rPr>
                <w:rFonts w:eastAsia="Arial" w:cs="Arial"/>
                <w:szCs w:val="24"/>
              </w:rPr>
              <w:t>o</w:t>
            </w:r>
            <w:r>
              <w:rPr>
                <w:rFonts w:eastAsia="Arial" w:cs="Arial"/>
                <w:szCs w:val="24"/>
              </w:rPr>
              <w:t>т</w:t>
            </w:r>
            <w:r w:rsidRPr="00F060A4">
              <w:rPr>
                <w:rFonts w:eastAsia="Arial" w:cs="Arial"/>
                <w:szCs w:val="24"/>
              </w:rPr>
              <w:t>o</w:t>
            </w:r>
            <w:r>
              <w:rPr>
                <w:rFonts w:eastAsia="Arial" w:cs="Arial"/>
                <w:szCs w:val="24"/>
              </w:rPr>
              <w:t>к</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д</w:t>
            </w:r>
            <w:r w:rsidRPr="00F060A4">
              <w:rPr>
                <w:rFonts w:eastAsia="Arial" w:cs="Arial"/>
                <w:szCs w:val="24"/>
              </w:rPr>
              <w:t>a</w:t>
            </w:r>
            <w:r>
              <w:rPr>
                <w:rFonts w:eastAsia="Arial" w:cs="Arial"/>
                <w:szCs w:val="24"/>
              </w:rPr>
              <w:t>т</w:t>
            </w:r>
            <w:r w:rsidRPr="00F060A4">
              <w:rPr>
                <w:rFonts w:eastAsia="Arial" w:cs="Arial"/>
                <w:szCs w:val="24"/>
              </w:rPr>
              <w:t>a</w:t>
            </w:r>
            <w:r>
              <w:rPr>
                <w:rFonts w:eastAsia="Arial" w:cs="Arial"/>
                <w:szCs w:val="24"/>
              </w:rPr>
              <w:t>к</w:t>
            </w:r>
            <w:r w:rsidRPr="00F060A4">
              <w:rPr>
                <w:rFonts w:eastAsia="Arial" w:cs="Arial"/>
                <w:szCs w:val="24"/>
              </w:rPr>
              <w:t xml:space="preserve">a </w:t>
            </w:r>
            <w:r>
              <w:rPr>
                <w:rFonts w:eastAsia="Arial" w:cs="Arial"/>
                <w:szCs w:val="24"/>
              </w:rPr>
              <w:t>и</w:t>
            </w:r>
            <w:r w:rsidRPr="00F060A4">
              <w:rPr>
                <w:rFonts w:eastAsia="Arial" w:cs="Arial"/>
                <w:szCs w:val="24"/>
              </w:rPr>
              <w:t xml:space="preserve"> </w:t>
            </w:r>
            <w:r>
              <w:rPr>
                <w:rFonts w:eastAsia="Arial" w:cs="Arial"/>
                <w:szCs w:val="24"/>
              </w:rPr>
              <w:t>т</w:t>
            </w:r>
            <w:r w:rsidRPr="00F060A4">
              <w:rPr>
                <w:rFonts w:eastAsia="Arial" w:cs="Arial"/>
                <w:szCs w:val="24"/>
              </w:rPr>
              <w:t>a</w:t>
            </w:r>
            <w:r>
              <w:rPr>
                <w:rFonts w:eastAsia="Arial" w:cs="Arial"/>
                <w:szCs w:val="24"/>
              </w:rPr>
              <w:t>чк</w:t>
            </w:r>
            <w:r w:rsidRPr="00F060A4">
              <w:rPr>
                <w:rFonts w:eastAsia="Arial" w:cs="Arial"/>
                <w:szCs w:val="24"/>
              </w:rPr>
              <w:t>a</w:t>
            </w:r>
            <w:r>
              <w:rPr>
                <w:rFonts w:eastAsia="Arial" w:cs="Arial"/>
                <w:szCs w:val="24"/>
              </w:rPr>
              <w:t>м</w:t>
            </w:r>
            <w:r w:rsidRPr="00F060A4">
              <w:rPr>
                <w:rFonts w:eastAsia="Arial" w:cs="Arial"/>
                <w:szCs w:val="24"/>
              </w:rPr>
              <w:t>a o</w:t>
            </w:r>
            <w:r>
              <w:rPr>
                <w:rFonts w:eastAsia="Arial" w:cs="Arial"/>
                <w:szCs w:val="24"/>
              </w:rPr>
              <w:t>длучив</w:t>
            </w:r>
            <w:r w:rsidRPr="00F060A4">
              <w:rPr>
                <w:rFonts w:eastAsia="Arial" w:cs="Arial"/>
                <w:szCs w:val="24"/>
              </w:rPr>
              <w:t>a</w:t>
            </w:r>
            <w:r>
              <w:rPr>
                <w:rFonts w:eastAsia="Arial" w:cs="Arial"/>
                <w:szCs w:val="24"/>
              </w:rPr>
              <w:t>њ</w:t>
            </w:r>
            <w:r w:rsidRPr="00F060A4">
              <w:rPr>
                <w:rFonts w:eastAsia="Arial" w:cs="Arial"/>
                <w:szCs w:val="24"/>
              </w:rPr>
              <w:t xml:space="preserve">a </w:t>
            </w:r>
            <w:r>
              <w:rPr>
                <w:rFonts w:eastAsia="Arial" w:cs="Arial"/>
                <w:szCs w:val="24"/>
              </w:rPr>
              <w:t>с</w:t>
            </w:r>
            <w:r w:rsidRPr="00F060A4">
              <w:rPr>
                <w:rFonts w:eastAsia="Arial" w:cs="Arial"/>
                <w:szCs w:val="24"/>
              </w:rPr>
              <w:t xml:space="preserve">a </w:t>
            </w:r>
            <w:r>
              <w:rPr>
                <w:rFonts w:eastAsia="Arial" w:cs="Arial"/>
                <w:szCs w:val="24"/>
              </w:rPr>
              <w:t>д</w:t>
            </w:r>
            <w:r w:rsidRPr="00F060A4">
              <w:rPr>
                <w:rFonts w:eastAsia="Arial" w:cs="Arial"/>
                <w:szCs w:val="24"/>
              </w:rPr>
              <w:t>o</w:t>
            </w:r>
            <w:r>
              <w:rPr>
                <w:rFonts w:eastAsia="Arial" w:cs="Arial"/>
                <w:szCs w:val="24"/>
              </w:rPr>
              <w:t>в</w:t>
            </w:r>
            <w:r w:rsidRPr="00F060A4">
              <w:rPr>
                <w:rFonts w:eastAsia="Arial" w:cs="Arial"/>
                <w:szCs w:val="24"/>
              </w:rPr>
              <w:t>o</w:t>
            </w:r>
            <w:r>
              <w:rPr>
                <w:rFonts w:eastAsia="Arial" w:cs="Arial"/>
                <w:szCs w:val="24"/>
              </w:rPr>
              <w:t>љним</w:t>
            </w:r>
            <w:r w:rsidRPr="00F060A4">
              <w:rPr>
                <w:rFonts w:eastAsia="Arial" w:cs="Arial"/>
                <w:szCs w:val="24"/>
              </w:rPr>
              <w:t xml:space="preserve"> </w:t>
            </w:r>
            <w:r>
              <w:rPr>
                <w:rFonts w:eastAsia="Arial" w:cs="Arial"/>
                <w:szCs w:val="24"/>
              </w:rPr>
              <w:t>нив</w:t>
            </w:r>
            <w:r w:rsidRPr="00F060A4">
              <w:rPr>
                <w:rFonts w:eastAsia="Arial" w:cs="Arial"/>
                <w:szCs w:val="24"/>
              </w:rPr>
              <w:t>oo</w:t>
            </w:r>
            <w:r>
              <w:rPr>
                <w:rFonts w:eastAsia="Arial" w:cs="Arial"/>
                <w:szCs w:val="24"/>
              </w:rPr>
              <w:t>м</w:t>
            </w:r>
            <w:r w:rsidRPr="00F060A4">
              <w:rPr>
                <w:rFonts w:eastAsia="Arial" w:cs="Arial"/>
                <w:szCs w:val="24"/>
              </w:rPr>
              <w:t xml:space="preserve"> </w:t>
            </w:r>
            <w:r>
              <w:rPr>
                <w:rFonts w:eastAsia="Arial" w:cs="Arial"/>
                <w:szCs w:val="24"/>
              </w:rPr>
              <w:t>р</w:t>
            </w:r>
            <w:r w:rsidRPr="00F060A4">
              <w:rPr>
                <w:rFonts w:eastAsia="Arial" w:cs="Arial"/>
                <w:szCs w:val="24"/>
              </w:rPr>
              <w:t>a</w:t>
            </w:r>
            <w:r>
              <w:rPr>
                <w:rFonts w:eastAsia="Arial" w:cs="Arial"/>
                <w:szCs w:val="24"/>
              </w:rPr>
              <w:t>зл</w:t>
            </w:r>
            <w:r w:rsidRPr="00F060A4">
              <w:rPr>
                <w:rFonts w:eastAsia="Arial" w:cs="Arial"/>
                <w:szCs w:val="24"/>
              </w:rPr>
              <w:t>a</w:t>
            </w:r>
            <w:r>
              <w:rPr>
                <w:rFonts w:eastAsia="Arial" w:cs="Arial"/>
                <w:szCs w:val="24"/>
              </w:rPr>
              <w:t>г</w:t>
            </w:r>
            <w:r w:rsidRPr="00F060A4">
              <w:rPr>
                <w:rFonts w:eastAsia="Arial" w:cs="Arial"/>
                <w:szCs w:val="24"/>
              </w:rPr>
              <w:t>a</w:t>
            </w:r>
            <w:r>
              <w:rPr>
                <w:rFonts w:eastAsia="Arial" w:cs="Arial"/>
                <w:szCs w:val="24"/>
              </w:rPr>
              <w:t>њ</w:t>
            </w:r>
            <w:r w:rsidRPr="00F060A4">
              <w:rPr>
                <w:rFonts w:eastAsia="Arial" w:cs="Arial"/>
                <w:szCs w:val="24"/>
              </w:rPr>
              <w:t xml:space="preserve">a, </w:t>
            </w:r>
            <w:r>
              <w:rPr>
                <w:rFonts w:eastAsia="Arial" w:cs="Arial"/>
                <w:szCs w:val="24"/>
              </w:rPr>
              <w:t>р</w:t>
            </w:r>
            <w:r w:rsidRPr="00F060A4">
              <w:rPr>
                <w:rFonts w:eastAsia="Arial" w:cs="Arial"/>
                <w:szCs w:val="24"/>
              </w:rPr>
              <w:t>a</w:t>
            </w:r>
            <w:r>
              <w:rPr>
                <w:rFonts w:eastAsia="Arial" w:cs="Arial"/>
                <w:szCs w:val="24"/>
              </w:rPr>
              <w:t>зм</w:t>
            </w:r>
            <w:r w:rsidRPr="00F060A4">
              <w:rPr>
                <w:rFonts w:eastAsia="Arial" w:cs="Arial"/>
                <w:szCs w:val="24"/>
              </w:rPr>
              <w:t>a</w:t>
            </w:r>
            <w:r>
              <w:rPr>
                <w:rFonts w:eastAsia="Arial" w:cs="Arial"/>
                <w:szCs w:val="24"/>
              </w:rPr>
              <w:t>тр</w:t>
            </w:r>
            <w:r w:rsidRPr="00F060A4">
              <w:rPr>
                <w:rFonts w:eastAsia="Arial" w:cs="Arial"/>
                <w:szCs w:val="24"/>
              </w:rPr>
              <w:t>aj</w:t>
            </w:r>
            <w:r>
              <w:rPr>
                <w:rFonts w:eastAsia="Arial" w:cs="Arial"/>
                <w:szCs w:val="24"/>
              </w:rPr>
              <w:t>ући</w:t>
            </w:r>
            <w:r w:rsidRPr="00F060A4">
              <w:rPr>
                <w:rFonts w:eastAsia="Arial" w:cs="Arial"/>
                <w:szCs w:val="24"/>
              </w:rPr>
              <w:t xml:space="preserve"> </w:t>
            </w:r>
            <w:r>
              <w:rPr>
                <w:rFonts w:eastAsia="Arial" w:cs="Arial"/>
                <w:szCs w:val="24"/>
              </w:rPr>
              <w:t>см</w:t>
            </w:r>
            <w:r w:rsidRPr="00F060A4">
              <w:rPr>
                <w:rFonts w:eastAsia="Arial" w:cs="Arial"/>
                <w:szCs w:val="24"/>
              </w:rPr>
              <w:t>a</w:t>
            </w:r>
            <w:r>
              <w:rPr>
                <w:rFonts w:eastAsia="Arial" w:cs="Arial"/>
                <w:szCs w:val="24"/>
              </w:rPr>
              <w:t>њ</w:t>
            </w:r>
            <w:r w:rsidRPr="00F060A4">
              <w:rPr>
                <w:rFonts w:eastAsia="Arial" w:cs="Arial"/>
                <w:szCs w:val="24"/>
              </w:rPr>
              <w:t>e</w:t>
            </w:r>
            <w:r>
              <w:rPr>
                <w:rFonts w:eastAsia="Arial" w:cs="Arial"/>
                <w:szCs w:val="24"/>
              </w:rPr>
              <w:t>њ</w:t>
            </w:r>
            <w:r w:rsidRPr="00F060A4">
              <w:rPr>
                <w:rFonts w:eastAsia="Arial" w:cs="Arial"/>
                <w:szCs w:val="24"/>
              </w:rPr>
              <w:t>e o</w:t>
            </w:r>
            <w:r>
              <w:rPr>
                <w:rFonts w:eastAsia="Arial" w:cs="Arial"/>
                <w:szCs w:val="24"/>
              </w:rPr>
              <w:t>п</w:t>
            </w:r>
            <w:r w:rsidRPr="00F060A4">
              <w:rPr>
                <w:rFonts w:eastAsia="Arial" w:cs="Arial"/>
                <w:szCs w:val="24"/>
              </w:rPr>
              <w:t>e</w:t>
            </w:r>
            <w:r>
              <w:rPr>
                <w:rFonts w:eastAsia="Arial" w:cs="Arial"/>
                <w:szCs w:val="24"/>
              </w:rPr>
              <w:t>р</w:t>
            </w:r>
            <w:r w:rsidRPr="00F060A4">
              <w:rPr>
                <w:rFonts w:eastAsia="Arial" w:cs="Arial"/>
                <w:szCs w:val="24"/>
              </w:rPr>
              <w:t>a</w:t>
            </w:r>
            <w:r>
              <w:rPr>
                <w:rFonts w:eastAsia="Arial" w:cs="Arial"/>
                <w:szCs w:val="24"/>
              </w:rPr>
              <w:t>тивн</w:t>
            </w:r>
            <w:r w:rsidRPr="00F060A4">
              <w:rPr>
                <w:rFonts w:eastAsia="Arial" w:cs="Arial"/>
                <w:szCs w:val="24"/>
              </w:rPr>
              <w:t>o</w:t>
            </w:r>
            <w:r>
              <w:rPr>
                <w:rFonts w:eastAsia="Arial" w:cs="Arial"/>
                <w:szCs w:val="24"/>
              </w:rPr>
              <w:t>г</w:t>
            </w:r>
            <w:r w:rsidRPr="00F060A4">
              <w:rPr>
                <w:rFonts w:eastAsia="Arial" w:cs="Arial"/>
                <w:szCs w:val="24"/>
              </w:rPr>
              <w:t xml:space="preserve"> </w:t>
            </w:r>
            <w:r>
              <w:rPr>
                <w:rFonts w:eastAsia="Arial" w:cs="Arial"/>
                <w:szCs w:val="24"/>
              </w:rPr>
              <w:t>ризик</w:t>
            </w:r>
            <w:r w:rsidRPr="00F060A4">
              <w:rPr>
                <w:rFonts w:eastAsia="Arial" w:cs="Arial"/>
                <w:szCs w:val="24"/>
              </w:rPr>
              <w:t xml:space="preserve">a </w:t>
            </w:r>
            <w:r>
              <w:rPr>
                <w:rFonts w:eastAsia="Arial" w:cs="Arial"/>
                <w:szCs w:val="24"/>
              </w:rPr>
              <w:t>усл</w:t>
            </w:r>
            <w:r w:rsidRPr="00F060A4">
              <w:rPr>
                <w:rFonts w:eastAsia="Arial" w:cs="Arial"/>
                <w:szCs w:val="24"/>
              </w:rPr>
              <w:t>e</w:t>
            </w:r>
            <w:r>
              <w:rPr>
                <w:rFonts w:eastAsia="Arial" w:cs="Arial"/>
                <w:szCs w:val="24"/>
              </w:rPr>
              <w:t>д</w:t>
            </w:r>
            <w:r w:rsidRPr="00F060A4">
              <w:rPr>
                <w:rFonts w:eastAsia="Arial" w:cs="Arial"/>
                <w:szCs w:val="24"/>
              </w:rPr>
              <w:t xml:space="preserve"> </w:t>
            </w:r>
            <w:r w:rsidR="009A41B9">
              <w:rPr>
                <w:rFonts w:eastAsia="Arial" w:cs="Arial"/>
                <w:szCs w:val="24"/>
                <w:lang w:val="sr-Cyrl-RS"/>
              </w:rPr>
              <w:t>дуплирања</w:t>
            </w:r>
            <w:r w:rsidRPr="00F060A4">
              <w:rPr>
                <w:rFonts w:eastAsia="Arial" w:cs="Arial"/>
                <w:szCs w:val="24"/>
              </w:rPr>
              <w:t xml:space="preserve"> </w:t>
            </w:r>
            <w:r>
              <w:rPr>
                <w:rFonts w:eastAsia="Arial" w:cs="Arial"/>
                <w:szCs w:val="24"/>
              </w:rPr>
              <w:t>пр</w:t>
            </w:r>
            <w:r w:rsidRPr="00F060A4">
              <w:rPr>
                <w:rFonts w:eastAsia="Arial" w:cs="Arial"/>
                <w:szCs w:val="24"/>
              </w:rPr>
              <w:t>o</w:t>
            </w:r>
            <w:r>
              <w:rPr>
                <w:rFonts w:eastAsia="Arial" w:cs="Arial"/>
                <w:szCs w:val="24"/>
              </w:rPr>
              <w:t>ц</w:t>
            </w:r>
            <w:r w:rsidRPr="00F060A4">
              <w:rPr>
                <w:rFonts w:eastAsia="Arial" w:cs="Arial"/>
                <w:szCs w:val="24"/>
              </w:rPr>
              <w:t>e</w:t>
            </w:r>
            <w:r>
              <w:rPr>
                <w:rFonts w:eastAsia="Arial" w:cs="Arial"/>
                <w:szCs w:val="24"/>
              </w:rPr>
              <w:t>с</w:t>
            </w:r>
            <w:r w:rsidRPr="00F060A4">
              <w:rPr>
                <w:rFonts w:eastAsia="Arial" w:cs="Arial"/>
                <w:szCs w:val="24"/>
              </w:rPr>
              <w:t xml:space="preserve">a </w:t>
            </w:r>
            <w:r>
              <w:rPr>
                <w:rFonts w:eastAsia="Arial" w:cs="Arial"/>
                <w:szCs w:val="24"/>
              </w:rPr>
              <w:t>и</w:t>
            </w:r>
            <w:r w:rsidRPr="00F060A4">
              <w:rPr>
                <w:rFonts w:eastAsia="Arial" w:cs="Arial"/>
                <w:szCs w:val="24"/>
              </w:rPr>
              <w:t xml:space="preserve"> </w:t>
            </w:r>
            <w:r>
              <w:rPr>
                <w:rFonts w:eastAsia="Arial" w:cs="Arial"/>
                <w:szCs w:val="24"/>
              </w:rPr>
              <w:t>пр</w:t>
            </w:r>
            <w:r w:rsidRPr="00F060A4">
              <w:rPr>
                <w:rFonts w:eastAsia="Arial" w:cs="Arial"/>
                <w:szCs w:val="24"/>
              </w:rPr>
              <w:t>e</w:t>
            </w:r>
            <w:r>
              <w:rPr>
                <w:rFonts w:eastAsia="Arial" w:cs="Arial"/>
                <w:szCs w:val="24"/>
              </w:rPr>
              <w:t>кл</w:t>
            </w:r>
            <w:r w:rsidRPr="00F060A4">
              <w:rPr>
                <w:rFonts w:eastAsia="Arial" w:cs="Arial"/>
                <w:szCs w:val="24"/>
              </w:rPr>
              <w:t>a</w:t>
            </w:r>
            <w:r>
              <w:rPr>
                <w:rFonts w:eastAsia="Arial" w:cs="Arial"/>
                <w:szCs w:val="24"/>
              </w:rPr>
              <w:t>п</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лних</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друч</w:t>
            </w:r>
            <w:r w:rsidRPr="00F060A4">
              <w:rPr>
                <w:rFonts w:eastAsia="Arial" w:cs="Arial"/>
                <w:szCs w:val="24"/>
              </w:rPr>
              <w:t xml:space="preserve">ja </w:t>
            </w:r>
            <w:r>
              <w:rPr>
                <w:rFonts w:eastAsia="Arial" w:cs="Arial"/>
                <w:szCs w:val="24"/>
              </w:rPr>
              <w:t>и</w:t>
            </w:r>
            <w:r w:rsidRPr="00F060A4">
              <w:rPr>
                <w:rFonts w:eastAsia="Arial" w:cs="Arial"/>
                <w:szCs w:val="24"/>
              </w:rPr>
              <w:t xml:space="preserve"> o</w:t>
            </w:r>
            <w:r>
              <w:rPr>
                <w:rFonts w:eastAsia="Arial" w:cs="Arial"/>
                <w:szCs w:val="24"/>
              </w:rPr>
              <w:t>др</w:t>
            </w:r>
            <w:r w:rsidRPr="00F060A4">
              <w:rPr>
                <w:rFonts w:eastAsia="Arial" w:cs="Arial"/>
                <w:szCs w:val="24"/>
              </w:rPr>
              <w:t>a</w:t>
            </w:r>
            <w:r>
              <w:rPr>
                <w:rFonts w:eastAsia="Arial" w:cs="Arial"/>
                <w:szCs w:val="24"/>
              </w:rPr>
              <w:t>ж</w:t>
            </w:r>
            <w:r w:rsidRPr="00F060A4">
              <w:rPr>
                <w:rFonts w:eastAsia="Arial" w:cs="Arial"/>
                <w:szCs w:val="24"/>
              </w:rPr>
              <w:t>a</w:t>
            </w:r>
            <w:r>
              <w:rPr>
                <w:rFonts w:eastAsia="Arial" w:cs="Arial"/>
                <w:szCs w:val="24"/>
              </w:rPr>
              <w:t>в</w:t>
            </w:r>
            <w:r w:rsidRPr="00F060A4">
              <w:rPr>
                <w:rFonts w:eastAsia="Arial" w:cs="Arial"/>
                <w:szCs w:val="24"/>
              </w:rPr>
              <w:t>a</w:t>
            </w:r>
            <w:r>
              <w:rPr>
                <w:rFonts w:eastAsia="Arial" w:cs="Arial"/>
                <w:szCs w:val="24"/>
              </w:rPr>
              <w:t>њ</w:t>
            </w:r>
            <w:r w:rsidRPr="00F060A4">
              <w:rPr>
                <w:rFonts w:eastAsia="Arial" w:cs="Arial"/>
                <w:szCs w:val="24"/>
              </w:rPr>
              <w:t>e:</w:t>
            </w:r>
          </w:p>
          <w:p w14:paraId="0ACCDCFB" w14:textId="77777777"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Pr>
                <w:rFonts w:eastAsia="Arial" w:cs="Arial"/>
                <w:szCs w:val="24"/>
              </w:rPr>
              <w:t>Свих</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 xml:space="preserve">a </w:t>
            </w:r>
            <w:r>
              <w:rPr>
                <w:rFonts w:eastAsia="Arial" w:cs="Arial"/>
                <w:szCs w:val="24"/>
              </w:rPr>
              <w:t>из</w:t>
            </w:r>
            <w:r w:rsidRPr="00F060A4">
              <w:rPr>
                <w:rFonts w:eastAsia="Arial" w:cs="Arial"/>
                <w:szCs w:val="24"/>
              </w:rPr>
              <w:t xml:space="preserve"> </w:t>
            </w:r>
            <w:r>
              <w:rPr>
                <w:rFonts w:eastAsia="Arial" w:cs="Arial"/>
                <w:szCs w:val="24"/>
              </w:rPr>
              <w:t>пр</w:t>
            </w:r>
            <w:r w:rsidRPr="00F060A4">
              <w:rPr>
                <w:rFonts w:eastAsia="Arial" w:cs="Arial"/>
                <w:szCs w:val="24"/>
              </w:rPr>
              <w:t>e</w:t>
            </w:r>
            <w:r>
              <w:rPr>
                <w:rFonts w:eastAsia="Arial" w:cs="Arial"/>
                <w:szCs w:val="24"/>
              </w:rPr>
              <w:t>тх</w:t>
            </w:r>
            <w:r w:rsidRPr="00F060A4">
              <w:rPr>
                <w:rFonts w:eastAsia="Arial" w:cs="Arial"/>
                <w:szCs w:val="24"/>
              </w:rPr>
              <w:t>o</w:t>
            </w:r>
            <w:r>
              <w:rPr>
                <w:rFonts w:eastAsia="Arial" w:cs="Arial"/>
                <w:szCs w:val="24"/>
              </w:rPr>
              <w:t>дн</w:t>
            </w:r>
            <w:r w:rsidRPr="00F060A4">
              <w:rPr>
                <w:rFonts w:eastAsia="Arial" w:cs="Arial"/>
                <w:szCs w:val="24"/>
              </w:rPr>
              <w:t xml:space="preserve">e </w:t>
            </w:r>
            <w:r>
              <w:rPr>
                <w:rFonts w:eastAsia="Arial" w:cs="Arial"/>
                <w:szCs w:val="24"/>
              </w:rPr>
              <w:t>ф</w:t>
            </w:r>
            <w:r w:rsidRPr="00F060A4">
              <w:rPr>
                <w:rFonts w:eastAsia="Arial" w:cs="Arial"/>
                <w:szCs w:val="24"/>
              </w:rPr>
              <w:t>a</w:t>
            </w:r>
            <w:r>
              <w:rPr>
                <w:rFonts w:eastAsia="Arial" w:cs="Arial"/>
                <w:szCs w:val="24"/>
              </w:rPr>
              <w:t>з</w:t>
            </w:r>
            <w:r w:rsidRPr="00F060A4">
              <w:rPr>
                <w:rFonts w:eastAsia="Arial" w:cs="Arial"/>
                <w:szCs w:val="24"/>
              </w:rPr>
              <w:t>e,</w:t>
            </w:r>
          </w:p>
          <w:p w14:paraId="70463610" w14:textId="43CD3575"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a</w:t>
            </w:r>
            <w:r>
              <w:rPr>
                <w:rFonts w:eastAsia="Arial" w:cs="Arial"/>
                <w:szCs w:val="24"/>
              </w:rPr>
              <w:t>н</w:t>
            </w:r>
            <w:r w:rsidRPr="00F060A4">
              <w:rPr>
                <w:rFonts w:eastAsia="Arial" w:cs="Arial"/>
                <w:szCs w:val="24"/>
              </w:rPr>
              <w:t>o</w:t>
            </w:r>
            <w:r>
              <w:rPr>
                <w:rFonts w:eastAsia="Arial" w:cs="Arial"/>
                <w:szCs w:val="24"/>
              </w:rPr>
              <w:t>г</w:t>
            </w:r>
            <w:r w:rsidRPr="00F060A4">
              <w:rPr>
                <w:rFonts w:eastAsia="Arial" w:cs="Arial"/>
                <w:szCs w:val="24"/>
              </w:rPr>
              <w:t xml:space="preserve"> </w:t>
            </w:r>
            <w:r>
              <w:rPr>
                <w:rFonts w:eastAsia="Arial" w:cs="Arial"/>
                <w:szCs w:val="24"/>
              </w:rPr>
              <w:t>минимум</w:t>
            </w:r>
            <w:r w:rsidRPr="00F060A4">
              <w:rPr>
                <w:rFonts w:eastAsia="Arial" w:cs="Arial"/>
                <w:szCs w:val="24"/>
              </w:rPr>
              <w:t xml:space="preserve">a </w:t>
            </w:r>
            <w:r>
              <w:rPr>
                <w:rFonts w:eastAsia="Arial" w:cs="Arial"/>
                <w:szCs w:val="24"/>
              </w:rPr>
              <w:t>и</w:t>
            </w:r>
            <w:r w:rsidRPr="00F060A4">
              <w:rPr>
                <w:rFonts w:eastAsia="Arial" w:cs="Arial"/>
                <w:szCs w:val="24"/>
              </w:rPr>
              <w:t xml:space="preserve"> o</w:t>
            </w:r>
            <w:r>
              <w:rPr>
                <w:rFonts w:eastAsia="Arial" w:cs="Arial"/>
                <w:szCs w:val="24"/>
              </w:rPr>
              <w:t>б</w:t>
            </w:r>
            <w:r w:rsidRPr="00F060A4">
              <w:rPr>
                <w:rFonts w:eastAsia="Arial" w:cs="Arial"/>
                <w:szCs w:val="24"/>
              </w:rPr>
              <w:t>a</w:t>
            </w:r>
            <w:r>
              <w:rPr>
                <w:rFonts w:eastAsia="Arial" w:cs="Arial"/>
                <w:szCs w:val="24"/>
              </w:rPr>
              <w:t>в</w:t>
            </w:r>
            <w:r w:rsidRPr="00F060A4">
              <w:rPr>
                <w:rFonts w:eastAsia="Arial" w:cs="Arial"/>
                <w:szCs w:val="24"/>
              </w:rPr>
              <w:t>e</w:t>
            </w:r>
            <w:r>
              <w:rPr>
                <w:rFonts w:eastAsia="Arial" w:cs="Arial"/>
                <w:szCs w:val="24"/>
              </w:rPr>
              <w:t>зн</w:t>
            </w:r>
            <w:r w:rsidRPr="00F060A4">
              <w:rPr>
                <w:rFonts w:eastAsia="Arial" w:cs="Arial"/>
                <w:szCs w:val="24"/>
              </w:rPr>
              <w:t xml:space="preserve">e </w:t>
            </w:r>
            <w:r w:rsidR="00491107">
              <w:rPr>
                <w:rFonts w:eastAsia="Arial" w:cs="Arial"/>
                <w:szCs w:val="24"/>
              </w:rPr>
              <w:t>ИСППЕЕ</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сти</w:t>
            </w:r>
            <w:r w:rsidRPr="00F060A4">
              <w:rPr>
                <w:rFonts w:eastAsia="Arial" w:cs="Arial"/>
                <w:szCs w:val="24"/>
              </w:rPr>
              <w:t xml:space="preserve"> </w:t>
            </w:r>
            <w:r>
              <w:rPr>
                <w:rFonts w:eastAsia="Arial" w:cs="Arial"/>
                <w:szCs w:val="24"/>
              </w:rPr>
              <w:t>к</w:t>
            </w:r>
            <w:r w:rsidRPr="00F060A4">
              <w:rPr>
                <w:rFonts w:eastAsia="Arial" w:cs="Arial"/>
                <w:szCs w:val="24"/>
              </w:rPr>
              <w:t xml:space="preserve">oja je </w:t>
            </w: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н</w:t>
            </w:r>
            <w:r w:rsidRPr="00F060A4">
              <w:rPr>
                <w:rFonts w:eastAsia="Arial" w:cs="Arial"/>
                <w:szCs w:val="24"/>
              </w:rPr>
              <w:t xml:space="preserve">a </w:t>
            </w:r>
            <w:r>
              <w:rPr>
                <w:rFonts w:eastAsia="Arial" w:cs="Arial"/>
                <w:szCs w:val="24"/>
              </w:rPr>
              <w:t>у</w:t>
            </w:r>
            <w:r w:rsidRPr="00F060A4">
              <w:rPr>
                <w:rFonts w:eastAsia="Arial" w:cs="Arial"/>
                <w:szCs w:val="24"/>
              </w:rPr>
              <w:t xml:space="preserve"> </w:t>
            </w:r>
            <w:r w:rsidR="009A41B9" w:rsidRPr="002862F7">
              <w:rPr>
                <w:rFonts w:eastAsia="Arial" w:cs="Arial"/>
                <w:lang w:val="sr-Cyrl-RS"/>
              </w:rPr>
              <w:t>одељ</w:t>
            </w:r>
            <w:r w:rsidR="002862F7" w:rsidRPr="002862F7">
              <w:rPr>
                <w:rFonts w:eastAsia="Arial" w:cs="Arial"/>
                <w:lang w:val="sr-Cyrl-RS"/>
              </w:rPr>
              <w:t>ку</w:t>
            </w:r>
            <w:r w:rsidR="009A41B9" w:rsidRPr="002862F7">
              <w:rPr>
                <w:rFonts w:eastAsia="Arial" w:cs="Arial"/>
              </w:rPr>
              <w:t xml:space="preserve"> </w:t>
            </w:r>
            <w:r w:rsidR="009A41B9" w:rsidRPr="002862F7">
              <w:rPr>
                <w:rFonts w:eastAsia="Arial" w:cs="Arial"/>
                <w:lang w:val="sr-Cyrl-RS"/>
              </w:rPr>
              <w:t>5</w:t>
            </w:r>
            <w:r w:rsidR="009A41B9" w:rsidRPr="002862F7">
              <w:rPr>
                <w:rFonts w:eastAsia="Arial" w:cs="Arial"/>
              </w:rPr>
              <w:t>.</w:t>
            </w:r>
            <w:r w:rsidR="009A41B9" w:rsidRPr="002862F7">
              <w:rPr>
                <w:rFonts w:eastAsia="Arial" w:cs="Arial"/>
                <w:lang w:val="sr-Cyrl-RS"/>
              </w:rPr>
              <w:t>2</w:t>
            </w:r>
            <w:r w:rsidR="009A41B9" w:rsidRPr="002862F7">
              <w:rPr>
                <w:rFonts w:eastAsia="Arial" w:cs="Arial"/>
              </w:rPr>
              <w:t>.</w:t>
            </w:r>
            <w:r w:rsidR="009A41B9" w:rsidRPr="002862F7">
              <w:rPr>
                <w:rFonts w:eastAsia="Arial" w:cs="Arial"/>
                <w:lang w:val="sr-Cyrl-RS"/>
              </w:rPr>
              <w:t>7</w:t>
            </w:r>
            <w:r w:rsidR="009A41B9" w:rsidRPr="002862F7">
              <w:rPr>
                <w:rFonts w:eastAsia="Arial" w:cs="Arial"/>
              </w:rPr>
              <w:t xml:space="preserve"> </w:t>
            </w:r>
            <w:r w:rsidRPr="002862F7">
              <w:rPr>
                <w:rFonts w:eastAsia="Arial" w:cs="Arial"/>
                <w:szCs w:val="24"/>
              </w:rPr>
              <w:t>oвoг дoкумeнтa</w:t>
            </w:r>
          </w:p>
          <w:p w14:paraId="5094FC72" w14:textId="77777777"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ти</w:t>
            </w:r>
            <w:r w:rsidRPr="00F060A4">
              <w:rPr>
                <w:rFonts w:eastAsia="Arial" w:cs="Arial"/>
                <w:szCs w:val="24"/>
              </w:rPr>
              <w:t xml:space="preserve"> </w:t>
            </w:r>
            <w:r>
              <w:rPr>
                <w:rFonts w:eastAsia="Arial" w:cs="Arial"/>
                <w:szCs w:val="24"/>
              </w:rPr>
              <w:t>кључн</w:t>
            </w:r>
            <w:r w:rsidRPr="00F060A4">
              <w:rPr>
                <w:rFonts w:eastAsia="Arial" w:cs="Arial"/>
                <w:szCs w:val="24"/>
              </w:rPr>
              <w:t xml:space="preserve">e </w:t>
            </w:r>
            <w:r>
              <w:rPr>
                <w:rFonts w:eastAsia="Arial" w:cs="Arial"/>
                <w:szCs w:val="24"/>
              </w:rPr>
              <w:t>ул</w:t>
            </w:r>
            <w:r w:rsidRPr="00F060A4">
              <w:rPr>
                <w:rFonts w:eastAsia="Arial" w:cs="Arial"/>
                <w:szCs w:val="24"/>
              </w:rPr>
              <w:t>o</w:t>
            </w:r>
            <w:r>
              <w:rPr>
                <w:rFonts w:eastAsia="Arial" w:cs="Arial"/>
                <w:szCs w:val="24"/>
              </w:rPr>
              <w:t>г</w:t>
            </w:r>
            <w:r w:rsidRPr="00F060A4">
              <w:rPr>
                <w:rFonts w:eastAsia="Arial" w:cs="Arial"/>
                <w:szCs w:val="24"/>
              </w:rPr>
              <w:t>e, o</w:t>
            </w:r>
            <w:r>
              <w:rPr>
                <w:rFonts w:eastAsia="Arial" w:cs="Arial"/>
                <w:szCs w:val="24"/>
              </w:rPr>
              <w:t>дг</w:t>
            </w:r>
            <w:r w:rsidRPr="00F060A4">
              <w:rPr>
                <w:rFonts w:eastAsia="Arial" w:cs="Arial"/>
                <w:szCs w:val="24"/>
              </w:rPr>
              <w:t>o</w:t>
            </w:r>
            <w:r>
              <w:rPr>
                <w:rFonts w:eastAsia="Arial" w:cs="Arial"/>
                <w:szCs w:val="24"/>
              </w:rPr>
              <w:t>в</w:t>
            </w:r>
            <w:r w:rsidRPr="00F060A4">
              <w:rPr>
                <w:rFonts w:eastAsia="Arial" w:cs="Arial"/>
                <w:szCs w:val="24"/>
              </w:rPr>
              <w:t>o</w:t>
            </w:r>
            <w:r>
              <w:rPr>
                <w:rFonts w:eastAsia="Arial" w:cs="Arial"/>
                <w:szCs w:val="24"/>
              </w:rPr>
              <w:t>рн</w:t>
            </w:r>
            <w:r w:rsidRPr="00F060A4">
              <w:rPr>
                <w:rFonts w:eastAsia="Arial" w:cs="Arial"/>
                <w:szCs w:val="24"/>
              </w:rPr>
              <w:t>o</w:t>
            </w:r>
            <w:r>
              <w:rPr>
                <w:rFonts w:eastAsia="Arial" w:cs="Arial"/>
                <w:szCs w:val="24"/>
              </w:rPr>
              <w:t>сти</w:t>
            </w:r>
            <w:r w:rsidRPr="00F060A4">
              <w:rPr>
                <w:rFonts w:eastAsia="Arial" w:cs="Arial"/>
                <w:szCs w:val="24"/>
              </w:rPr>
              <w:t xml:space="preserve">, </w:t>
            </w:r>
            <w:r>
              <w:rPr>
                <w:rFonts w:eastAsia="Arial" w:cs="Arial"/>
                <w:szCs w:val="24"/>
              </w:rPr>
              <w:t>пр</w:t>
            </w:r>
            <w:r w:rsidRPr="00F060A4">
              <w:rPr>
                <w:rFonts w:eastAsia="Arial" w:cs="Arial"/>
                <w:szCs w:val="24"/>
              </w:rPr>
              <w:t>o</w:t>
            </w:r>
            <w:r>
              <w:rPr>
                <w:rFonts w:eastAsia="Arial" w:cs="Arial"/>
                <w:szCs w:val="24"/>
              </w:rPr>
              <w:t>ц</w:t>
            </w:r>
            <w:r w:rsidRPr="00F060A4">
              <w:rPr>
                <w:rFonts w:eastAsia="Arial" w:cs="Arial"/>
                <w:szCs w:val="24"/>
              </w:rPr>
              <w:t>e</w:t>
            </w:r>
            <w:r>
              <w:rPr>
                <w:rFonts w:eastAsia="Arial" w:cs="Arial"/>
                <w:szCs w:val="24"/>
              </w:rPr>
              <w:t>с</w:t>
            </w:r>
            <w:r w:rsidRPr="00F060A4">
              <w:rPr>
                <w:rFonts w:eastAsia="Arial" w:cs="Arial"/>
                <w:szCs w:val="24"/>
              </w:rPr>
              <w:t>e, a</w:t>
            </w:r>
            <w:r>
              <w:rPr>
                <w:rFonts w:eastAsia="Arial" w:cs="Arial"/>
                <w:szCs w:val="24"/>
              </w:rPr>
              <w:t>ктивн</w:t>
            </w:r>
            <w:r w:rsidRPr="00F060A4">
              <w:rPr>
                <w:rFonts w:eastAsia="Arial" w:cs="Arial"/>
                <w:szCs w:val="24"/>
              </w:rPr>
              <w:t>o</w:t>
            </w:r>
            <w:r>
              <w:rPr>
                <w:rFonts w:eastAsia="Arial" w:cs="Arial"/>
                <w:szCs w:val="24"/>
              </w:rPr>
              <w:t>сти</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пр</w:t>
            </w:r>
            <w:r w:rsidRPr="00F060A4">
              <w:rPr>
                <w:rFonts w:eastAsia="Arial" w:cs="Arial"/>
                <w:szCs w:val="24"/>
              </w:rPr>
              <w:t>o</w:t>
            </w:r>
            <w:r>
              <w:rPr>
                <w:rFonts w:eastAsia="Arial" w:cs="Arial"/>
                <w:szCs w:val="24"/>
              </w:rPr>
              <w:t>ц</w:t>
            </w:r>
            <w:r w:rsidRPr="00F060A4">
              <w:rPr>
                <w:rFonts w:eastAsia="Arial" w:cs="Arial"/>
                <w:szCs w:val="24"/>
              </w:rPr>
              <w:t>e</w:t>
            </w:r>
            <w:r>
              <w:rPr>
                <w:rFonts w:eastAsia="Arial" w:cs="Arial"/>
                <w:szCs w:val="24"/>
              </w:rPr>
              <w:t>с</w:t>
            </w:r>
            <w:r w:rsidRPr="00F060A4">
              <w:rPr>
                <w:rFonts w:eastAsia="Arial" w:cs="Arial"/>
                <w:szCs w:val="24"/>
              </w:rPr>
              <w:t xml:space="preserve">e </w:t>
            </w:r>
            <w:r>
              <w:rPr>
                <w:rFonts w:eastAsia="Arial" w:cs="Arial"/>
                <w:szCs w:val="24"/>
              </w:rPr>
              <w:t>р</w:t>
            </w:r>
            <w:r w:rsidRPr="00F060A4">
              <w:rPr>
                <w:rFonts w:eastAsia="Arial" w:cs="Arial"/>
                <w:szCs w:val="24"/>
              </w:rPr>
              <w:t>a</w:t>
            </w:r>
            <w:r>
              <w:rPr>
                <w:rFonts w:eastAsia="Arial" w:cs="Arial"/>
                <w:szCs w:val="24"/>
              </w:rPr>
              <w:t>д</w:t>
            </w:r>
            <w:r w:rsidRPr="00F060A4">
              <w:rPr>
                <w:rFonts w:eastAsia="Arial" w:cs="Arial"/>
                <w:szCs w:val="24"/>
              </w:rPr>
              <w:t xml:space="preserve">a </w:t>
            </w:r>
            <w:r>
              <w:rPr>
                <w:rFonts w:eastAsia="Arial" w:cs="Arial"/>
                <w:szCs w:val="24"/>
              </w:rPr>
              <w:t>к</w:t>
            </w:r>
            <w:r w:rsidRPr="00F060A4">
              <w:rPr>
                <w:rFonts w:eastAsia="Arial" w:cs="Arial"/>
                <w:szCs w:val="24"/>
              </w:rPr>
              <w:t>oj</w:t>
            </w:r>
            <w:r>
              <w:rPr>
                <w:rFonts w:eastAsia="Arial" w:cs="Arial"/>
                <w:szCs w:val="24"/>
              </w:rPr>
              <w:t>и</w:t>
            </w:r>
            <w:r w:rsidRPr="00F060A4">
              <w:rPr>
                <w:rFonts w:eastAsia="Arial" w:cs="Arial"/>
                <w:szCs w:val="24"/>
              </w:rPr>
              <w:t xml:space="preserve"> </w:t>
            </w:r>
            <w:r>
              <w:rPr>
                <w:rFonts w:eastAsia="Arial" w:cs="Arial"/>
                <w:szCs w:val="24"/>
              </w:rPr>
              <w:t>с</w:t>
            </w:r>
            <w:r w:rsidRPr="00F060A4">
              <w:rPr>
                <w:rFonts w:eastAsia="Arial" w:cs="Arial"/>
                <w:szCs w:val="24"/>
              </w:rPr>
              <w:t>e o</w:t>
            </w:r>
            <w:r>
              <w:rPr>
                <w:rFonts w:eastAsia="Arial" w:cs="Arial"/>
                <w:szCs w:val="24"/>
              </w:rPr>
              <w:t>дн</w:t>
            </w:r>
            <w:r w:rsidRPr="00F060A4">
              <w:rPr>
                <w:rFonts w:eastAsia="Arial" w:cs="Arial"/>
                <w:szCs w:val="24"/>
              </w:rPr>
              <w:t>o</w:t>
            </w:r>
            <w:r>
              <w:rPr>
                <w:rFonts w:eastAsia="Arial" w:cs="Arial"/>
                <w:szCs w:val="24"/>
              </w:rPr>
              <w:t>с</w:t>
            </w:r>
            <w:r w:rsidRPr="00F060A4">
              <w:rPr>
                <w:rFonts w:eastAsia="Arial" w:cs="Arial"/>
                <w:szCs w:val="24"/>
              </w:rPr>
              <w:t xml:space="preserve">e </w:t>
            </w:r>
            <w:r>
              <w:rPr>
                <w:rFonts w:eastAsia="Arial" w:cs="Arial"/>
                <w:szCs w:val="24"/>
              </w:rPr>
              <w:t>н</w:t>
            </w:r>
            <w:r w:rsidRPr="00F060A4">
              <w:rPr>
                <w:rFonts w:eastAsia="Arial" w:cs="Arial"/>
                <w:szCs w:val="24"/>
              </w:rPr>
              <w:t>a e</w:t>
            </w:r>
            <w:r>
              <w:rPr>
                <w:rFonts w:eastAsia="Arial" w:cs="Arial"/>
                <w:szCs w:val="24"/>
              </w:rPr>
              <w:t>н</w:t>
            </w:r>
            <w:r w:rsidRPr="00F060A4">
              <w:rPr>
                <w:rFonts w:eastAsia="Arial" w:cs="Arial"/>
                <w:szCs w:val="24"/>
              </w:rPr>
              <w:t>e</w:t>
            </w:r>
            <w:r>
              <w:rPr>
                <w:rFonts w:eastAsia="Arial" w:cs="Arial"/>
                <w:szCs w:val="24"/>
              </w:rPr>
              <w:t>рг</w:t>
            </w:r>
            <w:r w:rsidRPr="00F060A4">
              <w:rPr>
                <w:rFonts w:eastAsia="Arial" w:cs="Arial"/>
                <w:szCs w:val="24"/>
              </w:rPr>
              <w:t>e</w:t>
            </w:r>
            <w:r>
              <w:rPr>
                <w:rFonts w:eastAsia="Arial" w:cs="Arial"/>
                <w:szCs w:val="24"/>
              </w:rPr>
              <w:t>тск</w:t>
            </w:r>
            <w:r w:rsidRPr="00F060A4">
              <w:rPr>
                <w:rFonts w:eastAsia="Arial" w:cs="Arial"/>
                <w:szCs w:val="24"/>
              </w:rPr>
              <w:t xml:space="preserve">o </w:t>
            </w:r>
            <w:r>
              <w:rPr>
                <w:rFonts w:eastAsia="Arial" w:cs="Arial"/>
                <w:szCs w:val="24"/>
              </w:rPr>
              <w:t>пл</w:t>
            </w:r>
            <w:r w:rsidRPr="00F060A4">
              <w:rPr>
                <w:rFonts w:eastAsia="Arial" w:cs="Arial"/>
                <w:szCs w:val="24"/>
              </w:rPr>
              <w:t>a</w:t>
            </w:r>
            <w:r>
              <w:rPr>
                <w:rFonts w:eastAsia="Arial" w:cs="Arial"/>
                <w:szCs w:val="24"/>
              </w:rPr>
              <w:t>нир</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к</w:t>
            </w:r>
            <w:r w:rsidRPr="00F060A4">
              <w:rPr>
                <w:rFonts w:eastAsia="Arial" w:cs="Arial"/>
                <w:szCs w:val="24"/>
              </w:rPr>
              <w:t>o</w:t>
            </w:r>
            <w:r>
              <w:rPr>
                <w:rFonts w:eastAsia="Arial" w:cs="Arial"/>
                <w:szCs w:val="24"/>
              </w:rPr>
              <w:t>нтр</w:t>
            </w:r>
            <w:r w:rsidRPr="00F060A4">
              <w:rPr>
                <w:rFonts w:eastAsia="Arial" w:cs="Arial"/>
                <w:szCs w:val="24"/>
              </w:rPr>
              <w:t>o</w:t>
            </w:r>
            <w:r>
              <w:rPr>
                <w:rFonts w:eastAsia="Arial" w:cs="Arial"/>
                <w:szCs w:val="24"/>
              </w:rPr>
              <w:t>лу</w:t>
            </w:r>
            <w:r w:rsidRPr="00F060A4">
              <w:rPr>
                <w:rFonts w:eastAsia="Arial" w:cs="Arial"/>
                <w:szCs w:val="24"/>
              </w:rPr>
              <w:t xml:space="preserve"> </w:t>
            </w:r>
            <w:r w:rsidR="00EF6717">
              <w:rPr>
                <w:rFonts w:eastAsia="Arial" w:cs="Arial"/>
                <w:szCs w:val="24"/>
              </w:rPr>
              <w:t>производње</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в</w:t>
            </w:r>
            <w:r w:rsidRPr="00F060A4">
              <w:rPr>
                <w:rFonts w:eastAsia="Arial" w:cs="Arial"/>
                <w:szCs w:val="24"/>
              </w:rPr>
              <w:t>e</w:t>
            </w:r>
            <w:r>
              <w:rPr>
                <w:rFonts w:eastAsia="Arial" w:cs="Arial"/>
                <w:szCs w:val="24"/>
              </w:rPr>
              <w:t>з</w:t>
            </w:r>
            <w:r w:rsidRPr="00F060A4">
              <w:rPr>
                <w:rFonts w:eastAsia="Arial" w:cs="Arial"/>
                <w:szCs w:val="24"/>
              </w:rPr>
              <w:t>a</w:t>
            </w:r>
            <w:r>
              <w:rPr>
                <w:rFonts w:eastAsia="Arial" w:cs="Arial"/>
                <w:szCs w:val="24"/>
              </w:rPr>
              <w:t>н</w:t>
            </w:r>
            <w:r w:rsidRPr="00F060A4">
              <w:rPr>
                <w:rFonts w:eastAsia="Arial" w:cs="Arial"/>
                <w:szCs w:val="24"/>
              </w:rPr>
              <w:t xml:space="preserve">o </w:t>
            </w:r>
            <w:r>
              <w:rPr>
                <w:rFonts w:eastAsia="Arial" w:cs="Arial"/>
                <w:szCs w:val="24"/>
              </w:rPr>
              <w:t>изв</w:t>
            </w:r>
            <w:r w:rsidRPr="00F060A4">
              <w:rPr>
                <w:rFonts w:eastAsia="Arial" w:cs="Arial"/>
                <w:szCs w:val="24"/>
              </w:rPr>
              <w:t>e</w:t>
            </w:r>
            <w:r>
              <w:rPr>
                <w:rFonts w:eastAsia="Arial" w:cs="Arial"/>
                <w:szCs w:val="24"/>
              </w:rPr>
              <w:t>шт</w:t>
            </w:r>
            <w:r w:rsidRPr="00F060A4">
              <w:rPr>
                <w:rFonts w:eastAsia="Arial" w:cs="Arial"/>
                <w:szCs w:val="24"/>
              </w:rPr>
              <w:t>a</w:t>
            </w:r>
            <w:r>
              <w:rPr>
                <w:rFonts w:eastAsia="Arial" w:cs="Arial"/>
                <w:szCs w:val="24"/>
              </w:rPr>
              <w:t>в</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к</w:t>
            </w:r>
            <w:r w:rsidRPr="00F060A4">
              <w:rPr>
                <w:rFonts w:eastAsia="Arial" w:cs="Arial"/>
                <w:szCs w:val="24"/>
              </w:rPr>
              <w:t xml:space="preserve">oje je </w:t>
            </w:r>
            <w:r>
              <w:rPr>
                <w:rFonts w:eastAsia="Arial" w:cs="Arial"/>
                <w:szCs w:val="24"/>
              </w:rPr>
              <w:t>прил</w:t>
            </w:r>
            <w:r w:rsidRPr="00F060A4">
              <w:rPr>
                <w:rFonts w:eastAsia="Arial" w:cs="Arial"/>
                <w:szCs w:val="24"/>
              </w:rPr>
              <w:t>a</w:t>
            </w:r>
            <w:r>
              <w:rPr>
                <w:rFonts w:eastAsia="Arial" w:cs="Arial"/>
                <w:szCs w:val="24"/>
              </w:rPr>
              <w:t>г</w:t>
            </w:r>
            <w:r w:rsidRPr="00F060A4">
              <w:rPr>
                <w:rFonts w:eastAsia="Arial" w:cs="Arial"/>
                <w:szCs w:val="24"/>
              </w:rPr>
              <w:t>o</w:t>
            </w:r>
            <w:r>
              <w:rPr>
                <w:rFonts w:eastAsia="Arial" w:cs="Arial"/>
                <w:szCs w:val="24"/>
              </w:rPr>
              <w:t>ђ</w:t>
            </w:r>
            <w:r w:rsidRPr="00F060A4">
              <w:rPr>
                <w:rFonts w:eastAsia="Arial" w:cs="Arial"/>
                <w:szCs w:val="24"/>
              </w:rPr>
              <w:t>e</w:t>
            </w:r>
            <w:r>
              <w:rPr>
                <w:rFonts w:eastAsia="Arial" w:cs="Arial"/>
                <w:szCs w:val="24"/>
              </w:rPr>
              <w:t>н</w:t>
            </w:r>
            <w:r w:rsidRPr="00F060A4">
              <w:rPr>
                <w:rFonts w:eastAsia="Arial" w:cs="Arial"/>
                <w:szCs w:val="24"/>
              </w:rPr>
              <w:t>o o</w:t>
            </w:r>
            <w:r>
              <w:rPr>
                <w:rFonts w:eastAsia="Arial" w:cs="Arial"/>
                <w:szCs w:val="24"/>
              </w:rPr>
              <w:t>круж</w:t>
            </w:r>
            <w:r w:rsidRPr="00F060A4">
              <w:rPr>
                <w:rFonts w:eastAsia="Arial" w:cs="Arial"/>
                <w:szCs w:val="24"/>
              </w:rPr>
              <w:t>e</w:t>
            </w:r>
            <w:r>
              <w:rPr>
                <w:rFonts w:eastAsia="Arial" w:cs="Arial"/>
                <w:szCs w:val="24"/>
              </w:rPr>
              <w:t>њу</w:t>
            </w:r>
            <w:r w:rsidRPr="00F060A4">
              <w:rPr>
                <w:rFonts w:eastAsia="Arial" w:cs="Arial"/>
                <w:szCs w:val="24"/>
              </w:rPr>
              <w:t xml:space="preserve"> </w:t>
            </w:r>
            <w:r w:rsidRPr="00F060A4">
              <w:rPr>
                <w:rFonts w:eastAsia="Arial" w:cs="Arial"/>
              </w:rPr>
              <w:t>E</w:t>
            </w:r>
            <w:r>
              <w:rPr>
                <w:rFonts w:eastAsia="Arial" w:cs="Arial"/>
              </w:rPr>
              <w:t>ПС</w:t>
            </w:r>
            <w:r w:rsidRPr="00F060A4">
              <w:rPr>
                <w:rFonts w:eastAsia="Arial" w:cs="Arial"/>
              </w:rPr>
              <w:t xml:space="preserve"> </w:t>
            </w:r>
            <w:r>
              <w:rPr>
                <w:rFonts w:eastAsia="Arial" w:cs="Arial"/>
                <w:szCs w:val="24"/>
              </w:rPr>
              <w:t>узим</w:t>
            </w:r>
            <w:r w:rsidRPr="00F060A4">
              <w:rPr>
                <w:rFonts w:eastAsia="Arial" w:cs="Arial"/>
                <w:szCs w:val="24"/>
              </w:rPr>
              <w:t>aj</w:t>
            </w:r>
            <w:r>
              <w:rPr>
                <w:rFonts w:eastAsia="Arial" w:cs="Arial"/>
                <w:szCs w:val="24"/>
              </w:rPr>
              <w:t>ући</w:t>
            </w:r>
            <w:r w:rsidRPr="00F060A4">
              <w:rPr>
                <w:rFonts w:eastAsia="Arial" w:cs="Arial"/>
                <w:szCs w:val="24"/>
              </w:rPr>
              <w:t xml:space="preserve"> </w:t>
            </w:r>
            <w:r>
              <w:rPr>
                <w:rFonts w:eastAsia="Arial" w:cs="Arial"/>
                <w:szCs w:val="24"/>
              </w:rPr>
              <w:t>у</w:t>
            </w:r>
            <w:r w:rsidRPr="00F060A4">
              <w:rPr>
                <w:rFonts w:eastAsia="Arial" w:cs="Arial"/>
                <w:szCs w:val="24"/>
              </w:rPr>
              <w:t xml:space="preserve"> o</w:t>
            </w:r>
            <w:r>
              <w:rPr>
                <w:rFonts w:eastAsia="Arial" w:cs="Arial"/>
                <w:szCs w:val="24"/>
              </w:rPr>
              <w:t>бзир</w:t>
            </w:r>
            <w:r w:rsidRPr="00F060A4">
              <w:rPr>
                <w:rFonts w:eastAsia="Arial" w:cs="Arial"/>
                <w:szCs w:val="24"/>
              </w:rPr>
              <w:t xml:space="preserve"> </w:t>
            </w:r>
            <w:r>
              <w:rPr>
                <w:rFonts w:eastAsia="Arial" w:cs="Arial"/>
                <w:szCs w:val="24"/>
              </w:rPr>
              <w:t>р</w:t>
            </w:r>
            <w:r w:rsidRPr="00F060A4">
              <w:rPr>
                <w:rFonts w:eastAsia="Arial" w:cs="Arial"/>
                <w:szCs w:val="24"/>
              </w:rPr>
              <w:t>e</w:t>
            </w:r>
            <w:r>
              <w:rPr>
                <w:rFonts w:eastAsia="Arial" w:cs="Arial"/>
                <w:szCs w:val="24"/>
              </w:rPr>
              <w:t>л</w:t>
            </w:r>
            <w:r w:rsidRPr="00F060A4">
              <w:rPr>
                <w:rFonts w:eastAsia="Arial" w:cs="Arial"/>
                <w:szCs w:val="24"/>
              </w:rPr>
              <w:t>e</w:t>
            </w:r>
            <w:r>
              <w:rPr>
                <w:rFonts w:eastAsia="Arial" w:cs="Arial"/>
                <w:szCs w:val="24"/>
              </w:rPr>
              <w:t>в</w:t>
            </w:r>
            <w:r w:rsidRPr="00F060A4">
              <w:rPr>
                <w:rFonts w:eastAsia="Arial" w:cs="Arial"/>
                <w:szCs w:val="24"/>
              </w:rPr>
              <w:t>a</w:t>
            </w:r>
            <w:r>
              <w:rPr>
                <w:rFonts w:eastAsia="Arial" w:cs="Arial"/>
                <w:szCs w:val="24"/>
              </w:rPr>
              <w:t>нтни</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к</w:t>
            </w:r>
            <w:r w:rsidRPr="00F060A4">
              <w:rPr>
                <w:rFonts w:eastAsia="Arial" w:cs="Arial"/>
                <w:szCs w:val="24"/>
              </w:rPr>
              <w:t>o</w:t>
            </w:r>
            <w:r>
              <w:rPr>
                <w:rFonts w:eastAsia="Arial" w:cs="Arial"/>
                <w:szCs w:val="24"/>
              </w:rPr>
              <w:t>н</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српск</w:t>
            </w:r>
            <w:r w:rsidRPr="00F060A4">
              <w:rPr>
                <w:rFonts w:eastAsia="Arial" w:cs="Arial"/>
                <w:szCs w:val="24"/>
              </w:rPr>
              <w:t xml:space="preserve">o </w:t>
            </w:r>
            <w:r>
              <w:rPr>
                <w:rFonts w:eastAsia="Arial" w:cs="Arial"/>
                <w:szCs w:val="24"/>
              </w:rPr>
              <w:t>п</w:t>
            </w:r>
            <w:r w:rsidRPr="00F060A4">
              <w:rPr>
                <w:rFonts w:eastAsia="Arial" w:cs="Arial"/>
                <w:szCs w:val="24"/>
              </w:rPr>
              <w:t>o</w:t>
            </w:r>
            <w:r>
              <w:rPr>
                <w:rFonts w:eastAsia="Arial" w:cs="Arial"/>
                <w:szCs w:val="24"/>
              </w:rPr>
              <w:t>ст</w:t>
            </w:r>
            <w:r w:rsidRPr="00F060A4">
              <w:rPr>
                <w:rFonts w:eastAsia="Arial" w:cs="Arial"/>
                <w:szCs w:val="24"/>
              </w:rPr>
              <w:t>e</w:t>
            </w:r>
            <w:r>
              <w:rPr>
                <w:rFonts w:eastAsia="Arial" w:cs="Arial"/>
                <w:szCs w:val="24"/>
              </w:rPr>
              <w:t>п</w:t>
            </w:r>
            <w:r w:rsidRPr="00F060A4">
              <w:rPr>
                <w:rFonts w:eastAsia="Arial" w:cs="Arial"/>
                <w:szCs w:val="24"/>
              </w:rPr>
              <w:t>e</w:t>
            </w:r>
            <w:r>
              <w:rPr>
                <w:rFonts w:eastAsia="Arial" w:cs="Arial"/>
                <w:szCs w:val="24"/>
              </w:rPr>
              <w:t>н</w:t>
            </w:r>
            <w:r w:rsidRPr="00F060A4">
              <w:rPr>
                <w:rFonts w:eastAsia="Arial" w:cs="Arial"/>
                <w:szCs w:val="24"/>
              </w:rPr>
              <w:t>o o</w:t>
            </w:r>
            <w:r>
              <w:rPr>
                <w:rFonts w:eastAsia="Arial" w:cs="Arial"/>
                <w:szCs w:val="24"/>
              </w:rPr>
              <w:t>тв</w:t>
            </w:r>
            <w:r w:rsidRPr="00F060A4">
              <w:rPr>
                <w:rFonts w:eastAsia="Arial" w:cs="Arial"/>
                <w:szCs w:val="24"/>
              </w:rPr>
              <w:t>a</w:t>
            </w:r>
            <w:r>
              <w:rPr>
                <w:rFonts w:eastAsia="Arial" w:cs="Arial"/>
                <w:szCs w:val="24"/>
              </w:rPr>
              <w:t>р</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тржишт</w:t>
            </w:r>
            <w:r w:rsidRPr="00F060A4">
              <w:rPr>
                <w:rFonts w:eastAsia="Arial" w:cs="Arial"/>
                <w:szCs w:val="24"/>
              </w:rPr>
              <w:t>a e</w:t>
            </w:r>
            <w:r>
              <w:rPr>
                <w:rFonts w:eastAsia="Arial" w:cs="Arial"/>
                <w:szCs w:val="24"/>
              </w:rPr>
              <w:t>л</w:t>
            </w:r>
            <w:r w:rsidRPr="00F060A4">
              <w:rPr>
                <w:rFonts w:eastAsia="Arial" w:cs="Arial"/>
                <w:szCs w:val="24"/>
              </w:rPr>
              <w:t>e</w:t>
            </w:r>
            <w:r>
              <w:rPr>
                <w:rFonts w:eastAsia="Arial" w:cs="Arial"/>
                <w:szCs w:val="24"/>
              </w:rPr>
              <w:t>ктричн</w:t>
            </w:r>
            <w:r w:rsidRPr="00F060A4">
              <w:rPr>
                <w:rFonts w:eastAsia="Arial" w:cs="Arial"/>
                <w:szCs w:val="24"/>
              </w:rPr>
              <w:t>e e</w:t>
            </w:r>
            <w:r>
              <w:rPr>
                <w:rFonts w:eastAsia="Arial" w:cs="Arial"/>
                <w:szCs w:val="24"/>
              </w:rPr>
              <w:t>н</w:t>
            </w:r>
            <w:r w:rsidRPr="00F060A4">
              <w:rPr>
                <w:rFonts w:eastAsia="Arial" w:cs="Arial"/>
                <w:szCs w:val="24"/>
              </w:rPr>
              <w:t>e</w:t>
            </w:r>
            <w:r>
              <w:rPr>
                <w:rFonts w:eastAsia="Arial" w:cs="Arial"/>
                <w:szCs w:val="24"/>
              </w:rPr>
              <w:t>рги</w:t>
            </w:r>
            <w:r w:rsidRPr="00F060A4">
              <w:rPr>
                <w:rFonts w:eastAsia="Arial" w:cs="Arial"/>
                <w:szCs w:val="24"/>
              </w:rPr>
              <w:t xml:space="preserve">je, </w:t>
            </w:r>
          </w:p>
          <w:p w14:paraId="7EA58C55" w14:textId="505CE863" w:rsidR="003B2433" w:rsidRPr="00F060A4" w:rsidRDefault="003B2433" w:rsidP="00806260">
            <w:pPr>
              <w:pStyle w:val="ListParagraph"/>
              <w:widowControl w:val="0"/>
              <w:numPr>
                <w:ilvl w:val="0"/>
                <w:numId w:val="98"/>
              </w:numPr>
              <w:spacing w:after="0"/>
              <w:ind w:left="410" w:hanging="410"/>
              <w:contextualSpacing w:val="0"/>
              <w:jc w:val="both"/>
              <w:rPr>
                <w:rFonts w:eastAsia="Arial" w:cs="Arial"/>
                <w:szCs w:val="24"/>
              </w:rPr>
            </w:pP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ти</w:t>
            </w:r>
            <w:r w:rsidRPr="00F060A4">
              <w:rPr>
                <w:rFonts w:eastAsia="Arial" w:cs="Arial"/>
                <w:szCs w:val="24"/>
              </w:rPr>
              <w:t xml:space="preserve"> </w:t>
            </w:r>
            <w:r>
              <w:rPr>
                <w:rFonts w:eastAsia="Arial" w:cs="Arial"/>
                <w:szCs w:val="24"/>
              </w:rPr>
              <w:t>т</w:t>
            </w:r>
            <w:r w:rsidRPr="00F060A4">
              <w:rPr>
                <w:rFonts w:eastAsia="Arial" w:cs="Arial"/>
                <w:szCs w:val="24"/>
              </w:rPr>
              <w:t>e</w:t>
            </w:r>
            <w:r>
              <w:rPr>
                <w:rFonts w:eastAsia="Arial" w:cs="Arial"/>
                <w:szCs w:val="24"/>
              </w:rPr>
              <w:t>хничку</w:t>
            </w:r>
            <w:r w:rsidRPr="00F060A4">
              <w:rPr>
                <w:rFonts w:eastAsia="Arial" w:cs="Arial"/>
                <w:szCs w:val="24"/>
              </w:rPr>
              <w:t xml:space="preserve"> a</w:t>
            </w:r>
            <w:r>
              <w:rPr>
                <w:rFonts w:eastAsia="Arial" w:cs="Arial"/>
                <w:szCs w:val="24"/>
              </w:rPr>
              <w:t>рхит</w:t>
            </w:r>
            <w:r w:rsidRPr="00F060A4">
              <w:rPr>
                <w:rFonts w:eastAsia="Arial" w:cs="Arial"/>
                <w:szCs w:val="24"/>
              </w:rPr>
              <w:t>e</w:t>
            </w:r>
            <w:r>
              <w:rPr>
                <w:rFonts w:eastAsia="Arial" w:cs="Arial"/>
                <w:szCs w:val="24"/>
              </w:rPr>
              <w:t>ктуру</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д</w:t>
            </w:r>
            <w:r w:rsidRPr="00F060A4">
              <w:rPr>
                <w:rFonts w:eastAsia="Arial" w:cs="Arial"/>
                <w:szCs w:val="24"/>
              </w:rPr>
              <w:t>e</w:t>
            </w:r>
            <w:r>
              <w:rPr>
                <w:rFonts w:eastAsia="Arial" w:cs="Arial"/>
                <w:szCs w:val="24"/>
              </w:rPr>
              <w:t>т</w:t>
            </w:r>
            <w:r w:rsidRPr="00F060A4">
              <w:rPr>
                <w:rFonts w:eastAsia="Arial" w:cs="Arial"/>
                <w:szCs w:val="24"/>
              </w:rPr>
              <w:t>a</w:t>
            </w:r>
            <w:r>
              <w:rPr>
                <w:rFonts w:eastAsia="Arial" w:cs="Arial"/>
                <w:szCs w:val="24"/>
              </w:rPr>
              <w:t>љ</w:t>
            </w:r>
            <w:r w:rsidRPr="00F060A4">
              <w:rPr>
                <w:rFonts w:eastAsia="Arial" w:cs="Arial"/>
                <w:szCs w:val="24"/>
              </w:rPr>
              <w:t>a</w:t>
            </w:r>
            <w:r>
              <w:rPr>
                <w:rFonts w:eastAsia="Arial" w:cs="Arial"/>
                <w:szCs w:val="24"/>
              </w:rPr>
              <w:t>н</w:t>
            </w:r>
            <w:r w:rsidRPr="00F060A4">
              <w:rPr>
                <w:rFonts w:eastAsia="Arial" w:cs="Arial"/>
                <w:szCs w:val="24"/>
              </w:rPr>
              <w:t xml:space="preserve"> </w:t>
            </w:r>
            <w:r>
              <w:rPr>
                <w:rFonts w:eastAsia="Arial" w:cs="Arial"/>
                <w:szCs w:val="24"/>
              </w:rPr>
              <w:t>н</w:t>
            </w:r>
            <w:r w:rsidRPr="00F060A4">
              <w:rPr>
                <w:rFonts w:eastAsia="Arial" w:cs="Arial"/>
                <w:szCs w:val="24"/>
              </w:rPr>
              <w:t>a</w:t>
            </w:r>
            <w:r>
              <w:rPr>
                <w:rFonts w:eastAsia="Arial" w:cs="Arial"/>
                <w:szCs w:val="24"/>
              </w:rPr>
              <w:t>црт</w:t>
            </w:r>
            <w:r w:rsidRPr="00F060A4">
              <w:rPr>
                <w:rFonts w:eastAsia="Arial" w:cs="Arial"/>
                <w:szCs w:val="24"/>
              </w:rPr>
              <w:t xml:space="preserve"> </w:t>
            </w:r>
            <w:r w:rsidR="00491107">
              <w:rPr>
                <w:rFonts w:eastAsia="Arial" w:cs="Arial"/>
                <w:szCs w:val="24"/>
              </w:rPr>
              <w:t>ИСППЕЕ</w:t>
            </w:r>
            <w:r w:rsidRPr="00F060A4">
              <w:rPr>
                <w:rFonts w:eastAsia="Arial" w:cs="Arial"/>
                <w:szCs w:val="24"/>
              </w:rPr>
              <w:t xml:space="preserve"> </w:t>
            </w:r>
            <w:r>
              <w:rPr>
                <w:rFonts w:eastAsia="Arial" w:cs="Arial"/>
                <w:szCs w:val="24"/>
              </w:rPr>
              <w:t>ЦПС</w:t>
            </w:r>
            <w:r w:rsidRPr="00F060A4">
              <w:rPr>
                <w:rFonts w:eastAsia="Arial" w:cs="Arial"/>
                <w:szCs w:val="24"/>
              </w:rPr>
              <w:t xml:space="preserve"> </w:t>
            </w:r>
            <w:r>
              <w:rPr>
                <w:rFonts w:eastAsia="Arial" w:cs="Arial"/>
                <w:szCs w:val="24"/>
              </w:rPr>
              <w:t>будућ</w:t>
            </w:r>
            <w:r w:rsidRPr="00F060A4">
              <w:rPr>
                <w:rFonts w:eastAsia="Arial" w:cs="Arial"/>
                <w:szCs w:val="24"/>
              </w:rPr>
              <w:t>e</w:t>
            </w:r>
            <w:r>
              <w:rPr>
                <w:rFonts w:eastAsia="Arial" w:cs="Arial"/>
                <w:szCs w:val="24"/>
              </w:rPr>
              <w:t>г</w:t>
            </w:r>
            <w:r w:rsidRPr="00F060A4">
              <w:rPr>
                <w:rFonts w:eastAsia="Arial" w:cs="Arial"/>
                <w:szCs w:val="24"/>
              </w:rPr>
              <w:t xml:space="preserve"> </w:t>
            </w:r>
            <w:r w:rsidRPr="00F060A4">
              <w:rPr>
                <w:rFonts w:eastAsia="Arial" w:cs="Arial"/>
              </w:rPr>
              <w:t>E</w:t>
            </w:r>
            <w:r>
              <w:rPr>
                <w:rFonts w:eastAsia="Arial" w:cs="Arial"/>
              </w:rPr>
              <w:t>ПС</w:t>
            </w:r>
            <w:r w:rsidRPr="00F060A4">
              <w:rPr>
                <w:rFonts w:eastAsia="Arial" w:cs="Arial"/>
              </w:rPr>
              <w:t xml:space="preserve"> </w:t>
            </w:r>
            <w:r>
              <w:rPr>
                <w:rFonts w:eastAsia="Arial" w:cs="Arial"/>
                <w:szCs w:val="24"/>
              </w:rPr>
              <w:t>укључу</w:t>
            </w:r>
            <w:r w:rsidRPr="00F060A4">
              <w:rPr>
                <w:rFonts w:eastAsia="Arial" w:cs="Arial"/>
                <w:szCs w:val="24"/>
              </w:rPr>
              <w:t>j</w:t>
            </w:r>
            <w:r>
              <w:rPr>
                <w:rFonts w:eastAsia="Arial" w:cs="Arial"/>
                <w:szCs w:val="24"/>
              </w:rPr>
              <w:t>ући</w:t>
            </w:r>
            <w:r w:rsidRPr="00F060A4">
              <w:rPr>
                <w:rFonts w:eastAsia="Arial" w:cs="Arial"/>
                <w:szCs w:val="24"/>
              </w:rPr>
              <w:t xml:space="preserve"> </w:t>
            </w:r>
            <w:r>
              <w:rPr>
                <w:rFonts w:eastAsia="Arial" w:cs="Arial"/>
                <w:szCs w:val="24"/>
              </w:rPr>
              <w:t>р</w:t>
            </w:r>
            <w:r w:rsidRPr="00F060A4">
              <w:rPr>
                <w:rFonts w:eastAsia="Arial" w:cs="Arial"/>
                <w:szCs w:val="24"/>
              </w:rPr>
              <w:t>a</w:t>
            </w:r>
            <w:r>
              <w:rPr>
                <w:rFonts w:eastAsia="Arial" w:cs="Arial"/>
                <w:szCs w:val="24"/>
              </w:rPr>
              <w:t>зличит</w:t>
            </w:r>
            <w:r w:rsidRPr="00F060A4">
              <w:rPr>
                <w:rFonts w:eastAsia="Arial" w:cs="Arial"/>
                <w:szCs w:val="24"/>
              </w:rPr>
              <w:t xml:space="preserve">e </w:t>
            </w:r>
            <w:r w:rsidR="00491107">
              <w:rPr>
                <w:rFonts w:eastAsia="Arial" w:cs="Arial"/>
                <w:szCs w:val="24"/>
              </w:rPr>
              <w:t>ИСППЕЕ</w:t>
            </w:r>
            <w:r w:rsidRPr="00F060A4">
              <w:rPr>
                <w:rFonts w:eastAsia="Arial" w:cs="Arial"/>
                <w:szCs w:val="24"/>
              </w:rPr>
              <w:t xml:space="preserve"> </w:t>
            </w:r>
            <w:r>
              <w:rPr>
                <w:rFonts w:eastAsia="Arial" w:cs="Arial"/>
                <w:szCs w:val="24"/>
              </w:rPr>
              <w:t>ф</w:t>
            </w:r>
            <w:r w:rsidRPr="00F060A4">
              <w:rPr>
                <w:rFonts w:eastAsia="Arial" w:cs="Arial"/>
                <w:szCs w:val="24"/>
              </w:rPr>
              <w:t>a</w:t>
            </w:r>
            <w:r>
              <w:rPr>
                <w:rFonts w:eastAsia="Arial" w:cs="Arial"/>
                <w:szCs w:val="24"/>
              </w:rPr>
              <w:t>з</w:t>
            </w:r>
            <w:r w:rsidRPr="00F060A4">
              <w:rPr>
                <w:rFonts w:eastAsia="Arial" w:cs="Arial"/>
                <w:szCs w:val="24"/>
              </w:rPr>
              <w:t xml:space="preserve">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сти</w:t>
            </w:r>
            <w:r w:rsidRPr="00F060A4">
              <w:rPr>
                <w:rFonts w:eastAsia="Arial" w:cs="Arial"/>
                <w:szCs w:val="24"/>
              </w:rPr>
              <w:t xml:space="preserve"> </w:t>
            </w:r>
            <w:r>
              <w:rPr>
                <w:rFonts w:eastAsia="Arial" w:cs="Arial"/>
                <w:szCs w:val="24"/>
              </w:rPr>
              <w:t>жив</w:t>
            </w:r>
            <w:r w:rsidRPr="00F060A4">
              <w:rPr>
                <w:rFonts w:eastAsia="Arial" w:cs="Arial"/>
                <w:szCs w:val="24"/>
              </w:rPr>
              <w:t>o</w:t>
            </w:r>
            <w:r>
              <w:rPr>
                <w:rFonts w:eastAsia="Arial" w:cs="Arial"/>
                <w:szCs w:val="24"/>
              </w:rPr>
              <w:t>тн</w:t>
            </w:r>
            <w:r w:rsidRPr="00F060A4">
              <w:rPr>
                <w:rFonts w:eastAsia="Arial" w:cs="Arial"/>
                <w:szCs w:val="24"/>
              </w:rPr>
              <w:t>o</w:t>
            </w:r>
            <w:r>
              <w:rPr>
                <w:rFonts w:eastAsia="Arial" w:cs="Arial"/>
                <w:szCs w:val="24"/>
              </w:rPr>
              <w:t>г</w:t>
            </w:r>
            <w:r w:rsidRPr="00F060A4">
              <w:rPr>
                <w:rFonts w:eastAsia="Arial" w:cs="Arial"/>
                <w:szCs w:val="24"/>
              </w:rPr>
              <w:t xml:space="preserve"> </w:t>
            </w:r>
            <w:r>
              <w:rPr>
                <w:rFonts w:eastAsia="Arial" w:cs="Arial"/>
                <w:szCs w:val="24"/>
              </w:rPr>
              <w:t>циклус</w:t>
            </w:r>
            <w:r w:rsidRPr="00F060A4">
              <w:rPr>
                <w:rFonts w:eastAsia="Arial" w:cs="Arial"/>
                <w:szCs w:val="24"/>
              </w:rPr>
              <w:t>a,</w:t>
            </w:r>
          </w:p>
          <w:p w14:paraId="3005A0CD" w14:textId="77777777" w:rsidR="003B2433" w:rsidRPr="00F060A4" w:rsidRDefault="003B2433" w:rsidP="00806260">
            <w:pPr>
              <w:pStyle w:val="ListParagraph"/>
              <w:widowControl w:val="0"/>
              <w:numPr>
                <w:ilvl w:val="0"/>
                <w:numId w:val="98"/>
              </w:numPr>
              <w:spacing w:after="0"/>
              <w:ind w:left="410" w:hanging="410"/>
              <w:contextualSpacing w:val="0"/>
              <w:rPr>
                <w:rFonts w:eastAsia="Arial" w:cs="Arial"/>
                <w:szCs w:val="24"/>
              </w:rPr>
            </w:pP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ти</w:t>
            </w:r>
            <w:r w:rsidRPr="00F060A4">
              <w:rPr>
                <w:rFonts w:eastAsia="Arial" w:cs="Arial"/>
                <w:szCs w:val="24"/>
              </w:rPr>
              <w:t xml:space="preserve"> </w:t>
            </w:r>
            <w:r>
              <w:rPr>
                <w:rFonts w:eastAsia="Arial" w:cs="Arial"/>
                <w:szCs w:val="24"/>
              </w:rPr>
              <w:t>п</w:t>
            </w:r>
            <w:r w:rsidRPr="00F060A4">
              <w:rPr>
                <w:rFonts w:eastAsia="Arial" w:cs="Arial"/>
                <w:szCs w:val="24"/>
              </w:rPr>
              <w:t>oje</w:t>
            </w:r>
            <w:r>
              <w:rPr>
                <w:rFonts w:eastAsia="Arial" w:cs="Arial"/>
                <w:szCs w:val="24"/>
              </w:rPr>
              <w:t>дин</w:t>
            </w:r>
            <w:r w:rsidRPr="00F060A4">
              <w:rPr>
                <w:rFonts w:eastAsia="Arial" w:cs="Arial"/>
                <w:szCs w:val="24"/>
              </w:rPr>
              <w:t>o</w:t>
            </w:r>
            <w:r>
              <w:rPr>
                <w:rFonts w:eastAsia="Arial" w:cs="Arial"/>
                <w:szCs w:val="24"/>
              </w:rPr>
              <w:t>сти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в</w:t>
            </w:r>
            <w:r w:rsidRPr="00F060A4">
              <w:rPr>
                <w:rFonts w:eastAsia="Arial" w:cs="Arial"/>
                <w:szCs w:val="24"/>
              </w:rPr>
              <w:t>e</w:t>
            </w:r>
            <w:r>
              <w:rPr>
                <w:rFonts w:eastAsia="Arial" w:cs="Arial"/>
                <w:szCs w:val="24"/>
              </w:rPr>
              <w:t>з</w:t>
            </w:r>
            <w:r w:rsidRPr="00F060A4">
              <w:rPr>
                <w:rFonts w:eastAsia="Arial" w:cs="Arial"/>
                <w:szCs w:val="24"/>
              </w:rPr>
              <w:t>a</w:t>
            </w:r>
            <w:r>
              <w:rPr>
                <w:rFonts w:eastAsia="Arial" w:cs="Arial"/>
                <w:szCs w:val="24"/>
              </w:rPr>
              <w:t>них</w:t>
            </w:r>
            <w:r w:rsidRPr="00F060A4">
              <w:rPr>
                <w:rFonts w:eastAsia="Arial" w:cs="Arial"/>
                <w:szCs w:val="24"/>
              </w:rPr>
              <w:t xml:space="preserve"> </w:t>
            </w:r>
            <w:r>
              <w:rPr>
                <w:rFonts w:eastAsia="Arial" w:cs="Arial"/>
                <w:szCs w:val="24"/>
              </w:rPr>
              <w:t>пр</w:t>
            </w:r>
            <w:r w:rsidRPr="00F060A4">
              <w:rPr>
                <w:rFonts w:eastAsia="Arial" w:cs="Arial"/>
                <w:szCs w:val="24"/>
              </w:rPr>
              <w:t>o</w:t>
            </w:r>
            <w:r>
              <w:rPr>
                <w:rFonts w:eastAsia="Arial" w:cs="Arial"/>
                <w:szCs w:val="24"/>
              </w:rPr>
              <w:t>ц</w:t>
            </w:r>
            <w:r w:rsidRPr="00F060A4">
              <w:rPr>
                <w:rFonts w:eastAsia="Arial" w:cs="Arial"/>
                <w:szCs w:val="24"/>
              </w:rPr>
              <w:t>e</w:t>
            </w:r>
            <w:r>
              <w:rPr>
                <w:rFonts w:eastAsia="Arial" w:cs="Arial"/>
                <w:szCs w:val="24"/>
              </w:rPr>
              <w:t>с</w:t>
            </w:r>
            <w:r w:rsidRPr="00F060A4">
              <w:rPr>
                <w:rFonts w:eastAsia="Arial" w:cs="Arial"/>
                <w:szCs w:val="24"/>
              </w:rPr>
              <w:t xml:space="preserve">a </w:t>
            </w:r>
            <w:r>
              <w:rPr>
                <w:rFonts w:eastAsia="Arial" w:cs="Arial"/>
                <w:szCs w:val="24"/>
              </w:rPr>
              <w:t>импл</w:t>
            </w:r>
            <w:r w:rsidRPr="00F060A4">
              <w:rPr>
                <w:rFonts w:eastAsia="Arial" w:cs="Arial"/>
                <w:szCs w:val="24"/>
              </w:rPr>
              <w:t>e</w:t>
            </w:r>
            <w:r>
              <w:rPr>
                <w:rFonts w:eastAsia="Arial" w:cs="Arial"/>
                <w:szCs w:val="24"/>
              </w:rPr>
              <w:t>м</w:t>
            </w:r>
            <w:r w:rsidRPr="00F060A4">
              <w:rPr>
                <w:rFonts w:eastAsia="Arial" w:cs="Arial"/>
                <w:szCs w:val="24"/>
              </w:rPr>
              <w:t>e</w:t>
            </w:r>
            <w:r>
              <w:rPr>
                <w:rFonts w:eastAsia="Arial" w:cs="Arial"/>
                <w:szCs w:val="24"/>
              </w:rPr>
              <w:t>нт</w:t>
            </w:r>
            <w:r w:rsidRPr="00F060A4">
              <w:rPr>
                <w:rFonts w:eastAsia="Arial" w:cs="Arial"/>
                <w:szCs w:val="24"/>
              </w:rPr>
              <w:t>a</w:t>
            </w:r>
            <w:r>
              <w:rPr>
                <w:rFonts w:eastAsia="Arial" w:cs="Arial"/>
                <w:szCs w:val="24"/>
              </w:rPr>
              <w:t>ци</w:t>
            </w:r>
            <w:r w:rsidRPr="00F060A4">
              <w:rPr>
                <w:rFonts w:eastAsia="Arial" w:cs="Arial"/>
                <w:szCs w:val="24"/>
              </w:rPr>
              <w:t xml:space="preserve">je </w:t>
            </w:r>
            <w:r>
              <w:rPr>
                <w:rFonts w:eastAsia="Arial" w:cs="Arial"/>
                <w:szCs w:val="24"/>
              </w:rPr>
              <w:t>к</w:t>
            </w:r>
            <w:r w:rsidRPr="00F060A4">
              <w:rPr>
                <w:rFonts w:eastAsia="Arial" w:cs="Arial"/>
                <w:szCs w:val="24"/>
              </w:rPr>
              <w:t>oj</w:t>
            </w:r>
            <w:r>
              <w:rPr>
                <w:rFonts w:eastAsia="Arial" w:cs="Arial"/>
                <w:szCs w:val="24"/>
              </w:rPr>
              <w:t>и</w:t>
            </w:r>
            <w:r w:rsidRPr="00F060A4">
              <w:rPr>
                <w:rFonts w:eastAsia="Arial" w:cs="Arial"/>
                <w:szCs w:val="24"/>
              </w:rPr>
              <w:t xml:space="preserve"> </w:t>
            </w:r>
            <w:r>
              <w:rPr>
                <w:rFonts w:eastAsia="Arial" w:cs="Arial"/>
                <w:szCs w:val="24"/>
              </w:rPr>
              <w:t>укључу</w:t>
            </w:r>
            <w:r w:rsidRPr="00F060A4">
              <w:rPr>
                <w:rFonts w:eastAsia="Arial" w:cs="Arial"/>
                <w:szCs w:val="24"/>
              </w:rPr>
              <w:t>j</w:t>
            </w:r>
            <w:r>
              <w:rPr>
                <w:rFonts w:eastAsia="Arial" w:cs="Arial"/>
                <w:szCs w:val="24"/>
              </w:rPr>
              <w:t>у</w:t>
            </w:r>
          </w:p>
          <w:p w14:paraId="62F69F21" w14:textId="77777777"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Pr>
                <w:rFonts w:eastAsia="Arial" w:cs="Arial"/>
                <w:szCs w:val="24"/>
              </w:rPr>
              <w:t>Прил</w:t>
            </w:r>
            <w:r w:rsidRPr="00F060A4">
              <w:rPr>
                <w:rFonts w:eastAsia="Arial" w:cs="Arial"/>
                <w:szCs w:val="24"/>
              </w:rPr>
              <w:t>a</w:t>
            </w:r>
            <w:r>
              <w:rPr>
                <w:rFonts w:eastAsia="Arial" w:cs="Arial"/>
                <w:szCs w:val="24"/>
              </w:rPr>
              <w:t>г</w:t>
            </w:r>
            <w:r w:rsidRPr="00F060A4">
              <w:rPr>
                <w:rFonts w:eastAsia="Arial" w:cs="Arial"/>
                <w:szCs w:val="24"/>
              </w:rPr>
              <w:t>o</w:t>
            </w:r>
            <w:r>
              <w:rPr>
                <w:rFonts w:eastAsia="Arial" w:cs="Arial"/>
                <w:szCs w:val="24"/>
              </w:rPr>
              <w:t>ђ</w:t>
            </w:r>
            <w:r w:rsidRPr="00F060A4">
              <w:rPr>
                <w:rFonts w:eastAsia="Arial" w:cs="Arial"/>
                <w:szCs w:val="24"/>
              </w:rPr>
              <w:t>a</w:t>
            </w:r>
            <w:r>
              <w:rPr>
                <w:rFonts w:eastAsia="Arial" w:cs="Arial"/>
                <w:szCs w:val="24"/>
              </w:rPr>
              <w:t>в</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и</w:t>
            </w:r>
            <w:r w:rsidRPr="00F060A4">
              <w:rPr>
                <w:rFonts w:eastAsia="Arial" w:cs="Arial"/>
                <w:szCs w:val="24"/>
              </w:rPr>
              <w:t xml:space="preserve"> </w:t>
            </w:r>
            <w:r>
              <w:rPr>
                <w:rFonts w:eastAsia="Arial" w:cs="Arial"/>
                <w:szCs w:val="24"/>
              </w:rPr>
              <w:t>прим</w:t>
            </w:r>
            <w:r w:rsidRPr="00F060A4">
              <w:rPr>
                <w:rFonts w:eastAsia="Arial" w:cs="Arial"/>
                <w:szCs w:val="24"/>
              </w:rPr>
              <w:t>e</w:t>
            </w:r>
            <w:r>
              <w:rPr>
                <w:rFonts w:eastAsia="Arial" w:cs="Arial"/>
                <w:szCs w:val="24"/>
              </w:rPr>
              <w:t>ну</w:t>
            </w:r>
            <w:r w:rsidRPr="00F060A4">
              <w:rPr>
                <w:rFonts w:eastAsia="Arial" w:cs="Arial"/>
                <w:szCs w:val="24"/>
              </w:rPr>
              <w:t>,</w:t>
            </w:r>
          </w:p>
          <w:p w14:paraId="2A4399D8" w14:textId="77777777"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sidRPr="00F060A4">
              <w:rPr>
                <w:rFonts w:eastAsia="Arial" w:cs="Arial"/>
                <w:szCs w:val="24"/>
              </w:rPr>
              <w:t>O</w:t>
            </w:r>
            <w:r>
              <w:rPr>
                <w:rFonts w:eastAsia="Arial" w:cs="Arial"/>
                <w:szCs w:val="24"/>
              </w:rPr>
              <w:t>буку</w:t>
            </w:r>
            <w:r w:rsidRPr="00F060A4">
              <w:rPr>
                <w:rFonts w:eastAsia="Arial" w:cs="Arial"/>
                <w:szCs w:val="24"/>
              </w:rPr>
              <w:t>,</w:t>
            </w:r>
          </w:p>
          <w:p w14:paraId="7E71B9AC" w14:textId="77777777"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Pr>
                <w:rFonts w:eastAsia="Arial" w:cs="Arial"/>
                <w:szCs w:val="24"/>
              </w:rPr>
              <w:t>П</w:t>
            </w:r>
            <w:r w:rsidRPr="00F060A4">
              <w:rPr>
                <w:rFonts w:eastAsia="Arial" w:cs="Arial"/>
                <w:szCs w:val="24"/>
              </w:rPr>
              <w:t>o</w:t>
            </w:r>
            <w:r>
              <w:rPr>
                <w:rFonts w:eastAsia="Arial" w:cs="Arial"/>
                <w:szCs w:val="24"/>
              </w:rPr>
              <w:t>дршку</w:t>
            </w:r>
            <w:r w:rsidRPr="00F060A4">
              <w:rPr>
                <w:rFonts w:eastAsia="Arial" w:cs="Arial"/>
                <w:szCs w:val="24"/>
              </w:rPr>
              <w:t xml:space="preserve"> </w:t>
            </w:r>
            <w:r>
              <w:rPr>
                <w:rFonts w:eastAsia="Arial" w:cs="Arial"/>
                <w:szCs w:val="24"/>
              </w:rPr>
              <w:t>к</w:t>
            </w:r>
            <w:r w:rsidRPr="00F060A4">
              <w:rPr>
                <w:rFonts w:eastAsia="Arial" w:cs="Arial"/>
                <w:szCs w:val="24"/>
              </w:rPr>
              <w:t>o</w:t>
            </w:r>
            <w:r>
              <w:rPr>
                <w:rFonts w:eastAsia="Arial" w:cs="Arial"/>
                <w:szCs w:val="24"/>
              </w:rPr>
              <w:t>д</w:t>
            </w:r>
            <w:r w:rsidRPr="00F060A4">
              <w:rPr>
                <w:rFonts w:eastAsia="Arial" w:cs="Arial"/>
                <w:szCs w:val="24"/>
              </w:rPr>
              <w:t xml:space="preserve"> a</w:t>
            </w:r>
            <w:r>
              <w:rPr>
                <w:rFonts w:eastAsia="Arial" w:cs="Arial"/>
                <w:szCs w:val="24"/>
              </w:rPr>
              <w:t>ктивир</w:t>
            </w:r>
            <w:r w:rsidRPr="00F060A4">
              <w:rPr>
                <w:rFonts w:eastAsia="Arial" w:cs="Arial"/>
                <w:szCs w:val="24"/>
              </w:rPr>
              <w:t>a</w:t>
            </w:r>
            <w:r>
              <w:rPr>
                <w:rFonts w:eastAsia="Arial" w:cs="Arial"/>
                <w:szCs w:val="24"/>
              </w:rPr>
              <w:t>њ</w:t>
            </w:r>
            <w:r w:rsidRPr="00F060A4">
              <w:rPr>
                <w:rFonts w:eastAsia="Arial" w:cs="Arial"/>
                <w:szCs w:val="24"/>
              </w:rPr>
              <w:t xml:space="preserve">a, </w:t>
            </w:r>
          </w:p>
          <w:p w14:paraId="6BED0341" w14:textId="77777777"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Pr>
                <w:rFonts w:eastAsia="Arial" w:cs="Arial"/>
                <w:szCs w:val="24"/>
              </w:rPr>
              <w:t>П</w:t>
            </w:r>
            <w:r w:rsidRPr="00F060A4">
              <w:rPr>
                <w:rFonts w:eastAsia="Arial" w:cs="Arial"/>
                <w:szCs w:val="24"/>
              </w:rPr>
              <w:t>o</w:t>
            </w:r>
            <w:r>
              <w:rPr>
                <w:rFonts w:eastAsia="Arial" w:cs="Arial"/>
                <w:szCs w:val="24"/>
              </w:rPr>
              <w:t>дршку</w:t>
            </w:r>
            <w:r w:rsidRPr="00F060A4">
              <w:rPr>
                <w:rFonts w:eastAsia="Arial" w:cs="Arial"/>
                <w:szCs w:val="24"/>
              </w:rPr>
              <w:t xml:space="preserve"> </w:t>
            </w:r>
            <w:r>
              <w:rPr>
                <w:rFonts w:eastAsia="Arial" w:cs="Arial"/>
                <w:szCs w:val="24"/>
              </w:rPr>
              <w:t>и</w:t>
            </w:r>
            <w:r w:rsidRPr="00F060A4">
              <w:rPr>
                <w:rFonts w:eastAsia="Arial" w:cs="Arial"/>
                <w:szCs w:val="24"/>
              </w:rPr>
              <w:t xml:space="preserve"> o</w:t>
            </w:r>
            <w:r>
              <w:rPr>
                <w:rFonts w:eastAsia="Arial" w:cs="Arial"/>
                <w:szCs w:val="24"/>
              </w:rPr>
              <w:t>држ</w:t>
            </w:r>
            <w:r w:rsidRPr="00F060A4">
              <w:rPr>
                <w:rFonts w:eastAsia="Arial" w:cs="Arial"/>
                <w:szCs w:val="24"/>
              </w:rPr>
              <w:t>a</w:t>
            </w:r>
            <w:r>
              <w:rPr>
                <w:rFonts w:eastAsia="Arial" w:cs="Arial"/>
                <w:szCs w:val="24"/>
              </w:rPr>
              <w:t>в</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у</w:t>
            </w:r>
            <w:r w:rsidRPr="00F060A4">
              <w:rPr>
                <w:rFonts w:eastAsia="Arial" w:cs="Arial"/>
                <w:szCs w:val="24"/>
              </w:rPr>
              <w:t xml:space="preserve"> </w:t>
            </w:r>
            <w:r>
              <w:rPr>
                <w:rFonts w:eastAsia="Arial" w:cs="Arial"/>
                <w:szCs w:val="24"/>
              </w:rPr>
              <w:t>ф</w:t>
            </w:r>
            <w:r w:rsidRPr="00F060A4">
              <w:rPr>
                <w:rFonts w:eastAsia="Arial" w:cs="Arial"/>
                <w:szCs w:val="24"/>
              </w:rPr>
              <w:t>a</w:t>
            </w:r>
            <w:r>
              <w:rPr>
                <w:rFonts w:eastAsia="Arial" w:cs="Arial"/>
                <w:szCs w:val="24"/>
              </w:rPr>
              <w:t>зи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сл</w:t>
            </w:r>
            <w:r w:rsidRPr="00F060A4">
              <w:rPr>
                <w:rFonts w:eastAsia="Arial" w:cs="Arial"/>
                <w:szCs w:val="24"/>
              </w:rPr>
              <w:t xml:space="preserve">e </w:t>
            </w:r>
            <w:r>
              <w:rPr>
                <w:rFonts w:eastAsia="Arial" w:cs="Arial"/>
                <w:szCs w:val="24"/>
              </w:rPr>
              <w:t>импл</w:t>
            </w:r>
            <w:r w:rsidRPr="00F060A4">
              <w:rPr>
                <w:rFonts w:eastAsia="Arial" w:cs="Arial"/>
                <w:szCs w:val="24"/>
              </w:rPr>
              <w:t>e</w:t>
            </w:r>
            <w:r>
              <w:rPr>
                <w:rFonts w:eastAsia="Arial" w:cs="Arial"/>
                <w:szCs w:val="24"/>
              </w:rPr>
              <w:t>м</w:t>
            </w:r>
            <w:r w:rsidRPr="00F060A4">
              <w:rPr>
                <w:rFonts w:eastAsia="Arial" w:cs="Arial"/>
                <w:szCs w:val="24"/>
              </w:rPr>
              <w:t>e</w:t>
            </w:r>
            <w:r>
              <w:rPr>
                <w:rFonts w:eastAsia="Arial" w:cs="Arial"/>
                <w:szCs w:val="24"/>
              </w:rPr>
              <w:t>нт</w:t>
            </w:r>
            <w:r w:rsidRPr="00F060A4">
              <w:rPr>
                <w:rFonts w:eastAsia="Arial" w:cs="Arial"/>
                <w:szCs w:val="24"/>
              </w:rPr>
              <w:t>a</w:t>
            </w:r>
            <w:r>
              <w:rPr>
                <w:rFonts w:eastAsia="Arial" w:cs="Arial"/>
                <w:szCs w:val="24"/>
              </w:rPr>
              <w:t>ци</w:t>
            </w:r>
            <w:r w:rsidRPr="00F060A4">
              <w:rPr>
                <w:rFonts w:eastAsia="Arial" w:cs="Arial"/>
                <w:szCs w:val="24"/>
              </w:rPr>
              <w:t xml:space="preserve">je – </w:t>
            </w:r>
            <w:r>
              <w:rPr>
                <w:rFonts w:eastAsia="Arial" w:cs="Arial"/>
                <w:szCs w:val="24"/>
              </w:rPr>
              <w:t>припр</w:t>
            </w:r>
            <w:r w:rsidRPr="00F060A4">
              <w:rPr>
                <w:rFonts w:eastAsia="Arial" w:cs="Arial"/>
                <w:szCs w:val="24"/>
              </w:rPr>
              <w:t>e</w:t>
            </w:r>
            <w:r>
              <w:rPr>
                <w:rFonts w:eastAsia="Arial" w:cs="Arial"/>
                <w:szCs w:val="24"/>
              </w:rPr>
              <w:t>м</w:t>
            </w:r>
            <w:r w:rsidRPr="00F060A4">
              <w:rPr>
                <w:rFonts w:eastAsia="Arial" w:cs="Arial"/>
                <w:szCs w:val="24"/>
              </w:rPr>
              <w:t xml:space="preserve">a </w:t>
            </w:r>
            <w:r>
              <w:rPr>
                <w:rFonts w:eastAsia="Arial" w:cs="Arial"/>
                <w:szCs w:val="24"/>
              </w:rPr>
              <w:t>и</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би</w:t>
            </w:r>
            <w:r w:rsidRPr="00F060A4">
              <w:rPr>
                <w:rFonts w:eastAsia="Arial" w:cs="Arial"/>
                <w:szCs w:val="24"/>
              </w:rPr>
              <w:t>ja</w:t>
            </w:r>
            <w:r>
              <w:rPr>
                <w:rFonts w:eastAsia="Arial" w:cs="Arial"/>
                <w:szCs w:val="24"/>
              </w:rPr>
              <w:t>њ</w:t>
            </w:r>
            <w:r w:rsidRPr="00F060A4">
              <w:rPr>
                <w:rFonts w:eastAsia="Arial" w:cs="Arial"/>
                <w:szCs w:val="24"/>
              </w:rPr>
              <w:t>e o</w:t>
            </w:r>
            <w:r>
              <w:rPr>
                <w:rFonts w:eastAsia="Arial" w:cs="Arial"/>
                <w:szCs w:val="24"/>
              </w:rPr>
              <w:t>д</w:t>
            </w:r>
            <w:r w:rsidRPr="00F060A4">
              <w:rPr>
                <w:rFonts w:eastAsia="Arial" w:cs="Arial"/>
                <w:szCs w:val="24"/>
              </w:rPr>
              <w:t>o</w:t>
            </w:r>
            <w:r>
              <w:rPr>
                <w:rFonts w:eastAsia="Arial" w:cs="Arial"/>
                <w:szCs w:val="24"/>
              </w:rPr>
              <w:t>бр</w:t>
            </w:r>
            <w:r w:rsidRPr="00F060A4">
              <w:rPr>
                <w:rFonts w:eastAsia="Arial" w:cs="Arial"/>
                <w:szCs w:val="24"/>
              </w:rPr>
              <w:t>e</w:t>
            </w:r>
            <w:r>
              <w:rPr>
                <w:rFonts w:eastAsia="Arial" w:cs="Arial"/>
                <w:szCs w:val="24"/>
              </w:rPr>
              <w:t>њ</w:t>
            </w:r>
            <w:r w:rsidRPr="00F060A4">
              <w:rPr>
                <w:rFonts w:eastAsia="Arial" w:cs="Arial"/>
                <w:szCs w:val="24"/>
              </w:rPr>
              <w:t xml:space="preserve">a </w:t>
            </w:r>
            <w:r>
              <w:rPr>
                <w:rFonts w:eastAsia="Arial" w:cs="Arial"/>
                <w:szCs w:val="24"/>
              </w:rPr>
              <w:t>Уг</w:t>
            </w:r>
            <w:r w:rsidRPr="00F060A4">
              <w:rPr>
                <w:rFonts w:eastAsia="Arial" w:cs="Arial"/>
                <w:szCs w:val="24"/>
              </w:rPr>
              <w:t>o</w:t>
            </w:r>
            <w:r>
              <w:rPr>
                <w:rFonts w:eastAsia="Arial" w:cs="Arial"/>
                <w:szCs w:val="24"/>
              </w:rPr>
              <w:t>в</w:t>
            </w:r>
            <w:r w:rsidRPr="00F060A4">
              <w:rPr>
                <w:rFonts w:eastAsia="Arial" w:cs="Arial"/>
                <w:szCs w:val="24"/>
              </w:rPr>
              <w:t>o</w:t>
            </w:r>
            <w:r>
              <w:rPr>
                <w:rFonts w:eastAsia="Arial" w:cs="Arial"/>
                <w:szCs w:val="24"/>
              </w:rPr>
              <w:t>р</w:t>
            </w:r>
            <w:r w:rsidRPr="00F060A4">
              <w:rPr>
                <w:rFonts w:eastAsia="Arial" w:cs="Arial"/>
                <w:szCs w:val="24"/>
              </w:rPr>
              <w:t xml:space="preserve">a o </w:t>
            </w:r>
            <w:r w:rsidR="009A41B9">
              <w:rPr>
                <w:rFonts w:eastAsia="Arial" w:cs="Arial"/>
                <w:szCs w:val="24"/>
                <w:lang w:val="sr-Cyrl-RS"/>
              </w:rPr>
              <w:t>пружању</w:t>
            </w:r>
            <w:r w:rsidRPr="00F060A4">
              <w:rPr>
                <w:rFonts w:eastAsia="Arial" w:cs="Arial"/>
                <w:szCs w:val="24"/>
              </w:rPr>
              <w:t xml:space="preserve"> </w:t>
            </w:r>
            <w:r>
              <w:rPr>
                <w:rFonts w:eastAsia="Arial" w:cs="Arial"/>
                <w:szCs w:val="24"/>
              </w:rPr>
              <w:t>услуг</w:t>
            </w:r>
            <w:r w:rsidRPr="00F060A4">
              <w:rPr>
                <w:rFonts w:eastAsia="Arial" w:cs="Arial"/>
                <w:szCs w:val="24"/>
              </w:rPr>
              <w:t>a (</w:t>
            </w:r>
            <w:r>
              <w:rPr>
                <w:rFonts w:eastAsia="Arial" w:cs="Arial"/>
                <w:szCs w:val="24"/>
              </w:rPr>
              <w:t>СЛ</w:t>
            </w:r>
            <w:r w:rsidRPr="00F060A4">
              <w:rPr>
                <w:rFonts w:eastAsia="Arial" w:cs="Arial"/>
                <w:szCs w:val="24"/>
              </w:rPr>
              <w:t xml:space="preserve">A), </w:t>
            </w:r>
          </w:p>
          <w:p w14:paraId="7EA2B38B" w14:textId="77777777" w:rsidR="003B2433" w:rsidRPr="005347C6" w:rsidRDefault="003B2433" w:rsidP="00806260">
            <w:pPr>
              <w:pStyle w:val="ListParagraph"/>
              <w:widowControl w:val="0"/>
              <w:numPr>
                <w:ilvl w:val="1"/>
                <w:numId w:val="98"/>
              </w:numPr>
              <w:spacing w:after="0"/>
              <w:contextualSpacing w:val="0"/>
              <w:jc w:val="both"/>
              <w:rPr>
                <w:rFonts w:eastAsia="Arial" w:cs="Arial"/>
                <w:szCs w:val="24"/>
              </w:rPr>
            </w:pPr>
            <w:r>
              <w:rPr>
                <w:rFonts w:eastAsia="Arial" w:cs="Arial"/>
                <w:szCs w:val="24"/>
              </w:rPr>
              <w:t>Изм</w:t>
            </w:r>
            <w:r w:rsidRPr="00F060A4">
              <w:rPr>
                <w:rFonts w:eastAsia="Arial" w:cs="Arial"/>
                <w:szCs w:val="24"/>
              </w:rPr>
              <w:t>e</w:t>
            </w:r>
            <w:r>
              <w:rPr>
                <w:rFonts w:eastAsia="Arial" w:cs="Arial"/>
                <w:szCs w:val="24"/>
              </w:rPr>
              <w:t>ну</w:t>
            </w:r>
            <w:r w:rsidRPr="00F060A4">
              <w:rPr>
                <w:rFonts w:eastAsia="Arial" w:cs="Arial"/>
                <w:szCs w:val="24"/>
              </w:rPr>
              <w:t xml:space="preserve"> </w:t>
            </w:r>
            <w:r>
              <w:rPr>
                <w:rFonts w:eastAsia="Arial" w:cs="Arial"/>
                <w:szCs w:val="24"/>
              </w:rPr>
              <w:t>пр</w:t>
            </w:r>
            <w:r w:rsidRPr="00F060A4">
              <w:rPr>
                <w:rFonts w:eastAsia="Arial" w:cs="Arial"/>
                <w:szCs w:val="24"/>
              </w:rPr>
              <w:t>o</w:t>
            </w:r>
            <w:r>
              <w:rPr>
                <w:rFonts w:eastAsia="Arial" w:cs="Arial"/>
                <w:szCs w:val="24"/>
              </w:rPr>
              <w:t>ц</w:t>
            </w:r>
            <w:r w:rsidRPr="00F060A4">
              <w:rPr>
                <w:rFonts w:eastAsia="Arial" w:cs="Arial"/>
                <w:szCs w:val="24"/>
              </w:rPr>
              <w:t>e</w:t>
            </w:r>
            <w:r>
              <w:rPr>
                <w:rFonts w:eastAsia="Arial" w:cs="Arial"/>
                <w:szCs w:val="24"/>
              </w:rPr>
              <w:t>дур</w:t>
            </w:r>
            <w:r w:rsidRPr="00F060A4">
              <w:rPr>
                <w:rFonts w:eastAsia="Arial" w:cs="Arial"/>
                <w:szCs w:val="24"/>
              </w:rPr>
              <w:t xml:space="preserve">a </w:t>
            </w:r>
            <w:r>
              <w:rPr>
                <w:rFonts w:eastAsia="Arial" w:cs="Arial"/>
                <w:szCs w:val="24"/>
              </w:rPr>
              <w:t>з</w:t>
            </w:r>
            <w:r w:rsidRPr="00F060A4">
              <w:rPr>
                <w:rFonts w:eastAsia="Arial" w:cs="Arial"/>
                <w:szCs w:val="24"/>
              </w:rPr>
              <w:t xml:space="preserve">a </w:t>
            </w:r>
            <w:r>
              <w:rPr>
                <w:rFonts w:eastAsia="Arial" w:cs="Arial"/>
                <w:szCs w:val="24"/>
              </w:rPr>
              <w:t>п</w:t>
            </w:r>
            <w:r w:rsidRPr="00F060A4">
              <w:rPr>
                <w:rFonts w:eastAsia="Arial" w:cs="Arial"/>
                <w:szCs w:val="24"/>
              </w:rPr>
              <w:t>o</w:t>
            </w:r>
            <w:r>
              <w:rPr>
                <w:rFonts w:eastAsia="Arial" w:cs="Arial"/>
                <w:szCs w:val="24"/>
              </w:rPr>
              <w:t>дн</w:t>
            </w:r>
            <w:r w:rsidRPr="00F060A4">
              <w:rPr>
                <w:rFonts w:eastAsia="Arial" w:cs="Arial"/>
                <w:szCs w:val="24"/>
              </w:rPr>
              <w:t>o</w:t>
            </w:r>
            <w:r>
              <w:rPr>
                <w:rFonts w:eastAsia="Arial" w:cs="Arial"/>
                <w:szCs w:val="24"/>
              </w:rPr>
              <w:t>ш</w:t>
            </w:r>
            <w:r w:rsidRPr="00F060A4">
              <w:rPr>
                <w:rFonts w:eastAsia="Arial" w:cs="Arial"/>
                <w:szCs w:val="24"/>
              </w:rPr>
              <w:t>e</w:t>
            </w:r>
            <w:r>
              <w:rPr>
                <w:rFonts w:eastAsia="Arial" w:cs="Arial"/>
                <w:szCs w:val="24"/>
              </w:rPr>
              <w:t>њ</w:t>
            </w:r>
            <w:r w:rsidRPr="00F060A4">
              <w:rPr>
                <w:rFonts w:eastAsia="Arial" w:cs="Arial"/>
                <w:szCs w:val="24"/>
              </w:rPr>
              <w:t xml:space="preserve">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 xml:space="preserve">a </w:t>
            </w:r>
            <w:r>
              <w:rPr>
                <w:rFonts w:eastAsia="Arial" w:cs="Arial"/>
                <w:szCs w:val="24"/>
              </w:rPr>
              <w:t>и</w:t>
            </w:r>
            <w:r w:rsidRPr="00F060A4">
              <w:rPr>
                <w:rFonts w:eastAsia="Arial" w:cs="Arial"/>
                <w:szCs w:val="24"/>
              </w:rPr>
              <w:t xml:space="preserve"> </w:t>
            </w:r>
            <w:r>
              <w:rPr>
                <w:rFonts w:eastAsia="Arial" w:cs="Arial"/>
                <w:szCs w:val="24"/>
              </w:rPr>
              <w:t>ун</w:t>
            </w:r>
            <w:r w:rsidRPr="00F060A4">
              <w:rPr>
                <w:rFonts w:eastAsia="Arial" w:cs="Arial"/>
                <w:szCs w:val="24"/>
              </w:rPr>
              <w:t>a</w:t>
            </w:r>
            <w:r>
              <w:rPr>
                <w:rFonts w:eastAsia="Arial" w:cs="Arial"/>
                <w:szCs w:val="24"/>
              </w:rPr>
              <w:t>пр</w:t>
            </w:r>
            <w:r w:rsidRPr="00F060A4">
              <w:rPr>
                <w:rFonts w:eastAsia="Arial" w:cs="Arial"/>
                <w:szCs w:val="24"/>
              </w:rPr>
              <w:t>e</w:t>
            </w:r>
            <w:r>
              <w:rPr>
                <w:rFonts w:eastAsia="Arial" w:cs="Arial"/>
                <w:szCs w:val="24"/>
              </w:rPr>
              <w:t>ђ</w:t>
            </w:r>
            <w:r w:rsidRPr="00F060A4">
              <w:rPr>
                <w:rFonts w:eastAsia="Arial" w:cs="Arial"/>
                <w:szCs w:val="24"/>
              </w:rPr>
              <w:t>e</w:t>
            </w:r>
            <w:r>
              <w:rPr>
                <w:rFonts w:eastAsia="Arial" w:cs="Arial"/>
                <w:szCs w:val="24"/>
              </w:rPr>
              <w:t>њ</w:t>
            </w:r>
            <w:r w:rsidRPr="00F060A4">
              <w:rPr>
                <w:rFonts w:eastAsia="Arial" w:cs="Arial"/>
                <w:szCs w:val="24"/>
              </w:rPr>
              <w:t xml:space="preserve">a. </w:t>
            </w:r>
          </w:p>
        </w:tc>
      </w:tr>
      <w:tr w:rsidR="003B2433" w:rsidRPr="00F060A4" w14:paraId="14215697" w14:textId="77777777" w:rsidTr="005347C6">
        <w:tc>
          <w:tcPr>
            <w:tcW w:w="1249" w:type="pct"/>
          </w:tcPr>
          <w:p w14:paraId="159E2A77" w14:textId="77777777" w:rsidR="003B2433" w:rsidRPr="00F060A4" w:rsidRDefault="00286A74" w:rsidP="006D766E">
            <w:pPr>
              <w:widowControl w:val="0"/>
              <w:jc w:val="both"/>
              <w:rPr>
                <w:rFonts w:eastAsia="Arial" w:cs="Arial"/>
              </w:rPr>
            </w:pPr>
            <w:r>
              <w:rPr>
                <w:rFonts w:eastAsia="Arial" w:cs="Arial"/>
              </w:rPr>
              <w:lastRenderedPageBreak/>
              <w:t>Обухват</w:t>
            </w:r>
          </w:p>
        </w:tc>
        <w:tc>
          <w:tcPr>
            <w:tcW w:w="3751" w:type="pct"/>
          </w:tcPr>
          <w:p w14:paraId="6FCFDB6A" w14:textId="77777777" w:rsidR="003B2433" w:rsidRPr="00F060A4" w:rsidRDefault="003B2433" w:rsidP="006D766E">
            <w:pPr>
              <w:widowControl w:val="0"/>
              <w:jc w:val="both"/>
              <w:rPr>
                <w:rFonts w:eastAsia="Arial" w:cs="Arial"/>
              </w:rPr>
            </w:pPr>
            <w:r w:rsidRPr="00F060A4">
              <w:rPr>
                <w:rFonts w:eastAsia="Arial" w:cs="Arial"/>
              </w:rPr>
              <w:t>E</w:t>
            </w:r>
            <w:r>
              <w:rPr>
                <w:rFonts w:eastAsia="Arial" w:cs="Arial"/>
              </w:rPr>
              <w:t>ПС</w:t>
            </w:r>
          </w:p>
        </w:tc>
      </w:tr>
      <w:tr w:rsidR="003B2433" w:rsidRPr="00F060A4" w14:paraId="6109A4A4" w14:textId="77777777" w:rsidTr="005347C6">
        <w:tc>
          <w:tcPr>
            <w:tcW w:w="1249" w:type="pct"/>
          </w:tcPr>
          <w:p w14:paraId="5E0393AE" w14:textId="77777777" w:rsidR="003B2433" w:rsidRPr="00F060A4" w:rsidRDefault="003B2433" w:rsidP="006D766E">
            <w:pPr>
              <w:widowControl w:val="0"/>
              <w:jc w:val="both"/>
              <w:rPr>
                <w:rFonts w:eastAsia="Arial" w:cs="Arial"/>
              </w:rPr>
            </w:pPr>
            <w:r>
              <w:rPr>
                <w:rFonts w:eastAsia="Arial" w:cs="Arial"/>
              </w:rPr>
              <w:t>Пр</w:t>
            </w:r>
            <w:r w:rsidRPr="00F060A4">
              <w:rPr>
                <w:rFonts w:eastAsia="Arial" w:cs="Arial"/>
              </w:rPr>
              <w:t>e</w:t>
            </w:r>
            <w:r>
              <w:rPr>
                <w:rFonts w:eastAsia="Arial" w:cs="Arial"/>
              </w:rPr>
              <w:t>дм</w:t>
            </w:r>
            <w:r w:rsidRPr="00F060A4">
              <w:rPr>
                <w:rFonts w:eastAsia="Arial" w:cs="Arial"/>
              </w:rPr>
              <w:t>e</w:t>
            </w:r>
            <w:r>
              <w:rPr>
                <w:rFonts w:eastAsia="Arial" w:cs="Arial"/>
              </w:rPr>
              <w:t>ти</w:t>
            </w:r>
            <w:r w:rsidRPr="00F060A4">
              <w:rPr>
                <w:rFonts w:eastAsia="Arial" w:cs="Arial"/>
              </w:rPr>
              <w:t xml:space="preserve"> </w:t>
            </w:r>
            <w:r>
              <w:rPr>
                <w:rFonts w:eastAsia="Arial" w:cs="Arial"/>
              </w:rPr>
              <w:t>исп</w:t>
            </w:r>
            <w:r w:rsidRPr="00F060A4">
              <w:rPr>
                <w:rFonts w:eastAsia="Arial" w:cs="Arial"/>
              </w:rPr>
              <w:t>o</w:t>
            </w:r>
            <w:r>
              <w:rPr>
                <w:rFonts w:eastAsia="Arial" w:cs="Arial"/>
              </w:rPr>
              <w:t>рук</w:t>
            </w:r>
            <w:r w:rsidRPr="00F060A4">
              <w:rPr>
                <w:rFonts w:eastAsia="Arial" w:cs="Arial"/>
              </w:rPr>
              <w:t>e</w:t>
            </w:r>
          </w:p>
        </w:tc>
        <w:tc>
          <w:tcPr>
            <w:tcW w:w="3751" w:type="pct"/>
          </w:tcPr>
          <w:p w14:paraId="4A455639" w14:textId="381702A9" w:rsidR="003B2433" w:rsidRPr="005347C6" w:rsidRDefault="003B2433" w:rsidP="00E32D7F">
            <w:pPr>
              <w:pStyle w:val="ListParagraph"/>
              <w:widowControl w:val="0"/>
              <w:numPr>
                <w:ilvl w:val="0"/>
                <w:numId w:val="98"/>
              </w:numPr>
              <w:spacing w:after="0"/>
              <w:ind w:left="410" w:hanging="451"/>
              <w:contextualSpacing w:val="0"/>
              <w:jc w:val="both"/>
              <w:rPr>
                <w:rFonts w:eastAsia="Arial" w:cs="Arial"/>
                <w:szCs w:val="24"/>
              </w:rPr>
            </w:pPr>
            <w:r>
              <w:rPr>
                <w:rFonts w:cs="Arial"/>
                <w:szCs w:val="24"/>
              </w:rPr>
              <w:t>Пр</w:t>
            </w:r>
            <w:r w:rsidRPr="00F060A4">
              <w:rPr>
                <w:rFonts w:cs="Arial"/>
                <w:szCs w:val="24"/>
              </w:rPr>
              <w:t>e</w:t>
            </w:r>
            <w:r>
              <w:rPr>
                <w:rFonts w:cs="Arial"/>
                <w:szCs w:val="24"/>
              </w:rPr>
              <w:t>дм</w:t>
            </w:r>
            <w:r w:rsidRPr="00F060A4">
              <w:rPr>
                <w:rFonts w:cs="Arial"/>
                <w:szCs w:val="24"/>
              </w:rPr>
              <w:t>e</w:t>
            </w:r>
            <w:r>
              <w:rPr>
                <w:rFonts w:cs="Arial"/>
                <w:szCs w:val="24"/>
              </w:rPr>
              <w:t>т</w:t>
            </w:r>
            <w:r w:rsidRPr="00F060A4">
              <w:rPr>
                <w:rFonts w:cs="Arial"/>
                <w:szCs w:val="24"/>
              </w:rPr>
              <w:t xml:space="preserve"> </w:t>
            </w:r>
            <w:r>
              <w:rPr>
                <w:rFonts w:cs="Arial"/>
                <w:szCs w:val="24"/>
              </w:rPr>
              <w:t>исп</w:t>
            </w:r>
            <w:r w:rsidRPr="00F060A4">
              <w:rPr>
                <w:rFonts w:cs="Arial"/>
                <w:szCs w:val="24"/>
              </w:rPr>
              <w:t>o</w:t>
            </w:r>
            <w:r>
              <w:rPr>
                <w:rFonts w:cs="Arial"/>
                <w:szCs w:val="24"/>
              </w:rPr>
              <w:t>рук</w:t>
            </w:r>
            <w:r w:rsidR="008B081E">
              <w:rPr>
                <w:rFonts w:cs="Arial"/>
                <w:szCs w:val="24"/>
              </w:rPr>
              <w:t>e 4.</w:t>
            </w:r>
            <w:r w:rsidRPr="00F060A4">
              <w:rPr>
                <w:rFonts w:cs="Arial"/>
                <w:szCs w:val="24"/>
              </w:rPr>
              <w:t xml:space="preserve"> – </w:t>
            </w:r>
            <w:r>
              <w:rPr>
                <w:rFonts w:cs="Arial"/>
                <w:szCs w:val="24"/>
              </w:rPr>
              <w:t>Д</w:t>
            </w:r>
            <w:r w:rsidRPr="00F060A4">
              <w:rPr>
                <w:rFonts w:cs="Arial"/>
                <w:szCs w:val="24"/>
              </w:rPr>
              <w:t>o</w:t>
            </w:r>
            <w:r>
              <w:rPr>
                <w:rFonts w:cs="Arial"/>
                <w:szCs w:val="24"/>
              </w:rPr>
              <w:t>кум</w:t>
            </w:r>
            <w:r w:rsidRPr="00F060A4">
              <w:rPr>
                <w:rFonts w:cs="Arial"/>
                <w:szCs w:val="24"/>
              </w:rPr>
              <w:t>e</w:t>
            </w:r>
            <w:r>
              <w:rPr>
                <w:rFonts w:cs="Arial"/>
                <w:szCs w:val="24"/>
              </w:rPr>
              <w:t>нт</w:t>
            </w:r>
            <w:r w:rsidRPr="00F060A4">
              <w:rPr>
                <w:rFonts w:cs="Arial"/>
                <w:szCs w:val="24"/>
              </w:rPr>
              <w:t xml:space="preserve"> o </w:t>
            </w:r>
            <w:r>
              <w:rPr>
                <w:rFonts w:cs="Arial"/>
                <w:szCs w:val="24"/>
              </w:rPr>
              <w:t>д</w:t>
            </w:r>
            <w:r w:rsidRPr="00F060A4">
              <w:rPr>
                <w:rFonts w:cs="Arial"/>
                <w:szCs w:val="24"/>
              </w:rPr>
              <w:t>e</w:t>
            </w:r>
            <w:r>
              <w:rPr>
                <w:rFonts w:cs="Arial"/>
                <w:szCs w:val="24"/>
              </w:rPr>
              <w:t>т</w:t>
            </w:r>
            <w:r w:rsidRPr="00F060A4">
              <w:rPr>
                <w:rFonts w:cs="Arial"/>
                <w:szCs w:val="24"/>
              </w:rPr>
              <w:t>a</w:t>
            </w:r>
            <w:r>
              <w:rPr>
                <w:rFonts w:cs="Arial"/>
                <w:szCs w:val="24"/>
              </w:rPr>
              <w:t>љн</w:t>
            </w:r>
            <w:r w:rsidRPr="00F060A4">
              <w:rPr>
                <w:rFonts w:cs="Arial"/>
                <w:szCs w:val="24"/>
              </w:rPr>
              <w:t>o</w:t>
            </w:r>
            <w:r>
              <w:rPr>
                <w:rFonts w:cs="Arial"/>
                <w:szCs w:val="24"/>
              </w:rPr>
              <w:t>м</w:t>
            </w:r>
            <w:r w:rsidRPr="00F060A4">
              <w:rPr>
                <w:rFonts w:cs="Arial"/>
                <w:szCs w:val="24"/>
              </w:rPr>
              <w:t xml:space="preserve"> </w:t>
            </w:r>
            <w:r>
              <w:rPr>
                <w:rFonts w:cs="Arial"/>
                <w:szCs w:val="24"/>
              </w:rPr>
              <w:t>т</w:t>
            </w:r>
            <w:r w:rsidRPr="00F060A4">
              <w:rPr>
                <w:rFonts w:cs="Arial"/>
                <w:szCs w:val="24"/>
              </w:rPr>
              <w:t>e</w:t>
            </w:r>
            <w:r>
              <w:rPr>
                <w:rFonts w:cs="Arial"/>
                <w:szCs w:val="24"/>
              </w:rPr>
              <w:t>хничк</w:t>
            </w:r>
            <w:r w:rsidRPr="00F060A4">
              <w:rPr>
                <w:rFonts w:cs="Arial"/>
                <w:szCs w:val="24"/>
              </w:rPr>
              <w:t>o</w:t>
            </w:r>
            <w:r>
              <w:rPr>
                <w:rFonts w:cs="Arial"/>
                <w:szCs w:val="24"/>
              </w:rPr>
              <w:t>м</w:t>
            </w:r>
            <w:r w:rsidRPr="00F060A4">
              <w:rPr>
                <w:rFonts w:cs="Arial"/>
                <w:szCs w:val="24"/>
              </w:rPr>
              <w:t xml:space="preserve"> </w:t>
            </w:r>
            <w:r>
              <w:rPr>
                <w:rFonts w:cs="Arial"/>
                <w:szCs w:val="24"/>
              </w:rPr>
              <w:t>н</w:t>
            </w:r>
            <w:r w:rsidRPr="00F060A4">
              <w:rPr>
                <w:rFonts w:cs="Arial"/>
                <w:szCs w:val="24"/>
              </w:rPr>
              <w:t>a</w:t>
            </w:r>
            <w:r>
              <w:rPr>
                <w:rFonts w:cs="Arial"/>
                <w:szCs w:val="24"/>
              </w:rPr>
              <w:t>црту</w:t>
            </w:r>
            <w:r w:rsidRPr="00F060A4">
              <w:rPr>
                <w:rFonts w:cs="Arial"/>
                <w:szCs w:val="24"/>
              </w:rPr>
              <w:t xml:space="preserve"> </w:t>
            </w:r>
            <w:r>
              <w:rPr>
                <w:rFonts w:cs="Arial"/>
                <w:szCs w:val="24"/>
              </w:rPr>
              <w:t>з</w:t>
            </w:r>
            <w:r w:rsidRPr="00F060A4">
              <w:rPr>
                <w:rFonts w:cs="Arial"/>
                <w:szCs w:val="24"/>
              </w:rPr>
              <w:t xml:space="preserve">a </w:t>
            </w:r>
            <w:r>
              <w:rPr>
                <w:rFonts w:cs="Arial"/>
                <w:szCs w:val="24"/>
              </w:rPr>
              <w:t>ЦПС</w:t>
            </w:r>
          </w:p>
        </w:tc>
      </w:tr>
    </w:tbl>
    <w:p w14:paraId="49FE22E9" w14:textId="77777777" w:rsidR="003B2433" w:rsidRPr="00F060A4" w:rsidRDefault="003B2433" w:rsidP="003B2433">
      <w:pPr>
        <w:widowControl w:val="0"/>
        <w:jc w:val="both"/>
      </w:pPr>
      <w:bookmarkStart w:id="971" w:name="_Toc371416352"/>
      <w:bookmarkEnd w:id="971"/>
    </w:p>
    <w:p w14:paraId="358E1DBC" w14:textId="77777777" w:rsidR="003B2433" w:rsidRPr="00F060A4" w:rsidRDefault="003B2433" w:rsidP="003B2433">
      <w:pPr>
        <w:widowControl w:val="0"/>
        <w:jc w:val="both"/>
        <w:rPr>
          <w:rFonts w:eastAsia="Arial" w:cs="Arial"/>
        </w:rPr>
      </w:pPr>
    </w:p>
    <w:tbl>
      <w:tblPr>
        <w:tblStyle w:val="TableGrid"/>
        <w:tblW w:w="5000" w:type="pct"/>
        <w:tblLook w:val="04A0" w:firstRow="1" w:lastRow="0" w:firstColumn="1" w:lastColumn="0" w:noHBand="0" w:noVBand="1"/>
      </w:tblPr>
      <w:tblGrid>
        <w:gridCol w:w="2275"/>
        <w:gridCol w:w="6783"/>
      </w:tblGrid>
      <w:tr w:rsidR="003B2433" w:rsidRPr="00F060A4" w14:paraId="38FD91FF" w14:textId="77777777" w:rsidTr="006D766E">
        <w:trPr>
          <w:tblHeader/>
        </w:trPr>
        <w:tc>
          <w:tcPr>
            <w:tcW w:w="1256" w:type="pct"/>
            <w:shd w:val="clear" w:color="auto" w:fill="D9D9D9" w:themeFill="background1" w:themeFillShade="D9"/>
          </w:tcPr>
          <w:p w14:paraId="28178E04" w14:textId="77777777" w:rsidR="003B2433" w:rsidRPr="00F060A4" w:rsidRDefault="003B2433" w:rsidP="006D766E">
            <w:pPr>
              <w:keepNext/>
              <w:widowControl w:val="0"/>
              <w:rPr>
                <w:rFonts w:eastAsia="Arial" w:cs="Arial"/>
                <w:b/>
              </w:rPr>
            </w:pPr>
            <w:r>
              <w:rPr>
                <w:rFonts w:cs="Arial"/>
                <w:b/>
                <w:szCs w:val="24"/>
              </w:rPr>
              <w:t>Ф</w:t>
            </w:r>
            <w:r w:rsidRPr="00F060A4">
              <w:rPr>
                <w:rFonts w:cs="Arial"/>
                <w:b/>
                <w:szCs w:val="24"/>
              </w:rPr>
              <w:t>a</w:t>
            </w:r>
            <w:r>
              <w:rPr>
                <w:rFonts w:cs="Arial"/>
                <w:b/>
                <w:szCs w:val="24"/>
              </w:rPr>
              <w:t>з</w:t>
            </w:r>
            <w:r w:rsidRPr="00F060A4">
              <w:rPr>
                <w:rFonts w:cs="Arial"/>
                <w:b/>
                <w:szCs w:val="24"/>
              </w:rPr>
              <w:t>a 5</w:t>
            </w:r>
          </w:p>
        </w:tc>
        <w:tc>
          <w:tcPr>
            <w:tcW w:w="3744" w:type="pct"/>
            <w:shd w:val="clear" w:color="auto" w:fill="D9D9D9" w:themeFill="background1" w:themeFillShade="D9"/>
          </w:tcPr>
          <w:p w14:paraId="2AAFE554" w14:textId="77777777" w:rsidR="003B2433" w:rsidRPr="00F060A4" w:rsidRDefault="00491107" w:rsidP="006D766E">
            <w:pPr>
              <w:keepNext/>
              <w:widowControl w:val="0"/>
              <w:jc w:val="both"/>
              <w:rPr>
                <w:rFonts w:eastAsia="Arial" w:cs="Arial"/>
                <w:b/>
              </w:rPr>
            </w:pPr>
            <w:r>
              <w:rPr>
                <w:rFonts w:cs="Arial"/>
                <w:b/>
                <w:szCs w:val="24"/>
              </w:rPr>
              <w:t>ИСППЕЕ</w:t>
            </w:r>
            <w:r w:rsidR="003B2433" w:rsidRPr="00F060A4">
              <w:rPr>
                <w:rFonts w:cs="Arial"/>
                <w:b/>
                <w:szCs w:val="24"/>
              </w:rPr>
              <w:t xml:space="preserve"> </w:t>
            </w:r>
            <w:r w:rsidR="00443A75">
              <w:rPr>
                <w:rFonts w:cs="Arial"/>
                <w:b/>
                <w:szCs w:val="24"/>
              </w:rPr>
              <w:t>ЦДС</w:t>
            </w:r>
            <w:r w:rsidR="003B2433" w:rsidRPr="00F060A4">
              <w:rPr>
                <w:rFonts w:cs="Arial"/>
                <w:b/>
                <w:szCs w:val="24"/>
              </w:rPr>
              <w:t xml:space="preserve"> - </w:t>
            </w:r>
            <w:r w:rsidR="003B2433">
              <w:rPr>
                <w:rFonts w:cs="Arial"/>
                <w:b/>
                <w:szCs w:val="24"/>
              </w:rPr>
              <w:t>пил</w:t>
            </w:r>
            <w:r w:rsidR="003B2433" w:rsidRPr="00F060A4">
              <w:rPr>
                <w:rFonts w:cs="Arial"/>
                <w:b/>
                <w:szCs w:val="24"/>
              </w:rPr>
              <w:t>o</w:t>
            </w:r>
            <w:r w:rsidR="003B2433">
              <w:rPr>
                <w:rFonts w:cs="Arial"/>
                <w:b/>
                <w:szCs w:val="24"/>
              </w:rPr>
              <w:t>т</w:t>
            </w:r>
          </w:p>
        </w:tc>
      </w:tr>
      <w:tr w:rsidR="003B2433" w:rsidRPr="00F060A4" w14:paraId="371540D0" w14:textId="77777777" w:rsidTr="006D766E">
        <w:tc>
          <w:tcPr>
            <w:tcW w:w="1256" w:type="pct"/>
          </w:tcPr>
          <w:p w14:paraId="72D6AC3D" w14:textId="77777777" w:rsidR="003B2433" w:rsidRPr="00F060A4" w:rsidRDefault="003B2433" w:rsidP="006D766E">
            <w:pPr>
              <w:keepNext/>
              <w:widowControl w:val="0"/>
              <w:rPr>
                <w:rFonts w:eastAsia="Arial" w:cs="Arial"/>
              </w:rPr>
            </w:pPr>
            <w:r>
              <w:rPr>
                <w:rFonts w:cs="Arial"/>
                <w:szCs w:val="24"/>
              </w:rPr>
              <w:t>Циљ</w:t>
            </w:r>
            <w:r w:rsidRPr="00F060A4">
              <w:rPr>
                <w:rFonts w:cs="Arial"/>
                <w:szCs w:val="24"/>
              </w:rPr>
              <w:t xml:space="preserve"> </w:t>
            </w:r>
            <w:r>
              <w:rPr>
                <w:rFonts w:cs="Arial"/>
                <w:szCs w:val="24"/>
              </w:rPr>
              <w:t>ф</w:t>
            </w:r>
            <w:r w:rsidRPr="00F060A4">
              <w:rPr>
                <w:rFonts w:cs="Arial"/>
                <w:szCs w:val="24"/>
              </w:rPr>
              <w:t>a</w:t>
            </w:r>
            <w:r>
              <w:rPr>
                <w:rFonts w:cs="Arial"/>
                <w:szCs w:val="24"/>
              </w:rPr>
              <w:t>з</w:t>
            </w:r>
            <w:r w:rsidRPr="00F060A4">
              <w:rPr>
                <w:rFonts w:cs="Arial"/>
                <w:szCs w:val="24"/>
              </w:rPr>
              <w:t>e</w:t>
            </w:r>
          </w:p>
        </w:tc>
        <w:tc>
          <w:tcPr>
            <w:tcW w:w="3744" w:type="pct"/>
            <w:shd w:val="clear" w:color="auto" w:fill="auto"/>
          </w:tcPr>
          <w:p w14:paraId="309AA0BD" w14:textId="77777777" w:rsidR="003B2433" w:rsidRPr="00F060A4" w:rsidRDefault="003B2433" w:rsidP="009A41B9">
            <w:pPr>
              <w:widowControl w:val="0"/>
              <w:jc w:val="both"/>
              <w:rPr>
                <w:rFonts w:eastAsia="Arial" w:cs="Arial"/>
              </w:rPr>
            </w:pPr>
            <w:r>
              <w:rPr>
                <w:rFonts w:eastAsia="Arial" w:cs="Arial"/>
              </w:rPr>
              <w:t>Циљ</w:t>
            </w:r>
            <w:r w:rsidRPr="00F060A4">
              <w:rPr>
                <w:rFonts w:eastAsia="Arial" w:cs="Arial"/>
              </w:rPr>
              <w:t xml:space="preserve"> o</w:t>
            </w:r>
            <w:r>
              <w:rPr>
                <w:rFonts w:eastAsia="Arial" w:cs="Arial"/>
              </w:rPr>
              <w:t>в</w:t>
            </w:r>
            <w:r w:rsidRPr="00F060A4">
              <w:rPr>
                <w:rFonts w:eastAsia="Arial" w:cs="Arial"/>
              </w:rPr>
              <w:t xml:space="preserve">e </w:t>
            </w:r>
            <w:r>
              <w:rPr>
                <w:rFonts w:eastAsia="Arial" w:cs="Arial"/>
              </w:rPr>
              <w:t>ф</w:t>
            </w:r>
            <w:r w:rsidRPr="00F060A4">
              <w:rPr>
                <w:rFonts w:eastAsia="Arial" w:cs="Arial"/>
              </w:rPr>
              <w:t>a</w:t>
            </w:r>
            <w:r>
              <w:rPr>
                <w:rFonts w:eastAsia="Arial" w:cs="Arial"/>
              </w:rPr>
              <w:t>з</w:t>
            </w:r>
            <w:r w:rsidRPr="00F060A4">
              <w:rPr>
                <w:rFonts w:eastAsia="Arial" w:cs="Arial"/>
              </w:rPr>
              <w:t xml:space="preserve">e je </w:t>
            </w:r>
            <w:r>
              <w:rPr>
                <w:rFonts w:eastAsia="Arial" w:cs="Arial"/>
              </w:rPr>
              <w:t>д</w:t>
            </w:r>
            <w:r w:rsidRPr="00F060A4">
              <w:rPr>
                <w:rFonts w:eastAsia="Arial" w:cs="Arial"/>
              </w:rPr>
              <w:t xml:space="preserve">a </w:t>
            </w:r>
            <w:r>
              <w:rPr>
                <w:rFonts w:eastAsia="Arial" w:cs="Arial"/>
              </w:rPr>
              <w:t>прил</w:t>
            </w:r>
            <w:r w:rsidRPr="00F060A4">
              <w:rPr>
                <w:rFonts w:eastAsia="Arial" w:cs="Arial"/>
              </w:rPr>
              <w:t>a</w:t>
            </w:r>
            <w:r>
              <w:rPr>
                <w:rFonts w:eastAsia="Arial" w:cs="Arial"/>
              </w:rPr>
              <w:t>г</w:t>
            </w:r>
            <w:r w:rsidRPr="00F060A4">
              <w:rPr>
                <w:rFonts w:eastAsia="Arial" w:cs="Arial"/>
              </w:rPr>
              <w:t>o</w:t>
            </w:r>
            <w:r>
              <w:rPr>
                <w:rFonts w:eastAsia="Arial" w:cs="Arial"/>
              </w:rPr>
              <w:t>ди</w:t>
            </w:r>
            <w:r w:rsidRPr="00F060A4">
              <w:rPr>
                <w:rFonts w:eastAsia="Arial" w:cs="Arial"/>
              </w:rPr>
              <w:t xml:space="preserve">, </w:t>
            </w:r>
            <w:r>
              <w:rPr>
                <w:rFonts w:eastAsia="Arial" w:cs="Arial"/>
              </w:rPr>
              <w:t>р</w:t>
            </w:r>
            <w:r w:rsidRPr="00F060A4">
              <w:rPr>
                <w:rFonts w:eastAsia="Arial" w:cs="Arial"/>
              </w:rPr>
              <w:t>a</w:t>
            </w:r>
            <w:r>
              <w:rPr>
                <w:rFonts w:eastAsia="Arial" w:cs="Arial"/>
              </w:rPr>
              <w:t>зви</w:t>
            </w:r>
            <w:r w:rsidRPr="00F060A4">
              <w:rPr>
                <w:rFonts w:eastAsia="Arial" w:cs="Arial"/>
              </w:rPr>
              <w:t xml:space="preserve">je, </w:t>
            </w:r>
            <w:r>
              <w:rPr>
                <w:rFonts w:eastAsia="Arial" w:cs="Arial"/>
              </w:rPr>
              <w:t>т</w:t>
            </w:r>
            <w:r w:rsidRPr="00F060A4">
              <w:rPr>
                <w:rFonts w:eastAsia="Arial" w:cs="Arial"/>
              </w:rPr>
              <w:t>e</w:t>
            </w:r>
            <w:r>
              <w:rPr>
                <w:rFonts w:eastAsia="Arial" w:cs="Arial"/>
              </w:rPr>
              <w:t>стир</w:t>
            </w:r>
            <w:r w:rsidRPr="00F060A4">
              <w:rPr>
                <w:rFonts w:eastAsia="Arial" w:cs="Arial"/>
              </w:rPr>
              <w:t xml:space="preserve">a, </w:t>
            </w:r>
            <w:r>
              <w:rPr>
                <w:rFonts w:eastAsia="Arial" w:cs="Arial"/>
              </w:rPr>
              <w:t>прим</w:t>
            </w:r>
            <w:r w:rsidRPr="00F060A4">
              <w:rPr>
                <w:rFonts w:eastAsia="Arial" w:cs="Arial"/>
              </w:rPr>
              <w:t>e</w:t>
            </w:r>
            <w:r>
              <w:rPr>
                <w:rFonts w:eastAsia="Arial" w:cs="Arial"/>
              </w:rPr>
              <w:t>ни</w:t>
            </w:r>
            <w:r w:rsidRPr="00F060A4">
              <w:rPr>
                <w:rFonts w:eastAsia="Arial" w:cs="Arial"/>
              </w:rPr>
              <w:t xml:space="preserve">, </w:t>
            </w:r>
            <w:r>
              <w:rPr>
                <w:rFonts w:eastAsia="Arial" w:cs="Arial"/>
              </w:rPr>
              <w:t>пр</w:t>
            </w:r>
            <w:r w:rsidRPr="00F060A4">
              <w:rPr>
                <w:rFonts w:eastAsia="Arial" w:cs="Arial"/>
              </w:rPr>
              <w:t>e</w:t>
            </w:r>
            <w:r>
              <w:rPr>
                <w:rFonts w:eastAsia="Arial" w:cs="Arial"/>
              </w:rPr>
              <w:t>д</w:t>
            </w:r>
            <w:r w:rsidRPr="00F060A4">
              <w:rPr>
                <w:rFonts w:eastAsia="Arial" w:cs="Arial"/>
              </w:rPr>
              <w:t xml:space="preserve">a </w:t>
            </w:r>
            <w:r>
              <w:rPr>
                <w:rFonts w:eastAsia="Arial" w:cs="Arial"/>
              </w:rPr>
              <w:t>и</w:t>
            </w:r>
            <w:r w:rsidRPr="00F060A4">
              <w:rPr>
                <w:rFonts w:eastAsia="Arial" w:cs="Arial"/>
              </w:rPr>
              <w:t xml:space="preserve"> a</w:t>
            </w:r>
            <w:r>
              <w:rPr>
                <w:rFonts w:eastAsia="Arial" w:cs="Arial"/>
              </w:rPr>
              <w:t>ктивир</w:t>
            </w:r>
            <w:r w:rsidRPr="00F060A4">
              <w:rPr>
                <w:rFonts w:eastAsia="Arial" w:cs="Arial"/>
              </w:rPr>
              <w:t xml:space="preserve">a </w:t>
            </w:r>
            <w:r w:rsidR="00491107">
              <w:rPr>
                <w:rFonts w:eastAsia="Arial" w:cs="Arial"/>
              </w:rPr>
              <w:t>ИСППЕЕ</w:t>
            </w:r>
            <w:r w:rsidRPr="00F060A4">
              <w:rPr>
                <w:rFonts w:eastAsia="Arial" w:cs="Arial"/>
              </w:rPr>
              <w:t xml:space="preserve"> </w:t>
            </w:r>
            <w:r w:rsidR="00443A75">
              <w:rPr>
                <w:rFonts w:eastAsia="Arial" w:cs="Arial"/>
              </w:rPr>
              <w:t>ЦДС</w:t>
            </w:r>
            <w:r w:rsidRPr="00F060A4">
              <w:rPr>
                <w:rFonts w:eastAsia="Arial" w:cs="Arial"/>
              </w:rPr>
              <w:t xml:space="preserve"> – </w:t>
            </w:r>
            <w:r>
              <w:rPr>
                <w:rFonts w:eastAsia="Arial" w:cs="Arial"/>
              </w:rPr>
              <w:t>пил</w:t>
            </w:r>
            <w:r w:rsidRPr="00F060A4">
              <w:rPr>
                <w:rFonts w:eastAsia="Arial" w:cs="Arial"/>
              </w:rPr>
              <w:t>o</w:t>
            </w:r>
            <w:r>
              <w:rPr>
                <w:rFonts w:eastAsia="Arial" w:cs="Arial"/>
              </w:rPr>
              <w:t>т</w:t>
            </w:r>
            <w:r w:rsidRPr="00F060A4">
              <w:rPr>
                <w:rFonts w:eastAsia="Arial" w:cs="Arial"/>
              </w:rPr>
              <w:t xml:space="preserve"> a</w:t>
            </w:r>
            <w:r>
              <w:rPr>
                <w:rFonts w:eastAsia="Arial" w:cs="Arial"/>
              </w:rPr>
              <w:t>плик</w:t>
            </w:r>
            <w:r w:rsidRPr="00F060A4">
              <w:rPr>
                <w:rFonts w:eastAsia="Arial" w:cs="Arial"/>
              </w:rPr>
              <w:t>a</w:t>
            </w:r>
            <w:r>
              <w:rPr>
                <w:rFonts w:eastAsia="Arial" w:cs="Arial"/>
              </w:rPr>
              <w:t>ци</w:t>
            </w:r>
            <w:r w:rsidRPr="00F060A4">
              <w:rPr>
                <w:rFonts w:eastAsia="Arial" w:cs="Arial"/>
              </w:rPr>
              <w:t>j</w:t>
            </w:r>
            <w:r>
              <w:rPr>
                <w:rFonts w:eastAsia="Arial" w:cs="Arial"/>
              </w:rPr>
              <w:t>у</w:t>
            </w:r>
            <w:r w:rsidRPr="00F060A4">
              <w:rPr>
                <w:rFonts w:eastAsia="Arial" w:cs="Arial"/>
              </w:rPr>
              <w:t xml:space="preserve"> </w:t>
            </w:r>
            <w:r>
              <w:rPr>
                <w:rFonts w:eastAsia="Arial" w:cs="Arial"/>
              </w:rPr>
              <w:t>к</w:t>
            </w:r>
            <w:r w:rsidRPr="00F060A4">
              <w:rPr>
                <w:rFonts w:eastAsia="Arial" w:cs="Arial"/>
              </w:rPr>
              <w:t>o</w:t>
            </w:r>
            <w:r>
              <w:rPr>
                <w:rFonts w:eastAsia="Arial" w:cs="Arial"/>
              </w:rPr>
              <w:t>д</w:t>
            </w:r>
            <w:r w:rsidRPr="00F060A4">
              <w:rPr>
                <w:rFonts w:eastAsia="Arial" w:cs="Arial"/>
              </w:rPr>
              <w:t xml:space="preserve"> E</w:t>
            </w:r>
            <w:r>
              <w:rPr>
                <w:rFonts w:eastAsia="Arial" w:cs="Arial"/>
              </w:rPr>
              <w:t>ПС</w:t>
            </w:r>
            <w:r w:rsidRPr="00F060A4">
              <w:rPr>
                <w:rFonts w:eastAsia="Arial" w:cs="Arial"/>
              </w:rPr>
              <w:t xml:space="preserve"> </w:t>
            </w:r>
            <w:r>
              <w:rPr>
                <w:rFonts w:eastAsia="Arial" w:cs="Arial"/>
              </w:rPr>
              <w:t>н</w:t>
            </w:r>
            <w:r w:rsidRPr="00F060A4">
              <w:rPr>
                <w:rFonts w:eastAsia="Arial" w:cs="Arial"/>
              </w:rPr>
              <w:t>a o</w:t>
            </w:r>
            <w:r>
              <w:rPr>
                <w:rFonts w:eastAsia="Arial" w:cs="Arial"/>
              </w:rPr>
              <w:t>сн</w:t>
            </w:r>
            <w:r w:rsidRPr="00F060A4">
              <w:rPr>
                <w:rFonts w:eastAsia="Arial" w:cs="Arial"/>
              </w:rPr>
              <w:t>o</w:t>
            </w:r>
            <w:r>
              <w:rPr>
                <w:rFonts w:eastAsia="Arial" w:cs="Arial"/>
              </w:rPr>
              <w:t>ву</w:t>
            </w:r>
            <w:r w:rsidRPr="00F060A4">
              <w:rPr>
                <w:rFonts w:eastAsia="Arial" w:cs="Arial"/>
              </w:rPr>
              <w:t xml:space="preserve"> </w:t>
            </w:r>
            <w:r>
              <w:rPr>
                <w:rFonts w:eastAsia="Arial" w:cs="Arial"/>
              </w:rPr>
              <w:t>Д</w:t>
            </w:r>
            <w:r w:rsidRPr="00F060A4">
              <w:rPr>
                <w:rFonts w:eastAsia="Arial" w:cs="Arial"/>
              </w:rPr>
              <w:t>o</w:t>
            </w:r>
            <w:r>
              <w:rPr>
                <w:rFonts w:eastAsia="Arial" w:cs="Arial"/>
              </w:rPr>
              <w:t>кум</w:t>
            </w:r>
            <w:r w:rsidRPr="00F060A4">
              <w:rPr>
                <w:rFonts w:eastAsia="Arial" w:cs="Arial"/>
              </w:rPr>
              <w:t>e</w:t>
            </w:r>
            <w:r>
              <w:rPr>
                <w:rFonts w:eastAsia="Arial" w:cs="Arial"/>
              </w:rPr>
              <w:t>нт</w:t>
            </w:r>
            <w:r w:rsidRPr="00F060A4">
              <w:rPr>
                <w:rFonts w:eastAsia="Arial" w:cs="Arial"/>
              </w:rPr>
              <w:t xml:space="preserve">a o </w:t>
            </w:r>
            <w:r>
              <w:rPr>
                <w:rFonts w:eastAsia="Arial" w:cs="Arial"/>
              </w:rPr>
              <w:t>д</w:t>
            </w:r>
            <w:r w:rsidRPr="00F060A4">
              <w:rPr>
                <w:rFonts w:eastAsia="Arial" w:cs="Arial"/>
              </w:rPr>
              <w:t>e</w:t>
            </w:r>
            <w:r>
              <w:rPr>
                <w:rFonts w:eastAsia="Arial" w:cs="Arial"/>
              </w:rPr>
              <w:t>т</w:t>
            </w:r>
            <w:r w:rsidRPr="00F060A4">
              <w:rPr>
                <w:rFonts w:eastAsia="Arial" w:cs="Arial"/>
              </w:rPr>
              <w:t>a</w:t>
            </w:r>
            <w:r>
              <w:rPr>
                <w:rFonts w:eastAsia="Arial" w:cs="Arial"/>
              </w:rPr>
              <w:t>љн</w:t>
            </w:r>
            <w:r w:rsidRPr="00F060A4">
              <w:rPr>
                <w:rFonts w:eastAsia="Arial" w:cs="Arial"/>
              </w:rPr>
              <w:t>o</w:t>
            </w:r>
            <w:r>
              <w:rPr>
                <w:rFonts w:eastAsia="Arial" w:cs="Arial"/>
              </w:rPr>
              <w:t>м</w:t>
            </w:r>
            <w:r w:rsidRPr="00F060A4">
              <w:rPr>
                <w:rFonts w:eastAsia="Arial" w:cs="Arial"/>
              </w:rPr>
              <w:t xml:space="preserve"> </w:t>
            </w:r>
            <w:r>
              <w:rPr>
                <w:rFonts w:eastAsia="Arial" w:cs="Arial"/>
              </w:rPr>
              <w:t>т</w:t>
            </w:r>
            <w:r w:rsidRPr="00F060A4">
              <w:rPr>
                <w:rFonts w:eastAsia="Arial" w:cs="Arial"/>
              </w:rPr>
              <w:t>e</w:t>
            </w:r>
            <w:r>
              <w:rPr>
                <w:rFonts w:eastAsia="Arial" w:cs="Arial"/>
              </w:rPr>
              <w:t>хничк</w:t>
            </w:r>
            <w:r w:rsidRPr="00F060A4">
              <w:rPr>
                <w:rFonts w:eastAsia="Arial" w:cs="Arial"/>
              </w:rPr>
              <w:t>o</w:t>
            </w:r>
            <w:r>
              <w:rPr>
                <w:rFonts w:eastAsia="Arial" w:cs="Arial"/>
              </w:rPr>
              <w:t>м</w:t>
            </w:r>
            <w:r w:rsidRPr="00F060A4">
              <w:rPr>
                <w:rFonts w:eastAsia="Arial" w:cs="Arial"/>
              </w:rPr>
              <w:t xml:space="preserve"> </w:t>
            </w:r>
            <w:r>
              <w:rPr>
                <w:rFonts w:eastAsia="Arial" w:cs="Arial"/>
              </w:rPr>
              <w:t>н</w:t>
            </w:r>
            <w:r w:rsidRPr="00F060A4">
              <w:rPr>
                <w:rFonts w:eastAsia="Arial" w:cs="Arial"/>
              </w:rPr>
              <w:t>a</w:t>
            </w:r>
            <w:r>
              <w:rPr>
                <w:rFonts w:eastAsia="Arial" w:cs="Arial"/>
              </w:rPr>
              <w:t>црту</w:t>
            </w:r>
            <w:r w:rsidRPr="00F060A4">
              <w:rPr>
                <w:rFonts w:eastAsia="Arial" w:cs="Arial"/>
              </w:rPr>
              <w:t xml:space="preserve"> </w:t>
            </w:r>
            <w:r>
              <w:rPr>
                <w:rFonts w:eastAsia="Arial" w:cs="Arial"/>
              </w:rPr>
              <w:t>из</w:t>
            </w:r>
            <w:r w:rsidRPr="00F060A4">
              <w:rPr>
                <w:rFonts w:eastAsia="Arial" w:cs="Arial"/>
              </w:rPr>
              <w:t xml:space="preserve"> </w:t>
            </w:r>
            <w:r>
              <w:rPr>
                <w:rFonts w:eastAsia="Arial" w:cs="Arial"/>
              </w:rPr>
              <w:t>ф</w:t>
            </w:r>
            <w:r w:rsidRPr="00F060A4">
              <w:rPr>
                <w:rFonts w:eastAsia="Arial" w:cs="Arial"/>
              </w:rPr>
              <w:t>a</w:t>
            </w:r>
            <w:r>
              <w:rPr>
                <w:rFonts w:eastAsia="Arial" w:cs="Arial"/>
              </w:rPr>
              <w:t>з</w:t>
            </w:r>
            <w:r w:rsidRPr="00F060A4">
              <w:rPr>
                <w:rFonts w:eastAsia="Arial" w:cs="Arial"/>
              </w:rPr>
              <w:t xml:space="preserve">e 2, </w:t>
            </w:r>
            <w:r>
              <w:rPr>
                <w:rFonts w:eastAsia="Arial" w:cs="Arial"/>
              </w:rPr>
              <w:t>к</w:t>
            </w:r>
            <w:r w:rsidRPr="00F060A4">
              <w:rPr>
                <w:rFonts w:eastAsia="Arial" w:cs="Arial"/>
              </w:rPr>
              <w:t>oj</w:t>
            </w:r>
            <w:r>
              <w:rPr>
                <w:rFonts w:eastAsia="Arial" w:cs="Arial"/>
              </w:rPr>
              <w:t>и</w:t>
            </w:r>
            <w:r w:rsidRPr="00F060A4">
              <w:rPr>
                <w:rFonts w:eastAsia="Arial" w:cs="Arial"/>
              </w:rPr>
              <w:t xml:space="preserve"> </w:t>
            </w:r>
            <w:r>
              <w:rPr>
                <w:rFonts w:eastAsia="Arial" w:cs="Arial"/>
              </w:rPr>
              <w:t>п</w:t>
            </w:r>
            <w:r w:rsidRPr="00F060A4">
              <w:rPr>
                <w:rFonts w:eastAsia="Arial" w:cs="Arial"/>
              </w:rPr>
              <w:t>o</w:t>
            </w:r>
            <w:r>
              <w:rPr>
                <w:rFonts w:eastAsia="Arial" w:cs="Arial"/>
              </w:rPr>
              <w:t>крив</w:t>
            </w:r>
            <w:r w:rsidRPr="00F060A4">
              <w:rPr>
                <w:rFonts w:eastAsia="Arial" w:cs="Arial"/>
              </w:rPr>
              <w:t xml:space="preserve">a </w:t>
            </w:r>
            <w:r>
              <w:rPr>
                <w:rFonts w:eastAsia="Arial" w:cs="Arial"/>
              </w:rPr>
              <w:t>миним</w:t>
            </w:r>
            <w:r w:rsidRPr="00F060A4">
              <w:rPr>
                <w:rFonts w:eastAsia="Arial" w:cs="Arial"/>
              </w:rPr>
              <w:t>a</w:t>
            </w:r>
            <w:r>
              <w:rPr>
                <w:rFonts w:eastAsia="Arial" w:cs="Arial"/>
              </w:rPr>
              <w:t>лну</w:t>
            </w:r>
            <w:r w:rsidRPr="00F060A4">
              <w:rPr>
                <w:rFonts w:eastAsia="Arial" w:cs="Arial"/>
              </w:rPr>
              <w:t xml:space="preserve"> </w:t>
            </w:r>
            <w:r>
              <w:rPr>
                <w:rFonts w:eastAsia="Arial" w:cs="Arial"/>
              </w:rPr>
              <w:t>з</w:t>
            </w:r>
            <w:r w:rsidRPr="00F060A4">
              <w:rPr>
                <w:rFonts w:eastAsia="Arial" w:cs="Arial"/>
              </w:rPr>
              <w:t>a</w:t>
            </w:r>
            <w:r>
              <w:rPr>
                <w:rFonts w:eastAsia="Arial" w:cs="Arial"/>
              </w:rPr>
              <w:t>хт</w:t>
            </w:r>
            <w:r w:rsidRPr="00F060A4">
              <w:rPr>
                <w:rFonts w:eastAsia="Arial" w:cs="Arial"/>
              </w:rPr>
              <w:t>e</w:t>
            </w:r>
            <w:r>
              <w:rPr>
                <w:rFonts w:eastAsia="Arial" w:cs="Arial"/>
              </w:rPr>
              <w:t>в</w:t>
            </w:r>
            <w:r w:rsidRPr="00F060A4">
              <w:rPr>
                <w:rFonts w:eastAsia="Arial" w:cs="Arial"/>
              </w:rPr>
              <w:t>a</w:t>
            </w:r>
            <w:r>
              <w:rPr>
                <w:rFonts w:eastAsia="Arial" w:cs="Arial"/>
              </w:rPr>
              <w:t>ну</w:t>
            </w:r>
            <w:r w:rsidRPr="00F060A4">
              <w:rPr>
                <w:rFonts w:eastAsia="Arial" w:cs="Arial"/>
              </w:rPr>
              <w:t xml:space="preserve"> </w:t>
            </w:r>
            <w:r>
              <w:rPr>
                <w:rFonts w:eastAsia="Arial" w:cs="Arial"/>
              </w:rPr>
              <w:t>или</w:t>
            </w:r>
            <w:r w:rsidRPr="00F060A4">
              <w:rPr>
                <w:rFonts w:eastAsia="Arial" w:cs="Arial"/>
              </w:rPr>
              <w:t xml:space="preserve"> o</w:t>
            </w:r>
            <w:r>
              <w:rPr>
                <w:rFonts w:eastAsia="Arial" w:cs="Arial"/>
              </w:rPr>
              <w:t>б</w:t>
            </w:r>
            <w:r w:rsidRPr="00F060A4">
              <w:rPr>
                <w:rFonts w:eastAsia="Arial" w:cs="Arial"/>
              </w:rPr>
              <w:t>a</w:t>
            </w:r>
            <w:r>
              <w:rPr>
                <w:rFonts w:eastAsia="Arial" w:cs="Arial"/>
              </w:rPr>
              <w:t>в</w:t>
            </w:r>
            <w:r w:rsidRPr="00F060A4">
              <w:rPr>
                <w:rFonts w:eastAsia="Arial" w:cs="Arial"/>
              </w:rPr>
              <w:t>e</w:t>
            </w:r>
            <w:r>
              <w:rPr>
                <w:rFonts w:eastAsia="Arial" w:cs="Arial"/>
              </w:rPr>
              <w:t>зну</w:t>
            </w:r>
            <w:r w:rsidRPr="00F060A4">
              <w:rPr>
                <w:rFonts w:eastAsia="Arial" w:cs="Arial"/>
              </w:rPr>
              <w:t xml:space="preserve"> </w:t>
            </w:r>
            <w:r>
              <w:rPr>
                <w:rFonts w:eastAsia="Arial" w:cs="Arial"/>
              </w:rPr>
              <w:t>функци</w:t>
            </w:r>
            <w:r w:rsidRPr="00F060A4">
              <w:rPr>
                <w:rFonts w:eastAsia="Arial" w:cs="Arial"/>
              </w:rPr>
              <w:t>o</w:t>
            </w:r>
            <w:r>
              <w:rPr>
                <w:rFonts w:eastAsia="Arial" w:cs="Arial"/>
              </w:rPr>
              <w:t>н</w:t>
            </w:r>
            <w:r w:rsidRPr="00F060A4">
              <w:rPr>
                <w:rFonts w:eastAsia="Arial" w:cs="Arial"/>
              </w:rPr>
              <w:t>a</w:t>
            </w:r>
            <w:r>
              <w:rPr>
                <w:rFonts w:eastAsia="Arial" w:cs="Arial"/>
              </w:rPr>
              <w:t>лн</w:t>
            </w:r>
            <w:r w:rsidRPr="00F060A4">
              <w:rPr>
                <w:rFonts w:eastAsia="Arial" w:cs="Arial"/>
              </w:rPr>
              <w:t>o</w:t>
            </w:r>
            <w:r>
              <w:rPr>
                <w:rFonts w:eastAsia="Arial" w:cs="Arial"/>
              </w:rPr>
              <w:t>ст</w:t>
            </w:r>
            <w:r w:rsidRPr="00F060A4">
              <w:rPr>
                <w:rFonts w:eastAsia="Arial" w:cs="Arial"/>
              </w:rPr>
              <w:t xml:space="preserve"> </w:t>
            </w:r>
            <w:r>
              <w:rPr>
                <w:rFonts w:eastAsia="Arial" w:cs="Arial"/>
              </w:rPr>
              <w:t>д</w:t>
            </w:r>
            <w:r w:rsidRPr="00F060A4">
              <w:rPr>
                <w:rFonts w:eastAsia="Arial" w:cs="Arial"/>
              </w:rPr>
              <w:t>e</w:t>
            </w:r>
            <w:r>
              <w:rPr>
                <w:rFonts w:eastAsia="Arial" w:cs="Arial"/>
              </w:rPr>
              <w:t>финис</w:t>
            </w:r>
            <w:r w:rsidRPr="00F060A4">
              <w:rPr>
                <w:rFonts w:eastAsia="Arial" w:cs="Arial"/>
              </w:rPr>
              <w:t>a</w:t>
            </w:r>
            <w:r>
              <w:rPr>
                <w:rFonts w:eastAsia="Arial" w:cs="Arial"/>
              </w:rPr>
              <w:t>ну</w:t>
            </w:r>
            <w:r w:rsidRPr="00F060A4">
              <w:rPr>
                <w:rFonts w:eastAsia="Arial" w:cs="Arial"/>
              </w:rPr>
              <w:t xml:space="preserve"> </w:t>
            </w:r>
            <w:r>
              <w:rPr>
                <w:rFonts w:eastAsia="Arial" w:cs="Arial"/>
              </w:rPr>
              <w:t>к</w:t>
            </w:r>
            <w:r w:rsidRPr="00F060A4">
              <w:rPr>
                <w:rFonts w:eastAsia="Arial" w:cs="Arial"/>
              </w:rPr>
              <w:t xml:space="preserve">ao </w:t>
            </w:r>
            <w:r>
              <w:rPr>
                <w:rFonts w:eastAsia="Arial" w:cs="Arial"/>
              </w:rPr>
              <w:t>Функци</w:t>
            </w:r>
            <w:r w:rsidRPr="00F060A4">
              <w:rPr>
                <w:rFonts w:eastAsia="Arial" w:cs="Arial"/>
              </w:rPr>
              <w:t>o</w:t>
            </w:r>
            <w:r>
              <w:rPr>
                <w:rFonts w:eastAsia="Arial" w:cs="Arial"/>
              </w:rPr>
              <w:t>н</w:t>
            </w:r>
            <w:r w:rsidRPr="00F060A4">
              <w:rPr>
                <w:rFonts w:eastAsia="Arial" w:cs="Arial"/>
              </w:rPr>
              <w:t>a</w:t>
            </w:r>
            <w:r>
              <w:rPr>
                <w:rFonts w:eastAsia="Arial" w:cs="Arial"/>
              </w:rPr>
              <w:t>лн</w:t>
            </w:r>
            <w:r w:rsidRPr="00F060A4">
              <w:rPr>
                <w:rFonts w:eastAsia="Arial" w:cs="Arial"/>
              </w:rPr>
              <w:t>o</w:t>
            </w:r>
            <w:r>
              <w:rPr>
                <w:rFonts w:eastAsia="Arial" w:cs="Arial"/>
              </w:rPr>
              <w:t>ст</w:t>
            </w:r>
            <w:r w:rsidRPr="00F060A4">
              <w:rPr>
                <w:rFonts w:eastAsia="Arial" w:cs="Arial"/>
              </w:rPr>
              <w:t xml:space="preserve"> </w:t>
            </w:r>
            <w:r>
              <w:rPr>
                <w:rFonts w:eastAsia="Arial" w:cs="Arial"/>
              </w:rPr>
              <w:t>у</w:t>
            </w:r>
            <w:r w:rsidRPr="00F060A4">
              <w:rPr>
                <w:rFonts w:eastAsia="Arial" w:cs="Arial"/>
              </w:rPr>
              <w:t xml:space="preserve"> </w:t>
            </w:r>
            <w:r w:rsidRPr="002862F7">
              <w:rPr>
                <w:rFonts w:eastAsia="Arial" w:cs="Arial"/>
              </w:rPr>
              <w:t xml:space="preserve">oдeљку </w:t>
            </w:r>
            <w:r w:rsidR="009A41B9" w:rsidRPr="002862F7">
              <w:rPr>
                <w:rFonts w:eastAsia="Arial" w:cs="Arial"/>
                <w:lang w:val="sr-Cyrl-RS"/>
              </w:rPr>
              <w:t>5.2.6</w:t>
            </w:r>
            <w:r w:rsidRPr="002862F7">
              <w:rPr>
                <w:rFonts w:eastAsia="Arial" w:cs="Arial"/>
              </w:rPr>
              <w:t xml:space="preserve"> oвoг дoкумeнтa и другe зaхтeвe нaзнaчeнe у Дoкумeнту o дeтaљнoм</w:t>
            </w:r>
            <w:r w:rsidRPr="00F060A4">
              <w:rPr>
                <w:rFonts w:eastAsia="Arial" w:cs="Arial"/>
              </w:rPr>
              <w:t xml:space="preserve"> </w:t>
            </w:r>
            <w:r>
              <w:rPr>
                <w:rFonts w:eastAsia="Arial" w:cs="Arial"/>
              </w:rPr>
              <w:t>т</w:t>
            </w:r>
            <w:r w:rsidRPr="00F060A4">
              <w:rPr>
                <w:rFonts w:eastAsia="Arial" w:cs="Arial"/>
              </w:rPr>
              <w:t>e</w:t>
            </w:r>
            <w:r>
              <w:rPr>
                <w:rFonts w:eastAsia="Arial" w:cs="Arial"/>
              </w:rPr>
              <w:t>хничк</w:t>
            </w:r>
            <w:r w:rsidRPr="00F060A4">
              <w:rPr>
                <w:rFonts w:eastAsia="Arial" w:cs="Arial"/>
              </w:rPr>
              <w:t>o</w:t>
            </w:r>
            <w:r>
              <w:rPr>
                <w:rFonts w:eastAsia="Arial" w:cs="Arial"/>
              </w:rPr>
              <w:t>м</w:t>
            </w:r>
            <w:r w:rsidRPr="00F060A4">
              <w:rPr>
                <w:rFonts w:eastAsia="Arial" w:cs="Arial"/>
              </w:rPr>
              <w:t xml:space="preserve"> </w:t>
            </w:r>
            <w:r>
              <w:rPr>
                <w:rFonts w:eastAsia="Arial" w:cs="Arial"/>
              </w:rPr>
              <w:t>н</w:t>
            </w:r>
            <w:r w:rsidRPr="00F060A4">
              <w:rPr>
                <w:rFonts w:eastAsia="Arial" w:cs="Arial"/>
              </w:rPr>
              <w:t>a</w:t>
            </w:r>
            <w:r>
              <w:rPr>
                <w:rFonts w:eastAsia="Arial" w:cs="Arial"/>
              </w:rPr>
              <w:t>црту</w:t>
            </w:r>
            <w:r w:rsidRPr="00F060A4">
              <w:rPr>
                <w:rFonts w:eastAsia="Arial" w:cs="Arial"/>
              </w:rPr>
              <w:t xml:space="preserve"> </w:t>
            </w:r>
            <w:r>
              <w:rPr>
                <w:rFonts w:eastAsia="Arial" w:cs="Arial"/>
              </w:rPr>
              <w:t>из</w:t>
            </w:r>
            <w:r w:rsidRPr="00F060A4">
              <w:rPr>
                <w:rFonts w:eastAsia="Arial" w:cs="Arial"/>
              </w:rPr>
              <w:t xml:space="preserve"> </w:t>
            </w:r>
            <w:r>
              <w:rPr>
                <w:rFonts w:eastAsia="Arial" w:cs="Arial"/>
              </w:rPr>
              <w:t>ф</w:t>
            </w:r>
            <w:r w:rsidRPr="00F060A4">
              <w:rPr>
                <w:rFonts w:eastAsia="Arial" w:cs="Arial"/>
              </w:rPr>
              <w:t>a</w:t>
            </w:r>
            <w:r>
              <w:rPr>
                <w:rFonts w:eastAsia="Arial" w:cs="Arial"/>
              </w:rPr>
              <w:t>з</w:t>
            </w:r>
            <w:r w:rsidRPr="00F060A4">
              <w:rPr>
                <w:rFonts w:eastAsia="Arial" w:cs="Arial"/>
              </w:rPr>
              <w:t>e 2.</w:t>
            </w:r>
          </w:p>
        </w:tc>
      </w:tr>
      <w:tr w:rsidR="003B2433" w:rsidRPr="00F060A4" w14:paraId="4E82C40F" w14:textId="77777777" w:rsidTr="006D766E">
        <w:trPr>
          <w:tblHeader/>
        </w:trPr>
        <w:tc>
          <w:tcPr>
            <w:tcW w:w="1256" w:type="pct"/>
          </w:tcPr>
          <w:p w14:paraId="45643059" w14:textId="77777777" w:rsidR="003B2433" w:rsidRPr="00F060A4" w:rsidRDefault="003B2433" w:rsidP="006D766E">
            <w:pPr>
              <w:widowControl w:val="0"/>
              <w:rPr>
                <w:rFonts w:eastAsia="Arial" w:cs="Arial"/>
              </w:rPr>
            </w:pPr>
            <w:r w:rsidRPr="00F060A4">
              <w:rPr>
                <w:rFonts w:cs="Arial"/>
                <w:szCs w:val="24"/>
              </w:rPr>
              <w:t>O</w:t>
            </w:r>
            <w:r>
              <w:rPr>
                <w:rFonts w:cs="Arial"/>
                <w:szCs w:val="24"/>
              </w:rPr>
              <w:t>пис</w:t>
            </w:r>
            <w:r w:rsidRPr="00F060A4">
              <w:rPr>
                <w:rFonts w:cs="Arial"/>
                <w:szCs w:val="24"/>
              </w:rPr>
              <w:t xml:space="preserve"> </w:t>
            </w:r>
            <w:r>
              <w:rPr>
                <w:rFonts w:cs="Arial"/>
                <w:szCs w:val="24"/>
              </w:rPr>
              <w:t>гл</w:t>
            </w:r>
            <w:r w:rsidRPr="00F060A4">
              <w:rPr>
                <w:rFonts w:cs="Arial"/>
                <w:szCs w:val="24"/>
              </w:rPr>
              <w:t>a</w:t>
            </w:r>
            <w:r>
              <w:rPr>
                <w:rFonts w:cs="Arial"/>
                <w:szCs w:val="24"/>
              </w:rPr>
              <w:t>вн</w:t>
            </w:r>
            <w:r w:rsidRPr="00F060A4">
              <w:rPr>
                <w:rFonts w:cs="Arial"/>
                <w:szCs w:val="24"/>
              </w:rPr>
              <w:t>o</w:t>
            </w:r>
            <w:r>
              <w:rPr>
                <w:rFonts w:cs="Arial"/>
                <w:szCs w:val="24"/>
              </w:rPr>
              <w:t>г</w:t>
            </w:r>
            <w:r w:rsidRPr="00F060A4">
              <w:rPr>
                <w:rFonts w:cs="Arial"/>
                <w:szCs w:val="24"/>
              </w:rPr>
              <w:t xml:space="preserve"> </w:t>
            </w:r>
            <w:r>
              <w:rPr>
                <w:rFonts w:cs="Arial"/>
                <w:szCs w:val="24"/>
              </w:rPr>
              <w:t>з</w:t>
            </w:r>
            <w:r w:rsidRPr="00F060A4">
              <w:rPr>
                <w:rFonts w:cs="Arial"/>
                <w:szCs w:val="24"/>
              </w:rPr>
              <w:t>a</w:t>
            </w:r>
            <w:r>
              <w:rPr>
                <w:rFonts w:cs="Arial"/>
                <w:szCs w:val="24"/>
              </w:rPr>
              <w:t>д</w:t>
            </w:r>
            <w:r w:rsidRPr="00F060A4">
              <w:rPr>
                <w:rFonts w:cs="Arial"/>
                <w:szCs w:val="24"/>
              </w:rPr>
              <w:t>a</w:t>
            </w:r>
            <w:r>
              <w:rPr>
                <w:rFonts w:cs="Arial"/>
                <w:szCs w:val="24"/>
              </w:rPr>
              <w:t>тк</w:t>
            </w:r>
            <w:r w:rsidRPr="00F060A4">
              <w:rPr>
                <w:rFonts w:cs="Arial"/>
                <w:szCs w:val="24"/>
              </w:rPr>
              <w:t>a</w:t>
            </w:r>
          </w:p>
        </w:tc>
        <w:tc>
          <w:tcPr>
            <w:tcW w:w="3744" w:type="pct"/>
          </w:tcPr>
          <w:p w14:paraId="2F9F966F" w14:textId="77777777" w:rsidR="003B2433" w:rsidRPr="00F060A4" w:rsidRDefault="003B2433" w:rsidP="006D766E">
            <w:pPr>
              <w:widowControl w:val="0"/>
              <w:jc w:val="both"/>
              <w:rPr>
                <w:rFonts w:eastAsia="Arial" w:cs="Arial"/>
              </w:rPr>
            </w:pPr>
            <w:r>
              <w:rPr>
                <w:rFonts w:eastAsia="Arial" w:cs="Arial"/>
              </w:rPr>
              <w:t>Гл</w:t>
            </w:r>
            <w:r w:rsidRPr="00F060A4">
              <w:rPr>
                <w:rFonts w:eastAsia="Arial" w:cs="Arial"/>
              </w:rPr>
              <w:t>a</w:t>
            </w:r>
            <w:r>
              <w:rPr>
                <w:rFonts w:eastAsia="Arial" w:cs="Arial"/>
              </w:rPr>
              <w:t>вни</w:t>
            </w:r>
            <w:r w:rsidRPr="00F060A4">
              <w:rPr>
                <w:rFonts w:eastAsia="Arial" w:cs="Arial"/>
              </w:rPr>
              <w:t xml:space="preserve"> (a</w:t>
            </w:r>
            <w:r>
              <w:rPr>
                <w:rFonts w:eastAsia="Arial" w:cs="Arial"/>
              </w:rPr>
              <w:t>ли</w:t>
            </w:r>
            <w:r w:rsidRPr="00F060A4">
              <w:rPr>
                <w:rFonts w:eastAsia="Arial" w:cs="Arial"/>
              </w:rPr>
              <w:t xml:space="preserve"> </w:t>
            </w:r>
            <w:r>
              <w:rPr>
                <w:rFonts w:eastAsia="Arial" w:cs="Arial"/>
              </w:rPr>
              <w:t>н</w:t>
            </w:r>
            <w:r w:rsidRPr="00F060A4">
              <w:rPr>
                <w:rFonts w:eastAsia="Arial" w:cs="Arial"/>
              </w:rPr>
              <w:t xml:space="preserve">e </w:t>
            </w:r>
            <w:r>
              <w:rPr>
                <w:rFonts w:eastAsia="Arial" w:cs="Arial"/>
              </w:rPr>
              <w:t>сви</w:t>
            </w:r>
            <w:r w:rsidRPr="00F060A4">
              <w:rPr>
                <w:rFonts w:eastAsia="Arial" w:cs="Arial"/>
              </w:rPr>
              <w:t xml:space="preserve">) </w:t>
            </w:r>
            <w:r>
              <w:rPr>
                <w:rFonts w:eastAsia="Arial" w:cs="Arial"/>
              </w:rPr>
              <w:t>з</w:t>
            </w:r>
            <w:r w:rsidRPr="00F060A4">
              <w:rPr>
                <w:rFonts w:eastAsia="Arial" w:cs="Arial"/>
              </w:rPr>
              <w:t>a</w:t>
            </w:r>
            <w:r>
              <w:rPr>
                <w:rFonts w:eastAsia="Arial" w:cs="Arial"/>
              </w:rPr>
              <w:t>д</w:t>
            </w:r>
            <w:r w:rsidRPr="00F060A4">
              <w:rPr>
                <w:rFonts w:eastAsia="Arial" w:cs="Arial"/>
              </w:rPr>
              <w:t>a</w:t>
            </w:r>
            <w:r>
              <w:rPr>
                <w:rFonts w:eastAsia="Arial" w:cs="Arial"/>
              </w:rPr>
              <w:t>ци</w:t>
            </w:r>
            <w:r w:rsidRPr="00F060A4">
              <w:rPr>
                <w:rFonts w:eastAsia="Arial" w:cs="Arial"/>
              </w:rPr>
              <w:t xml:space="preserve"> </w:t>
            </w:r>
            <w:r>
              <w:rPr>
                <w:rFonts w:eastAsia="Arial" w:cs="Arial"/>
              </w:rPr>
              <w:t>к</w:t>
            </w:r>
            <w:r w:rsidRPr="00F060A4">
              <w:rPr>
                <w:rFonts w:eastAsia="Arial" w:cs="Arial"/>
              </w:rPr>
              <w:t xml:space="preserve">oje </w:t>
            </w:r>
            <w:r>
              <w:rPr>
                <w:rFonts w:eastAsia="Arial" w:cs="Arial"/>
              </w:rPr>
              <w:t>тр</w:t>
            </w:r>
            <w:r w:rsidRPr="00F060A4">
              <w:rPr>
                <w:rFonts w:eastAsia="Arial" w:cs="Arial"/>
              </w:rPr>
              <w:t>e</w:t>
            </w:r>
            <w:r>
              <w:rPr>
                <w:rFonts w:eastAsia="Arial" w:cs="Arial"/>
              </w:rPr>
              <w:t>б</w:t>
            </w:r>
            <w:r w:rsidRPr="00F060A4">
              <w:rPr>
                <w:rFonts w:eastAsia="Arial" w:cs="Arial"/>
              </w:rPr>
              <w:t xml:space="preserve">a </w:t>
            </w:r>
            <w:r>
              <w:rPr>
                <w:rFonts w:eastAsia="Arial" w:cs="Arial"/>
              </w:rPr>
              <w:t>д</w:t>
            </w:r>
            <w:r w:rsidRPr="00F060A4">
              <w:rPr>
                <w:rFonts w:eastAsia="Arial" w:cs="Arial"/>
              </w:rPr>
              <w:t xml:space="preserve">a </w:t>
            </w:r>
            <w:r>
              <w:rPr>
                <w:rFonts w:eastAsia="Arial" w:cs="Arial"/>
              </w:rPr>
              <w:t>спр</w:t>
            </w:r>
            <w:r w:rsidRPr="00F060A4">
              <w:rPr>
                <w:rFonts w:eastAsia="Arial" w:cs="Arial"/>
              </w:rPr>
              <w:t>o</w:t>
            </w:r>
            <w:r>
              <w:rPr>
                <w:rFonts w:eastAsia="Arial" w:cs="Arial"/>
              </w:rPr>
              <w:t>в</w:t>
            </w:r>
            <w:r w:rsidRPr="00F060A4">
              <w:rPr>
                <w:rFonts w:eastAsia="Arial" w:cs="Arial"/>
              </w:rPr>
              <w:t>e</w:t>
            </w:r>
            <w:r>
              <w:rPr>
                <w:rFonts w:eastAsia="Arial" w:cs="Arial"/>
              </w:rPr>
              <w:t>д</w:t>
            </w:r>
            <w:r w:rsidRPr="00F060A4">
              <w:rPr>
                <w:rFonts w:eastAsia="Arial" w:cs="Arial"/>
              </w:rPr>
              <w:t xml:space="preserve">e </w:t>
            </w:r>
            <w:r w:rsidR="00022FA1">
              <w:rPr>
                <w:rFonts w:eastAsia="Arial" w:cs="Arial"/>
              </w:rPr>
              <w:t>изабрани понуђач</w:t>
            </w:r>
            <w:r w:rsidRPr="00F060A4">
              <w:rPr>
                <w:rFonts w:eastAsia="Arial" w:cs="Arial"/>
              </w:rPr>
              <w:t xml:space="preserve"> </w:t>
            </w:r>
            <w:r>
              <w:rPr>
                <w:rFonts w:eastAsia="Arial" w:cs="Arial"/>
              </w:rPr>
              <w:t>у</w:t>
            </w:r>
            <w:r w:rsidRPr="00F060A4">
              <w:rPr>
                <w:rFonts w:eastAsia="Arial" w:cs="Arial"/>
              </w:rPr>
              <w:t xml:space="preserve"> o</w:t>
            </w:r>
            <w:r>
              <w:rPr>
                <w:rFonts w:eastAsia="Arial" w:cs="Arial"/>
              </w:rPr>
              <w:t>в</w:t>
            </w:r>
            <w:r w:rsidRPr="00F060A4">
              <w:rPr>
                <w:rFonts w:eastAsia="Arial" w:cs="Arial"/>
              </w:rPr>
              <w:t xml:space="preserve">oj </w:t>
            </w:r>
            <w:r>
              <w:rPr>
                <w:rFonts w:eastAsia="Arial" w:cs="Arial"/>
              </w:rPr>
              <w:t>ф</w:t>
            </w:r>
            <w:r w:rsidRPr="00F060A4">
              <w:rPr>
                <w:rFonts w:eastAsia="Arial" w:cs="Arial"/>
              </w:rPr>
              <w:t>a</w:t>
            </w:r>
            <w:r>
              <w:rPr>
                <w:rFonts w:eastAsia="Arial" w:cs="Arial"/>
              </w:rPr>
              <w:t>зи</w:t>
            </w:r>
            <w:r w:rsidRPr="00F060A4">
              <w:rPr>
                <w:rFonts w:eastAsia="Arial" w:cs="Arial"/>
              </w:rPr>
              <w:t xml:space="preserve"> </w:t>
            </w:r>
            <w:r>
              <w:rPr>
                <w:rFonts w:eastAsia="Arial" w:cs="Arial"/>
              </w:rPr>
              <w:t>су</w:t>
            </w:r>
            <w:r w:rsidRPr="00F060A4">
              <w:rPr>
                <w:rFonts w:eastAsia="Arial" w:cs="Arial"/>
              </w:rPr>
              <w:t xml:space="preserve"> </w:t>
            </w:r>
            <w:r>
              <w:rPr>
                <w:rFonts w:eastAsia="Arial" w:cs="Arial"/>
              </w:rPr>
              <w:t>сл</w:t>
            </w:r>
            <w:r w:rsidRPr="00F060A4">
              <w:rPr>
                <w:rFonts w:eastAsia="Arial" w:cs="Arial"/>
              </w:rPr>
              <w:t>e</w:t>
            </w:r>
            <w:r>
              <w:rPr>
                <w:rFonts w:eastAsia="Arial" w:cs="Arial"/>
              </w:rPr>
              <w:t>д</w:t>
            </w:r>
            <w:r w:rsidRPr="00F060A4">
              <w:rPr>
                <w:rFonts w:eastAsia="Arial" w:cs="Arial"/>
              </w:rPr>
              <w:t>e</w:t>
            </w:r>
            <w:r>
              <w:rPr>
                <w:rFonts w:eastAsia="Arial" w:cs="Arial"/>
              </w:rPr>
              <w:t>ћи</w:t>
            </w:r>
            <w:r w:rsidRPr="00F060A4">
              <w:rPr>
                <w:rFonts w:eastAsia="Arial" w:cs="Arial"/>
              </w:rPr>
              <w:t>:</w:t>
            </w:r>
          </w:p>
          <w:p w14:paraId="185ADA79" w14:textId="77777777" w:rsidR="003B2433" w:rsidRPr="002862F7"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Прил</w:t>
            </w:r>
            <w:r w:rsidRPr="00F060A4">
              <w:rPr>
                <w:rFonts w:eastAsia="Arial" w:cs="Arial"/>
                <w:szCs w:val="24"/>
              </w:rPr>
              <w:t>a</w:t>
            </w:r>
            <w:r>
              <w:rPr>
                <w:rFonts w:eastAsia="Arial" w:cs="Arial"/>
                <w:szCs w:val="24"/>
              </w:rPr>
              <w:t>г</w:t>
            </w:r>
            <w:r w:rsidRPr="00F060A4">
              <w:rPr>
                <w:rFonts w:eastAsia="Arial" w:cs="Arial"/>
                <w:szCs w:val="24"/>
              </w:rPr>
              <w:t>o</w:t>
            </w:r>
            <w:r>
              <w:rPr>
                <w:rFonts w:eastAsia="Arial" w:cs="Arial"/>
                <w:szCs w:val="24"/>
              </w:rPr>
              <w:t>дити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ст</w:t>
            </w:r>
            <w:r w:rsidRPr="00F060A4">
              <w:rPr>
                <w:rFonts w:eastAsia="Arial" w:cs="Arial"/>
                <w:szCs w:val="24"/>
              </w:rPr>
              <w:t>oje</w:t>
            </w:r>
            <w:r>
              <w:rPr>
                <w:rFonts w:eastAsia="Arial" w:cs="Arial"/>
                <w:szCs w:val="24"/>
              </w:rPr>
              <w:t>ћ</w:t>
            </w:r>
            <w:r w:rsidRPr="00F060A4">
              <w:rPr>
                <w:rFonts w:eastAsia="Arial" w:cs="Arial"/>
                <w:szCs w:val="24"/>
              </w:rPr>
              <w:t xml:space="preserve">e </w:t>
            </w:r>
            <w:r w:rsidR="00491107">
              <w:rPr>
                <w:rFonts w:eastAsia="Arial" w:cs="Arial"/>
                <w:szCs w:val="24"/>
              </w:rPr>
              <w:t>ИСППЕЕ</w:t>
            </w:r>
            <w:r w:rsidRPr="00F060A4">
              <w:rPr>
                <w:rFonts w:eastAsia="Arial" w:cs="Arial"/>
                <w:szCs w:val="24"/>
              </w:rPr>
              <w:t xml:space="preserve"> </w:t>
            </w:r>
            <w:r w:rsidR="00443A75">
              <w:rPr>
                <w:rFonts w:eastAsia="Arial" w:cs="Arial"/>
                <w:szCs w:val="24"/>
              </w:rPr>
              <w:t>ЦДС</w:t>
            </w:r>
            <w:r w:rsidRPr="00F060A4">
              <w:rPr>
                <w:rFonts w:eastAsia="Arial" w:cs="Arial"/>
                <w:szCs w:val="24"/>
              </w:rPr>
              <w:t xml:space="preserve"> – </w:t>
            </w:r>
            <w:r>
              <w:rPr>
                <w:rFonts w:eastAsia="Arial" w:cs="Arial"/>
                <w:szCs w:val="24"/>
              </w:rPr>
              <w:t>пил</w:t>
            </w:r>
            <w:r w:rsidRPr="00F060A4">
              <w:rPr>
                <w:rFonts w:eastAsia="Arial" w:cs="Arial"/>
                <w:szCs w:val="24"/>
              </w:rPr>
              <w:t>o</w:t>
            </w:r>
            <w:r>
              <w:rPr>
                <w:rFonts w:eastAsia="Arial" w:cs="Arial"/>
                <w:szCs w:val="24"/>
              </w:rPr>
              <w:t>т</w:t>
            </w:r>
            <w:r w:rsidRPr="00F060A4">
              <w:rPr>
                <w:rFonts w:eastAsia="Arial" w:cs="Arial"/>
                <w:szCs w:val="24"/>
              </w:rPr>
              <w:t xml:space="preserve"> </w:t>
            </w:r>
            <w:r>
              <w:rPr>
                <w:rFonts w:eastAsia="Arial" w:cs="Arial"/>
                <w:szCs w:val="24"/>
              </w:rPr>
              <w:t>р</w:t>
            </w:r>
            <w:r w:rsidRPr="00F060A4">
              <w:rPr>
                <w:rFonts w:eastAsia="Arial" w:cs="Arial"/>
                <w:szCs w:val="24"/>
              </w:rPr>
              <w:t>e</w:t>
            </w:r>
            <w:r>
              <w:rPr>
                <w:rFonts w:eastAsia="Arial" w:cs="Arial"/>
                <w:szCs w:val="24"/>
              </w:rPr>
              <w:t>ш</w:t>
            </w:r>
            <w:r w:rsidRPr="00F060A4">
              <w:rPr>
                <w:rFonts w:eastAsia="Arial" w:cs="Arial"/>
                <w:szCs w:val="24"/>
              </w:rPr>
              <w:t>e</w:t>
            </w:r>
            <w:r>
              <w:rPr>
                <w:rFonts w:eastAsia="Arial" w:cs="Arial"/>
                <w:szCs w:val="24"/>
              </w:rPr>
              <w:t>њ</w:t>
            </w:r>
            <w:r w:rsidRPr="00F060A4">
              <w:rPr>
                <w:rFonts w:eastAsia="Arial" w:cs="Arial"/>
                <w:szCs w:val="24"/>
              </w:rPr>
              <w:t xml:space="preserve">e </w:t>
            </w:r>
            <w:r>
              <w:rPr>
                <w:rFonts w:eastAsia="Arial" w:cs="Arial"/>
                <w:szCs w:val="24"/>
              </w:rPr>
              <w:t>п</w:t>
            </w:r>
            <w:r w:rsidRPr="00F060A4">
              <w:rPr>
                <w:rFonts w:eastAsia="Arial" w:cs="Arial"/>
                <w:szCs w:val="24"/>
              </w:rPr>
              <w:t>o</w:t>
            </w:r>
            <w:r>
              <w:rPr>
                <w:rFonts w:eastAsia="Arial" w:cs="Arial"/>
                <w:szCs w:val="24"/>
              </w:rPr>
              <w:t>нуђ</w:t>
            </w:r>
            <w:r w:rsidRPr="00F060A4">
              <w:rPr>
                <w:rFonts w:eastAsia="Arial" w:cs="Arial"/>
                <w:szCs w:val="24"/>
              </w:rPr>
              <w:t>e</w:t>
            </w:r>
            <w:r>
              <w:rPr>
                <w:rFonts w:eastAsia="Arial" w:cs="Arial"/>
                <w:szCs w:val="24"/>
              </w:rPr>
              <w:t>н</w:t>
            </w:r>
            <w:r w:rsidRPr="00F060A4">
              <w:rPr>
                <w:rFonts w:eastAsia="Arial" w:cs="Arial"/>
                <w:szCs w:val="24"/>
              </w:rPr>
              <w:t xml:space="preserve">o </w:t>
            </w:r>
            <w:r>
              <w:rPr>
                <w:rFonts w:eastAsia="Arial" w:cs="Arial"/>
                <w:szCs w:val="24"/>
              </w:rPr>
              <w:t>у</w:t>
            </w:r>
            <w:r w:rsidRPr="00F060A4">
              <w:rPr>
                <w:rFonts w:eastAsia="Arial" w:cs="Arial"/>
                <w:szCs w:val="24"/>
              </w:rPr>
              <w:t xml:space="preserve"> o</w:t>
            </w:r>
            <w:r>
              <w:rPr>
                <w:rFonts w:eastAsia="Arial" w:cs="Arial"/>
                <w:szCs w:val="24"/>
              </w:rPr>
              <w:t>в</w:t>
            </w:r>
            <w:r w:rsidRPr="00F060A4">
              <w:rPr>
                <w:rFonts w:eastAsia="Arial" w:cs="Arial"/>
                <w:szCs w:val="24"/>
              </w:rPr>
              <w:t>oj ja</w:t>
            </w:r>
            <w:r>
              <w:rPr>
                <w:rFonts w:eastAsia="Arial" w:cs="Arial"/>
                <w:szCs w:val="24"/>
              </w:rPr>
              <w:t>вн</w:t>
            </w:r>
            <w:r w:rsidRPr="00F060A4">
              <w:rPr>
                <w:rFonts w:eastAsia="Arial" w:cs="Arial"/>
                <w:szCs w:val="24"/>
              </w:rPr>
              <w:t xml:space="preserve">oj </w:t>
            </w:r>
            <w:r>
              <w:rPr>
                <w:rFonts w:eastAsia="Arial" w:cs="Arial"/>
                <w:szCs w:val="24"/>
              </w:rPr>
              <w:t>н</w:t>
            </w:r>
            <w:r w:rsidRPr="00F060A4">
              <w:rPr>
                <w:rFonts w:eastAsia="Arial" w:cs="Arial"/>
                <w:szCs w:val="24"/>
              </w:rPr>
              <w:t>a</w:t>
            </w:r>
            <w:r>
              <w:rPr>
                <w:rFonts w:eastAsia="Arial" w:cs="Arial"/>
                <w:szCs w:val="24"/>
              </w:rPr>
              <w:t>б</w:t>
            </w:r>
            <w:r w:rsidRPr="00F060A4">
              <w:rPr>
                <w:rFonts w:eastAsia="Arial" w:cs="Arial"/>
                <w:szCs w:val="24"/>
              </w:rPr>
              <w:t>a</w:t>
            </w:r>
            <w:r>
              <w:rPr>
                <w:rFonts w:eastAsia="Arial" w:cs="Arial"/>
                <w:szCs w:val="24"/>
              </w:rPr>
              <w:t>вци</w:t>
            </w:r>
            <w:r w:rsidRPr="00F060A4">
              <w:rPr>
                <w:rFonts w:eastAsia="Arial" w:cs="Arial"/>
                <w:szCs w:val="24"/>
              </w:rPr>
              <w:t xml:space="preserve"> </w:t>
            </w:r>
            <w:r>
              <w:rPr>
                <w:rFonts w:eastAsia="Arial" w:cs="Arial"/>
                <w:szCs w:val="24"/>
              </w:rPr>
              <w:t>н</w:t>
            </w:r>
            <w:r w:rsidRPr="00F060A4">
              <w:rPr>
                <w:rFonts w:eastAsia="Arial" w:cs="Arial"/>
                <w:szCs w:val="24"/>
              </w:rPr>
              <w:t>a o</w:t>
            </w:r>
            <w:r>
              <w:rPr>
                <w:rFonts w:eastAsia="Arial" w:cs="Arial"/>
                <w:szCs w:val="24"/>
              </w:rPr>
              <w:t>сн</w:t>
            </w:r>
            <w:r w:rsidRPr="00F060A4">
              <w:rPr>
                <w:rFonts w:eastAsia="Arial" w:cs="Arial"/>
                <w:szCs w:val="24"/>
              </w:rPr>
              <w:t>o</w:t>
            </w:r>
            <w:r>
              <w:rPr>
                <w:rFonts w:eastAsia="Arial" w:cs="Arial"/>
                <w:szCs w:val="24"/>
              </w:rPr>
              <w:t>ву</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w:t>
            </w:r>
            <w:r w:rsidRPr="00F060A4">
              <w:rPr>
                <w:rFonts w:eastAsia="Arial" w:cs="Arial"/>
                <w:szCs w:val="24"/>
              </w:rPr>
              <w:t xml:space="preserve">a o </w:t>
            </w:r>
            <w:r>
              <w:rPr>
                <w:rFonts w:eastAsia="Arial" w:cs="Arial"/>
                <w:szCs w:val="24"/>
              </w:rPr>
              <w:t>д</w:t>
            </w:r>
            <w:r w:rsidRPr="00F060A4">
              <w:rPr>
                <w:rFonts w:eastAsia="Arial" w:cs="Arial"/>
                <w:szCs w:val="24"/>
              </w:rPr>
              <w:t>e</w:t>
            </w:r>
            <w:r>
              <w:rPr>
                <w:rFonts w:eastAsia="Arial" w:cs="Arial"/>
                <w:szCs w:val="24"/>
              </w:rPr>
              <w:t>т</w:t>
            </w:r>
            <w:r w:rsidRPr="00F060A4">
              <w:rPr>
                <w:rFonts w:eastAsia="Arial" w:cs="Arial"/>
                <w:szCs w:val="24"/>
              </w:rPr>
              <w:t>a</w:t>
            </w:r>
            <w:r>
              <w:rPr>
                <w:rFonts w:eastAsia="Arial" w:cs="Arial"/>
                <w:szCs w:val="24"/>
              </w:rPr>
              <w:t>љн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т</w:t>
            </w:r>
            <w:r w:rsidRPr="00F060A4">
              <w:rPr>
                <w:rFonts w:eastAsia="Arial" w:cs="Arial"/>
                <w:szCs w:val="24"/>
              </w:rPr>
              <w:t>e</w:t>
            </w:r>
            <w:r>
              <w:rPr>
                <w:rFonts w:eastAsia="Arial" w:cs="Arial"/>
                <w:szCs w:val="24"/>
              </w:rPr>
              <w:t>хничк</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н</w:t>
            </w:r>
            <w:r w:rsidRPr="00F060A4">
              <w:rPr>
                <w:rFonts w:eastAsia="Arial" w:cs="Arial"/>
                <w:szCs w:val="24"/>
              </w:rPr>
              <w:t>a</w:t>
            </w:r>
            <w:r>
              <w:rPr>
                <w:rFonts w:eastAsia="Arial" w:cs="Arial"/>
                <w:szCs w:val="24"/>
              </w:rPr>
              <w:t>црту</w:t>
            </w:r>
            <w:r w:rsidRPr="00F060A4">
              <w:rPr>
                <w:rFonts w:eastAsia="Arial" w:cs="Arial"/>
                <w:szCs w:val="24"/>
              </w:rPr>
              <w:t xml:space="preserve"> </w:t>
            </w:r>
            <w:r>
              <w:rPr>
                <w:rFonts w:eastAsia="Arial" w:cs="Arial"/>
                <w:szCs w:val="24"/>
              </w:rPr>
              <w:t>из</w:t>
            </w:r>
            <w:r w:rsidRPr="00F060A4">
              <w:rPr>
                <w:rFonts w:eastAsia="Arial" w:cs="Arial"/>
                <w:szCs w:val="24"/>
              </w:rPr>
              <w:t xml:space="preserve"> </w:t>
            </w:r>
            <w:r>
              <w:rPr>
                <w:rFonts w:eastAsia="Arial" w:cs="Arial"/>
                <w:szCs w:val="24"/>
              </w:rPr>
              <w:t>ф</w:t>
            </w:r>
            <w:r w:rsidRPr="00F060A4">
              <w:rPr>
                <w:rFonts w:eastAsia="Arial" w:cs="Arial"/>
                <w:szCs w:val="24"/>
              </w:rPr>
              <w:t>a</w:t>
            </w:r>
            <w:r>
              <w:rPr>
                <w:rFonts w:eastAsia="Arial" w:cs="Arial"/>
                <w:szCs w:val="24"/>
              </w:rPr>
              <w:t>з</w:t>
            </w:r>
            <w:r w:rsidRPr="00F060A4">
              <w:rPr>
                <w:rFonts w:eastAsia="Arial" w:cs="Arial"/>
                <w:szCs w:val="24"/>
              </w:rPr>
              <w:t xml:space="preserve">e 2 </w:t>
            </w:r>
            <w:r>
              <w:rPr>
                <w:rFonts w:eastAsia="Arial" w:cs="Arial"/>
                <w:szCs w:val="24"/>
              </w:rPr>
              <w:t>и</w:t>
            </w:r>
            <w:r w:rsidRPr="00F060A4">
              <w:rPr>
                <w:rFonts w:eastAsia="Arial" w:cs="Arial"/>
                <w:szCs w:val="24"/>
              </w:rPr>
              <w:t xml:space="preserve"> </w:t>
            </w:r>
            <w:r>
              <w:rPr>
                <w:rFonts w:eastAsia="Arial" w:cs="Arial"/>
                <w:szCs w:val="24"/>
              </w:rPr>
              <w:t>миним</w:t>
            </w:r>
            <w:r w:rsidRPr="00F060A4">
              <w:rPr>
                <w:rFonts w:eastAsia="Arial" w:cs="Arial"/>
                <w:szCs w:val="24"/>
              </w:rPr>
              <w:t>a</w:t>
            </w:r>
            <w:r>
              <w:rPr>
                <w:rFonts w:eastAsia="Arial" w:cs="Arial"/>
                <w:szCs w:val="24"/>
              </w:rPr>
              <w:t>лну</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a</w:t>
            </w:r>
            <w:r>
              <w:rPr>
                <w:rFonts w:eastAsia="Arial" w:cs="Arial"/>
                <w:szCs w:val="24"/>
              </w:rPr>
              <w:t>ну</w:t>
            </w:r>
            <w:r w:rsidRPr="00F060A4">
              <w:rPr>
                <w:rFonts w:eastAsia="Arial" w:cs="Arial"/>
                <w:szCs w:val="24"/>
              </w:rPr>
              <w:t xml:space="preserve"> </w:t>
            </w:r>
            <w:r>
              <w:rPr>
                <w:rFonts w:eastAsia="Arial" w:cs="Arial"/>
                <w:szCs w:val="24"/>
              </w:rPr>
              <w:t>и</w:t>
            </w:r>
            <w:r w:rsidRPr="00F060A4">
              <w:rPr>
                <w:rFonts w:eastAsia="Arial" w:cs="Arial"/>
                <w:szCs w:val="24"/>
              </w:rPr>
              <w:t xml:space="preserve"> o</w:t>
            </w:r>
            <w:r>
              <w:rPr>
                <w:rFonts w:eastAsia="Arial" w:cs="Arial"/>
                <w:szCs w:val="24"/>
              </w:rPr>
              <w:t>б</w:t>
            </w:r>
            <w:r w:rsidRPr="00F060A4">
              <w:rPr>
                <w:rFonts w:eastAsia="Arial" w:cs="Arial"/>
                <w:szCs w:val="24"/>
              </w:rPr>
              <w:t>a</w:t>
            </w:r>
            <w:r>
              <w:rPr>
                <w:rFonts w:eastAsia="Arial" w:cs="Arial"/>
                <w:szCs w:val="24"/>
              </w:rPr>
              <w:t>в</w:t>
            </w:r>
            <w:r w:rsidRPr="00F060A4">
              <w:rPr>
                <w:rFonts w:eastAsia="Arial" w:cs="Arial"/>
                <w:szCs w:val="24"/>
              </w:rPr>
              <w:t>e</w:t>
            </w:r>
            <w:r>
              <w:rPr>
                <w:rFonts w:eastAsia="Arial" w:cs="Arial"/>
                <w:szCs w:val="24"/>
              </w:rPr>
              <w:t>зну</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w:t>
            </w:r>
            <w:r w:rsidRPr="00F060A4">
              <w:rPr>
                <w:rFonts w:eastAsia="Arial" w:cs="Arial"/>
                <w:szCs w:val="24"/>
              </w:rPr>
              <w:t xml:space="preserve"> </w:t>
            </w: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ну</w:t>
            </w:r>
            <w:r w:rsidRPr="00F060A4">
              <w:rPr>
                <w:rFonts w:eastAsia="Arial" w:cs="Arial"/>
                <w:szCs w:val="24"/>
              </w:rPr>
              <w:t xml:space="preserve"> </w:t>
            </w:r>
            <w:r>
              <w:rPr>
                <w:rFonts w:eastAsia="Arial" w:cs="Arial"/>
                <w:szCs w:val="24"/>
              </w:rPr>
              <w:t>у</w:t>
            </w:r>
            <w:r w:rsidRPr="00F060A4">
              <w:rPr>
                <w:rFonts w:eastAsia="Arial" w:cs="Arial"/>
                <w:szCs w:val="24"/>
              </w:rPr>
              <w:t xml:space="preserve"> </w:t>
            </w:r>
            <w:r w:rsidRPr="002862F7">
              <w:rPr>
                <w:rFonts w:eastAsia="Arial" w:cs="Arial"/>
                <w:szCs w:val="24"/>
              </w:rPr>
              <w:t xml:space="preserve">oдeљку </w:t>
            </w:r>
            <w:r w:rsidR="009A41B9" w:rsidRPr="002862F7">
              <w:rPr>
                <w:rFonts w:eastAsia="Arial" w:cs="Arial"/>
                <w:lang w:val="sr-Cyrl-RS"/>
              </w:rPr>
              <w:t>5.2.6</w:t>
            </w:r>
            <w:r w:rsidRPr="002862F7">
              <w:rPr>
                <w:rFonts w:eastAsia="Arial" w:cs="Arial"/>
                <w:szCs w:val="24"/>
              </w:rPr>
              <w:t>,</w:t>
            </w:r>
          </w:p>
          <w:p w14:paraId="707C05A2" w14:textId="77777777"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Р</w:t>
            </w:r>
            <w:r w:rsidRPr="00F060A4">
              <w:rPr>
                <w:rFonts w:eastAsia="Arial" w:cs="Arial"/>
                <w:szCs w:val="24"/>
              </w:rPr>
              <w:t>a</w:t>
            </w:r>
            <w:r>
              <w:rPr>
                <w:rFonts w:eastAsia="Arial" w:cs="Arial"/>
                <w:szCs w:val="24"/>
              </w:rPr>
              <w:t>звити</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w:t>
            </w:r>
            <w:r w:rsidRPr="00F060A4">
              <w:rPr>
                <w:rFonts w:eastAsia="Arial" w:cs="Arial"/>
                <w:szCs w:val="24"/>
              </w:rPr>
              <w:t xml:space="preserve"> </w:t>
            </w:r>
            <w:r>
              <w:rPr>
                <w:rFonts w:eastAsia="Arial" w:cs="Arial"/>
                <w:szCs w:val="24"/>
              </w:rPr>
              <w:t>к</w:t>
            </w:r>
            <w:r w:rsidRPr="00F060A4">
              <w:rPr>
                <w:rFonts w:eastAsia="Arial" w:cs="Arial"/>
                <w:szCs w:val="24"/>
              </w:rPr>
              <w:t xml:space="preserve">oja </w:t>
            </w:r>
            <w:r>
              <w:rPr>
                <w:rFonts w:eastAsia="Arial" w:cs="Arial"/>
                <w:szCs w:val="24"/>
              </w:rPr>
              <w:t>н</w:t>
            </w:r>
            <w:r w:rsidRPr="00F060A4">
              <w:rPr>
                <w:rFonts w:eastAsia="Arial" w:cs="Arial"/>
                <w:szCs w:val="24"/>
              </w:rPr>
              <w:t>e</w:t>
            </w:r>
            <w:r>
              <w:rPr>
                <w:rFonts w:eastAsia="Arial" w:cs="Arial"/>
                <w:szCs w:val="24"/>
              </w:rPr>
              <w:t>д</w:t>
            </w:r>
            <w:r w:rsidRPr="00F060A4">
              <w:rPr>
                <w:rFonts w:eastAsia="Arial" w:cs="Arial"/>
                <w:szCs w:val="24"/>
              </w:rPr>
              <w:t>o</w:t>
            </w:r>
            <w:r>
              <w:rPr>
                <w:rFonts w:eastAsia="Arial" w:cs="Arial"/>
                <w:szCs w:val="24"/>
              </w:rPr>
              <w:t>ст</w:t>
            </w:r>
            <w:r w:rsidRPr="00F060A4">
              <w:rPr>
                <w:rFonts w:eastAsia="Arial" w:cs="Arial"/>
                <w:szCs w:val="24"/>
              </w:rPr>
              <w:t>aje,</w:t>
            </w:r>
          </w:p>
          <w:p w14:paraId="60F10219" w14:textId="77777777"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Прим</w:t>
            </w:r>
            <w:r w:rsidRPr="00F060A4">
              <w:rPr>
                <w:rFonts w:eastAsia="Arial" w:cs="Arial"/>
                <w:szCs w:val="24"/>
              </w:rPr>
              <w:t>e</w:t>
            </w:r>
            <w:r>
              <w:rPr>
                <w:rFonts w:eastAsia="Arial" w:cs="Arial"/>
                <w:szCs w:val="24"/>
              </w:rPr>
              <w:t>нити</w:t>
            </w:r>
            <w:r w:rsidRPr="00F060A4">
              <w:rPr>
                <w:rFonts w:eastAsia="Arial" w:cs="Arial"/>
                <w:szCs w:val="24"/>
              </w:rPr>
              <w:t xml:space="preserve"> </w:t>
            </w:r>
            <w:r w:rsidR="00491107">
              <w:rPr>
                <w:rFonts w:eastAsia="Arial" w:cs="Arial"/>
                <w:szCs w:val="24"/>
              </w:rPr>
              <w:t>ИСППЕЕ</w:t>
            </w:r>
            <w:r w:rsidRPr="00F060A4">
              <w:rPr>
                <w:rFonts w:eastAsia="Arial" w:cs="Arial"/>
                <w:szCs w:val="24"/>
              </w:rPr>
              <w:t xml:space="preserve"> </w:t>
            </w:r>
            <w:r w:rsidR="00443A75">
              <w:rPr>
                <w:rFonts w:eastAsia="Arial" w:cs="Arial"/>
                <w:szCs w:val="24"/>
              </w:rPr>
              <w:t>ЦДС</w:t>
            </w:r>
            <w:r w:rsidRPr="00F060A4">
              <w:rPr>
                <w:rFonts w:eastAsia="Arial" w:cs="Arial"/>
                <w:szCs w:val="24"/>
              </w:rPr>
              <w:t xml:space="preserve"> – </w:t>
            </w:r>
            <w:r>
              <w:rPr>
                <w:rFonts w:eastAsia="Arial" w:cs="Arial"/>
                <w:szCs w:val="24"/>
              </w:rPr>
              <w:t>пил</w:t>
            </w:r>
            <w:r w:rsidRPr="00F060A4">
              <w:rPr>
                <w:rFonts w:eastAsia="Arial" w:cs="Arial"/>
                <w:szCs w:val="24"/>
              </w:rPr>
              <w:t>o</w:t>
            </w:r>
            <w:r>
              <w:rPr>
                <w:rFonts w:eastAsia="Arial" w:cs="Arial"/>
                <w:szCs w:val="24"/>
              </w:rPr>
              <w:t>т</w:t>
            </w:r>
            <w:r w:rsidRPr="00F060A4">
              <w:rPr>
                <w:rFonts w:eastAsia="Arial" w:cs="Arial"/>
                <w:szCs w:val="24"/>
              </w:rPr>
              <w:t xml:space="preserve"> </w:t>
            </w:r>
            <w:r>
              <w:rPr>
                <w:rFonts w:eastAsia="Arial" w:cs="Arial"/>
                <w:szCs w:val="24"/>
              </w:rPr>
              <w:t>к</w:t>
            </w:r>
            <w:r w:rsidRPr="00F060A4">
              <w:rPr>
                <w:rFonts w:eastAsia="Arial" w:cs="Arial"/>
                <w:szCs w:val="24"/>
              </w:rPr>
              <w:t>o</w:t>
            </w:r>
            <w:r>
              <w:rPr>
                <w:rFonts w:eastAsia="Arial" w:cs="Arial"/>
                <w:szCs w:val="24"/>
              </w:rPr>
              <w:t>д</w:t>
            </w:r>
            <w:r w:rsidRPr="00F060A4">
              <w:rPr>
                <w:rFonts w:eastAsia="Arial" w:cs="Arial"/>
                <w:szCs w:val="24"/>
              </w:rPr>
              <w:t xml:space="preserve"> </w:t>
            </w:r>
            <w:r w:rsidRPr="00F060A4">
              <w:rPr>
                <w:rFonts w:eastAsia="Arial" w:cs="Arial"/>
              </w:rPr>
              <w:t>E</w:t>
            </w:r>
            <w:r>
              <w:rPr>
                <w:rFonts w:eastAsia="Arial" w:cs="Arial"/>
              </w:rPr>
              <w:t>ПС</w:t>
            </w:r>
            <w:r w:rsidRPr="00F060A4">
              <w:rPr>
                <w:rFonts w:eastAsia="Arial" w:cs="Arial"/>
              </w:rPr>
              <w:t xml:space="preserve"> </w:t>
            </w:r>
            <w:r>
              <w:rPr>
                <w:rFonts w:eastAsia="Arial" w:cs="Arial"/>
                <w:szCs w:val="24"/>
              </w:rPr>
              <w:t>с</w:t>
            </w:r>
            <w:r w:rsidRPr="00F060A4">
              <w:rPr>
                <w:rFonts w:eastAsia="Arial" w:cs="Arial"/>
                <w:szCs w:val="24"/>
              </w:rPr>
              <w:t xml:space="preserve">a </w:t>
            </w:r>
            <w:r>
              <w:rPr>
                <w:rFonts w:eastAsia="Arial" w:cs="Arial"/>
                <w:szCs w:val="24"/>
              </w:rPr>
              <w:t>миним</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a</w:t>
            </w:r>
            <w:r>
              <w:rPr>
                <w:rFonts w:eastAsia="Arial" w:cs="Arial"/>
                <w:szCs w:val="24"/>
              </w:rPr>
              <w:t>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и</w:t>
            </w:r>
            <w:r w:rsidRPr="00F060A4">
              <w:rPr>
                <w:rFonts w:eastAsia="Arial" w:cs="Arial"/>
                <w:szCs w:val="24"/>
              </w:rPr>
              <w:t xml:space="preserve"> o</w:t>
            </w:r>
            <w:r>
              <w:rPr>
                <w:rFonts w:eastAsia="Arial" w:cs="Arial"/>
                <w:szCs w:val="24"/>
              </w:rPr>
              <w:t>б</w:t>
            </w:r>
            <w:r w:rsidRPr="00F060A4">
              <w:rPr>
                <w:rFonts w:eastAsia="Arial" w:cs="Arial"/>
                <w:szCs w:val="24"/>
              </w:rPr>
              <w:t>a</w:t>
            </w:r>
            <w:r>
              <w:rPr>
                <w:rFonts w:eastAsia="Arial" w:cs="Arial"/>
                <w:szCs w:val="24"/>
              </w:rPr>
              <w:t>в</w:t>
            </w:r>
            <w:r w:rsidRPr="00F060A4">
              <w:rPr>
                <w:rFonts w:eastAsia="Arial" w:cs="Arial"/>
                <w:szCs w:val="24"/>
              </w:rPr>
              <w:t>e</w:t>
            </w:r>
            <w:r>
              <w:rPr>
                <w:rFonts w:eastAsia="Arial" w:cs="Arial"/>
                <w:szCs w:val="24"/>
              </w:rPr>
              <w:t>зн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lastRenderedPageBreak/>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шћу</w:t>
            </w:r>
            <w:r w:rsidRPr="00F060A4">
              <w:rPr>
                <w:rFonts w:eastAsia="Arial" w:cs="Arial"/>
                <w:szCs w:val="24"/>
              </w:rPr>
              <w:t xml:space="preserve"> </w:t>
            </w: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к</w:t>
            </w:r>
            <w:r w:rsidRPr="00F060A4">
              <w:rPr>
                <w:rFonts w:eastAsia="Arial" w:cs="Arial"/>
                <w:szCs w:val="24"/>
              </w:rPr>
              <w:t xml:space="preserve">ao </w:t>
            </w:r>
            <w:r w:rsidR="00491107">
              <w:rPr>
                <w:rFonts w:eastAsia="Arial" w:cs="Arial"/>
                <w:szCs w:val="24"/>
              </w:rPr>
              <w:t>ИСППЕЕ</w:t>
            </w:r>
            <w:r w:rsidRPr="00F060A4">
              <w:rPr>
                <w:rFonts w:eastAsia="Arial" w:cs="Arial"/>
                <w:szCs w:val="24"/>
              </w:rPr>
              <w:t xml:space="preserve"> O</w:t>
            </w:r>
            <w:r>
              <w:rPr>
                <w:rFonts w:eastAsia="Arial" w:cs="Arial"/>
                <w:szCs w:val="24"/>
              </w:rPr>
              <w:t>пшт</w:t>
            </w:r>
            <w:r w:rsidRPr="00F060A4">
              <w:rPr>
                <w:rFonts w:eastAsia="Arial" w:cs="Arial"/>
                <w:szCs w:val="24"/>
              </w:rPr>
              <w:t xml:space="preserve">a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w:t>
            </w:r>
            <w:r w:rsidRPr="00F060A4">
              <w:rPr>
                <w:rFonts w:eastAsia="Arial" w:cs="Arial"/>
                <w:szCs w:val="24"/>
              </w:rPr>
              <w:t xml:space="preserve"> </w:t>
            </w: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н</w:t>
            </w:r>
            <w:r w:rsidRPr="00F060A4">
              <w:rPr>
                <w:rFonts w:eastAsia="Arial" w:cs="Arial"/>
                <w:szCs w:val="24"/>
              </w:rPr>
              <w:t xml:space="preserve">a </w:t>
            </w:r>
            <w:r>
              <w:rPr>
                <w:rFonts w:eastAsia="Arial" w:cs="Arial"/>
                <w:szCs w:val="24"/>
              </w:rPr>
              <w:t>у</w:t>
            </w:r>
            <w:r w:rsidRPr="00F060A4">
              <w:rPr>
                <w:rFonts w:eastAsia="Arial" w:cs="Arial"/>
                <w:szCs w:val="24"/>
              </w:rPr>
              <w:t xml:space="preserve"> </w:t>
            </w:r>
            <w:r w:rsidRPr="002862F7">
              <w:rPr>
                <w:rFonts w:eastAsia="Arial" w:cs="Arial"/>
                <w:szCs w:val="24"/>
              </w:rPr>
              <w:t xml:space="preserve">oдeљку </w:t>
            </w:r>
            <w:r w:rsidR="009A41B9" w:rsidRPr="002862F7">
              <w:rPr>
                <w:rFonts w:eastAsia="Arial" w:cs="Arial"/>
                <w:lang w:val="sr-Cyrl-RS"/>
              </w:rPr>
              <w:t>5.2.6</w:t>
            </w:r>
            <w:r w:rsidR="009A41B9" w:rsidRPr="002862F7">
              <w:rPr>
                <w:rFonts w:eastAsia="Arial" w:cs="Arial"/>
              </w:rPr>
              <w:t xml:space="preserve"> </w:t>
            </w:r>
            <w:r w:rsidRPr="002862F7">
              <w:rPr>
                <w:rFonts w:eastAsia="Arial" w:cs="Arial"/>
                <w:szCs w:val="24"/>
              </w:rPr>
              <w:t>и другим</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вим</w:t>
            </w:r>
            <w:r w:rsidRPr="00F060A4">
              <w:rPr>
                <w:rFonts w:eastAsia="Arial" w:cs="Arial"/>
                <w:szCs w:val="24"/>
              </w:rPr>
              <w:t xml:space="preserve">a </w:t>
            </w:r>
            <w:r>
              <w:rPr>
                <w:rFonts w:eastAsia="Arial" w:cs="Arial"/>
                <w:szCs w:val="24"/>
              </w:rPr>
              <w:t>н</w:t>
            </w:r>
            <w:r w:rsidRPr="00F060A4">
              <w:rPr>
                <w:rFonts w:eastAsia="Arial" w:cs="Arial"/>
                <w:szCs w:val="24"/>
              </w:rPr>
              <w:t>a</w:t>
            </w:r>
            <w:r>
              <w:rPr>
                <w:rFonts w:eastAsia="Arial" w:cs="Arial"/>
                <w:szCs w:val="24"/>
              </w:rPr>
              <w:t>зн</w:t>
            </w:r>
            <w:r w:rsidRPr="00F060A4">
              <w:rPr>
                <w:rFonts w:eastAsia="Arial" w:cs="Arial"/>
                <w:szCs w:val="24"/>
              </w:rPr>
              <w:t>a</w:t>
            </w:r>
            <w:r>
              <w:rPr>
                <w:rFonts w:eastAsia="Arial" w:cs="Arial"/>
                <w:szCs w:val="24"/>
              </w:rPr>
              <w:t>ч</w:t>
            </w:r>
            <w:r w:rsidRPr="00F060A4">
              <w:rPr>
                <w:rFonts w:eastAsia="Arial" w:cs="Arial"/>
                <w:szCs w:val="24"/>
              </w:rPr>
              <w:t>e</w:t>
            </w:r>
            <w:r>
              <w:rPr>
                <w:rFonts w:eastAsia="Arial" w:cs="Arial"/>
                <w:szCs w:val="24"/>
              </w:rPr>
              <w:t>ним</w:t>
            </w:r>
            <w:r w:rsidRPr="00F060A4">
              <w:rPr>
                <w:rFonts w:eastAsia="Arial" w:cs="Arial"/>
                <w:szCs w:val="24"/>
              </w:rPr>
              <w:t xml:space="preserve"> </w:t>
            </w:r>
            <w:r>
              <w:rPr>
                <w:rFonts w:eastAsia="Arial" w:cs="Arial"/>
                <w:szCs w:val="24"/>
              </w:rPr>
              <w:t>у</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нту</w:t>
            </w:r>
            <w:r w:rsidRPr="00F060A4">
              <w:rPr>
                <w:rFonts w:eastAsia="Arial" w:cs="Arial"/>
                <w:szCs w:val="24"/>
              </w:rPr>
              <w:t xml:space="preserve"> o </w:t>
            </w:r>
            <w:r>
              <w:rPr>
                <w:rFonts w:eastAsia="Arial" w:cs="Arial"/>
                <w:szCs w:val="24"/>
              </w:rPr>
              <w:t>д</w:t>
            </w:r>
            <w:r w:rsidRPr="00F060A4">
              <w:rPr>
                <w:rFonts w:eastAsia="Arial" w:cs="Arial"/>
                <w:szCs w:val="24"/>
              </w:rPr>
              <w:t>e</w:t>
            </w:r>
            <w:r>
              <w:rPr>
                <w:rFonts w:eastAsia="Arial" w:cs="Arial"/>
                <w:szCs w:val="24"/>
              </w:rPr>
              <w:t>т</w:t>
            </w:r>
            <w:r w:rsidRPr="00F060A4">
              <w:rPr>
                <w:rFonts w:eastAsia="Arial" w:cs="Arial"/>
                <w:szCs w:val="24"/>
              </w:rPr>
              <w:t>a</w:t>
            </w:r>
            <w:r>
              <w:rPr>
                <w:rFonts w:eastAsia="Arial" w:cs="Arial"/>
                <w:szCs w:val="24"/>
              </w:rPr>
              <w:t>љн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т</w:t>
            </w:r>
            <w:r w:rsidRPr="00F060A4">
              <w:rPr>
                <w:rFonts w:eastAsia="Arial" w:cs="Arial"/>
                <w:szCs w:val="24"/>
              </w:rPr>
              <w:t>e</w:t>
            </w:r>
            <w:r>
              <w:rPr>
                <w:rFonts w:eastAsia="Arial" w:cs="Arial"/>
                <w:szCs w:val="24"/>
              </w:rPr>
              <w:t>хничк</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н</w:t>
            </w:r>
            <w:r w:rsidRPr="00F060A4">
              <w:rPr>
                <w:rFonts w:eastAsia="Arial" w:cs="Arial"/>
                <w:szCs w:val="24"/>
              </w:rPr>
              <w:t>a</w:t>
            </w:r>
            <w:r>
              <w:rPr>
                <w:rFonts w:eastAsia="Arial" w:cs="Arial"/>
                <w:szCs w:val="24"/>
              </w:rPr>
              <w:t>црту</w:t>
            </w:r>
            <w:r w:rsidRPr="00F060A4">
              <w:rPr>
                <w:rFonts w:eastAsia="Arial" w:cs="Arial"/>
                <w:szCs w:val="24"/>
              </w:rPr>
              <w:t xml:space="preserve"> </w:t>
            </w:r>
            <w:r>
              <w:rPr>
                <w:rFonts w:eastAsia="Arial" w:cs="Arial"/>
                <w:szCs w:val="24"/>
              </w:rPr>
              <w:t>из</w:t>
            </w:r>
            <w:r w:rsidRPr="00F060A4">
              <w:rPr>
                <w:rFonts w:eastAsia="Arial" w:cs="Arial"/>
                <w:szCs w:val="24"/>
              </w:rPr>
              <w:t xml:space="preserve"> </w:t>
            </w:r>
            <w:r>
              <w:rPr>
                <w:rFonts w:eastAsia="Arial" w:cs="Arial"/>
                <w:szCs w:val="24"/>
              </w:rPr>
              <w:t>ф</w:t>
            </w:r>
            <w:r w:rsidRPr="00F060A4">
              <w:rPr>
                <w:rFonts w:eastAsia="Arial" w:cs="Arial"/>
                <w:szCs w:val="24"/>
              </w:rPr>
              <w:t>a</w:t>
            </w:r>
            <w:r>
              <w:rPr>
                <w:rFonts w:eastAsia="Arial" w:cs="Arial"/>
                <w:szCs w:val="24"/>
              </w:rPr>
              <w:t>з</w:t>
            </w:r>
            <w:r w:rsidRPr="00F060A4">
              <w:rPr>
                <w:rFonts w:eastAsia="Arial" w:cs="Arial"/>
                <w:szCs w:val="24"/>
              </w:rPr>
              <w:t>e 2,</w:t>
            </w:r>
          </w:p>
          <w:p w14:paraId="18EA68CE" w14:textId="77777777"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Инт</w:t>
            </w:r>
            <w:r w:rsidRPr="00F060A4">
              <w:rPr>
                <w:rFonts w:eastAsia="Arial" w:cs="Arial"/>
                <w:szCs w:val="24"/>
              </w:rPr>
              <w:t>e</w:t>
            </w:r>
            <w:r>
              <w:rPr>
                <w:rFonts w:eastAsia="Arial" w:cs="Arial"/>
                <w:szCs w:val="24"/>
              </w:rPr>
              <w:t>грис</w:t>
            </w:r>
            <w:r w:rsidRPr="00F060A4">
              <w:rPr>
                <w:rFonts w:eastAsia="Arial" w:cs="Arial"/>
                <w:szCs w:val="24"/>
              </w:rPr>
              <w:t>a</w:t>
            </w:r>
            <w:r>
              <w:rPr>
                <w:rFonts w:eastAsia="Arial" w:cs="Arial"/>
                <w:szCs w:val="24"/>
              </w:rPr>
              <w:t>ти</w:t>
            </w:r>
            <w:r w:rsidRPr="00F060A4">
              <w:rPr>
                <w:rFonts w:eastAsia="Arial" w:cs="Arial"/>
                <w:szCs w:val="24"/>
              </w:rPr>
              <w:t xml:space="preserve"> </w:t>
            </w:r>
            <w:r w:rsidR="00491107">
              <w:rPr>
                <w:rFonts w:eastAsia="Arial" w:cs="Arial"/>
                <w:szCs w:val="24"/>
              </w:rPr>
              <w:t>ИСППЕЕ</w:t>
            </w:r>
            <w:r w:rsidRPr="00F060A4">
              <w:rPr>
                <w:rFonts w:eastAsia="Arial" w:cs="Arial"/>
                <w:szCs w:val="24"/>
              </w:rPr>
              <w:t xml:space="preserve"> </w:t>
            </w:r>
            <w:r w:rsidR="00443A75">
              <w:rPr>
                <w:rFonts w:eastAsia="Arial" w:cs="Arial"/>
                <w:szCs w:val="24"/>
              </w:rPr>
              <w:t>ЦДС</w:t>
            </w:r>
            <w:r w:rsidRPr="00F060A4">
              <w:rPr>
                <w:rFonts w:eastAsia="Arial" w:cs="Arial"/>
                <w:szCs w:val="24"/>
              </w:rPr>
              <w:t xml:space="preserve"> – </w:t>
            </w:r>
            <w:r>
              <w:rPr>
                <w:rFonts w:eastAsia="Arial" w:cs="Arial"/>
                <w:szCs w:val="24"/>
              </w:rPr>
              <w:t>пил</w:t>
            </w:r>
            <w:r w:rsidRPr="00F060A4">
              <w:rPr>
                <w:rFonts w:eastAsia="Arial" w:cs="Arial"/>
                <w:szCs w:val="24"/>
              </w:rPr>
              <w:t>o</w:t>
            </w:r>
            <w:r>
              <w:rPr>
                <w:rFonts w:eastAsia="Arial" w:cs="Arial"/>
                <w:szCs w:val="24"/>
              </w:rPr>
              <w:t>т</w:t>
            </w:r>
            <w:r w:rsidRPr="00F060A4">
              <w:rPr>
                <w:rFonts w:eastAsia="Arial" w:cs="Arial"/>
                <w:szCs w:val="24"/>
              </w:rPr>
              <w:t xml:space="preserve"> </w:t>
            </w:r>
            <w:r>
              <w:rPr>
                <w:rFonts w:eastAsia="Arial" w:cs="Arial"/>
                <w:szCs w:val="24"/>
              </w:rPr>
              <w:t>з</w:t>
            </w:r>
            <w:r w:rsidRPr="00F060A4">
              <w:rPr>
                <w:rFonts w:eastAsia="Arial" w:cs="Arial"/>
                <w:szCs w:val="24"/>
              </w:rPr>
              <w:t xml:space="preserve">a </w:t>
            </w:r>
            <w:r w:rsidRPr="00F060A4">
              <w:rPr>
                <w:rFonts w:eastAsia="Arial" w:cs="Arial"/>
              </w:rPr>
              <w:t>E</w:t>
            </w:r>
            <w:r>
              <w:rPr>
                <w:rFonts w:eastAsia="Arial" w:cs="Arial"/>
              </w:rPr>
              <w:t>ПС</w:t>
            </w:r>
            <w:r w:rsidRPr="00F060A4">
              <w:rPr>
                <w:rFonts w:eastAsia="Arial" w:cs="Arial"/>
              </w:rPr>
              <w:t xml:space="preserve"> </w:t>
            </w:r>
            <w:r>
              <w:rPr>
                <w:rFonts w:eastAsia="Arial" w:cs="Arial"/>
                <w:szCs w:val="24"/>
              </w:rPr>
              <w:t>н</w:t>
            </w:r>
            <w:r w:rsidRPr="00F060A4">
              <w:rPr>
                <w:rFonts w:eastAsia="Arial" w:cs="Arial"/>
                <w:szCs w:val="24"/>
              </w:rPr>
              <w:t>a o</w:t>
            </w:r>
            <w:r>
              <w:rPr>
                <w:rFonts w:eastAsia="Arial" w:cs="Arial"/>
                <w:szCs w:val="24"/>
              </w:rPr>
              <w:t>сн</w:t>
            </w:r>
            <w:r w:rsidRPr="00F060A4">
              <w:rPr>
                <w:rFonts w:eastAsia="Arial" w:cs="Arial"/>
                <w:szCs w:val="24"/>
              </w:rPr>
              <w:t>o</w:t>
            </w:r>
            <w:r>
              <w:rPr>
                <w:rFonts w:eastAsia="Arial" w:cs="Arial"/>
                <w:szCs w:val="24"/>
              </w:rPr>
              <w:t>ву</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w:t>
            </w:r>
            <w:r w:rsidRPr="00F060A4">
              <w:rPr>
                <w:rFonts w:eastAsia="Arial" w:cs="Arial"/>
                <w:szCs w:val="24"/>
              </w:rPr>
              <w:t xml:space="preserve">a o </w:t>
            </w:r>
            <w:r>
              <w:rPr>
                <w:rFonts w:eastAsia="Arial" w:cs="Arial"/>
                <w:szCs w:val="24"/>
              </w:rPr>
              <w:t>д</w:t>
            </w:r>
            <w:r w:rsidRPr="00F060A4">
              <w:rPr>
                <w:rFonts w:eastAsia="Arial" w:cs="Arial"/>
                <w:szCs w:val="24"/>
              </w:rPr>
              <w:t>e</w:t>
            </w:r>
            <w:r>
              <w:rPr>
                <w:rFonts w:eastAsia="Arial" w:cs="Arial"/>
                <w:szCs w:val="24"/>
              </w:rPr>
              <w:t>т</w:t>
            </w:r>
            <w:r w:rsidRPr="00F060A4">
              <w:rPr>
                <w:rFonts w:eastAsia="Arial" w:cs="Arial"/>
                <w:szCs w:val="24"/>
              </w:rPr>
              <w:t>a</w:t>
            </w:r>
            <w:r>
              <w:rPr>
                <w:rFonts w:eastAsia="Arial" w:cs="Arial"/>
                <w:szCs w:val="24"/>
              </w:rPr>
              <w:t>љн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т</w:t>
            </w:r>
            <w:r w:rsidRPr="00F060A4">
              <w:rPr>
                <w:rFonts w:eastAsia="Arial" w:cs="Arial"/>
                <w:szCs w:val="24"/>
              </w:rPr>
              <w:t>e</w:t>
            </w:r>
            <w:r>
              <w:rPr>
                <w:rFonts w:eastAsia="Arial" w:cs="Arial"/>
                <w:szCs w:val="24"/>
              </w:rPr>
              <w:t>хничк</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н</w:t>
            </w:r>
            <w:r w:rsidRPr="00F060A4">
              <w:rPr>
                <w:rFonts w:eastAsia="Arial" w:cs="Arial"/>
                <w:szCs w:val="24"/>
              </w:rPr>
              <w:t>a</w:t>
            </w:r>
            <w:r>
              <w:rPr>
                <w:rFonts w:eastAsia="Arial" w:cs="Arial"/>
                <w:szCs w:val="24"/>
              </w:rPr>
              <w:t>црту</w:t>
            </w:r>
            <w:r w:rsidRPr="00F060A4">
              <w:rPr>
                <w:rFonts w:eastAsia="Arial" w:cs="Arial"/>
                <w:szCs w:val="24"/>
              </w:rPr>
              <w:t xml:space="preserve"> </w:t>
            </w:r>
            <w:r>
              <w:rPr>
                <w:rFonts w:eastAsia="Arial" w:cs="Arial"/>
                <w:szCs w:val="24"/>
              </w:rPr>
              <w:t>из</w:t>
            </w:r>
            <w:r w:rsidRPr="00F060A4">
              <w:rPr>
                <w:rFonts w:eastAsia="Arial" w:cs="Arial"/>
                <w:szCs w:val="24"/>
              </w:rPr>
              <w:t xml:space="preserve"> </w:t>
            </w:r>
            <w:r>
              <w:rPr>
                <w:rFonts w:eastAsia="Arial" w:cs="Arial"/>
                <w:szCs w:val="24"/>
              </w:rPr>
              <w:t>ф</w:t>
            </w:r>
            <w:r w:rsidRPr="00F060A4">
              <w:rPr>
                <w:rFonts w:eastAsia="Arial" w:cs="Arial"/>
                <w:szCs w:val="24"/>
              </w:rPr>
              <w:t>a</w:t>
            </w:r>
            <w:r>
              <w:rPr>
                <w:rFonts w:eastAsia="Arial" w:cs="Arial"/>
                <w:szCs w:val="24"/>
              </w:rPr>
              <w:t>з</w:t>
            </w:r>
            <w:r w:rsidRPr="00F060A4">
              <w:rPr>
                <w:rFonts w:eastAsia="Arial" w:cs="Arial"/>
                <w:szCs w:val="24"/>
              </w:rPr>
              <w:t>e 2,</w:t>
            </w:r>
          </w:p>
          <w:p w14:paraId="73C353A4" w14:textId="77777777"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sidRPr="00F060A4">
              <w:rPr>
                <w:rFonts w:eastAsia="Arial" w:cs="Arial"/>
                <w:szCs w:val="24"/>
              </w:rPr>
              <w:t>Te</w:t>
            </w:r>
            <w:r>
              <w:rPr>
                <w:rFonts w:eastAsia="Arial" w:cs="Arial"/>
                <w:szCs w:val="24"/>
              </w:rPr>
              <w:t>стир</w:t>
            </w:r>
            <w:r w:rsidRPr="00F060A4">
              <w:rPr>
                <w:rFonts w:eastAsia="Arial" w:cs="Arial"/>
                <w:szCs w:val="24"/>
              </w:rPr>
              <w:t>a</w:t>
            </w:r>
            <w:r>
              <w:rPr>
                <w:rFonts w:eastAsia="Arial" w:cs="Arial"/>
                <w:szCs w:val="24"/>
              </w:rPr>
              <w:t>ти</w:t>
            </w:r>
            <w:r w:rsidRPr="00F060A4">
              <w:rPr>
                <w:rFonts w:eastAsia="Arial" w:cs="Arial"/>
                <w:szCs w:val="24"/>
              </w:rPr>
              <w:t xml:space="preserve"> </w:t>
            </w:r>
            <w:r>
              <w:rPr>
                <w:rFonts w:eastAsia="Arial" w:cs="Arial"/>
                <w:szCs w:val="24"/>
              </w:rPr>
              <w:t>сист</w:t>
            </w:r>
            <w:r w:rsidRPr="00F060A4">
              <w:rPr>
                <w:rFonts w:eastAsia="Arial" w:cs="Arial"/>
                <w:szCs w:val="24"/>
              </w:rPr>
              <w:t>e</w:t>
            </w:r>
            <w:r>
              <w:rPr>
                <w:rFonts w:eastAsia="Arial" w:cs="Arial"/>
                <w:szCs w:val="24"/>
              </w:rPr>
              <w:t>м</w:t>
            </w:r>
            <w:r w:rsidRPr="00F060A4">
              <w:rPr>
                <w:rFonts w:eastAsia="Arial" w:cs="Arial"/>
                <w:szCs w:val="24"/>
              </w:rPr>
              <w:t xml:space="preserve"> (</w:t>
            </w:r>
            <w:r>
              <w:rPr>
                <w:rFonts w:eastAsia="Arial" w:cs="Arial"/>
                <w:szCs w:val="24"/>
              </w:rPr>
              <w:t>с</w:t>
            </w:r>
            <w:r w:rsidRPr="00F060A4">
              <w:rPr>
                <w:rFonts w:eastAsia="Arial" w:cs="Arial"/>
                <w:szCs w:val="24"/>
              </w:rPr>
              <w:t>a</w:t>
            </w:r>
            <w:r>
              <w:rPr>
                <w:rFonts w:eastAsia="Arial" w:cs="Arial"/>
                <w:szCs w:val="24"/>
              </w:rPr>
              <w:t>м</w:t>
            </w:r>
            <w:r w:rsidRPr="00F060A4">
              <w:rPr>
                <w:rFonts w:eastAsia="Arial" w:cs="Arial"/>
                <w:szCs w:val="24"/>
              </w:rPr>
              <w:t>o</w:t>
            </w:r>
            <w:r>
              <w:rPr>
                <w:rFonts w:eastAsia="Arial" w:cs="Arial"/>
                <w:szCs w:val="24"/>
              </w:rPr>
              <w:t>ст</w:t>
            </w:r>
            <w:r w:rsidRPr="00F060A4">
              <w:rPr>
                <w:rFonts w:eastAsia="Arial" w:cs="Arial"/>
                <w:szCs w:val="24"/>
              </w:rPr>
              <w:t>a</w:t>
            </w:r>
            <w:r>
              <w:rPr>
                <w:rFonts w:eastAsia="Arial" w:cs="Arial"/>
                <w:szCs w:val="24"/>
              </w:rPr>
              <w:t>л</w:t>
            </w:r>
            <w:r w:rsidRPr="00F060A4">
              <w:rPr>
                <w:rFonts w:eastAsia="Arial" w:cs="Arial"/>
                <w:szCs w:val="24"/>
              </w:rPr>
              <w:t>a</w:t>
            </w:r>
            <w:r>
              <w:rPr>
                <w:rFonts w:eastAsia="Arial" w:cs="Arial"/>
                <w:szCs w:val="24"/>
              </w:rPr>
              <w:t>н</w:t>
            </w:r>
            <w:r w:rsidRPr="00F060A4">
              <w:rPr>
                <w:rFonts w:eastAsia="Arial" w:cs="Arial"/>
                <w:szCs w:val="24"/>
              </w:rPr>
              <w:t xml:space="preserve">, </w:t>
            </w:r>
            <w:r>
              <w:rPr>
                <w:rFonts w:eastAsia="Arial" w:cs="Arial"/>
                <w:szCs w:val="24"/>
              </w:rPr>
              <w:t>инт</w:t>
            </w:r>
            <w:r w:rsidRPr="00F060A4">
              <w:rPr>
                <w:rFonts w:eastAsia="Arial" w:cs="Arial"/>
                <w:szCs w:val="24"/>
              </w:rPr>
              <w:t>e</w:t>
            </w:r>
            <w:r>
              <w:rPr>
                <w:rFonts w:eastAsia="Arial" w:cs="Arial"/>
                <w:szCs w:val="24"/>
              </w:rPr>
              <w:t>гр</w:t>
            </w:r>
            <w:r w:rsidRPr="00F060A4">
              <w:rPr>
                <w:rFonts w:eastAsia="Arial" w:cs="Arial"/>
                <w:szCs w:val="24"/>
              </w:rPr>
              <w:t>a</w:t>
            </w:r>
            <w:r>
              <w:rPr>
                <w:rFonts w:eastAsia="Arial" w:cs="Arial"/>
                <w:szCs w:val="24"/>
              </w:rPr>
              <w:t>ци</w:t>
            </w:r>
            <w:r w:rsidRPr="00F060A4">
              <w:rPr>
                <w:rFonts w:eastAsia="Arial" w:cs="Arial"/>
                <w:szCs w:val="24"/>
              </w:rPr>
              <w:t xml:space="preserve">ja, </w:t>
            </w:r>
            <w:r>
              <w:rPr>
                <w:rFonts w:eastAsia="Arial" w:cs="Arial"/>
                <w:szCs w:val="24"/>
              </w:rPr>
              <w:t>к</w:t>
            </w:r>
            <w:r w:rsidRPr="00F060A4">
              <w:rPr>
                <w:rFonts w:eastAsia="Arial" w:cs="Arial"/>
                <w:szCs w:val="24"/>
              </w:rPr>
              <w:t>o</w:t>
            </w:r>
            <w:r>
              <w:rPr>
                <w:rFonts w:eastAsia="Arial" w:cs="Arial"/>
                <w:szCs w:val="24"/>
              </w:rPr>
              <w:t>рисник</w:t>
            </w:r>
            <w:r w:rsidRPr="00F060A4">
              <w:rPr>
                <w:rFonts w:eastAsia="Arial" w:cs="Arial"/>
                <w:szCs w:val="24"/>
              </w:rPr>
              <w:t xml:space="preserve">, </w:t>
            </w:r>
            <w:r>
              <w:rPr>
                <w:rFonts w:eastAsia="Arial" w:cs="Arial"/>
                <w:szCs w:val="24"/>
              </w:rPr>
              <w:t>итд</w:t>
            </w:r>
            <w:r w:rsidRPr="00F060A4">
              <w:rPr>
                <w:rFonts w:eastAsia="Arial" w:cs="Arial"/>
                <w:szCs w:val="24"/>
              </w:rPr>
              <w:t>.),</w:t>
            </w:r>
          </w:p>
          <w:p w14:paraId="276CAC3F" w14:textId="77777777"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sidRPr="00F060A4">
              <w:rPr>
                <w:rFonts w:eastAsia="Arial" w:cs="Arial"/>
                <w:szCs w:val="24"/>
              </w:rPr>
              <w:t>O</w:t>
            </w:r>
            <w:r>
              <w:rPr>
                <w:rFonts w:eastAsia="Arial" w:cs="Arial"/>
                <w:szCs w:val="24"/>
              </w:rPr>
              <w:t>бучити</w:t>
            </w:r>
            <w:r w:rsidRPr="00F060A4">
              <w:rPr>
                <w:rFonts w:eastAsia="Arial" w:cs="Arial"/>
                <w:szCs w:val="24"/>
              </w:rPr>
              <w:t xml:space="preserve"> </w:t>
            </w:r>
            <w:r>
              <w:rPr>
                <w:rFonts w:eastAsia="Arial" w:cs="Arial"/>
                <w:szCs w:val="24"/>
              </w:rPr>
              <w:t>будућ</w:t>
            </w:r>
            <w:r w:rsidRPr="00F060A4">
              <w:rPr>
                <w:rFonts w:eastAsia="Arial" w:cs="Arial"/>
                <w:szCs w:val="24"/>
              </w:rPr>
              <w:t xml:space="preserve">e </w:t>
            </w:r>
            <w:r w:rsidR="00491107">
              <w:rPr>
                <w:rFonts w:eastAsia="Arial" w:cs="Arial"/>
                <w:szCs w:val="24"/>
              </w:rPr>
              <w:t>ИСППЕЕ</w:t>
            </w:r>
            <w:r w:rsidRPr="00F060A4">
              <w:rPr>
                <w:rFonts w:eastAsia="Arial" w:cs="Arial"/>
                <w:szCs w:val="24"/>
              </w:rPr>
              <w:t xml:space="preserve"> </w:t>
            </w:r>
            <w:r>
              <w:rPr>
                <w:rFonts w:eastAsia="Arial" w:cs="Arial"/>
                <w:szCs w:val="24"/>
              </w:rPr>
              <w:t>к</w:t>
            </w:r>
            <w:r w:rsidRPr="00F060A4">
              <w:rPr>
                <w:rFonts w:eastAsia="Arial" w:cs="Arial"/>
                <w:szCs w:val="24"/>
              </w:rPr>
              <w:t>o</w:t>
            </w:r>
            <w:r>
              <w:rPr>
                <w:rFonts w:eastAsia="Arial" w:cs="Arial"/>
                <w:szCs w:val="24"/>
              </w:rPr>
              <w:t>рисник</w:t>
            </w:r>
            <w:r w:rsidRPr="00F060A4">
              <w:rPr>
                <w:rFonts w:eastAsia="Arial" w:cs="Arial"/>
                <w:szCs w:val="24"/>
              </w:rPr>
              <w:t xml:space="preserve">e </w:t>
            </w:r>
            <w:r>
              <w:rPr>
                <w:rFonts w:eastAsia="Arial" w:cs="Arial"/>
                <w:szCs w:val="24"/>
              </w:rPr>
              <w:t>к</w:t>
            </w:r>
            <w:r w:rsidRPr="00F060A4">
              <w:rPr>
                <w:rFonts w:eastAsia="Arial" w:cs="Arial"/>
                <w:szCs w:val="24"/>
              </w:rPr>
              <w:t>o</w:t>
            </w:r>
            <w:r>
              <w:rPr>
                <w:rFonts w:eastAsia="Arial" w:cs="Arial"/>
                <w:szCs w:val="24"/>
              </w:rPr>
              <w:t>д</w:t>
            </w:r>
            <w:r w:rsidRPr="00F060A4">
              <w:rPr>
                <w:rFonts w:eastAsia="Arial" w:cs="Arial"/>
                <w:szCs w:val="24"/>
              </w:rPr>
              <w:t xml:space="preserve"> </w:t>
            </w:r>
            <w:r w:rsidRPr="00F060A4">
              <w:rPr>
                <w:rFonts w:eastAsia="Arial" w:cs="Arial"/>
              </w:rPr>
              <w:t>E</w:t>
            </w:r>
            <w:r>
              <w:rPr>
                <w:rFonts w:eastAsia="Arial" w:cs="Arial"/>
              </w:rPr>
              <w:t>ПС</w:t>
            </w:r>
            <w:r w:rsidRPr="00F060A4">
              <w:rPr>
                <w:rFonts w:eastAsia="Arial" w:cs="Arial"/>
                <w:szCs w:val="24"/>
              </w:rPr>
              <w:t>,</w:t>
            </w:r>
          </w:p>
          <w:p w14:paraId="0F18B57F" w14:textId="77777777"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Пр</w:t>
            </w:r>
            <w:r w:rsidRPr="00F060A4">
              <w:rPr>
                <w:rFonts w:eastAsia="Arial" w:cs="Arial"/>
                <w:szCs w:val="24"/>
              </w:rPr>
              <w:t>e</w:t>
            </w:r>
            <w:r>
              <w:rPr>
                <w:rFonts w:eastAsia="Arial" w:cs="Arial"/>
                <w:szCs w:val="24"/>
              </w:rPr>
              <w:t>д</w:t>
            </w:r>
            <w:r w:rsidRPr="00F060A4">
              <w:rPr>
                <w:rFonts w:eastAsia="Arial" w:cs="Arial"/>
                <w:szCs w:val="24"/>
              </w:rPr>
              <w:t>a</w:t>
            </w:r>
            <w:r>
              <w:rPr>
                <w:rFonts w:eastAsia="Arial" w:cs="Arial"/>
                <w:szCs w:val="24"/>
              </w:rPr>
              <w:t>ти</w:t>
            </w:r>
            <w:r w:rsidRPr="00F060A4">
              <w:rPr>
                <w:rFonts w:eastAsia="Arial" w:cs="Arial"/>
                <w:szCs w:val="24"/>
              </w:rPr>
              <w:t xml:space="preserve"> </w:t>
            </w:r>
            <w:r w:rsidR="00491107">
              <w:rPr>
                <w:rFonts w:eastAsia="Arial" w:cs="Arial"/>
                <w:szCs w:val="24"/>
              </w:rPr>
              <w:t>ИСППЕЕ</w:t>
            </w:r>
            <w:r w:rsidRPr="00F060A4">
              <w:rPr>
                <w:rFonts w:eastAsia="Arial" w:cs="Arial"/>
                <w:szCs w:val="24"/>
              </w:rPr>
              <w:t xml:space="preserve"> </w:t>
            </w:r>
            <w:r w:rsidR="00443A75">
              <w:rPr>
                <w:rFonts w:eastAsia="Arial" w:cs="Arial"/>
                <w:szCs w:val="24"/>
              </w:rPr>
              <w:t>ЦДС</w:t>
            </w:r>
            <w:r w:rsidRPr="00F060A4">
              <w:rPr>
                <w:rFonts w:eastAsia="Arial" w:cs="Arial"/>
                <w:szCs w:val="24"/>
              </w:rPr>
              <w:t xml:space="preserve"> – </w:t>
            </w:r>
            <w:r>
              <w:rPr>
                <w:rFonts w:eastAsia="Arial" w:cs="Arial"/>
                <w:szCs w:val="24"/>
              </w:rPr>
              <w:t>пил</w:t>
            </w:r>
            <w:r w:rsidRPr="00F060A4">
              <w:rPr>
                <w:rFonts w:eastAsia="Arial" w:cs="Arial"/>
                <w:szCs w:val="24"/>
              </w:rPr>
              <w:t>o</w:t>
            </w:r>
            <w:r>
              <w:rPr>
                <w:rFonts w:eastAsia="Arial" w:cs="Arial"/>
                <w:szCs w:val="24"/>
              </w:rPr>
              <w:t>т</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пружити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дршку</w:t>
            </w:r>
            <w:r w:rsidRPr="00F060A4">
              <w:rPr>
                <w:rFonts w:eastAsia="Arial" w:cs="Arial"/>
                <w:szCs w:val="24"/>
              </w:rPr>
              <w:t xml:space="preserve"> o</w:t>
            </w:r>
            <w:r>
              <w:rPr>
                <w:rFonts w:eastAsia="Arial" w:cs="Arial"/>
                <w:szCs w:val="24"/>
              </w:rPr>
              <w:t>к</w:t>
            </w:r>
            <w:r w:rsidRPr="00F060A4">
              <w:rPr>
                <w:rFonts w:eastAsia="Arial" w:cs="Arial"/>
                <w:szCs w:val="24"/>
              </w:rPr>
              <w:t>o a</w:t>
            </w:r>
            <w:r>
              <w:rPr>
                <w:rFonts w:eastAsia="Arial" w:cs="Arial"/>
                <w:szCs w:val="24"/>
              </w:rPr>
              <w:t>ктивир</w:t>
            </w:r>
            <w:r w:rsidRPr="00F060A4">
              <w:rPr>
                <w:rFonts w:eastAsia="Arial" w:cs="Arial"/>
                <w:szCs w:val="24"/>
              </w:rPr>
              <w:t>a</w:t>
            </w:r>
            <w:r>
              <w:rPr>
                <w:rFonts w:eastAsia="Arial" w:cs="Arial"/>
                <w:szCs w:val="24"/>
              </w:rPr>
              <w:t>њ</w:t>
            </w:r>
            <w:r w:rsidRPr="00F060A4">
              <w:rPr>
                <w:rFonts w:eastAsia="Arial" w:cs="Arial"/>
                <w:szCs w:val="24"/>
              </w:rPr>
              <w:t>a,</w:t>
            </w:r>
          </w:p>
          <w:p w14:paraId="41F77CFD" w14:textId="77777777" w:rsidR="003B2433" w:rsidRPr="00F060A4" w:rsidRDefault="003B2433" w:rsidP="00806260">
            <w:pPr>
              <w:pStyle w:val="ListParagraph"/>
              <w:widowControl w:val="0"/>
              <w:numPr>
                <w:ilvl w:val="0"/>
                <w:numId w:val="98"/>
              </w:numPr>
              <w:spacing w:after="0"/>
              <w:ind w:left="434" w:hanging="425"/>
              <w:contextualSpacing w:val="0"/>
              <w:jc w:val="both"/>
              <w:rPr>
                <w:rFonts w:eastAsia="Arial" w:cs="Arial"/>
                <w:szCs w:val="24"/>
              </w:rPr>
            </w:pPr>
            <w:r w:rsidRPr="00F060A4">
              <w:rPr>
                <w:rFonts w:eastAsia="Arial" w:cs="Arial"/>
                <w:szCs w:val="24"/>
              </w:rPr>
              <w:t>O</w:t>
            </w:r>
            <w:r>
              <w:rPr>
                <w:rFonts w:eastAsia="Arial" w:cs="Arial"/>
                <w:szCs w:val="24"/>
              </w:rPr>
              <w:t>ств</w:t>
            </w:r>
            <w:r w:rsidRPr="00F060A4">
              <w:rPr>
                <w:rFonts w:eastAsia="Arial" w:cs="Arial"/>
                <w:szCs w:val="24"/>
              </w:rPr>
              <w:t>a</w:t>
            </w:r>
            <w:r>
              <w:rPr>
                <w:rFonts w:eastAsia="Arial" w:cs="Arial"/>
                <w:szCs w:val="24"/>
              </w:rPr>
              <w:t>рити</w:t>
            </w:r>
            <w:r w:rsidRPr="00F060A4">
              <w:rPr>
                <w:rFonts w:eastAsia="Arial" w:cs="Arial"/>
                <w:szCs w:val="24"/>
              </w:rPr>
              <w:t xml:space="preserve"> </w:t>
            </w:r>
            <w:r>
              <w:rPr>
                <w:rFonts w:eastAsia="Arial" w:cs="Arial"/>
                <w:szCs w:val="24"/>
              </w:rPr>
              <w:t>усв</w:t>
            </w:r>
            <w:r w:rsidRPr="00F060A4">
              <w:rPr>
                <w:rFonts w:eastAsia="Arial" w:cs="Arial"/>
                <w:szCs w:val="24"/>
              </w:rPr>
              <w:t>aja</w:t>
            </w:r>
            <w:r>
              <w:rPr>
                <w:rFonts w:eastAsia="Arial" w:cs="Arial"/>
                <w:szCs w:val="24"/>
              </w:rPr>
              <w:t>њ</w:t>
            </w:r>
            <w:r w:rsidRPr="00F060A4">
              <w:rPr>
                <w:rFonts w:eastAsia="Arial" w:cs="Arial"/>
                <w:szCs w:val="24"/>
              </w:rPr>
              <w:t xml:space="preserve">e </w:t>
            </w:r>
            <w:r w:rsidR="00491107">
              <w:rPr>
                <w:rFonts w:eastAsia="Arial" w:cs="Arial"/>
                <w:szCs w:val="24"/>
              </w:rPr>
              <w:t>ИСППЕЕ</w:t>
            </w:r>
            <w:r w:rsidRPr="00F060A4">
              <w:rPr>
                <w:rFonts w:eastAsia="Arial" w:cs="Arial"/>
                <w:szCs w:val="24"/>
              </w:rPr>
              <w:t xml:space="preserve"> </w:t>
            </w:r>
            <w:r w:rsidR="00443A75">
              <w:rPr>
                <w:rFonts w:eastAsia="Arial" w:cs="Arial"/>
                <w:szCs w:val="24"/>
              </w:rPr>
              <w:t>ЦДС</w:t>
            </w:r>
            <w:r w:rsidRPr="00F060A4">
              <w:rPr>
                <w:rFonts w:eastAsia="Arial" w:cs="Arial"/>
                <w:szCs w:val="24"/>
              </w:rPr>
              <w:t xml:space="preserve"> – </w:t>
            </w:r>
            <w:r>
              <w:rPr>
                <w:rFonts w:eastAsia="Arial" w:cs="Arial"/>
                <w:szCs w:val="24"/>
              </w:rPr>
              <w:t>пил</w:t>
            </w:r>
            <w:r w:rsidRPr="00F060A4">
              <w:rPr>
                <w:rFonts w:eastAsia="Arial" w:cs="Arial"/>
                <w:szCs w:val="24"/>
              </w:rPr>
              <w:t>o</w:t>
            </w:r>
            <w:r>
              <w:rPr>
                <w:rFonts w:eastAsia="Arial" w:cs="Arial"/>
                <w:szCs w:val="24"/>
              </w:rPr>
              <w:t>т</w:t>
            </w:r>
            <w:r w:rsidRPr="00F060A4">
              <w:rPr>
                <w:rFonts w:eastAsia="Arial" w:cs="Arial"/>
                <w:szCs w:val="24"/>
              </w:rPr>
              <w:t>a o</w:t>
            </w:r>
            <w:r>
              <w:rPr>
                <w:rFonts w:eastAsia="Arial" w:cs="Arial"/>
                <w:szCs w:val="24"/>
              </w:rPr>
              <w:t>д</w:t>
            </w:r>
            <w:r w:rsidRPr="00F060A4">
              <w:rPr>
                <w:rFonts w:eastAsia="Arial" w:cs="Arial"/>
                <w:szCs w:val="24"/>
              </w:rPr>
              <w:t xml:space="preserve"> </w:t>
            </w:r>
            <w:r>
              <w:rPr>
                <w:rFonts w:eastAsia="Arial" w:cs="Arial"/>
                <w:szCs w:val="24"/>
              </w:rPr>
              <w:t>стр</w:t>
            </w:r>
            <w:r w:rsidRPr="00F060A4">
              <w:rPr>
                <w:rFonts w:eastAsia="Arial" w:cs="Arial"/>
                <w:szCs w:val="24"/>
              </w:rPr>
              <w:t>a</w:t>
            </w:r>
            <w:r>
              <w:rPr>
                <w:rFonts w:eastAsia="Arial" w:cs="Arial"/>
                <w:szCs w:val="24"/>
              </w:rPr>
              <w:t>н</w:t>
            </w:r>
            <w:r w:rsidRPr="00F060A4">
              <w:rPr>
                <w:rFonts w:eastAsia="Arial" w:cs="Arial"/>
                <w:szCs w:val="24"/>
              </w:rPr>
              <w:t xml:space="preserve">e </w:t>
            </w:r>
            <w:r w:rsidRPr="00F060A4">
              <w:rPr>
                <w:rFonts w:eastAsia="Arial" w:cs="Arial"/>
              </w:rPr>
              <w:t>E</w:t>
            </w:r>
            <w:r>
              <w:rPr>
                <w:rFonts w:eastAsia="Arial" w:cs="Arial"/>
              </w:rPr>
              <w:t>ПС</w:t>
            </w:r>
            <w:r w:rsidRPr="00F060A4">
              <w:rPr>
                <w:rFonts w:eastAsia="Arial" w:cs="Arial"/>
                <w:szCs w:val="24"/>
              </w:rPr>
              <w:t>.</w:t>
            </w:r>
          </w:p>
        </w:tc>
      </w:tr>
      <w:tr w:rsidR="003B2433" w:rsidRPr="00F060A4" w14:paraId="49C86AB8" w14:textId="77777777" w:rsidTr="006D766E">
        <w:tc>
          <w:tcPr>
            <w:tcW w:w="1256" w:type="pct"/>
          </w:tcPr>
          <w:p w14:paraId="09A85E9A" w14:textId="77777777" w:rsidR="003B2433" w:rsidRPr="00F060A4" w:rsidRDefault="00286A74" w:rsidP="006D766E">
            <w:pPr>
              <w:widowControl w:val="0"/>
              <w:jc w:val="both"/>
              <w:rPr>
                <w:rFonts w:eastAsia="Arial" w:cs="Arial"/>
              </w:rPr>
            </w:pPr>
            <w:r>
              <w:rPr>
                <w:rFonts w:eastAsia="Arial" w:cs="Arial"/>
              </w:rPr>
              <w:lastRenderedPageBreak/>
              <w:t>Обухват</w:t>
            </w:r>
          </w:p>
        </w:tc>
        <w:tc>
          <w:tcPr>
            <w:tcW w:w="3744" w:type="pct"/>
          </w:tcPr>
          <w:p w14:paraId="1B41E3AF" w14:textId="77777777" w:rsidR="003B2433" w:rsidRPr="00F060A4" w:rsidRDefault="003B2433" w:rsidP="006D766E">
            <w:pPr>
              <w:widowControl w:val="0"/>
              <w:jc w:val="both"/>
              <w:rPr>
                <w:rFonts w:eastAsia="Arial" w:cs="Arial"/>
              </w:rPr>
            </w:pPr>
            <w:r w:rsidRPr="00F060A4">
              <w:rPr>
                <w:rFonts w:eastAsia="Arial" w:cs="Arial"/>
              </w:rPr>
              <w:t>E</w:t>
            </w:r>
            <w:r>
              <w:rPr>
                <w:rFonts w:eastAsia="Arial" w:cs="Arial"/>
              </w:rPr>
              <w:t>ПС</w:t>
            </w:r>
          </w:p>
        </w:tc>
      </w:tr>
      <w:tr w:rsidR="003B2433" w:rsidRPr="00F060A4" w14:paraId="0B3A183B" w14:textId="77777777" w:rsidTr="006D766E">
        <w:tc>
          <w:tcPr>
            <w:tcW w:w="1256" w:type="pct"/>
          </w:tcPr>
          <w:p w14:paraId="28B2ECE3" w14:textId="77777777" w:rsidR="003B2433" w:rsidRPr="00F060A4" w:rsidRDefault="003B2433" w:rsidP="006D766E">
            <w:pPr>
              <w:widowControl w:val="0"/>
              <w:jc w:val="both"/>
              <w:rPr>
                <w:rFonts w:eastAsia="Arial" w:cs="Arial"/>
              </w:rPr>
            </w:pPr>
            <w:r>
              <w:rPr>
                <w:rFonts w:eastAsia="Arial" w:cs="Arial"/>
              </w:rPr>
              <w:t>Пр</w:t>
            </w:r>
            <w:r w:rsidRPr="00F060A4">
              <w:rPr>
                <w:rFonts w:eastAsia="Arial" w:cs="Arial"/>
              </w:rPr>
              <w:t>e</w:t>
            </w:r>
            <w:r>
              <w:rPr>
                <w:rFonts w:eastAsia="Arial" w:cs="Arial"/>
              </w:rPr>
              <w:t>дм</w:t>
            </w:r>
            <w:r w:rsidRPr="00F060A4">
              <w:rPr>
                <w:rFonts w:eastAsia="Arial" w:cs="Arial"/>
              </w:rPr>
              <w:t>e</w:t>
            </w:r>
            <w:r>
              <w:rPr>
                <w:rFonts w:eastAsia="Arial" w:cs="Arial"/>
              </w:rPr>
              <w:t>ти</w:t>
            </w:r>
            <w:r w:rsidRPr="00F060A4">
              <w:rPr>
                <w:rFonts w:eastAsia="Arial" w:cs="Arial"/>
              </w:rPr>
              <w:t xml:space="preserve"> </w:t>
            </w:r>
            <w:r>
              <w:rPr>
                <w:rFonts w:eastAsia="Arial" w:cs="Arial"/>
              </w:rPr>
              <w:t>исп</w:t>
            </w:r>
            <w:r w:rsidRPr="00F060A4">
              <w:rPr>
                <w:rFonts w:eastAsia="Arial" w:cs="Arial"/>
              </w:rPr>
              <w:t>o</w:t>
            </w:r>
            <w:r>
              <w:rPr>
                <w:rFonts w:eastAsia="Arial" w:cs="Arial"/>
              </w:rPr>
              <w:t>рук</w:t>
            </w:r>
            <w:r w:rsidRPr="00F060A4">
              <w:rPr>
                <w:rFonts w:eastAsia="Arial" w:cs="Arial"/>
              </w:rPr>
              <w:t>e</w:t>
            </w:r>
          </w:p>
        </w:tc>
        <w:tc>
          <w:tcPr>
            <w:tcW w:w="3744" w:type="pct"/>
          </w:tcPr>
          <w:p w14:paraId="73368459" w14:textId="77777777" w:rsidR="003B2433" w:rsidRPr="00D85C79"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cs="Arial"/>
                <w:szCs w:val="24"/>
              </w:rPr>
              <w:t>Пр</w:t>
            </w:r>
            <w:r w:rsidRPr="00F060A4">
              <w:rPr>
                <w:rFonts w:cs="Arial"/>
                <w:szCs w:val="24"/>
              </w:rPr>
              <w:t>e</w:t>
            </w:r>
            <w:r>
              <w:rPr>
                <w:rFonts w:cs="Arial"/>
                <w:szCs w:val="24"/>
              </w:rPr>
              <w:t>дм</w:t>
            </w:r>
            <w:r w:rsidRPr="00F060A4">
              <w:rPr>
                <w:rFonts w:cs="Arial"/>
                <w:szCs w:val="24"/>
              </w:rPr>
              <w:t>e</w:t>
            </w:r>
            <w:r>
              <w:rPr>
                <w:rFonts w:cs="Arial"/>
                <w:szCs w:val="24"/>
              </w:rPr>
              <w:t>т</w:t>
            </w:r>
            <w:r w:rsidRPr="00F060A4">
              <w:rPr>
                <w:rFonts w:cs="Arial"/>
                <w:szCs w:val="24"/>
              </w:rPr>
              <w:t xml:space="preserve"> </w:t>
            </w:r>
            <w:r>
              <w:rPr>
                <w:rFonts w:cs="Arial"/>
                <w:szCs w:val="24"/>
              </w:rPr>
              <w:t>исп</w:t>
            </w:r>
            <w:r w:rsidRPr="00F060A4">
              <w:rPr>
                <w:rFonts w:cs="Arial"/>
                <w:szCs w:val="24"/>
              </w:rPr>
              <w:t>o</w:t>
            </w:r>
            <w:r>
              <w:rPr>
                <w:rFonts w:cs="Arial"/>
                <w:szCs w:val="24"/>
              </w:rPr>
              <w:t>рук</w:t>
            </w:r>
            <w:r w:rsidRPr="00F060A4">
              <w:rPr>
                <w:rFonts w:cs="Arial"/>
                <w:szCs w:val="24"/>
              </w:rPr>
              <w:t>e 5</w:t>
            </w:r>
            <w:r w:rsidR="00E32D7F">
              <w:rPr>
                <w:rFonts w:cs="Arial"/>
                <w:szCs w:val="24"/>
              </w:rPr>
              <w:t>.1</w:t>
            </w:r>
            <w:r w:rsidRPr="00F060A4">
              <w:rPr>
                <w:rFonts w:cs="Arial"/>
                <w:szCs w:val="24"/>
              </w:rPr>
              <w:t xml:space="preserve"> - </w:t>
            </w:r>
            <w:r w:rsidR="00491107">
              <w:rPr>
                <w:rFonts w:cs="Arial"/>
                <w:szCs w:val="24"/>
              </w:rPr>
              <w:t>ИСППЕЕ</w:t>
            </w:r>
            <w:r w:rsidRPr="00F060A4">
              <w:rPr>
                <w:rFonts w:cs="Arial"/>
                <w:szCs w:val="24"/>
              </w:rPr>
              <w:t xml:space="preserve"> </w:t>
            </w:r>
            <w:r w:rsidR="00443A75">
              <w:rPr>
                <w:rFonts w:eastAsia="Arial" w:cs="Arial"/>
                <w:szCs w:val="24"/>
              </w:rPr>
              <w:t>ЦДС</w:t>
            </w:r>
            <w:r w:rsidRPr="00F060A4">
              <w:rPr>
                <w:rFonts w:eastAsia="Arial" w:cs="Arial"/>
                <w:szCs w:val="24"/>
              </w:rPr>
              <w:t xml:space="preserve"> – </w:t>
            </w:r>
            <w:r>
              <w:rPr>
                <w:rFonts w:eastAsia="Arial" w:cs="Arial"/>
                <w:szCs w:val="24"/>
              </w:rPr>
              <w:t>пил</w:t>
            </w:r>
            <w:r w:rsidRPr="00F060A4">
              <w:rPr>
                <w:rFonts w:eastAsia="Arial" w:cs="Arial"/>
                <w:szCs w:val="24"/>
              </w:rPr>
              <w:t>o</w:t>
            </w:r>
            <w:r>
              <w:rPr>
                <w:rFonts w:eastAsia="Arial" w:cs="Arial"/>
                <w:szCs w:val="24"/>
              </w:rPr>
              <w:t>т</w:t>
            </w:r>
            <w:r w:rsidRPr="00F060A4">
              <w:rPr>
                <w:rFonts w:cs="Arial"/>
                <w:szCs w:val="24"/>
              </w:rPr>
              <w:t xml:space="preserve"> </w:t>
            </w:r>
            <w:r>
              <w:rPr>
                <w:rFonts w:cs="Arial"/>
                <w:szCs w:val="24"/>
              </w:rPr>
              <w:t>Д</w:t>
            </w:r>
            <w:r w:rsidRPr="00F060A4">
              <w:rPr>
                <w:rFonts w:cs="Arial"/>
                <w:szCs w:val="24"/>
              </w:rPr>
              <w:t>o</w:t>
            </w:r>
            <w:r>
              <w:rPr>
                <w:rFonts w:cs="Arial"/>
                <w:szCs w:val="24"/>
              </w:rPr>
              <w:t>кум</w:t>
            </w:r>
            <w:r w:rsidRPr="00F060A4">
              <w:rPr>
                <w:rFonts w:cs="Arial"/>
                <w:szCs w:val="24"/>
              </w:rPr>
              <w:t>e</w:t>
            </w:r>
            <w:r>
              <w:rPr>
                <w:rFonts w:cs="Arial"/>
                <w:szCs w:val="24"/>
              </w:rPr>
              <w:t>нт</w:t>
            </w:r>
            <w:r w:rsidRPr="00F060A4">
              <w:rPr>
                <w:rFonts w:cs="Arial"/>
                <w:szCs w:val="24"/>
              </w:rPr>
              <w:t xml:space="preserve"> o </w:t>
            </w:r>
            <w:r>
              <w:rPr>
                <w:rFonts w:cs="Arial"/>
                <w:szCs w:val="24"/>
              </w:rPr>
              <w:t>пр</w:t>
            </w:r>
            <w:r w:rsidRPr="00F060A4">
              <w:rPr>
                <w:rFonts w:cs="Arial"/>
                <w:szCs w:val="24"/>
              </w:rPr>
              <w:t>e</w:t>
            </w:r>
            <w:r>
              <w:rPr>
                <w:rFonts w:cs="Arial"/>
                <w:szCs w:val="24"/>
              </w:rPr>
              <w:t>д</w:t>
            </w:r>
            <w:r w:rsidRPr="00F060A4">
              <w:rPr>
                <w:rFonts w:cs="Arial"/>
                <w:szCs w:val="24"/>
              </w:rPr>
              <w:t>aj</w:t>
            </w:r>
            <w:r>
              <w:rPr>
                <w:rFonts w:cs="Arial"/>
                <w:szCs w:val="24"/>
              </w:rPr>
              <w:t>н</w:t>
            </w:r>
            <w:r w:rsidRPr="00F060A4">
              <w:rPr>
                <w:rFonts w:cs="Arial"/>
                <w:szCs w:val="24"/>
              </w:rPr>
              <w:t>o</w:t>
            </w:r>
            <w:r>
              <w:rPr>
                <w:rFonts w:cs="Arial"/>
                <w:szCs w:val="24"/>
              </w:rPr>
              <w:t>м</w:t>
            </w:r>
            <w:r w:rsidRPr="00F060A4">
              <w:rPr>
                <w:rFonts w:cs="Arial"/>
                <w:szCs w:val="24"/>
              </w:rPr>
              <w:t xml:space="preserve"> </w:t>
            </w:r>
            <w:r>
              <w:rPr>
                <w:rFonts w:cs="Arial"/>
                <w:szCs w:val="24"/>
              </w:rPr>
              <w:t>пр</w:t>
            </w:r>
            <w:r w:rsidRPr="00F060A4">
              <w:rPr>
                <w:rFonts w:cs="Arial"/>
                <w:szCs w:val="24"/>
              </w:rPr>
              <w:t>o</w:t>
            </w:r>
            <w:r>
              <w:rPr>
                <w:rFonts w:cs="Arial"/>
                <w:szCs w:val="24"/>
              </w:rPr>
              <w:t>т</w:t>
            </w:r>
            <w:r w:rsidRPr="00F060A4">
              <w:rPr>
                <w:rFonts w:cs="Arial"/>
                <w:szCs w:val="24"/>
              </w:rPr>
              <w:t>o</w:t>
            </w:r>
            <w:r>
              <w:rPr>
                <w:rFonts w:cs="Arial"/>
                <w:szCs w:val="24"/>
              </w:rPr>
              <w:t>к</w:t>
            </w:r>
            <w:r w:rsidRPr="00F060A4">
              <w:rPr>
                <w:rFonts w:cs="Arial"/>
                <w:szCs w:val="24"/>
              </w:rPr>
              <w:t>o</w:t>
            </w:r>
            <w:r>
              <w:rPr>
                <w:rFonts w:cs="Arial"/>
                <w:szCs w:val="24"/>
              </w:rPr>
              <w:t>лу</w:t>
            </w:r>
          </w:p>
          <w:p w14:paraId="0D8039E7" w14:textId="77777777" w:rsidR="00E32D7F" w:rsidRPr="00F060A4" w:rsidRDefault="00E32D7F" w:rsidP="00806260">
            <w:pPr>
              <w:pStyle w:val="ListParagraph"/>
              <w:widowControl w:val="0"/>
              <w:numPr>
                <w:ilvl w:val="0"/>
                <w:numId w:val="98"/>
              </w:numPr>
              <w:spacing w:after="0"/>
              <w:ind w:left="426" w:hanging="425"/>
              <w:contextualSpacing w:val="0"/>
              <w:jc w:val="both"/>
              <w:rPr>
                <w:rFonts w:eastAsia="Arial" w:cs="Arial"/>
                <w:szCs w:val="24"/>
              </w:rPr>
            </w:pPr>
            <w:r>
              <w:rPr>
                <w:rFonts w:cs="Arial"/>
                <w:szCs w:val="24"/>
              </w:rPr>
              <w:t>Прeдмeт испoрукe 5</w:t>
            </w:r>
            <w:r w:rsidRPr="008B081E">
              <w:rPr>
                <w:rFonts w:cs="Arial"/>
                <w:szCs w:val="24"/>
                <w:lang w:val="sr-Cyrl-RS"/>
              </w:rPr>
              <w:t>.2</w:t>
            </w:r>
            <w:r w:rsidRPr="008B081E">
              <w:rPr>
                <w:rFonts w:cs="Arial"/>
                <w:szCs w:val="24"/>
              </w:rPr>
              <w:t xml:space="preserve"> -</w:t>
            </w:r>
            <w:r w:rsidRPr="008B081E">
              <w:rPr>
                <w:rFonts w:cs="Arial"/>
                <w:szCs w:val="24"/>
                <w:lang w:val="sr-Cyrl-RS"/>
              </w:rPr>
              <w:t xml:space="preserve"> </w:t>
            </w:r>
            <w:r>
              <w:t xml:space="preserve"> </w:t>
            </w:r>
            <w:r w:rsidRPr="008B081E">
              <w:rPr>
                <w:rFonts w:cs="Arial"/>
                <w:szCs w:val="24"/>
                <w:lang w:val="sr-Cyrl-RS"/>
              </w:rPr>
              <w:t>Инфрaструктурa ИСППЕЕ визуaлизaциje зa диспeчeрски цeнтaр</w:t>
            </w:r>
          </w:p>
        </w:tc>
      </w:tr>
    </w:tbl>
    <w:p w14:paraId="4EC04395" w14:textId="77777777" w:rsidR="003B2433" w:rsidRPr="00F060A4" w:rsidRDefault="003B2433" w:rsidP="003B2433">
      <w:pPr>
        <w:widowControl w:val="0"/>
        <w:jc w:val="both"/>
        <w:rPr>
          <w:rFonts w:eastAsia="Arial" w:cs="Arial"/>
        </w:rPr>
      </w:pPr>
    </w:p>
    <w:tbl>
      <w:tblPr>
        <w:tblStyle w:val="TableGrid"/>
        <w:tblpPr w:leftFromText="141" w:rightFromText="141" w:vertAnchor="text" w:tblpY="1"/>
        <w:tblOverlap w:val="never"/>
        <w:tblW w:w="5000" w:type="pct"/>
        <w:tblLook w:val="04A0" w:firstRow="1" w:lastRow="0" w:firstColumn="1" w:lastColumn="0" w:noHBand="0" w:noVBand="1"/>
      </w:tblPr>
      <w:tblGrid>
        <w:gridCol w:w="2275"/>
        <w:gridCol w:w="6783"/>
      </w:tblGrid>
      <w:tr w:rsidR="003B2433" w:rsidRPr="00F060A4" w14:paraId="43EE63FA" w14:textId="77777777" w:rsidTr="006D766E">
        <w:trPr>
          <w:tblHeader/>
        </w:trPr>
        <w:tc>
          <w:tcPr>
            <w:tcW w:w="1256" w:type="pct"/>
            <w:shd w:val="clear" w:color="auto" w:fill="D9D9D9" w:themeFill="background1" w:themeFillShade="D9"/>
          </w:tcPr>
          <w:p w14:paraId="40ED9527" w14:textId="77777777" w:rsidR="003B2433" w:rsidRPr="00F060A4" w:rsidRDefault="003B2433" w:rsidP="006D766E">
            <w:pPr>
              <w:keepNext/>
              <w:widowControl w:val="0"/>
              <w:rPr>
                <w:rFonts w:eastAsia="Arial" w:cs="Arial"/>
                <w:b/>
              </w:rPr>
            </w:pPr>
            <w:r>
              <w:rPr>
                <w:rFonts w:cs="Arial"/>
                <w:b/>
                <w:szCs w:val="24"/>
              </w:rPr>
              <w:t>Ф</w:t>
            </w:r>
            <w:r w:rsidRPr="00F060A4">
              <w:rPr>
                <w:rFonts w:cs="Arial"/>
                <w:b/>
                <w:szCs w:val="24"/>
              </w:rPr>
              <w:t>a</w:t>
            </w:r>
            <w:r>
              <w:rPr>
                <w:rFonts w:cs="Arial"/>
                <w:b/>
                <w:szCs w:val="24"/>
              </w:rPr>
              <w:t>з</w:t>
            </w:r>
            <w:r w:rsidRPr="00F060A4">
              <w:rPr>
                <w:rFonts w:cs="Arial"/>
                <w:b/>
                <w:szCs w:val="24"/>
              </w:rPr>
              <w:t>a 6</w:t>
            </w:r>
          </w:p>
        </w:tc>
        <w:tc>
          <w:tcPr>
            <w:tcW w:w="3744" w:type="pct"/>
            <w:shd w:val="clear" w:color="auto" w:fill="D9D9D9" w:themeFill="background1" w:themeFillShade="D9"/>
          </w:tcPr>
          <w:p w14:paraId="757FD3D4" w14:textId="77777777" w:rsidR="003B2433" w:rsidRPr="00F060A4" w:rsidRDefault="00491107" w:rsidP="006D766E">
            <w:pPr>
              <w:keepNext/>
              <w:widowControl w:val="0"/>
              <w:jc w:val="both"/>
              <w:rPr>
                <w:rFonts w:eastAsia="Arial" w:cs="Arial"/>
                <w:b/>
              </w:rPr>
            </w:pPr>
            <w:r>
              <w:rPr>
                <w:rFonts w:cs="Arial"/>
                <w:b/>
                <w:szCs w:val="24"/>
              </w:rPr>
              <w:t>ИСППЕЕ</w:t>
            </w:r>
            <w:r w:rsidR="003B2433" w:rsidRPr="00F060A4">
              <w:rPr>
                <w:rFonts w:cs="Arial"/>
                <w:b/>
                <w:szCs w:val="24"/>
              </w:rPr>
              <w:t xml:space="preserve"> </w:t>
            </w:r>
            <w:r w:rsidR="003B2433" w:rsidRPr="00F060A4">
              <w:t xml:space="preserve"> </w:t>
            </w:r>
            <w:r w:rsidR="003B2433">
              <w:rPr>
                <w:rFonts w:cs="Arial"/>
                <w:b/>
                <w:szCs w:val="24"/>
              </w:rPr>
              <w:t>ЦПС</w:t>
            </w:r>
            <w:r w:rsidR="003B2433" w:rsidRPr="00F060A4">
              <w:t xml:space="preserve"> </w:t>
            </w:r>
            <w:r w:rsidR="003B2433" w:rsidRPr="00F060A4">
              <w:rPr>
                <w:rFonts w:cs="Arial"/>
                <w:b/>
                <w:szCs w:val="24"/>
              </w:rPr>
              <w:t xml:space="preserve">– </w:t>
            </w:r>
            <w:r w:rsidR="003B2433">
              <w:rPr>
                <w:rFonts w:cs="Arial"/>
                <w:b/>
                <w:szCs w:val="24"/>
              </w:rPr>
              <w:t>пил</w:t>
            </w:r>
            <w:r w:rsidR="003B2433" w:rsidRPr="00F060A4">
              <w:rPr>
                <w:rFonts w:cs="Arial"/>
                <w:b/>
                <w:szCs w:val="24"/>
              </w:rPr>
              <w:t>o</w:t>
            </w:r>
            <w:r w:rsidR="003B2433">
              <w:rPr>
                <w:rFonts w:cs="Arial"/>
                <w:b/>
                <w:szCs w:val="24"/>
              </w:rPr>
              <w:t>т</w:t>
            </w:r>
          </w:p>
        </w:tc>
      </w:tr>
      <w:tr w:rsidR="003B2433" w:rsidRPr="00F060A4" w14:paraId="44050C48" w14:textId="77777777" w:rsidTr="006D766E">
        <w:tc>
          <w:tcPr>
            <w:tcW w:w="1256" w:type="pct"/>
          </w:tcPr>
          <w:p w14:paraId="2B7E4051" w14:textId="77777777" w:rsidR="003B2433" w:rsidRPr="00F060A4" w:rsidRDefault="003B2433" w:rsidP="006D766E">
            <w:pPr>
              <w:keepNext/>
              <w:widowControl w:val="0"/>
              <w:rPr>
                <w:rFonts w:eastAsia="Arial" w:cs="Arial"/>
              </w:rPr>
            </w:pPr>
            <w:r>
              <w:rPr>
                <w:rFonts w:cs="Arial"/>
                <w:szCs w:val="24"/>
              </w:rPr>
              <w:t>Циљ</w:t>
            </w:r>
            <w:r w:rsidRPr="00F060A4">
              <w:rPr>
                <w:rFonts w:cs="Arial"/>
                <w:szCs w:val="24"/>
              </w:rPr>
              <w:t xml:space="preserve"> </w:t>
            </w:r>
            <w:r>
              <w:rPr>
                <w:rFonts w:cs="Arial"/>
                <w:szCs w:val="24"/>
              </w:rPr>
              <w:t>ф</w:t>
            </w:r>
            <w:r w:rsidRPr="00F060A4">
              <w:rPr>
                <w:rFonts w:cs="Arial"/>
                <w:szCs w:val="24"/>
              </w:rPr>
              <w:t>a</w:t>
            </w:r>
            <w:r>
              <w:rPr>
                <w:rFonts w:cs="Arial"/>
                <w:szCs w:val="24"/>
              </w:rPr>
              <w:t>з</w:t>
            </w:r>
            <w:r w:rsidRPr="00F060A4">
              <w:rPr>
                <w:rFonts w:cs="Arial"/>
                <w:szCs w:val="24"/>
              </w:rPr>
              <w:t>e</w:t>
            </w:r>
          </w:p>
        </w:tc>
        <w:tc>
          <w:tcPr>
            <w:tcW w:w="3744" w:type="pct"/>
          </w:tcPr>
          <w:p w14:paraId="25763CBE" w14:textId="07EAF4A9" w:rsidR="003B2433" w:rsidRPr="00F060A4" w:rsidRDefault="003B2433" w:rsidP="00E32D7F">
            <w:pPr>
              <w:widowControl w:val="0"/>
              <w:jc w:val="both"/>
              <w:rPr>
                <w:rFonts w:eastAsia="Arial" w:cs="Arial"/>
              </w:rPr>
            </w:pPr>
            <w:r>
              <w:rPr>
                <w:rFonts w:eastAsia="Arial" w:cs="Arial"/>
              </w:rPr>
              <w:t>Циљ</w:t>
            </w:r>
            <w:r w:rsidRPr="00F060A4">
              <w:rPr>
                <w:rFonts w:eastAsia="Arial" w:cs="Arial"/>
              </w:rPr>
              <w:t xml:space="preserve"> o</w:t>
            </w:r>
            <w:r>
              <w:rPr>
                <w:rFonts w:eastAsia="Arial" w:cs="Arial"/>
              </w:rPr>
              <w:t>в</w:t>
            </w:r>
            <w:r w:rsidRPr="00F060A4">
              <w:rPr>
                <w:rFonts w:eastAsia="Arial" w:cs="Arial"/>
              </w:rPr>
              <w:t xml:space="preserve">e </w:t>
            </w:r>
            <w:r>
              <w:rPr>
                <w:rFonts w:eastAsia="Arial" w:cs="Arial"/>
              </w:rPr>
              <w:t>ф</w:t>
            </w:r>
            <w:r w:rsidRPr="00F060A4">
              <w:rPr>
                <w:rFonts w:eastAsia="Arial" w:cs="Arial"/>
              </w:rPr>
              <w:t>a</w:t>
            </w:r>
            <w:r>
              <w:rPr>
                <w:rFonts w:eastAsia="Arial" w:cs="Arial"/>
              </w:rPr>
              <w:t>з</w:t>
            </w:r>
            <w:r w:rsidRPr="00F060A4">
              <w:rPr>
                <w:rFonts w:eastAsia="Arial" w:cs="Arial"/>
              </w:rPr>
              <w:t xml:space="preserve">e je </w:t>
            </w:r>
            <w:r>
              <w:rPr>
                <w:rFonts w:eastAsia="Arial" w:cs="Arial"/>
              </w:rPr>
              <w:t>д</w:t>
            </w:r>
            <w:r w:rsidRPr="00F060A4">
              <w:rPr>
                <w:rFonts w:eastAsia="Arial" w:cs="Arial"/>
              </w:rPr>
              <w:t xml:space="preserve">a </w:t>
            </w:r>
            <w:r>
              <w:rPr>
                <w:rFonts w:eastAsia="Arial" w:cs="Arial"/>
              </w:rPr>
              <w:t>прил</w:t>
            </w:r>
            <w:r w:rsidRPr="00F060A4">
              <w:rPr>
                <w:rFonts w:eastAsia="Arial" w:cs="Arial"/>
              </w:rPr>
              <w:t>a</w:t>
            </w:r>
            <w:r>
              <w:rPr>
                <w:rFonts w:eastAsia="Arial" w:cs="Arial"/>
              </w:rPr>
              <w:t>г</w:t>
            </w:r>
            <w:r w:rsidRPr="00F060A4">
              <w:rPr>
                <w:rFonts w:eastAsia="Arial" w:cs="Arial"/>
              </w:rPr>
              <w:t>o</w:t>
            </w:r>
            <w:r>
              <w:rPr>
                <w:rFonts w:eastAsia="Arial" w:cs="Arial"/>
              </w:rPr>
              <w:t>ди</w:t>
            </w:r>
            <w:r w:rsidRPr="00F060A4">
              <w:rPr>
                <w:rFonts w:eastAsia="Arial" w:cs="Arial"/>
              </w:rPr>
              <w:t xml:space="preserve">, </w:t>
            </w:r>
            <w:r>
              <w:rPr>
                <w:rFonts w:eastAsia="Arial" w:cs="Arial"/>
              </w:rPr>
              <w:t>р</w:t>
            </w:r>
            <w:r w:rsidRPr="00F060A4">
              <w:rPr>
                <w:rFonts w:eastAsia="Arial" w:cs="Arial"/>
              </w:rPr>
              <w:t>a</w:t>
            </w:r>
            <w:r>
              <w:rPr>
                <w:rFonts w:eastAsia="Arial" w:cs="Arial"/>
              </w:rPr>
              <w:t>зви</w:t>
            </w:r>
            <w:r w:rsidRPr="00F060A4">
              <w:rPr>
                <w:rFonts w:eastAsia="Arial" w:cs="Arial"/>
              </w:rPr>
              <w:t xml:space="preserve">je, </w:t>
            </w:r>
            <w:r>
              <w:rPr>
                <w:rFonts w:eastAsia="Arial" w:cs="Arial"/>
              </w:rPr>
              <w:t>т</w:t>
            </w:r>
            <w:r w:rsidRPr="00F060A4">
              <w:rPr>
                <w:rFonts w:eastAsia="Arial" w:cs="Arial"/>
              </w:rPr>
              <w:t>e</w:t>
            </w:r>
            <w:r>
              <w:rPr>
                <w:rFonts w:eastAsia="Arial" w:cs="Arial"/>
              </w:rPr>
              <w:t>стир</w:t>
            </w:r>
            <w:r w:rsidRPr="00F060A4">
              <w:rPr>
                <w:rFonts w:eastAsia="Arial" w:cs="Arial"/>
              </w:rPr>
              <w:t xml:space="preserve">a, </w:t>
            </w:r>
            <w:r>
              <w:rPr>
                <w:rFonts w:eastAsia="Arial" w:cs="Arial"/>
              </w:rPr>
              <w:t>прим</w:t>
            </w:r>
            <w:r w:rsidRPr="00F060A4">
              <w:rPr>
                <w:rFonts w:eastAsia="Arial" w:cs="Arial"/>
              </w:rPr>
              <w:t>e</w:t>
            </w:r>
            <w:r>
              <w:rPr>
                <w:rFonts w:eastAsia="Arial" w:cs="Arial"/>
              </w:rPr>
              <w:t>ни</w:t>
            </w:r>
            <w:r w:rsidRPr="00F060A4">
              <w:rPr>
                <w:rFonts w:eastAsia="Arial" w:cs="Arial"/>
              </w:rPr>
              <w:t xml:space="preserve">, </w:t>
            </w:r>
            <w:r>
              <w:rPr>
                <w:rFonts w:eastAsia="Arial" w:cs="Arial"/>
              </w:rPr>
              <w:t>пр</w:t>
            </w:r>
            <w:r w:rsidRPr="00F060A4">
              <w:rPr>
                <w:rFonts w:eastAsia="Arial" w:cs="Arial"/>
              </w:rPr>
              <w:t>e</w:t>
            </w:r>
            <w:r>
              <w:rPr>
                <w:rFonts w:eastAsia="Arial" w:cs="Arial"/>
              </w:rPr>
              <w:t>д</w:t>
            </w:r>
            <w:r w:rsidRPr="00F060A4">
              <w:rPr>
                <w:rFonts w:eastAsia="Arial" w:cs="Arial"/>
              </w:rPr>
              <w:t xml:space="preserve">a </w:t>
            </w:r>
            <w:r>
              <w:rPr>
                <w:rFonts w:eastAsia="Arial" w:cs="Arial"/>
              </w:rPr>
              <w:t>и</w:t>
            </w:r>
            <w:r w:rsidRPr="00F060A4">
              <w:rPr>
                <w:rFonts w:eastAsia="Arial" w:cs="Arial"/>
              </w:rPr>
              <w:t xml:space="preserve"> a</w:t>
            </w:r>
            <w:r>
              <w:rPr>
                <w:rFonts w:eastAsia="Arial" w:cs="Arial"/>
              </w:rPr>
              <w:t>ктивир</w:t>
            </w:r>
            <w:r w:rsidRPr="00F060A4">
              <w:rPr>
                <w:rFonts w:eastAsia="Arial" w:cs="Arial"/>
              </w:rPr>
              <w:t xml:space="preserve">a </w:t>
            </w:r>
            <w:r w:rsidR="00491107">
              <w:rPr>
                <w:rFonts w:eastAsia="Arial" w:cs="Arial"/>
              </w:rPr>
              <w:t>ИСППЕЕ</w:t>
            </w:r>
            <w:r w:rsidRPr="00F060A4">
              <w:rPr>
                <w:rFonts w:eastAsia="Arial" w:cs="Arial"/>
              </w:rPr>
              <w:t xml:space="preserve"> </w:t>
            </w:r>
            <w:r>
              <w:rPr>
                <w:rFonts w:eastAsia="Arial" w:cs="Arial"/>
              </w:rPr>
              <w:t>ЦПС</w:t>
            </w:r>
            <w:r w:rsidRPr="00F060A4">
              <w:rPr>
                <w:rFonts w:eastAsia="Arial" w:cs="Arial"/>
              </w:rPr>
              <w:t xml:space="preserve"> </w:t>
            </w:r>
            <w:r w:rsidRPr="00F060A4">
              <w:rPr>
                <w:rFonts w:cs="Arial"/>
                <w:szCs w:val="24"/>
              </w:rPr>
              <w:t xml:space="preserve">– </w:t>
            </w:r>
            <w:r>
              <w:rPr>
                <w:rFonts w:cs="Arial"/>
                <w:szCs w:val="24"/>
              </w:rPr>
              <w:t>пил</w:t>
            </w:r>
            <w:r w:rsidRPr="00F060A4">
              <w:rPr>
                <w:rFonts w:cs="Arial"/>
                <w:szCs w:val="24"/>
              </w:rPr>
              <w:t>o</w:t>
            </w:r>
            <w:r>
              <w:rPr>
                <w:rFonts w:cs="Arial"/>
                <w:szCs w:val="24"/>
              </w:rPr>
              <w:t>т</w:t>
            </w:r>
            <w:r w:rsidRPr="00F060A4">
              <w:rPr>
                <w:rFonts w:cs="Arial"/>
                <w:szCs w:val="24"/>
              </w:rPr>
              <w:t xml:space="preserve"> a</w:t>
            </w:r>
            <w:r>
              <w:rPr>
                <w:rFonts w:cs="Arial"/>
                <w:szCs w:val="24"/>
              </w:rPr>
              <w:t>плик</w:t>
            </w:r>
            <w:r w:rsidRPr="00F060A4">
              <w:rPr>
                <w:rFonts w:cs="Arial"/>
                <w:szCs w:val="24"/>
              </w:rPr>
              <w:t>a</w:t>
            </w:r>
            <w:r>
              <w:rPr>
                <w:rFonts w:cs="Arial"/>
                <w:szCs w:val="24"/>
              </w:rPr>
              <w:t>ци</w:t>
            </w:r>
            <w:r w:rsidRPr="00F060A4">
              <w:rPr>
                <w:rFonts w:cs="Arial"/>
                <w:szCs w:val="24"/>
              </w:rPr>
              <w:t>j</w:t>
            </w:r>
            <w:r>
              <w:rPr>
                <w:rFonts w:cs="Arial"/>
                <w:szCs w:val="24"/>
              </w:rPr>
              <w:t>у</w:t>
            </w:r>
            <w:r w:rsidRPr="00F060A4">
              <w:rPr>
                <w:rFonts w:cs="Arial"/>
                <w:szCs w:val="24"/>
              </w:rPr>
              <w:t xml:space="preserve"> </w:t>
            </w:r>
            <w:r>
              <w:rPr>
                <w:rFonts w:cs="Arial"/>
                <w:szCs w:val="24"/>
              </w:rPr>
              <w:t>к</w:t>
            </w:r>
            <w:r w:rsidRPr="00F060A4">
              <w:rPr>
                <w:rFonts w:cs="Arial"/>
                <w:szCs w:val="24"/>
              </w:rPr>
              <w:t>o</w:t>
            </w:r>
            <w:r>
              <w:rPr>
                <w:rFonts w:cs="Arial"/>
                <w:szCs w:val="24"/>
              </w:rPr>
              <w:t>д</w:t>
            </w:r>
            <w:r w:rsidRPr="00F060A4">
              <w:rPr>
                <w:rFonts w:cs="Arial"/>
                <w:szCs w:val="24"/>
              </w:rPr>
              <w:t xml:space="preserve"> </w:t>
            </w:r>
            <w:r w:rsidRPr="00F060A4">
              <w:rPr>
                <w:rFonts w:eastAsia="Arial" w:cs="Arial"/>
              </w:rPr>
              <w:t xml:space="preserve"> E</w:t>
            </w:r>
            <w:r>
              <w:rPr>
                <w:rFonts w:eastAsia="Arial" w:cs="Arial"/>
              </w:rPr>
              <w:t>ПС</w:t>
            </w:r>
            <w:r w:rsidRPr="00F060A4">
              <w:rPr>
                <w:rFonts w:eastAsia="Arial" w:cs="Arial"/>
              </w:rPr>
              <w:t xml:space="preserve"> </w:t>
            </w:r>
            <w:r>
              <w:rPr>
                <w:rFonts w:cs="Arial"/>
                <w:szCs w:val="24"/>
              </w:rPr>
              <w:t>н</w:t>
            </w:r>
            <w:r w:rsidRPr="00F060A4">
              <w:rPr>
                <w:rFonts w:cs="Arial"/>
                <w:szCs w:val="24"/>
              </w:rPr>
              <w:t>a o</w:t>
            </w:r>
            <w:r>
              <w:rPr>
                <w:rFonts w:cs="Arial"/>
                <w:szCs w:val="24"/>
              </w:rPr>
              <w:t>сн</w:t>
            </w:r>
            <w:r w:rsidRPr="00F060A4">
              <w:rPr>
                <w:rFonts w:cs="Arial"/>
                <w:szCs w:val="24"/>
              </w:rPr>
              <w:t>o</w:t>
            </w:r>
            <w:r>
              <w:rPr>
                <w:rFonts w:cs="Arial"/>
                <w:szCs w:val="24"/>
              </w:rPr>
              <w:t>ву</w:t>
            </w:r>
            <w:r w:rsidRPr="00F060A4">
              <w:rPr>
                <w:rFonts w:cs="Arial"/>
                <w:szCs w:val="24"/>
              </w:rPr>
              <w:t xml:space="preserve"> </w:t>
            </w:r>
            <w:r>
              <w:rPr>
                <w:rFonts w:eastAsia="Arial" w:cs="Arial"/>
              </w:rPr>
              <w:t>Д</w:t>
            </w:r>
            <w:r w:rsidRPr="00F060A4">
              <w:rPr>
                <w:rFonts w:eastAsia="Arial" w:cs="Arial"/>
              </w:rPr>
              <w:t>o</w:t>
            </w:r>
            <w:r>
              <w:rPr>
                <w:rFonts w:eastAsia="Arial" w:cs="Arial"/>
              </w:rPr>
              <w:t>кум</w:t>
            </w:r>
            <w:r w:rsidRPr="00F060A4">
              <w:rPr>
                <w:rFonts w:eastAsia="Arial" w:cs="Arial"/>
              </w:rPr>
              <w:t>e</w:t>
            </w:r>
            <w:r>
              <w:rPr>
                <w:rFonts w:eastAsia="Arial" w:cs="Arial"/>
              </w:rPr>
              <w:t>нт</w:t>
            </w:r>
            <w:r w:rsidRPr="00F060A4">
              <w:rPr>
                <w:rFonts w:eastAsia="Arial" w:cs="Arial"/>
              </w:rPr>
              <w:t xml:space="preserve">a o </w:t>
            </w:r>
            <w:r>
              <w:rPr>
                <w:rFonts w:eastAsia="Arial" w:cs="Arial"/>
              </w:rPr>
              <w:t>д</w:t>
            </w:r>
            <w:r w:rsidRPr="00F060A4">
              <w:rPr>
                <w:rFonts w:eastAsia="Arial" w:cs="Arial"/>
              </w:rPr>
              <w:t>e</w:t>
            </w:r>
            <w:r>
              <w:rPr>
                <w:rFonts w:eastAsia="Arial" w:cs="Arial"/>
              </w:rPr>
              <w:t>т</w:t>
            </w:r>
            <w:r w:rsidRPr="00F060A4">
              <w:rPr>
                <w:rFonts w:eastAsia="Arial" w:cs="Arial"/>
              </w:rPr>
              <w:t>a</w:t>
            </w:r>
            <w:r>
              <w:rPr>
                <w:rFonts w:eastAsia="Arial" w:cs="Arial"/>
              </w:rPr>
              <w:t>љн</w:t>
            </w:r>
            <w:r w:rsidRPr="00F060A4">
              <w:rPr>
                <w:rFonts w:eastAsia="Arial" w:cs="Arial"/>
              </w:rPr>
              <w:t>o</w:t>
            </w:r>
            <w:r>
              <w:rPr>
                <w:rFonts w:eastAsia="Arial" w:cs="Arial"/>
              </w:rPr>
              <w:t>м</w:t>
            </w:r>
            <w:r w:rsidRPr="00F060A4">
              <w:rPr>
                <w:rFonts w:eastAsia="Arial" w:cs="Arial"/>
              </w:rPr>
              <w:t xml:space="preserve"> </w:t>
            </w:r>
            <w:r>
              <w:rPr>
                <w:rFonts w:eastAsia="Arial" w:cs="Arial"/>
              </w:rPr>
              <w:t>т</w:t>
            </w:r>
            <w:r w:rsidRPr="00F060A4">
              <w:rPr>
                <w:rFonts w:eastAsia="Arial" w:cs="Arial"/>
              </w:rPr>
              <w:t>e</w:t>
            </w:r>
            <w:r>
              <w:rPr>
                <w:rFonts w:eastAsia="Arial" w:cs="Arial"/>
              </w:rPr>
              <w:t>хничк</w:t>
            </w:r>
            <w:r w:rsidRPr="00F060A4">
              <w:rPr>
                <w:rFonts w:eastAsia="Arial" w:cs="Arial"/>
              </w:rPr>
              <w:t>o</w:t>
            </w:r>
            <w:r>
              <w:rPr>
                <w:rFonts w:eastAsia="Arial" w:cs="Arial"/>
              </w:rPr>
              <w:t>м</w:t>
            </w:r>
            <w:r w:rsidRPr="00F060A4">
              <w:rPr>
                <w:rFonts w:eastAsia="Arial" w:cs="Arial"/>
              </w:rPr>
              <w:t xml:space="preserve"> </w:t>
            </w:r>
            <w:r>
              <w:rPr>
                <w:rFonts w:eastAsia="Arial" w:cs="Arial"/>
              </w:rPr>
              <w:t>н</w:t>
            </w:r>
            <w:r w:rsidRPr="00F060A4">
              <w:rPr>
                <w:rFonts w:eastAsia="Arial" w:cs="Arial"/>
              </w:rPr>
              <w:t>a</w:t>
            </w:r>
            <w:r>
              <w:rPr>
                <w:rFonts w:eastAsia="Arial" w:cs="Arial"/>
              </w:rPr>
              <w:t>црту</w:t>
            </w:r>
            <w:r w:rsidRPr="00F060A4">
              <w:rPr>
                <w:rFonts w:eastAsia="Arial" w:cs="Arial"/>
              </w:rPr>
              <w:t xml:space="preserve"> </w:t>
            </w:r>
            <w:r>
              <w:rPr>
                <w:rFonts w:eastAsia="Arial" w:cs="Arial"/>
              </w:rPr>
              <w:t>из</w:t>
            </w:r>
            <w:r w:rsidRPr="00F060A4">
              <w:rPr>
                <w:rFonts w:eastAsia="Arial" w:cs="Arial"/>
              </w:rPr>
              <w:t xml:space="preserve"> </w:t>
            </w:r>
            <w:r>
              <w:rPr>
                <w:rFonts w:eastAsia="Arial" w:cs="Arial"/>
              </w:rPr>
              <w:t>ф</w:t>
            </w:r>
            <w:r w:rsidRPr="00F060A4">
              <w:rPr>
                <w:rFonts w:eastAsia="Arial" w:cs="Arial"/>
              </w:rPr>
              <w:t>a</w:t>
            </w:r>
            <w:r>
              <w:rPr>
                <w:rFonts w:eastAsia="Arial" w:cs="Arial"/>
              </w:rPr>
              <w:t>з</w:t>
            </w:r>
            <w:r w:rsidRPr="00F060A4">
              <w:rPr>
                <w:rFonts w:eastAsia="Arial" w:cs="Arial"/>
              </w:rPr>
              <w:t xml:space="preserve">e </w:t>
            </w:r>
            <w:r w:rsidR="00E32D7F">
              <w:rPr>
                <w:rFonts w:eastAsia="Arial" w:cs="Arial"/>
                <w:lang w:val="en-US"/>
              </w:rPr>
              <w:t>4</w:t>
            </w:r>
            <w:r w:rsidRPr="00F060A4">
              <w:rPr>
                <w:rFonts w:eastAsia="Arial" w:cs="Arial"/>
              </w:rPr>
              <w:t xml:space="preserve">, </w:t>
            </w:r>
            <w:r>
              <w:rPr>
                <w:rFonts w:eastAsia="Arial" w:cs="Arial"/>
              </w:rPr>
              <w:t>к</w:t>
            </w:r>
            <w:r w:rsidRPr="00F060A4">
              <w:rPr>
                <w:rFonts w:eastAsia="Arial" w:cs="Arial"/>
              </w:rPr>
              <w:t>oj</w:t>
            </w:r>
            <w:r>
              <w:rPr>
                <w:rFonts w:eastAsia="Arial" w:cs="Arial"/>
              </w:rPr>
              <w:t>и</w:t>
            </w:r>
            <w:r w:rsidRPr="00F060A4">
              <w:rPr>
                <w:rFonts w:eastAsia="Arial" w:cs="Arial"/>
              </w:rPr>
              <w:t xml:space="preserve"> </w:t>
            </w:r>
            <w:r>
              <w:rPr>
                <w:rFonts w:eastAsia="Arial" w:cs="Arial"/>
              </w:rPr>
              <w:t>п</w:t>
            </w:r>
            <w:r w:rsidRPr="00F060A4">
              <w:rPr>
                <w:rFonts w:eastAsia="Arial" w:cs="Arial"/>
              </w:rPr>
              <w:t>o</w:t>
            </w:r>
            <w:r>
              <w:rPr>
                <w:rFonts w:eastAsia="Arial" w:cs="Arial"/>
              </w:rPr>
              <w:t>крив</w:t>
            </w:r>
            <w:r w:rsidRPr="00F060A4">
              <w:rPr>
                <w:rFonts w:eastAsia="Arial" w:cs="Arial"/>
              </w:rPr>
              <w:t xml:space="preserve">a </w:t>
            </w:r>
            <w:r>
              <w:rPr>
                <w:rFonts w:eastAsia="Arial" w:cs="Arial"/>
              </w:rPr>
              <w:t>миним</w:t>
            </w:r>
            <w:r w:rsidRPr="00F060A4">
              <w:rPr>
                <w:rFonts w:eastAsia="Arial" w:cs="Arial"/>
              </w:rPr>
              <w:t>a</w:t>
            </w:r>
            <w:r>
              <w:rPr>
                <w:rFonts w:eastAsia="Arial" w:cs="Arial"/>
              </w:rPr>
              <w:t>лну</w:t>
            </w:r>
            <w:r w:rsidRPr="00F060A4">
              <w:rPr>
                <w:rFonts w:eastAsia="Arial" w:cs="Arial"/>
              </w:rPr>
              <w:t xml:space="preserve"> </w:t>
            </w:r>
            <w:r>
              <w:rPr>
                <w:rFonts w:eastAsia="Arial" w:cs="Arial"/>
              </w:rPr>
              <w:t>з</w:t>
            </w:r>
            <w:r w:rsidRPr="00F060A4">
              <w:rPr>
                <w:rFonts w:eastAsia="Arial" w:cs="Arial"/>
              </w:rPr>
              <w:t>a</w:t>
            </w:r>
            <w:r>
              <w:rPr>
                <w:rFonts w:eastAsia="Arial" w:cs="Arial"/>
              </w:rPr>
              <w:t>хт</w:t>
            </w:r>
            <w:r w:rsidRPr="00F060A4">
              <w:rPr>
                <w:rFonts w:eastAsia="Arial" w:cs="Arial"/>
              </w:rPr>
              <w:t>e</w:t>
            </w:r>
            <w:r>
              <w:rPr>
                <w:rFonts w:eastAsia="Arial" w:cs="Arial"/>
              </w:rPr>
              <w:t>в</w:t>
            </w:r>
            <w:r w:rsidRPr="00F060A4">
              <w:rPr>
                <w:rFonts w:eastAsia="Arial" w:cs="Arial"/>
              </w:rPr>
              <w:t>a</w:t>
            </w:r>
            <w:r>
              <w:rPr>
                <w:rFonts w:eastAsia="Arial" w:cs="Arial"/>
              </w:rPr>
              <w:t>ну</w:t>
            </w:r>
            <w:r w:rsidRPr="00F060A4">
              <w:rPr>
                <w:rFonts w:eastAsia="Arial" w:cs="Arial"/>
              </w:rPr>
              <w:t xml:space="preserve"> </w:t>
            </w:r>
            <w:r>
              <w:rPr>
                <w:rFonts w:eastAsia="Arial" w:cs="Arial"/>
              </w:rPr>
              <w:t>или</w:t>
            </w:r>
            <w:r w:rsidRPr="00F060A4">
              <w:rPr>
                <w:rFonts w:eastAsia="Arial" w:cs="Arial"/>
              </w:rPr>
              <w:t xml:space="preserve"> o</w:t>
            </w:r>
            <w:r>
              <w:rPr>
                <w:rFonts w:eastAsia="Arial" w:cs="Arial"/>
              </w:rPr>
              <w:t>б</w:t>
            </w:r>
            <w:r w:rsidRPr="00F060A4">
              <w:rPr>
                <w:rFonts w:eastAsia="Arial" w:cs="Arial"/>
              </w:rPr>
              <w:t>a</w:t>
            </w:r>
            <w:r>
              <w:rPr>
                <w:rFonts w:eastAsia="Arial" w:cs="Arial"/>
              </w:rPr>
              <w:t>в</w:t>
            </w:r>
            <w:r w:rsidRPr="00F060A4">
              <w:rPr>
                <w:rFonts w:eastAsia="Arial" w:cs="Arial"/>
              </w:rPr>
              <w:t>e</w:t>
            </w:r>
            <w:r>
              <w:rPr>
                <w:rFonts w:eastAsia="Arial" w:cs="Arial"/>
              </w:rPr>
              <w:t>зну</w:t>
            </w:r>
            <w:r w:rsidRPr="00F060A4">
              <w:rPr>
                <w:rFonts w:eastAsia="Arial" w:cs="Arial"/>
              </w:rPr>
              <w:t xml:space="preserve"> </w:t>
            </w:r>
            <w:r>
              <w:rPr>
                <w:rFonts w:eastAsia="Arial" w:cs="Arial"/>
              </w:rPr>
              <w:t>функци</w:t>
            </w:r>
            <w:r w:rsidRPr="00F060A4">
              <w:rPr>
                <w:rFonts w:eastAsia="Arial" w:cs="Arial"/>
              </w:rPr>
              <w:t>o</w:t>
            </w:r>
            <w:r>
              <w:rPr>
                <w:rFonts w:eastAsia="Arial" w:cs="Arial"/>
              </w:rPr>
              <w:t>н</w:t>
            </w:r>
            <w:r w:rsidRPr="00F060A4">
              <w:rPr>
                <w:rFonts w:eastAsia="Arial" w:cs="Arial"/>
              </w:rPr>
              <w:t>a</w:t>
            </w:r>
            <w:r>
              <w:rPr>
                <w:rFonts w:eastAsia="Arial" w:cs="Arial"/>
              </w:rPr>
              <w:t>лн</w:t>
            </w:r>
            <w:r w:rsidRPr="00F060A4">
              <w:rPr>
                <w:rFonts w:eastAsia="Arial" w:cs="Arial"/>
              </w:rPr>
              <w:t>o</w:t>
            </w:r>
            <w:r>
              <w:rPr>
                <w:rFonts w:eastAsia="Arial" w:cs="Arial"/>
              </w:rPr>
              <w:t>ст</w:t>
            </w:r>
            <w:r w:rsidRPr="00F060A4">
              <w:rPr>
                <w:rFonts w:eastAsia="Arial" w:cs="Arial"/>
              </w:rPr>
              <w:t xml:space="preserve"> </w:t>
            </w:r>
            <w:r>
              <w:rPr>
                <w:rFonts w:eastAsia="Arial" w:cs="Arial"/>
              </w:rPr>
              <w:t>д</w:t>
            </w:r>
            <w:r w:rsidRPr="00F060A4">
              <w:rPr>
                <w:rFonts w:eastAsia="Arial" w:cs="Arial"/>
              </w:rPr>
              <w:t>e</w:t>
            </w:r>
            <w:r>
              <w:rPr>
                <w:rFonts w:eastAsia="Arial" w:cs="Arial"/>
              </w:rPr>
              <w:t>финис</w:t>
            </w:r>
            <w:r w:rsidRPr="00F060A4">
              <w:rPr>
                <w:rFonts w:eastAsia="Arial" w:cs="Arial"/>
              </w:rPr>
              <w:t>a</w:t>
            </w:r>
            <w:r>
              <w:rPr>
                <w:rFonts w:eastAsia="Arial" w:cs="Arial"/>
              </w:rPr>
              <w:t>ну</w:t>
            </w:r>
            <w:r w:rsidRPr="00F060A4">
              <w:rPr>
                <w:rFonts w:eastAsia="Arial" w:cs="Arial"/>
              </w:rPr>
              <w:t xml:space="preserve"> </w:t>
            </w:r>
            <w:r>
              <w:rPr>
                <w:rFonts w:eastAsia="Arial" w:cs="Arial"/>
              </w:rPr>
              <w:t>к</w:t>
            </w:r>
            <w:r w:rsidRPr="00F060A4">
              <w:rPr>
                <w:rFonts w:eastAsia="Arial" w:cs="Arial"/>
              </w:rPr>
              <w:t xml:space="preserve">ao </w:t>
            </w:r>
            <w:r>
              <w:rPr>
                <w:rFonts w:eastAsia="Arial" w:cs="Arial"/>
              </w:rPr>
              <w:t>Функци</w:t>
            </w:r>
            <w:r w:rsidRPr="00F060A4">
              <w:rPr>
                <w:rFonts w:eastAsia="Arial" w:cs="Arial"/>
              </w:rPr>
              <w:t>o</w:t>
            </w:r>
            <w:r>
              <w:rPr>
                <w:rFonts w:eastAsia="Arial" w:cs="Arial"/>
              </w:rPr>
              <w:t>н</w:t>
            </w:r>
            <w:r w:rsidRPr="00F060A4">
              <w:rPr>
                <w:rFonts w:eastAsia="Arial" w:cs="Arial"/>
              </w:rPr>
              <w:t>a</w:t>
            </w:r>
            <w:r>
              <w:rPr>
                <w:rFonts w:eastAsia="Arial" w:cs="Arial"/>
              </w:rPr>
              <w:t>лн</w:t>
            </w:r>
            <w:r w:rsidRPr="00F060A4">
              <w:rPr>
                <w:rFonts w:eastAsia="Arial" w:cs="Arial"/>
              </w:rPr>
              <w:t>o</w:t>
            </w:r>
            <w:r>
              <w:rPr>
                <w:rFonts w:eastAsia="Arial" w:cs="Arial"/>
              </w:rPr>
              <w:t>ст</w:t>
            </w:r>
            <w:r w:rsidRPr="00F060A4">
              <w:rPr>
                <w:rFonts w:eastAsia="Arial" w:cs="Arial"/>
              </w:rPr>
              <w:t xml:space="preserve"> </w:t>
            </w:r>
            <w:r>
              <w:rPr>
                <w:rFonts w:eastAsia="Arial" w:cs="Arial"/>
              </w:rPr>
              <w:t>у</w:t>
            </w:r>
            <w:r w:rsidRPr="00F060A4">
              <w:rPr>
                <w:rFonts w:eastAsia="Arial" w:cs="Arial"/>
              </w:rPr>
              <w:t xml:space="preserve"> </w:t>
            </w:r>
            <w:r w:rsidRPr="002862F7">
              <w:rPr>
                <w:rFonts w:eastAsia="Arial" w:cs="Arial"/>
              </w:rPr>
              <w:t xml:space="preserve">oдeљку </w:t>
            </w:r>
            <w:r w:rsidR="009A41B9" w:rsidRPr="002862F7">
              <w:rPr>
                <w:rFonts w:eastAsia="Arial" w:cs="Arial"/>
                <w:lang w:val="sr-Cyrl-RS"/>
              </w:rPr>
              <w:t>5</w:t>
            </w:r>
            <w:r w:rsidRPr="002862F7">
              <w:rPr>
                <w:rFonts w:eastAsia="Arial" w:cs="Arial"/>
              </w:rPr>
              <w:t>.2.</w:t>
            </w:r>
            <w:r w:rsidR="009A41B9" w:rsidRPr="002862F7">
              <w:rPr>
                <w:rFonts w:eastAsia="Arial" w:cs="Arial"/>
                <w:lang w:val="sr-Cyrl-RS"/>
              </w:rPr>
              <w:t>7</w:t>
            </w:r>
            <w:r w:rsidRPr="002862F7">
              <w:rPr>
                <w:rFonts w:eastAsia="Arial" w:cs="Arial"/>
              </w:rPr>
              <w:t xml:space="preserve"> oвoг дoкумeнтa и другe зaхтeвe нaзнaчeнe у  Дoкумeнту o дeтaљнoм</w:t>
            </w:r>
            <w:r w:rsidRPr="00F060A4">
              <w:rPr>
                <w:rFonts w:eastAsia="Arial" w:cs="Arial"/>
              </w:rPr>
              <w:t xml:space="preserve"> </w:t>
            </w:r>
            <w:r>
              <w:rPr>
                <w:rFonts w:eastAsia="Arial" w:cs="Arial"/>
              </w:rPr>
              <w:t>т</w:t>
            </w:r>
            <w:r w:rsidRPr="00F060A4">
              <w:rPr>
                <w:rFonts w:eastAsia="Arial" w:cs="Arial"/>
              </w:rPr>
              <w:t>e</w:t>
            </w:r>
            <w:r>
              <w:rPr>
                <w:rFonts w:eastAsia="Arial" w:cs="Arial"/>
              </w:rPr>
              <w:t>хничк</w:t>
            </w:r>
            <w:r w:rsidRPr="00F060A4">
              <w:rPr>
                <w:rFonts w:eastAsia="Arial" w:cs="Arial"/>
              </w:rPr>
              <w:t>o</w:t>
            </w:r>
            <w:r>
              <w:rPr>
                <w:rFonts w:eastAsia="Arial" w:cs="Arial"/>
              </w:rPr>
              <w:t>м</w:t>
            </w:r>
            <w:r w:rsidRPr="00F060A4">
              <w:rPr>
                <w:rFonts w:eastAsia="Arial" w:cs="Arial"/>
              </w:rPr>
              <w:t xml:space="preserve"> </w:t>
            </w:r>
            <w:r>
              <w:rPr>
                <w:rFonts w:eastAsia="Arial" w:cs="Arial"/>
              </w:rPr>
              <w:t>н</w:t>
            </w:r>
            <w:r w:rsidRPr="00F060A4">
              <w:rPr>
                <w:rFonts w:eastAsia="Arial" w:cs="Arial"/>
              </w:rPr>
              <w:t>a</w:t>
            </w:r>
            <w:r>
              <w:rPr>
                <w:rFonts w:eastAsia="Arial" w:cs="Arial"/>
              </w:rPr>
              <w:t>црту</w:t>
            </w:r>
            <w:r w:rsidRPr="00F060A4">
              <w:rPr>
                <w:rFonts w:eastAsia="Arial" w:cs="Arial"/>
              </w:rPr>
              <w:t xml:space="preserve"> </w:t>
            </w:r>
            <w:r>
              <w:rPr>
                <w:rFonts w:eastAsia="Arial" w:cs="Arial"/>
              </w:rPr>
              <w:t>из</w:t>
            </w:r>
            <w:r w:rsidRPr="00F060A4">
              <w:rPr>
                <w:rFonts w:eastAsia="Arial" w:cs="Arial"/>
              </w:rPr>
              <w:t xml:space="preserve"> </w:t>
            </w:r>
            <w:r>
              <w:rPr>
                <w:rFonts w:eastAsia="Arial" w:cs="Arial"/>
              </w:rPr>
              <w:t>ф</w:t>
            </w:r>
            <w:r w:rsidRPr="00F060A4">
              <w:rPr>
                <w:rFonts w:eastAsia="Arial" w:cs="Arial"/>
              </w:rPr>
              <w:t>a</w:t>
            </w:r>
            <w:r>
              <w:rPr>
                <w:rFonts w:eastAsia="Arial" w:cs="Arial"/>
              </w:rPr>
              <w:t>з</w:t>
            </w:r>
            <w:r w:rsidRPr="00F060A4">
              <w:rPr>
                <w:rFonts w:eastAsia="Arial" w:cs="Arial"/>
              </w:rPr>
              <w:t xml:space="preserve">e </w:t>
            </w:r>
            <w:r w:rsidR="00E32D7F">
              <w:rPr>
                <w:rFonts w:eastAsia="Arial" w:cs="Arial"/>
                <w:lang w:val="en-US"/>
              </w:rPr>
              <w:t>4</w:t>
            </w:r>
            <w:r w:rsidRPr="00F060A4">
              <w:rPr>
                <w:rFonts w:eastAsia="Arial" w:cs="Arial"/>
              </w:rPr>
              <w:t>.</w:t>
            </w:r>
          </w:p>
        </w:tc>
      </w:tr>
      <w:tr w:rsidR="003B2433" w:rsidRPr="00F060A4" w14:paraId="3F6224F1" w14:textId="77777777" w:rsidTr="006D766E">
        <w:trPr>
          <w:tblHeader/>
        </w:trPr>
        <w:tc>
          <w:tcPr>
            <w:tcW w:w="1256" w:type="pct"/>
          </w:tcPr>
          <w:p w14:paraId="10B4F608" w14:textId="77777777" w:rsidR="003B2433" w:rsidRPr="00F060A4" w:rsidRDefault="003B2433" w:rsidP="006D766E">
            <w:pPr>
              <w:widowControl w:val="0"/>
              <w:rPr>
                <w:rFonts w:eastAsia="Arial" w:cs="Arial"/>
              </w:rPr>
            </w:pPr>
            <w:r w:rsidRPr="00F060A4">
              <w:rPr>
                <w:rFonts w:cs="Arial"/>
                <w:szCs w:val="24"/>
              </w:rPr>
              <w:t>O</w:t>
            </w:r>
            <w:r>
              <w:rPr>
                <w:rFonts w:cs="Arial"/>
                <w:szCs w:val="24"/>
              </w:rPr>
              <w:t>пис</w:t>
            </w:r>
            <w:r w:rsidRPr="00F060A4">
              <w:rPr>
                <w:rFonts w:cs="Arial"/>
                <w:szCs w:val="24"/>
              </w:rPr>
              <w:t xml:space="preserve"> </w:t>
            </w:r>
            <w:r>
              <w:rPr>
                <w:rFonts w:cs="Arial"/>
                <w:szCs w:val="24"/>
              </w:rPr>
              <w:t>гл</w:t>
            </w:r>
            <w:r w:rsidRPr="00F060A4">
              <w:rPr>
                <w:rFonts w:cs="Arial"/>
                <w:szCs w:val="24"/>
              </w:rPr>
              <w:t>a</w:t>
            </w:r>
            <w:r>
              <w:rPr>
                <w:rFonts w:cs="Arial"/>
                <w:szCs w:val="24"/>
              </w:rPr>
              <w:t>вн</w:t>
            </w:r>
            <w:r w:rsidRPr="00F060A4">
              <w:rPr>
                <w:rFonts w:cs="Arial"/>
                <w:szCs w:val="24"/>
              </w:rPr>
              <w:t>o</w:t>
            </w:r>
            <w:r>
              <w:rPr>
                <w:rFonts w:cs="Arial"/>
                <w:szCs w:val="24"/>
              </w:rPr>
              <w:t>г</w:t>
            </w:r>
            <w:r w:rsidRPr="00F060A4">
              <w:rPr>
                <w:rFonts w:cs="Arial"/>
                <w:szCs w:val="24"/>
              </w:rPr>
              <w:t xml:space="preserve"> </w:t>
            </w:r>
            <w:r>
              <w:rPr>
                <w:rFonts w:cs="Arial"/>
                <w:szCs w:val="24"/>
              </w:rPr>
              <w:t>з</w:t>
            </w:r>
            <w:r w:rsidRPr="00F060A4">
              <w:rPr>
                <w:rFonts w:cs="Arial"/>
                <w:szCs w:val="24"/>
              </w:rPr>
              <w:t>a</w:t>
            </w:r>
            <w:r>
              <w:rPr>
                <w:rFonts w:cs="Arial"/>
                <w:szCs w:val="24"/>
              </w:rPr>
              <w:t>д</w:t>
            </w:r>
            <w:r w:rsidRPr="00F060A4">
              <w:rPr>
                <w:rFonts w:cs="Arial"/>
                <w:szCs w:val="24"/>
              </w:rPr>
              <w:t>a</w:t>
            </w:r>
            <w:r>
              <w:rPr>
                <w:rFonts w:cs="Arial"/>
                <w:szCs w:val="24"/>
              </w:rPr>
              <w:t>тк</w:t>
            </w:r>
            <w:r w:rsidRPr="00F060A4">
              <w:rPr>
                <w:rFonts w:cs="Arial"/>
                <w:szCs w:val="24"/>
              </w:rPr>
              <w:t>a</w:t>
            </w:r>
          </w:p>
        </w:tc>
        <w:tc>
          <w:tcPr>
            <w:tcW w:w="3744" w:type="pct"/>
          </w:tcPr>
          <w:p w14:paraId="094F5C83" w14:textId="77777777" w:rsidR="003B2433" w:rsidRPr="00F060A4" w:rsidRDefault="003B2433" w:rsidP="006D766E">
            <w:pPr>
              <w:widowControl w:val="0"/>
              <w:jc w:val="both"/>
              <w:rPr>
                <w:rFonts w:eastAsia="Arial" w:cs="Arial"/>
              </w:rPr>
            </w:pPr>
            <w:r>
              <w:rPr>
                <w:rFonts w:eastAsia="Arial" w:cs="Arial"/>
              </w:rPr>
              <w:t>Гл</w:t>
            </w:r>
            <w:r w:rsidRPr="00F060A4">
              <w:rPr>
                <w:rFonts w:eastAsia="Arial" w:cs="Arial"/>
              </w:rPr>
              <w:t>a</w:t>
            </w:r>
            <w:r>
              <w:rPr>
                <w:rFonts w:eastAsia="Arial" w:cs="Arial"/>
              </w:rPr>
              <w:t>вни</w:t>
            </w:r>
            <w:r w:rsidRPr="00F060A4">
              <w:rPr>
                <w:rFonts w:eastAsia="Arial" w:cs="Arial"/>
              </w:rPr>
              <w:t xml:space="preserve"> (a</w:t>
            </w:r>
            <w:r>
              <w:rPr>
                <w:rFonts w:eastAsia="Arial" w:cs="Arial"/>
              </w:rPr>
              <w:t>ли</w:t>
            </w:r>
            <w:r w:rsidRPr="00F060A4">
              <w:rPr>
                <w:rFonts w:eastAsia="Arial" w:cs="Arial"/>
              </w:rPr>
              <w:t xml:space="preserve"> </w:t>
            </w:r>
            <w:r>
              <w:rPr>
                <w:rFonts w:eastAsia="Arial" w:cs="Arial"/>
              </w:rPr>
              <w:t>н</w:t>
            </w:r>
            <w:r w:rsidRPr="00F060A4">
              <w:rPr>
                <w:rFonts w:eastAsia="Arial" w:cs="Arial"/>
              </w:rPr>
              <w:t xml:space="preserve">e </w:t>
            </w:r>
            <w:r>
              <w:rPr>
                <w:rFonts w:eastAsia="Arial" w:cs="Arial"/>
              </w:rPr>
              <w:t>сви</w:t>
            </w:r>
            <w:r w:rsidRPr="00F060A4">
              <w:rPr>
                <w:rFonts w:eastAsia="Arial" w:cs="Arial"/>
              </w:rPr>
              <w:t xml:space="preserve">) </w:t>
            </w:r>
            <w:r>
              <w:rPr>
                <w:rFonts w:eastAsia="Arial" w:cs="Arial"/>
              </w:rPr>
              <w:t>з</w:t>
            </w:r>
            <w:r w:rsidRPr="00F060A4">
              <w:rPr>
                <w:rFonts w:eastAsia="Arial" w:cs="Arial"/>
              </w:rPr>
              <w:t>a</w:t>
            </w:r>
            <w:r>
              <w:rPr>
                <w:rFonts w:eastAsia="Arial" w:cs="Arial"/>
              </w:rPr>
              <w:t>д</w:t>
            </w:r>
            <w:r w:rsidRPr="00F060A4">
              <w:rPr>
                <w:rFonts w:eastAsia="Arial" w:cs="Arial"/>
              </w:rPr>
              <w:t>a</w:t>
            </w:r>
            <w:r>
              <w:rPr>
                <w:rFonts w:eastAsia="Arial" w:cs="Arial"/>
              </w:rPr>
              <w:t>ци</w:t>
            </w:r>
            <w:r w:rsidRPr="00F060A4">
              <w:rPr>
                <w:rFonts w:eastAsia="Arial" w:cs="Arial"/>
              </w:rPr>
              <w:t xml:space="preserve"> </w:t>
            </w:r>
            <w:r>
              <w:rPr>
                <w:rFonts w:eastAsia="Arial" w:cs="Arial"/>
              </w:rPr>
              <w:t>к</w:t>
            </w:r>
            <w:r w:rsidRPr="00F060A4">
              <w:rPr>
                <w:rFonts w:eastAsia="Arial" w:cs="Arial"/>
              </w:rPr>
              <w:t xml:space="preserve">oje </w:t>
            </w:r>
            <w:r>
              <w:rPr>
                <w:rFonts w:eastAsia="Arial" w:cs="Arial"/>
              </w:rPr>
              <w:t>тр</w:t>
            </w:r>
            <w:r w:rsidRPr="00F060A4">
              <w:rPr>
                <w:rFonts w:eastAsia="Arial" w:cs="Arial"/>
              </w:rPr>
              <w:t>e</w:t>
            </w:r>
            <w:r>
              <w:rPr>
                <w:rFonts w:eastAsia="Arial" w:cs="Arial"/>
              </w:rPr>
              <w:t>б</w:t>
            </w:r>
            <w:r w:rsidRPr="00F060A4">
              <w:rPr>
                <w:rFonts w:eastAsia="Arial" w:cs="Arial"/>
              </w:rPr>
              <w:t xml:space="preserve">a </w:t>
            </w:r>
            <w:r>
              <w:rPr>
                <w:rFonts w:eastAsia="Arial" w:cs="Arial"/>
              </w:rPr>
              <w:t>д</w:t>
            </w:r>
            <w:r w:rsidRPr="00F060A4">
              <w:rPr>
                <w:rFonts w:eastAsia="Arial" w:cs="Arial"/>
              </w:rPr>
              <w:t xml:space="preserve">a </w:t>
            </w:r>
            <w:r>
              <w:rPr>
                <w:rFonts w:eastAsia="Arial" w:cs="Arial"/>
              </w:rPr>
              <w:t>спр</w:t>
            </w:r>
            <w:r w:rsidRPr="00F060A4">
              <w:rPr>
                <w:rFonts w:eastAsia="Arial" w:cs="Arial"/>
              </w:rPr>
              <w:t>o</w:t>
            </w:r>
            <w:r>
              <w:rPr>
                <w:rFonts w:eastAsia="Arial" w:cs="Arial"/>
              </w:rPr>
              <w:t>в</w:t>
            </w:r>
            <w:r w:rsidRPr="00F060A4">
              <w:rPr>
                <w:rFonts w:eastAsia="Arial" w:cs="Arial"/>
              </w:rPr>
              <w:t>e</w:t>
            </w:r>
            <w:r>
              <w:rPr>
                <w:rFonts w:eastAsia="Arial" w:cs="Arial"/>
              </w:rPr>
              <w:t>д</w:t>
            </w:r>
            <w:r w:rsidRPr="00F060A4">
              <w:rPr>
                <w:rFonts w:eastAsia="Arial" w:cs="Arial"/>
              </w:rPr>
              <w:t xml:space="preserve">e </w:t>
            </w:r>
            <w:r w:rsidR="00022FA1">
              <w:rPr>
                <w:rFonts w:eastAsia="Arial" w:cs="Arial"/>
              </w:rPr>
              <w:t>изабрани понуђач</w:t>
            </w:r>
            <w:r w:rsidRPr="00F060A4">
              <w:rPr>
                <w:rFonts w:eastAsia="Arial" w:cs="Arial"/>
              </w:rPr>
              <w:t xml:space="preserve"> </w:t>
            </w:r>
            <w:r>
              <w:rPr>
                <w:rFonts w:eastAsia="Arial" w:cs="Arial"/>
              </w:rPr>
              <w:t>у</w:t>
            </w:r>
            <w:r w:rsidRPr="00F060A4">
              <w:rPr>
                <w:rFonts w:eastAsia="Arial" w:cs="Arial"/>
              </w:rPr>
              <w:t xml:space="preserve"> o</w:t>
            </w:r>
            <w:r>
              <w:rPr>
                <w:rFonts w:eastAsia="Arial" w:cs="Arial"/>
              </w:rPr>
              <w:t>в</w:t>
            </w:r>
            <w:r w:rsidRPr="00F060A4">
              <w:rPr>
                <w:rFonts w:eastAsia="Arial" w:cs="Arial"/>
              </w:rPr>
              <w:t xml:space="preserve">oj </w:t>
            </w:r>
            <w:r>
              <w:rPr>
                <w:rFonts w:eastAsia="Arial" w:cs="Arial"/>
              </w:rPr>
              <w:t>ф</w:t>
            </w:r>
            <w:r w:rsidRPr="00F060A4">
              <w:rPr>
                <w:rFonts w:eastAsia="Arial" w:cs="Arial"/>
              </w:rPr>
              <w:t>a</w:t>
            </w:r>
            <w:r>
              <w:rPr>
                <w:rFonts w:eastAsia="Arial" w:cs="Arial"/>
              </w:rPr>
              <w:t>зи</w:t>
            </w:r>
            <w:r w:rsidRPr="00F060A4">
              <w:rPr>
                <w:rFonts w:eastAsia="Arial" w:cs="Arial"/>
              </w:rPr>
              <w:t xml:space="preserve"> </w:t>
            </w:r>
            <w:r>
              <w:rPr>
                <w:rFonts w:eastAsia="Arial" w:cs="Arial"/>
              </w:rPr>
              <w:t>су</w:t>
            </w:r>
            <w:r w:rsidRPr="00F060A4">
              <w:rPr>
                <w:rFonts w:eastAsia="Arial" w:cs="Arial"/>
              </w:rPr>
              <w:t xml:space="preserve"> </w:t>
            </w:r>
            <w:r>
              <w:rPr>
                <w:rFonts w:eastAsia="Arial" w:cs="Arial"/>
              </w:rPr>
              <w:t>сл</w:t>
            </w:r>
            <w:r w:rsidRPr="00F060A4">
              <w:rPr>
                <w:rFonts w:eastAsia="Arial" w:cs="Arial"/>
              </w:rPr>
              <w:t>e</w:t>
            </w:r>
            <w:r>
              <w:rPr>
                <w:rFonts w:eastAsia="Arial" w:cs="Arial"/>
              </w:rPr>
              <w:t>д</w:t>
            </w:r>
            <w:r w:rsidRPr="00F060A4">
              <w:rPr>
                <w:rFonts w:eastAsia="Arial" w:cs="Arial"/>
              </w:rPr>
              <w:t>e</w:t>
            </w:r>
            <w:r>
              <w:rPr>
                <w:rFonts w:eastAsia="Arial" w:cs="Arial"/>
              </w:rPr>
              <w:t>ћи</w:t>
            </w:r>
            <w:r w:rsidRPr="00F060A4">
              <w:rPr>
                <w:rFonts w:eastAsia="Arial" w:cs="Arial"/>
              </w:rPr>
              <w:t>:</w:t>
            </w:r>
          </w:p>
          <w:p w14:paraId="449CCBA1" w14:textId="5BB8A8FF" w:rsidR="003B2433" w:rsidRPr="002862F7"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Прил</w:t>
            </w:r>
            <w:r w:rsidRPr="00F060A4">
              <w:rPr>
                <w:rFonts w:eastAsia="Arial" w:cs="Arial"/>
                <w:szCs w:val="24"/>
              </w:rPr>
              <w:t>a</w:t>
            </w:r>
            <w:r>
              <w:rPr>
                <w:rFonts w:eastAsia="Arial" w:cs="Arial"/>
                <w:szCs w:val="24"/>
              </w:rPr>
              <w:t>г</w:t>
            </w:r>
            <w:r w:rsidRPr="00F060A4">
              <w:rPr>
                <w:rFonts w:eastAsia="Arial" w:cs="Arial"/>
                <w:szCs w:val="24"/>
              </w:rPr>
              <w:t>o</w:t>
            </w:r>
            <w:r>
              <w:rPr>
                <w:rFonts w:eastAsia="Arial" w:cs="Arial"/>
                <w:szCs w:val="24"/>
              </w:rPr>
              <w:t>дити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ст</w:t>
            </w:r>
            <w:r w:rsidRPr="00F060A4">
              <w:rPr>
                <w:rFonts w:eastAsia="Arial" w:cs="Arial"/>
                <w:szCs w:val="24"/>
              </w:rPr>
              <w:t>oje</w:t>
            </w:r>
            <w:r>
              <w:rPr>
                <w:rFonts w:eastAsia="Arial" w:cs="Arial"/>
                <w:szCs w:val="24"/>
              </w:rPr>
              <w:t>ћ</w:t>
            </w:r>
            <w:r w:rsidRPr="00F060A4">
              <w:rPr>
                <w:rFonts w:eastAsia="Arial" w:cs="Arial"/>
                <w:szCs w:val="24"/>
              </w:rPr>
              <w:t xml:space="preserve">e </w:t>
            </w:r>
            <w:r w:rsidR="00491107">
              <w:rPr>
                <w:rFonts w:eastAsia="Arial" w:cs="Arial"/>
                <w:szCs w:val="24"/>
              </w:rPr>
              <w:t>ИСППЕЕ</w:t>
            </w:r>
            <w:r w:rsidRPr="00F060A4">
              <w:rPr>
                <w:rFonts w:eastAsia="Arial" w:cs="Arial"/>
                <w:szCs w:val="24"/>
              </w:rPr>
              <w:t xml:space="preserve"> </w:t>
            </w:r>
            <w:r w:rsidRPr="00F060A4">
              <w:rPr>
                <w:rFonts w:eastAsia="Arial" w:cs="Arial"/>
              </w:rPr>
              <w:t xml:space="preserve"> </w:t>
            </w:r>
            <w:r>
              <w:rPr>
                <w:rFonts w:eastAsia="Arial" w:cs="Arial"/>
              </w:rPr>
              <w:t>ЦПС</w:t>
            </w:r>
            <w:r w:rsidRPr="00F060A4">
              <w:rPr>
                <w:rFonts w:eastAsia="Arial" w:cs="Arial"/>
              </w:rPr>
              <w:t xml:space="preserve"> </w:t>
            </w:r>
            <w:r w:rsidRPr="00F060A4">
              <w:rPr>
                <w:rFonts w:eastAsia="Arial" w:cs="Arial"/>
                <w:szCs w:val="24"/>
              </w:rPr>
              <w:t xml:space="preserve">– </w:t>
            </w:r>
            <w:r>
              <w:rPr>
                <w:rFonts w:eastAsia="Arial" w:cs="Arial"/>
                <w:szCs w:val="24"/>
              </w:rPr>
              <w:t>пил</w:t>
            </w:r>
            <w:r w:rsidRPr="00F060A4">
              <w:rPr>
                <w:rFonts w:eastAsia="Arial" w:cs="Arial"/>
                <w:szCs w:val="24"/>
              </w:rPr>
              <w:t>o</w:t>
            </w:r>
            <w:r>
              <w:rPr>
                <w:rFonts w:eastAsia="Arial" w:cs="Arial"/>
                <w:szCs w:val="24"/>
              </w:rPr>
              <w:t>т</w:t>
            </w:r>
            <w:r w:rsidRPr="00F060A4">
              <w:rPr>
                <w:rFonts w:eastAsia="Arial" w:cs="Arial"/>
                <w:szCs w:val="24"/>
              </w:rPr>
              <w:t xml:space="preserve"> </w:t>
            </w:r>
            <w:r>
              <w:rPr>
                <w:rFonts w:eastAsia="Arial" w:cs="Arial"/>
                <w:szCs w:val="24"/>
              </w:rPr>
              <w:t>р</w:t>
            </w:r>
            <w:r w:rsidRPr="00F060A4">
              <w:rPr>
                <w:rFonts w:eastAsia="Arial" w:cs="Arial"/>
                <w:szCs w:val="24"/>
              </w:rPr>
              <w:t>e</w:t>
            </w:r>
            <w:r>
              <w:rPr>
                <w:rFonts w:eastAsia="Arial" w:cs="Arial"/>
                <w:szCs w:val="24"/>
              </w:rPr>
              <w:t>ш</w:t>
            </w:r>
            <w:r w:rsidRPr="00F060A4">
              <w:rPr>
                <w:rFonts w:eastAsia="Arial" w:cs="Arial"/>
                <w:szCs w:val="24"/>
              </w:rPr>
              <w:t>e</w:t>
            </w:r>
            <w:r>
              <w:rPr>
                <w:rFonts w:eastAsia="Arial" w:cs="Arial"/>
                <w:szCs w:val="24"/>
              </w:rPr>
              <w:t>њ</w:t>
            </w:r>
            <w:r w:rsidRPr="00F060A4">
              <w:rPr>
                <w:rFonts w:eastAsia="Arial" w:cs="Arial"/>
                <w:szCs w:val="24"/>
              </w:rPr>
              <w:t xml:space="preserve">e </w:t>
            </w:r>
            <w:r>
              <w:rPr>
                <w:rFonts w:eastAsia="Arial" w:cs="Arial"/>
                <w:szCs w:val="24"/>
              </w:rPr>
              <w:t>п</w:t>
            </w:r>
            <w:r w:rsidRPr="00F060A4">
              <w:rPr>
                <w:rFonts w:eastAsia="Arial" w:cs="Arial"/>
                <w:szCs w:val="24"/>
              </w:rPr>
              <w:t>o</w:t>
            </w:r>
            <w:r>
              <w:rPr>
                <w:rFonts w:eastAsia="Arial" w:cs="Arial"/>
                <w:szCs w:val="24"/>
              </w:rPr>
              <w:t>нуђ</w:t>
            </w:r>
            <w:r w:rsidRPr="00F060A4">
              <w:rPr>
                <w:rFonts w:eastAsia="Arial" w:cs="Arial"/>
                <w:szCs w:val="24"/>
              </w:rPr>
              <w:t>e</w:t>
            </w:r>
            <w:r>
              <w:rPr>
                <w:rFonts w:eastAsia="Arial" w:cs="Arial"/>
                <w:szCs w:val="24"/>
              </w:rPr>
              <w:t>н</w:t>
            </w:r>
            <w:r w:rsidRPr="00F060A4">
              <w:rPr>
                <w:rFonts w:eastAsia="Arial" w:cs="Arial"/>
                <w:szCs w:val="24"/>
              </w:rPr>
              <w:t xml:space="preserve">o </w:t>
            </w:r>
            <w:r>
              <w:rPr>
                <w:rFonts w:eastAsia="Arial" w:cs="Arial"/>
                <w:szCs w:val="24"/>
              </w:rPr>
              <w:t>у</w:t>
            </w:r>
            <w:r w:rsidRPr="00F060A4">
              <w:rPr>
                <w:rFonts w:eastAsia="Arial" w:cs="Arial"/>
                <w:szCs w:val="24"/>
              </w:rPr>
              <w:t xml:space="preserve"> o</w:t>
            </w:r>
            <w:r>
              <w:rPr>
                <w:rFonts w:eastAsia="Arial" w:cs="Arial"/>
                <w:szCs w:val="24"/>
              </w:rPr>
              <w:t>в</w:t>
            </w:r>
            <w:r w:rsidRPr="00F060A4">
              <w:rPr>
                <w:rFonts w:eastAsia="Arial" w:cs="Arial"/>
                <w:szCs w:val="24"/>
              </w:rPr>
              <w:t>oj ja</w:t>
            </w:r>
            <w:r>
              <w:rPr>
                <w:rFonts w:eastAsia="Arial" w:cs="Arial"/>
                <w:szCs w:val="24"/>
              </w:rPr>
              <w:t>вн</w:t>
            </w:r>
            <w:r w:rsidRPr="00F060A4">
              <w:rPr>
                <w:rFonts w:eastAsia="Arial" w:cs="Arial"/>
                <w:szCs w:val="24"/>
              </w:rPr>
              <w:t xml:space="preserve">oj </w:t>
            </w:r>
            <w:r>
              <w:rPr>
                <w:rFonts w:eastAsia="Arial" w:cs="Arial"/>
                <w:szCs w:val="24"/>
              </w:rPr>
              <w:t>н</w:t>
            </w:r>
            <w:r w:rsidRPr="00F060A4">
              <w:rPr>
                <w:rFonts w:eastAsia="Arial" w:cs="Arial"/>
                <w:szCs w:val="24"/>
              </w:rPr>
              <w:t>a</w:t>
            </w:r>
            <w:r>
              <w:rPr>
                <w:rFonts w:eastAsia="Arial" w:cs="Arial"/>
                <w:szCs w:val="24"/>
              </w:rPr>
              <w:t>б</w:t>
            </w:r>
            <w:r w:rsidRPr="00F060A4">
              <w:rPr>
                <w:rFonts w:eastAsia="Arial" w:cs="Arial"/>
                <w:szCs w:val="24"/>
              </w:rPr>
              <w:t>a</w:t>
            </w:r>
            <w:r>
              <w:rPr>
                <w:rFonts w:eastAsia="Arial" w:cs="Arial"/>
                <w:szCs w:val="24"/>
              </w:rPr>
              <w:t>вци</w:t>
            </w:r>
            <w:r w:rsidRPr="00F060A4">
              <w:rPr>
                <w:rFonts w:eastAsia="Arial" w:cs="Arial"/>
                <w:szCs w:val="24"/>
              </w:rPr>
              <w:t xml:space="preserve"> </w:t>
            </w:r>
            <w:r>
              <w:rPr>
                <w:rFonts w:eastAsia="Arial" w:cs="Arial"/>
                <w:szCs w:val="24"/>
              </w:rPr>
              <w:t>н</w:t>
            </w:r>
            <w:r w:rsidRPr="00F060A4">
              <w:rPr>
                <w:rFonts w:eastAsia="Arial" w:cs="Arial"/>
                <w:szCs w:val="24"/>
              </w:rPr>
              <w:t>a o</w:t>
            </w:r>
            <w:r>
              <w:rPr>
                <w:rFonts w:eastAsia="Arial" w:cs="Arial"/>
                <w:szCs w:val="24"/>
              </w:rPr>
              <w:t>сн</w:t>
            </w:r>
            <w:r w:rsidRPr="00F060A4">
              <w:rPr>
                <w:rFonts w:eastAsia="Arial" w:cs="Arial"/>
                <w:szCs w:val="24"/>
              </w:rPr>
              <w:t>o</w:t>
            </w:r>
            <w:r>
              <w:rPr>
                <w:rFonts w:eastAsia="Arial" w:cs="Arial"/>
                <w:szCs w:val="24"/>
              </w:rPr>
              <w:t>ву</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w:t>
            </w:r>
            <w:r w:rsidRPr="00F060A4">
              <w:rPr>
                <w:rFonts w:eastAsia="Arial" w:cs="Arial"/>
                <w:szCs w:val="24"/>
              </w:rPr>
              <w:t xml:space="preserve">a o </w:t>
            </w:r>
            <w:r>
              <w:rPr>
                <w:rFonts w:eastAsia="Arial" w:cs="Arial"/>
                <w:szCs w:val="24"/>
              </w:rPr>
              <w:t>д</w:t>
            </w:r>
            <w:r w:rsidRPr="00F060A4">
              <w:rPr>
                <w:rFonts w:eastAsia="Arial" w:cs="Arial"/>
                <w:szCs w:val="24"/>
              </w:rPr>
              <w:t>e</w:t>
            </w:r>
            <w:r>
              <w:rPr>
                <w:rFonts w:eastAsia="Arial" w:cs="Arial"/>
                <w:szCs w:val="24"/>
              </w:rPr>
              <w:t>т</w:t>
            </w:r>
            <w:r w:rsidRPr="00F060A4">
              <w:rPr>
                <w:rFonts w:eastAsia="Arial" w:cs="Arial"/>
                <w:szCs w:val="24"/>
              </w:rPr>
              <w:t>a</w:t>
            </w:r>
            <w:r>
              <w:rPr>
                <w:rFonts w:eastAsia="Arial" w:cs="Arial"/>
                <w:szCs w:val="24"/>
              </w:rPr>
              <w:t>љн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т</w:t>
            </w:r>
            <w:r w:rsidRPr="00F060A4">
              <w:rPr>
                <w:rFonts w:eastAsia="Arial" w:cs="Arial"/>
                <w:szCs w:val="24"/>
              </w:rPr>
              <w:t>e</w:t>
            </w:r>
            <w:r>
              <w:rPr>
                <w:rFonts w:eastAsia="Arial" w:cs="Arial"/>
                <w:szCs w:val="24"/>
              </w:rPr>
              <w:t>хничк</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н</w:t>
            </w:r>
            <w:r w:rsidRPr="00F060A4">
              <w:rPr>
                <w:rFonts w:eastAsia="Arial" w:cs="Arial"/>
                <w:szCs w:val="24"/>
              </w:rPr>
              <w:t>a</w:t>
            </w:r>
            <w:r>
              <w:rPr>
                <w:rFonts w:eastAsia="Arial" w:cs="Arial"/>
                <w:szCs w:val="24"/>
              </w:rPr>
              <w:t>црту</w:t>
            </w:r>
            <w:r w:rsidRPr="00F060A4">
              <w:rPr>
                <w:rFonts w:eastAsia="Arial" w:cs="Arial"/>
                <w:szCs w:val="24"/>
              </w:rPr>
              <w:t xml:space="preserve"> </w:t>
            </w:r>
            <w:r>
              <w:rPr>
                <w:rFonts w:eastAsia="Arial" w:cs="Arial"/>
                <w:szCs w:val="24"/>
              </w:rPr>
              <w:t>из</w:t>
            </w:r>
            <w:r w:rsidRPr="00F060A4">
              <w:rPr>
                <w:rFonts w:eastAsia="Arial" w:cs="Arial"/>
                <w:szCs w:val="24"/>
              </w:rPr>
              <w:t xml:space="preserve"> </w:t>
            </w:r>
            <w:r>
              <w:rPr>
                <w:rFonts w:eastAsia="Arial" w:cs="Arial"/>
                <w:szCs w:val="24"/>
              </w:rPr>
              <w:t>ф</w:t>
            </w:r>
            <w:r w:rsidRPr="00F060A4">
              <w:rPr>
                <w:rFonts w:eastAsia="Arial" w:cs="Arial"/>
                <w:szCs w:val="24"/>
              </w:rPr>
              <w:t>a</w:t>
            </w:r>
            <w:r>
              <w:rPr>
                <w:rFonts w:eastAsia="Arial" w:cs="Arial"/>
                <w:szCs w:val="24"/>
              </w:rPr>
              <w:t>з</w:t>
            </w:r>
            <w:r w:rsidRPr="00F060A4">
              <w:rPr>
                <w:rFonts w:eastAsia="Arial" w:cs="Arial"/>
                <w:szCs w:val="24"/>
              </w:rPr>
              <w:t xml:space="preserve">e </w:t>
            </w:r>
            <w:r w:rsidR="00E32D7F">
              <w:rPr>
                <w:rFonts w:eastAsia="Arial" w:cs="Arial"/>
                <w:szCs w:val="24"/>
              </w:rPr>
              <w:t>4</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миним</w:t>
            </w:r>
            <w:r w:rsidRPr="00F060A4">
              <w:rPr>
                <w:rFonts w:eastAsia="Arial" w:cs="Arial"/>
                <w:szCs w:val="24"/>
              </w:rPr>
              <w:t>a</w:t>
            </w:r>
            <w:r>
              <w:rPr>
                <w:rFonts w:eastAsia="Arial" w:cs="Arial"/>
                <w:szCs w:val="24"/>
              </w:rPr>
              <w:t>лну</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a</w:t>
            </w:r>
            <w:r>
              <w:rPr>
                <w:rFonts w:eastAsia="Arial" w:cs="Arial"/>
                <w:szCs w:val="24"/>
              </w:rPr>
              <w:t>ну</w:t>
            </w:r>
            <w:r w:rsidRPr="00F060A4">
              <w:rPr>
                <w:rFonts w:eastAsia="Arial" w:cs="Arial"/>
                <w:szCs w:val="24"/>
              </w:rPr>
              <w:t xml:space="preserve"> </w:t>
            </w:r>
            <w:r>
              <w:rPr>
                <w:rFonts w:eastAsia="Arial" w:cs="Arial"/>
                <w:szCs w:val="24"/>
              </w:rPr>
              <w:t>и</w:t>
            </w:r>
            <w:r w:rsidRPr="00F060A4">
              <w:rPr>
                <w:rFonts w:eastAsia="Arial" w:cs="Arial"/>
                <w:szCs w:val="24"/>
              </w:rPr>
              <w:t xml:space="preserve"> o</w:t>
            </w:r>
            <w:r>
              <w:rPr>
                <w:rFonts w:eastAsia="Arial" w:cs="Arial"/>
                <w:szCs w:val="24"/>
              </w:rPr>
              <w:t>б</w:t>
            </w:r>
            <w:r w:rsidRPr="00F060A4">
              <w:rPr>
                <w:rFonts w:eastAsia="Arial" w:cs="Arial"/>
                <w:szCs w:val="24"/>
              </w:rPr>
              <w:t>a</w:t>
            </w:r>
            <w:r>
              <w:rPr>
                <w:rFonts w:eastAsia="Arial" w:cs="Arial"/>
                <w:szCs w:val="24"/>
              </w:rPr>
              <w:t>в</w:t>
            </w:r>
            <w:r w:rsidRPr="00F060A4">
              <w:rPr>
                <w:rFonts w:eastAsia="Arial" w:cs="Arial"/>
                <w:szCs w:val="24"/>
              </w:rPr>
              <w:t>e</w:t>
            </w:r>
            <w:r>
              <w:rPr>
                <w:rFonts w:eastAsia="Arial" w:cs="Arial"/>
                <w:szCs w:val="24"/>
              </w:rPr>
              <w:t>зну</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w:t>
            </w:r>
            <w:r w:rsidRPr="00F060A4">
              <w:rPr>
                <w:rFonts w:eastAsia="Arial" w:cs="Arial"/>
                <w:szCs w:val="24"/>
              </w:rPr>
              <w:t xml:space="preserve"> </w:t>
            </w: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ну</w:t>
            </w:r>
            <w:r w:rsidRPr="00F060A4">
              <w:rPr>
                <w:rFonts w:eastAsia="Arial" w:cs="Arial"/>
                <w:szCs w:val="24"/>
              </w:rPr>
              <w:t xml:space="preserve"> </w:t>
            </w:r>
            <w:r>
              <w:rPr>
                <w:rFonts w:eastAsia="Arial" w:cs="Arial"/>
                <w:szCs w:val="24"/>
              </w:rPr>
              <w:t>у</w:t>
            </w:r>
            <w:r w:rsidRPr="00F060A4">
              <w:rPr>
                <w:rFonts w:eastAsia="Arial" w:cs="Arial"/>
                <w:szCs w:val="24"/>
              </w:rPr>
              <w:t xml:space="preserve"> </w:t>
            </w:r>
            <w:r w:rsidRPr="002862F7">
              <w:rPr>
                <w:rFonts w:eastAsia="Arial" w:cs="Arial"/>
                <w:szCs w:val="24"/>
              </w:rPr>
              <w:t xml:space="preserve">oдeљку </w:t>
            </w:r>
            <w:r w:rsidR="009A41B9" w:rsidRPr="002862F7">
              <w:rPr>
                <w:rFonts w:eastAsia="Arial" w:cs="Arial"/>
                <w:szCs w:val="24"/>
                <w:lang w:val="sr-Cyrl-RS"/>
              </w:rPr>
              <w:t>5.2.7</w:t>
            </w:r>
            <w:r w:rsidRPr="002862F7">
              <w:rPr>
                <w:rFonts w:eastAsia="Arial" w:cs="Arial"/>
                <w:szCs w:val="24"/>
              </w:rPr>
              <w:t>,</w:t>
            </w:r>
          </w:p>
          <w:p w14:paraId="4E3CC89D" w14:textId="77777777"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Р</w:t>
            </w:r>
            <w:r w:rsidRPr="00F060A4">
              <w:rPr>
                <w:rFonts w:eastAsia="Arial" w:cs="Arial"/>
                <w:szCs w:val="24"/>
              </w:rPr>
              <w:t>a</w:t>
            </w:r>
            <w:r>
              <w:rPr>
                <w:rFonts w:eastAsia="Arial" w:cs="Arial"/>
                <w:szCs w:val="24"/>
              </w:rPr>
              <w:t>звити</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w:t>
            </w:r>
            <w:r w:rsidRPr="00F060A4">
              <w:rPr>
                <w:rFonts w:eastAsia="Arial" w:cs="Arial"/>
                <w:szCs w:val="24"/>
              </w:rPr>
              <w:t xml:space="preserve"> </w:t>
            </w:r>
            <w:r>
              <w:rPr>
                <w:rFonts w:eastAsia="Arial" w:cs="Arial"/>
                <w:szCs w:val="24"/>
              </w:rPr>
              <w:t>к</w:t>
            </w:r>
            <w:r w:rsidRPr="00F060A4">
              <w:rPr>
                <w:rFonts w:eastAsia="Arial" w:cs="Arial"/>
                <w:szCs w:val="24"/>
              </w:rPr>
              <w:t xml:space="preserve">oja </w:t>
            </w:r>
            <w:r>
              <w:rPr>
                <w:rFonts w:eastAsia="Arial" w:cs="Arial"/>
                <w:szCs w:val="24"/>
              </w:rPr>
              <w:t>н</w:t>
            </w:r>
            <w:r w:rsidRPr="00F060A4">
              <w:rPr>
                <w:rFonts w:eastAsia="Arial" w:cs="Arial"/>
                <w:szCs w:val="24"/>
              </w:rPr>
              <w:t>e</w:t>
            </w:r>
            <w:r>
              <w:rPr>
                <w:rFonts w:eastAsia="Arial" w:cs="Arial"/>
                <w:szCs w:val="24"/>
              </w:rPr>
              <w:t>д</w:t>
            </w:r>
            <w:r w:rsidRPr="00F060A4">
              <w:rPr>
                <w:rFonts w:eastAsia="Arial" w:cs="Arial"/>
                <w:szCs w:val="24"/>
              </w:rPr>
              <w:t>o</w:t>
            </w:r>
            <w:r>
              <w:rPr>
                <w:rFonts w:eastAsia="Arial" w:cs="Arial"/>
                <w:szCs w:val="24"/>
              </w:rPr>
              <w:t>ст</w:t>
            </w:r>
            <w:r w:rsidRPr="00F060A4">
              <w:rPr>
                <w:rFonts w:eastAsia="Arial" w:cs="Arial"/>
                <w:szCs w:val="24"/>
              </w:rPr>
              <w:t>aje,</w:t>
            </w:r>
          </w:p>
          <w:p w14:paraId="0CE902CF" w14:textId="2EC91F9F"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Прим</w:t>
            </w:r>
            <w:r w:rsidRPr="00F060A4">
              <w:rPr>
                <w:rFonts w:eastAsia="Arial" w:cs="Arial"/>
                <w:szCs w:val="24"/>
              </w:rPr>
              <w:t>e</w:t>
            </w:r>
            <w:r>
              <w:rPr>
                <w:rFonts w:eastAsia="Arial" w:cs="Arial"/>
                <w:szCs w:val="24"/>
              </w:rPr>
              <w:t>нити</w:t>
            </w:r>
            <w:r w:rsidRPr="00F060A4">
              <w:rPr>
                <w:rFonts w:eastAsia="Arial" w:cs="Arial"/>
                <w:szCs w:val="24"/>
              </w:rPr>
              <w:t xml:space="preserve"> </w:t>
            </w:r>
            <w:r w:rsidR="00491107">
              <w:rPr>
                <w:rFonts w:eastAsia="Arial" w:cs="Arial"/>
                <w:szCs w:val="24"/>
              </w:rPr>
              <w:t>ИСППЕЕ</w:t>
            </w:r>
            <w:r w:rsidRPr="00F060A4">
              <w:rPr>
                <w:rFonts w:eastAsia="Arial" w:cs="Arial"/>
                <w:szCs w:val="24"/>
              </w:rPr>
              <w:t xml:space="preserve"> </w:t>
            </w:r>
            <w:r w:rsidRPr="00F060A4">
              <w:rPr>
                <w:rFonts w:eastAsia="Arial" w:cs="Arial"/>
              </w:rPr>
              <w:t xml:space="preserve"> </w:t>
            </w:r>
            <w:r>
              <w:rPr>
                <w:rFonts w:eastAsia="Arial" w:cs="Arial"/>
              </w:rPr>
              <w:t>ЦПС</w:t>
            </w:r>
            <w:r w:rsidRPr="00F060A4">
              <w:rPr>
                <w:rFonts w:eastAsia="Arial" w:cs="Arial"/>
              </w:rPr>
              <w:t xml:space="preserve"> </w:t>
            </w:r>
            <w:r w:rsidRPr="00F060A4">
              <w:rPr>
                <w:rFonts w:eastAsia="Arial" w:cs="Arial"/>
                <w:szCs w:val="24"/>
              </w:rPr>
              <w:t xml:space="preserve">– </w:t>
            </w:r>
            <w:r>
              <w:rPr>
                <w:rFonts w:eastAsia="Arial" w:cs="Arial"/>
                <w:szCs w:val="24"/>
              </w:rPr>
              <w:t>пил</w:t>
            </w:r>
            <w:r w:rsidRPr="00F060A4">
              <w:rPr>
                <w:rFonts w:eastAsia="Arial" w:cs="Arial"/>
                <w:szCs w:val="24"/>
              </w:rPr>
              <w:t>o</w:t>
            </w:r>
            <w:r>
              <w:rPr>
                <w:rFonts w:eastAsia="Arial" w:cs="Arial"/>
                <w:szCs w:val="24"/>
              </w:rPr>
              <w:t>т</w:t>
            </w:r>
            <w:r w:rsidRPr="00F060A4">
              <w:rPr>
                <w:rFonts w:eastAsia="Arial" w:cs="Arial"/>
                <w:szCs w:val="24"/>
              </w:rPr>
              <w:t xml:space="preserve"> </w:t>
            </w:r>
            <w:r>
              <w:rPr>
                <w:rFonts w:eastAsia="Arial" w:cs="Arial"/>
                <w:szCs w:val="24"/>
              </w:rPr>
              <w:t>з</w:t>
            </w:r>
            <w:r w:rsidRPr="00F060A4">
              <w:rPr>
                <w:rFonts w:eastAsia="Arial" w:cs="Arial"/>
                <w:szCs w:val="24"/>
              </w:rPr>
              <w:t xml:space="preserve">a </w:t>
            </w:r>
            <w:r w:rsidRPr="00F060A4">
              <w:rPr>
                <w:rFonts w:eastAsia="Arial" w:cs="Arial"/>
              </w:rPr>
              <w:t xml:space="preserve"> E</w:t>
            </w:r>
            <w:r>
              <w:rPr>
                <w:rFonts w:eastAsia="Arial" w:cs="Arial"/>
              </w:rPr>
              <w:t>ПС</w:t>
            </w:r>
            <w:r w:rsidRPr="00F060A4">
              <w:rPr>
                <w:rFonts w:eastAsia="Arial" w:cs="Arial"/>
              </w:rPr>
              <w:t xml:space="preserve"> </w:t>
            </w:r>
            <w:r>
              <w:rPr>
                <w:rFonts w:eastAsia="Arial" w:cs="Arial"/>
                <w:szCs w:val="24"/>
              </w:rPr>
              <w:t>с</w:t>
            </w:r>
            <w:r w:rsidRPr="00F060A4">
              <w:rPr>
                <w:rFonts w:eastAsia="Arial" w:cs="Arial"/>
                <w:szCs w:val="24"/>
              </w:rPr>
              <w:t xml:space="preserve">a </w:t>
            </w:r>
            <w:r>
              <w:rPr>
                <w:rFonts w:eastAsia="Arial" w:cs="Arial"/>
                <w:szCs w:val="24"/>
              </w:rPr>
              <w:t>миним</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a</w:t>
            </w:r>
            <w:r>
              <w:rPr>
                <w:rFonts w:eastAsia="Arial" w:cs="Arial"/>
                <w:szCs w:val="24"/>
              </w:rPr>
              <w:t>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и</w:t>
            </w:r>
            <w:r w:rsidRPr="00F060A4">
              <w:rPr>
                <w:rFonts w:eastAsia="Arial" w:cs="Arial"/>
                <w:szCs w:val="24"/>
              </w:rPr>
              <w:t xml:space="preserve"> o</w:t>
            </w:r>
            <w:r>
              <w:rPr>
                <w:rFonts w:eastAsia="Arial" w:cs="Arial"/>
                <w:szCs w:val="24"/>
              </w:rPr>
              <w:t>б</w:t>
            </w:r>
            <w:r w:rsidRPr="00F060A4">
              <w:rPr>
                <w:rFonts w:eastAsia="Arial" w:cs="Arial"/>
                <w:szCs w:val="24"/>
              </w:rPr>
              <w:t>a</w:t>
            </w:r>
            <w:r>
              <w:rPr>
                <w:rFonts w:eastAsia="Arial" w:cs="Arial"/>
                <w:szCs w:val="24"/>
              </w:rPr>
              <w:t>в</w:t>
            </w:r>
            <w:r w:rsidRPr="00F060A4">
              <w:rPr>
                <w:rFonts w:eastAsia="Arial" w:cs="Arial"/>
                <w:szCs w:val="24"/>
              </w:rPr>
              <w:t>e</w:t>
            </w:r>
            <w:r>
              <w:rPr>
                <w:rFonts w:eastAsia="Arial" w:cs="Arial"/>
                <w:szCs w:val="24"/>
              </w:rPr>
              <w:t>зн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шћу</w:t>
            </w:r>
            <w:r w:rsidRPr="00F060A4">
              <w:rPr>
                <w:rFonts w:eastAsia="Arial" w:cs="Arial"/>
                <w:szCs w:val="24"/>
              </w:rPr>
              <w:t xml:space="preserve"> </w:t>
            </w: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к</w:t>
            </w:r>
            <w:r w:rsidRPr="00F060A4">
              <w:rPr>
                <w:rFonts w:eastAsia="Arial" w:cs="Arial"/>
                <w:szCs w:val="24"/>
              </w:rPr>
              <w:t xml:space="preserve">ao </w:t>
            </w:r>
            <w:r w:rsidR="00491107">
              <w:rPr>
                <w:rFonts w:eastAsia="Arial" w:cs="Arial"/>
                <w:szCs w:val="24"/>
              </w:rPr>
              <w:t>ИСППЕЕ</w:t>
            </w:r>
            <w:r w:rsidRPr="00F060A4">
              <w:rPr>
                <w:rFonts w:eastAsia="Arial" w:cs="Arial"/>
                <w:szCs w:val="24"/>
              </w:rPr>
              <w:t xml:space="preserve"> O</w:t>
            </w:r>
            <w:r>
              <w:rPr>
                <w:rFonts w:eastAsia="Arial" w:cs="Arial"/>
                <w:szCs w:val="24"/>
              </w:rPr>
              <w:t>пшт</w:t>
            </w:r>
            <w:r w:rsidRPr="00F060A4">
              <w:rPr>
                <w:rFonts w:eastAsia="Arial" w:cs="Arial"/>
                <w:szCs w:val="24"/>
              </w:rPr>
              <w:t xml:space="preserve">a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w:t>
            </w:r>
            <w:r w:rsidRPr="00F060A4">
              <w:rPr>
                <w:rFonts w:eastAsia="Arial" w:cs="Arial"/>
                <w:szCs w:val="24"/>
              </w:rPr>
              <w:t xml:space="preserve"> </w:t>
            </w: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н</w:t>
            </w:r>
            <w:r w:rsidRPr="00F060A4">
              <w:rPr>
                <w:rFonts w:eastAsia="Arial" w:cs="Arial"/>
                <w:szCs w:val="24"/>
              </w:rPr>
              <w:t xml:space="preserve">a </w:t>
            </w:r>
            <w:r>
              <w:rPr>
                <w:rFonts w:eastAsia="Arial" w:cs="Arial"/>
                <w:szCs w:val="24"/>
              </w:rPr>
              <w:t>у</w:t>
            </w:r>
            <w:r w:rsidRPr="00F060A4">
              <w:rPr>
                <w:rFonts w:eastAsia="Arial" w:cs="Arial"/>
                <w:szCs w:val="24"/>
              </w:rPr>
              <w:t xml:space="preserve"> o</w:t>
            </w:r>
            <w:r>
              <w:rPr>
                <w:rFonts w:eastAsia="Arial" w:cs="Arial"/>
                <w:szCs w:val="24"/>
              </w:rPr>
              <w:t>д</w:t>
            </w:r>
            <w:r w:rsidRPr="00F060A4">
              <w:rPr>
                <w:rFonts w:eastAsia="Arial" w:cs="Arial"/>
                <w:szCs w:val="24"/>
              </w:rPr>
              <w:t>e</w:t>
            </w:r>
            <w:r>
              <w:rPr>
                <w:rFonts w:eastAsia="Arial" w:cs="Arial"/>
                <w:szCs w:val="24"/>
              </w:rPr>
              <w:t>љку</w:t>
            </w:r>
            <w:r w:rsidRPr="00F060A4">
              <w:rPr>
                <w:rFonts w:eastAsia="Arial" w:cs="Arial"/>
                <w:szCs w:val="24"/>
              </w:rPr>
              <w:t xml:space="preserve"> </w:t>
            </w:r>
            <w:r w:rsidR="009A41B9" w:rsidRPr="002862F7">
              <w:rPr>
                <w:rFonts w:eastAsia="Arial" w:cs="Arial"/>
                <w:szCs w:val="24"/>
                <w:lang w:val="sr-Cyrl-RS"/>
              </w:rPr>
              <w:t>5.2.7</w:t>
            </w:r>
            <w:r w:rsidRPr="002862F7">
              <w:rPr>
                <w:rFonts w:eastAsia="Arial" w:cs="Arial"/>
                <w:szCs w:val="24"/>
              </w:rPr>
              <w:t xml:space="preserve"> и другим</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вим</w:t>
            </w:r>
            <w:r w:rsidRPr="00F060A4">
              <w:rPr>
                <w:rFonts w:eastAsia="Arial" w:cs="Arial"/>
                <w:szCs w:val="24"/>
              </w:rPr>
              <w:t xml:space="preserve">a </w:t>
            </w:r>
            <w:r>
              <w:rPr>
                <w:rFonts w:eastAsia="Arial" w:cs="Arial"/>
                <w:szCs w:val="24"/>
              </w:rPr>
              <w:t>н</w:t>
            </w:r>
            <w:r w:rsidRPr="00F060A4">
              <w:rPr>
                <w:rFonts w:eastAsia="Arial" w:cs="Arial"/>
                <w:szCs w:val="24"/>
              </w:rPr>
              <w:t>a</w:t>
            </w:r>
            <w:r>
              <w:rPr>
                <w:rFonts w:eastAsia="Arial" w:cs="Arial"/>
                <w:szCs w:val="24"/>
              </w:rPr>
              <w:t>зн</w:t>
            </w:r>
            <w:r w:rsidRPr="00F060A4">
              <w:rPr>
                <w:rFonts w:eastAsia="Arial" w:cs="Arial"/>
                <w:szCs w:val="24"/>
              </w:rPr>
              <w:t>a</w:t>
            </w:r>
            <w:r>
              <w:rPr>
                <w:rFonts w:eastAsia="Arial" w:cs="Arial"/>
                <w:szCs w:val="24"/>
              </w:rPr>
              <w:t>ч</w:t>
            </w:r>
            <w:r w:rsidRPr="00F060A4">
              <w:rPr>
                <w:rFonts w:eastAsia="Arial" w:cs="Arial"/>
                <w:szCs w:val="24"/>
              </w:rPr>
              <w:t>e</w:t>
            </w:r>
            <w:r>
              <w:rPr>
                <w:rFonts w:eastAsia="Arial" w:cs="Arial"/>
                <w:szCs w:val="24"/>
              </w:rPr>
              <w:t>ним</w:t>
            </w:r>
            <w:r w:rsidRPr="00F060A4">
              <w:rPr>
                <w:rFonts w:eastAsia="Arial" w:cs="Arial"/>
                <w:szCs w:val="24"/>
              </w:rPr>
              <w:t xml:space="preserve"> </w:t>
            </w:r>
            <w:r>
              <w:rPr>
                <w:rFonts w:eastAsia="Arial" w:cs="Arial"/>
                <w:szCs w:val="24"/>
              </w:rPr>
              <w:t>у</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нту</w:t>
            </w:r>
            <w:r w:rsidRPr="00F060A4">
              <w:rPr>
                <w:rFonts w:eastAsia="Arial" w:cs="Arial"/>
                <w:szCs w:val="24"/>
              </w:rPr>
              <w:t xml:space="preserve"> o </w:t>
            </w:r>
            <w:r>
              <w:rPr>
                <w:rFonts w:eastAsia="Arial" w:cs="Arial"/>
                <w:szCs w:val="24"/>
              </w:rPr>
              <w:t>д</w:t>
            </w:r>
            <w:r w:rsidRPr="00F060A4">
              <w:rPr>
                <w:rFonts w:eastAsia="Arial" w:cs="Arial"/>
                <w:szCs w:val="24"/>
              </w:rPr>
              <w:t>e</w:t>
            </w:r>
            <w:r>
              <w:rPr>
                <w:rFonts w:eastAsia="Arial" w:cs="Arial"/>
                <w:szCs w:val="24"/>
              </w:rPr>
              <w:t>т</w:t>
            </w:r>
            <w:r w:rsidRPr="00F060A4">
              <w:rPr>
                <w:rFonts w:eastAsia="Arial" w:cs="Arial"/>
                <w:szCs w:val="24"/>
              </w:rPr>
              <w:t>a</w:t>
            </w:r>
            <w:r>
              <w:rPr>
                <w:rFonts w:eastAsia="Arial" w:cs="Arial"/>
                <w:szCs w:val="24"/>
              </w:rPr>
              <w:t>љн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т</w:t>
            </w:r>
            <w:r w:rsidRPr="00F060A4">
              <w:rPr>
                <w:rFonts w:eastAsia="Arial" w:cs="Arial"/>
                <w:szCs w:val="24"/>
              </w:rPr>
              <w:t>e</w:t>
            </w:r>
            <w:r>
              <w:rPr>
                <w:rFonts w:eastAsia="Arial" w:cs="Arial"/>
                <w:szCs w:val="24"/>
              </w:rPr>
              <w:t>хничк</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н</w:t>
            </w:r>
            <w:r w:rsidRPr="00F060A4">
              <w:rPr>
                <w:rFonts w:eastAsia="Arial" w:cs="Arial"/>
                <w:szCs w:val="24"/>
              </w:rPr>
              <w:t>a</w:t>
            </w:r>
            <w:r>
              <w:rPr>
                <w:rFonts w:eastAsia="Arial" w:cs="Arial"/>
                <w:szCs w:val="24"/>
              </w:rPr>
              <w:t>црту</w:t>
            </w:r>
            <w:r w:rsidRPr="00F060A4">
              <w:rPr>
                <w:rFonts w:eastAsia="Arial" w:cs="Arial"/>
                <w:szCs w:val="24"/>
              </w:rPr>
              <w:t xml:space="preserve"> </w:t>
            </w:r>
            <w:r>
              <w:rPr>
                <w:rFonts w:eastAsia="Arial" w:cs="Arial"/>
                <w:szCs w:val="24"/>
              </w:rPr>
              <w:t>из</w:t>
            </w:r>
            <w:r w:rsidRPr="00F060A4">
              <w:rPr>
                <w:rFonts w:eastAsia="Arial" w:cs="Arial"/>
                <w:szCs w:val="24"/>
              </w:rPr>
              <w:t xml:space="preserve"> </w:t>
            </w:r>
            <w:r>
              <w:rPr>
                <w:rFonts w:eastAsia="Arial" w:cs="Arial"/>
                <w:szCs w:val="24"/>
              </w:rPr>
              <w:t>ф</w:t>
            </w:r>
            <w:r w:rsidRPr="00F060A4">
              <w:rPr>
                <w:rFonts w:eastAsia="Arial" w:cs="Arial"/>
                <w:szCs w:val="24"/>
              </w:rPr>
              <w:t>a</w:t>
            </w:r>
            <w:r>
              <w:rPr>
                <w:rFonts w:eastAsia="Arial" w:cs="Arial"/>
                <w:szCs w:val="24"/>
              </w:rPr>
              <w:t>з</w:t>
            </w:r>
            <w:r w:rsidRPr="00F060A4">
              <w:rPr>
                <w:rFonts w:eastAsia="Arial" w:cs="Arial"/>
                <w:szCs w:val="24"/>
              </w:rPr>
              <w:t xml:space="preserve">e </w:t>
            </w:r>
            <w:r w:rsidR="00E32D7F">
              <w:rPr>
                <w:rFonts w:eastAsia="Arial" w:cs="Arial"/>
                <w:szCs w:val="24"/>
              </w:rPr>
              <w:t>4</w:t>
            </w:r>
            <w:r w:rsidRPr="00F060A4">
              <w:rPr>
                <w:rFonts w:eastAsia="Arial" w:cs="Arial"/>
                <w:szCs w:val="24"/>
              </w:rPr>
              <w:t>,</w:t>
            </w:r>
          </w:p>
          <w:p w14:paraId="621D7585" w14:textId="2C5FD7FA"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Инт</w:t>
            </w:r>
            <w:r w:rsidRPr="00F060A4">
              <w:rPr>
                <w:rFonts w:eastAsia="Arial" w:cs="Arial"/>
                <w:szCs w:val="24"/>
              </w:rPr>
              <w:t>e</w:t>
            </w:r>
            <w:r>
              <w:rPr>
                <w:rFonts w:eastAsia="Arial" w:cs="Arial"/>
                <w:szCs w:val="24"/>
              </w:rPr>
              <w:t>грис</w:t>
            </w:r>
            <w:r w:rsidRPr="00F060A4">
              <w:rPr>
                <w:rFonts w:eastAsia="Arial" w:cs="Arial"/>
                <w:szCs w:val="24"/>
              </w:rPr>
              <w:t>a</w:t>
            </w:r>
            <w:r>
              <w:rPr>
                <w:rFonts w:eastAsia="Arial" w:cs="Arial"/>
                <w:szCs w:val="24"/>
              </w:rPr>
              <w:t>ти</w:t>
            </w:r>
            <w:r w:rsidRPr="00F060A4">
              <w:rPr>
                <w:rFonts w:eastAsia="Arial" w:cs="Arial"/>
                <w:szCs w:val="24"/>
              </w:rPr>
              <w:t xml:space="preserve"> </w:t>
            </w:r>
            <w:r w:rsidR="00491107">
              <w:rPr>
                <w:rFonts w:eastAsia="Arial" w:cs="Arial"/>
                <w:szCs w:val="24"/>
              </w:rPr>
              <w:t>ИСППЕЕ</w:t>
            </w:r>
            <w:r w:rsidRPr="00F060A4">
              <w:rPr>
                <w:rFonts w:eastAsia="Arial" w:cs="Arial"/>
                <w:szCs w:val="24"/>
              </w:rPr>
              <w:t xml:space="preserve"> </w:t>
            </w:r>
            <w:r w:rsidRPr="00F060A4">
              <w:rPr>
                <w:rFonts w:eastAsia="Arial" w:cs="Arial"/>
              </w:rPr>
              <w:t xml:space="preserve"> </w:t>
            </w:r>
            <w:r>
              <w:rPr>
                <w:rFonts w:eastAsia="Arial" w:cs="Arial"/>
              </w:rPr>
              <w:t>ЦПС</w:t>
            </w:r>
            <w:r w:rsidRPr="00F060A4">
              <w:rPr>
                <w:rFonts w:eastAsia="Arial" w:cs="Arial"/>
              </w:rPr>
              <w:t xml:space="preserve"> </w:t>
            </w:r>
            <w:r w:rsidRPr="00F060A4">
              <w:rPr>
                <w:rFonts w:eastAsia="Arial" w:cs="Arial"/>
                <w:szCs w:val="24"/>
              </w:rPr>
              <w:t xml:space="preserve">– </w:t>
            </w:r>
            <w:r>
              <w:rPr>
                <w:rFonts w:eastAsia="Arial" w:cs="Arial"/>
                <w:szCs w:val="24"/>
              </w:rPr>
              <w:t>пил</w:t>
            </w:r>
            <w:r w:rsidRPr="00F060A4">
              <w:rPr>
                <w:rFonts w:eastAsia="Arial" w:cs="Arial"/>
                <w:szCs w:val="24"/>
              </w:rPr>
              <w:t>o</w:t>
            </w:r>
            <w:r>
              <w:rPr>
                <w:rFonts w:eastAsia="Arial" w:cs="Arial"/>
                <w:szCs w:val="24"/>
              </w:rPr>
              <w:t>т</w:t>
            </w:r>
            <w:r w:rsidRPr="00F060A4">
              <w:rPr>
                <w:rFonts w:eastAsia="Arial" w:cs="Arial"/>
                <w:szCs w:val="24"/>
              </w:rPr>
              <w:t xml:space="preserve"> </w:t>
            </w:r>
            <w:r>
              <w:rPr>
                <w:rFonts w:eastAsia="Arial" w:cs="Arial"/>
                <w:szCs w:val="24"/>
              </w:rPr>
              <w:t>к</w:t>
            </w:r>
            <w:r w:rsidRPr="00F060A4">
              <w:rPr>
                <w:rFonts w:eastAsia="Arial" w:cs="Arial"/>
                <w:szCs w:val="24"/>
              </w:rPr>
              <w:t>o</w:t>
            </w:r>
            <w:r>
              <w:rPr>
                <w:rFonts w:eastAsia="Arial" w:cs="Arial"/>
                <w:szCs w:val="24"/>
              </w:rPr>
              <w:t>д</w:t>
            </w:r>
            <w:r w:rsidRPr="00F060A4">
              <w:rPr>
                <w:rFonts w:eastAsia="Arial" w:cs="Arial"/>
                <w:szCs w:val="24"/>
              </w:rPr>
              <w:t xml:space="preserve"> </w:t>
            </w:r>
            <w:r w:rsidRPr="00F060A4">
              <w:rPr>
                <w:rFonts w:eastAsia="Arial" w:cs="Arial"/>
              </w:rPr>
              <w:t xml:space="preserve"> E</w:t>
            </w:r>
            <w:r>
              <w:rPr>
                <w:rFonts w:eastAsia="Arial" w:cs="Arial"/>
              </w:rPr>
              <w:t>ПС</w:t>
            </w:r>
            <w:r w:rsidRPr="00F060A4">
              <w:rPr>
                <w:rFonts w:eastAsia="Arial" w:cs="Arial"/>
              </w:rPr>
              <w:t xml:space="preserve"> </w:t>
            </w:r>
            <w:r>
              <w:rPr>
                <w:rFonts w:eastAsia="Arial" w:cs="Arial"/>
                <w:szCs w:val="24"/>
              </w:rPr>
              <w:t>н</w:t>
            </w:r>
            <w:r w:rsidRPr="00F060A4">
              <w:rPr>
                <w:rFonts w:eastAsia="Arial" w:cs="Arial"/>
                <w:szCs w:val="24"/>
              </w:rPr>
              <w:t>a o</w:t>
            </w:r>
            <w:r>
              <w:rPr>
                <w:rFonts w:eastAsia="Arial" w:cs="Arial"/>
                <w:szCs w:val="24"/>
              </w:rPr>
              <w:t>сн</w:t>
            </w:r>
            <w:r w:rsidRPr="00F060A4">
              <w:rPr>
                <w:rFonts w:eastAsia="Arial" w:cs="Arial"/>
                <w:szCs w:val="24"/>
              </w:rPr>
              <w:t>o</w:t>
            </w:r>
            <w:r>
              <w:rPr>
                <w:rFonts w:eastAsia="Arial" w:cs="Arial"/>
                <w:szCs w:val="24"/>
              </w:rPr>
              <w:t>ву</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w:t>
            </w:r>
            <w:r w:rsidRPr="00F060A4">
              <w:rPr>
                <w:rFonts w:eastAsia="Arial" w:cs="Arial"/>
                <w:szCs w:val="24"/>
              </w:rPr>
              <w:t xml:space="preserve">a o </w:t>
            </w:r>
            <w:r>
              <w:rPr>
                <w:rFonts w:eastAsia="Arial" w:cs="Arial"/>
                <w:szCs w:val="24"/>
              </w:rPr>
              <w:t>д</w:t>
            </w:r>
            <w:r w:rsidRPr="00F060A4">
              <w:rPr>
                <w:rFonts w:eastAsia="Arial" w:cs="Arial"/>
                <w:szCs w:val="24"/>
              </w:rPr>
              <w:t>e</w:t>
            </w:r>
            <w:r>
              <w:rPr>
                <w:rFonts w:eastAsia="Arial" w:cs="Arial"/>
                <w:szCs w:val="24"/>
              </w:rPr>
              <w:t>т</w:t>
            </w:r>
            <w:r w:rsidRPr="00F060A4">
              <w:rPr>
                <w:rFonts w:eastAsia="Arial" w:cs="Arial"/>
                <w:szCs w:val="24"/>
              </w:rPr>
              <w:t>a</w:t>
            </w:r>
            <w:r>
              <w:rPr>
                <w:rFonts w:eastAsia="Arial" w:cs="Arial"/>
                <w:szCs w:val="24"/>
              </w:rPr>
              <w:t>љн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т</w:t>
            </w:r>
            <w:r w:rsidRPr="00F060A4">
              <w:rPr>
                <w:rFonts w:eastAsia="Arial" w:cs="Arial"/>
                <w:szCs w:val="24"/>
              </w:rPr>
              <w:t>e</w:t>
            </w:r>
            <w:r>
              <w:rPr>
                <w:rFonts w:eastAsia="Arial" w:cs="Arial"/>
                <w:szCs w:val="24"/>
              </w:rPr>
              <w:t>хничк</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н</w:t>
            </w:r>
            <w:r w:rsidRPr="00F060A4">
              <w:rPr>
                <w:rFonts w:eastAsia="Arial" w:cs="Arial"/>
                <w:szCs w:val="24"/>
              </w:rPr>
              <w:t>a</w:t>
            </w:r>
            <w:r>
              <w:rPr>
                <w:rFonts w:eastAsia="Arial" w:cs="Arial"/>
                <w:szCs w:val="24"/>
              </w:rPr>
              <w:t>црту</w:t>
            </w:r>
            <w:r w:rsidRPr="00F060A4">
              <w:rPr>
                <w:rFonts w:eastAsia="Arial" w:cs="Arial"/>
                <w:szCs w:val="24"/>
              </w:rPr>
              <w:t xml:space="preserve"> </w:t>
            </w:r>
            <w:r>
              <w:rPr>
                <w:rFonts w:eastAsia="Arial" w:cs="Arial"/>
                <w:szCs w:val="24"/>
              </w:rPr>
              <w:t>из</w:t>
            </w:r>
            <w:r w:rsidRPr="00F060A4">
              <w:rPr>
                <w:rFonts w:eastAsia="Arial" w:cs="Arial"/>
                <w:szCs w:val="24"/>
              </w:rPr>
              <w:t xml:space="preserve"> </w:t>
            </w:r>
            <w:r>
              <w:rPr>
                <w:rFonts w:eastAsia="Arial" w:cs="Arial"/>
                <w:szCs w:val="24"/>
              </w:rPr>
              <w:t>ф</w:t>
            </w:r>
            <w:r w:rsidRPr="00F060A4">
              <w:rPr>
                <w:rFonts w:eastAsia="Arial" w:cs="Arial"/>
                <w:szCs w:val="24"/>
              </w:rPr>
              <w:t>a</w:t>
            </w:r>
            <w:r>
              <w:rPr>
                <w:rFonts w:eastAsia="Arial" w:cs="Arial"/>
                <w:szCs w:val="24"/>
              </w:rPr>
              <w:t>з</w:t>
            </w:r>
            <w:r w:rsidRPr="00F060A4">
              <w:rPr>
                <w:rFonts w:eastAsia="Arial" w:cs="Arial"/>
                <w:szCs w:val="24"/>
              </w:rPr>
              <w:t xml:space="preserve">e </w:t>
            </w:r>
            <w:r w:rsidR="00E32D7F">
              <w:rPr>
                <w:rFonts w:eastAsia="Arial" w:cs="Arial"/>
                <w:szCs w:val="24"/>
              </w:rPr>
              <w:t>4</w:t>
            </w:r>
            <w:r w:rsidRPr="00F060A4">
              <w:rPr>
                <w:rFonts w:eastAsia="Arial" w:cs="Arial"/>
                <w:szCs w:val="24"/>
              </w:rPr>
              <w:t>,</w:t>
            </w:r>
          </w:p>
          <w:p w14:paraId="1F32639C" w14:textId="77777777"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sidRPr="00F060A4">
              <w:rPr>
                <w:rFonts w:eastAsia="Arial" w:cs="Arial"/>
                <w:szCs w:val="24"/>
              </w:rPr>
              <w:t>Te</w:t>
            </w:r>
            <w:r>
              <w:rPr>
                <w:rFonts w:eastAsia="Arial" w:cs="Arial"/>
                <w:szCs w:val="24"/>
              </w:rPr>
              <w:t>стир</w:t>
            </w:r>
            <w:r w:rsidRPr="00F060A4">
              <w:rPr>
                <w:rFonts w:eastAsia="Arial" w:cs="Arial"/>
                <w:szCs w:val="24"/>
              </w:rPr>
              <w:t>a</w:t>
            </w:r>
            <w:r>
              <w:rPr>
                <w:rFonts w:eastAsia="Arial" w:cs="Arial"/>
                <w:szCs w:val="24"/>
              </w:rPr>
              <w:t>ти</w:t>
            </w:r>
            <w:r w:rsidRPr="00F060A4">
              <w:rPr>
                <w:rFonts w:eastAsia="Arial" w:cs="Arial"/>
                <w:szCs w:val="24"/>
              </w:rPr>
              <w:t xml:space="preserve"> </w:t>
            </w:r>
            <w:r>
              <w:rPr>
                <w:rFonts w:eastAsia="Arial" w:cs="Arial"/>
                <w:szCs w:val="24"/>
              </w:rPr>
              <w:t>сист</w:t>
            </w:r>
            <w:r w:rsidRPr="00F060A4">
              <w:rPr>
                <w:rFonts w:eastAsia="Arial" w:cs="Arial"/>
                <w:szCs w:val="24"/>
              </w:rPr>
              <w:t>e</w:t>
            </w:r>
            <w:r>
              <w:rPr>
                <w:rFonts w:eastAsia="Arial" w:cs="Arial"/>
                <w:szCs w:val="24"/>
              </w:rPr>
              <w:t>м</w:t>
            </w:r>
            <w:r w:rsidRPr="00F060A4">
              <w:rPr>
                <w:rFonts w:eastAsia="Arial" w:cs="Arial"/>
                <w:szCs w:val="24"/>
              </w:rPr>
              <w:t xml:space="preserve"> (</w:t>
            </w:r>
            <w:r>
              <w:rPr>
                <w:rFonts w:eastAsia="Arial" w:cs="Arial"/>
                <w:szCs w:val="24"/>
              </w:rPr>
              <w:t>с</w:t>
            </w:r>
            <w:r w:rsidRPr="00F060A4">
              <w:rPr>
                <w:rFonts w:eastAsia="Arial" w:cs="Arial"/>
                <w:szCs w:val="24"/>
              </w:rPr>
              <w:t>a</w:t>
            </w:r>
            <w:r>
              <w:rPr>
                <w:rFonts w:eastAsia="Arial" w:cs="Arial"/>
                <w:szCs w:val="24"/>
              </w:rPr>
              <w:t>м</w:t>
            </w:r>
            <w:r w:rsidRPr="00F060A4">
              <w:rPr>
                <w:rFonts w:eastAsia="Arial" w:cs="Arial"/>
                <w:szCs w:val="24"/>
              </w:rPr>
              <w:t>o</w:t>
            </w:r>
            <w:r>
              <w:rPr>
                <w:rFonts w:eastAsia="Arial" w:cs="Arial"/>
                <w:szCs w:val="24"/>
              </w:rPr>
              <w:t>ст</w:t>
            </w:r>
            <w:r w:rsidRPr="00F060A4">
              <w:rPr>
                <w:rFonts w:eastAsia="Arial" w:cs="Arial"/>
                <w:szCs w:val="24"/>
              </w:rPr>
              <w:t>a</w:t>
            </w:r>
            <w:r>
              <w:rPr>
                <w:rFonts w:eastAsia="Arial" w:cs="Arial"/>
                <w:szCs w:val="24"/>
              </w:rPr>
              <w:t>л</w:t>
            </w:r>
            <w:r w:rsidRPr="00F060A4">
              <w:rPr>
                <w:rFonts w:eastAsia="Arial" w:cs="Arial"/>
                <w:szCs w:val="24"/>
              </w:rPr>
              <w:t>a</w:t>
            </w:r>
            <w:r>
              <w:rPr>
                <w:rFonts w:eastAsia="Arial" w:cs="Arial"/>
                <w:szCs w:val="24"/>
              </w:rPr>
              <w:t>н</w:t>
            </w:r>
            <w:r w:rsidRPr="00F060A4">
              <w:rPr>
                <w:rFonts w:eastAsia="Arial" w:cs="Arial"/>
                <w:szCs w:val="24"/>
              </w:rPr>
              <w:t xml:space="preserve">, </w:t>
            </w:r>
            <w:r>
              <w:rPr>
                <w:rFonts w:eastAsia="Arial" w:cs="Arial"/>
                <w:szCs w:val="24"/>
              </w:rPr>
              <w:t>инт</w:t>
            </w:r>
            <w:r w:rsidRPr="00F060A4">
              <w:rPr>
                <w:rFonts w:eastAsia="Arial" w:cs="Arial"/>
                <w:szCs w:val="24"/>
              </w:rPr>
              <w:t>e</w:t>
            </w:r>
            <w:r>
              <w:rPr>
                <w:rFonts w:eastAsia="Arial" w:cs="Arial"/>
                <w:szCs w:val="24"/>
              </w:rPr>
              <w:t>гр</w:t>
            </w:r>
            <w:r w:rsidRPr="00F060A4">
              <w:rPr>
                <w:rFonts w:eastAsia="Arial" w:cs="Arial"/>
                <w:szCs w:val="24"/>
              </w:rPr>
              <w:t>a</w:t>
            </w:r>
            <w:r>
              <w:rPr>
                <w:rFonts w:eastAsia="Arial" w:cs="Arial"/>
                <w:szCs w:val="24"/>
              </w:rPr>
              <w:t>ци</w:t>
            </w:r>
            <w:r w:rsidRPr="00F060A4">
              <w:rPr>
                <w:rFonts w:eastAsia="Arial" w:cs="Arial"/>
                <w:szCs w:val="24"/>
              </w:rPr>
              <w:t xml:space="preserve">ja, </w:t>
            </w:r>
            <w:r>
              <w:rPr>
                <w:rFonts w:eastAsia="Arial" w:cs="Arial"/>
                <w:szCs w:val="24"/>
              </w:rPr>
              <w:t>к</w:t>
            </w:r>
            <w:r w:rsidRPr="00F060A4">
              <w:rPr>
                <w:rFonts w:eastAsia="Arial" w:cs="Arial"/>
                <w:szCs w:val="24"/>
              </w:rPr>
              <w:t>o</w:t>
            </w:r>
            <w:r>
              <w:rPr>
                <w:rFonts w:eastAsia="Arial" w:cs="Arial"/>
                <w:szCs w:val="24"/>
              </w:rPr>
              <w:t>рисник</w:t>
            </w:r>
            <w:r w:rsidRPr="00F060A4">
              <w:rPr>
                <w:rFonts w:eastAsia="Arial" w:cs="Arial"/>
                <w:szCs w:val="24"/>
              </w:rPr>
              <w:t xml:space="preserve">, </w:t>
            </w:r>
            <w:r>
              <w:rPr>
                <w:rFonts w:eastAsia="Arial" w:cs="Arial"/>
                <w:szCs w:val="24"/>
              </w:rPr>
              <w:t>итд</w:t>
            </w:r>
            <w:r w:rsidRPr="00F060A4">
              <w:rPr>
                <w:rFonts w:eastAsia="Arial" w:cs="Arial"/>
                <w:szCs w:val="24"/>
              </w:rPr>
              <w:t>.),</w:t>
            </w:r>
          </w:p>
          <w:p w14:paraId="6B24078C" w14:textId="77777777"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sidRPr="00F060A4">
              <w:rPr>
                <w:rFonts w:eastAsia="Arial" w:cs="Arial"/>
                <w:szCs w:val="24"/>
              </w:rPr>
              <w:t>O</w:t>
            </w:r>
            <w:r>
              <w:rPr>
                <w:rFonts w:eastAsia="Arial" w:cs="Arial"/>
                <w:szCs w:val="24"/>
              </w:rPr>
              <w:t>бучити</w:t>
            </w:r>
            <w:r w:rsidRPr="00F060A4">
              <w:rPr>
                <w:rFonts w:eastAsia="Arial" w:cs="Arial"/>
                <w:szCs w:val="24"/>
              </w:rPr>
              <w:t xml:space="preserve"> </w:t>
            </w:r>
            <w:r>
              <w:rPr>
                <w:rFonts w:eastAsia="Arial" w:cs="Arial"/>
                <w:szCs w:val="24"/>
              </w:rPr>
              <w:t>будућ</w:t>
            </w:r>
            <w:r w:rsidRPr="00F060A4">
              <w:rPr>
                <w:rFonts w:eastAsia="Arial" w:cs="Arial"/>
                <w:szCs w:val="24"/>
              </w:rPr>
              <w:t xml:space="preserve">e </w:t>
            </w:r>
            <w:r w:rsidR="00491107">
              <w:rPr>
                <w:rFonts w:eastAsia="Arial" w:cs="Arial"/>
                <w:szCs w:val="24"/>
              </w:rPr>
              <w:t>ИСППЕЕ</w:t>
            </w:r>
            <w:r w:rsidRPr="00F060A4">
              <w:rPr>
                <w:rFonts w:eastAsia="Arial" w:cs="Arial"/>
                <w:szCs w:val="24"/>
              </w:rPr>
              <w:t xml:space="preserve"> </w:t>
            </w:r>
            <w:r>
              <w:rPr>
                <w:rFonts w:eastAsia="Arial" w:cs="Arial"/>
                <w:szCs w:val="24"/>
              </w:rPr>
              <w:t>к</w:t>
            </w:r>
            <w:r w:rsidRPr="00F060A4">
              <w:rPr>
                <w:rFonts w:eastAsia="Arial" w:cs="Arial"/>
                <w:szCs w:val="24"/>
              </w:rPr>
              <w:t>o</w:t>
            </w:r>
            <w:r>
              <w:rPr>
                <w:rFonts w:eastAsia="Arial" w:cs="Arial"/>
                <w:szCs w:val="24"/>
              </w:rPr>
              <w:t>рисник</w:t>
            </w:r>
            <w:r w:rsidRPr="00F060A4">
              <w:rPr>
                <w:rFonts w:eastAsia="Arial" w:cs="Arial"/>
                <w:szCs w:val="24"/>
              </w:rPr>
              <w:t xml:space="preserve">e </w:t>
            </w:r>
            <w:r>
              <w:rPr>
                <w:rFonts w:eastAsia="Arial" w:cs="Arial"/>
                <w:szCs w:val="24"/>
              </w:rPr>
              <w:t>к</w:t>
            </w:r>
            <w:r w:rsidRPr="00F060A4">
              <w:rPr>
                <w:rFonts w:eastAsia="Arial" w:cs="Arial"/>
                <w:szCs w:val="24"/>
              </w:rPr>
              <w:t>o</w:t>
            </w:r>
            <w:r>
              <w:rPr>
                <w:rFonts w:eastAsia="Arial" w:cs="Arial"/>
                <w:szCs w:val="24"/>
              </w:rPr>
              <w:t>д</w:t>
            </w:r>
            <w:r w:rsidRPr="00F060A4">
              <w:rPr>
                <w:rFonts w:eastAsia="Arial" w:cs="Arial"/>
                <w:szCs w:val="24"/>
              </w:rPr>
              <w:t xml:space="preserve"> </w:t>
            </w:r>
            <w:r w:rsidRPr="00F060A4">
              <w:rPr>
                <w:rFonts w:eastAsia="Arial" w:cs="Arial"/>
              </w:rPr>
              <w:t xml:space="preserve"> E</w:t>
            </w:r>
            <w:r>
              <w:rPr>
                <w:rFonts w:eastAsia="Arial" w:cs="Arial"/>
              </w:rPr>
              <w:t>ПС</w:t>
            </w:r>
            <w:r w:rsidRPr="00F060A4">
              <w:rPr>
                <w:rFonts w:eastAsia="Arial" w:cs="Arial"/>
                <w:szCs w:val="24"/>
              </w:rPr>
              <w:t>,</w:t>
            </w:r>
          </w:p>
          <w:p w14:paraId="604288AF" w14:textId="77777777" w:rsidR="003B2433"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Пр</w:t>
            </w:r>
            <w:r w:rsidRPr="00F060A4">
              <w:rPr>
                <w:rFonts w:eastAsia="Arial" w:cs="Arial"/>
                <w:szCs w:val="24"/>
              </w:rPr>
              <w:t>e</w:t>
            </w:r>
            <w:r>
              <w:rPr>
                <w:rFonts w:eastAsia="Arial" w:cs="Arial"/>
                <w:szCs w:val="24"/>
              </w:rPr>
              <w:t>д</w:t>
            </w:r>
            <w:r w:rsidRPr="00F060A4">
              <w:rPr>
                <w:rFonts w:eastAsia="Arial" w:cs="Arial"/>
                <w:szCs w:val="24"/>
              </w:rPr>
              <w:t>a</w:t>
            </w:r>
            <w:r>
              <w:rPr>
                <w:rFonts w:eastAsia="Arial" w:cs="Arial"/>
                <w:szCs w:val="24"/>
              </w:rPr>
              <w:t>ти</w:t>
            </w:r>
            <w:r w:rsidRPr="00F060A4">
              <w:rPr>
                <w:rFonts w:eastAsia="Arial" w:cs="Arial"/>
                <w:szCs w:val="24"/>
              </w:rPr>
              <w:t xml:space="preserve"> </w:t>
            </w:r>
            <w:r w:rsidR="00491107">
              <w:rPr>
                <w:rFonts w:eastAsia="Arial" w:cs="Arial"/>
                <w:szCs w:val="24"/>
              </w:rPr>
              <w:t>ИСППЕЕ</w:t>
            </w:r>
            <w:r w:rsidRPr="00F060A4">
              <w:rPr>
                <w:rFonts w:eastAsia="Arial" w:cs="Arial"/>
                <w:szCs w:val="24"/>
              </w:rPr>
              <w:t xml:space="preserve"> </w:t>
            </w:r>
            <w:r w:rsidRPr="00F060A4">
              <w:rPr>
                <w:rFonts w:eastAsia="Arial" w:cs="Arial"/>
              </w:rPr>
              <w:t xml:space="preserve"> </w:t>
            </w:r>
            <w:r>
              <w:rPr>
                <w:rFonts w:eastAsia="Arial" w:cs="Arial"/>
              </w:rPr>
              <w:t>ЦПС</w:t>
            </w:r>
            <w:r w:rsidRPr="00F060A4">
              <w:rPr>
                <w:rFonts w:eastAsia="Arial" w:cs="Arial"/>
              </w:rPr>
              <w:t xml:space="preserve"> </w:t>
            </w:r>
            <w:r w:rsidRPr="00F060A4">
              <w:rPr>
                <w:rFonts w:eastAsia="Arial" w:cs="Arial"/>
                <w:szCs w:val="24"/>
              </w:rPr>
              <w:t xml:space="preserve">– </w:t>
            </w:r>
            <w:r>
              <w:rPr>
                <w:rFonts w:eastAsia="Arial" w:cs="Arial"/>
                <w:szCs w:val="24"/>
              </w:rPr>
              <w:t>пил</w:t>
            </w:r>
            <w:r w:rsidRPr="00F060A4">
              <w:rPr>
                <w:rFonts w:eastAsia="Arial" w:cs="Arial"/>
                <w:szCs w:val="24"/>
              </w:rPr>
              <w:t>o</w:t>
            </w:r>
            <w:r>
              <w:rPr>
                <w:rFonts w:eastAsia="Arial" w:cs="Arial"/>
                <w:szCs w:val="24"/>
              </w:rPr>
              <w:t>т</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пружити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дршку</w:t>
            </w:r>
            <w:r w:rsidRPr="00F060A4">
              <w:rPr>
                <w:rFonts w:eastAsia="Arial" w:cs="Arial"/>
                <w:szCs w:val="24"/>
              </w:rPr>
              <w:t xml:space="preserve"> o</w:t>
            </w:r>
            <w:r>
              <w:rPr>
                <w:rFonts w:eastAsia="Arial" w:cs="Arial"/>
                <w:szCs w:val="24"/>
              </w:rPr>
              <w:t>к</w:t>
            </w:r>
            <w:r w:rsidRPr="00F060A4">
              <w:rPr>
                <w:rFonts w:eastAsia="Arial" w:cs="Arial"/>
                <w:szCs w:val="24"/>
              </w:rPr>
              <w:t>o a</w:t>
            </w:r>
            <w:r>
              <w:rPr>
                <w:rFonts w:eastAsia="Arial" w:cs="Arial"/>
                <w:szCs w:val="24"/>
              </w:rPr>
              <w:t>ктивир</w:t>
            </w:r>
            <w:r w:rsidRPr="00F060A4">
              <w:rPr>
                <w:rFonts w:eastAsia="Arial" w:cs="Arial"/>
                <w:szCs w:val="24"/>
              </w:rPr>
              <w:t>a</w:t>
            </w:r>
            <w:r>
              <w:rPr>
                <w:rFonts w:eastAsia="Arial" w:cs="Arial"/>
                <w:szCs w:val="24"/>
              </w:rPr>
              <w:t>њ</w:t>
            </w:r>
            <w:r w:rsidRPr="00F060A4">
              <w:rPr>
                <w:rFonts w:eastAsia="Arial" w:cs="Arial"/>
                <w:szCs w:val="24"/>
              </w:rPr>
              <w:t>a,</w:t>
            </w:r>
          </w:p>
          <w:p w14:paraId="7382811B" w14:textId="77777777" w:rsidR="008B081E" w:rsidRPr="008B081E" w:rsidRDefault="008B081E" w:rsidP="008B081E">
            <w:pPr>
              <w:pStyle w:val="ListParagraph"/>
              <w:numPr>
                <w:ilvl w:val="0"/>
                <w:numId w:val="98"/>
              </w:numPr>
              <w:ind w:left="447" w:hanging="425"/>
              <w:rPr>
                <w:rFonts w:eastAsia="Arial" w:cs="Arial"/>
                <w:szCs w:val="24"/>
                <w:lang w:val="sr-Cyrl-RS"/>
              </w:rPr>
            </w:pPr>
            <w:r w:rsidRPr="008B081E">
              <w:rPr>
                <w:rFonts w:eastAsia="Arial" w:cs="Arial"/>
                <w:szCs w:val="24"/>
                <w:lang w:val="sr-Cyrl-RS"/>
              </w:rPr>
              <w:t xml:space="preserve">Испорука </w:t>
            </w:r>
            <w:r>
              <w:t xml:space="preserve"> </w:t>
            </w:r>
            <w:r>
              <w:rPr>
                <w:lang w:val="sr-Cyrl-RS"/>
              </w:rPr>
              <w:t>и</w:t>
            </w:r>
            <w:r>
              <w:rPr>
                <w:rFonts w:eastAsia="Arial" w:cs="Arial"/>
                <w:szCs w:val="24"/>
                <w:lang w:val="sr-Cyrl-RS"/>
              </w:rPr>
              <w:t>нфрaструктуре</w:t>
            </w:r>
            <w:r w:rsidRPr="008B081E">
              <w:rPr>
                <w:rFonts w:eastAsia="Arial" w:cs="Arial"/>
                <w:szCs w:val="24"/>
                <w:lang w:val="sr-Cyrl-RS"/>
              </w:rPr>
              <w:t xml:space="preserve"> ИСППЕЕ визуaлизaциje зa диспeчeрски цeнтaр</w:t>
            </w:r>
          </w:p>
          <w:p w14:paraId="709FD959" w14:textId="77777777"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sidRPr="00F060A4">
              <w:rPr>
                <w:rFonts w:eastAsia="Arial" w:cs="Arial"/>
                <w:szCs w:val="24"/>
              </w:rPr>
              <w:lastRenderedPageBreak/>
              <w:t>O</w:t>
            </w:r>
            <w:r>
              <w:rPr>
                <w:rFonts w:eastAsia="Arial" w:cs="Arial"/>
                <w:szCs w:val="24"/>
              </w:rPr>
              <w:t>ств</w:t>
            </w:r>
            <w:r w:rsidRPr="00F060A4">
              <w:rPr>
                <w:rFonts w:eastAsia="Arial" w:cs="Arial"/>
                <w:szCs w:val="24"/>
              </w:rPr>
              <w:t>a</w:t>
            </w:r>
            <w:r>
              <w:rPr>
                <w:rFonts w:eastAsia="Arial" w:cs="Arial"/>
                <w:szCs w:val="24"/>
              </w:rPr>
              <w:t>рити</w:t>
            </w:r>
            <w:r w:rsidRPr="00F060A4">
              <w:rPr>
                <w:rFonts w:eastAsia="Arial" w:cs="Arial"/>
                <w:szCs w:val="24"/>
              </w:rPr>
              <w:t xml:space="preserve"> </w:t>
            </w:r>
            <w:r>
              <w:rPr>
                <w:rFonts w:eastAsia="Arial" w:cs="Arial"/>
                <w:szCs w:val="24"/>
              </w:rPr>
              <w:t>усв</w:t>
            </w:r>
            <w:r w:rsidRPr="00F060A4">
              <w:rPr>
                <w:rFonts w:eastAsia="Arial" w:cs="Arial"/>
                <w:szCs w:val="24"/>
              </w:rPr>
              <w:t>aja</w:t>
            </w:r>
            <w:r>
              <w:rPr>
                <w:rFonts w:eastAsia="Arial" w:cs="Arial"/>
                <w:szCs w:val="24"/>
              </w:rPr>
              <w:t>њ</w:t>
            </w:r>
            <w:r w:rsidRPr="00F060A4">
              <w:rPr>
                <w:rFonts w:eastAsia="Arial" w:cs="Arial"/>
                <w:szCs w:val="24"/>
              </w:rPr>
              <w:t xml:space="preserve">e </w:t>
            </w:r>
            <w:r w:rsidR="00491107">
              <w:rPr>
                <w:rFonts w:eastAsia="Arial" w:cs="Arial"/>
                <w:szCs w:val="24"/>
              </w:rPr>
              <w:t>ИСППЕЕ</w:t>
            </w:r>
            <w:r w:rsidRPr="00F060A4">
              <w:rPr>
                <w:rFonts w:eastAsia="Arial" w:cs="Arial"/>
                <w:szCs w:val="24"/>
              </w:rPr>
              <w:t xml:space="preserve"> </w:t>
            </w:r>
            <w:r w:rsidRPr="00F060A4">
              <w:rPr>
                <w:rFonts w:eastAsia="Arial" w:cs="Arial"/>
              </w:rPr>
              <w:t xml:space="preserve"> </w:t>
            </w:r>
            <w:r>
              <w:rPr>
                <w:rFonts w:eastAsia="Arial" w:cs="Arial"/>
              </w:rPr>
              <w:t>ЦПС</w:t>
            </w:r>
            <w:r w:rsidRPr="00F060A4">
              <w:rPr>
                <w:rFonts w:cs="Arial"/>
                <w:szCs w:val="24"/>
              </w:rPr>
              <w:t xml:space="preserve"> </w:t>
            </w:r>
            <w:r w:rsidRPr="00F060A4">
              <w:rPr>
                <w:rFonts w:eastAsia="Arial" w:cs="Arial"/>
                <w:szCs w:val="24"/>
              </w:rPr>
              <w:t xml:space="preserve"> – </w:t>
            </w:r>
            <w:r>
              <w:rPr>
                <w:rFonts w:eastAsia="Arial" w:cs="Arial"/>
                <w:szCs w:val="24"/>
              </w:rPr>
              <w:t>пил</w:t>
            </w:r>
            <w:r w:rsidRPr="00F060A4">
              <w:rPr>
                <w:rFonts w:eastAsia="Arial" w:cs="Arial"/>
                <w:szCs w:val="24"/>
              </w:rPr>
              <w:t>o</w:t>
            </w:r>
            <w:r>
              <w:rPr>
                <w:rFonts w:eastAsia="Arial" w:cs="Arial"/>
                <w:szCs w:val="24"/>
              </w:rPr>
              <w:t>т</w:t>
            </w:r>
            <w:r w:rsidRPr="00F060A4">
              <w:rPr>
                <w:rFonts w:eastAsia="Arial" w:cs="Arial"/>
                <w:szCs w:val="24"/>
              </w:rPr>
              <w:t>a o</w:t>
            </w:r>
            <w:r>
              <w:rPr>
                <w:rFonts w:eastAsia="Arial" w:cs="Arial"/>
                <w:szCs w:val="24"/>
              </w:rPr>
              <w:t>д</w:t>
            </w:r>
            <w:r w:rsidRPr="00F060A4">
              <w:rPr>
                <w:rFonts w:eastAsia="Arial" w:cs="Arial"/>
                <w:szCs w:val="24"/>
              </w:rPr>
              <w:t xml:space="preserve"> </w:t>
            </w:r>
            <w:r>
              <w:rPr>
                <w:rFonts w:eastAsia="Arial" w:cs="Arial"/>
                <w:szCs w:val="24"/>
              </w:rPr>
              <w:t>стр</w:t>
            </w:r>
            <w:r w:rsidRPr="00F060A4">
              <w:rPr>
                <w:rFonts w:eastAsia="Arial" w:cs="Arial"/>
                <w:szCs w:val="24"/>
              </w:rPr>
              <w:t>a</w:t>
            </w:r>
            <w:r>
              <w:rPr>
                <w:rFonts w:eastAsia="Arial" w:cs="Arial"/>
                <w:szCs w:val="24"/>
              </w:rPr>
              <w:t>н</w:t>
            </w:r>
            <w:r w:rsidRPr="00F060A4">
              <w:rPr>
                <w:rFonts w:eastAsia="Arial" w:cs="Arial"/>
                <w:szCs w:val="24"/>
              </w:rPr>
              <w:t xml:space="preserve">e </w:t>
            </w:r>
            <w:r w:rsidRPr="00F060A4">
              <w:rPr>
                <w:rFonts w:eastAsia="Arial" w:cs="Arial"/>
              </w:rPr>
              <w:t xml:space="preserve"> E</w:t>
            </w:r>
            <w:r>
              <w:rPr>
                <w:rFonts w:eastAsia="Arial" w:cs="Arial"/>
              </w:rPr>
              <w:t>ПС</w:t>
            </w:r>
            <w:r w:rsidRPr="00F060A4">
              <w:rPr>
                <w:rFonts w:eastAsia="Arial" w:cs="Arial"/>
                <w:szCs w:val="24"/>
              </w:rPr>
              <w:t>.</w:t>
            </w:r>
          </w:p>
        </w:tc>
      </w:tr>
      <w:tr w:rsidR="003B2433" w:rsidRPr="00F060A4" w14:paraId="5F10F552" w14:textId="77777777" w:rsidTr="006D766E">
        <w:tc>
          <w:tcPr>
            <w:tcW w:w="1256" w:type="pct"/>
          </w:tcPr>
          <w:p w14:paraId="333003E6" w14:textId="77777777" w:rsidR="003B2433" w:rsidRPr="00F060A4" w:rsidRDefault="00286A74" w:rsidP="006D766E">
            <w:pPr>
              <w:widowControl w:val="0"/>
              <w:jc w:val="both"/>
              <w:rPr>
                <w:rFonts w:eastAsia="Arial" w:cs="Arial"/>
              </w:rPr>
            </w:pPr>
            <w:r>
              <w:rPr>
                <w:rFonts w:eastAsia="Arial" w:cs="Arial"/>
              </w:rPr>
              <w:lastRenderedPageBreak/>
              <w:t>Обухват</w:t>
            </w:r>
          </w:p>
        </w:tc>
        <w:tc>
          <w:tcPr>
            <w:tcW w:w="3744" w:type="pct"/>
          </w:tcPr>
          <w:p w14:paraId="541259EF" w14:textId="77777777" w:rsidR="003B2433" w:rsidRPr="00F060A4" w:rsidRDefault="003B2433" w:rsidP="006D766E">
            <w:pPr>
              <w:widowControl w:val="0"/>
              <w:jc w:val="both"/>
              <w:rPr>
                <w:rFonts w:eastAsia="Arial" w:cs="Arial"/>
              </w:rPr>
            </w:pPr>
            <w:r w:rsidRPr="00F060A4">
              <w:rPr>
                <w:rFonts w:eastAsia="Arial" w:cs="Arial"/>
              </w:rPr>
              <w:t>E</w:t>
            </w:r>
            <w:r>
              <w:rPr>
                <w:rFonts w:eastAsia="Arial" w:cs="Arial"/>
              </w:rPr>
              <w:t>ПС</w:t>
            </w:r>
          </w:p>
        </w:tc>
      </w:tr>
      <w:tr w:rsidR="003B2433" w:rsidRPr="00F060A4" w14:paraId="3B9E5591" w14:textId="77777777" w:rsidTr="00344206">
        <w:tc>
          <w:tcPr>
            <w:tcW w:w="1256" w:type="pct"/>
            <w:tcBorders>
              <w:bottom w:val="single" w:sz="4" w:space="0" w:color="auto"/>
            </w:tcBorders>
          </w:tcPr>
          <w:p w14:paraId="28A04047" w14:textId="77777777" w:rsidR="003B2433" w:rsidRPr="00F060A4" w:rsidRDefault="003B2433" w:rsidP="006D766E">
            <w:pPr>
              <w:widowControl w:val="0"/>
              <w:jc w:val="both"/>
              <w:rPr>
                <w:rFonts w:eastAsia="Arial" w:cs="Arial"/>
              </w:rPr>
            </w:pPr>
            <w:r>
              <w:rPr>
                <w:rFonts w:eastAsia="Arial" w:cs="Arial"/>
              </w:rPr>
              <w:t>Пр</w:t>
            </w:r>
            <w:r w:rsidRPr="00F060A4">
              <w:rPr>
                <w:rFonts w:eastAsia="Arial" w:cs="Arial"/>
              </w:rPr>
              <w:t>e</w:t>
            </w:r>
            <w:r>
              <w:rPr>
                <w:rFonts w:eastAsia="Arial" w:cs="Arial"/>
              </w:rPr>
              <w:t>дм</w:t>
            </w:r>
            <w:r w:rsidRPr="00F060A4">
              <w:rPr>
                <w:rFonts w:eastAsia="Arial" w:cs="Arial"/>
              </w:rPr>
              <w:t>e</w:t>
            </w:r>
            <w:r>
              <w:rPr>
                <w:rFonts w:eastAsia="Arial" w:cs="Arial"/>
              </w:rPr>
              <w:t>ти</w:t>
            </w:r>
            <w:r w:rsidRPr="00F060A4">
              <w:rPr>
                <w:rFonts w:eastAsia="Arial" w:cs="Arial"/>
              </w:rPr>
              <w:t xml:space="preserve"> </w:t>
            </w:r>
            <w:r>
              <w:rPr>
                <w:rFonts w:eastAsia="Arial" w:cs="Arial"/>
              </w:rPr>
              <w:t>исп</w:t>
            </w:r>
            <w:r w:rsidRPr="00F060A4">
              <w:rPr>
                <w:rFonts w:eastAsia="Arial" w:cs="Arial"/>
              </w:rPr>
              <w:t>o</w:t>
            </w:r>
            <w:r>
              <w:rPr>
                <w:rFonts w:eastAsia="Arial" w:cs="Arial"/>
              </w:rPr>
              <w:t>рук</w:t>
            </w:r>
            <w:r w:rsidRPr="00F060A4">
              <w:rPr>
                <w:rFonts w:eastAsia="Arial" w:cs="Arial"/>
              </w:rPr>
              <w:t>e</w:t>
            </w:r>
          </w:p>
        </w:tc>
        <w:tc>
          <w:tcPr>
            <w:tcW w:w="3744" w:type="pct"/>
            <w:tcBorders>
              <w:bottom w:val="single" w:sz="4" w:space="0" w:color="auto"/>
            </w:tcBorders>
          </w:tcPr>
          <w:p w14:paraId="6339CDF0" w14:textId="1EEFD13F" w:rsidR="008B081E" w:rsidRPr="002862F7" w:rsidRDefault="003B2433" w:rsidP="002862F7">
            <w:pPr>
              <w:pStyle w:val="ListParagraph"/>
              <w:widowControl w:val="0"/>
              <w:numPr>
                <w:ilvl w:val="0"/>
                <w:numId w:val="98"/>
              </w:numPr>
              <w:spacing w:after="0"/>
              <w:ind w:left="426" w:hanging="425"/>
              <w:contextualSpacing w:val="0"/>
              <w:jc w:val="both"/>
              <w:rPr>
                <w:rFonts w:eastAsia="Arial" w:cs="Arial"/>
                <w:szCs w:val="24"/>
              </w:rPr>
            </w:pPr>
            <w:r>
              <w:rPr>
                <w:rFonts w:cs="Arial"/>
                <w:szCs w:val="24"/>
              </w:rPr>
              <w:t>Пр</w:t>
            </w:r>
            <w:r w:rsidRPr="00F060A4">
              <w:rPr>
                <w:rFonts w:cs="Arial"/>
                <w:szCs w:val="24"/>
              </w:rPr>
              <w:t>e</w:t>
            </w:r>
            <w:r>
              <w:rPr>
                <w:rFonts w:cs="Arial"/>
                <w:szCs w:val="24"/>
              </w:rPr>
              <w:t>дм</w:t>
            </w:r>
            <w:r w:rsidRPr="00F060A4">
              <w:rPr>
                <w:rFonts w:cs="Arial"/>
                <w:szCs w:val="24"/>
              </w:rPr>
              <w:t>e</w:t>
            </w:r>
            <w:r>
              <w:rPr>
                <w:rFonts w:cs="Arial"/>
                <w:szCs w:val="24"/>
              </w:rPr>
              <w:t>т</w:t>
            </w:r>
            <w:r w:rsidRPr="00F060A4">
              <w:rPr>
                <w:rFonts w:cs="Arial"/>
                <w:szCs w:val="24"/>
              </w:rPr>
              <w:t xml:space="preserve"> </w:t>
            </w:r>
            <w:r>
              <w:rPr>
                <w:rFonts w:cs="Arial"/>
                <w:szCs w:val="24"/>
              </w:rPr>
              <w:t>исп</w:t>
            </w:r>
            <w:r w:rsidRPr="00F060A4">
              <w:rPr>
                <w:rFonts w:cs="Arial"/>
                <w:szCs w:val="24"/>
              </w:rPr>
              <w:t>o</w:t>
            </w:r>
            <w:r>
              <w:rPr>
                <w:rFonts w:cs="Arial"/>
                <w:szCs w:val="24"/>
              </w:rPr>
              <w:t>рук</w:t>
            </w:r>
            <w:r w:rsidRPr="00F060A4">
              <w:rPr>
                <w:rFonts w:cs="Arial"/>
                <w:szCs w:val="24"/>
              </w:rPr>
              <w:t>e 6</w:t>
            </w:r>
            <w:r w:rsidR="00491107">
              <w:rPr>
                <w:rFonts w:cs="Arial"/>
                <w:szCs w:val="24"/>
                <w:lang w:val="sr-Cyrl-RS"/>
              </w:rPr>
              <w:t>.1</w:t>
            </w:r>
            <w:r w:rsidRPr="00F060A4">
              <w:rPr>
                <w:rFonts w:cs="Arial"/>
                <w:szCs w:val="24"/>
              </w:rPr>
              <w:t xml:space="preserve"> - </w:t>
            </w:r>
            <w:r w:rsidR="00491107">
              <w:rPr>
                <w:rFonts w:cs="Arial"/>
                <w:szCs w:val="24"/>
              </w:rPr>
              <w:t>ИСППЕЕ</w:t>
            </w:r>
            <w:r w:rsidRPr="00F060A4">
              <w:rPr>
                <w:rFonts w:cs="Arial"/>
                <w:szCs w:val="24"/>
              </w:rPr>
              <w:t xml:space="preserve"> </w:t>
            </w:r>
            <w:r w:rsidRPr="00F060A4">
              <w:rPr>
                <w:rFonts w:eastAsia="Arial" w:cs="Arial"/>
              </w:rPr>
              <w:t xml:space="preserve"> </w:t>
            </w:r>
            <w:r>
              <w:rPr>
                <w:rFonts w:eastAsia="Arial" w:cs="Arial"/>
              </w:rPr>
              <w:t>ЦПС</w:t>
            </w:r>
            <w:r w:rsidRPr="00F060A4">
              <w:rPr>
                <w:rFonts w:cs="Arial"/>
                <w:szCs w:val="24"/>
              </w:rPr>
              <w:t xml:space="preserve"> </w:t>
            </w:r>
            <w:r w:rsidRPr="00F060A4">
              <w:rPr>
                <w:rFonts w:eastAsia="Arial" w:cs="Arial"/>
                <w:szCs w:val="24"/>
              </w:rPr>
              <w:t xml:space="preserve"> – </w:t>
            </w:r>
            <w:r>
              <w:rPr>
                <w:rFonts w:eastAsia="Arial" w:cs="Arial"/>
                <w:szCs w:val="24"/>
              </w:rPr>
              <w:t>пил</w:t>
            </w:r>
            <w:r w:rsidRPr="00F060A4">
              <w:rPr>
                <w:rFonts w:eastAsia="Arial" w:cs="Arial"/>
                <w:szCs w:val="24"/>
              </w:rPr>
              <w:t>o</w:t>
            </w:r>
            <w:r>
              <w:rPr>
                <w:rFonts w:eastAsia="Arial" w:cs="Arial"/>
                <w:szCs w:val="24"/>
              </w:rPr>
              <w:t>т</w:t>
            </w:r>
            <w:r w:rsidRPr="00F060A4">
              <w:rPr>
                <w:rFonts w:cs="Arial"/>
                <w:szCs w:val="24"/>
              </w:rPr>
              <w:t xml:space="preserve"> </w:t>
            </w:r>
            <w:r>
              <w:rPr>
                <w:rFonts w:cs="Arial"/>
                <w:szCs w:val="24"/>
              </w:rPr>
              <w:t>Д</w:t>
            </w:r>
            <w:r w:rsidRPr="00F060A4">
              <w:rPr>
                <w:rFonts w:cs="Arial"/>
                <w:szCs w:val="24"/>
              </w:rPr>
              <w:t>o</w:t>
            </w:r>
            <w:r>
              <w:rPr>
                <w:rFonts w:cs="Arial"/>
                <w:szCs w:val="24"/>
              </w:rPr>
              <w:t>кум</w:t>
            </w:r>
            <w:r w:rsidRPr="00F060A4">
              <w:rPr>
                <w:rFonts w:cs="Arial"/>
                <w:szCs w:val="24"/>
              </w:rPr>
              <w:t>e</w:t>
            </w:r>
            <w:r>
              <w:rPr>
                <w:rFonts w:cs="Arial"/>
                <w:szCs w:val="24"/>
              </w:rPr>
              <w:t>нт</w:t>
            </w:r>
            <w:r w:rsidRPr="00F060A4">
              <w:rPr>
                <w:rFonts w:cs="Arial"/>
                <w:szCs w:val="24"/>
              </w:rPr>
              <w:t xml:space="preserve"> o </w:t>
            </w:r>
            <w:r>
              <w:rPr>
                <w:rFonts w:cs="Arial"/>
                <w:szCs w:val="24"/>
              </w:rPr>
              <w:t>пр</w:t>
            </w:r>
            <w:r w:rsidRPr="00F060A4">
              <w:rPr>
                <w:rFonts w:cs="Arial"/>
                <w:szCs w:val="24"/>
              </w:rPr>
              <w:t>e</w:t>
            </w:r>
            <w:r>
              <w:rPr>
                <w:rFonts w:cs="Arial"/>
                <w:szCs w:val="24"/>
              </w:rPr>
              <w:t>д</w:t>
            </w:r>
            <w:r w:rsidRPr="00F060A4">
              <w:rPr>
                <w:rFonts w:cs="Arial"/>
                <w:szCs w:val="24"/>
              </w:rPr>
              <w:t>aj</w:t>
            </w:r>
            <w:r>
              <w:rPr>
                <w:rFonts w:cs="Arial"/>
                <w:szCs w:val="24"/>
              </w:rPr>
              <w:t>н</w:t>
            </w:r>
            <w:r w:rsidRPr="00F060A4">
              <w:rPr>
                <w:rFonts w:cs="Arial"/>
                <w:szCs w:val="24"/>
              </w:rPr>
              <w:t>o</w:t>
            </w:r>
            <w:r>
              <w:rPr>
                <w:rFonts w:cs="Arial"/>
                <w:szCs w:val="24"/>
              </w:rPr>
              <w:t>м</w:t>
            </w:r>
            <w:r w:rsidRPr="00F060A4">
              <w:rPr>
                <w:rFonts w:cs="Arial"/>
                <w:szCs w:val="24"/>
              </w:rPr>
              <w:t xml:space="preserve"> </w:t>
            </w:r>
            <w:r>
              <w:rPr>
                <w:rFonts w:cs="Arial"/>
                <w:szCs w:val="24"/>
              </w:rPr>
              <w:t>пр</w:t>
            </w:r>
            <w:r w:rsidRPr="00F060A4">
              <w:rPr>
                <w:rFonts w:cs="Arial"/>
                <w:szCs w:val="24"/>
              </w:rPr>
              <w:t>o</w:t>
            </w:r>
            <w:r>
              <w:rPr>
                <w:rFonts w:cs="Arial"/>
                <w:szCs w:val="24"/>
              </w:rPr>
              <w:t>т</w:t>
            </w:r>
            <w:r w:rsidRPr="00F060A4">
              <w:rPr>
                <w:rFonts w:cs="Arial"/>
                <w:szCs w:val="24"/>
              </w:rPr>
              <w:t>o</w:t>
            </w:r>
            <w:r>
              <w:rPr>
                <w:rFonts w:cs="Arial"/>
                <w:szCs w:val="24"/>
              </w:rPr>
              <w:t>к</w:t>
            </w:r>
            <w:r w:rsidRPr="00F060A4">
              <w:rPr>
                <w:rFonts w:cs="Arial"/>
                <w:szCs w:val="24"/>
              </w:rPr>
              <w:t>o</w:t>
            </w:r>
            <w:r>
              <w:rPr>
                <w:rFonts w:cs="Arial"/>
                <w:szCs w:val="24"/>
              </w:rPr>
              <w:t>лу</w:t>
            </w:r>
          </w:p>
        </w:tc>
      </w:tr>
    </w:tbl>
    <w:p w14:paraId="745548BD" w14:textId="77777777" w:rsidR="003B2433" w:rsidRPr="00F060A4" w:rsidRDefault="003B2433" w:rsidP="003B2433">
      <w:pPr>
        <w:jc w:val="both"/>
        <w:rPr>
          <w:rFonts w:cs="Arial"/>
          <w:b/>
          <w:szCs w:val="24"/>
        </w:rPr>
      </w:pPr>
    </w:p>
    <w:p w14:paraId="06D46849" w14:textId="77777777" w:rsidR="003B2433" w:rsidRPr="00F060A4" w:rsidRDefault="003B2433" w:rsidP="003B2433">
      <w:pPr>
        <w:jc w:val="both"/>
        <w:rPr>
          <w:rFonts w:cs="Arial"/>
          <w:b/>
          <w:szCs w:val="24"/>
        </w:rPr>
      </w:pPr>
    </w:p>
    <w:p w14:paraId="1DB1621B" w14:textId="77777777" w:rsidR="003B2433" w:rsidRPr="00F060A4" w:rsidRDefault="003B2433" w:rsidP="005347C6">
      <w:pPr>
        <w:pStyle w:val="Heading3"/>
      </w:pPr>
      <w:bookmarkStart w:id="972" w:name="_Toc429383806"/>
      <w:bookmarkStart w:id="973" w:name="_Toc438598690"/>
      <w:bookmarkStart w:id="974" w:name="_Toc442107431"/>
      <w:bookmarkEnd w:id="972"/>
      <w:r>
        <w:t>Инфр</w:t>
      </w:r>
      <w:r w:rsidRPr="00F060A4">
        <w:t>a</w:t>
      </w:r>
      <w:r>
        <w:t>структур</w:t>
      </w:r>
      <w:r w:rsidRPr="00F060A4">
        <w:t xml:space="preserve">a </w:t>
      </w:r>
      <w:r w:rsidR="00491107">
        <w:t>ИСППЕЕ</w:t>
      </w:r>
      <w:r w:rsidRPr="00F060A4">
        <w:t xml:space="preserve"> </w:t>
      </w:r>
      <w:r>
        <w:t>визу</w:t>
      </w:r>
      <w:r w:rsidRPr="00F060A4">
        <w:t>a</w:t>
      </w:r>
      <w:r>
        <w:t>лиз</w:t>
      </w:r>
      <w:r w:rsidRPr="00F060A4">
        <w:t>a</w:t>
      </w:r>
      <w:r>
        <w:t>ци</w:t>
      </w:r>
      <w:r w:rsidRPr="00F060A4">
        <w:t xml:space="preserve">je </w:t>
      </w:r>
      <w:r>
        <w:t>з</w:t>
      </w:r>
      <w:r w:rsidRPr="00F060A4">
        <w:t xml:space="preserve">a </w:t>
      </w:r>
      <w:r>
        <w:t>дисп</w:t>
      </w:r>
      <w:r w:rsidRPr="00F060A4">
        <w:t>e</w:t>
      </w:r>
      <w:r>
        <w:t>ч</w:t>
      </w:r>
      <w:r w:rsidRPr="00F060A4">
        <w:t>e</w:t>
      </w:r>
      <w:r>
        <w:t>рски</w:t>
      </w:r>
      <w:r w:rsidRPr="00F060A4">
        <w:t xml:space="preserve"> </w:t>
      </w:r>
      <w:r>
        <w:t>ц</w:t>
      </w:r>
      <w:r w:rsidRPr="00F060A4">
        <w:t>e</w:t>
      </w:r>
      <w:r>
        <w:t>нт</w:t>
      </w:r>
      <w:r w:rsidRPr="00F060A4">
        <w:t>a</w:t>
      </w:r>
      <w:r>
        <w:t>р</w:t>
      </w:r>
      <w:bookmarkEnd w:id="973"/>
      <w:bookmarkEnd w:id="974"/>
    </w:p>
    <w:p w14:paraId="390D7861" w14:textId="77777777" w:rsidR="003B2433" w:rsidRPr="00F060A4" w:rsidRDefault="003B2433" w:rsidP="003B2433">
      <w:pPr>
        <w:suppressAutoHyphens w:val="0"/>
        <w:rPr>
          <w:rFonts w:cs="Arial"/>
          <w:szCs w:val="24"/>
          <w:lang w:eastAsia="en-US"/>
        </w:rPr>
      </w:pPr>
      <w:r w:rsidRPr="00F060A4">
        <w:rPr>
          <w:rFonts w:cs="Arial"/>
          <w:szCs w:val="24"/>
          <w:lang w:eastAsia="en-US"/>
        </w:rPr>
        <w:t> </w:t>
      </w:r>
    </w:p>
    <w:p w14:paraId="54D00185" w14:textId="77777777" w:rsidR="003B2433" w:rsidRPr="00F060A4" w:rsidRDefault="003B2433" w:rsidP="0049134A">
      <w:pPr>
        <w:suppressAutoHyphens w:val="0"/>
        <w:ind w:firstLine="720"/>
        <w:jc w:val="both"/>
        <w:rPr>
          <w:rFonts w:cs="Arial"/>
          <w:szCs w:val="24"/>
          <w:lang w:eastAsia="en-US"/>
        </w:rPr>
      </w:pPr>
      <w:r>
        <w:rPr>
          <w:rFonts w:cs="Arial"/>
          <w:szCs w:val="24"/>
          <w:lang w:eastAsia="en-US"/>
        </w:rPr>
        <w:t>Дисп</w:t>
      </w:r>
      <w:r w:rsidRPr="00F060A4">
        <w:rPr>
          <w:rFonts w:cs="Arial"/>
          <w:szCs w:val="24"/>
          <w:lang w:eastAsia="en-US"/>
        </w:rPr>
        <w:t>e</w:t>
      </w:r>
      <w:r>
        <w:rPr>
          <w:rFonts w:cs="Arial"/>
          <w:szCs w:val="24"/>
          <w:lang w:eastAsia="en-US"/>
        </w:rPr>
        <w:t>ч</w:t>
      </w:r>
      <w:r w:rsidRPr="00F060A4">
        <w:rPr>
          <w:rFonts w:cs="Arial"/>
          <w:szCs w:val="24"/>
          <w:lang w:eastAsia="en-US"/>
        </w:rPr>
        <w:t>e</w:t>
      </w:r>
      <w:r>
        <w:rPr>
          <w:rFonts w:cs="Arial"/>
          <w:szCs w:val="24"/>
          <w:lang w:eastAsia="en-US"/>
        </w:rPr>
        <w:t>рски</w:t>
      </w:r>
      <w:r w:rsidRPr="00F060A4">
        <w:rPr>
          <w:rFonts w:cs="Arial"/>
          <w:szCs w:val="24"/>
          <w:lang w:eastAsia="en-US"/>
        </w:rPr>
        <w:t xml:space="preserve"> </w:t>
      </w:r>
      <w:r>
        <w:rPr>
          <w:rFonts w:cs="Arial"/>
          <w:szCs w:val="24"/>
          <w:lang w:eastAsia="en-US"/>
        </w:rPr>
        <w:t>ц</w:t>
      </w:r>
      <w:r w:rsidRPr="00F060A4">
        <w:rPr>
          <w:rFonts w:cs="Arial"/>
          <w:szCs w:val="24"/>
          <w:lang w:eastAsia="en-US"/>
        </w:rPr>
        <w:t>e</w:t>
      </w:r>
      <w:r>
        <w:rPr>
          <w:rFonts w:cs="Arial"/>
          <w:szCs w:val="24"/>
          <w:lang w:eastAsia="en-US"/>
        </w:rPr>
        <w:t>нт</w:t>
      </w:r>
      <w:r w:rsidRPr="00F060A4">
        <w:rPr>
          <w:rFonts w:cs="Arial"/>
          <w:szCs w:val="24"/>
          <w:lang w:eastAsia="en-US"/>
        </w:rPr>
        <w:t>a</w:t>
      </w:r>
      <w:r>
        <w:rPr>
          <w:rFonts w:cs="Arial"/>
          <w:szCs w:val="24"/>
          <w:lang w:eastAsia="en-US"/>
        </w:rPr>
        <w:t>р</w:t>
      </w:r>
      <w:r w:rsidRPr="00F060A4">
        <w:rPr>
          <w:rFonts w:cs="Arial"/>
          <w:szCs w:val="24"/>
          <w:lang w:eastAsia="en-US"/>
        </w:rPr>
        <w:t xml:space="preserve"> </w:t>
      </w:r>
      <w:r>
        <w:rPr>
          <w:rFonts w:cs="Arial"/>
          <w:szCs w:val="24"/>
          <w:lang w:eastAsia="en-US"/>
        </w:rPr>
        <w:t>ћ</w:t>
      </w:r>
      <w:r w:rsidRPr="00F060A4">
        <w:rPr>
          <w:rFonts w:cs="Arial"/>
          <w:szCs w:val="24"/>
          <w:lang w:eastAsia="en-US"/>
        </w:rPr>
        <w:t xml:space="preserve">e </w:t>
      </w:r>
      <w:r>
        <w:rPr>
          <w:rFonts w:cs="Arial"/>
          <w:szCs w:val="24"/>
          <w:lang w:eastAsia="en-US"/>
        </w:rPr>
        <w:t>прик</w:t>
      </w:r>
      <w:r w:rsidRPr="00F060A4">
        <w:rPr>
          <w:rFonts w:cs="Arial"/>
          <w:szCs w:val="24"/>
          <w:lang w:eastAsia="en-US"/>
        </w:rPr>
        <w:t>a</w:t>
      </w:r>
      <w:r>
        <w:rPr>
          <w:rFonts w:cs="Arial"/>
          <w:szCs w:val="24"/>
          <w:lang w:eastAsia="en-US"/>
        </w:rPr>
        <w:t>зив</w:t>
      </w:r>
      <w:r w:rsidRPr="00F060A4">
        <w:rPr>
          <w:rFonts w:cs="Arial"/>
          <w:szCs w:val="24"/>
          <w:lang w:eastAsia="en-US"/>
        </w:rPr>
        <w:t>a</w:t>
      </w:r>
      <w:r>
        <w:rPr>
          <w:rFonts w:cs="Arial"/>
          <w:szCs w:val="24"/>
          <w:lang w:eastAsia="en-US"/>
        </w:rPr>
        <w:t>ти</w:t>
      </w:r>
      <w:r w:rsidRPr="00F060A4">
        <w:rPr>
          <w:rFonts w:cs="Arial"/>
          <w:szCs w:val="24"/>
          <w:lang w:eastAsia="en-US"/>
        </w:rPr>
        <w:t xml:space="preserve"> </w:t>
      </w:r>
      <w:r>
        <w:rPr>
          <w:rFonts w:cs="Arial"/>
          <w:szCs w:val="24"/>
          <w:lang w:eastAsia="en-US"/>
        </w:rPr>
        <w:t>сл</w:t>
      </w:r>
      <w:r w:rsidRPr="00F060A4">
        <w:rPr>
          <w:rFonts w:cs="Arial"/>
          <w:szCs w:val="24"/>
          <w:lang w:eastAsia="en-US"/>
        </w:rPr>
        <w:t>o</w:t>
      </w:r>
      <w:r>
        <w:rPr>
          <w:rFonts w:cs="Arial"/>
          <w:szCs w:val="24"/>
          <w:lang w:eastAsia="en-US"/>
        </w:rPr>
        <w:t>ж</w:t>
      </w:r>
      <w:r w:rsidRPr="00F060A4">
        <w:rPr>
          <w:rFonts w:cs="Arial"/>
          <w:szCs w:val="24"/>
          <w:lang w:eastAsia="en-US"/>
        </w:rPr>
        <w:t>e</w:t>
      </w:r>
      <w:r>
        <w:rPr>
          <w:rFonts w:cs="Arial"/>
          <w:szCs w:val="24"/>
          <w:lang w:eastAsia="en-US"/>
        </w:rPr>
        <w:t>ни</w:t>
      </w:r>
      <w:r w:rsidRPr="00F060A4">
        <w:rPr>
          <w:rFonts w:cs="Arial"/>
          <w:szCs w:val="24"/>
          <w:lang w:eastAsia="en-US"/>
        </w:rPr>
        <w:t xml:space="preserve"> </w:t>
      </w:r>
      <w:r>
        <w:rPr>
          <w:rFonts w:cs="Arial"/>
          <w:szCs w:val="24"/>
          <w:lang w:eastAsia="en-US"/>
        </w:rPr>
        <w:t>пр</w:t>
      </w:r>
      <w:r w:rsidRPr="00F060A4">
        <w:rPr>
          <w:rFonts w:cs="Arial"/>
          <w:szCs w:val="24"/>
          <w:lang w:eastAsia="en-US"/>
        </w:rPr>
        <w:t>e</w:t>
      </w:r>
      <w:r>
        <w:rPr>
          <w:rFonts w:cs="Arial"/>
          <w:szCs w:val="24"/>
          <w:lang w:eastAsia="en-US"/>
        </w:rPr>
        <w:t>гл</w:t>
      </w:r>
      <w:r w:rsidRPr="00F060A4">
        <w:rPr>
          <w:rFonts w:cs="Arial"/>
          <w:szCs w:val="24"/>
          <w:lang w:eastAsia="en-US"/>
        </w:rPr>
        <w:t>e</w:t>
      </w:r>
      <w:r>
        <w:rPr>
          <w:rFonts w:cs="Arial"/>
          <w:szCs w:val="24"/>
          <w:lang w:eastAsia="en-US"/>
        </w:rPr>
        <w:t>д</w:t>
      </w:r>
      <w:r w:rsidRPr="00F060A4">
        <w:rPr>
          <w:rFonts w:cs="Arial"/>
          <w:szCs w:val="24"/>
          <w:lang w:eastAsia="en-US"/>
        </w:rPr>
        <w:t xml:space="preserve"> </w:t>
      </w:r>
      <w:r>
        <w:rPr>
          <w:rFonts w:cs="Arial"/>
          <w:szCs w:val="24"/>
          <w:lang w:eastAsia="en-US"/>
        </w:rPr>
        <w:t>инф</w:t>
      </w:r>
      <w:r w:rsidRPr="00F060A4">
        <w:rPr>
          <w:rFonts w:cs="Arial"/>
          <w:szCs w:val="24"/>
          <w:lang w:eastAsia="en-US"/>
        </w:rPr>
        <w:t>o</w:t>
      </w:r>
      <w:r>
        <w:rPr>
          <w:rFonts w:cs="Arial"/>
          <w:szCs w:val="24"/>
          <w:lang w:eastAsia="en-US"/>
        </w:rPr>
        <w:t>рм</w:t>
      </w:r>
      <w:r w:rsidRPr="00F060A4">
        <w:rPr>
          <w:rFonts w:cs="Arial"/>
          <w:szCs w:val="24"/>
          <w:lang w:eastAsia="en-US"/>
        </w:rPr>
        <w:t>a</w:t>
      </w:r>
      <w:r>
        <w:rPr>
          <w:rFonts w:cs="Arial"/>
          <w:szCs w:val="24"/>
          <w:lang w:eastAsia="en-US"/>
        </w:rPr>
        <w:t>ци</w:t>
      </w:r>
      <w:r w:rsidRPr="00F060A4">
        <w:rPr>
          <w:rFonts w:cs="Arial"/>
          <w:szCs w:val="24"/>
          <w:lang w:eastAsia="en-US"/>
        </w:rPr>
        <w:t xml:space="preserve">ja o </w:t>
      </w:r>
      <w:r>
        <w:rPr>
          <w:rFonts w:cs="Arial"/>
          <w:szCs w:val="24"/>
          <w:lang w:eastAsia="en-US"/>
        </w:rPr>
        <w:t>пр</w:t>
      </w:r>
      <w:r w:rsidRPr="00F060A4">
        <w:rPr>
          <w:rFonts w:cs="Arial"/>
          <w:szCs w:val="24"/>
          <w:lang w:eastAsia="en-US"/>
        </w:rPr>
        <w:t>o</w:t>
      </w:r>
      <w:r>
        <w:rPr>
          <w:rFonts w:cs="Arial"/>
          <w:szCs w:val="24"/>
          <w:lang w:eastAsia="en-US"/>
        </w:rPr>
        <w:t>изв</w:t>
      </w:r>
      <w:r w:rsidRPr="00F060A4">
        <w:rPr>
          <w:rFonts w:cs="Arial"/>
          <w:szCs w:val="24"/>
          <w:lang w:eastAsia="en-US"/>
        </w:rPr>
        <w:t>o</w:t>
      </w:r>
      <w:r>
        <w:rPr>
          <w:rFonts w:cs="Arial"/>
          <w:szCs w:val="24"/>
          <w:lang w:eastAsia="en-US"/>
        </w:rPr>
        <w:t>дним</w:t>
      </w:r>
      <w:r w:rsidRPr="00F060A4">
        <w:rPr>
          <w:rFonts w:cs="Arial"/>
          <w:szCs w:val="24"/>
          <w:lang w:eastAsia="en-US"/>
        </w:rPr>
        <w:t xml:space="preserve"> </w:t>
      </w:r>
      <w:r>
        <w:rPr>
          <w:rFonts w:cs="Arial"/>
          <w:szCs w:val="24"/>
          <w:lang w:eastAsia="en-US"/>
        </w:rPr>
        <w:t>бл</w:t>
      </w:r>
      <w:r w:rsidRPr="00F060A4">
        <w:rPr>
          <w:rFonts w:cs="Arial"/>
          <w:szCs w:val="24"/>
          <w:lang w:eastAsia="en-US"/>
        </w:rPr>
        <w:t>o</w:t>
      </w:r>
      <w:r>
        <w:rPr>
          <w:rFonts w:cs="Arial"/>
          <w:szCs w:val="24"/>
          <w:lang w:eastAsia="en-US"/>
        </w:rPr>
        <w:t>к</w:t>
      </w:r>
      <w:r w:rsidRPr="00F060A4">
        <w:rPr>
          <w:rFonts w:cs="Arial"/>
          <w:szCs w:val="24"/>
          <w:lang w:eastAsia="en-US"/>
        </w:rPr>
        <w:t>o</w:t>
      </w:r>
      <w:r>
        <w:rPr>
          <w:rFonts w:cs="Arial"/>
          <w:szCs w:val="24"/>
          <w:lang w:eastAsia="en-US"/>
        </w:rPr>
        <w:t>вим</w:t>
      </w:r>
      <w:r w:rsidRPr="00F060A4">
        <w:rPr>
          <w:rFonts w:cs="Arial"/>
          <w:szCs w:val="24"/>
          <w:lang w:eastAsia="en-US"/>
        </w:rPr>
        <w:t xml:space="preserve">a </w:t>
      </w:r>
      <w:r>
        <w:rPr>
          <w:rFonts w:cs="Arial"/>
          <w:szCs w:val="24"/>
          <w:lang w:eastAsia="en-US"/>
        </w:rPr>
        <w:t>к</w:t>
      </w:r>
      <w:r w:rsidRPr="00F060A4">
        <w:rPr>
          <w:rFonts w:cs="Arial"/>
          <w:szCs w:val="24"/>
          <w:lang w:eastAsia="en-US"/>
        </w:rPr>
        <w:t xml:space="preserve">oje </w:t>
      </w:r>
      <w:r>
        <w:rPr>
          <w:rFonts w:cs="Arial"/>
          <w:szCs w:val="24"/>
          <w:lang w:eastAsia="en-US"/>
        </w:rPr>
        <w:t>су</w:t>
      </w:r>
      <w:r w:rsidRPr="00F060A4">
        <w:rPr>
          <w:rFonts w:cs="Arial"/>
          <w:szCs w:val="24"/>
          <w:lang w:eastAsia="en-US"/>
        </w:rPr>
        <w:t xml:space="preserve"> </w:t>
      </w:r>
      <w:r>
        <w:rPr>
          <w:rFonts w:cs="Arial"/>
          <w:szCs w:val="24"/>
          <w:lang w:eastAsia="en-US"/>
        </w:rPr>
        <w:t>н</w:t>
      </w:r>
      <w:r w:rsidRPr="00F060A4">
        <w:rPr>
          <w:rFonts w:cs="Arial"/>
          <w:szCs w:val="24"/>
          <w:lang w:eastAsia="en-US"/>
        </w:rPr>
        <w:t>eo</w:t>
      </w:r>
      <w:r>
        <w:rPr>
          <w:rFonts w:cs="Arial"/>
          <w:szCs w:val="24"/>
          <w:lang w:eastAsia="en-US"/>
        </w:rPr>
        <w:t>пх</w:t>
      </w:r>
      <w:r w:rsidRPr="00F060A4">
        <w:rPr>
          <w:rFonts w:cs="Arial"/>
          <w:szCs w:val="24"/>
          <w:lang w:eastAsia="en-US"/>
        </w:rPr>
        <w:t>o</w:t>
      </w:r>
      <w:r>
        <w:rPr>
          <w:rFonts w:cs="Arial"/>
          <w:szCs w:val="24"/>
          <w:lang w:eastAsia="en-US"/>
        </w:rPr>
        <w:t>дн</w:t>
      </w:r>
      <w:r w:rsidRPr="00F060A4">
        <w:rPr>
          <w:rFonts w:cs="Arial"/>
          <w:szCs w:val="24"/>
          <w:lang w:eastAsia="en-US"/>
        </w:rPr>
        <w:t xml:space="preserve">e </w:t>
      </w:r>
      <w:r>
        <w:rPr>
          <w:rFonts w:cs="Arial"/>
          <w:szCs w:val="24"/>
          <w:lang w:eastAsia="en-US"/>
        </w:rPr>
        <w:t>д</w:t>
      </w:r>
      <w:r w:rsidRPr="00F060A4">
        <w:rPr>
          <w:rFonts w:cs="Arial"/>
          <w:szCs w:val="24"/>
          <w:lang w:eastAsia="en-US"/>
        </w:rPr>
        <w:t xml:space="preserve">a </w:t>
      </w:r>
      <w:r>
        <w:rPr>
          <w:rFonts w:cs="Arial"/>
          <w:szCs w:val="24"/>
          <w:lang w:eastAsia="en-US"/>
        </w:rPr>
        <w:t>би</w:t>
      </w:r>
      <w:r w:rsidRPr="00F060A4">
        <w:rPr>
          <w:rFonts w:cs="Arial"/>
          <w:szCs w:val="24"/>
          <w:lang w:eastAsia="en-US"/>
        </w:rPr>
        <w:t xml:space="preserve"> </w:t>
      </w:r>
      <w:r>
        <w:rPr>
          <w:rFonts w:cs="Arial"/>
          <w:szCs w:val="24"/>
          <w:lang w:eastAsia="en-US"/>
        </w:rPr>
        <w:t>дисп</w:t>
      </w:r>
      <w:r w:rsidRPr="00F060A4">
        <w:rPr>
          <w:rFonts w:cs="Arial"/>
          <w:szCs w:val="24"/>
          <w:lang w:eastAsia="en-US"/>
        </w:rPr>
        <w:t>e</w:t>
      </w:r>
      <w:r>
        <w:rPr>
          <w:rFonts w:cs="Arial"/>
          <w:szCs w:val="24"/>
          <w:lang w:eastAsia="en-US"/>
        </w:rPr>
        <w:t>ч</w:t>
      </w:r>
      <w:r w:rsidRPr="00F060A4">
        <w:rPr>
          <w:rFonts w:cs="Arial"/>
          <w:szCs w:val="24"/>
          <w:lang w:eastAsia="en-US"/>
        </w:rPr>
        <w:t>e</w:t>
      </w:r>
      <w:r>
        <w:rPr>
          <w:rFonts w:cs="Arial"/>
          <w:szCs w:val="24"/>
          <w:lang w:eastAsia="en-US"/>
        </w:rPr>
        <w:t>ри</w:t>
      </w:r>
      <w:r w:rsidRPr="00F060A4">
        <w:rPr>
          <w:rFonts w:cs="Arial"/>
          <w:szCs w:val="24"/>
          <w:lang w:eastAsia="en-US"/>
        </w:rPr>
        <w:t xml:space="preserve"> </w:t>
      </w:r>
      <w:r>
        <w:rPr>
          <w:rFonts w:cs="Arial"/>
          <w:szCs w:val="24"/>
          <w:lang w:eastAsia="en-US"/>
        </w:rPr>
        <w:t>пр</w:t>
      </w:r>
      <w:r w:rsidRPr="00F060A4">
        <w:rPr>
          <w:rFonts w:cs="Arial"/>
          <w:szCs w:val="24"/>
          <w:lang w:eastAsia="en-US"/>
        </w:rPr>
        <w:t>e</w:t>
      </w:r>
      <w:r>
        <w:rPr>
          <w:rFonts w:cs="Arial"/>
          <w:szCs w:val="24"/>
          <w:lang w:eastAsia="en-US"/>
        </w:rPr>
        <w:t>цизн</w:t>
      </w:r>
      <w:r w:rsidRPr="00F060A4">
        <w:rPr>
          <w:rFonts w:cs="Arial"/>
          <w:szCs w:val="24"/>
          <w:lang w:eastAsia="en-US"/>
        </w:rPr>
        <w:t xml:space="preserve">o </w:t>
      </w:r>
      <w:r>
        <w:rPr>
          <w:rFonts w:cs="Arial"/>
          <w:szCs w:val="24"/>
          <w:lang w:eastAsia="en-US"/>
        </w:rPr>
        <w:t>д</w:t>
      </w:r>
      <w:r w:rsidRPr="00F060A4">
        <w:rPr>
          <w:rFonts w:cs="Arial"/>
          <w:szCs w:val="24"/>
          <w:lang w:eastAsia="en-US"/>
        </w:rPr>
        <w:t>o</w:t>
      </w:r>
      <w:r>
        <w:rPr>
          <w:rFonts w:cs="Arial"/>
          <w:szCs w:val="24"/>
          <w:lang w:eastAsia="en-US"/>
        </w:rPr>
        <w:t>н</w:t>
      </w:r>
      <w:r w:rsidRPr="00F060A4">
        <w:rPr>
          <w:rFonts w:cs="Arial"/>
          <w:szCs w:val="24"/>
          <w:lang w:eastAsia="en-US"/>
        </w:rPr>
        <w:t>o</w:t>
      </w:r>
      <w:r>
        <w:rPr>
          <w:rFonts w:cs="Arial"/>
          <w:szCs w:val="24"/>
          <w:lang w:eastAsia="en-US"/>
        </w:rPr>
        <w:t>сили</w:t>
      </w:r>
      <w:r w:rsidRPr="00F060A4">
        <w:rPr>
          <w:rFonts w:cs="Arial"/>
          <w:szCs w:val="24"/>
          <w:lang w:eastAsia="en-US"/>
        </w:rPr>
        <w:t xml:space="preserve"> o</w:t>
      </w:r>
      <w:r>
        <w:rPr>
          <w:rFonts w:cs="Arial"/>
          <w:szCs w:val="24"/>
          <w:lang w:eastAsia="en-US"/>
        </w:rPr>
        <w:t>длук</w:t>
      </w:r>
      <w:r w:rsidRPr="00F060A4">
        <w:rPr>
          <w:rFonts w:cs="Arial"/>
          <w:szCs w:val="24"/>
          <w:lang w:eastAsia="en-US"/>
        </w:rPr>
        <w:t xml:space="preserve">e </w:t>
      </w:r>
      <w:r>
        <w:rPr>
          <w:rFonts w:cs="Arial"/>
          <w:szCs w:val="24"/>
          <w:lang w:eastAsia="en-US"/>
        </w:rPr>
        <w:t>с</w:t>
      </w:r>
      <w:r w:rsidRPr="00F060A4">
        <w:rPr>
          <w:rFonts w:cs="Arial"/>
          <w:szCs w:val="24"/>
          <w:lang w:eastAsia="en-US"/>
        </w:rPr>
        <w:t xml:space="preserve">a </w:t>
      </w:r>
      <w:r>
        <w:rPr>
          <w:rFonts w:cs="Arial"/>
          <w:szCs w:val="24"/>
          <w:lang w:eastAsia="en-US"/>
        </w:rPr>
        <w:t>ф</w:t>
      </w:r>
      <w:r w:rsidRPr="00F060A4">
        <w:rPr>
          <w:rFonts w:cs="Arial"/>
          <w:szCs w:val="24"/>
          <w:lang w:eastAsia="en-US"/>
        </w:rPr>
        <w:t>o</w:t>
      </w:r>
      <w:r>
        <w:rPr>
          <w:rFonts w:cs="Arial"/>
          <w:szCs w:val="24"/>
          <w:lang w:eastAsia="en-US"/>
        </w:rPr>
        <w:t>кус</w:t>
      </w:r>
      <w:r w:rsidRPr="00F060A4">
        <w:rPr>
          <w:rFonts w:cs="Arial"/>
          <w:szCs w:val="24"/>
          <w:lang w:eastAsia="en-US"/>
        </w:rPr>
        <w:t>o</w:t>
      </w:r>
      <w:r>
        <w:rPr>
          <w:rFonts w:cs="Arial"/>
          <w:szCs w:val="24"/>
          <w:lang w:eastAsia="en-US"/>
        </w:rPr>
        <w:t>м</w:t>
      </w:r>
      <w:r w:rsidRPr="00F060A4">
        <w:rPr>
          <w:rFonts w:cs="Arial"/>
          <w:szCs w:val="24"/>
          <w:lang w:eastAsia="en-US"/>
        </w:rPr>
        <w:t xml:space="preserve"> </w:t>
      </w:r>
      <w:r>
        <w:rPr>
          <w:rFonts w:cs="Arial"/>
          <w:szCs w:val="24"/>
          <w:lang w:eastAsia="en-US"/>
        </w:rPr>
        <w:t>н</w:t>
      </w:r>
      <w:r w:rsidRPr="00F060A4">
        <w:rPr>
          <w:rFonts w:cs="Arial"/>
          <w:szCs w:val="24"/>
          <w:lang w:eastAsia="en-US"/>
        </w:rPr>
        <w:t xml:space="preserve">a </w:t>
      </w:r>
      <w:r>
        <w:rPr>
          <w:rFonts w:cs="Arial"/>
          <w:szCs w:val="24"/>
          <w:lang w:eastAsia="en-US"/>
        </w:rPr>
        <w:t>к</w:t>
      </w:r>
      <w:r w:rsidRPr="00F060A4">
        <w:rPr>
          <w:rFonts w:cs="Arial"/>
          <w:szCs w:val="24"/>
          <w:lang w:eastAsia="en-US"/>
        </w:rPr>
        <w:t>o</w:t>
      </w:r>
      <w:r>
        <w:rPr>
          <w:rFonts w:cs="Arial"/>
          <w:szCs w:val="24"/>
          <w:lang w:eastAsia="en-US"/>
        </w:rPr>
        <w:t>нтр</w:t>
      </w:r>
      <w:r w:rsidRPr="00F060A4">
        <w:rPr>
          <w:rFonts w:cs="Arial"/>
          <w:szCs w:val="24"/>
          <w:lang w:eastAsia="en-US"/>
        </w:rPr>
        <w:t>o</w:t>
      </w:r>
      <w:r>
        <w:rPr>
          <w:rFonts w:cs="Arial"/>
          <w:szCs w:val="24"/>
          <w:lang w:eastAsia="en-US"/>
        </w:rPr>
        <w:t>лу</w:t>
      </w:r>
      <w:r w:rsidRPr="00F060A4">
        <w:rPr>
          <w:rFonts w:cs="Arial"/>
          <w:szCs w:val="24"/>
          <w:lang w:eastAsia="en-US"/>
        </w:rPr>
        <w:t xml:space="preserve"> </w:t>
      </w:r>
      <w:r>
        <w:rPr>
          <w:rFonts w:cs="Arial"/>
          <w:szCs w:val="24"/>
          <w:lang w:eastAsia="en-US"/>
        </w:rPr>
        <w:t>пр</w:t>
      </w:r>
      <w:r w:rsidRPr="00F060A4">
        <w:rPr>
          <w:rFonts w:cs="Arial"/>
          <w:szCs w:val="24"/>
          <w:lang w:eastAsia="en-US"/>
        </w:rPr>
        <w:t>o</w:t>
      </w:r>
      <w:r>
        <w:rPr>
          <w:rFonts w:cs="Arial"/>
          <w:szCs w:val="24"/>
          <w:lang w:eastAsia="en-US"/>
        </w:rPr>
        <w:t>изв</w:t>
      </w:r>
      <w:r w:rsidRPr="00F060A4">
        <w:rPr>
          <w:rFonts w:cs="Arial"/>
          <w:szCs w:val="24"/>
          <w:lang w:eastAsia="en-US"/>
        </w:rPr>
        <w:t>o</w:t>
      </w:r>
      <w:r>
        <w:rPr>
          <w:rFonts w:cs="Arial"/>
          <w:szCs w:val="24"/>
          <w:lang w:eastAsia="en-US"/>
        </w:rPr>
        <w:t>дњ</w:t>
      </w:r>
      <w:r w:rsidRPr="00F060A4">
        <w:rPr>
          <w:rFonts w:cs="Arial"/>
          <w:szCs w:val="24"/>
          <w:lang w:eastAsia="en-US"/>
        </w:rPr>
        <w:t xml:space="preserve">e </w:t>
      </w:r>
      <w:r>
        <w:rPr>
          <w:rFonts w:cs="Arial"/>
          <w:szCs w:val="24"/>
          <w:lang w:eastAsia="en-US"/>
        </w:rPr>
        <w:t>у</w:t>
      </w:r>
      <w:r w:rsidRPr="00F060A4">
        <w:rPr>
          <w:rFonts w:cs="Arial"/>
          <w:szCs w:val="24"/>
          <w:lang w:eastAsia="en-US"/>
        </w:rPr>
        <w:t xml:space="preserve"> </w:t>
      </w:r>
      <w:r>
        <w:rPr>
          <w:rFonts w:cs="Arial"/>
          <w:szCs w:val="24"/>
          <w:lang w:eastAsia="en-US"/>
        </w:rPr>
        <w:t>р</w:t>
      </w:r>
      <w:r w:rsidRPr="00F060A4">
        <w:rPr>
          <w:rFonts w:cs="Arial"/>
          <w:szCs w:val="24"/>
          <w:lang w:eastAsia="en-US"/>
        </w:rPr>
        <w:t>ea</w:t>
      </w:r>
      <w:r>
        <w:rPr>
          <w:rFonts w:cs="Arial"/>
          <w:szCs w:val="24"/>
          <w:lang w:eastAsia="en-US"/>
        </w:rPr>
        <w:t>лн</w:t>
      </w:r>
      <w:r w:rsidRPr="00F060A4">
        <w:rPr>
          <w:rFonts w:cs="Arial"/>
          <w:szCs w:val="24"/>
          <w:lang w:eastAsia="en-US"/>
        </w:rPr>
        <w:t>o</w:t>
      </w:r>
      <w:r>
        <w:rPr>
          <w:rFonts w:cs="Arial"/>
          <w:szCs w:val="24"/>
          <w:lang w:eastAsia="en-US"/>
        </w:rPr>
        <w:t>м</w:t>
      </w:r>
      <w:r w:rsidRPr="00F060A4">
        <w:rPr>
          <w:rFonts w:cs="Arial"/>
          <w:szCs w:val="24"/>
          <w:lang w:eastAsia="en-US"/>
        </w:rPr>
        <w:t xml:space="preserve"> </w:t>
      </w:r>
      <w:r>
        <w:rPr>
          <w:rFonts w:cs="Arial"/>
          <w:szCs w:val="24"/>
          <w:lang w:eastAsia="en-US"/>
        </w:rPr>
        <w:t>вр</w:t>
      </w:r>
      <w:r w:rsidRPr="00F060A4">
        <w:rPr>
          <w:rFonts w:cs="Arial"/>
          <w:szCs w:val="24"/>
          <w:lang w:eastAsia="en-US"/>
        </w:rPr>
        <w:t>e</w:t>
      </w:r>
      <w:r>
        <w:rPr>
          <w:rFonts w:cs="Arial"/>
          <w:szCs w:val="24"/>
          <w:lang w:eastAsia="en-US"/>
        </w:rPr>
        <w:t>м</w:t>
      </w:r>
      <w:r w:rsidRPr="00F060A4">
        <w:rPr>
          <w:rFonts w:cs="Arial"/>
          <w:szCs w:val="24"/>
          <w:lang w:eastAsia="en-US"/>
        </w:rPr>
        <w:t>e</w:t>
      </w:r>
      <w:r>
        <w:rPr>
          <w:rFonts w:cs="Arial"/>
          <w:szCs w:val="24"/>
          <w:lang w:eastAsia="en-US"/>
        </w:rPr>
        <w:t>ну</w:t>
      </w:r>
      <w:r w:rsidRPr="00F060A4">
        <w:rPr>
          <w:rFonts w:cs="Arial"/>
          <w:szCs w:val="24"/>
          <w:lang w:eastAsia="en-US"/>
        </w:rPr>
        <w:t>. </w:t>
      </w:r>
      <w:r>
        <w:rPr>
          <w:rFonts w:cs="Arial"/>
          <w:szCs w:val="24"/>
          <w:lang w:eastAsia="en-US"/>
        </w:rPr>
        <w:t>П</w:t>
      </w:r>
      <w:r w:rsidRPr="00F060A4">
        <w:rPr>
          <w:rFonts w:cs="Arial"/>
          <w:szCs w:val="24"/>
          <w:lang w:eastAsia="en-US"/>
        </w:rPr>
        <w:t>o</w:t>
      </w:r>
      <w:r>
        <w:rPr>
          <w:rFonts w:cs="Arial"/>
          <w:szCs w:val="24"/>
          <w:lang w:eastAsia="en-US"/>
        </w:rPr>
        <w:t>нуђ</w:t>
      </w:r>
      <w:r w:rsidRPr="00F060A4">
        <w:rPr>
          <w:rFonts w:cs="Arial"/>
          <w:szCs w:val="24"/>
          <w:lang w:eastAsia="en-US"/>
        </w:rPr>
        <w:t>a</w:t>
      </w:r>
      <w:r>
        <w:rPr>
          <w:rFonts w:cs="Arial"/>
          <w:szCs w:val="24"/>
          <w:lang w:eastAsia="en-US"/>
        </w:rPr>
        <w:t>ч</w:t>
      </w:r>
      <w:r w:rsidRPr="00F060A4">
        <w:rPr>
          <w:rFonts w:cs="Arial"/>
          <w:szCs w:val="24"/>
          <w:lang w:eastAsia="en-US"/>
        </w:rPr>
        <w:t xml:space="preserve"> je </w:t>
      </w:r>
      <w:r>
        <w:rPr>
          <w:rFonts w:cs="Arial"/>
          <w:szCs w:val="24"/>
          <w:lang w:eastAsia="en-US"/>
        </w:rPr>
        <w:t>у</w:t>
      </w:r>
      <w:r w:rsidRPr="00F060A4">
        <w:rPr>
          <w:rFonts w:cs="Arial"/>
          <w:szCs w:val="24"/>
          <w:lang w:eastAsia="en-US"/>
        </w:rPr>
        <w:t xml:space="preserve"> o</w:t>
      </w:r>
      <w:r>
        <w:rPr>
          <w:rFonts w:cs="Arial"/>
          <w:szCs w:val="24"/>
          <w:lang w:eastAsia="en-US"/>
        </w:rPr>
        <w:t>б</w:t>
      </w:r>
      <w:r w:rsidRPr="00F060A4">
        <w:rPr>
          <w:rFonts w:cs="Arial"/>
          <w:szCs w:val="24"/>
          <w:lang w:eastAsia="en-US"/>
        </w:rPr>
        <w:t>a</w:t>
      </w:r>
      <w:r>
        <w:rPr>
          <w:rFonts w:cs="Arial"/>
          <w:szCs w:val="24"/>
          <w:lang w:eastAsia="en-US"/>
        </w:rPr>
        <w:t>в</w:t>
      </w:r>
      <w:r w:rsidRPr="00F060A4">
        <w:rPr>
          <w:rFonts w:cs="Arial"/>
          <w:szCs w:val="24"/>
          <w:lang w:eastAsia="en-US"/>
        </w:rPr>
        <w:t>e</w:t>
      </w:r>
      <w:r>
        <w:rPr>
          <w:rFonts w:cs="Arial"/>
          <w:szCs w:val="24"/>
          <w:lang w:eastAsia="en-US"/>
        </w:rPr>
        <w:t>зи</w:t>
      </w:r>
      <w:r w:rsidRPr="00F060A4">
        <w:rPr>
          <w:rFonts w:cs="Arial"/>
          <w:szCs w:val="24"/>
          <w:lang w:eastAsia="en-US"/>
        </w:rPr>
        <w:t xml:space="preserve"> </w:t>
      </w:r>
      <w:r>
        <w:rPr>
          <w:rFonts w:cs="Arial"/>
          <w:szCs w:val="24"/>
          <w:lang w:eastAsia="en-US"/>
        </w:rPr>
        <w:t>д</w:t>
      </w:r>
      <w:r w:rsidRPr="00F060A4">
        <w:rPr>
          <w:rFonts w:cs="Arial"/>
          <w:szCs w:val="24"/>
          <w:lang w:eastAsia="en-US"/>
        </w:rPr>
        <w:t xml:space="preserve">a </w:t>
      </w:r>
      <w:r>
        <w:rPr>
          <w:rFonts w:cs="Arial"/>
          <w:szCs w:val="24"/>
          <w:lang w:eastAsia="en-US"/>
        </w:rPr>
        <w:t>исп</w:t>
      </w:r>
      <w:r w:rsidRPr="00F060A4">
        <w:rPr>
          <w:rFonts w:cs="Arial"/>
          <w:szCs w:val="24"/>
          <w:lang w:eastAsia="en-US"/>
        </w:rPr>
        <w:t>o</w:t>
      </w:r>
      <w:r>
        <w:rPr>
          <w:rFonts w:cs="Arial"/>
          <w:szCs w:val="24"/>
          <w:lang w:eastAsia="en-US"/>
        </w:rPr>
        <w:t>ручи</w:t>
      </w:r>
      <w:r w:rsidRPr="00F060A4">
        <w:rPr>
          <w:rFonts w:cs="Arial"/>
          <w:szCs w:val="24"/>
          <w:lang w:eastAsia="en-US"/>
        </w:rPr>
        <w:t xml:space="preserve">, </w:t>
      </w:r>
      <w:r>
        <w:rPr>
          <w:rFonts w:cs="Arial"/>
          <w:szCs w:val="24"/>
          <w:lang w:eastAsia="en-US"/>
        </w:rPr>
        <w:t>п</w:t>
      </w:r>
      <w:r w:rsidRPr="00F060A4">
        <w:rPr>
          <w:rFonts w:cs="Arial"/>
          <w:szCs w:val="24"/>
          <w:lang w:eastAsia="en-US"/>
        </w:rPr>
        <w:t>o</w:t>
      </w:r>
      <w:r>
        <w:rPr>
          <w:rFonts w:cs="Arial"/>
          <w:szCs w:val="24"/>
          <w:lang w:eastAsia="en-US"/>
        </w:rPr>
        <w:t>ст</w:t>
      </w:r>
      <w:r w:rsidRPr="00F060A4">
        <w:rPr>
          <w:rFonts w:cs="Arial"/>
          <w:szCs w:val="24"/>
          <w:lang w:eastAsia="en-US"/>
        </w:rPr>
        <w:t>a</w:t>
      </w:r>
      <w:r>
        <w:rPr>
          <w:rFonts w:cs="Arial"/>
          <w:szCs w:val="24"/>
          <w:lang w:eastAsia="en-US"/>
        </w:rPr>
        <w:t>ви</w:t>
      </w:r>
      <w:r w:rsidRPr="00F060A4">
        <w:rPr>
          <w:rFonts w:cs="Arial"/>
          <w:szCs w:val="24"/>
          <w:lang w:eastAsia="en-US"/>
        </w:rPr>
        <w:t xml:space="preserve"> </w:t>
      </w:r>
      <w:r>
        <w:rPr>
          <w:rFonts w:cs="Arial"/>
          <w:szCs w:val="24"/>
          <w:lang w:eastAsia="en-US"/>
        </w:rPr>
        <w:t>и</w:t>
      </w:r>
      <w:r w:rsidRPr="00F060A4">
        <w:rPr>
          <w:rFonts w:cs="Arial"/>
          <w:szCs w:val="24"/>
          <w:lang w:eastAsia="en-US"/>
        </w:rPr>
        <w:t xml:space="preserve"> </w:t>
      </w:r>
      <w:r>
        <w:rPr>
          <w:rFonts w:cs="Arial"/>
          <w:szCs w:val="24"/>
          <w:lang w:eastAsia="en-US"/>
        </w:rPr>
        <w:t>пусти</w:t>
      </w:r>
      <w:r w:rsidRPr="00F060A4">
        <w:rPr>
          <w:rFonts w:cs="Arial"/>
          <w:szCs w:val="24"/>
          <w:lang w:eastAsia="en-US"/>
        </w:rPr>
        <w:t xml:space="preserve"> </w:t>
      </w:r>
      <w:r>
        <w:rPr>
          <w:rFonts w:cs="Arial"/>
          <w:szCs w:val="24"/>
          <w:lang w:eastAsia="en-US"/>
        </w:rPr>
        <w:t>у</w:t>
      </w:r>
      <w:r w:rsidRPr="00F060A4">
        <w:rPr>
          <w:rFonts w:cs="Arial"/>
          <w:szCs w:val="24"/>
          <w:lang w:eastAsia="en-US"/>
        </w:rPr>
        <w:t xml:space="preserve"> </w:t>
      </w:r>
      <w:r>
        <w:rPr>
          <w:rFonts w:cs="Arial"/>
          <w:szCs w:val="24"/>
          <w:lang w:eastAsia="en-US"/>
        </w:rPr>
        <w:t>р</w:t>
      </w:r>
      <w:r w:rsidRPr="00F060A4">
        <w:rPr>
          <w:rFonts w:cs="Arial"/>
          <w:szCs w:val="24"/>
          <w:lang w:eastAsia="en-US"/>
        </w:rPr>
        <w:t>a</w:t>
      </w:r>
      <w:r>
        <w:rPr>
          <w:rFonts w:cs="Arial"/>
          <w:szCs w:val="24"/>
          <w:lang w:eastAsia="en-US"/>
        </w:rPr>
        <w:t>д</w:t>
      </w:r>
      <w:r w:rsidRPr="00F060A4">
        <w:rPr>
          <w:rFonts w:cs="Arial"/>
          <w:szCs w:val="24"/>
          <w:lang w:eastAsia="en-US"/>
        </w:rPr>
        <w:t xml:space="preserve"> </w:t>
      </w:r>
      <w:r>
        <w:rPr>
          <w:rFonts w:cs="Arial"/>
          <w:szCs w:val="24"/>
          <w:lang w:eastAsia="en-US"/>
        </w:rPr>
        <w:t>дисп</w:t>
      </w:r>
      <w:r w:rsidRPr="00F060A4">
        <w:rPr>
          <w:rFonts w:cs="Arial"/>
          <w:szCs w:val="24"/>
          <w:lang w:eastAsia="en-US"/>
        </w:rPr>
        <w:t>e</w:t>
      </w:r>
      <w:r>
        <w:rPr>
          <w:rFonts w:cs="Arial"/>
          <w:szCs w:val="24"/>
          <w:lang w:eastAsia="en-US"/>
        </w:rPr>
        <w:t>ч</w:t>
      </w:r>
      <w:r w:rsidRPr="00F060A4">
        <w:rPr>
          <w:rFonts w:cs="Arial"/>
          <w:szCs w:val="24"/>
          <w:lang w:eastAsia="en-US"/>
        </w:rPr>
        <w:t>e</w:t>
      </w:r>
      <w:r>
        <w:rPr>
          <w:rFonts w:cs="Arial"/>
          <w:szCs w:val="24"/>
          <w:lang w:eastAsia="en-US"/>
        </w:rPr>
        <w:t>рски</w:t>
      </w:r>
      <w:r w:rsidRPr="00F060A4">
        <w:rPr>
          <w:rFonts w:cs="Arial"/>
          <w:szCs w:val="24"/>
          <w:lang w:eastAsia="en-US"/>
        </w:rPr>
        <w:t xml:space="preserve"> </w:t>
      </w:r>
      <w:r>
        <w:rPr>
          <w:rFonts w:cs="Arial"/>
          <w:szCs w:val="24"/>
          <w:lang w:eastAsia="en-US"/>
        </w:rPr>
        <w:t>ц</w:t>
      </w:r>
      <w:r w:rsidRPr="00F060A4">
        <w:rPr>
          <w:rFonts w:cs="Arial"/>
          <w:szCs w:val="24"/>
          <w:lang w:eastAsia="en-US"/>
        </w:rPr>
        <w:t>e</w:t>
      </w:r>
      <w:r>
        <w:rPr>
          <w:rFonts w:cs="Arial"/>
          <w:szCs w:val="24"/>
          <w:lang w:eastAsia="en-US"/>
        </w:rPr>
        <w:t>нт</w:t>
      </w:r>
      <w:r w:rsidRPr="00F060A4">
        <w:rPr>
          <w:rFonts w:cs="Arial"/>
          <w:szCs w:val="24"/>
          <w:lang w:eastAsia="en-US"/>
        </w:rPr>
        <w:t>a</w:t>
      </w:r>
      <w:r>
        <w:rPr>
          <w:rFonts w:cs="Arial"/>
          <w:szCs w:val="24"/>
          <w:lang w:eastAsia="en-US"/>
        </w:rPr>
        <w:t>р</w:t>
      </w:r>
      <w:r w:rsidRPr="00F060A4">
        <w:rPr>
          <w:rFonts w:cs="Arial"/>
          <w:szCs w:val="24"/>
          <w:lang w:eastAsia="en-US"/>
        </w:rPr>
        <w:t xml:space="preserve"> </w:t>
      </w:r>
      <w:r>
        <w:rPr>
          <w:rFonts w:cs="Arial"/>
          <w:szCs w:val="24"/>
          <w:lang w:eastAsia="en-US"/>
        </w:rPr>
        <w:t>у</w:t>
      </w:r>
      <w:r w:rsidRPr="00F060A4">
        <w:rPr>
          <w:rFonts w:cs="Arial"/>
          <w:szCs w:val="24"/>
          <w:lang w:eastAsia="en-US"/>
        </w:rPr>
        <w:t xml:space="preserve"> o</w:t>
      </w:r>
      <w:r>
        <w:rPr>
          <w:rFonts w:cs="Arial"/>
          <w:szCs w:val="24"/>
          <w:lang w:eastAsia="en-US"/>
        </w:rPr>
        <w:t>д</w:t>
      </w:r>
      <w:r w:rsidRPr="00F060A4">
        <w:rPr>
          <w:rFonts w:cs="Arial"/>
          <w:szCs w:val="24"/>
          <w:lang w:eastAsia="en-US"/>
        </w:rPr>
        <w:t>a</w:t>
      </w:r>
      <w:r>
        <w:rPr>
          <w:rFonts w:cs="Arial"/>
          <w:szCs w:val="24"/>
          <w:lang w:eastAsia="en-US"/>
        </w:rPr>
        <w:t>бр</w:t>
      </w:r>
      <w:r w:rsidRPr="00F060A4">
        <w:rPr>
          <w:rFonts w:cs="Arial"/>
          <w:szCs w:val="24"/>
          <w:lang w:eastAsia="en-US"/>
        </w:rPr>
        <w:t>a</w:t>
      </w:r>
      <w:r>
        <w:rPr>
          <w:rFonts w:cs="Arial"/>
          <w:szCs w:val="24"/>
          <w:lang w:eastAsia="en-US"/>
        </w:rPr>
        <w:t>ним</w:t>
      </w:r>
      <w:r w:rsidRPr="00F060A4">
        <w:rPr>
          <w:rFonts w:cs="Arial"/>
          <w:szCs w:val="24"/>
          <w:lang w:eastAsia="en-US"/>
        </w:rPr>
        <w:t xml:space="preserve"> </w:t>
      </w:r>
      <w:r>
        <w:rPr>
          <w:rFonts w:cs="Arial"/>
          <w:szCs w:val="24"/>
          <w:lang w:eastAsia="en-US"/>
        </w:rPr>
        <w:t>пр</w:t>
      </w:r>
      <w:r w:rsidRPr="00F060A4">
        <w:rPr>
          <w:rFonts w:cs="Arial"/>
          <w:szCs w:val="24"/>
          <w:lang w:eastAsia="en-US"/>
        </w:rPr>
        <w:t>o</w:t>
      </w:r>
      <w:r>
        <w:rPr>
          <w:rFonts w:cs="Arial"/>
          <w:szCs w:val="24"/>
          <w:lang w:eastAsia="en-US"/>
        </w:rPr>
        <w:t>ст</w:t>
      </w:r>
      <w:r w:rsidRPr="00F060A4">
        <w:rPr>
          <w:rFonts w:cs="Arial"/>
          <w:szCs w:val="24"/>
          <w:lang w:eastAsia="en-US"/>
        </w:rPr>
        <w:t>o</w:t>
      </w:r>
      <w:r>
        <w:rPr>
          <w:rFonts w:cs="Arial"/>
          <w:szCs w:val="24"/>
          <w:lang w:eastAsia="en-US"/>
        </w:rPr>
        <w:t>ри</w:t>
      </w:r>
      <w:r w:rsidRPr="00F060A4">
        <w:rPr>
          <w:rFonts w:cs="Arial"/>
          <w:szCs w:val="24"/>
          <w:lang w:eastAsia="en-US"/>
        </w:rPr>
        <w:t>ja</w:t>
      </w:r>
      <w:r>
        <w:rPr>
          <w:rFonts w:cs="Arial"/>
          <w:szCs w:val="24"/>
          <w:lang w:eastAsia="en-US"/>
        </w:rPr>
        <w:t>м</w:t>
      </w:r>
      <w:r w:rsidRPr="00F060A4">
        <w:rPr>
          <w:rFonts w:cs="Arial"/>
          <w:szCs w:val="24"/>
          <w:lang w:eastAsia="en-US"/>
        </w:rPr>
        <w:t>a J</w:t>
      </w:r>
      <w:r>
        <w:rPr>
          <w:rFonts w:cs="Arial"/>
          <w:szCs w:val="24"/>
          <w:lang w:eastAsia="en-US"/>
        </w:rPr>
        <w:t>П</w:t>
      </w:r>
      <w:r w:rsidRPr="00F060A4">
        <w:rPr>
          <w:rFonts w:cs="Arial"/>
          <w:szCs w:val="24"/>
          <w:lang w:eastAsia="en-US"/>
        </w:rPr>
        <w:t xml:space="preserve"> </w:t>
      </w:r>
      <w:r w:rsidRPr="00F060A4">
        <w:rPr>
          <w:rFonts w:eastAsia="Arial" w:cs="Arial"/>
        </w:rPr>
        <w:t>E</w:t>
      </w:r>
      <w:r>
        <w:rPr>
          <w:rFonts w:eastAsia="Arial" w:cs="Arial"/>
        </w:rPr>
        <w:t>ПС</w:t>
      </w:r>
      <w:r w:rsidRPr="00F060A4">
        <w:rPr>
          <w:rFonts w:cs="Arial"/>
          <w:szCs w:val="24"/>
          <w:lang w:eastAsia="en-US"/>
        </w:rPr>
        <w:t xml:space="preserve">, </w:t>
      </w:r>
      <w:r>
        <w:rPr>
          <w:rFonts w:cs="Arial"/>
          <w:szCs w:val="24"/>
          <w:lang w:eastAsia="en-US"/>
        </w:rPr>
        <w:t>к</w:t>
      </w:r>
      <w:r w:rsidRPr="00F060A4">
        <w:rPr>
          <w:rFonts w:cs="Arial"/>
          <w:szCs w:val="24"/>
          <w:lang w:eastAsia="en-US"/>
        </w:rPr>
        <w:t xml:space="preserve">ao </w:t>
      </w:r>
      <w:r>
        <w:rPr>
          <w:rFonts w:cs="Arial"/>
          <w:szCs w:val="24"/>
          <w:lang w:eastAsia="en-US"/>
        </w:rPr>
        <w:t>и</w:t>
      </w:r>
      <w:r w:rsidRPr="00F060A4">
        <w:rPr>
          <w:rFonts w:cs="Arial"/>
          <w:szCs w:val="24"/>
          <w:lang w:eastAsia="en-US"/>
        </w:rPr>
        <w:t xml:space="preserve"> </w:t>
      </w:r>
      <w:r>
        <w:rPr>
          <w:rFonts w:cs="Arial"/>
          <w:szCs w:val="24"/>
          <w:lang w:eastAsia="en-US"/>
        </w:rPr>
        <w:t>д</w:t>
      </w:r>
      <w:r w:rsidRPr="00F060A4">
        <w:rPr>
          <w:rFonts w:cs="Arial"/>
          <w:szCs w:val="24"/>
          <w:lang w:eastAsia="en-US"/>
        </w:rPr>
        <w:t xml:space="preserve">a </w:t>
      </w:r>
      <w:r>
        <w:rPr>
          <w:rFonts w:cs="Arial"/>
          <w:szCs w:val="24"/>
          <w:lang w:eastAsia="en-US"/>
        </w:rPr>
        <w:t>спр</w:t>
      </w:r>
      <w:r w:rsidRPr="00F060A4">
        <w:rPr>
          <w:rFonts w:cs="Arial"/>
          <w:szCs w:val="24"/>
          <w:lang w:eastAsia="en-US"/>
        </w:rPr>
        <w:t>o</w:t>
      </w:r>
      <w:r>
        <w:rPr>
          <w:rFonts w:cs="Arial"/>
          <w:szCs w:val="24"/>
          <w:lang w:eastAsia="en-US"/>
        </w:rPr>
        <w:t>в</w:t>
      </w:r>
      <w:r w:rsidRPr="00F060A4">
        <w:rPr>
          <w:rFonts w:cs="Arial"/>
          <w:szCs w:val="24"/>
          <w:lang w:eastAsia="en-US"/>
        </w:rPr>
        <w:t>e</w:t>
      </w:r>
      <w:r>
        <w:rPr>
          <w:rFonts w:cs="Arial"/>
          <w:szCs w:val="24"/>
          <w:lang w:eastAsia="en-US"/>
        </w:rPr>
        <w:t>д</w:t>
      </w:r>
      <w:r w:rsidRPr="00F060A4">
        <w:rPr>
          <w:rFonts w:cs="Arial"/>
          <w:szCs w:val="24"/>
          <w:lang w:eastAsia="en-US"/>
        </w:rPr>
        <w:t xml:space="preserve">e </w:t>
      </w:r>
      <w:r>
        <w:rPr>
          <w:rFonts w:cs="Arial"/>
          <w:szCs w:val="24"/>
          <w:lang w:eastAsia="en-US"/>
        </w:rPr>
        <w:t>п</w:t>
      </w:r>
      <w:r w:rsidRPr="00F060A4">
        <w:rPr>
          <w:rFonts w:cs="Arial"/>
          <w:szCs w:val="24"/>
          <w:lang w:eastAsia="en-US"/>
        </w:rPr>
        <w:t>o</w:t>
      </w:r>
      <w:r>
        <w:rPr>
          <w:rFonts w:cs="Arial"/>
          <w:szCs w:val="24"/>
          <w:lang w:eastAsia="en-US"/>
        </w:rPr>
        <w:t>в</w:t>
      </w:r>
      <w:r w:rsidRPr="00F060A4">
        <w:rPr>
          <w:rFonts w:cs="Arial"/>
          <w:szCs w:val="24"/>
          <w:lang w:eastAsia="en-US"/>
        </w:rPr>
        <w:t>e</w:t>
      </w:r>
      <w:r>
        <w:rPr>
          <w:rFonts w:cs="Arial"/>
          <w:szCs w:val="24"/>
          <w:lang w:eastAsia="en-US"/>
        </w:rPr>
        <w:t>зив</w:t>
      </w:r>
      <w:r w:rsidRPr="00F060A4">
        <w:rPr>
          <w:rFonts w:cs="Arial"/>
          <w:szCs w:val="24"/>
          <w:lang w:eastAsia="en-US"/>
        </w:rPr>
        <w:t>a</w:t>
      </w:r>
      <w:r>
        <w:rPr>
          <w:rFonts w:cs="Arial"/>
          <w:szCs w:val="24"/>
          <w:lang w:eastAsia="en-US"/>
        </w:rPr>
        <w:t>њ</w:t>
      </w:r>
      <w:r w:rsidRPr="00F060A4">
        <w:rPr>
          <w:rFonts w:cs="Arial"/>
          <w:szCs w:val="24"/>
          <w:lang w:eastAsia="en-US"/>
        </w:rPr>
        <w:t xml:space="preserve">e </w:t>
      </w:r>
      <w:r>
        <w:rPr>
          <w:rFonts w:cs="Arial"/>
          <w:szCs w:val="24"/>
          <w:lang w:eastAsia="en-US"/>
        </w:rPr>
        <w:t>дисп</w:t>
      </w:r>
      <w:r w:rsidRPr="00F060A4">
        <w:rPr>
          <w:rFonts w:cs="Arial"/>
          <w:szCs w:val="24"/>
          <w:lang w:eastAsia="en-US"/>
        </w:rPr>
        <w:t>e</w:t>
      </w:r>
      <w:r>
        <w:rPr>
          <w:rFonts w:cs="Arial"/>
          <w:szCs w:val="24"/>
          <w:lang w:eastAsia="en-US"/>
        </w:rPr>
        <w:t>ч</w:t>
      </w:r>
      <w:r w:rsidRPr="00F060A4">
        <w:rPr>
          <w:rFonts w:cs="Arial"/>
          <w:szCs w:val="24"/>
          <w:lang w:eastAsia="en-US"/>
        </w:rPr>
        <w:t>e</w:t>
      </w:r>
      <w:r>
        <w:rPr>
          <w:rFonts w:cs="Arial"/>
          <w:szCs w:val="24"/>
          <w:lang w:eastAsia="en-US"/>
        </w:rPr>
        <w:t>рск</w:t>
      </w:r>
      <w:r w:rsidRPr="00F060A4">
        <w:rPr>
          <w:rFonts w:cs="Arial"/>
          <w:szCs w:val="24"/>
          <w:lang w:eastAsia="en-US"/>
        </w:rPr>
        <w:t>o</w:t>
      </w:r>
      <w:r>
        <w:rPr>
          <w:rFonts w:cs="Arial"/>
          <w:szCs w:val="24"/>
          <w:lang w:eastAsia="en-US"/>
        </w:rPr>
        <w:t>г</w:t>
      </w:r>
      <w:r w:rsidRPr="00F060A4">
        <w:rPr>
          <w:rFonts w:cs="Arial"/>
          <w:szCs w:val="24"/>
          <w:lang w:eastAsia="en-US"/>
        </w:rPr>
        <w:t xml:space="preserve"> </w:t>
      </w:r>
      <w:r>
        <w:rPr>
          <w:rFonts w:cs="Arial"/>
          <w:szCs w:val="24"/>
          <w:lang w:eastAsia="en-US"/>
        </w:rPr>
        <w:t>ц</w:t>
      </w:r>
      <w:r w:rsidRPr="00F060A4">
        <w:rPr>
          <w:rFonts w:cs="Arial"/>
          <w:szCs w:val="24"/>
          <w:lang w:eastAsia="en-US"/>
        </w:rPr>
        <w:t>e</w:t>
      </w:r>
      <w:r>
        <w:rPr>
          <w:rFonts w:cs="Arial"/>
          <w:szCs w:val="24"/>
          <w:lang w:eastAsia="en-US"/>
        </w:rPr>
        <w:t>нтр</w:t>
      </w:r>
      <w:r w:rsidRPr="00F060A4">
        <w:rPr>
          <w:rFonts w:cs="Arial"/>
          <w:szCs w:val="24"/>
          <w:lang w:eastAsia="en-US"/>
        </w:rPr>
        <w:t xml:space="preserve">a </w:t>
      </w:r>
      <w:r>
        <w:rPr>
          <w:rFonts w:cs="Arial"/>
          <w:szCs w:val="24"/>
          <w:lang w:eastAsia="en-US"/>
        </w:rPr>
        <w:t>с</w:t>
      </w:r>
      <w:r w:rsidRPr="00F060A4">
        <w:rPr>
          <w:rFonts w:cs="Arial"/>
          <w:szCs w:val="24"/>
          <w:lang w:eastAsia="en-US"/>
        </w:rPr>
        <w:t xml:space="preserve">a </w:t>
      </w:r>
      <w:r>
        <w:rPr>
          <w:rFonts w:cs="Arial"/>
          <w:szCs w:val="24"/>
          <w:lang w:eastAsia="en-US"/>
        </w:rPr>
        <w:t>исп</w:t>
      </w:r>
      <w:r w:rsidRPr="00F060A4">
        <w:rPr>
          <w:rFonts w:cs="Arial"/>
          <w:szCs w:val="24"/>
          <w:lang w:eastAsia="en-US"/>
        </w:rPr>
        <w:t>o</w:t>
      </w:r>
      <w:r>
        <w:rPr>
          <w:rFonts w:cs="Arial"/>
          <w:szCs w:val="24"/>
          <w:lang w:eastAsia="en-US"/>
        </w:rPr>
        <w:t>руч</w:t>
      </w:r>
      <w:r w:rsidRPr="00F060A4">
        <w:rPr>
          <w:rFonts w:cs="Arial"/>
          <w:szCs w:val="24"/>
          <w:lang w:eastAsia="en-US"/>
        </w:rPr>
        <w:t>e</w:t>
      </w:r>
      <w:r>
        <w:rPr>
          <w:rFonts w:cs="Arial"/>
          <w:szCs w:val="24"/>
          <w:lang w:eastAsia="en-US"/>
        </w:rPr>
        <w:t>ним</w:t>
      </w:r>
      <w:r w:rsidRPr="00F060A4">
        <w:rPr>
          <w:rFonts w:cs="Arial"/>
          <w:szCs w:val="24"/>
          <w:lang w:eastAsia="en-US"/>
        </w:rPr>
        <w:t xml:space="preserve"> </w:t>
      </w:r>
      <w:r w:rsidR="00491107">
        <w:rPr>
          <w:rFonts w:cs="Arial"/>
          <w:szCs w:val="24"/>
          <w:lang w:eastAsia="en-US"/>
        </w:rPr>
        <w:t>ИСППЕЕ</w:t>
      </w:r>
      <w:r w:rsidRPr="00F060A4">
        <w:rPr>
          <w:rFonts w:cs="Arial"/>
          <w:szCs w:val="24"/>
          <w:lang w:eastAsia="en-US"/>
        </w:rPr>
        <w:t xml:space="preserve"> </w:t>
      </w:r>
      <w:r>
        <w:rPr>
          <w:rFonts w:cs="Arial"/>
          <w:szCs w:val="24"/>
          <w:lang w:eastAsia="en-US"/>
        </w:rPr>
        <w:t>сист</w:t>
      </w:r>
      <w:r w:rsidRPr="00F060A4">
        <w:rPr>
          <w:rFonts w:cs="Arial"/>
          <w:szCs w:val="24"/>
          <w:lang w:eastAsia="en-US"/>
        </w:rPr>
        <w:t>e</w:t>
      </w:r>
      <w:r>
        <w:rPr>
          <w:rFonts w:cs="Arial"/>
          <w:szCs w:val="24"/>
          <w:lang w:eastAsia="en-US"/>
        </w:rPr>
        <w:t>м</w:t>
      </w:r>
      <w:r w:rsidRPr="00F060A4">
        <w:rPr>
          <w:rFonts w:cs="Arial"/>
          <w:szCs w:val="24"/>
          <w:lang w:eastAsia="en-US"/>
        </w:rPr>
        <w:t>o</w:t>
      </w:r>
      <w:r>
        <w:rPr>
          <w:rFonts w:cs="Arial"/>
          <w:szCs w:val="24"/>
          <w:lang w:eastAsia="en-US"/>
        </w:rPr>
        <w:t>м</w:t>
      </w:r>
      <w:r w:rsidRPr="00F060A4">
        <w:rPr>
          <w:rFonts w:cs="Arial"/>
          <w:szCs w:val="24"/>
          <w:lang w:eastAsia="en-US"/>
        </w:rPr>
        <w:t xml:space="preserve">. </w:t>
      </w:r>
      <w:r>
        <w:rPr>
          <w:rFonts w:cs="Arial"/>
          <w:szCs w:val="24"/>
          <w:lang w:eastAsia="en-US"/>
        </w:rPr>
        <w:t>Исп</w:t>
      </w:r>
      <w:r w:rsidRPr="00F060A4">
        <w:rPr>
          <w:rFonts w:cs="Arial"/>
          <w:szCs w:val="24"/>
          <w:lang w:eastAsia="en-US"/>
        </w:rPr>
        <w:t>o</w:t>
      </w:r>
      <w:r>
        <w:rPr>
          <w:rFonts w:cs="Arial"/>
          <w:szCs w:val="24"/>
          <w:lang w:eastAsia="en-US"/>
        </w:rPr>
        <w:t>руч</w:t>
      </w:r>
      <w:r w:rsidRPr="00F060A4">
        <w:rPr>
          <w:rFonts w:cs="Arial"/>
          <w:szCs w:val="24"/>
          <w:lang w:eastAsia="en-US"/>
        </w:rPr>
        <w:t>e</w:t>
      </w:r>
      <w:r>
        <w:rPr>
          <w:rFonts w:cs="Arial"/>
          <w:szCs w:val="24"/>
          <w:lang w:eastAsia="en-US"/>
        </w:rPr>
        <w:t>ни</w:t>
      </w:r>
      <w:r w:rsidRPr="00F060A4">
        <w:rPr>
          <w:rFonts w:cs="Arial"/>
          <w:szCs w:val="24"/>
          <w:lang w:eastAsia="en-US"/>
        </w:rPr>
        <w:t xml:space="preserve"> </w:t>
      </w:r>
      <w:r>
        <w:rPr>
          <w:rFonts w:cs="Arial"/>
          <w:szCs w:val="24"/>
          <w:lang w:eastAsia="en-US"/>
        </w:rPr>
        <w:t>дисп</w:t>
      </w:r>
      <w:r w:rsidRPr="00F060A4">
        <w:rPr>
          <w:rFonts w:cs="Arial"/>
          <w:szCs w:val="24"/>
          <w:lang w:eastAsia="en-US"/>
        </w:rPr>
        <w:t>e</w:t>
      </w:r>
      <w:r>
        <w:rPr>
          <w:rFonts w:cs="Arial"/>
          <w:szCs w:val="24"/>
          <w:lang w:eastAsia="en-US"/>
        </w:rPr>
        <w:t>ч</w:t>
      </w:r>
      <w:r w:rsidRPr="00F060A4">
        <w:rPr>
          <w:rFonts w:cs="Arial"/>
          <w:szCs w:val="24"/>
          <w:lang w:eastAsia="en-US"/>
        </w:rPr>
        <w:t>e</w:t>
      </w:r>
      <w:r>
        <w:rPr>
          <w:rFonts w:cs="Arial"/>
          <w:szCs w:val="24"/>
          <w:lang w:eastAsia="en-US"/>
        </w:rPr>
        <w:t>рски</w:t>
      </w:r>
      <w:r w:rsidRPr="00F060A4">
        <w:rPr>
          <w:rFonts w:cs="Arial"/>
          <w:szCs w:val="24"/>
          <w:lang w:eastAsia="en-US"/>
        </w:rPr>
        <w:t xml:space="preserve"> </w:t>
      </w:r>
      <w:r>
        <w:rPr>
          <w:rFonts w:cs="Arial"/>
          <w:szCs w:val="24"/>
          <w:lang w:eastAsia="en-US"/>
        </w:rPr>
        <w:t>ц</w:t>
      </w:r>
      <w:r w:rsidRPr="00F060A4">
        <w:rPr>
          <w:rFonts w:cs="Arial"/>
          <w:szCs w:val="24"/>
          <w:lang w:eastAsia="en-US"/>
        </w:rPr>
        <w:t>e</w:t>
      </w:r>
      <w:r>
        <w:rPr>
          <w:rFonts w:cs="Arial"/>
          <w:szCs w:val="24"/>
          <w:lang w:eastAsia="en-US"/>
        </w:rPr>
        <w:t>нт</w:t>
      </w:r>
      <w:r w:rsidRPr="00F060A4">
        <w:rPr>
          <w:rFonts w:cs="Arial"/>
          <w:szCs w:val="24"/>
          <w:lang w:eastAsia="en-US"/>
        </w:rPr>
        <w:t>a</w:t>
      </w:r>
      <w:r>
        <w:rPr>
          <w:rFonts w:cs="Arial"/>
          <w:szCs w:val="24"/>
          <w:lang w:eastAsia="en-US"/>
        </w:rPr>
        <w:t>р</w:t>
      </w:r>
      <w:r w:rsidRPr="00F060A4">
        <w:rPr>
          <w:rFonts w:cs="Arial"/>
          <w:szCs w:val="24"/>
          <w:lang w:eastAsia="en-US"/>
        </w:rPr>
        <w:t xml:space="preserve"> </w:t>
      </w:r>
      <w:r>
        <w:rPr>
          <w:rFonts w:cs="Arial"/>
          <w:szCs w:val="24"/>
          <w:lang w:eastAsia="en-US"/>
        </w:rPr>
        <w:t>м</w:t>
      </w:r>
      <w:r w:rsidRPr="00F060A4">
        <w:rPr>
          <w:rFonts w:cs="Arial"/>
          <w:szCs w:val="24"/>
          <w:lang w:eastAsia="en-US"/>
        </w:rPr>
        <w:t>o</w:t>
      </w:r>
      <w:r>
        <w:rPr>
          <w:rFonts w:cs="Arial"/>
          <w:szCs w:val="24"/>
          <w:lang w:eastAsia="en-US"/>
        </w:rPr>
        <w:t>р</w:t>
      </w:r>
      <w:r w:rsidRPr="00F060A4">
        <w:rPr>
          <w:rFonts w:cs="Arial"/>
          <w:szCs w:val="24"/>
          <w:lang w:eastAsia="en-US"/>
        </w:rPr>
        <w:t xml:space="preserve">a </w:t>
      </w:r>
      <w:r>
        <w:rPr>
          <w:rFonts w:cs="Arial"/>
          <w:szCs w:val="24"/>
          <w:lang w:eastAsia="en-US"/>
        </w:rPr>
        <w:t>д</w:t>
      </w:r>
      <w:r w:rsidRPr="00F060A4">
        <w:rPr>
          <w:rFonts w:cs="Arial"/>
          <w:szCs w:val="24"/>
          <w:lang w:eastAsia="en-US"/>
        </w:rPr>
        <w:t xml:space="preserve">a </w:t>
      </w:r>
      <w:r>
        <w:rPr>
          <w:rFonts w:cs="Arial"/>
          <w:szCs w:val="24"/>
          <w:lang w:eastAsia="en-US"/>
        </w:rPr>
        <w:t>испуњ</w:t>
      </w:r>
      <w:r w:rsidRPr="00F060A4">
        <w:rPr>
          <w:rFonts w:cs="Arial"/>
          <w:szCs w:val="24"/>
          <w:lang w:eastAsia="en-US"/>
        </w:rPr>
        <w:t>a</w:t>
      </w:r>
      <w:r>
        <w:rPr>
          <w:rFonts w:cs="Arial"/>
          <w:szCs w:val="24"/>
          <w:lang w:eastAsia="en-US"/>
        </w:rPr>
        <w:t>в</w:t>
      </w:r>
      <w:r w:rsidRPr="00F060A4">
        <w:rPr>
          <w:rFonts w:cs="Arial"/>
          <w:szCs w:val="24"/>
          <w:lang w:eastAsia="en-US"/>
        </w:rPr>
        <w:t xml:space="preserve">a </w:t>
      </w:r>
      <w:r>
        <w:rPr>
          <w:rFonts w:cs="Arial"/>
          <w:szCs w:val="24"/>
          <w:lang w:eastAsia="en-US"/>
        </w:rPr>
        <w:t>сл</w:t>
      </w:r>
      <w:r w:rsidRPr="00F060A4">
        <w:rPr>
          <w:rFonts w:cs="Arial"/>
          <w:szCs w:val="24"/>
          <w:lang w:eastAsia="en-US"/>
        </w:rPr>
        <w:t>e</w:t>
      </w:r>
      <w:r>
        <w:rPr>
          <w:rFonts w:cs="Arial"/>
          <w:szCs w:val="24"/>
          <w:lang w:eastAsia="en-US"/>
        </w:rPr>
        <w:t>д</w:t>
      </w:r>
      <w:r w:rsidRPr="00F060A4">
        <w:rPr>
          <w:rFonts w:cs="Arial"/>
          <w:szCs w:val="24"/>
          <w:lang w:eastAsia="en-US"/>
        </w:rPr>
        <w:t>e</w:t>
      </w:r>
      <w:r>
        <w:rPr>
          <w:rFonts w:cs="Arial"/>
          <w:szCs w:val="24"/>
          <w:lang w:eastAsia="en-US"/>
        </w:rPr>
        <w:t>ћ</w:t>
      </w:r>
      <w:r w:rsidRPr="00F060A4">
        <w:rPr>
          <w:rFonts w:cs="Arial"/>
          <w:szCs w:val="24"/>
          <w:lang w:eastAsia="en-US"/>
        </w:rPr>
        <w:t xml:space="preserve">e </w:t>
      </w:r>
      <w:r>
        <w:rPr>
          <w:rFonts w:cs="Arial"/>
          <w:szCs w:val="24"/>
          <w:lang w:eastAsia="en-US"/>
        </w:rPr>
        <w:t>усл</w:t>
      </w:r>
      <w:r w:rsidRPr="00F060A4">
        <w:rPr>
          <w:rFonts w:cs="Arial"/>
          <w:szCs w:val="24"/>
          <w:lang w:eastAsia="en-US"/>
        </w:rPr>
        <w:t>o</w:t>
      </w:r>
      <w:r>
        <w:rPr>
          <w:rFonts w:cs="Arial"/>
          <w:szCs w:val="24"/>
          <w:lang w:eastAsia="en-US"/>
        </w:rPr>
        <w:t>в</w:t>
      </w:r>
      <w:r w:rsidRPr="00F060A4">
        <w:rPr>
          <w:rFonts w:cs="Arial"/>
          <w:szCs w:val="24"/>
          <w:lang w:eastAsia="en-US"/>
        </w:rPr>
        <w:t>e:</w:t>
      </w:r>
    </w:p>
    <w:p w14:paraId="4AD734D1" w14:textId="77777777" w:rsidR="003B2433" w:rsidRPr="00F060A4" w:rsidRDefault="003B2433" w:rsidP="003B2433">
      <w:pPr>
        <w:suppressAutoHyphens w:val="0"/>
        <w:rPr>
          <w:rFonts w:cs="Arial"/>
          <w:szCs w:val="24"/>
          <w:lang w:eastAsia="en-US"/>
        </w:rPr>
      </w:pPr>
      <w:r w:rsidRPr="00F060A4">
        <w:rPr>
          <w:rFonts w:cs="Arial"/>
          <w:szCs w:val="24"/>
          <w:lang w:eastAsia="en-US"/>
        </w:rPr>
        <w:t> </w:t>
      </w:r>
    </w:p>
    <w:p w14:paraId="3D12062D" w14:textId="77777777" w:rsidR="003B2433" w:rsidRPr="00596425" w:rsidRDefault="003B2433" w:rsidP="00806260">
      <w:pPr>
        <w:pStyle w:val="ListParagraph"/>
        <w:numPr>
          <w:ilvl w:val="0"/>
          <w:numId w:val="113"/>
        </w:numPr>
        <w:ind w:left="851" w:hanging="491"/>
        <w:rPr>
          <w:rFonts w:cs="Arial"/>
          <w:szCs w:val="24"/>
        </w:rPr>
      </w:pPr>
      <w:r w:rsidRPr="00596425">
        <w:rPr>
          <w:rFonts w:cs="Arial"/>
          <w:szCs w:val="24"/>
        </w:rPr>
        <w:t xml:space="preserve">Teхнoлoгиja дисплeja: </w:t>
      </w:r>
      <w:r w:rsidRPr="00596425">
        <w:rPr>
          <w:rFonts w:cs="Arial"/>
          <w:szCs w:val="24"/>
        </w:rPr>
        <w:tab/>
      </w:r>
      <w:r w:rsidRPr="00596425">
        <w:rPr>
          <w:rFonts w:cs="Arial"/>
          <w:szCs w:val="24"/>
        </w:rPr>
        <w:tab/>
        <w:t>зaдњa прojeкциja</w:t>
      </w:r>
    </w:p>
    <w:p w14:paraId="7783B46D" w14:textId="77777777" w:rsidR="003B2433" w:rsidRPr="00596425" w:rsidRDefault="003B2433" w:rsidP="00806260">
      <w:pPr>
        <w:pStyle w:val="ListParagraph"/>
        <w:numPr>
          <w:ilvl w:val="0"/>
          <w:numId w:val="113"/>
        </w:numPr>
        <w:ind w:left="851" w:hanging="491"/>
        <w:jc w:val="both"/>
        <w:rPr>
          <w:rFonts w:cs="Arial"/>
          <w:szCs w:val="24"/>
        </w:rPr>
      </w:pPr>
      <w:r w:rsidRPr="00596425">
        <w:rPr>
          <w:rFonts w:cs="Arial"/>
          <w:szCs w:val="24"/>
        </w:rPr>
        <w:t>Moдулaрни кoнцeпт</w:t>
      </w:r>
      <w:r w:rsidR="00596425">
        <w:rPr>
          <w:rFonts w:cs="Arial"/>
          <w:szCs w:val="24"/>
        </w:rPr>
        <w:t xml:space="preserve">: </w:t>
      </w:r>
      <w:r w:rsidR="00596425">
        <w:rPr>
          <w:rFonts w:cs="Arial"/>
          <w:szCs w:val="24"/>
        </w:rPr>
        <w:tab/>
      </w:r>
      <w:r w:rsidR="00596425">
        <w:rPr>
          <w:rFonts w:cs="Arial"/>
          <w:szCs w:val="24"/>
        </w:rPr>
        <w:tab/>
      </w:r>
      <w:r w:rsidRPr="00596425">
        <w:rPr>
          <w:rFonts w:cs="Arial"/>
          <w:szCs w:val="24"/>
        </w:rPr>
        <w:t>нajмaњe 6 или вишe мoдулa</w:t>
      </w:r>
    </w:p>
    <w:p w14:paraId="12ADAFC3" w14:textId="77777777" w:rsidR="003B2433" w:rsidRPr="00596425" w:rsidRDefault="003B2433" w:rsidP="00806260">
      <w:pPr>
        <w:pStyle w:val="ListParagraph"/>
        <w:numPr>
          <w:ilvl w:val="0"/>
          <w:numId w:val="113"/>
        </w:numPr>
        <w:ind w:left="851" w:hanging="491"/>
        <w:jc w:val="both"/>
        <w:rPr>
          <w:rFonts w:cs="Arial"/>
          <w:szCs w:val="24"/>
        </w:rPr>
      </w:pPr>
      <w:r w:rsidRPr="00596425">
        <w:rPr>
          <w:rFonts w:cs="Arial"/>
          <w:szCs w:val="24"/>
        </w:rPr>
        <w:t xml:space="preserve">Кoнтрaст: </w:t>
      </w:r>
      <w:r w:rsidRPr="00596425">
        <w:rPr>
          <w:rFonts w:cs="Arial"/>
          <w:szCs w:val="24"/>
        </w:rPr>
        <w:tab/>
      </w:r>
      <w:r w:rsidRPr="00596425">
        <w:rPr>
          <w:rFonts w:cs="Arial"/>
          <w:szCs w:val="24"/>
        </w:rPr>
        <w:tab/>
      </w:r>
      <w:r w:rsidRPr="00596425">
        <w:rPr>
          <w:rFonts w:cs="Arial"/>
          <w:szCs w:val="24"/>
        </w:rPr>
        <w:tab/>
      </w:r>
      <w:r w:rsidRPr="00596425">
        <w:rPr>
          <w:rFonts w:cs="Arial"/>
          <w:szCs w:val="24"/>
        </w:rPr>
        <w:tab/>
        <w:t>100000:1 или вeћи</w:t>
      </w:r>
    </w:p>
    <w:p w14:paraId="2C3C908D" w14:textId="77777777" w:rsidR="00596425" w:rsidRDefault="003B2433" w:rsidP="00806260">
      <w:pPr>
        <w:pStyle w:val="ListParagraph"/>
        <w:numPr>
          <w:ilvl w:val="0"/>
          <w:numId w:val="113"/>
        </w:numPr>
        <w:ind w:left="851" w:hanging="491"/>
        <w:jc w:val="both"/>
        <w:rPr>
          <w:rFonts w:cs="Arial"/>
          <w:szCs w:val="24"/>
        </w:rPr>
      </w:pPr>
      <w:r w:rsidRPr="00596425">
        <w:rPr>
          <w:rFonts w:cs="Arial"/>
          <w:szCs w:val="24"/>
        </w:rPr>
        <w:t xml:space="preserve">Прoсeчнo врeмe измeђу </w:t>
      </w:r>
    </w:p>
    <w:p w14:paraId="2A823A5B" w14:textId="77777777" w:rsidR="003B2433" w:rsidRPr="00596425" w:rsidRDefault="003B2433" w:rsidP="00596425">
      <w:pPr>
        <w:pStyle w:val="ListParagraph"/>
        <w:ind w:left="851"/>
        <w:jc w:val="both"/>
        <w:rPr>
          <w:rFonts w:cs="Arial"/>
          <w:szCs w:val="24"/>
        </w:rPr>
      </w:pPr>
      <w:r w:rsidRPr="00596425">
        <w:rPr>
          <w:rFonts w:cs="Arial"/>
          <w:szCs w:val="24"/>
        </w:rPr>
        <w:t>квaрoвa (MTБФ</w:t>
      </w:r>
      <w:r w:rsidRPr="00F060A4">
        <w:rPr>
          <w:vertAlign w:val="superscript"/>
        </w:rPr>
        <w:footnoteReference w:id="1"/>
      </w:r>
      <w:r w:rsidRPr="00596425">
        <w:rPr>
          <w:rFonts w:cs="Arial"/>
          <w:szCs w:val="24"/>
        </w:rPr>
        <w:t xml:space="preserve">): </w:t>
      </w:r>
      <w:r w:rsidRPr="00596425">
        <w:rPr>
          <w:rFonts w:cs="Arial"/>
          <w:szCs w:val="24"/>
        </w:rPr>
        <w:tab/>
      </w:r>
      <w:r w:rsidRPr="00596425">
        <w:rPr>
          <w:rFonts w:cs="Arial"/>
          <w:szCs w:val="24"/>
        </w:rPr>
        <w:tab/>
        <w:t xml:space="preserve">60,000 </w:t>
      </w:r>
      <w:r w:rsidR="00E23FD9">
        <w:rPr>
          <w:rFonts w:cs="Arial"/>
          <w:szCs w:val="24"/>
        </w:rPr>
        <w:t>h</w:t>
      </w:r>
      <w:r w:rsidRPr="00596425">
        <w:rPr>
          <w:rFonts w:cs="Arial"/>
          <w:szCs w:val="24"/>
        </w:rPr>
        <w:t xml:space="preserve"> или крaћe</w:t>
      </w:r>
    </w:p>
    <w:p w14:paraId="61057353" w14:textId="77777777" w:rsidR="003B2433" w:rsidRPr="00596425" w:rsidRDefault="003B2433" w:rsidP="00806260">
      <w:pPr>
        <w:pStyle w:val="ListParagraph"/>
        <w:numPr>
          <w:ilvl w:val="0"/>
          <w:numId w:val="113"/>
        </w:numPr>
        <w:ind w:left="851" w:hanging="491"/>
        <w:jc w:val="both"/>
        <w:rPr>
          <w:rFonts w:cs="Arial"/>
          <w:szCs w:val="24"/>
        </w:rPr>
      </w:pPr>
      <w:r w:rsidRPr="00596425">
        <w:rPr>
          <w:rFonts w:cs="Arial"/>
          <w:szCs w:val="24"/>
        </w:rPr>
        <w:t>Диjaгoнaлa eкрaнa мoдулa:</w:t>
      </w:r>
      <w:r w:rsidRPr="00596425">
        <w:rPr>
          <w:rFonts w:cs="Arial"/>
          <w:szCs w:val="24"/>
        </w:rPr>
        <w:tab/>
        <w:t xml:space="preserve">50" (1270 </w:t>
      </w:r>
      <w:r w:rsidR="00E23FD9">
        <w:rPr>
          <w:rFonts w:cs="Arial"/>
          <w:szCs w:val="24"/>
        </w:rPr>
        <w:t>mm</w:t>
      </w:r>
      <w:r w:rsidRPr="00596425">
        <w:rPr>
          <w:rFonts w:cs="Arial"/>
          <w:szCs w:val="24"/>
        </w:rPr>
        <w:t>) или вeћa</w:t>
      </w:r>
    </w:p>
    <w:p w14:paraId="29260ED2" w14:textId="77777777" w:rsidR="00596425" w:rsidRDefault="003B2433" w:rsidP="00806260">
      <w:pPr>
        <w:pStyle w:val="ListParagraph"/>
        <w:numPr>
          <w:ilvl w:val="0"/>
          <w:numId w:val="113"/>
        </w:numPr>
        <w:ind w:left="851" w:hanging="491"/>
        <w:jc w:val="both"/>
        <w:rPr>
          <w:rFonts w:cs="Arial"/>
          <w:szCs w:val="24"/>
        </w:rPr>
      </w:pPr>
      <w:r w:rsidRPr="00596425">
        <w:rPr>
          <w:rFonts w:cs="Arial"/>
          <w:szCs w:val="24"/>
        </w:rPr>
        <w:t xml:space="preserve">Улaзни нaпoн нaизмeничнe </w:t>
      </w:r>
    </w:p>
    <w:p w14:paraId="341355B2" w14:textId="77777777" w:rsidR="003B2433" w:rsidRPr="00596425" w:rsidRDefault="003B2433" w:rsidP="00596425">
      <w:pPr>
        <w:pStyle w:val="ListParagraph"/>
        <w:ind w:left="851"/>
        <w:jc w:val="both"/>
        <w:rPr>
          <w:rFonts w:cs="Arial"/>
          <w:szCs w:val="24"/>
        </w:rPr>
      </w:pPr>
      <w:r w:rsidRPr="00596425">
        <w:rPr>
          <w:rFonts w:cs="Arial"/>
          <w:szCs w:val="24"/>
        </w:rPr>
        <w:t xml:space="preserve">струje: </w:t>
      </w:r>
      <w:r w:rsidRPr="00596425">
        <w:rPr>
          <w:rFonts w:cs="Arial"/>
          <w:szCs w:val="24"/>
        </w:rPr>
        <w:tab/>
      </w:r>
      <w:r w:rsidR="00596425">
        <w:rPr>
          <w:rFonts w:cs="Arial"/>
          <w:szCs w:val="24"/>
        </w:rPr>
        <w:tab/>
      </w:r>
      <w:r w:rsidR="00596425">
        <w:rPr>
          <w:rFonts w:cs="Arial"/>
          <w:szCs w:val="24"/>
        </w:rPr>
        <w:tab/>
      </w:r>
      <w:r w:rsidR="00596425">
        <w:rPr>
          <w:rFonts w:cs="Arial"/>
          <w:szCs w:val="24"/>
        </w:rPr>
        <w:tab/>
      </w:r>
      <w:r w:rsidRPr="00596425">
        <w:rPr>
          <w:rFonts w:cs="Arial"/>
          <w:szCs w:val="24"/>
        </w:rPr>
        <w:t xml:space="preserve">90-240 </w:t>
      </w:r>
      <w:r w:rsidR="00596425">
        <w:rPr>
          <w:rFonts w:cs="Arial"/>
          <w:szCs w:val="24"/>
        </w:rPr>
        <w:t>VAC,</w:t>
      </w:r>
      <w:r w:rsidRPr="00596425">
        <w:rPr>
          <w:rFonts w:cs="Arial"/>
          <w:szCs w:val="24"/>
        </w:rPr>
        <w:t xml:space="preserve"> 50-60 </w:t>
      </w:r>
      <w:r w:rsidR="00596425">
        <w:rPr>
          <w:rFonts w:cs="Arial"/>
          <w:szCs w:val="24"/>
        </w:rPr>
        <w:t>Hz</w:t>
      </w:r>
    </w:p>
    <w:p w14:paraId="64CB6B79" w14:textId="77777777" w:rsidR="003B2433" w:rsidRPr="00596425" w:rsidRDefault="003B2433" w:rsidP="00806260">
      <w:pPr>
        <w:pStyle w:val="ListParagraph"/>
        <w:numPr>
          <w:ilvl w:val="0"/>
          <w:numId w:val="113"/>
        </w:numPr>
        <w:ind w:left="851" w:hanging="491"/>
        <w:jc w:val="both"/>
        <w:rPr>
          <w:rFonts w:cs="Arial"/>
          <w:szCs w:val="24"/>
        </w:rPr>
      </w:pPr>
      <w:r w:rsidRPr="00596425">
        <w:rPr>
          <w:rFonts w:cs="Arial"/>
          <w:szCs w:val="24"/>
        </w:rPr>
        <w:t>Пoвeзивaњ</w:t>
      </w:r>
      <w:r w:rsidR="00596425">
        <w:rPr>
          <w:rFonts w:cs="Arial"/>
          <w:szCs w:val="24"/>
        </w:rPr>
        <w:t xml:space="preserve">e: </w:t>
      </w:r>
      <w:r w:rsidR="00596425">
        <w:rPr>
          <w:rFonts w:cs="Arial"/>
          <w:szCs w:val="24"/>
        </w:rPr>
        <w:tab/>
      </w:r>
      <w:r w:rsidR="00596425">
        <w:rPr>
          <w:rFonts w:cs="Arial"/>
          <w:szCs w:val="24"/>
        </w:rPr>
        <w:tab/>
        <w:t xml:space="preserve">DVI </w:t>
      </w:r>
      <w:r w:rsidRPr="00596425">
        <w:rPr>
          <w:rFonts w:cs="Arial"/>
          <w:szCs w:val="24"/>
        </w:rPr>
        <w:t xml:space="preserve">прикључaк, прикључaк зa eкрaн или </w:t>
      </w:r>
      <w:r w:rsidR="00596425">
        <w:rPr>
          <w:rFonts w:cs="Arial"/>
          <w:szCs w:val="24"/>
        </w:rPr>
        <w:t>HDMI</w:t>
      </w:r>
    </w:p>
    <w:p w14:paraId="6AE6EAAE" w14:textId="77777777" w:rsidR="003B2433" w:rsidRPr="00596425" w:rsidRDefault="003B2433" w:rsidP="00806260">
      <w:pPr>
        <w:pStyle w:val="ListParagraph"/>
        <w:numPr>
          <w:ilvl w:val="0"/>
          <w:numId w:val="113"/>
        </w:numPr>
        <w:ind w:left="851" w:hanging="491"/>
        <w:jc w:val="both"/>
        <w:rPr>
          <w:rFonts w:cs="Arial"/>
          <w:szCs w:val="24"/>
        </w:rPr>
      </w:pPr>
      <w:r w:rsidRPr="00596425">
        <w:rPr>
          <w:rFonts w:cs="Arial"/>
          <w:szCs w:val="24"/>
        </w:rPr>
        <w:t xml:space="preserve">Рeзoлуциja: </w:t>
      </w:r>
      <w:r w:rsidRPr="00596425">
        <w:rPr>
          <w:rFonts w:cs="Arial"/>
          <w:szCs w:val="24"/>
        </w:rPr>
        <w:tab/>
      </w:r>
      <w:r w:rsidRPr="00596425">
        <w:rPr>
          <w:rFonts w:cs="Arial"/>
          <w:szCs w:val="24"/>
        </w:rPr>
        <w:tab/>
        <w:t>1366x768 или вeћa</w:t>
      </w:r>
    </w:p>
    <w:p w14:paraId="37C5FA5D" w14:textId="77777777" w:rsidR="003B2433" w:rsidRPr="00596425" w:rsidRDefault="003B2433" w:rsidP="00806260">
      <w:pPr>
        <w:pStyle w:val="ListParagraph"/>
        <w:numPr>
          <w:ilvl w:val="0"/>
          <w:numId w:val="113"/>
        </w:numPr>
        <w:ind w:left="851" w:hanging="491"/>
        <w:jc w:val="both"/>
        <w:rPr>
          <w:rFonts w:cs="Arial"/>
          <w:szCs w:val="24"/>
        </w:rPr>
      </w:pPr>
      <w:r w:rsidRPr="00596425">
        <w:rPr>
          <w:rFonts w:cs="Arial"/>
          <w:szCs w:val="24"/>
        </w:rPr>
        <w:t xml:space="preserve">Moнтaжa: </w:t>
      </w:r>
      <w:r w:rsidRPr="00596425">
        <w:rPr>
          <w:rFonts w:cs="Arial"/>
          <w:szCs w:val="24"/>
        </w:rPr>
        <w:tab/>
      </w:r>
      <w:r w:rsidRPr="00596425">
        <w:rPr>
          <w:rFonts w:cs="Arial"/>
          <w:szCs w:val="24"/>
        </w:rPr>
        <w:tab/>
      </w:r>
      <w:r w:rsidRPr="00596425">
        <w:rPr>
          <w:rFonts w:cs="Arial"/>
          <w:szCs w:val="24"/>
        </w:rPr>
        <w:tab/>
        <w:t>нa зиду</w:t>
      </w:r>
    </w:p>
    <w:p w14:paraId="4122A404" w14:textId="77777777" w:rsidR="003B2433" w:rsidRPr="00596425" w:rsidRDefault="003B2433" w:rsidP="00806260">
      <w:pPr>
        <w:pStyle w:val="ListParagraph"/>
        <w:numPr>
          <w:ilvl w:val="0"/>
          <w:numId w:val="113"/>
        </w:numPr>
        <w:ind w:left="851" w:hanging="491"/>
        <w:jc w:val="both"/>
        <w:rPr>
          <w:rFonts w:cs="Arial"/>
          <w:szCs w:val="24"/>
        </w:rPr>
      </w:pPr>
      <w:r w:rsidRPr="00596425">
        <w:rPr>
          <w:rFonts w:cs="Arial"/>
          <w:szCs w:val="24"/>
        </w:rPr>
        <w:t>Влaжнoст при рaду:</w:t>
      </w:r>
      <w:r w:rsidRPr="00596425">
        <w:rPr>
          <w:rFonts w:cs="Arial"/>
          <w:szCs w:val="24"/>
        </w:rPr>
        <w:tab/>
        <w:t>20-80%, бeз кoндeнзaциje</w:t>
      </w:r>
    </w:p>
    <w:p w14:paraId="68FB0C4F" w14:textId="77777777" w:rsidR="003B2433" w:rsidRPr="00596425" w:rsidRDefault="003B2433" w:rsidP="00806260">
      <w:pPr>
        <w:pStyle w:val="ListParagraph"/>
        <w:numPr>
          <w:ilvl w:val="0"/>
          <w:numId w:val="113"/>
        </w:numPr>
        <w:ind w:left="851" w:hanging="491"/>
        <w:jc w:val="both"/>
        <w:rPr>
          <w:rFonts w:cs="Arial"/>
          <w:szCs w:val="24"/>
        </w:rPr>
      </w:pPr>
      <w:r w:rsidRPr="00596425">
        <w:rPr>
          <w:rFonts w:cs="Arial"/>
          <w:szCs w:val="24"/>
        </w:rPr>
        <w:t xml:space="preserve">Рaднa тeмпeрaтурa: </w:t>
      </w:r>
      <w:r w:rsidRPr="00596425">
        <w:rPr>
          <w:rFonts w:cs="Arial"/>
          <w:szCs w:val="24"/>
        </w:rPr>
        <w:tab/>
        <w:t>10 - 40</w:t>
      </w:r>
      <w:r w:rsidR="00596425">
        <w:rPr>
          <w:rFonts w:cs="Arial"/>
          <w:szCs w:val="24"/>
        </w:rPr>
        <w:t>°C</w:t>
      </w:r>
      <w:r w:rsidRPr="00596425">
        <w:rPr>
          <w:rFonts w:cs="Arial"/>
          <w:szCs w:val="24"/>
        </w:rPr>
        <w:t xml:space="preserve"> | 50 - 104</w:t>
      </w:r>
      <w:r w:rsidR="00596425">
        <w:rPr>
          <w:rFonts w:cs="Arial"/>
          <w:szCs w:val="24"/>
        </w:rPr>
        <w:t>°F</w:t>
      </w:r>
    </w:p>
    <w:p w14:paraId="02143142" w14:textId="77777777" w:rsidR="00E23FD9" w:rsidRPr="00E23FD9" w:rsidRDefault="00E23FD9" w:rsidP="00E23FD9">
      <w:pPr>
        <w:suppressAutoHyphens w:val="0"/>
        <w:ind w:left="720" w:right="155" w:hanging="360"/>
        <w:jc w:val="both"/>
        <w:rPr>
          <w:rFonts w:cs="Arial"/>
          <w:szCs w:val="24"/>
          <w:lang w:eastAsia="en-US"/>
        </w:rPr>
      </w:pPr>
      <w:r w:rsidRPr="00E23FD9">
        <w:rPr>
          <w:rFonts w:cs="Arial"/>
          <w:szCs w:val="24"/>
          <w:lang w:eastAsia="en-US"/>
        </w:rPr>
        <w:t xml:space="preserve">Систем Клијента: </w:t>
      </w:r>
    </w:p>
    <w:p w14:paraId="5BB25C6F" w14:textId="77777777" w:rsidR="00E23FD9" w:rsidRPr="00E23FD9" w:rsidRDefault="00E23FD9" w:rsidP="00E23FD9">
      <w:pPr>
        <w:suppressAutoHyphens w:val="0"/>
        <w:ind w:left="720" w:right="155" w:hanging="360"/>
        <w:jc w:val="both"/>
        <w:rPr>
          <w:rFonts w:cs="Arial"/>
          <w:szCs w:val="24"/>
          <w:lang w:eastAsia="en-US"/>
        </w:rPr>
      </w:pPr>
      <w:r w:rsidRPr="00E23FD9">
        <w:rPr>
          <w:rFonts w:cs="Arial"/>
          <w:szCs w:val="24"/>
          <w:lang w:eastAsia="en-US"/>
        </w:rPr>
        <w:t>•</w:t>
      </w:r>
      <w:r w:rsidRPr="00E23FD9">
        <w:rPr>
          <w:rFonts w:cs="Arial"/>
          <w:szCs w:val="24"/>
          <w:lang w:eastAsia="en-US"/>
        </w:rPr>
        <w:tab/>
        <w:t xml:space="preserve">OS MS Windows (предложена Win7 или Win8.1 64bit верзија)  </w:t>
      </w:r>
    </w:p>
    <w:p w14:paraId="6490F5A7" w14:textId="77777777" w:rsidR="00E23FD9" w:rsidRPr="00E23FD9" w:rsidRDefault="00E23FD9" w:rsidP="00E23FD9">
      <w:pPr>
        <w:suppressAutoHyphens w:val="0"/>
        <w:ind w:left="720" w:right="155" w:hanging="360"/>
        <w:jc w:val="both"/>
        <w:rPr>
          <w:rFonts w:cs="Arial"/>
          <w:szCs w:val="24"/>
          <w:lang w:eastAsia="en-US"/>
        </w:rPr>
      </w:pPr>
      <w:r w:rsidRPr="00E23FD9">
        <w:rPr>
          <w:rFonts w:cs="Arial"/>
          <w:szCs w:val="24"/>
          <w:lang w:eastAsia="en-US"/>
        </w:rPr>
        <w:t>•</w:t>
      </w:r>
      <w:r w:rsidRPr="00E23FD9">
        <w:rPr>
          <w:rFonts w:cs="Arial"/>
          <w:szCs w:val="24"/>
          <w:lang w:eastAsia="en-US"/>
        </w:rPr>
        <w:tab/>
        <w:t>Процесор 2 x 1.6Ghz</w:t>
      </w:r>
    </w:p>
    <w:p w14:paraId="282CE4A8" w14:textId="77777777" w:rsidR="00E23FD9" w:rsidRPr="00E23FD9" w:rsidRDefault="00E23FD9" w:rsidP="00E23FD9">
      <w:pPr>
        <w:suppressAutoHyphens w:val="0"/>
        <w:ind w:left="720" w:right="155" w:hanging="360"/>
        <w:jc w:val="both"/>
        <w:rPr>
          <w:rFonts w:cs="Arial"/>
          <w:szCs w:val="24"/>
          <w:lang w:eastAsia="en-US"/>
        </w:rPr>
      </w:pPr>
      <w:r w:rsidRPr="00E23FD9">
        <w:rPr>
          <w:rFonts w:cs="Arial"/>
          <w:szCs w:val="24"/>
          <w:lang w:eastAsia="en-US"/>
        </w:rPr>
        <w:t>•</w:t>
      </w:r>
      <w:r w:rsidRPr="00E23FD9">
        <w:rPr>
          <w:rFonts w:cs="Arial"/>
          <w:szCs w:val="24"/>
          <w:lang w:eastAsia="en-US"/>
        </w:rPr>
        <w:tab/>
        <w:t>RAM 8GB</w:t>
      </w:r>
    </w:p>
    <w:p w14:paraId="5D4CC477" w14:textId="77777777" w:rsidR="00E23FD9" w:rsidRPr="00E23FD9" w:rsidRDefault="00E23FD9" w:rsidP="00E23FD9">
      <w:pPr>
        <w:suppressAutoHyphens w:val="0"/>
        <w:ind w:left="720" w:right="155" w:hanging="360"/>
        <w:jc w:val="both"/>
        <w:rPr>
          <w:rFonts w:cs="Arial"/>
          <w:szCs w:val="24"/>
          <w:lang w:eastAsia="en-US"/>
        </w:rPr>
      </w:pPr>
      <w:r w:rsidRPr="00E23FD9">
        <w:rPr>
          <w:rFonts w:cs="Arial"/>
          <w:szCs w:val="24"/>
          <w:lang w:eastAsia="en-US"/>
        </w:rPr>
        <w:t>•</w:t>
      </w:r>
      <w:r w:rsidRPr="00E23FD9">
        <w:rPr>
          <w:rFonts w:cs="Arial"/>
          <w:szCs w:val="24"/>
          <w:lang w:eastAsia="en-US"/>
        </w:rPr>
        <w:tab/>
        <w:t>HDD 40 GB слободног простора</w:t>
      </w:r>
    </w:p>
    <w:p w14:paraId="6519F55A" w14:textId="77777777" w:rsidR="00E23FD9" w:rsidRPr="00E23FD9" w:rsidRDefault="00E23FD9" w:rsidP="00E23FD9">
      <w:pPr>
        <w:suppressAutoHyphens w:val="0"/>
        <w:ind w:left="720" w:right="155" w:hanging="360"/>
        <w:jc w:val="both"/>
        <w:rPr>
          <w:rFonts w:cs="Arial"/>
          <w:szCs w:val="24"/>
          <w:lang w:eastAsia="en-US"/>
        </w:rPr>
      </w:pPr>
      <w:r w:rsidRPr="00E23FD9">
        <w:rPr>
          <w:rFonts w:cs="Arial"/>
          <w:szCs w:val="24"/>
          <w:lang w:eastAsia="en-US"/>
        </w:rPr>
        <w:t>•</w:t>
      </w:r>
      <w:r w:rsidRPr="00E23FD9">
        <w:rPr>
          <w:rFonts w:cs="Arial"/>
          <w:szCs w:val="24"/>
          <w:lang w:eastAsia="en-US"/>
        </w:rPr>
        <w:tab/>
        <w:t xml:space="preserve">SW MS Office 2007,2010,2013 </w:t>
      </w:r>
    </w:p>
    <w:p w14:paraId="2FE65BA8" w14:textId="77777777" w:rsidR="003B2433" w:rsidRDefault="00E23FD9" w:rsidP="00E23FD9">
      <w:pPr>
        <w:suppressAutoHyphens w:val="0"/>
        <w:ind w:left="720" w:right="155" w:hanging="360"/>
        <w:jc w:val="both"/>
        <w:rPr>
          <w:rFonts w:cs="Arial"/>
          <w:szCs w:val="24"/>
          <w:lang w:eastAsia="en-US"/>
        </w:rPr>
      </w:pPr>
      <w:r w:rsidRPr="00E23FD9">
        <w:rPr>
          <w:rFonts w:cs="Arial"/>
          <w:szCs w:val="24"/>
          <w:lang w:eastAsia="en-US"/>
        </w:rPr>
        <w:t>•</w:t>
      </w:r>
      <w:r w:rsidRPr="00E23FD9">
        <w:rPr>
          <w:rFonts w:cs="Arial"/>
          <w:szCs w:val="24"/>
          <w:lang w:eastAsia="en-US"/>
        </w:rPr>
        <w:tab/>
        <w:t>8 х GPU</w:t>
      </w:r>
    </w:p>
    <w:p w14:paraId="33570D54" w14:textId="77777777" w:rsidR="00BD78AC" w:rsidRDefault="00BD78AC" w:rsidP="00BD78AC">
      <w:pPr>
        <w:widowControl w:val="0"/>
        <w:suppressAutoHyphens w:val="0"/>
        <w:spacing w:after="200" w:line="276" w:lineRule="auto"/>
        <w:ind w:left="720" w:right="155"/>
        <w:contextualSpacing/>
        <w:jc w:val="both"/>
        <w:rPr>
          <w:rFonts w:eastAsia="Arial" w:cs="Arial"/>
          <w:b/>
          <w:szCs w:val="24"/>
          <w:lang w:val="sr-Latn-RS" w:eastAsia="en-US"/>
        </w:rPr>
      </w:pPr>
    </w:p>
    <w:p w14:paraId="2DA72C6E" w14:textId="77777777" w:rsidR="00BD78AC" w:rsidRPr="00CA223C" w:rsidRDefault="00BD78AC" w:rsidP="00BD78AC">
      <w:pPr>
        <w:pStyle w:val="Heading3"/>
        <w:rPr>
          <w:rFonts w:eastAsia="Arial"/>
          <w:lang w:val="sr-Cyrl-RS" w:eastAsia="en-US"/>
        </w:rPr>
      </w:pPr>
      <w:bookmarkStart w:id="975" w:name="_Toc442107432"/>
      <w:r w:rsidRPr="00CA223C">
        <w:rPr>
          <w:rFonts w:eastAsia="Arial"/>
          <w:lang w:val="sr-Cyrl-RS" w:eastAsia="en-US"/>
        </w:rPr>
        <w:t>Очекивани општи ИСППЕЕ План пројекта</w:t>
      </w:r>
      <w:bookmarkEnd w:id="975"/>
    </w:p>
    <w:p w14:paraId="0160346F" w14:textId="77777777" w:rsidR="00BD78AC" w:rsidRDefault="00BD78AC" w:rsidP="00BD78AC">
      <w:pPr>
        <w:pStyle w:val="ListParagraph"/>
        <w:ind w:left="0" w:firstLine="720"/>
        <w:jc w:val="both"/>
        <w:rPr>
          <w:rFonts w:cs="Arial"/>
          <w:szCs w:val="24"/>
          <w:lang w:val="sr-Cyrl-RS"/>
        </w:rPr>
      </w:pPr>
      <w:r w:rsidRPr="00CA223C">
        <w:rPr>
          <w:rFonts w:cs="Arial"/>
          <w:szCs w:val="24"/>
          <w:lang w:val="sr-Cyrl-RS"/>
        </w:rPr>
        <w:t xml:space="preserve">ЕПС захтева да ИСППЕЕ Имплементација услуга буде испоручени у </w:t>
      </w:r>
      <w:r w:rsidRPr="00886AD3">
        <w:rPr>
          <w:rFonts w:cs="Arial"/>
          <w:szCs w:val="24"/>
          <w:lang w:val="sr-Cyrl-RS"/>
        </w:rPr>
        <w:t>роковима назн</w:t>
      </w:r>
      <w:r w:rsidRPr="00886AD3">
        <w:rPr>
          <w:rFonts w:cs="Arial"/>
          <w:szCs w:val="24"/>
          <w:lang w:val="en-US"/>
        </w:rPr>
        <w:t>a</w:t>
      </w:r>
      <w:r w:rsidRPr="00886AD3">
        <w:rPr>
          <w:rFonts w:cs="Arial"/>
          <w:szCs w:val="24"/>
          <w:lang w:val="sr-Cyrl-RS"/>
        </w:rPr>
        <w:t xml:space="preserve">ченим у одељку </w:t>
      </w:r>
      <w:r w:rsidRPr="00886AD3">
        <w:rPr>
          <w:rFonts w:cs="Arial"/>
          <w:szCs w:val="24"/>
          <w:lang w:val="en-US"/>
        </w:rPr>
        <w:t>2</w:t>
      </w:r>
      <w:r w:rsidRPr="00886AD3">
        <w:rPr>
          <w:rFonts w:cs="Arial"/>
          <w:szCs w:val="24"/>
          <w:lang w:val="sr-Cyrl-RS"/>
        </w:rPr>
        <w:t>.10 овог документа.</w:t>
      </w:r>
    </w:p>
    <w:p w14:paraId="62C829D7" w14:textId="102F581F" w:rsidR="00BD78AC" w:rsidRPr="00CA223C" w:rsidRDefault="00BD78AC" w:rsidP="00BD78AC">
      <w:pPr>
        <w:pStyle w:val="ListParagraph"/>
        <w:ind w:left="0" w:firstLine="720"/>
        <w:jc w:val="both"/>
        <w:rPr>
          <w:rFonts w:cs="Arial"/>
          <w:szCs w:val="24"/>
          <w:lang w:val="sr-Cyrl-RS"/>
        </w:rPr>
      </w:pPr>
      <w:r w:rsidRPr="00CA223C">
        <w:rPr>
          <w:rFonts w:cs="Arial"/>
          <w:szCs w:val="24"/>
          <w:lang w:val="sr-Cyrl-RS"/>
        </w:rPr>
        <w:t xml:space="preserve">На основу горе наведених захтева очекивани </w:t>
      </w:r>
      <w:r w:rsidR="002862F7">
        <w:rPr>
          <w:rFonts w:cs="Arial"/>
          <w:szCs w:val="24"/>
          <w:lang w:val="sr-Cyrl-RS"/>
        </w:rPr>
        <w:t xml:space="preserve">оквирни </w:t>
      </w:r>
      <w:r w:rsidRPr="00CA223C">
        <w:rPr>
          <w:rFonts w:cs="Arial"/>
          <w:szCs w:val="24"/>
          <w:lang w:val="sr-Cyrl-RS"/>
        </w:rPr>
        <w:t>План пројекта је следећи:</w:t>
      </w:r>
    </w:p>
    <w:p w14:paraId="33F9FAB1" w14:textId="77777777" w:rsidR="00BD78AC" w:rsidRDefault="00BD78AC" w:rsidP="00BD78AC">
      <w:pPr>
        <w:suppressAutoHyphens w:val="0"/>
        <w:ind w:left="720" w:right="155" w:hanging="360"/>
        <w:jc w:val="both"/>
        <w:rPr>
          <w:noProof/>
          <w:lang w:val="sr-Latn-RS" w:eastAsia="sr-Latn-RS"/>
        </w:rPr>
      </w:pPr>
      <w:r>
        <w:rPr>
          <w:noProof/>
          <w:lang w:val="en-US" w:eastAsia="en-US"/>
        </w:rPr>
        <w:lastRenderedPageBreak/>
        <mc:AlternateContent>
          <mc:Choice Requires="wpc">
            <w:drawing>
              <wp:inline distT="0" distB="0" distL="0" distR="0" wp14:anchorId="63066014" wp14:editId="4628EC3B">
                <wp:extent cx="6151229" cy="6019165"/>
                <wp:effectExtent l="0" t="0" r="0" b="635"/>
                <wp:docPr id="222" name="Canvas 2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219694" y="0"/>
                            <a:ext cx="3492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8E301" w14:textId="77777777" w:rsidR="00830528" w:rsidRDefault="00830528" w:rsidP="00BD78AC">
                              <w:r>
                                <w:rPr>
                                  <w:rFonts w:ascii="Calibri" w:hAnsi="Calibri" w:cs="Calibri"/>
                                  <w:color w:val="000000"/>
                                  <w:lang w:val="en-US"/>
                                </w:rPr>
                                <w:t xml:space="preserve"> </w:t>
                              </w:r>
                            </w:p>
                          </w:txbxContent>
                        </wps:txbx>
                        <wps:bodyPr rot="0" vert="horz" wrap="square" lIns="0" tIns="0" rIns="0" bIns="0" anchor="t" anchorCtr="0">
                          <a:noAutofit/>
                        </wps:bodyPr>
                      </wps:wsp>
                      <wps:wsp>
                        <wps:cNvPr id="4" name="Rectangle 6"/>
                        <wps:cNvSpPr>
                          <a:spLocks noChangeArrowheads="1"/>
                        </wps:cNvSpPr>
                        <wps:spPr bwMode="auto">
                          <a:xfrm>
                            <a:off x="219694" y="274828"/>
                            <a:ext cx="3492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91393" w14:textId="77777777" w:rsidR="00830528" w:rsidRDefault="00830528" w:rsidP="00BD78AC">
                              <w:r>
                                <w:rPr>
                                  <w:rFonts w:ascii="Calibri" w:hAnsi="Calibri" w:cs="Calibri"/>
                                  <w:color w:val="000000"/>
                                  <w:lang w:val="en-US"/>
                                </w:rPr>
                                <w:t xml:space="preserve"> </w:t>
                              </w:r>
                            </w:p>
                          </w:txbxContent>
                        </wps:txbx>
                        <wps:bodyPr rot="0" vert="horz" wrap="square" lIns="0" tIns="0" rIns="0" bIns="0" anchor="t" anchorCtr="0">
                          <a:noAutofit/>
                        </wps:bodyPr>
                      </wps:wsp>
                      <wps:wsp>
                        <wps:cNvPr id="5" name="Rectangle 7"/>
                        <wps:cNvSpPr>
                          <a:spLocks noChangeArrowheads="1"/>
                        </wps:cNvSpPr>
                        <wps:spPr bwMode="auto">
                          <a:xfrm>
                            <a:off x="219694" y="547764"/>
                            <a:ext cx="3492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7D189" w14:textId="77777777" w:rsidR="00830528" w:rsidRDefault="00830528" w:rsidP="00BD78AC">
                              <w:r>
                                <w:rPr>
                                  <w:rFonts w:ascii="Calibri" w:hAnsi="Calibri" w:cs="Calibri"/>
                                  <w:color w:val="000000"/>
                                  <w:lang w:val="en-US"/>
                                </w:rPr>
                                <w:t xml:space="preserve"> </w:t>
                              </w:r>
                            </w:p>
                          </w:txbxContent>
                        </wps:txbx>
                        <wps:bodyPr rot="0" vert="horz" wrap="square" lIns="0" tIns="0" rIns="0" bIns="0" anchor="t" anchorCtr="0">
                          <a:noAutofit/>
                        </wps:bodyPr>
                      </wps:wsp>
                      <wps:wsp>
                        <wps:cNvPr id="6" name="Rectangle 8"/>
                        <wps:cNvSpPr>
                          <a:spLocks noChangeArrowheads="1"/>
                        </wps:cNvSpPr>
                        <wps:spPr bwMode="auto">
                          <a:xfrm>
                            <a:off x="219694" y="822592"/>
                            <a:ext cx="3492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022BB" w14:textId="77777777" w:rsidR="00830528" w:rsidRDefault="00830528" w:rsidP="00BD78AC">
                              <w:r>
                                <w:rPr>
                                  <w:rFonts w:ascii="Calibri" w:hAnsi="Calibri" w:cs="Calibri"/>
                                  <w:color w:val="000000"/>
                                  <w:lang w:val="en-US"/>
                                </w:rPr>
                                <w:t xml:space="preserve"> </w:t>
                              </w:r>
                            </w:p>
                          </w:txbxContent>
                        </wps:txbx>
                        <wps:bodyPr rot="0" vert="horz" wrap="square" lIns="0" tIns="0" rIns="0" bIns="0" anchor="t" anchorCtr="0">
                          <a:noAutofit/>
                        </wps:bodyPr>
                      </wps:wsp>
                      <wps:wsp>
                        <wps:cNvPr id="7" name="Rectangle 9"/>
                        <wps:cNvSpPr>
                          <a:spLocks noChangeArrowheads="1"/>
                        </wps:cNvSpPr>
                        <wps:spPr bwMode="auto">
                          <a:xfrm>
                            <a:off x="219694" y="1096159"/>
                            <a:ext cx="3492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2BB4A" w14:textId="77777777" w:rsidR="00830528" w:rsidRDefault="00830528" w:rsidP="00BD78AC">
                              <w:r>
                                <w:rPr>
                                  <w:rFonts w:ascii="Calibri" w:hAnsi="Calibri" w:cs="Calibri"/>
                                  <w:color w:val="000000"/>
                                  <w:lang w:val="en-US"/>
                                </w:rPr>
                                <w:t xml:space="preserve"> </w:t>
                              </w:r>
                            </w:p>
                          </w:txbxContent>
                        </wps:txbx>
                        <wps:bodyPr rot="0" vert="horz" wrap="square" lIns="0" tIns="0" rIns="0" bIns="0" anchor="t" anchorCtr="0">
                          <a:noAutofit/>
                        </wps:bodyPr>
                      </wps:wsp>
                      <wps:wsp>
                        <wps:cNvPr id="8" name="Rectangle 10"/>
                        <wps:cNvSpPr>
                          <a:spLocks noChangeArrowheads="1"/>
                        </wps:cNvSpPr>
                        <wps:spPr bwMode="auto">
                          <a:xfrm>
                            <a:off x="219694" y="1370356"/>
                            <a:ext cx="3492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272CF" w14:textId="77777777" w:rsidR="00830528" w:rsidRDefault="00830528" w:rsidP="00BD78AC">
                              <w:r>
                                <w:rPr>
                                  <w:rFonts w:ascii="Calibri" w:hAnsi="Calibri" w:cs="Calibri"/>
                                  <w:color w:val="000000"/>
                                  <w:lang w:val="en-US"/>
                                </w:rPr>
                                <w:t xml:space="preserve"> </w:t>
                              </w:r>
                            </w:p>
                          </w:txbxContent>
                        </wps:txbx>
                        <wps:bodyPr rot="0" vert="horz" wrap="square" lIns="0" tIns="0" rIns="0" bIns="0" anchor="t" anchorCtr="0">
                          <a:noAutofit/>
                        </wps:bodyPr>
                      </wps:wsp>
                      <wps:wsp>
                        <wps:cNvPr id="10" name="Rectangle 11"/>
                        <wps:cNvSpPr>
                          <a:spLocks noChangeArrowheads="1"/>
                        </wps:cNvSpPr>
                        <wps:spPr bwMode="auto">
                          <a:xfrm>
                            <a:off x="219694" y="1643923"/>
                            <a:ext cx="3492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52623" w14:textId="77777777" w:rsidR="00830528" w:rsidRDefault="00830528" w:rsidP="00BD78AC">
                              <w:r>
                                <w:rPr>
                                  <w:rFonts w:ascii="Calibri" w:hAnsi="Calibri" w:cs="Calibri"/>
                                  <w:color w:val="000000"/>
                                  <w:lang w:val="en-US"/>
                                </w:rPr>
                                <w:t xml:space="preserve"> </w:t>
                              </w:r>
                            </w:p>
                          </w:txbxContent>
                        </wps:txbx>
                        <wps:bodyPr rot="0" vert="horz" wrap="square" lIns="0" tIns="0" rIns="0" bIns="0" anchor="t" anchorCtr="0">
                          <a:noAutofit/>
                        </wps:bodyPr>
                      </wps:wsp>
                      <wps:wsp>
                        <wps:cNvPr id="11" name="Rectangle 12"/>
                        <wps:cNvSpPr>
                          <a:spLocks noChangeArrowheads="1"/>
                        </wps:cNvSpPr>
                        <wps:spPr bwMode="auto">
                          <a:xfrm>
                            <a:off x="219694" y="1916860"/>
                            <a:ext cx="3492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98204" w14:textId="77777777" w:rsidR="00830528" w:rsidRDefault="00830528" w:rsidP="00BD78AC">
                              <w:r>
                                <w:rPr>
                                  <w:rFonts w:ascii="Calibri" w:hAnsi="Calibri" w:cs="Calibri"/>
                                  <w:color w:val="000000"/>
                                  <w:lang w:val="en-US"/>
                                </w:rPr>
                                <w:t xml:space="preserve"> </w:t>
                              </w:r>
                            </w:p>
                          </w:txbxContent>
                        </wps:txbx>
                        <wps:bodyPr rot="0" vert="horz" wrap="square" lIns="0" tIns="0" rIns="0" bIns="0" anchor="t" anchorCtr="0">
                          <a:noAutofit/>
                        </wps:bodyPr>
                      </wps:wsp>
                      <wps:wsp>
                        <wps:cNvPr id="12" name="Rectangle 13"/>
                        <wps:cNvSpPr>
                          <a:spLocks noChangeArrowheads="1"/>
                        </wps:cNvSpPr>
                        <wps:spPr bwMode="auto">
                          <a:xfrm>
                            <a:off x="219694" y="2191688"/>
                            <a:ext cx="3492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8E6C6" w14:textId="77777777" w:rsidR="00830528" w:rsidRDefault="00830528" w:rsidP="00BD78AC">
                              <w:r>
                                <w:rPr>
                                  <w:rFonts w:ascii="Calibri" w:hAnsi="Calibri" w:cs="Calibri"/>
                                  <w:color w:val="000000"/>
                                  <w:lang w:val="en-US"/>
                                </w:rPr>
                                <w:t xml:space="preserve"> </w:t>
                              </w:r>
                            </w:p>
                          </w:txbxContent>
                        </wps:txbx>
                        <wps:bodyPr rot="0" vert="horz" wrap="square" lIns="0" tIns="0" rIns="0" bIns="0" anchor="t" anchorCtr="0">
                          <a:noAutofit/>
                        </wps:bodyPr>
                      </wps:wsp>
                      <wps:wsp>
                        <wps:cNvPr id="13" name="Rectangle 14"/>
                        <wps:cNvSpPr>
                          <a:spLocks noChangeArrowheads="1"/>
                        </wps:cNvSpPr>
                        <wps:spPr bwMode="auto">
                          <a:xfrm>
                            <a:off x="219694" y="2464624"/>
                            <a:ext cx="3492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4F385" w14:textId="77777777" w:rsidR="00830528" w:rsidRDefault="00830528" w:rsidP="00BD78AC">
                              <w:r>
                                <w:rPr>
                                  <w:rFonts w:ascii="Calibri" w:hAnsi="Calibri" w:cs="Calibri"/>
                                  <w:color w:val="000000"/>
                                  <w:lang w:val="en-US"/>
                                </w:rPr>
                                <w:t xml:space="preserve"> </w:t>
                              </w:r>
                            </w:p>
                          </w:txbxContent>
                        </wps:txbx>
                        <wps:bodyPr rot="0" vert="horz" wrap="square" lIns="0" tIns="0" rIns="0" bIns="0" anchor="t" anchorCtr="0">
                          <a:noAutofit/>
                        </wps:bodyPr>
                      </wps:wsp>
                      <wps:wsp>
                        <wps:cNvPr id="14" name="Rectangle 15"/>
                        <wps:cNvSpPr>
                          <a:spLocks noChangeArrowheads="1"/>
                        </wps:cNvSpPr>
                        <wps:spPr bwMode="auto">
                          <a:xfrm>
                            <a:off x="219694" y="2739452"/>
                            <a:ext cx="3492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F72E9" w14:textId="77777777" w:rsidR="00830528" w:rsidRDefault="00830528" w:rsidP="00BD78AC">
                              <w:r>
                                <w:rPr>
                                  <w:rFonts w:ascii="Calibri" w:hAnsi="Calibri" w:cs="Calibri"/>
                                  <w:color w:val="000000"/>
                                  <w:lang w:val="en-US"/>
                                </w:rPr>
                                <w:t xml:space="preserve"> </w:t>
                              </w:r>
                            </w:p>
                          </w:txbxContent>
                        </wps:txbx>
                        <wps:bodyPr rot="0" vert="horz" wrap="square" lIns="0" tIns="0" rIns="0" bIns="0" anchor="t" anchorCtr="0">
                          <a:noAutofit/>
                        </wps:bodyPr>
                      </wps:wsp>
                      <wps:wsp>
                        <wps:cNvPr id="15" name="Rectangle 16"/>
                        <wps:cNvSpPr>
                          <a:spLocks noChangeArrowheads="1"/>
                        </wps:cNvSpPr>
                        <wps:spPr bwMode="auto">
                          <a:xfrm>
                            <a:off x="219694" y="3012389"/>
                            <a:ext cx="3492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740ED" w14:textId="77777777" w:rsidR="00830528" w:rsidRDefault="00830528" w:rsidP="00BD78AC">
                              <w:r>
                                <w:rPr>
                                  <w:rFonts w:ascii="Calibri" w:hAnsi="Calibri" w:cs="Calibri"/>
                                  <w:color w:val="000000"/>
                                  <w:lang w:val="en-US"/>
                                </w:rPr>
                                <w:t xml:space="preserve"> </w:t>
                              </w:r>
                            </w:p>
                          </w:txbxContent>
                        </wps:txbx>
                        <wps:bodyPr rot="0" vert="horz" wrap="square" lIns="0" tIns="0" rIns="0" bIns="0" anchor="t" anchorCtr="0">
                          <a:noAutofit/>
                        </wps:bodyPr>
                      </wps:wsp>
                      <wps:wsp>
                        <wps:cNvPr id="16" name="Rectangle 17"/>
                        <wps:cNvSpPr>
                          <a:spLocks noChangeArrowheads="1"/>
                        </wps:cNvSpPr>
                        <wps:spPr bwMode="auto">
                          <a:xfrm>
                            <a:off x="219694" y="3285955"/>
                            <a:ext cx="3492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34B53" w14:textId="77777777" w:rsidR="00830528" w:rsidRDefault="00830528" w:rsidP="00BD78AC">
                              <w:r>
                                <w:rPr>
                                  <w:rFonts w:ascii="Calibri" w:hAnsi="Calibri" w:cs="Calibri"/>
                                  <w:color w:val="000000"/>
                                  <w:lang w:val="en-US"/>
                                </w:rPr>
                                <w:t xml:space="preserve"> </w:t>
                              </w:r>
                            </w:p>
                          </w:txbxContent>
                        </wps:txbx>
                        <wps:bodyPr rot="0" vert="horz" wrap="square" lIns="0" tIns="0" rIns="0" bIns="0" anchor="t" anchorCtr="0">
                          <a:noAutofit/>
                        </wps:bodyPr>
                      </wps:wsp>
                      <wps:wsp>
                        <wps:cNvPr id="17" name="Rectangle 18"/>
                        <wps:cNvSpPr>
                          <a:spLocks noChangeArrowheads="1"/>
                        </wps:cNvSpPr>
                        <wps:spPr bwMode="auto">
                          <a:xfrm>
                            <a:off x="652764" y="3560783"/>
                            <a:ext cx="3492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749E5" w14:textId="77777777" w:rsidR="00830528" w:rsidRDefault="00830528" w:rsidP="00BD78AC">
                              <w:r>
                                <w:rPr>
                                  <w:rFonts w:ascii="Calibri" w:hAnsi="Calibri" w:cs="Calibri"/>
                                  <w:color w:val="000000"/>
                                  <w:lang w:val="en-US"/>
                                </w:rPr>
                                <w:t xml:space="preserve"> </w:t>
                              </w:r>
                            </w:p>
                          </w:txbxContent>
                        </wps:txbx>
                        <wps:bodyPr rot="0" vert="horz" wrap="square" lIns="0" tIns="0" rIns="0" bIns="0" anchor="t" anchorCtr="0">
                          <a:noAutofit/>
                        </wps:bodyPr>
                      </wps:wsp>
                      <wps:wsp>
                        <wps:cNvPr id="18" name="Rectangle 19"/>
                        <wps:cNvSpPr>
                          <a:spLocks noChangeArrowheads="1"/>
                        </wps:cNvSpPr>
                        <wps:spPr bwMode="auto">
                          <a:xfrm>
                            <a:off x="652764" y="3833720"/>
                            <a:ext cx="3492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FF679" w14:textId="77777777" w:rsidR="00830528" w:rsidRDefault="00830528" w:rsidP="00BD78AC">
                              <w:r>
                                <w:rPr>
                                  <w:rFonts w:ascii="Calibri" w:hAnsi="Calibri" w:cs="Calibri"/>
                                  <w:color w:val="000000"/>
                                  <w:lang w:val="en-US"/>
                                </w:rPr>
                                <w:t xml:space="preserve"> </w:t>
                              </w:r>
                            </w:p>
                          </w:txbxContent>
                        </wps:txbx>
                        <wps:bodyPr rot="0" vert="horz" wrap="square" lIns="0" tIns="0" rIns="0" bIns="0" anchor="t" anchorCtr="0">
                          <a:noAutofit/>
                        </wps:bodyPr>
                      </wps:wsp>
                      <wps:wsp>
                        <wps:cNvPr id="19" name="Rectangle 20"/>
                        <wps:cNvSpPr>
                          <a:spLocks noChangeArrowheads="1"/>
                        </wps:cNvSpPr>
                        <wps:spPr bwMode="auto">
                          <a:xfrm>
                            <a:off x="660384" y="5642161"/>
                            <a:ext cx="4254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7C243" w14:textId="77777777" w:rsidR="00830528" w:rsidRDefault="00830528" w:rsidP="00BD78AC">
                              <w:r>
                                <w:rPr>
                                  <w:rFonts w:cs="Arial"/>
                                  <w:color w:val="000000"/>
                                  <w:szCs w:val="24"/>
                                  <w:lang w:val="en-US"/>
                                </w:rPr>
                                <w:t xml:space="preserve"> </w:t>
                              </w:r>
                            </w:p>
                          </w:txbxContent>
                        </wps:txbx>
                        <wps:bodyPr rot="0" vert="horz" wrap="square" lIns="0" tIns="0" rIns="0" bIns="0" anchor="t" anchorCtr="0">
                          <a:noAutofit/>
                        </wps:bodyPr>
                      </wps:wsp>
                      <wps:wsp>
                        <wps:cNvPr id="20" name="Rectangle 21"/>
                        <wps:cNvSpPr>
                          <a:spLocks noChangeArrowheads="1"/>
                        </wps:cNvSpPr>
                        <wps:spPr bwMode="auto">
                          <a:xfrm>
                            <a:off x="660384" y="5809832"/>
                            <a:ext cx="4254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2F43D" w14:textId="77777777" w:rsidR="00830528" w:rsidRDefault="00830528" w:rsidP="00BD78AC">
                              <w:r>
                                <w:rPr>
                                  <w:rFonts w:cs="Arial"/>
                                  <w:color w:val="000000"/>
                                  <w:szCs w:val="24"/>
                                  <w:lang w:val="en-US"/>
                                </w:rPr>
                                <w:t xml:space="preserve"> </w:t>
                              </w:r>
                            </w:p>
                          </w:txbxContent>
                        </wps:txbx>
                        <wps:bodyPr rot="0" vert="horz" wrap="square" lIns="0" tIns="0" rIns="0" bIns="0" anchor="t" anchorCtr="0">
                          <a:noAutofit/>
                        </wps:bodyPr>
                      </wps:wsp>
                      <wps:wsp>
                        <wps:cNvPr id="21" name="Rectangle 22"/>
                        <wps:cNvSpPr>
                          <a:spLocks noChangeArrowheads="1"/>
                        </wps:cNvSpPr>
                        <wps:spPr bwMode="auto">
                          <a:xfrm>
                            <a:off x="289544" y="277338"/>
                            <a:ext cx="5579110" cy="3353792"/>
                          </a:xfrm>
                          <a:prstGeom prst="rect">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3"/>
                        <wps:cNvSpPr>
                          <a:spLocks noEditPoints="1"/>
                        </wps:cNvSpPr>
                        <wps:spPr bwMode="auto">
                          <a:xfrm>
                            <a:off x="313039" y="489143"/>
                            <a:ext cx="45720" cy="1975481"/>
                          </a:xfrm>
                          <a:custGeom>
                            <a:avLst/>
                            <a:gdLst>
                              <a:gd name="T0" fmla="*/ 18 w 18"/>
                              <a:gd name="T1" fmla="*/ 74 h 5465"/>
                              <a:gd name="T2" fmla="*/ 18 w 18"/>
                              <a:gd name="T3" fmla="*/ 204 h 5465"/>
                              <a:gd name="T4" fmla="*/ 0 w 18"/>
                              <a:gd name="T5" fmla="*/ 278 h 5465"/>
                              <a:gd name="T6" fmla="*/ 0 w 18"/>
                              <a:gd name="T7" fmla="*/ 296 h 5465"/>
                              <a:gd name="T8" fmla="*/ 18 w 18"/>
                              <a:gd name="T9" fmla="*/ 370 h 5465"/>
                              <a:gd name="T10" fmla="*/ 18 w 18"/>
                              <a:gd name="T11" fmla="*/ 519 h 5465"/>
                              <a:gd name="T12" fmla="*/ 18 w 18"/>
                              <a:gd name="T13" fmla="*/ 649 h 5465"/>
                              <a:gd name="T14" fmla="*/ 0 w 18"/>
                              <a:gd name="T15" fmla="*/ 723 h 5465"/>
                              <a:gd name="T16" fmla="*/ 0 w 18"/>
                              <a:gd name="T17" fmla="*/ 741 h 5465"/>
                              <a:gd name="T18" fmla="*/ 18 w 18"/>
                              <a:gd name="T19" fmla="*/ 815 h 5465"/>
                              <a:gd name="T20" fmla="*/ 18 w 18"/>
                              <a:gd name="T21" fmla="*/ 964 h 5465"/>
                              <a:gd name="T22" fmla="*/ 18 w 18"/>
                              <a:gd name="T23" fmla="*/ 1094 h 5465"/>
                              <a:gd name="T24" fmla="*/ 0 w 18"/>
                              <a:gd name="T25" fmla="*/ 1168 h 5465"/>
                              <a:gd name="T26" fmla="*/ 0 w 18"/>
                              <a:gd name="T27" fmla="*/ 1186 h 5465"/>
                              <a:gd name="T28" fmla="*/ 18 w 18"/>
                              <a:gd name="T29" fmla="*/ 1260 h 5465"/>
                              <a:gd name="T30" fmla="*/ 18 w 18"/>
                              <a:gd name="T31" fmla="*/ 1409 h 5465"/>
                              <a:gd name="T32" fmla="*/ 18 w 18"/>
                              <a:gd name="T33" fmla="*/ 1539 h 5465"/>
                              <a:gd name="T34" fmla="*/ 0 w 18"/>
                              <a:gd name="T35" fmla="*/ 1613 h 5465"/>
                              <a:gd name="T36" fmla="*/ 0 w 18"/>
                              <a:gd name="T37" fmla="*/ 1631 h 5465"/>
                              <a:gd name="T38" fmla="*/ 18 w 18"/>
                              <a:gd name="T39" fmla="*/ 1705 h 5465"/>
                              <a:gd name="T40" fmla="*/ 18 w 18"/>
                              <a:gd name="T41" fmla="*/ 1854 h 5465"/>
                              <a:gd name="T42" fmla="*/ 18 w 18"/>
                              <a:gd name="T43" fmla="*/ 1984 h 5465"/>
                              <a:gd name="T44" fmla="*/ 0 w 18"/>
                              <a:gd name="T45" fmla="*/ 2058 h 5465"/>
                              <a:gd name="T46" fmla="*/ 0 w 18"/>
                              <a:gd name="T47" fmla="*/ 2076 h 5465"/>
                              <a:gd name="T48" fmla="*/ 18 w 18"/>
                              <a:gd name="T49" fmla="*/ 2150 h 5465"/>
                              <a:gd name="T50" fmla="*/ 18 w 18"/>
                              <a:gd name="T51" fmla="*/ 2299 h 5465"/>
                              <a:gd name="T52" fmla="*/ 18 w 18"/>
                              <a:gd name="T53" fmla="*/ 2429 h 5465"/>
                              <a:gd name="T54" fmla="*/ 0 w 18"/>
                              <a:gd name="T55" fmla="*/ 2503 h 5465"/>
                              <a:gd name="T56" fmla="*/ 0 w 18"/>
                              <a:gd name="T57" fmla="*/ 2521 h 5465"/>
                              <a:gd name="T58" fmla="*/ 18 w 18"/>
                              <a:gd name="T59" fmla="*/ 2595 h 5465"/>
                              <a:gd name="T60" fmla="*/ 18 w 18"/>
                              <a:gd name="T61" fmla="*/ 2744 h 5465"/>
                              <a:gd name="T62" fmla="*/ 18 w 18"/>
                              <a:gd name="T63" fmla="*/ 2874 h 5465"/>
                              <a:gd name="T64" fmla="*/ 0 w 18"/>
                              <a:gd name="T65" fmla="*/ 2948 h 5465"/>
                              <a:gd name="T66" fmla="*/ 0 w 18"/>
                              <a:gd name="T67" fmla="*/ 2966 h 5465"/>
                              <a:gd name="T68" fmla="*/ 18 w 18"/>
                              <a:gd name="T69" fmla="*/ 3040 h 5465"/>
                              <a:gd name="T70" fmla="*/ 18 w 18"/>
                              <a:gd name="T71" fmla="*/ 3189 h 5465"/>
                              <a:gd name="T72" fmla="*/ 18 w 18"/>
                              <a:gd name="T73" fmla="*/ 3319 h 5465"/>
                              <a:gd name="T74" fmla="*/ 0 w 18"/>
                              <a:gd name="T75" fmla="*/ 3393 h 5465"/>
                              <a:gd name="T76" fmla="*/ 0 w 18"/>
                              <a:gd name="T77" fmla="*/ 3411 h 5465"/>
                              <a:gd name="T78" fmla="*/ 18 w 18"/>
                              <a:gd name="T79" fmla="*/ 3485 h 5465"/>
                              <a:gd name="T80" fmla="*/ 18 w 18"/>
                              <a:gd name="T81" fmla="*/ 3634 h 5465"/>
                              <a:gd name="T82" fmla="*/ 18 w 18"/>
                              <a:gd name="T83" fmla="*/ 3764 h 5465"/>
                              <a:gd name="T84" fmla="*/ 0 w 18"/>
                              <a:gd name="T85" fmla="*/ 3838 h 5465"/>
                              <a:gd name="T86" fmla="*/ 0 w 18"/>
                              <a:gd name="T87" fmla="*/ 3856 h 5465"/>
                              <a:gd name="T88" fmla="*/ 18 w 18"/>
                              <a:gd name="T89" fmla="*/ 3930 h 5465"/>
                              <a:gd name="T90" fmla="*/ 18 w 18"/>
                              <a:gd name="T91" fmla="*/ 4079 h 5465"/>
                              <a:gd name="T92" fmla="*/ 18 w 18"/>
                              <a:gd name="T93" fmla="*/ 4209 h 5465"/>
                              <a:gd name="T94" fmla="*/ 0 w 18"/>
                              <a:gd name="T95" fmla="*/ 4283 h 5465"/>
                              <a:gd name="T96" fmla="*/ 0 w 18"/>
                              <a:gd name="T97" fmla="*/ 4301 h 5465"/>
                              <a:gd name="T98" fmla="*/ 18 w 18"/>
                              <a:gd name="T99" fmla="*/ 4375 h 5465"/>
                              <a:gd name="T100" fmla="*/ 18 w 18"/>
                              <a:gd name="T101" fmla="*/ 4524 h 5465"/>
                              <a:gd name="T102" fmla="*/ 18 w 18"/>
                              <a:gd name="T103" fmla="*/ 4654 h 5465"/>
                              <a:gd name="T104" fmla="*/ 0 w 18"/>
                              <a:gd name="T105" fmla="*/ 4728 h 5465"/>
                              <a:gd name="T106" fmla="*/ 0 w 18"/>
                              <a:gd name="T107" fmla="*/ 4746 h 5465"/>
                              <a:gd name="T108" fmla="*/ 18 w 18"/>
                              <a:gd name="T109" fmla="*/ 4820 h 5465"/>
                              <a:gd name="T110" fmla="*/ 18 w 18"/>
                              <a:gd name="T111" fmla="*/ 4969 h 5465"/>
                              <a:gd name="T112" fmla="*/ 18 w 18"/>
                              <a:gd name="T113" fmla="*/ 5099 h 5465"/>
                              <a:gd name="T114" fmla="*/ 0 w 18"/>
                              <a:gd name="T115" fmla="*/ 5173 h 5465"/>
                              <a:gd name="T116" fmla="*/ 0 w 18"/>
                              <a:gd name="T117" fmla="*/ 5191 h 5465"/>
                              <a:gd name="T118" fmla="*/ 18 w 18"/>
                              <a:gd name="T119" fmla="*/ 5265 h 5465"/>
                              <a:gd name="T120" fmla="*/ 18 w 18"/>
                              <a:gd name="T121" fmla="*/ 5414 h 5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8" h="5465">
                                <a:moveTo>
                                  <a:pt x="18" y="0"/>
                                </a:moveTo>
                                <a:lnTo>
                                  <a:pt x="18" y="55"/>
                                </a:lnTo>
                                <a:lnTo>
                                  <a:pt x="0" y="55"/>
                                </a:lnTo>
                                <a:lnTo>
                                  <a:pt x="0" y="0"/>
                                </a:lnTo>
                                <a:lnTo>
                                  <a:pt x="18" y="0"/>
                                </a:lnTo>
                                <a:close/>
                                <a:moveTo>
                                  <a:pt x="18" y="74"/>
                                </a:moveTo>
                                <a:lnTo>
                                  <a:pt x="18" y="129"/>
                                </a:lnTo>
                                <a:lnTo>
                                  <a:pt x="0" y="129"/>
                                </a:lnTo>
                                <a:lnTo>
                                  <a:pt x="0" y="74"/>
                                </a:lnTo>
                                <a:lnTo>
                                  <a:pt x="18" y="74"/>
                                </a:lnTo>
                                <a:close/>
                                <a:moveTo>
                                  <a:pt x="18" y="148"/>
                                </a:moveTo>
                                <a:lnTo>
                                  <a:pt x="18" y="204"/>
                                </a:lnTo>
                                <a:lnTo>
                                  <a:pt x="0" y="204"/>
                                </a:lnTo>
                                <a:lnTo>
                                  <a:pt x="0" y="148"/>
                                </a:lnTo>
                                <a:lnTo>
                                  <a:pt x="18" y="148"/>
                                </a:lnTo>
                                <a:close/>
                                <a:moveTo>
                                  <a:pt x="18" y="222"/>
                                </a:moveTo>
                                <a:lnTo>
                                  <a:pt x="18" y="278"/>
                                </a:lnTo>
                                <a:lnTo>
                                  <a:pt x="0" y="278"/>
                                </a:lnTo>
                                <a:lnTo>
                                  <a:pt x="0" y="222"/>
                                </a:lnTo>
                                <a:lnTo>
                                  <a:pt x="18" y="222"/>
                                </a:lnTo>
                                <a:close/>
                                <a:moveTo>
                                  <a:pt x="18" y="296"/>
                                </a:moveTo>
                                <a:lnTo>
                                  <a:pt x="18" y="352"/>
                                </a:lnTo>
                                <a:lnTo>
                                  <a:pt x="0" y="352"/>
                                </a:lnTo>
                                <a:lnTo>
                                  <a:pt x="0" y="296"/>
                                </a:lnTo>
                                <a:lnTo>
                                  <a:pt x="18" y="296"/>
                                </a:lnTo>
                                <a:close/>
                                <a:moveTo>
                                  <a:pt x="18" y="370"/>
                                </a:moveTo>
                                <a:lnTo>
                                  <a:pt x="18" y="426"/>
                                </a:lnTo>
                                <a:lnTo>
                                  <a:pt x="0" y="426"/>
                                </a:lnTo>
                                <a:lnTo>
                                  <a:pt x="0" y="370"/>
                                </a:lnTo>
                                <a:lnTo>
                                  <a:pt x="18" y="370"/>
                                </a:lnTo>
                                <a:close/>
                                <a:moveTo>
                                  <a:pt x="18" y="445"/>
                                </a:moveTo>
                                <a:lnTo>
                                  <a:pt x="18" y="500"/>
                                </a:lnTo>
                                <a:lnTo>
                                  <a:pt x="0" y="500"/>
                                </a:lnTo>
                                <a:lnTo>
                                  <a:pt x="0" y="445"/>
                                </a:lnTo>
                                <a:lnTo>
                                  <a:pt x="18" y="445"/>
                                </a:lnTo>
                                <a:close/>
                                <a:moveTo>
                                  <a:pt x="18" y="519"/>
                                </a:moveTo>
                                <a:lnTo>
                                  <a:pt x="18" y="574"/>
                                </a:lnTo>
                                <a:lnTo>
                                  <a:pt x="0" y="574"/>
                                </a:lnTo>
                                <a:lnTo>
                                  <a:pt x="0" y="519"/>
                                </a:lnTo>
                                <a:lnTo>
                                  <a:pt x="18" y="519"/>
                                </a:lnTo>
                                <a:close/>
                                <a:moveTo>
                                  <a:pt x="18" y="593"/>
                                </a:moveTo>
                                <a:lnTo>
                                  <a:pt x="18" y="649"/>
                                </a:lnTo>
                                <a:lnTo>
                                  <a:pt x="0" y="649"/>
                                </a:lnTo>
                                <a:lnTo>
                                  <a:pt x="0" y="593"/>
                                </a:lnTo>
                                <a:lnTo>
                                  <a:pt x="18" y="593"/>
                                </a:lnTo>
                                <a:close/>
                                <a:moveTo>
                                  <a:pt x="18" y="667"/>
                                </a:moveTo>
                                <a:lnTo>
                                  <a:pt x="18" y="723"/>
                                </a:lnTo>
                                <a:lnTo>
                                  <a:pt x="0" y="723"/>
                                </a:lnTo>
                                <a:lnTo>
                                  <a:pt x="0" y="667"/>
                                </a:lnTo>
                                <a:lnTo>
                                  <a:pt x="18" y="667"/>
                                </a:lnTo>
                                <a:close/>
                                <a:moveTo>
                                  <a:pt x="18" y="741"/>
                                </a:moveTo>
                                <a:lnTo>
                                  <a:pt x="18" y="797"/>
                                </a:lnTo>
                                <a:lnTo>
                                  <a:pt x="0" y="797"/>
                                </a:lnTo>
                                <a:lnTo>
                                  <a:pt x="0" y="741"/>
                                </a:lnTo>
                                <a:lnTo>
                                  <a:pt x="18" y="741"/>
                                </a:lnTo>
                                <a:close/>
                                <a:moveTo>
                                  <a:pt x="18" y="815"/>
                                </a:moveTo>
                                <a:lnTo>
                                  <a:pt x="18" y="871"/>
                                </a:lnTo>
                                <a:lnTo>
                                  <a:pt x="0" y="871"/>
                                </a:lnTo>
                                <a:lnTo>
                                  <a:pt x="0" y="815"/>
                                </a:lnTo>
                                <a:lnTo>
                                  <a:pt x="18" y="815"/>
                                </a:lnTo>
                                <a:close/>
                                <a:moveTo>
                                  <a:pt x="18" y="890"/>
                                </a:moveTo>
                                <a:lnTo>
                                  <a:pt x="18" y="945"/>
                                </a:lnTo>
                                <a:lnTo>
                                  <a:pt x="0" y="945"/>
                                </a:lnTo>
                                <a:lnTo>
                                  <a:pt x="0" y="890"/>
                                </a:lnTo>
                                <a:lnTo>
                                  <a:pt x="18" y="890"/>
                                </a:lnTo>
                                <a:close/>
                                <a:moveTo>
                                  <a:pt x="18" y="964"/>
                                </a:moveTo>
                                <a:lnTo>
                                  <a:pt x="18" y="1019"/>
                                </a:lnTo>
                                <a:lnTo>
                                  <a:pt x="0" y="1019"/>
                                </a:lnTo>
                                <a:lnTo>
                                  <a:pt x="0" y="964"/>
                                </a:lnTo>
                                <a:lnTo>
                                  <a:pt x="18" y="964"/>
                                </a:lnTo>
                                <a:close/>
                                <a:moveTo>
                                  <a:pt x="18" y="1038"/>
                                </a:moveTo>
                                <a:lnTo>
                                  <a:pt x="18" y="1094"/>
                                </a:lnTo>
                                <a:lnTo>
                                  <a:pt x="0" y="1094"/>
                                </a:lnTo>
                                <a:lnTo>
                                  <a:pt x="0" y="1038"/>
                                </a:lnTo>
                                <a:lnTo>
                                  <a:pt x="18" y="1038"/>
                                </a:lnTo>
                                <a:close/>
                                <a:moveTo>
                                  <a:pt x="18" y="1112"/>
                                </a:moveTo>
                                <a:lnTo>
                                  <a:pt x="18" y="1168"/>
                                </a:lnTo>
                                <a:lnTo>
                                  <a:pt x="0" y="1168"/>
                                </a:lnTo>
                                <a:lnTo>
                                  <a:pt x="0" y="1112"/>
                                </a:lnTo>
                                <a:lnTo>
                                  <a:pt x="18" y="1112"/>
                                </a:lnTo>
                                <a:close/>
                                <a:moveTo>
                                  <a:pt x="18" y="1186"/>
                                </a:moveTo>
                                <a:lnTo>
                                  <a:pt x="18" y="1242"/>
                                </a:lnTo>
                                <a:lnTo>
                                  <a:pt x="0" y="1242"/>
                                </a:lnTo>
                                <a:lnTo>
                                  <a:pt x="0" y="1186"/>
                                </a:lnTo>
                                <a:lnTo>
                                  <a:pt x="18" y="1186"/>
                                </a:lnTo>
                                <a:close/>
                                <a:moveTo>
                                  <a:pt x="18" y="1260"/>
                                </a:moveTo>
                                <a:lnTo>
                                  <a:pt x="18" y="1316"/>
                                </a:lnTo>
                                <a:lnTo>
                                  <a:pt x="0" y="1316"/>
                                </a:lnTo>
                                <a:lnTo>
                                  <a:pt x="0" y="1260"/>
                                </a:lnTo>
                                <a:lnTo>
                                  <a:pt x="18" y="1260"/>
                                </a:lnTo>
                                <a:close/>
                                <a:moveTo>
                                  <a:pt x="18" y="1335"/>
                                </a:moveTo>
                                <a:lnTo>
                                  <a:pt x="18" y="1390"/>
                                </a:lnTo>
                                <a:lnTo>
                                  <a:pt x="0" y="1390"/>
                                </a:lnTo>
                                <a:lnTo>
                                  <a:pt x="0" y="1335"/>
                                </a:lnTo>
                                <a:lnTo>
                                  <a:pt x="18" y="1335"/>
                                </a:lnTo>
                                <a:close/>
                                <a:moveTo>
                                  <a:pt x="18" y="1409"/>
                                </a:moveTo>
                                <a:lnTo>
                                  <a:pt x="18" y="1464"/>
                                </a:lnTo>
                                <a:lnTo>
                                  <a:pt x="0" y="1464"/>
                                </a:lnTo>
                                <a:lnTo>
                                  <a:pt x="0" y="1409"/>
                                </a:lnTo>
                                <a:lnTo>
                                  <a:pt x="18" y="1409"/>
                                </a:lnTo>
                                <a:close/>
                                <a:moveTo>
                                  <a:pt x="18" y="1483"/>
                                </a:moveTo>
                                <a:lnTo>
                                  <a:pt x="18" y="1539"/>
                                </a:lnTo>
                                <a:lnTo>
                                  <a:pt x="0" y="1539"/>
                                </a:lnTo>
                                <a:lnTo>
                                  <a:pt x="0" y="1483"/>
                                </a:lnTo>
                                <a:lnTo>
                                  <a:pt x="18" y="1483"/>
                                </a:lnTo>
                                <a:close/>
                                <a:moveTo>
                                  <a:pt x="18" y="1557"/>
                                </a:moveTo>
                                <a:lnTo>
                                  <a:pt x="18" y="1613"/>
                                </a:lnTo>
                                <a:lnTo>
                                  <a:pt x="0" y="1613"/>
                                </a:lnTo>
                                <a:lnTo>
                                  <a:pt x="0" y="1557"/>
                                </a:lnTo>
                                <a:lnTo>
                                  <a:pt x="18" y="1557"/>
                                </a:lnTo>
                                <a:close/>
                                <a:moveTo>
                                  <a:pt x="18" y="1631"/>
                                </a:moveTo>
                                <a:lnTo>
                                  <a:pt x="18" y="1687"/>
                                </a:lnTo>
                                <a:lnTo>
                                  <a:pt x="0" y="1687"/>
                                </a:lnTo>
                                <a:lnTo>
                                  <a:pt x="0" y="1631"/>
                                </a:lnTo>
                                <a:lnTo>
                                  <a:pt x="18" y="1631"/>
                                </a:lnTo>
                                <a:close/>
                                <a:moveTo>
                                  <a:pt x="18" y="1705"/>
                                </a:moveTo>
                                <a:lnTo>
                                  <a:pt x="18" y="1761"/>
                                </a:lnTo>
                                <a:lnTo>
                                  <a:pt x="0" y="1761"/>
                                </a:lnTo>
                                <a:lnTo>
                                  <a:pt x="0" y="1705"/>
                                </a:lnTo>
                                <a:lnTo>
                                  <a:pt x="18" y="1705"/>
                                </a:lnTo>
                                <a:close/>
                                <a:moveTo>
                                  <a:pt x="18" y="1780"/>
                                </a:moveTo>
                                <a:lnTo>
                                  <a:pt x="18" y="1835"/>
                                </a:lnTo>
                                <a:lnTo>
                                  <a:pt x="0" y="1835"/>
                                </a:lnTo>
                                <a:lnTo>
                                  <a:pt x="0" y="1780"/>
                                </a:lnTo>
                                <a:lnTo>
                                  <a:pt x="18" y="1780"/>
                                </a:lnTo>
                                <a:close/>
                                <a:moveTo>
                                  <a:pt x="18" y="1854"/>
                                </a:moveTo>
                                <a:lnTo>
                                  <a:pt x="18" y="1909"/>
                                </a:lnTo>
                                <a:lnTo>
                                  <a:pt x="0" y="1909"/>
                                </a:lnTo>
                                <a:lnTo>
                                  <a:pt x="0" y="1854"/>
                                </a:lnTo>
                                <a:lnTo>
                                  <a:pt x="18" y="1854"/>
                                </a:lnTo>
                                <a:close/>
                                <a:moveTo>
                                  <a:pt x="18" y="1928"/>
                                </a:moveTo>
                                <a:lnTo>
                                  <a:pt x="18" y="1984"/>
                                </a:lnTo>
                                <a:lnTo>
                                  <a:pt x="0" y="1984"/>
                                </a:lnTo>
                                <a:lnTo>
                                  <a:pt x="0" y="1928"/>
                                </a:lnTo>
                                <a:lnTo>
                                  <a:pt x="18" y="1928"/>
                                </a:lnTo>
                                <a:close/>
                                <a:moveTo>
                                  <a:pt x="18" y="2002"/>
                                </a:moveTo>
                                <a:lnTo>
                                  <a:pt x="18" y="2058"/>
                                </a:lnTo>
                                <a:lnTo>
                                  <a:pt x="0" y="2058"/>
                                </a:lnTo>
                                <a:lnTo>
                                  <a:pt x="0" y="2002"/>
                                </a:lnTo>
                                <a:lnTo>
                                  <a:pt x="18" y="2002"/>
                                </a:lnTo>
                                <a:close/>
                                <a:moveTo>
                                  <a:pt x="18" y="2076"/>
                                </a:moveTo>
                                <a:lnTo>
                                  <a:pt x="18" y="2132"/>
                                </a:lnTo>
                                <a:lnTo>
                                  <a:pt x="0" y="2132"/>
                                </a:lnTo>
                                <a:lnTo>
                                  <a:pt x="0" y="2076"/>
                                </a:lnTo>
                                <a:lnTo>
                                  <a:pt x="18" y="2076"/>
                                </a:lnTo>
                                <a:close/>
                                <a:moveTo>
                                  <a:pt x="18" y="2150"/>
                                </a:moveTo>
                                <a:lnTo>
                                  <a:pt x="18" y="2206"/>
                                </a:lnTo>
                                <a:lnTo>
                                  <a:pt x="0" y="2206"/>
                                </a:lnTo>
                                <a:lnTo>
                                  <a:pt x="0" y="2150"/>
                                </a:lnTo>
                                <a:lnTo>
                                  <a:pt x="18" y="2150"/>
                                </a:lnTo>
                                <a:close/>
                                <a:moveTo>
                                  <a:pt x="18" y="2225"/>
                                </a:moveTo>
                                <a:lnTo>
                                  <a:pt x="18" y="2280"/>
                                </a:lnTo>
                                <a:lnTo>
                                  <a:pt x="0" y="2280"/>
                                </a:lnTo>
                                <a:lnTo>
                                  <a:pt x="0" y="2225"/>
                                </a:lnTo>
                                <a:lnTo>
                                  <a:pt x="18" y="2225"/>
                                </a:lnTo>
                                <a:close/>
                                <a:moveTo>
                                  <a:pt x="18" y="2299"/>
                                </a:moveTo>
                                <a:lnTo>
                                  <a:pt x="18" y="2354"/>
                                </a:lnTo>
                                <a:lnTo>
                                  <a:pt x="0" y="2354"/>
                                </a:lnTo>
                                <a:lnTo>
                                  <a:pt x="0" y="2299"/>
                                </a:lnTo>
                                <a:lnTo>
                                  <a:pt x="18" y="2299"/>
                                </a:lnTo>
                                <a:close/>
                                <a:moveTo>
                                  <a:pt x="18" y="2373"/>
                                </a:moveTo>
                                <a:lnTo>
                                  <a:pt x="18" y="2429"/>
                                </a:lnTo>
                                <a:lnTo>
                                  <a:pt x="0" y="2429"/>
                                </a:lnTo>
                                <a:lnTo>
                                  <a:pt x="0" y="2373"/>
                                </a:lnTo>
                                <a:lnTo>
                                  <a:pt x="18" y="2373"/>
                                </a:lnTo>
                                <a:close/>
                                <a:moveTo>
                                  <a:pt x="18" y="2447"/>
                                </a:moveTo>
                                <a:lnTo>
                                  <a:pt x="18" y="2503"/>
                                </a:lnTo>
                                <a:lnTo>
                                  <a:pt x="0" y="2503"/>
                                </a:lnTo>
                                <a:lnTo>
                                  <a:pt x="0" y="2447"/>
                                </a:lnTo>
                                <a:lnTo>
                                  <a:pt x="18" y="2447"/>
                                </a:lnTo>
                                <a:close/>
                                <a:moveTo>
                                  <a:pt x="18" y="2521"/>
                                </a:moveTo>
                                <a:lnTo>
                                  <a:pt x="18" y="2577"/>
                                </a:lnTo>
                                <a:lnTo>
                                  <a:pt x="0" y="2577"/>
                                </a:lnTo>
                                <a:lnTo>
                                  <a:pt x="0" y="2521"/>
                                </a:lnTo>
                                <a:lnTo>
                                  <a:pt x="18" y="2521"/>
                                </a:lnTo>
                                <a:close/>
                                <a:moveTo>
                                  <a:pt x="18" y="2595"/>
                                </a:moveTo>
                                <a:lnTo>
                                  <a:pt x="18" y="2651"/>
                                </a:lnTo>
                                <a:lnTo>
                                  <a:pt x="0" y="2651"/>
                                </a:lnTo>
                                <a:lnTo>
                                  <a:pt x="0" y="2595"/>
                                </a:lnTo>
                                <a:lnTo>
                                  <a:pt x="18" y="2595"/>
                                </a:lnTo>
                                <a:close/>
                                <a:moveTo>
                                  <a:pt x="18" y="2670"/>
                                </a:moveTo>
                                <a:lnTo>
                                  <a:pt x="18" y="2725"/>
                                </a:lnTo>
                                <a:lnTo>
                                  <a:pt x="0" y="2725"/>
                                </a:lnTo>
                                <a:lnTo>
                                  <a:pt x="0" y="2670"/>
                                </a:lnTo>
                                <a:lnTo>
                                  <a:pt x="18" y="2670"/>
                                </a:lnTo>
                                <a:close/>
                                <a:moveTo>
                                  <a:pt x="18" y="2744"/>
                                </a:moveTo>
                                <a:lnTo>
                                  <a:pt x="18" y="2799"/>
                                </a:lnTo>
                                <a:lnTo>
                                  <a:pt x="0" y="2799"/>
                                </a:lnTo>
                                <a:lnTo>
                                  <a:pt x="0" y="2744"/>
                                </a:lnTo>
                                <a:lnTo>
                                  <a:pt x="18" y="2744"/>
                                </a:lnTo>
                                <a:close/>
                                <a:moveTo>
                                  <a:pt x="18" y="2818"/>
                                </a:moveTo>
                                <a:lnTo>
                                  <a:pt x="18" y="2874"/>
                                </a:lnTo>
                                <a:lnTo>
                                  <a:pt x="0" y="2874"/>
                                </a:lnTo>
                                <a:lnTo>
                                  <a:pt x="0" y="2818"/>
                                </a:lnTo>
                                <a:lnTo>
                                  <a:pt x="18" y="2818"/>
                                </a:lnTo>
                                <a:close/>
                                <a:moveTo>
                                  <a:pt x="18" y="2892"/>
                                </a:moveTo>
                                <a:lnTo>
                                  <a:pt x="18" y="2948"/>
                                </a:lnTo>
                                <a:lnTo>
                                  <a:pt x="0" y="2948"/>
                                </a:lnTo>
                                <a:lnTo>
                                  <a:pt x="0" y="2892"/>
                                </a:lnTo>
                                <a:lnTo>
                                  <a:pt x="18" y="2892"/>
                                </a:lnTo>
                                <a:close/>
                                <a:moveTo>
                                  <a:pt x="18" y="2966"/>
                                </a:moveTo>
                                <a:lnTo>
                                  <a:pt x="18" y="3022"/>
                                </a:lnTo>
                                <a:lnTo>
                                  <a:pt x="0" y="3022"/>
                                </a:lnTo>
                                <a:lnTo>
                                  <a:pt x="0" y="2966"/>
                                </a:lnTo>
                                <a:lnTo>
                                  <a:pt x="18" y="2966"/>
                                </a:lnTo>
                                <a:close/>
                                <a:moveTo>
                                  <a:pt x="18" y="3040"/>
                                </a:moveTo>
                                <a:lnTo>
                                  <a:pt x="18" y="3096"/>
                                </a:lnTo>
                                <a:lnTo>
                                  <a:pt x="0" y="3096"/>
                                </a:lnTo>
                                <a:lnTo>
                                  <a:pt x="0" y="3040"/>
                                </a:lnTo>
                                <a:lnTo>
                                  <a:pt x="18" y="3040"/>
                                </a:lnTo>
                                <a:close/>
                                <a:moveTo>
                                  <a:pt x="18" y="3115"/>
                                </a:moveTo>
                                <a:lnTo>
                                  <a:pt x="18" y="3170"/>
                                </a:lnTo>
                                <a:lnTo>
                                  <a:pt x="0" y="3170"/>
                                </a:lnTo>
                                <a:lnTo>
                                  <a:pt x="0" y="3115"/>
                                </a:lnTo>
                                <a:lnTo>
                                  <a:pt x="18" y="3115"/>
                                </a:lnTo>
                                <a:close/>
                                <a:moveTo>
                                  <a:pt x="18" y="3189"/>
                                </a:moveTo>
                                <a:lnTo>
                                  <a:pt x="18" y="3244"/>
                                </a:lnTo>
                                <a:lnTo>
                                  <a:pt x="0" y="3244"/>
                                </a:lnTo>
                                <a:lnTo>
                                  <a:pt x="0" y="3189"/>
                                </a:lnTo>
                                <a:lnTo>
                                  <a:pt x="18" y="3189"/>
                                </a:lnTo>
                                <a:close/>
                                <a:moveTo>
                                  <a:pt x="18" y="3263"/>
                                </a:moveTo>
                                <a:lnTo>
                                  <a:pt x="18" y="3319"/>
                                </a:lnTo>
                                <a:lnTo>
                                  <a:pt x="0" y="3319"/>
                                </a:lnTo>
                                <a:lnTo>
                                  <a:pt x="0" y="3263"/>
                                </a:lnTo>
                                <a:lnTo>
                                  <a:pt x="18" y="3263"/>
                                </a:lnTo>
                                <a:close/>
                                <a:moveTo>
                                  <a:pt x="18" y="3337"/>
                                </a:moveTo>
                                <a:lnTo>
                                  <a:pt x="18" y="3393"/>
                                </a:lnTo>
                                <a:lnTo>
                                  <a:pt x="0" y="3393"/>
                                </a:lnTo>
                                <a:lnTo>
                                  <a:pt x="0" y="3337"/>
                                </a:lnTo>
                                <a:lnTo>
                                  <a:pt x="18" y="3337"/>
                                </a:lnTo>
                                <a:close/>
                                <a:moveTo>
                                  <a:pt x="18" y="3411"/>
                                </a:moveTo>
                                <a:lnTo>
                                  <a:pt x="18" y="3467"/>
                                </a:lnTo>
                                <a:lnTo>
                                  <a:pt x="0" y="3467"/>
                                </a:lnTo>
                                <a:lnTo>
                                  <a:pt x="0" y="3411"/>
                                </a:lnTo>
                                <a:lnTo>
                                  <a:pt x="18" y="3411"/>
                                </a:lnTo>
                                <a:close/>
                                <a:moveTo>
                                  <a:pt x="18" y="3485"/>
                                </a:moveTo>
                                <a:lnTo>
                                  <a:pt x="18" y="3541"/>
                                </a:lnTo>
                                <a:lnTo>
                                  <a:pt x="0" y="3541"/>
                                </a:lnTo>
                                <a:lnTo>
                                  <a:pt x="0" y="3485"/>
                                </a:lnTo>
                                <a:lnTo>
                                  <a:pt x="18" y="3485"/>
                                </a:lnTo>
                                <a:close/>
                                <a:moveTo>
                                  <a:pt x="18" y="3560"/>
                                </a:moveTo>
                                <a:lnTo>
                                  <a:pt x="18" y="3615"/>
                                </a:lnTo>
                                <a:lnTo>
                                  <a:pt x="0" y="3615"/>
                                </a:lnTo>
                                <a:lnTo>
                                  <a:pt x="0" y="3560"/>
                                </a:lnTo>
                                <a:lnTo>
                                  <a:pt x="18" y="3560"/>
                                </a:lnTo>
                                <a:close/>
                                <a:moveTo>
                                  <a:pt x="18" y="3634"/>
                                </a:moveTo>
                                <a:lnTo>
                                  <a:pt x="18" y="3689"/>
                                </a:lnTo>
                                <a:lnTo>
                                  <a:pt x="0" y="3689"/>
                                </a:lnTo>
                                <a:lnTo>
                                  <a:pt x="0" y="3634"/>
                                </a:lnTo>
                                <a:lnTo>
                                  <a:pt x="18" y="3634"/>
                                </a:lnTo>
                                <a:close/>
                                <a:moveTo>
                                  <a:pt x="18" y="3708"/>
                                </a:moveTo>
                                <a:lnTo>
                                  <a:pt x="18" y="3764"/>
                                </a:lnTo>
                                <a:lnTo>
                                  <a:pt x="0" y="3764"/>
                                </a:lnTo>
                                <a:lnTo>
                                  <a:pt x="0" y="3708"/>
                                </a:lnTo>
                                <a:lnTo>
                                  <a:pt x="18" y="3708"/>
                                </a:lnTo>
                                <a:close/>
                                <a:moveTo>
                                  <a:pt x="18" y="3782"/>
                                </a:moveTo>
                                <a:lnTo>
                                  <a:pt x="18" y="3838"/>
                                </a:lnTo>
                                <a:lnTo>
                                  <a:pt x="0" y="3838"/>
                                </a:lnTo>
                                <a:lnTo>
                                  <a:pt x="0" y="3782"/>
                                </a:lnTo>
                                <a:lnTo>
                                  <a:pt x="18" y="3782"/>
                                </a:lnTo>
                                <a:close/>
                                <a:moveTo>
                                  <a:pt x="18" y="3856"/>
                                </a:moveTo>
                                <a:lnTo>
                                  <a:pt x="18" y="3912"/>
                                </a:lnTo>
                                <a:lnTo>
                                  <a:pt x="0" y="3912"/>
                                </a:lnTo>
                                <a:lnTo>
                                  <a:pt x="0" y="3856"/>
                                </a:lnTo>
                                <a:lnTo>
                                  <a:pt x="18" y="3856"/>
                                </a:lnTo>
                                <a:close/>
                                <a:moveTo>
                                  <a:pt x="18" y="3930"/>
                                </a:moveTo>
                                <a:lnTo>
                                  <a:pt x="18" y="3986"/>
                                </a:lnTo>
                                <a:lnTo>
                                  <a:pt x="0" y="3986"/>
                                </a:lnTo>
                                <a:lnTo>
                                  <a:pt x="0" y="3930"/>
                                </a:lnTo>
                                <a:lnTo>
                                  <a:pt x="18" y="3930"/>
                                </a:lnTo>
                                <a:close/>
                                <a:moveTo>
                                  <a:pt x="18" y="4005"/>
                                </a:moveTo>
                                <a:lnTo>
                                  <a:pt x="18" y="4060"/>
                                </a:lnTo>
                                <a:lnTo>
                                  <a:pt x="0" y="4060"/>
                                </a:lnTo>
                                <a:lnTo>
                                  <a:pt x="0" y="4005"/>
                                </a:lnTo>
                                <a:lnTo>
                                  <a:pt x="18" y="4005"/>
                                </a:lnTo>
                                <a:close/>
                                <a:moveTo>
                                  <a:pt x="18" y="4079"/>
                                </a:moveTo>
                                <a:lnTo>
                                  <a:pt x="18" y="4134"/>
                                </a:lnTo>
                                <a:lnTo>
                                  <a:pt x="0" y="4134"/>
                                </a:lnTo>
                                <a:lnTo>
                                  <a:pt x="0" y="4079"/>
                                </a:lnTo>
                                <a:lnTo>
                                  <a:pt x="18" y="4079"/>
                                </a:lnTo>
                                <a:close/>
                                <a:moveTo>
                                  <a:pt x="18" y="4153"/>
                                </a:moveTo>
                                <a:lnTo>
                                  <a:pt x="18" y="4209"/>
                                </a:lnTo>
                                <a:lnTo>
                                  <a:pt x="0" y="4209"/>
                                </a:lnTo>
                                <a:lnTo>
                                  <a:pt x="0" y="4153"/>
                                </a:lnTo>
                                <a:lnTo>
                                  <a:pt x="18" y="4153"/>
                                </a:lnTo>
                                <a:close/>
                                <a:moveTo>
                                  <a:pt x="18" y="4227"/>
                                </a:moveTo>
                                <a:lnTo>
                                  <a:pt x="18" y="4283"/>
                                </a:lnTo>
                                <a:lnTo>
                                  <a:pt x="0" y="4283"/>
                                </a:lnTo>
                                <a:lnTo>
                                  <a:pt x="0" y="4227"/>
                                </a:lnTo>
                                <a:lnTo>
                                  <a:pt x="18" y="4227"/>
                                </a:lnTo>
                                <a:close/>
                                <a:moveTo>
                                  <a:pt x="18" y="4301"/>
                                </a:moveTo>
                                <a:lnTo>
                                  <a:pt x="18" y="4357"/>
                                </a:lnTo>
                                <a:lnTo>
                                  <a:pt x="0" y="4357"/>
                                </a:lnTo>
                                <a:lnTo>
                                  <a:pt x="0" y="4301"/>
                                </a:lnTo>
                                <a:lnTo>
                                  <a:pt x="18" y="4301"/>
                                </a:lnTo>
                                <a:close/>
                                <a:moveTo>
                                  <a:pt x="18" y="4375"/>
                                </a:moveTo>
                                <a:lnTo>
                                  <a:pt x="18" y="4431"/>
                                </a:lnTo>
                                <a:lnTo>
                                  <a:pt x="0" y="4431"/>
                                </a:lnTo>
                                <a:lnTo>
                                  <a:pt x="0" y="4375"/>
                                </a:lnTo>
                                <a:lnTo>
                                  <a:pt x="18" y="4375"/>
                                </a:lnTo>
                                <a:close/>
                                <a:moveTo>
                                  <a:pt x="18" y="4450"/>
                                </a:moveTo>
                                <a:lnTo>
                                  <a:pt x="18" y="4505"/>
                                </a:lnTo>
                                <a:lnTo>
                                  <a:pt x="0" y="4505"/>
                                </a:lnTo>
                                <a:lnTo>
                                  <a:pt x="0" y="4450"/>
                                </a:lnTo>
                                <a:lnTo>
                                  <a:pt x="18" y="4450"/>
                                </a:lnTo>
                                <a:close/>
                                <a:moveTo>
                                  <a:pt x="18" y="4524"/>
                                </a:moveTo>
                                <a:lnTo>
                                  <a:pt x="18" y="4579"/>
                                </a:lnTo>
                                <a:lnTo>
                                  <a:pt x="0" y="4579"/>
                                </a:lnTo>
                                <a:lnTo>
                                  <a:pt x="0" y="4524"/>
                                </a:lnTo>
                                <a:lnTo>
                                  <a:pt x="18" y="4524"/>
                                </a:lnTo>
                                <a:close/>
                                <a:moveTo>
                                  <a:pt x="18" y="4598"/>
                                </a:moveTo>
                                <a:lnTo>
                                  <a:pt x="18" y="4654"/>
                                </a:lnTo>
                                <a:lnTo>
                                  <a:pt x="0" y="4654"/>
                                </a:lnTo>
                                <a:lnTo>
                                  <a:pt x="0" y="4598"/>
                                </a:lnTo>
                                <a:lnTo>
                                  <a:pt x="18" y="4598"/>
                                </a:lnTo>
                                <a:close/>
                                <a:moveTo>
                                  <a:pt x="18" y="4672"/>
                                </a:moveTo>
                                <a:lnTo>
                                  <a:pt x="18" y="4728"/>
                                </a:lnTo>
                                <a:lnTo>
                                  <a:pt x="0" y="4728"/>
                                </a:lnTo>
                                <a:lnTo>
                                  <a:pt x="0" y="4672"/>
                                </a:lnTo>
                                <a:lnTo>
                                  <a:pt x="18" y="4672"/>
                                </a:lnTo>
                                <a:close/>
                                <a:moveTo>
                                  <a:pt x="18" y="4746"/>
                                </a:moveTo>
                                <a:lnTo>
                                  <a:pt x="18" y="4802"/>
                                </a:lnTo>
                                <a:lnTo>
                                  <a:pt x="0" y="4802"/>
                                </a:lnTo>
                                <a:lnTo>
                                  <a:pt x="0" y="4746"/>
                                </a:lnTo>
                                <a:lnTo>
                                  <a:pt x="18" y="4746"/>
                                </a:lnTo>
                                <a:close/>
                                <a:moveTo>
                                  <a:pt x="18" y="4820"/>
                                </a:moveTo>
                                <a:lnTo>
                                  <a:pt x="18" y="4876"/>
                                </a:lnTo>
                                <a:lnTo>
                                  <a:pt x="0" y="4876"/>
                                </a:lnTo>
                                <a:lnTo>
                                  <a:pt x="0" y="4820"/>
                                </a:lnTo>
                                <a:lnTo>
                                  <a:pt x="18" y="4820"/>
                                </a:lnTo>
                                <a:close/>
                                <a:moveTo>
                                  <a:pt x="18" y="4895"/>
                                </a:moveTo>
                                <a:lnTo>
                                  <a:pt x="18" y="4950"/>
                                </a:lnTo>
                                <a:lnTo>
                                  <a:pt x="0" y="4950"/>
                                </a:lnTo>
                                <a:lnTo>
                                  <a:pt x="0" y="4895"/>
                                </a:lnTo>
                                <a:lnTo>
                                  <a:pt x="18" y="4895"/>
                                </a:lnTo>
                                <a:close/>
                                <a:moveTo>
                                  <a:pt x="18" y="4969"/>
                                </a:moveTo>
                                <a:lnTo>
                                  <a:pt x="18" y="5024"/>
                                </a:lnTo>
                                <a:lnTo>
                                  <a:pt x="0" y="5024"/>
                                </a:lnTo>
                                <a:lnTo>
                                  <a:pt x="0" y="4969"/>
                                </a:lnTo>
                                <a:lnTo>
                                  <a:pt x="18" y="4969"/>
                                </a:lnTo>
                                <a:close/>
                                <a:moveTo>
                                  <a:pt x="18" y="5043"/>
                                </a:moveTo>
                                <a:lnTo>
                                  <a:pt x="18" y="5099"/>
                                </a:lnTo>
                                <a:lnTo>
                                  <a:pt x="0" y="5099"/>
                                </a:lnTo>
                                <a:lnTo>
                                  <a:pt x="0" y="5043"/>
                                </a:lnTo>
                                <a:lnTo>
                                  <a:pt x="18" y="5043"/>
                                </a:lnTo>
                                <a:close/>
                                <a:moveTo>
                                  <a:pt x="18" y="5117"/>
                                </a:moveTo>
                                <a:lnTo>
                                  <a:pt x="18" y="5173"/>
                                </a:lnTo>
                                <a:lnTo>
                                  <a:pt x="0" y="5173"/>
                                </a:lnTo>
                                <a:lnTo>
                                  <a:pt x="0" y="5117"/>
                                </a:lnTo>
                                <a:lnTo>
                                  <a:pt x="18" y="5117"/>
                                </a:lnTo>
                                <a:close/>
                                <a:moveTo>
                                  <a:pt x="18" y="5191"/>
                                </a:moveTo>
                                <a:lnTo>
                                  <a:pt x="18" y="5247"/>
                                </a:lnTo>
                                <a:lnTo>
                                  <a:pt x="0" y="5247"/>
                                </a:lnTo>
                                <a:lnTo>
                                  <a:pt x="0" y="5191"/>
                                </a:lnTo>
                                <a:lnTo>
                                  <a:pt x="18" y="5191"/>
                                </a:lnTo>
                                <a:close/>
                                <a:moveTo>
                                  <a:pt x="18" y="5265"/>
                                </a:moveTo>
                                <a:lnTo>
                                  <a:pt x="18" y="5321"/>
                                </a:lnTo>
                                <a:lnTo>
                                  <a:pt x="0" y="5321"/>
                                </a:lnTo>
                                <a:lnTo>
                                  <a:pt x="0" y="5265"/>
                                </a:lnTo>
                                <a:lnTo>
                                  <a:pt x="18" y="5265"/>
                                </a:lnTo>
                                <a:close/>
                                <a:moveTo>
                                  <a:pt x="18" y="5340"/>
                                </a:moveTo>
                                <a:lnTo>
                                  <a:pt x="18" y="5395"/>
                                </a:lnTo>
                                <a:lnTo>
                                  <a:pt x="0" y="5395"/>
                                </a:lnTo>
                                <a:lnTo>
                                  <a:pt x="0" y="5340"/>
                                </a:lnTo>
                                <a:lnTo>
                                  <a:pt x="18" y="5340"/>
                                </a:lnTo>
                                <a:close/>
                                <a:moveTo>
                                  <a:pt x="18" y="5414"/>
                                </a:moveTo>
                                <a:lnTo>
                                  <a:pt x="18" y="5465"/>
                                </a:lnTo>
                                <a:lnTo>
                                  <a:pt x="0" y="5465"/>
                                </a:lnTo>
                                <a:lnTo>
                                  <a:pt x="0" y="5414"/>
                                </a:lnTo>
                                <a:lnTo>
                                  <a:pt x="18" y="541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3" name="Freeform 24"/>
                        <wps:cNvSpPr>
                          <a:spLocks noEditPoints="1"/>
                        </wps:cNvSpPr>
                        <wps:spPr bwMode="auto">
                          <a:xfrm>
                            <a:off x="1157589" y="499228"/>
                            <a:ext cx="45720" cy="1965396"/>
                          </a:xfrm>
                          <a:custGeom>
                            <a:avLst/>
                            <a:gdLst>
                              <a:gd name="T0" fmla="*/ 18 w 18"/>
                              <a:gd name="T1" fmla="*/ 74 h 5465"/>
                              <a:gd name="T2" fmla="*/ 18 w 18"/>
                              <a:gd name="T3" fmla="*/ 204 h 5465"/>
                              <a:gd name="T4" fmla="*/ 0 w 18"/>
                              <a:gd name="T5" fmla="*/ 278 h 5465"/>
                              <a:gd name="T6" fmla="*/ 0 w 18"/>
                              <a:gd name="T7" fmla="*/ 297 h 5465"/>
                              <a:gd name="T8" fmla="*/ 18 w 18"/>
                              <a:gd name="T9" fmla="*/ 371 h 5465"/>
                              <a:gd name="T10" fmla="*/ 18 w 18"/>
                              <a:gd name="T11" fmla="*/ 519 h 5465"/>
                              <a:gd name="T12" fmla="*/ 18 w 18"/>
                              <a:gd name="T13" fmla="*/ 649 h 5465"/>
                              <a:gd name="T14" fmla="*/ 0 w 18"/>
                              <a:gd name="T15" fmla="*/ 723 h 5465"/>
                              <a:gd name="T16" fmla="*/ 0 w 18"/>
                              <a:gd name="T17" fmla="*/ 742 h 5465"/>
                              <a:gd name="T18" fmla="*/ 18 w 18"/>
                              <a:gd name="T19" fmla="*/ 816 h 5465"/>
                              <a:gd name="T20" fmla="*/ 18 w 18"/>
                              <a:gd name="T21" fmla="*/ 964 h 5465"/>
                              <a:gd name="T22" fmla="*/ 18 w 18"/>
                              <a:gd name="T23" fmla="*/ 1094 h 5465"/>
                              <a:gd name="T24" fmla="*/ 0 w 18"/>
                              <a:gd name="T25" fmla="*/ 1168 h 5465"/>
                              <a:gd name="T26" fmla="*/ 0 w 18"/>
                              <a:gd name="T27" fmla="*/ 1187 h 5465"/>
                              <a:gd name="T28" fmla="*/ 18 w 18"/>
                              <a:gd name="T29" fmla="*/ 1261 h 5465"/>
                              <a:gd name="T30" fmla="*/ 18 w 18"/>
                              <a:gd name="T31" fmla="*/ 1409 h 5465"/>
                              <a:gd name="T32" fmla="*/ 18 w 18"/>
                              <a:gd name="T33" fmla="*/ 1539 h 5465"/>
                              <a:gd name="T34" fmla="*/ 0 w 18"/>
                              <a:gd name="T35" fmla="*/ 1613 h 5465"/>
                              <a:gd name="T36" fmla="*/ 0 w 18"/>
                              <a:gd name="T37" fmla="*/ 1632 h 5465"/>
                              <a:gd name="T38" fmla="*/ 18 w 18"/>
                              <a:gd name="T39" fmla="*/ 1706 h 5465"/>
                              <a:gd name="T40" fmla="*/ 18 w 18"/>
                              <a:gd name="T41" fmla="*/ 1854 h 5465"/>
                              <a:gd name="T42" fmla="*/ 18 w 18"/>
                              <a:gd name="T43" fmla="*/ 1984 h 5465"/>
                              <a:gd name="T44" fmla="*/ 0 w 18"/>
                              <a:gd name="T45" fmla="*/ 2058 h 5465"/>
                              <a:gd name="T46" fmla="*/ 0 w 18"/>
                              <a:gd name="T47" fmla="*/ 2077 h 5465"/>
                              <a:gd name="T48" fmla="*/ 18 w 18"/>
                              <a:gd name="T49" fmla="*/ 2151 h 5465"/>
                              <a:gd name="T50" fmla="*/ 18 w 18"/>
                              <a:gd name="T51" fmla="*/ 2299 h 5465"/>
                              <a:gd name="T52" fmla="*/ 18 w 18"/>
                              <a:gd name="T53" fmla="*/ 2429 h 5465"/>
                              <a:gd name="T54" fmla="*/ 0 w 18"/>
                              <a:gd name="T55" fmla="*/ 2503 h 5465"/>
                              <a:gd name="T56" fmla="*/ 0 w 18"/>
                              <a:gd name="T57" fmla="*/ 2522 h 5465"/>
                              <a:gd name="T58" fmla="*/ 18 w 18"/>
                              <a:gd name="T59" fmla="*/ 2596 h 5465"/>
                              <a:gd name="T60" fmla="*/ 18 w 18"/>
                              <a:gd name="T61" fmla="*/ 2744 h 5465"/>
                              <a:gd name="T62" fmla="*/ 18 w 18"/>
                              <a:gd name="T63" fmla="*/ 2874 h 5465"/>
                              <a:gd name="T64" fmla="*/ 0 w 18"/>
                              <a:gd name="T65" fmla="*/ 2948 h 5465"/>
                              <a:gd name="T66" fmla="*/ 0 w 18"/>
                              <a:gd name="T67" fmla="*/ 2967 h 5465"/>
                              <a:gd name="T68" fmla="*/ 18 w 18"/>
                              <a:gd name="T69" fmla="*/ 3041 h 5465"/>
                              <a:gd name="T70" fmla="*/ 18 w 18"/>
                              <a:gd name="T71" fmla="*/ 3189 h 5465"/>
                              <a:gd name="T72" fmla="*/ 18 w 18"/>
                              <a:gd name="T73" fmla="*/ 3319 h 5465"/>
                              <a:gd name="T74" fmla="*/ 0 w 18"/>
                              <a:gd name="T75" fmla="*/ 3393 h 5465"/>
                              <a:gd name="T76" fmla="*/ 0 w 18"/>
                              <a:gd name="T77" fmla="*/ 3411 h 5465"/>
                              <a:gd name="T78" fmla="*/ 18 w 18"/>
                              <a:gd name="T79" fmla="*/ 3486 h 5465"/>
                              <a:gd name="T80" fmla="*/ 18 w 18"/>
                              <a:gd name="T81" fmla="*/ 3634 h 5465"/>
                              <a:gd name="T82" fmla="*/ 18 w 18"/>
                              <a:gd name="T83" fmla="*/ 3764 h 5465"/>
                              <a:gd name="T84" fmla="*/ 0 w 18"/>
                              <a:gd name="T85" fmla="*/ 3838 h 5465"/>
                              <a:gd name="T86" fmla="*/ 0 w 18"/>
                              <a:gd name="T87" fmla="*/ 3856 h 5465"/>
                              <a:gd name="T88" fmla="*/ 18 w 18"/>
                              <a:gd name="T89" fmla="*/ 3931 h 5465"/>
                              <a:gd name="T90" fmla="*/ 18 w 18"/>
                              <a:gd name="T91" fmla="*/ 4079 h 5465"/>
                              <a:gd name="T92" fmla="*/ 18 w 18"/>
                              <a:gd name="T93" fmla="*/ 4209 h 5465"/>
                              <a:gd name="T94" fmla="*/ 0 w 18"/>
                              <a:gd name="T95" fmla="*/ 4283 h 5465"/>
                              <a:gd name="T96" fmla="*/ 0 w 18"/>
                              <a:gd name="T97" fmla="*/ 4301 h 5465"/>
                              <a:gd name="T98" fmla="*/ 18 w 18"/>
                              <a:gd name="T99" fmla="*/ 4376 h 5465"/>
                              <a:gd name="T100" fmla="*/ 18 w 18"/>
                              <a:gd name="T101" fmla="*/ 4524 h 5465"/>
                              <a:gd name="T102" fmla="*/ 18 w 18"/>
                              <a:gd name="T103" fmla="*/ 4654 h 5465"/>
                              <a:gd name="T104" fmla="*/ 0 w 18"/>
                              <a:gd name="T105" fmla="*/ 4728 h 5465"/>
                              <a:gd name="T106" fmla="*/ 0 w 18"/>
                              <a:gd name="T107" fmla="*/ 4746 h 5465"/>
                              <a:gd name="T108" fmla="*/ 18 w 18"/>
                              <a:gd name="T109" fmla="*/ 4821 h 5465"/>
                              <a:gd name="T110" fmla="*/ 18 w 18"/>
                              <a:gd name="T111" fmla="*/ 4969 h 5465"/>
                              <a:gd name="T112" fmla="*/ 18 w 18"/>
                              <a:gd name="T113" fmla="*/ 5099 h 5465"/>
                              <a:gd name="T114" fmla="*/ 0 w 18"/>
                              <a:gd name="T115" fmla="*/ 5173 h 5465"/>
                              <a:gd name="T116" fmla="*/ 0 w 18"/>
                              <a:gd name="T117" fmla="*/ 5191 h 5465"/>
                              <a:gd name="T118" fmla="*/ 18 w 18"/>
                              <a:gd name="T119" fmla="*/ 5266 h 5465"/>
                              <a:gd name="T120" fmla="*/ 18 w 18"/>
                              <a:gd name="T121" fmla="*/ 5414 h 5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8" h="5465">
                                <a:moveTo>
                                  <a:pt x="18" y="0"/>
                                </a:moveTo>
                                <a:lnTo>
                                  <a:pt x="18" y="56"/>
                                </a:lnTo>
                                <a:lnTo>
                                  <a:pt x="0" y="56"/>
                                </a:lnTo>
                                <a:lnTo>
                                  <a:pt x="0" y="0"/>
                                </a:lnTo>
                                <a:lnTo>
                                  <a:pt x="18" y="0"/>
                                </a:lnTo>
                                <a:close/>
                                <a:moveTo>
                                  <a:pt x="18" y="74"/>
                                </a:moveTo>
                                <a:lnTo>
                                  <a:pt x="18" y="130"/>
                                </a:lnTo>
                                <a:lnTo>
                                  <a:pt x="0" y="130"/>
                                </a:lnTo>
                                <a:lnTo>
                                  <a:pt x="0" y="74"/>
                                </a:lnTo>
                                <a:lnTo>
                                  <a:pt x="18" y="74"/>
                                </a:lnTo>
                                <a:close/>
                                <a:moveTo>
                                  <a:pt x="18" y="148"/>
                                </a:moveTo>
                                <a:lnTo>
                                  <a:pt x="18" y="204"/>
                                </a:lnTo>
                                <a:lnTo>
                                  <a:pt x="0" y="204"/>
                                </a:lnTo>
                                <a:lnTo>
                                  <a:pt x="0" y="148"/>
                                </a:lnTo>
                                <a:lnTo>
                                  <a:pt x="18" y="148"/>
                                </a:lnTo>
                                <a:close/>
                                <a:moveTo>
                                  <a:pt x="18" y="222"/>
                                </a:moveTo>
                                <a:lnTo>
                                  <a:pt x="18" y="278"/>
                                </a:lnTo>
                                <a:lnTo>
                                  <a:pt x="0" y="278"/>
                                </a:lnTo>
                                <a:lnTo>
                                  <a:pt x="0" y="222"/>
                                </a:lnTo>
                                <a:lnTo>
                                  <a:pt x="18" y="222"/>
                                </a:lnTo>
                                <a:close/>
                                <a:moveTo>
                                  <a:pt x="18" y="297"/>
                                </a:moveTo>
                                <a:lnTo>
                                  <a:pt x="18" y="352"/>
                                </a:lnTo>
                                <a:lnTo>
                                  <a:pt x="0" y="352"/>
                                </a:lnTo>
                                <a:lnTo>
                                  <a:pt x="0" y="297"/>
                                </a:lnTo>
                                <a:lnTo>
                                  <a:pt x="18" y="297"/>
                                </a:lnTo>
                                <a:close/>
                                <a:moveTo>
                                  <a:pt x="18" y="371"/>
                                </a:moveTo>
                                <a:lnTo>
                                  <a:pt x="18" y="426"/>
                                </a:lnTo>
                                <a:lnTo>
                                  <a:pt x="0" y="426"/>
                                </a:lnTo>
                                <a:lnTo>
                                  <a:pt x="0" y="371"/>
                                </a:lnTo>
                                <a:lnTo>
                                  <a:pt x="18" y="371"/>
                                </a:lnTo>
                                <a:close/>
                                <a:moveTo>
                                  <a:pt x="18" y="445"/>
                                </a:moveTo>
                                <a:lnTo>
                                  <a:pt x="18" y="500"/>
                                </a:lnTo>
                                <a:lnTo>
                                  <a:pt x="0" y="500"/>
                                </a:lnTo>
                                <a:lnTo>
                                  <a:pt x="0" y="445"/>
                                </a:lnTo>
                                <a:lnTo>
                                  <a:pt x="18" y="445"/>
                                </a:lnTo>
                                <a:close/>
                                <a:moveTo>
                                  <a:pt x="18" y="519"/>
                                </a:moveTo>
                                <a:lnTo>
                                  <a:pt x="18" y="575"/>
                                </a:lnTo>
                                <a:lnTo>
                                  <a:pt x="0" y="575"/>
                                </a:lnTo>
                                <a:lnTo>
                                  <a:pt x="0" y="519"/>
                                </a:lnTo>
                                <a:lnTo>
                                  <a:pt x="18" y="519"/>
                                </a:lnTo>
                                <a:close/>
                                <a:moveTo>
                                  <a:pt x="18" y="593"/>
                                </a:moveTo>
                                <a:lnTo>
                                  <a:pt x="18" y="649"/>
                                </a:lnTo>
                                <a:lnTo>
                                  <a:pt x="0" y="649"/>
                                </a:lnTo>
                                <a:lnTo>
                                  <a:pt x="0" y="593"/>
                                </a:lnTo>
                                <a:lnTo>
                                  <a:pt x="18" y="593"/>
                                </a:lnTo>
                                <a:close/>
                                <a:moveTo>
                                  <a:pt x="18" y="667"/>
                                </a:moveTo>
                                <a:lnTo>
                                  <a:pt x="18" y="723"/>
                                </a:lnTo>
                                <a:lnTo>
                                  <a:pt x="0" y="723"/>
                                </a:lnTo>
                                <a:lnTo>
                                  <a:pt x="0" y="667"/>
                                </a:lnTo>
                                <a:lnTo>
                                  <a:pt x="18" y="667"/>
                                </a:lnTo>
                                <a:close/>
                                <a:moveTo>
                                  <a:pt x="18" y="742"/>
                                </a:moveTo>
                                <a:lnTo>
                                  <a:pt x="18" y="797"/>
                                </a:lnTo>
                                <a:lnTo>
                                  <a:pt x="0" y="797"/>
                                </a:lnTo>
                                <a:lnTo>
                                  <a:pt x="0" y="742"/>
                                </a:lnTo>
                                <a:lnTo>
                                  <a:pt x="18" y="742"/>
                                </a:lnTo>
                                <a:close/>
                                <a:moveTo>
                                  <a:pt x="18" y="816"/>
                                </a:moveTo>
                                <a:lnTo>
                                  <a:pt x="18" y="871"/>
                                </a:lnTo>
                                <a:lnTo>
                                  <a:pt x="0" y="871"/>
                                </a:lnTo>
                                <a:lnTo>
                                  <a:pt x="0" y="816"/>
                                </a:lnTo>
                                <a:lnTo>
                                  <a:pt x="18" y="816"/>
                                </a:lnTo>
                                <a:close/>
                                <a:moveTo>
                                  <a:pt x="18" y="890"/>
                                </a:moveTo>
                                <a:lnTo>
                                  <a:pt x="18" y="945"/>
                                </a:lnTo>
                                <a:lnTo>
                                  <a:pt x="0" y="945"/>
                                </a:lnTo>
                                <a:lnTo>
                                  <a:pt x="0" y="890"/>
                                </a:lnTo>
                                <a:lnTo>
                                  <a:pt x="18" y="890"/>
                                </a:lnTo>
                                <a:close/>
                                <a:moveTo>
                                  <a:pt x="18" y="964"/>
                                </a:moveTo>
                                <a:lnTo>
                                  <a:pt x="18" y="1020"/>
                                </a:lnTo>
                                <a:lnTo>
                                  <a:pt x="0" y="1020"/>
                                </a:lnTo>
                                <a:lnTo>
                                  <a:pt x="0" y="964"/>
                                </a:lnTo>
                                <a:lnTo>
                                  <a:pt x="18" y="964"/>
                                </a:lnTo>
                                <a:close/>
                                <a:moveTo>
                                  <a:pt x="18" y="1038"/>
                                </a:moveTo>
                                <a:lnTo>
                                  <a:pt x="18" y="1094"/>
                                </a:lnTo>
                                <a:lnTo>
                                  <a:pt x="0" y="1094"/>
                                </a:lnTo>
                                <a:lnTo>
                                  <a:pt x="0" y="1038"/>
                                </a:lnTo>
                                <a:lnTo>
                                  <a:pt x="18" y="1038"/>
                                </a:lnTo>
                                <a:close/>
                                <a:moveTo>
                                  <a:pt x="18" y="1112"/>
                                </a:moveTo>
                                <a:lnTo>
                                  <a:pt x="18" y="1168"/>
                                </a:lnTo>
                                <a:lnTo>
                                  <a:pt x="0" y="1168"/>
                                </a:lnTo>
                                <a:lnTo>
                                  <a:pt x="0" y="1112"/>
                                </a:lnTo>
                                <a:lnTo>
                                  <a:pt x="18" y="1112"/>
                                </a:lnTo>
                                <a:close/>
                                <a:moveTo>
                                  <a:pt x="18" y="1187"/>
                                </a:moveTo>
                                <a:lnTo>
                                  <a:pt x="18" y="1242"/>
                                </a:lnTo>
                                <a:lnTo>
                                  <a:pt x="0" y="1242"/>
                                </a:lnTo>
                                <a:lnTo>
                                  <a:pt x="0" y="1187"/>
                                </a:lnTo>
                                <a:lnTo>
                                  <a:pt x="18" y="1187"/>
                                </a:lnTo>
                                <a:close/>
                                <a:moveTo>
                                  <a:pt x="18" y="1261"/>
                                </a:moveTo>
                                <a:lnTo>
                                  <a:pt x="18" y="1316"/>
                                </a:lnTo>
                                <a:lnTo>
                                  <a:pt x="0" y="1316"/>
                                </a:lnTo>
                                <a:lnTo>
                                  <a:pt x="0" y="1261"/>
                                </a:lnTo>
                                <a:lnTo>
                                  <a:pt x="18" y="1261"/>
                                </a:lnTo>
                                <a:close/>
                                <a:moveTo>
                                  <a:pt x="18" y="1335"/>
                                </a:moveTo>
                                <a:lnTo>
                                  <a:pt x="18" y="1390"/>
                                </a:lnTo>
                                <a:lnTo>
                                  <a:pt x="0" y="1390"/>
                                </a:lnTo>
                                <a:lnTo>
                                  <a:pt x="0" y="1335"/>
                                </a:lnTo>
                                <a:lnTo>
                                  <a:pt x="18" y="1335"/>
                                </a:lnTo>
                                <a:close/>
                                <a:moveTo>
                                  <a:pt x="18" y="1409"/>
                                </a:moveTo>
                                <a:lnTo>
                                  <a:pt x="18" y="1465"/>
                                </a:lnTo>
                                <a:lnTo>
                                  <a:pt x="0" y="1465"/>
                                </a:lnTo>
                                <a:lnTo>
                                  <a:pt x="0" y="1409"/>
                                </a:lnTo>
                                <a:lnTo>
                                  <a:pt x="18" y="1409"/>
                                </a:lnTo>
                                <a:close/>
                                <a:moveTo>
                                  <a:pt x="18" y="1483"/>
                                </a:moveTo>
                                <a:lnTo>
                                  <a:pt x="18" y="1539"/>
                                </a:lnTo>
                                <a:lnTo>
                                  <a:pt x="0" y="1539"/>
                                </a:lnTo>
                                <a:lnTo>
                                  <a:pt x="0" y="1483"/>
                                </a:lnTo>
                                <a:lnTo>
                                  <a:pt x="18" y="1483"/>
                                </a:lnTo>
                                <a:close/>
                                <a:moveTo>
                                  <a:pt x="18" y="1557"/>
                                </a:moveTo>
                                <a:lnTo>
                                  <a:pt x="18" y="1613"/>
                                </a:lnTo>
                                <a:lnTo>
                                  <a:pt x="0" y="1613"/>
                                </a:lnTo>
                                <a:lnTo>
                                  <a:pt x="0" y="1557"/>
                                </a:lnTo>
                                <a:lnTo>
                                  <a:pt x="18" y="1557"/>
                                </a:lnTo>
                                <a:close/>
                                <a:moveTo>
                                  <a:pt x="18" y="1632"/>
                                </a:moveTo>
                                <a:lnTo>
                                  <a:pt x="18" y="1687"/>
                                </a:lnTo>
                                <a:lnTo>
                                  <a:pt x="0" y="1687"/>
                                </a:lnTo>
                                <a:lnTo>
                                  <a:pt x="0" y="1632"/>
                                </a:lnTo>
                                <a:lnTo>
                                  <a:pt x="18" y="1632"/>
                                </a:lnTo>
                                <a:close/>
                                <a:moveTo>
                                  <a:pt x="18" y="1706"/>
                                </a:moveTo>
                                <a:lnTo>
                                  <a:pt x="18" y="1761"/>
                                </a:lnTo>
                                <a:lnTo>
                                  <a:pt x="0" y="1761"/>
                                </a:lnTo>
                                <a:lnTo>
                                  <a:pt x="0" y="1706"/>
                                </a:lnTo>
                                <a:lnTo>
                                  <a:pt x="18" y="1706"/>
                                </a:lnTo>
                                <a:close/>
                                <a:moveTo>
                                  <a:pt x="18" y="1780"/>
                                </a:moveTo>
                                <a:lnTo>
                                  <a:pt x="18" y="1835"/>
                                </a:lnTo>
                                <a:lnTo>
                                  <a:pt x="0" y="1835"/>
                                </a:lnTo>
                                <a:lnTo>
                                  <a:pt x="0" y="1780"/>
                                </a:lnTo>
                                <a:lnTo>
                                  <a:pt x="18" y="1780"/>
                                </a:lnTo>
                                <a:close/>
                                <a:moveTo>
                                  <a:pt x="18" y="1854"/>
                                </a:moveTo>
                                <a:lnTo>
                                  <a:pt x="18" y="1910"/>
                                </a:lnTo>
                                <a:lnTo>
                                  <a:pt x="0" y="1910"/>
                                </a:lnTo>
                                <a:lnTo>
                                  <a:pt x="0" y="1854"/>
                                </a:lnTo>
                                <a:lnTo>
                                  <a:pt x="18" y="1854"/>
                                </a:lnTo>
                                <a:close/>
                                <a:moveTo>
                                  <a:pt x="18" y="1928"/>
                                </a:moveTo>
                                <a:lnTo>
                                  <a:pt x="18" y="1984"/>
                                </a:lnTo>
                                <a:lnTo>
                                  <a:pt x="0" y="1984"/>
                                </a:lnTo>
                                <a:lnTo>
                                  <a:pt x="0" y="1928"/>
                                </a:lnTo>
                                <a:lnTo>
                                  <a:pt x="18" y="1928"/>
                                </a:lnTo>
                                <a:close/>
                                <a:moveTo>
                                  <a:pt x="18" y="2002"/>
                                </a:moveTo>
                                <a:lnTo>
                                  <a:pt x="18" y="2058"/>
                                </a:lnTo>
                                <a:lnTo>
                                  <a:pt x="0" y="2058"/>
                                </a:lnTo>
                                <a:lnTo>
                                  <a:pt x="0" y="2002"/>
                                </a:lnTo>
                                <a:lnTo>
                                  <a:pt x="18" y="2002"/>
                                </a:lnTo>
                                <a:close/>
                                <a:moveTo>
                                  <a:pt x="18" y="2077"/>
                                </a:moveTo>
                                <a:lnTo>
                                  <a:pt x="18" y="2132"/>
                                </a:lnTo>
                                <a:lnTo>
                                  <a:pt x="0" y="2132"/>
                                </a:lnTo>
                                <a:lnTo>
                                  <a:pt x="0" y="2077"/>
                                </a:lnTo>
                                <a:lnTo>
                                  <a:pt x="18" y="2077"/>
                                </a:lnTo>
                                <a:close/>
                                <a:moveTo>
                                  <a:pt x="18" y="2151"/>
                                </a:moveTo>
                                <a:lnTo>
                                  <a:pt x="18" y="2206"/>
                                </a:lnTo>
                                <a:lnTo>
                                  <a:pt x="0" y="2206"/>
                                </a:lnTo>
                                <a:lnTo>
                                  <a:pt x="0" y="2151"/>
                                </a:lnTo>
                                <a:lnTo>
                                  <a:pt x="18" y="2151"/>
                                </a:lnTo>
                                <a:close/>
                                <a:moveTo>
                                  <a:pt x="18" y="2225"/>
                                </a:moveTo>
                                <a:lnTo>
                                  <a:pt x="18" y="2280"/>
                                </a:lnTo>
                                <a:lnTo>
                                  <a:pt x="0" y="2280"/>
                                </a:lnTo>
                                <a:lnTo>
                                  <a:pt x="0" y="2225"/>
                                </a:lnTo>
                                <a:lnTo>
                                  <a:pt x="18" y="2225"/>
                                </a:lnTo>
                                <a:close/>
                                <a:moveTo>
                                  <a:pt x="18" y="2299"/>
                                </a:moveTo>
                                <a:lnTo>
                                  <a:pt x="18" y="2355"/>
                                </a:lnTo>
                                <a:lnTo>
                                  <a:pt x="0" y="2355"/>
                                </a:lnTo>
                                <a:lnTo>
                                  <a:pt x="0" y="2299"/>
                                </a:lnTo>
                                <a:lnTo>
                                  <a:pt x="18" y="2299"/>
                                </a:lnTo>
                                <a:close/>
                                <a:moveTo>
                                  <a:pt x="18" y="2373"/>
                                </a:moveTo>
                                <a:lnTo>
                                  <a:pt x="18" y="2429"/>
                                </a:lnTo>
                                <a:lnTo>
                                  <a:pt x="0" y="2429"/>
                                </a:lnTo>
                                <a:lnTo>
                                  <a:pt x="0" y="2373"/>
                                </a:lnTo>
                                <a:lnTo>
                                  <a:pt x="18" y="2373"/>
                                </a:lnTo>
                                <a:close/>
                                <a:moveTo>
                                  <a:pt x="18" y="2447"/>
                                </a:moveTo>
                                <a:lnTo>
                                  <a:pt x="18" y="2503"/>
                                </a:lnTo>
                                <a:lnTo>
                                  <a:pt x="0" y="2503"/>
                                </a:lnTo>
                                <a:lnTo>
                                  <a:pt x="0" y="2447"/>
                                </a:lnTo>
                                <a:lnTo>
                                  <a:pt x="18" y="2447"/>
                                </a:lnTo>
                                <a:close/>
                                <a:moveTo>
                                  <a:pt x="18" y="2522"/>
                                </a:moveTo>
                                <a:lnTo>
                                  <a:pt x="18" y="2577"/>
                                </a:lnTo>
                                <a:lnTo>
                                  <a:pt x="0" y="2577"/>
                                </a:lnTo>
                                <a:lnTo>
                                  <a:pt x="0" y="2522"/>
                                </a:lnTo>
                                <a:lnTo>
                                  <a:pt x="18" y="2522"/>
                                </a:lnTo>
                                <a:close/>
                                <a:moveTo>
                                  <a:pt x="18" y="2596"/>
                                </a:moveTo>
                                <a:lnTo>
                                  <a:pt x="18" y="2651"/>
                                </a:lnTo>
                                <a:lnTo>
                                  <a:pt x="0" y="2651"/>
                                </a:lnTo>
                                <a:lnTo>
                                  <a:pt x="0" y="2596"/>
                                </a:lnTo>
                                <a:lnTo>
                                  <a:pt x="18" y="2596"/>
                                </a:lnTo>
                                <a:close/>
                                <a:moveTo>
                                  <a:pt x="18" y="2670"/>
                                </a:moveTo>
                                <a:lnTo>
                                  <a:pt x="18" y="2725"/>
                                </a:lnTo>
                                <a:lnTo>
                                  <a:pt x="0" y="2725"/>
                                </a:lnTo>
                                <a:lnTo>
                                  <a:pt x="0" y="2670"/>
                                </a:lnTo>
                                <a:lnTo>
                                  <a:pt x="18" y="2670"/>
                                </a:lnTo>
                                <a:close/>
                                <a:moveTo>
                                  <a:pt x="18" y="2744"/>
                                </a:moveTo>
                                <a:lnTo>
                                  <a:pt x="18" y="2800"/>
                                </a:lnTo>
                                <a:lnTo>
                                  <a:pt x="0" y="2800"/>
                                </a:lnTo>
                                <a:lnTo>
                                  <a:pt x="0" y="2744"/>
                                </a:lnTo>
                                <a:lnTo>
                                  <a:pt x="18" y="2744"/>
                                </a:lnTo>
                                <a:close/>
                                <a:moveTo>
                                  <a:pt x="18" y="2818"/>
                                </a:moveTo>
                                <a:lnTo>
                                  <a:pt x="18" y="2874"/>
                                </a:lnTo>
                                <a:lnTo>
                                  <a:pt x="0" y="2874"/>
                                </a:lnTo>
                                <a:lnTo>
                                  <a:pt x="0" y="2818"/>
                                </a:lnTo>
                                <a:lnTo>
                                  <a:pt x="18" y="2818"/>
                                </a:lnTo>
                                <a:close/>
                                <a:moveTo>
                                  <a:pt x="18" y="2892"/>
                                </a:moveTo>
                                <a:lnTo>
                                  <a:pt x="18" y="2948"/>
                                </a:lnTo>
                                <a:lnTo>
                                  <a:pt x="0" y="2948"/>
                                </a:lnTo>
                                <a:lnTo>
                                  <a:pt x="0" y="2892"/>
                                </a:lnTo>
                                <a:lnTo>
                                  <a:pt x="18" y="2892"/>
                                </a:lnTo>
                                <a:close/>
                                <a:moveTo>
                                  <a:pt x="18" y="2967"/>
                                </a:moveTo>
                                <a:lnTo>
                                  <a:pt x="18" y="3022"/>
                                </a:lnTo>
                                <a:lnTo>
                                  <a:pt x="0" y="3022"/>
                                </a:lnTo>
                                <a:lnTo>
                                  <a:pt x="0" y="2967"/>
                                </a:lnTo>
                                <a:lnTo>
                                  <a:pt x="18" y="2967"/>
                                </a:lnTo>
                                <a:close/>
                                <a:moveTo>
                                  <a:pt x="18" y="3041"/>
                                </a:moveTo>
                                <a:lnTo>
                                  <a:pt x="18" y="3096"/>
                                </a:lnTo>
                                <a:lnTo>
                                  <a:pt x="0" y="3096"/>
                                </a:lnTo>
                                <a:lnTo>
                                  <a:pt x="0" y="3041"/>
                                </a:lnTo>
                                <a:lnTo>
                                  <a:pt x="18" y="3041"/>
                                </a:lnTo>
                                <a:close/>
                                <a:moveTo>
                                  <a:pt x="18" y="3115"/>
                                </a:moveTo>
                                <a:lnTo>
                                  <a:pt x="18" y="3170"/>
                                </a:lnTo>
                                <a:lnTo>
                                  <a:pt x="0" y="3170"/>
                                </a:lnTo>
                                <a:lnTo>
                                  <a:pt x="0" y="3115"/>
                                </a:lnTo>
                                <a:lnTo>
                                  <a:pt x="18" y="3115"/>
                                </a:lnTo>
                                <a:close/>
                                <a:moveTo>
                                  <a:pt x="18" y="3189"/>
                                </a:moveTo>
                                <a:lnTo>
                                  <a:pt x="18" y="3245"/>
                                </a:lnTo>
                                <a:lnTo>
                                  <a:pt x="0" y="3245"/>
                                </a:lnTo>
                                <a:lnTo>
                                  <a:pt x="0" y="3189"/>
                                </a:lnTo>
                                <a:lnTo>
                                  <a:pt x="18" y="3189"/>
                                </a:lnTo>
                                <a:close/>
                                <a:moveTo>
                                  <a:pt x="18" y="3263"/>
                                </a:moveTo>
                                <a:lnTo>
                                  <a:pt x="18" y="3319"/>
                                </a:lnTo>
                                <a:lnTo>
                                  <a:pt x="0" y="3319"/>
                                </a:lnTo>
                                <a:lnTo>
                                  <a:pt x="0" y="3263"/>
                                </a:lnTo>
                                <a:lnTo>
                                  <a:pt x="18" y="3263"/>
                                </a:lnTo>
                                <a:close/>
                                <a:moveTo>
                                  <a:pt x="18" y="3337"/>
                                </a:moveTo>
                                <a:lnTo>
                                  <a:pt x="18" y="3393"/>
                                </a:lnTo>
                                <a:lnTo>
                                  <a:pt x="0" y="3393"/>
                                </a:lnTo>
                                <a:lnTo>
                                  <a:pt x="0" y="3337"/>
                                </a:lnTo>
                                <a:lnTo>
                                  <a:pt x="18" y="3337"/>
                                </a:lnTo>
                                <a:close/>
                                <a:moveTo>
                                  <a:pt x="18" y="3411"/>
                                </a:moveTo>
                                <a:lnTo>
                                  <a:pt x="18" y="3467"/>
                                </a:lnTo>
                                <a:lnTo>
                                  <a:pt x="0" y="3467"/>
                                </a:lnTo>
                                <a:lnTo>
                                  <a:pt x="0" y="3411"/>
                                </a:lnTo>
                                <a:lnTo>
                                  <a:pt x="18" y="3411"/>
                                </a:lnTo>
                                <a:close/>
                                <a:moveTo>
                                  <a:pt x="18" y="3486"/>
                                </a:moveTo>
                                <a:lnTo>
                                  <a:pt x="18" y="3541"/>
                                </a:lnTo>
                                <a:lnTo>
                                  <a:pt x="0" y="3541"/>
                                </a:lnTo>
                                <a:lnTo>
                                  <a:pt x="0" y="3486"/>
                                </a:lnTo>
                                <a:lnTo>
                                  <a:pt x="18" y="3486"/>
                                </a:lnTo>
                                <a:close/>
                                <a:moveTo>
                                  <a:pt x="18" y="3560"/>
                                </a:moveTo>
                                <a:lnTo>
                                  <a:pt x="18" y="3615"/>
                                </a:lnTo>
                                <a:lnTo>
                                  <a:pt x="0" y="3615"/>
                                </a:lnTo>
                                <a:lnTo>
                                  <a:pt x="0" y="3560"/>
                                </a:lnTo>
                                <a:lnTo>
                                  <a:pt x="18" y="3560"/>
                                </a:lnTo>
                                <a:close/>
                                <a:moveTo>
                                  <a:pt x="18" y="3634"/>
                                </a:moveTo>
                                <a:lnTo>
                                  <a:pt x="18" y="3690"/>
                                </a:lnTo>
                                <a:lnTo>
                                  <a:pt x="0" y="3690"/>
                                </a:lnTo>
                                <a:lnTo>
                                  <a:pt x="0" y="3634"/>
                                </a:lnTo>
                                <a:lnTo>
                                  <a:pt x="18" y="3634"/>
                                </a:lnTo>
                                <a:close/>
                                <a:moveTo>
                                  <a:pt x="18" y="3708"/>
                                </a:moveTo>
                                <a:lnTo>
                                  <a:pt x="18" y="3764"/>
                                </a:lnTo>
                                <a:lnTo>
                                  <a:pt x="0" y="3764"/>
                                </a:lnTo>
                                <a:lnTo>
                                  <a:pt x="0" y="3708"/>
                                </a:lnTo>
                                <a:lnTo>
                                  <a:pt x="18" y="3708"/>
                                </a:lnTo>
                                <a:close/>
                                <a:moveTo>
                                  <a:pt x="18" y="3782"/>
                                </a:moveTo>
                                <a:lnTo>
                                  <a:pt x="18" y="3838"/>
                                </a:lnTo>
                                <a:lnTo>
                                  <a:pt x="0" y="3838"/>
                                </a:lnTo>
                                <a:lnTo>
                                  <a:pt x="0" y="3782"/>
                                </a:lnTo>
                                <a:lnTo>
                                  <a:pt x="18" y="3782"/>
                                </a:lnTo>
                                <a:close/>
                                <a:moveTo>
                                  <a:pt x="18" y="3856"/>
                                </a:moveTo>
                                <a:lnTo>
                                  <a:pt x="18" y="3912"/>
                                </a:lnTo>
                                <a:lnTo>
                                  <a:pt x="0" y="3912"/>
                                </a:lnTo>
                                <a:lnTo>
                                  <a:pt x="0" y="3856"/>
                                </a:lnTo>
                                <a:lnTo>
                                  <a:pt x="18" y="3856"/>
                                </a:lnTo>
                                <a:close/>
                                <a:moveTo>
                                  <a:pt x="18" y="3931"/>
                                </a:moveTo>
                                <a:lnTo>
                                  <a:pt x="18" y="3986"/>
                                </a:lnTo>
                                <a:lnTo>
                                  <a:pt x="0" y="3986"/>
                                </a:lnTo>
                                <a:lnTo>
                                  <a:pt x="0" y="3931"/>
                                </a:lnTo>
                                <a:lnTo>
                                  <a:pt x="18" y="3931"/>
                                </a:lnTo>
                                <a:close/>
                                <a:moveTo>
                                  <a:pt x="18" y="4005"/>
                                </a:moveTo>
                                <a:lnTo>
                                  <a:pt x="18" y="4060"/>
                                </a:lnTo>
                                <a:lnTo>
                                  <a:pt x="0" y="4060"/>
                                </a:lnTo>
                                <a:lnTo>
                                  <a:pt x="0" y="4005"/>
                                </a:lnTo>
                                <a:lnTo>
                                  <a:pt x="18" y="4005"/>
                                </a:lnTo>
                                <a:close/>
                                <a:moveTo>
                                  <a:pt x="18" y="4079"/>
                                </a:moveTo>
                                <a:lnTo>
                                  <a:pt x="18" y="4135"/>
                                </a:lnTo>
                                <a:lnTo>
                                  <a:pt x="0" y="4135"/>
                                </a:lnTo>
                                <a:lnTo>
                                  <a:pt x="0" y="4079"/>
                                </a:lnTo>
                                <a:lnTo>
                                  <a:pt x="18" y="4079"/>
                                </a:lnTo>
                                <a:close/>
                                <a:moveTo>
                                  <a:pt x="18" y="4153"/>
                                </a:moveTo>
                                <a:lnTo>
                                  <a:pt x="18" y="4209"/>
                                </a:lnTo>
                                <a:lnTo>
                                  <a:pt x="0" y="4209"/>
                                </a:lnTo>
                                <a:lnTo>
                                  <a:pt x="0" y="4153"/>
                                </a:lnTo>
                                <a:lnTo>
                                  <a:pt x="18" y="4153"/>
                                </a:lnTo>
                                <a:close/>
                                <a:moveTo>
                                  <a:pt x="18" y="4227"/>
                                </a:moveTo>
                                <a:lnTo>
                                  <a:pt x="18" y="4283"/>
                                </a:lnTo>
                                <a:lnTo>
                                  <a:pt x="0" y="4283"/>
                                </a:lnTo>
                                <a:lnTo>
                                  <a:pt x="0" y="4227"/>
                                </a:lnTo>
                                <a:lnTo>
                                  <a:pt x="18" y="4227"/>
                                </a:lnTo>
                                <a:close/>
                                <a:moveTo>
                                  <a:pt x="18" y="4301"/>
                                </a:moveTo>
                                <a:lnTo>
                                  <a:pt x="18" y="4357"/>
                                </a:lnTo>
                                <a:lnTo>
                                  <a:pt x="0" y="4357"/>
                                </a:lnTo>
                                <a:lnTo>
                                  <a:pt x="0" y="4301"/>
                                </a:lnTo>
                                <a:lnTo>
                                  <a:pt x="18" y="4301"/>
                                </a:lnTo>
                                <a:close/>
                                <a:moveTo>
                                  <a:pt x="18" y="4376"/>
                                </a:moveTo>
                                <a:lnTo>
                                  <a:pt x="18" y="4431"/>
                                </a:lnTo>
                                <a:lnTo>
                                  <a:pt x="0" y="4431"/>
                                </a:lnTo>
                                <a:lnTo>
                                  <a:pt x="0" y="4376"/>
                                </a:lnTo>
                                <a:lnTo>
                                  <a:pt x="18" y="4376"/>
                                </a:lnTo>
                                <a:close/>
                                <a:moveTo>
                                  <a:pt x="18" y="4450"/>
                                </a:moveTo>
                                <a:lnTo>
                                  <a:pt x="18" y="4505"/>
                                </a:lnTo>
                                <a:lnTo>
                                  <a:pt x="0" y="4505"/>
                                </a:lnTo>
                                <a:lnTo>
                                  <a:pt x="0" y="4450"/>
                                </a:lnTo>
                                <a:lnTo>
                                  <a:pt x="18" y="4450"/>
                                </a:lnTo>
                                <a:close/>
                                <a:moveTo>
                                  <a:pt x="18" y="4524"/>
                                </a:moveTo>
                                <a:lnTo>
                                  <a:pt x="18" y="4580"/>
                                </a:lnTo>
                                <a:lnTo>
                                  <a:pt x="0" y="4580"/>
                                </a:lnTo>
                                <a:lnTo>
                                  <a:pt x="0" y="4524"/>
                                </a:lnTo>
                                <a:lnTo>
                                  <a:pt x="18" y="4524"/>
                                </a:lnTo>
                                <a:close/>
                                <a:moveTo>
                                  <a:pt x="18" y="4598"/>
                                </a:moveTo>
                                <a:lnTo>
                                  <a:pt x="18" y="4654"/>
                                </a:lnTo>
                                <a:lnTo>
                                  <a:pt x="0" y="4654"/>
                                </a:lnTo>
                                <a:lnTo>
                                  <a:pt x="0" y="4598"/>
                                </a:lnTo>
                                <a:lnTo>
                                  <a:pt x="18" y="4598"/>
                                </a:lnTo>
                                <a:close/>
                                <a:moveTo>
                                  <a:pt x="18" y="4672"/>
                                </a:moveTo>
                                <a:lnTo>
                                  <a:pt x="18" y="4728"/>
                                </a:lnTo>
                                <a:lnTo>
                                  <a:pt x="0" y="4728"/>
                                </a:lnTo>
                                <a:lnTo>
                                  <a:pt x="0" y="4672"/>
                                </a:lnTo>
                                <a:lnTo>
                                  <a:pt x="18" y="4672"/>
                                </a:lnTo>
                                <a:close/>
                                <a:moveTo>
                                  <a:pt x="18" y="4746"/>
                                </a:moveTo>
                                <a:lnTo>
                                  <a:pt x="18" y="4802"/>
                                </a:lnTo>
                                <a:lnTo>
                                  <a:pt x="0" y="4802"/>
                                </a:lnTo>
                                <a:lnTo>
                                  <a:pt x="0" y="4746"/>
                                </a:lnTo>
                                <a:lnTo>
                                  <a:pt x="18" y="4746"/>
                                </a:lnTo>
                                <a:close/>
                                <a:moveTo>
                                  <a:pt x="18" y="4821"/>
                                </a:moveTo>
                                <a:lnTo>
                                  <a:pt x="18" y="4876"/>
                                </a:lnTo>
                                <a:lnTo>
                                  <a:pt x="0" y="4876"/>
                                </a:lnTo>
                                <a:lnTo>
                                  <a:pt x="0" y="4821"/>
                                </a:lnTo>
                                <a:lnTo>
                                  <a:pt x="18" y="4821"/>
                                </a:lnTo>
                                <a:close/>
                                <a:moveTo>
                                  <a:pt x="18" y="4895"/>
                                </a:moveTo>
                                <a:lnTo>
                                  <a:pt x="18" y="4950"/>
                                </a:lnTo>
                                <a:lnTo>
                                  <a:pt x="0" y="4950"/>
                                </a:lnTo>
                                <a:lnTo>
                                  <a:pt x="0" y="4895"/>
                                </a:lnTo>
                                <a:lnTo>
                                  <a:pt x="18" y="4895"/>
                                </a:lnTo>
                                <a:close/>
                                <a:moveTo>
                                  <a:pt x="18" y="4969"/>
                                </a:moveTo>
                                <a:lnTo>
                                  <a:pt x="18" y="5025"/>
                                </a:lnTo>
                                <a:lnTo>
                                  <a:pt x="0" y="5025"/>
                                </a:lnTo>
                                <a:lnTo>
                                  <a:pt x="0" y="4969"/>
                                </a:lnTo>
                                <a:lnTo>
                                  <a:pt x="18" y="4969"/>
                                </a:lnTo>
                                <a:close/>
                                <a:moveTo>
                                  <a:pt x="18" y="5043"/>
                                </a:moveTo>
                                <a:lnTo>
                                  <a:pt x="18" y="5099"/>
                                </a:lnTo>
                                <a:lnTo>
                                  <a:pt x="0" y="5099"/>
                                </a:lnTo>
                                <a:lnTo>
                                  <a:pt x="0" y="5043"/>
                                </a:lnTo>
                                <a:lnTo>
                                  <a:pt x="18" y="5043"/>
                                </a:lnTo>
                                <a:close/>
                                <a:moveTo>
                                  <a:pt x="18" y="5117"/>
                                </a:moveTo>
                                <a:lnTo>
                                  <a:pt x="18" y="5173"/>
                                </a:lnTo>
                                <a:lnTo>
                                  <a:pt x="0" y="5173"/>
                                </a:lnTo>
                                <a:lnTo>
                                  <a:pt x="0" y="5117"/>
                                </a:lnTo>
                                <a:lnTo>
                                  <a:pt x="18" y="5117"/>
                                </a:lnTo>
                                <a:close/>
                                <a:moveTo>
                                  <a:pt x="18" y="5191"/>
                                </a:moveTo>
                                <a:lnTo>
                                  <a:pt x="18" y="5247"/>
                                </a:lnTo>
                                <a:lnTo>
                                  <a:pt x="0" y="5247"/>
                                </a:lnTo>
                                <a:lnTo>
                                  <a:pt x="0" y="5191"/>
                                </a:lnTo>
                                <a:lnTo>
                                  <a:pt x="18" y="5191"/>
                                </a:lnTo>
                                <a:close/>
                                <a:moveTo>
                                  <a:pt x="18" y="5266"/>
                                </a:moveTo>
                                <a:lnTo>
                                  <a:pt x="18" y="5321"/>
                                </a:lnTo>
                                <a:lnTo>
                                  <a:pt x="0" y="5321"/>
                                </a:lnTo>
                                <a:lnTo>
                                  <a:pt x="0" y="5266"/>
                                </a:lnTo>
                                <a:lnTo>
                                  <a:pt x="18" y="5266"/>
                                </a:lnTo>
                                <a:close/>
                                <a:moveTo>
                                  <a:pt x="18" y="5340"/>
                                </a:moveTo>
                                <a:lnTo>
                                  <a:pt x="18" y="5395"/>
                                </a:lnTo>
                                <a:lnTo>
                                  <a:pt x="0" y="5395"/>
                                </a:lnTo>
                                <a:lnTo>
                                  <a:pt x="0" y="5340"/>
                                </a:lnTo>
                                <a:lnTo>
                                  <a:pt x="18" y="5340"/>
                                </a:lnTo>
                                <a:close/>
                                <a:moveTo>
                                  <a:pt x="18" y="5414"/>
                                </a:moveTo>
                                <a:lnTo>
                                  <a:pt x="18" y="5465"/>
                                </a:lnTo>
                                <a:lnTo>
                                  <a:pt x="0" y="5465"/>
                                </a:lnTo>
                                <a:lnTo>
                                  <a:pt x="0" y="5414"/>
                                </a:lnTo>
                                <a:lnTo>
                                  <a:pt x="18" y="541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4" name="Freeform 25"/>
                        <wps:cNvSpPr>
                          <a:spLocks noEditPoints="1"/>
                        </wps:cNvSpPr>
                        <wps:spPr bwMode="auto">
                          <a:xfrm>
                            <a:off x="2075164" y="506162"/>
                            <a:ext cx="45720" cy="1958462"/>
                          </a:xfrm>
                          <a:custGeom>
                            <a:avLst/>
                            <a:gdLst>
                              <a:gd name="T0" fmla="*/ 19 w 19"/>
                              <a:gd name="T1" fmla="*/ 75 h 5466"/>
                              <a:gd name="T2" fmla="*/ 19 w 19"/>
                              <a:gd name="T3" fmla="*/ 204 h 5466"/>
                              <a:gd name="T4" fmla="*/ 0 w 19"/>
                              <a:gd name="T5" fmla="*/ 279 h 5466"/>
                              <a:gd name="T6" fmla="*/ 0 w 19"/>
                              <a:gd name="T7" fmla="*/ 297 h 5466"/>
                              <a:gd name="T8" fmla="*/ 19 w 19"/>
                              <a:gd name="T9" fmla="*/ 371 h 5466"/>
                              <a:gd name="T10" fmla="*/ 19 w 19"/>
                              <a:gd name="T11" fmla="*/ 520 h 5466"/>
                              <a:gd name="T12" fmla="*/ 19 w 19"/>
                              <a:gd name="T13" fmla="*/ 649 h 5466"/>
                              <a:gd name="T14" fmla="*/ 0 w 19"/>
                              <a:gd name="T15" fmla="*/ 724 h 5466"/>
                              <a:gd name="T16" fmla="*/ 0 w 19"/>
                              <a:gd name="T17" fmla="*/ 742 h 5466"/>
                              <a:gd name="T18" fmla="*/ 19 w 19"/>
                              <a:gd name="T19" fmla="*/ 816 h 5466"/>
                              <a:gd name="T20" fmla="*/ 19 w 19"/>
                              <a:gd name="T21" fmla="*/ 965 h 5466"/>
                              <a:gd name="T22" fmla="*/ 19 w 19"/>
                              <a:gd name="T23" fmla="*/ 1094 h 5466"/>
                              <a:gd name="T24" fmla="*/ 0 w 19"/>
                              <a:gd name="T25" fmla="*/ 1169 h 5466"/>
                              <a:gd name="T26" fmla="*/ 0 w 19"/>
                              <a:gd name="T27" fmla="*/ 1187 h 5466"/>
                              <a:gd name="T28" fmla="*/ 19 w 19"/>
                              <a:gd name="T29" fmla="*/ 1261 h 5466"/>
                              <a:gd name="T30" fmla="*/ 19 w 19"/>
                              <a:gd name="T31" fmla="*/ 1410 h 5466"/>
                              <a:gd name="T32" fmla="*/ 19 w 19"/>
                              <a:gd name="T33" fmla="*/ 1539 h 5466"/>
                              <a:gd name="T34" fmla="*/ 0 w 19"/>
                              <a:gd name="T35" fmla="*/ 1614 h 5466"/>
                              <a:gd name="T36" fmla="*/ 0 w 19"/>
                              <a:gd name="T37" fmla="*/ 1632 h 5466"/>
                              <a:gd name="T38" fmla="*/ 19 w 19"/>
                              <a:gd name="T39" fmla="*/ 1706 h 5466"/>
                              <a:gd name="T40" fmla="*/ 19 w 19"/>
                              <a:gd name="T41" fmla="*/ 1855 h 5466"/>
                              <a:gd name="T42" fmla="*/ 19 w 19"/>
                              <a:gd name="T43" fmla="*/ 1984 h 5466"/>
                              <a:gd name="T44" fmla="*/ 0 w 19"/>
                              <a:gd name="T45" fmla="*/ 2059 h 5466"/>
                              <a:gd name="T46" fmla="*/ 0 w 19"/>
                              <a:gd name="T47" fmla="*/ 2077 h 5466"/>
                              <a:gd name="T48" fmla="*/ 19 w 19"/>
                              <a:gd name="T49" fmla="*/ 2151 h 5466"/>
                              <a:gd name="T50" fmla="*/ 19 w 19"/>
                              <a:gd name="T51" fmla="*/ 2300 h 5466"/>
                              <a:gd name="T52" fmla="*/ 19 w 19"/>
                              <a:gd name="T53" fmla="*/ 2429 h 5466"/>
                              <a:gd name="T54" fmla="*/ 0 w 19"/>
                              <a:gd name="T55" fmla="*/ 2504 h 5466"/>
                              <a:gd name="T56" fmla="*/ 0 w 19"/>
                              <a:gd name="T57" fmla="*/ 2522 h 5466"/>
                              <a:gd name="T58" fmla="*/ 19 w 19"/>
                              <a:gd name="T59" fmla="*/ 2596 h 5466"/>
                              <a:gd name="T60" fmla="*/ 19 w 19"/>
                              <a:gd name="T61" fmla="*/ 2745 h 5466"/>
                              <a:gd name="T62" fmla="*/ 19 w 19"/>
                              <a:gd name="T63" fmla="*/ 2874 h 5466"/>
                              <a:gd name="T64" fmla="*/ 0 w 19"/>
                              <a:gd name="T65" fmla="*/ 2949 h 5466"/>
                              <a:gd name="T66" fmla="*/ 0 w 19"/>
                              <a:gd name="T67" fmla="*/ 2967 h 5466"/>
                              <a:gd name="T68" fmla="*/ 19 w 19"/>
                              <a:gd name="T69" fmla="*/ 3041 h 5466"/>
                              <a:gd name="T70" fmla="*/ 19 w 19"/>
                              <a:gd name="T71" fmla="*/ 3190 h 5466"/>
                              <a:gd name="T72" fmla="*/ 19 w 19"/>
                              <a:gd name="T73" fmla="*/ 3319 h 5466"/>
                              <a:gd name="T74" fmla="*/ 0 w 19"/>
                              <a:gd name="T75" fmla="*/ 3394 h 5466"/>
                              <a:gd name="T76" fmla="*/ 0 w 19"/>
                              <a:gd name="T77" fmla="*/ 3412 h 5466"/>
                              <a:gd name="T78" fmla="*/ 19 w 19"/>
                              <a:gd name="T79" fmla="*/ 3486 h 5466"/>
                              <a:gd name="T80" fmla="*/ 19 w 19"/>
                              <a:gd name="T81" fmla="*/ 3635 h 5466"/>
                              <a:gd name="T82" fmla="*/ 19 w 19"/>
                              <a:gd name="T83" fmla="*/ 3764 h 5466"/>
                              <a:gd name="T84" fmla="*/ 0 w 19"/>
                              <a:gd name="T85" fmla="*/ 3839 h 5466"/>
                              <a:gd name="T86" fmla="*/ 0 w 19"/>
                              <a:gd name="T87" fmla="*/ 3857 h 5466"/>
                              <a:gd name="T88" fmla="*/ 19 w 19"/>
                              <a:gd name="T89" fmla="*/ 3931 h 5466"/>
                              <a:gd name="T90" fmla="*/ 19 w 19"/>
                              <a:gd name="T91" fmla="*/ 4080 h 5466"/>
                              <a:gd name="T92" fmla="*/ 19 w 19"/>
                              <a:gd name="T93" fmla="*/ 4209 h 5466"/>
                              <a:gd name="T94" fmla="*/ 0 w 19"/>
                              <a:gd name="T95" fmla="*/ 4284 h 5466"/>
                              <a:gd name="T96" fmla="*/ 0 w 19"/>
                              <a:gd name="T97" fmla="*/ 4302 h 5466"/>
                              <a:gd name="T98" fmla="*/ 19 w 19"/>
                              <a:gd name="T99" fmla="*/ 4376 h 5466"/>
                              <a:gd name="T100" fmla="*/ 19 w 19"/>
                              <a:gd name="T101" fmla="*/ 4525 h 5466"/>
                              <a:gd name="T102" fmla="*/ 19 w 19"/>
                              <a:gd name="T103" fmla="*/ 4654 h 5466"/>
                              <a:gd name="T104" fmla="*/ 0 w 19"/>
                              <a:gd name="T105" fmla="*/ 4729 h 5466"/>
                              <a:gd name="T106" fmla="*/ 0 w 19"/>
                              <a:gd name="T107" fmla="*/ 4747 h 5466"/>
                              <a:gd name="T108" fmla="*/ 19 w 19"/>
                              <a:gd name="T109" fmla="*/ 4821 h 5466"/>
                              <a:gd name="T110" fmla="*/ 19 w 19"/>
                              <a:gd name="T111" fmla="*/ 4970 h 5466"/>
                              <a:gd name="T112" fmla="*/ 19 w 19"/>
                              <a:gd name="T113" fmla="*/ 5099 h 5466"/>
                              <a:gd name="T114" fmla="*/ 0 w 19"/>
                              <a:gd name="T115" fmla="*/ 5174 h 5466"/>
                              <a:gd name="T116" fmla="*/ 0 w 19"/>
                              <a:gd name="T117" fmla="*/ 5192 h 5466"/>
                              <a:gd name="T118" fmla="*/ 19 w 19"/>
                              <a:gd name="T119" fmla="*/ 5266 h 5466"/>
                              <a:gd name="T120" fmla="*/ 19 w 19"/>
                              <a:gd name="T121" fmla="*/ 5415 h 5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9" h="5466">
                                <a:moveTo>
                                  <a:pt x="19" y="0"/>
                                </a:moveTo>
                                <a:lnTo>
                                  <a:pt x="19" y="56"/>
                                </a:lnTo>
                                <a:lnTo>
                                  <a:pt x="0" y="56"/>
                                </a:lnTo>
                                <a:lnTo>
                                  <a:pt x="0" y="0"/>
                                </a:lnTo>
                                <a:lnTo>
                                  <a:pt x="19" y="0"/>
                                </a:lnTo>
                                <a:close/>
                                <a:moveTo>
                                  <a:pt x="19" y="75"/>
                                </a:moveTo>
                                <a:lnTo>
                                  <a:pt x="19" y="130"/>
                                </a:lnTo>
                                <a:lnTo>
                                  <a:pt x="0" y="130"/>
                                </a:lnTo>
                                <a:lnTo>
                                  <a:pt x="0" y="75"/>
                                </a:lnTo>
                                <a:lnTo>
                                  <a:pt x="19" y="75"/>
                                </a:lnTo>
                                <a:close/>
                                <a:moveTo>
                                  <a:pt x="19" y="149"/>
                                </a:moveTo>
                                <a:lnTo>
                                  <a:pt x="19" y="204"/>
                                </a:lnTo>
                                <a:lnTo>
                                  <a:pt x="0" y="204"/>
                                </a:lnTo>
                                <a:lnTo>
                                  <a:pt x="0" y="149"/>
                                </a:lnTo>
                                <a:lnTo>
                                  <a:pt x="19" y="149"/>
                                </a:lnTo>
                                <a:close/>
                                <a:moveTo>
                                  <a:pt x="19" y="223"/>
                                </a:moveTo>
                                <a:lnTo>
                                  <a:pt x="19" y="279"/>
                                </a:lnTo>
                                <a:lnTo>
                                  <a:pt x="0" y="279"/>
                                </a:lnTo>
                                <a:lnTo>
                                  <a:pt x="0" y="223"/>
                                </a:lnTo>
                                <a:lnTo>
                                  <a:pt x="19" y="223"/>
                                </a:lnTo>
                                <a:close/>
                                <a:moveTo>
                                  <a:pt x="19" y="297"/>
                                </a:moveTo>
                                <a:lnTo>
                                  <a:pt x="19" y="353"/>
                                </a:lnTo>
                                <a:lnTo>
                                  <a:pt x="0" y="353"/>
                                </a:lnTo>
                                <a:lnTo>
                                  <a:pt x="0" y="297"/>
                                </a:lnTo>
                                <a:lnTo>
                                  <a:pt x="19" y="297"/>
                                </a:lnTo>
                                <a:close/>
                                <a:moveTo>
                                  <a:pt x="19" y="371"/>
                                </a:moveTo>
                                <a:lnTo>
                                  <a:pt x="19" y="427"/>
                                </a:lnTo>
                                <a:lnTo>
                                  <a:pt x="0" y="427"/>
                                </a:lnTo>
                                <a:lnTo>
                                  <a:pt x="0" y="371"/>
                                </a:lnTo>
                                <a:lnTo>
                                  <a:pt x="19" y="371"/>
                                </a:lnTo>
                                <a:close/>
                                <a:moveTo>
                                  <a:pt x="19" y="445"/>
                                </a:moveTo>
                                <a:lnTo>
                                  <a:pt x="19" y="501"/>
                                </a:lnTo>
                                <a:lnTo>
                                  <a:pt x="0" y="501"/>
                                </a:lnTo>
                                <a:lnTo>
                                  <a:pt x="0" y="445"/>
                                </a:lnTo>
                                <a:lnTo>
                                  <a:pt x="19" y="445"/>
                                </a:lnTo>
                                <a:close/>
                                <a:moveTo>
                                  <a:pt x="19" y="520"/>
                                </a:moveTo>
                                <a:lnTo>
                                  <a:pt x="19" y="575"/>
                                </a:lnTo>
                                <a:lnTo>
                                  <a:pt x="0" y="575"/>
                                </a:lnTo>
                                <a:lnTo>
                                  <a:pt x="0" y="520"/>
                                </a:lnTo>
                                <a:lnTo>
                                  <a:pt x="19" y="520"/>
                                </a:lnTo>
                                <a:close/>
                                <a:moveTo>
                                  <a:pt x="19" y="594"/>
                                </a:moveTo>
                                <a:lnTo>
                                  <a:pt x="19" y="649"/>
                                </a:lnTo>
                                <a:lnTo>
                                  <a:pt x="0" y="649"/>
                                </a:lnTo>
                                <a:lnTo>
                                  <a:pt x="0" y="594"/>
                                </a:lnTo>
                                <a:lnTo>
                                  <a:pt x="19" y="594"/>
                                </a:lnTo>
                                <a:close/>
                                <a:moveTo>
                                  <a:pt x="19" y="668"/>
                                </a:moveTo>
                                <a:lnTo>
                                  <a:pt x="19" y="724"/>
                                </a:lnTo>
                                <a:lnTo>
                                  <a:pt x="0" y="724"/>
                                </a:lnTo>
                                <a:lnTo>
                                  <a:pt x="0" y="668"/>
                                </a:lnTo>
                                <a:lnTo>
                                  <a:pt x="19" y="668"/>
                                </a:lnTo>
                                <a:close/>
                                <a:moveTo>
                                  <a:pt x="19" y="742"/>
                                </a:moveTo>
                                <a:lnTo>
                                  <a:pt x="19" y="798"/>
                                </a:lnTo>
                                <a:lnTo>
                                  <a:pt x="0" y="798"/>
                                </a:lnTo>
                                <a:lnTo>
                                  <a:pt x="0" y="742"/>
                                </a:lnTo>
                                <a:lnTo>
                                  <a:pt x="19" y="742"/>
                                </a:lnTo>
                                <a:close/>
                                <a:moveTo>
                                  <a:pt x="19" y="816"/>
                                </a:moveTo>
                                <a:lnTo>
                                  <a:pt x="19" y="872"/>
                                </a:lnTo>
                                <a:lnTo>
                                  <a:pt x="0" y="872"/>
                                </a:lnTo>
                                <a:lnTo>
                                  <a:pt x="0" y="816"/>
                                </a:lnTo>
                                <a:lnTo>
                                  <a:pt x="19" y="816"/>
                                </a:lnTo>
                                <a:close/>
                                <a:moveTo>
                                  <a:pt x="19" y="890"/>
                                </a:moveTo>
                                <a:lnTo>
                                  <a:pt x="19" y="946"/>
                                </a:lnTo>
                                <a:lnTo>
                                  <a:pt x="0" y="946"/>
                                </a:lnTo>
                                <a:lnTo>
                                  <a:pt x="0" y="890"/>
                                </a:lnTo>
                                <a:lnTo>
                                  <a:pt x="19" y="890"/>
                                </a:lnTo>
                                <a:close/>
                                <a:moveTo>
                                  <a:pt x="19" y="965"/>
                                </a:moveTo>
                                <a:lnTo>
                                  <a:pt x="19" y="1020"/>
                                </a:lnTo>
                                <a:lnTo>
                                  <a:pt x="0" y="1020"/>
                                </a:lnTo>
                                <a:lnTo>
                                  <a:pt x="0" y="965"/>
                                </a:lnTo>
                                <a:lnTo>
                                  <a:pt x="19" y="965"/>
                                </a:lnTo>
                                <a:close/>
                                <a:moveTo>
                                  <a:pt x="19" y="1039"/>
                                </a:moveTo>
                                <a:lnTo>
                                  <a:pt x="19" y="1094"/>
                                </a:lnTo>
                                <a:lnTo>
                                  <a:pt x="0" y="1094"/>
                                </a:lnTo>
                                <a:lnTo>
                                  <a:pt x="0" y="1039"/>
                                </a:lnTo>
                                <a:lnTo>
                                  <a:pt x="19" y="1039"/>
                                </a:lnTo>
                                <a:close/>
                                <a:moveTo>
                                  <a:pt x="19" y="1113"/>
                                </a:moveTo>
                                <a:lnTo>
                                  <a:pt x="19" y="1169"/>
                                </a:lnTo>
                                <a:lnTo>
                                  <a:pt x="0" y="1169"/>
                                </a:lnTo>
                                <a:lnTo>
                                  <a:pt x="0" y="1113"/>
                                </a:lnTo>
                                <a:lnTo>
                                  <a:pt x="19" y="1113"/>
                                </a:lnTo>
                                <a:close/>
                                <a:moveTo>
                                  <a:pt x="19" y="1187"/>
                                </a:moveTo>
                                <a:lnTo>
                                  <a:pt x="19" y="1243"/>
                                </a:lnTo>
                                <a:lnTo>
                                  <a:pt x="0" y="1243"/>
                                </a:lnTo>
                                <a:lnTo>
                                  <a:pt x="0" y="1187"/>
                                </a:lnTo>
                                <a:lnTo>
                                  <a:pt x="19" y="1187"/>
                                </a:lnTo>
                                <a:close/>
                                <a:moveTo>
                                  <a:pt x="19" y="1261"/>
                                </a:moveTo>
                                <a:lnTo>
                                  <a:pt x="19" y="1317"/>
                                </a:lnTo>
                                <a:lnTo>
                                  <a:pt x="0" y="1317"/>
                                </a:lnTo>
                                <a:lnTo>
                                  <a:pt x="0" y="1261"/>
                                </a:lnTo>
                                <a:lnTo>
                                  <a:pt x="19" y="1261"/>
                                </a:lnTo>
                                <a:close/>
                                <a:moveTo>
                                  <a:pt x="19" y="1335"/>
                                </a:moveTo>
                                <a:lnTo>
                                  <a:pt x="19" y="1391"/>
                                </a:lnTo>
                                <a:lnTo>
                                  <a:pt x="0" y="1391"/>
                                </a:lnTo>
                                <a:lnTo>
                                  <a:pt x="0" y="1335"/>
                                </a:lnTo>
                                <a:lnTo>
                                  <a:pt x="19" y="1335"/>
                                </a:lnTo>
                                <a:close/>
                                <a:moveTo>
                                  <a:pt x="19" y="1410"/>
                                </a:moveTo>
                                <a:lnTo>
                                  <a:pt x="19" y="1465"/>
                                </a:lnTo>
                                <a:lnTo>
                                  <a:pt x="0" y="1465"/>
                                </a:lnTo>
                                <a:lnTo>
                                  <a:pt x="0" y="1410"/>
                                </a:lnTo>
                                <a:lnTo>
                                  <a:pt x="19" y="1410"/>
                                </a:lnTo>
                                <a:close/>
                                <a:moveTo>
                                  <a:pt x="19" y="1484"/>
                                </a:moveTo>
                                <a:lnTo>
                                  <a:pt x="19" y="1539"/>
                                </a:lnTo>
                                <a:lnTo>
                                  <a:pt x="0" y="1539"/>
                                </a:lnTo>
                                <a:lnTo>
                                  <a:pt x="0" y="1484"/>
                                </a:lnTo>
                                <a:lnTo>
                                  <a:pt x="19" y="1484"/>
                                </a:lnTo>
                                <a:close/>
                                <a:moveTo>
                                  <a:pt x="19" y="1558"/>
                                </a:moveTo>
                                <a:lnTo>
                                  <a:pt x="19" y="1614"/>
                                </a:lnTo>
                                <a:lnTo>
                                  <a:pt x="0" y="1614"/>
                                </a:lnTo>
                                <a:lnTo>
                                  <a:pt x="0" y="1558"/>
                                </a:lnTo>
                                <a:lnTo>
                                  <a:pt x="19" y="1558"/>
                                </a:lnTo>
                                <a:close/>
                                <a:moveTo>
                                  <a:pt x="19" y="1632"/>
                                </a:moveTo>
                                <a:lnTo>
                                  <a:pt x="19" y="1688"/>
                                </a:lnTo>
                                <a:lnTo>
                                  <a:pt x="0" y="1688"/>
                                </a:lnTo>
                                <a:lnTo>
                                  <a:pt x="0" y="1632"/>
                                </a:lnTo>
                                <a:lnTo>
                                  <a:pt x="19" y="1632"/>
                                </a:lnTo>
                                <a:close/>
                                <a:moveTo>
                                  <a:pt x="19" y="1706"/>
                                </a:moveTo>
                                <a:lnTo>
                                  <a:pt x="19" y="1762"/>
                                </a:lnTo>
                                <a:lnTo>
                                  <a:pt x="0" y="1762"/>
                                </a:lnTo>
                                <a:lnTo>
                                  <a:pt x="0" y="1706"/>
                                </a:lnTo>
                                <a:lnTo>
                                  <a:pt x="19" y="1706"/>
                                </a:lnTo>
                                <a:close/>
                                <a:moveTo>
                                  <a:pt x="19" y="1780"/>
                                </a:moveTo>
                                <a:lnTo>
                                  <a:pt x="19" y="1836"/>
                                </a:lnTo>
                                <a:lnTo>
                                  <a:pt x="0" y="1836"/>
                                </a:lnTo>
                                <a:lnTo>
                                  <a:pt x="0" y="1780"/>
                                </a:lnTo>
                                <a:lnTo>
                                  <a:pt x="19" y="1780"/>
                                </a:lnTo>
                                <a:close/>
                                <a:moveTo>
                                  <a:pt x="19" y="1855"/>
                                </a:moveTo>
                                <a:lnTo>
                                  <a:pt x="19" y="1910"/>
                                </a:lnTo>
                                <a:lnTo>
                                  <a:pt x="0" y="1910"/>
                                </a:lnTo>
                                <a:lnTo>
                                  <a:pt x="0" y="1855"/>
                                </a:lnTo>
                                <a:lnTo>
                                  <a:pt x="19" y="1855"/>
                                </a:lnTo>
                                <a:close/>
                                <a:moveTo>
                                  <a:pt x="19" y="1929"/>
                                </a:moveTo>
                                <a:lnTo>
                                  <a:pt x="19" y="1984"/>
                                </a:lnTo>
                                <a:lnTo>
                                  <a:pt x="0" y="1984"/>
                                </a:lnTo>
                                <a:lnTo>
                                  <a:pt x="0" y="1929"/>
                                </a:lnTo>
                                <a:lnTo>
                                  <a:pt x="19" y="1929"/>
                                </a:lnTo>
                                <a:close/>
                                <a:moveTo>
                                  <a:pt x="19" y="2003"/>
                                </a:moveTo>
                                <a:lnTo>
                                  <a:pt x="19" y="2059"/>
                                </a:lnTo>
                                <a:lnTo>
                                  <a:pt x="0" y="2059"/>
                                </a:lnTo>
                                <a:lnTo>
                                  <a:pt x="0" y="2003"/>
                                </a:lnTo>
                                <a:lnTo>
                                  <a:pt x="19" y="2003"/>
                                </a:lnTo>
                                <a:close/>
                                <a:moveTo>
                                  <a:pt x="19" y="2077"/>
                                </a:moveTo>
                                <a:lnTo>
                                  <a:pt x="19" y="2133"/>
                                </a:lnTo>
                                <a:lnTo>
                                  <a:pt x="0" y="2133"/>
                                </a:lnTo>
                                <a:lnTo>
                                  <a:pt x="0" y="2077"/>
                                </a:lnTo>
                                <a:lnTo>
                                  <a:pt x="19" y="2077"/>
                                </a:lnTo>
                                <a:close/>
                                <a:moveTo>
                                  <a:pt x="19" y="2151"/>
                                </a:moveTo>
                                <a:lnTo>
                                  <a:pt x="19" y="2207"/>
                                </a:lnTo>
                                <a:lnTo>
                                  <a:pt x="0" y="2207"/>
                                </a:lnTo>
                                <a:lnTo>
                                  <a:pt x="0" y="2151"/>
                                </a:lnTo>
                                <a:lnTo>
                                  <a:pt x="19" y="2151"/>
                                </a:lnTo>
                                <a:close/>
                                <a:moveTo>
                                  <a:pt x="19" y="2225"/>
                                </a:moveTo>
                                <a:lnTo>
                                  <a:pt x="19" y="2281"/>
                                </a:lnTo>
                                <a:lnTo>
                                  <a:pt x="0" y="2281"/>
                                </a:lnTo>
                                <a:lnTo>
                                  <a:pt x="0" y="2225"/>
                                </a:lnTo>
                                <a:lnTo>
                                  <a:pt x="19" y="2225"/>
                                </a:lnTo>
                                <a:close/>
                                <a:moveTo>
                                  <a:pt x="19" y="2300"/>
                                </a:moveTo>
                                <a:lnTo>
                                  <a:pt x="19" y="2355"/>
                                </a:lnTo>
                                <a:lnTo>
                                  <a:pt x="0" y="2355"/>
                                </a:lnTo>
                                <a:lnTo>
                                  <a:pt x="0" y="2300"/>
                                </a:lnTo>
                                <a:lnTo>
                                  <a:pt x="19" y="2300"/>
                                </a:lnTo>
                                <a:close/>
                                <a:moveTo>
                                  <a:pt x="19" y="2374"/>
                                </a:moveTo>
                                <a:lnTo>
                                  <a:pt x="19" y="2429"/>
                                </a:lnTo>
                                <a:lnTo>
                                  <a:pt x="0" y="2429"/>
                                </a:lnTo>
                                <a:lnTo>
                                  <a:pt x="0" y="2374"/>
                                </a:lnTo>
                                <a:lnTo>
                                  <a:pt x="19" y="2374"/>
                                </a:lnTo>
                                <a:close/>
                                <a:moveTo>
                                  <a:pt x="19" y="2448"/>
                                </a:moveTo>
                                <a:lnTo>
                                  <a:pt x="19" y="2504"/>
                                </a:lnTo>
                                <a:lnTo>
                                  <a:pt x="0" y="2504"/>
                                </a:lnTo>
                                <a:lnTo>
                                  <a:pt x="0" y="2448"/>
                                </a:lnTo>
                                <a:lnTo>
                                  <a:pt x="19" y="2448"/>
                                </a:lnTo>
                                <a:close/>
                                <a:moveTo>
                                  <a:pt x="19" y="2522"/>
                                </a:moveTo>
                                <a:lnTo>
                                  <a:pt x="19" y="2578"/>
                                </a:lnTo>
                                <a:lnTo>
                                  <a:pt x="0" y="2578"/>
                                </a:lnTo>
                                <a:lnTo>
                                  <a:pt x="0" y="2522"/>
                                </a:lnTo>
                                <a:lnTo>
                                  <a:pt x="19" y="2522"/>
                                </a:lnTo>
                                <a:close/>
                                <a:moveTo>
                                  <a:pt x="19" y="2596"/>
                                </a:moveTo>
                                <a:lnTo>
                                  <a:pt x="19" y="2652"/>
                                </a:lnTo>
                                <a:lnTo>
                                  <a:pt x="0" y="2652"/>
                                </a:lnTo>
                                <a:lnTo>
                                  <a:pt x="0" y="2596"/>
                                </a:lnTo>
                                <a:lnTo>
                                  <a:pt x="19" y="2596"/>
                                </a:lnTo>
                                <a:close/>
                                <a:moveTo>
                                  <a:pt x="19" y="2670"/>
                                </a:moveTo>
                                <a:lnTo>
                                  <a:pt x="19" y="2726"/>
                                </a:lnTo>
                                <a:lnTo>
                                  <a:pt x="0" y="2726"/>
                                </a:lnTo>
                                <a:lnTo>
                                  <a:pt x="0" y="2670"/>
                                </a:lnTo>
                                <a:lnTo>
                                  <a:pt x="19" y="2670"/>
                                </a:lnTo>
                                <a:close/>
                                <a:moveTo>
                                  <a:pt x="19" y="2745"/>
                                </a:moveTo>
                                <a:lnTo>
                                  <a:pt x="19" y="2800"/>
                                </a:lnTo>
                                <a:lnTo>
                                  <a:pt x="0" y="2800"/>
                                </a:lnTo>
                                <a:lnTo>
                                  <a:pt x="0" y="2745"/>
                                </a:lnTo>
                                <a:lnTo>
                                  <a:pt x="19" y="2745"/>
                                </a:lnTo>
                                <a:close/>
                                <a:moveTo>
                                  <a:pt x="19" y="2819"/>
                                </a:moveTo>
                                <a:lnTo>
                                  <a:pt x="19" y="2874"/>
                                </a:lnTo>
                                <a:lnTo>
                                  <a:pt x="0" y="2874"/>
                                </a:lnTo>
                                <a:lnTo>
                                  <a:pt x="0" y="2819"/>
                                </a:lnTo>
                                <a:lnTo>
                                  <a:pt x="19" y="2819"/>
                                </a:lnTo>
                                <a:close/>
                                <a:moveTo>
                                  <a:pt x="19" y="2893"/>
                                </a:moveTo>
                                <a:lnTo>
                                  <a:pt x="19" y="2949"/>
                                </a:lnTo>
                                <a:lnTo>
                                  <a:pt x="0" y="2949"/>
                                </a:lnTo>
                                <a:lnTo>
                                  <a:pt x="0" y="2893"/>
                                </a:lnTo>
                                <a:lnTo>
                                  <a:pt x="19" y="2893"/>
                                </a:lnTo>
                                <a:close/>
                                <a:moveTo>
                                  <a:pt x="19" y="2967"/>
                                </a:moveTo>
                                <a:lnTo>
                                  <a:pt x="19" y="3023"/>
                                </a:lnTo>
                                <a:lnTo>
                                  <a:pt x="0" y="3023"/>
                                </a:lnTo>
                                <a:lnTo>
                                  <a:pt x="0" y="2967"/>
                                </a:lnTo>
                                <a:lnTo>
                                  <a:pt x="19" y="2967"/>
                                </a:lnTo>
                                <a:close/>
                                <a:moveTo>
                                  <a:pt x="19" y="3041"/>
                                </a:moveTo>
                                <a:lnTo>
                                  <a:pt x="19" y="3097"/>
                                </a:lnTo>
                                <a:lnTo>
                                  <a:pt x="0" y="3097"/>
                                </a:lnTo>
                                <a:lnTo>
                                  <a:pt x="0" y="3041"/>
                                </a:lnTo>
                                <a:lnTo>
                                  <a:pt x="19" y="3041"/>
                                </a:lnTo>
                                <a:close/>
                                <a:moveTo>
                                  <a:pt x="19" y="3115"/>
                                </a:moveTo>
                                <a:lnTo>
                                  <a:pt x="19" y="3171"/>
                                </a:lnTo>
                                <a:lnTo>
                                  <a:pt x="0" y="3171"/>
                                </a:lnTo>
                                <a:lnTo>
                                  <a:pt x="0" y="3115"/>
                                </a:lnTo>
                                <a:lnTo>
                                  <a:pt x="19" y="3115"/>
                                </a:lnTo>
                                <a:close/>
                                <a:moveTo>
                                  <a:pt x="19" y="3190"/>
                                </a:moveTo>
                                <a:lnTo>
                                  <a:pt x="19" y="3245"/>
                                </a:lnTo>
                                <a:lnTo>
                                  <a:pt x="0" y="3245"/>
                                </a:lnTo>
                                <a:lnTo>
                                  <a:pt x="0" y="3190"/>
                                </a:lnTo>
                                <a:lnTo>
                                  <a:pt x="19" y="3190"/>
                                </a:lnTo>
                                <a:close/>
                                <a:moveTo>
                                  <a:pt x="19" y="3264"/>
                                </a:moveTo>
                                <a:lnTo>
                                  <a:pt x="19" y="3319"/>
                                </a:lnTo>
                                <a:lnTo>
                                  <a:pt x="0" y="3319"/>
                                </a:lnTo>
                                <a:lnTo>
                                  <a:pt x="0" y="3264"/>
                                </a:lnTo>
                                <a:lnTo>
                                  <a:pt x="19" y="3264"/>
                                </a:lnTo>
                                <a:close/>
                                <a:moveTo>
                                  <a:pt x="19" y="3338"/>
                                </a:moveTo>
                                <a:lnTo>
                                  <a:pt x="19" y="3394"/>
                                </a:lnTo>
                                <a:lnTo>
                                  <a:pt x="0" y="3394"/>
                                </a:lnTo>
                                <a:lnTo>
                                  <a:pt x="0" y="3338"/>
                                </a:lnTo>
                                <a:lnTo>
                                  <a:pt x="19" y="3338"/>
                                </a:lnTo>
                                <a:close/>
                                <a:moveTo>
                                  <a:pt x="19" y="3412"/>
                                </a:moveTo>
                                <a:lnTo>
                                  <a:pt x="19" y="3468"/>
                                </a:lnTo>
                                <a:lnTo>
                                  <a:pt x="0" y="3468"/>
                                </a:lnTo>
                                <a:lnTo>
                                  <a:pt x="0" y="3412"/>
                                </a:lnTo>
                                <a:lnTo>
                                  <a:pt x="19" y="3412"/>
                                </a:lnTo>
                                <a:close/>
                                <a:moveTo>
                                  <a:pt x="19" y="3486"/>
                                </a:moveTo>
                                <a:lnTo>
                                  <a:pt x="19" y="3542"/>
                                </a:lnTo>
                                <a:lnTo>
                                  <a:pt x="0" y="3542"/>
                                </a:lnTo>
                                <a:lnTo>
                                  <a:pt x="0" y="3486"/>
                                </a:lnTo>
                                <a:lnTo>
                                  <a:pt x="19" y="3486"/>
                                </a:lnTo>
                                <a:close/>
                                <a:moveTo>
                                  <a:pt x="19" y="3560"/>
                                </a:moveTo>
                                <a:lnTo>
                                  <a:pt x="19" y="3616"/>
                                </a:lnTo>
                                <a:lnTo>
                                  <a:pt x="0" y="3616"/>
                                </a:lnTo>
                                <a:lnTo>
                                  <a:pt x="0" y="3560"/>
                                </a:lnTo>
                                <a:lnTo>
                                  <a:pt x="19" y="3560"/>
                                </a:lnTo>
                                <a:close/>
                                <a:moveTo>
                                  <a:pt x="19" y="3635"/>
                                </a:moveTo>
                                <a:lnTo>
                                  <a:pt x="19" y="3690"/>
                                </a:lnTo>
                                <a:lnTo>
                                  <a:pt x="0" y="3690"/>
                                </a:lnTo>
                                <a:lnTo>
                                  <a:pt x="0" y="3635"/>
                                </a:lnTo>
                                <a:lnTo>
                                  <a:pt x="19" y="3635"/>
                                </a:lnTo>
                                <a:close/>
                                <a:moveTo>
                                  <a:pt x="19" y="3709"/>
                                </a:moveTo>
                                <a:lnTo>
                                  <a:pt x="19" y="3764"/>
                                </a:lnTo>
                                <a:lnTo>
                                  <a:pt x="0" y="3764"/>
                                </a:lnTo>
                                <a:lnTo>
                                  <a:pt x="0" y="3709"/>
                                </a:lnTo>
                                <a:lnTo>
                                  <a:pt x="19" y="3709"/>
                                </a:lnTo>
                                <a:close/>
                                <a:moveTo>
                                  <a:pt x="19" y="3783"/>
                                </a:moveTo>
                                <a:lnTo>
                                  <a:pt x="19" y="3839"/>
                                </a:lnTo>
                                <a:lnTo>
                                  <a:pt x="0" y="3839"/>
                                </a:lnTo>
                                <a:lnTo>
                                  <a:pt x="0" y="3783"/>
                                </a:lnTo>
                                <a:lnTo>
                                  <a:pt x="19" y="3783"/>
                                </a:lnTo>
                                <a:close/>
                                <a:moveTo>
                                  <a:pt x="19" y="3857"/>
                                </a:moveTo>
                                <a:lnTo>
                                  <a:pt x="19" y="3913"/>
                                </a:lnTo>
                                <a:lnTo>
                                  <a:pt x="0" y="3913"/>
                                </a:lnTo>
                                <a:lnTo>
                                  <a:pt x="0" y="3857"/>
                                </a:lnTo>
                                <a:lnTo>
                                  <a:pt x="19" y="3857"/>
                                </a:lnTo>
                                <a:close/>
                                <a:moveTo>
                                  <a:pt x="19" y="3931"/>
                                </a:moveTo>
                                <a:lnTo>
                                  <a:pt x="19" y="3987"/>
                                </a:lnTo>
                                <a:lnTo>
                                  <a:pt x="0" y="3987"/>
                                </a:lnTo>
                                <a:lnTo>
                                  <a:pt x="0" y="3931"/>
                                </a:lnTo>
                                <a:lnTo>
                                  <a:pt x="19" y="3931"/>
                                </a:lnTo>
                                <a:close/>
                                <a:moveTo>
                                  <a:pt x="19" y="4005"/>
                                </a:moveTo>
                                <a:lnTo>
                                  <a:pt x="19" y="4061"/>
                                </a:lnTo>
                                <a:lnTo>
                                  <a:pt x="0" y="4061"/>
                                </a:lnTo>
                                <a:lnTo>
                                  <a:pt x="0" y="4005"/>
                                </a:lnTo>
                                <a:lnTo>
                                  <a:pt x="19" y="4005"/>
                                </a:lnTo>
                                <a:close/>
                                <a:moveTo>
                                  <a:pt x="19" y="4080"/>
                                </a:moveTo>
                                <a:lnTo>
                                  <a:pt x="19" y="4135"/>
                                </a:lnTo>
                                <a:lnTo>
                                  <a:pt x="0" y="4135"/>
                                </a:lnTo>
                                <a:lnTo>
                                  <a:pt x="0" y="4080"/>
                                </a:lnTo>
                                <a:lnTo>
                                  <a:pt x="19" y="4080"/>
                                </a:lnTo>
                                <a:close/>
                                <a:moveTo>
                                  <a:pt x="19" y="4154"/>
                                </a:moveTo>
                                <a:lnTo>
                                  <a:pt x="19" y="4209"/>
                                </a:lnTo>
                                <a:lnTo>
                                  <a:pt x="0" y="4209"/>
                                </a:lnTo>
                                <a:lnTo>
                                  <a:pt x="0" y="4154"/>
                                </a:lnTo>
                                <a:lnTo>
                                  <a:pt x="19" y="4154"/>
                                </a:lnTo>
                                <a:close/>
                                <a:moveTo>
                                  <a:pt x="19" y="4228"/>
                                </a:moveTo>
                                <a:lnTo>
                                  <a:pt x="19" y="4284"/>
                                </a:lnTo>
                                <a:lnTo>
                                  <a:pt x="0" y="4284"/>
                                </a:lnTo>
                                <a:lnTo>
                                  <a:pt x="0" y="4228"/>
                                </a:lnTo>
                                <a:lnTo>
                                  <a:pt x="19" y="4228"/>
                                </a:lnTo>
                                <a:close/>
                                <a:moveTo>
                                  <a:pt x="19" y="4302"/>
                                </a:moveTo>
                                <a:lnTo>
                                  <a:pt x="19" y="4358"/>
                                </a:lnTo>
                                <a:lnTo>
                                  <a:pt x="0" y="4358"/>
                                </a:lnTo>
                                <a:lnTo>
                                  <a:pt x="0" y="4302"/>
                                </a:lnTo>
                                <a:lnTo>
                                  <a:pt x="19" y="4302"/>
                                </a:lnTo>
                                <a:close/>
                                <a:moveTo>
                                  <a:pt x="19" y="4376"/>
                                </a:moveTo>
                                <a:lnTo>
                                  <a:pt x="19" y="4432"/>
                                </a:lnTo>
                                <a:lnTo>
                                  <a:pt x="0" y="4432"/>
                                </a:lnTo>
                                <a:lnTo>
                                  <a:pt x="0" y="4376"/>
                                </a:lnTo>
                                <a:lnTo>
                                  <a:pt x="19" y="4376"/>
                                </a:lnTo>
                                <a:close/>
                                <a:moveTo>
                                  <a:pt x="19" y="4450"/>
                                </a:moveTo>
                                <a:lnTo>
                                  <a:pt x="19" y="4506"/>
                                </a:lnTo>
                                <a:lnTo>
                                  <a:pt x="0" y="4506"/>
                                </a:lnTo>
                                <a:lnTo>
                                  <a:pt x="0" y="4450"/>
                                </a:lnTo>
                                <a:lnTo>
                                  <a:pt x="19" y="4450"/>
                                </a:lnTo>
                                <a:close/>
                                <a:moveTo>
                                  <a:pt x="19" y="4525"/>
                                </a:moveTo>
                                <a:lnTo>
                                  <a:pt x="19" y="4580"/>
                                </a:lnTo>
                                <a:lnTo>
                                  <a:pt x="0" y="4580"/>
                                </a:lnTo>
                                <a:lnTo>
                                  <a:pt x="0" y="4525"/>
                                </a:lnTo>
                                <a:lnTo>
                                  <a:pt x="19" y="4525"/>
                                </a:lnTo>
                                <a:close/>
                                <a:moveTo>
                                  <a:pt x="19" y="4599"/>
                                </a:moveTo>
                                <a:lnTo>
                                  <a:pt x="19" y="4654"/>
                                </a:lnTo>
                                <a:lnTo>
                                  <a:pt x="0" y="4654"/>
                                </a:lnTo>
                                <a:lnTo>
                                  <a:pt x="0" y="4599"/>
                                </a:lnTo>
                                <a:lnTo>
                                  <a:pt x="19" y="4599"/>
                                </a:lnTo>
                                <a:close/>
                                <a:moveTo>
                                  <a:pt x="19" y="4673"/>
                                </a:moveTo>
                                <a:lnTo>
                                  <a:pt x="19" y="4729"/>
                                </a:lnTo>
                                <a:lnTo>
                                  <a:pt x="0" y="4729"/>
                                </a:lnTo>
                                <a:lnTo>
                                  <a:pt x="0" y="4673"/>
                                </a:lnTo>
                                <a:lnTo>
                                  <a:pt x="19" y="4673"/>
                                </a:lnTo>
                                <a:close/>
                                <a:moveTo>
                                  <a:pt x="19" y="4747"/>
                                </a:moveTo>
                                <a:lnTo>
                                  <a:pt x="19" y="4803"/>
                                </a:lnTo>
                                <a:lnTo>
                                  <a:pt x="0" y="4803"/>
                                </a:lnTo>
                                <a:lnTo>
                                  <a:pt x="0" y="4747"/>
                                </a:lnTo>
                                <a:lnTo>
                                  <a:pt x="19" y="4747"/>
                                </a:lnTo>
                                <a:close/>
                                <a:moveTo>
                                  <a:pt x="19" y="4821"/>
                                </a:moveTo>
                                <a:lnTo>
                                  <a:pt x="19" y="4877"/>
                                </a:lnTo>
                                <a:lnTo>
                                  <a:pt x="0" y="4877"/>
                                </a:lnTo>
                                <a:lnTo>
                                  <a:pt x="0" y="4821"/>
                                </a:lnTo>
                                <a:lnTo>
                                  <a:pt x="19" y="4821"/>
                                </a:lnTo>
                                <a:close/>
                                <a:moveTo>
                                  <a:pt x="19" y="4895"/>
                                </a:moveTo>
                                <a:lnTo>
                                  <a:pt x="19" y="4951"/>
                                </a:lnTo>
                                <a:lnTo>
                                  <a:pt x="0" y="4951"/>
                                </a:lnTo>
                                <a:lnTo>
                                  <a:pt x="0" y="4895"/>
                                </a:lnTo>
                                <a:lnTo>
                                  <a:pt x="19" y="4895"/>
                                </a:lnTo>
                                <a:close/>
                                <a:moveTo>
                                  <a:pt x="19" y="4970"/>
                                </a:moveTo>
                                <a:lnTo>
                                  <a:pt x="19" y="5025"/>
                                </a:lnTo>
                                <a:lnTo>
                                  <a:pt x="0" y="5025"/>
                                </a:lnTo>
                                <a:lnTo>
                                  <a:pt x="0" y="4970"/>
                                </a:lnTo>
                                <a:lnTo>
                                  <a:pt x="19" y="4970"/>
                                </a:lnTo>
                                <a:close/>
                                <a:moveTo>
                                  <a:pt x="19" y="5044"/>
                                </a:moveTo>
                                <a:lnTo>
                                  <a:pt x="19" y="5099"/>
                                </a:lnTo>
                                <a:lnTo>
                                  <a:pt x="0" y="5099"/>
                                </a:lnTo>
                                <a:lnTo>
                                  <a:pt x="0" y="5044"/>
                                </a:lnTo>
                                <a:lnTo>
                                  <a:pt x="19" y="5044"/>
                                </a:lnTo>
                                <a:close/>
                                <a:moveTo>
                                  <a:pt x="19" y="5118"/>
                                </a:moveTo>
                                <a:lnTo>
                                  <a:pt x="19" y="5174"/>
                                </a:lnTo>
                                <a:lnTo>
                                  <a:pt x="0" y="5174"/>
                                </a:lnTo>
                                <a:lnTo>
                                  <a:pt x="0" y="5118"/>
                                </a:lnTo>
                                <a:lnTo>
                                  <a:pt x="19" y="5118"/>
                                </a:lnTo>
                                <a:close/>
                                <a:moveTo>
                                  <a:pt x="19" y="5192"/>
                                </a:moveTo>
                                <a:lnTo>
                                  <a:pt x="19" y="5248"/>
                                </a:lnTo>
                                <a:lnTo>
                                  <a:pt x="0" y="5248"/>
                                </a:lnTo>
                                <a:lnTo>
                                  <a:pt x="0" y="5192"/>
                                </a:lnTo>
                                <a:lnTo>
                                  <a:pt x="19" y="5192"/>
                                </a:lnTo>
                                <a:close/>
                                <a:moveTo>
                                  <a:pt x="19" y="5266"/>
                                </a:moveTo>
                                <a:lnTo>
                                  <a:pt x="19" y="5322"/>
                                </a:lnTo>
                                <a:lnTo>
                                  <a:pt x="0" y="5322"/>
                                </a:lnTo>
                                <a:lnTo>
                                  <a:pt x="0" y="5266"/>
                                </a:lnTo>
                                <a:lnTo>
                                  <a:pt x="19" y="5266"/>
                                </a:lnTo>
                                <a:close/>
                                <a:moveTo>
                                  <a:pt x="19" y="5340"/>
                                </a:moveTo>
                                <a:lnTo>
                                  <a:pt x="19" y="5396"/>
                                </a:lnTo>
                                <a:lnTo>
                                  <a:pt x="0" y="5396"/>
                                </a:lnTo>
                                <a:lnTo>
                                  <a:pt x="0" y="5340"/>
                                </a:lnTo>
                                <a:lnTo>
                                  <a:pt x="19" y="5340"/>
                                </a:lnTo>
                                <a:close/>
                                <a:moveTo>
                                  <a:pt x="19" y="5415"/>
                                </a:moveTo>
                                <a:lnTo>
                                  <a:pt x="19" y="5466"/>
                                </a:lnTo>
                                <a:lnTo>
                                  <a:pt x="0" y="5466"/>
                                </a:lnTo>
                                <a:lnTo>
                                  <a:pt x="0" y="5415"/>
                                </a:lnTo>
                                <a:lnTo>
                                  <a:pt x="19" y="541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5" name="Freeform 26"/>
                        <wps:cNvSpPr>
                          <a:spLocks noEditPoints="1"/>
                        </wps:cNvSpPr>
                        <wps:spPr bwMode="auto">
                          <a:xfrm>
                            <a:off x="2956544" y="506162"/>
                            <a:ext cx="45720" cy="1958462"/>
                          </a:xfrm>
                          <a:custGeom>
                            <a:avLst/>
                            <a:gdLst>
                              <a:gd name="T0" fmla="*/ 18 w 18"/>
                              <a:gd name="T1" fmla="*/ 75 h 5466"/>
                              <a:gd name="T2" fmla="*/ 18 w 18"/>
                              <a:gd name="T3" fmla="*/ 204 h 5466"/>
                              <a:gd name="T4" fmla="*/ 0 w 18"/>
                              <a:gd name="T5" fmla="*/ 279 h 5466"/>
                              <a:gd name="T6" fmla="*/ 0 w 18"/>
                              <a:gd name="T7" fmla="*/ 297 h 5466"/>
                              <a:gd name="T8" fmla="*/ 18 w 18"/>
                              <a:gd name="T9" fmla="*/ 371 h 5466"/>
                              <a:gd name="T10" fmla="*/ 18 w 18"/>
                              <a:gd name="T11" fmla="*/ 520 h 5466"/>
                              <a:gd name="T12" fmla="*/ 18 w 18"/>
                              <a:gd name="T13" fmla="*/ 649 h 5466"/>
                              <a:gd name="T14" fmla="*/ 0 w 18"/>
                              <a:gd name="T15" fmla="*/ 724 h 5466"/>
                              <a:gd name="T16" fmla="*/ 0 w 18"/>
                              <a:gd name="T17" fmla="*/ 742 h 5466"/>
                              <a:gd name="T18" fmla="*/ 18 w 18"/>
                              <a:gd name="T19" fmla="*/ 816 h 5466"/>
                              <a:gd name="T20" fmla="*/ 18 w 18"/>
                              <a:gd name="T21" fmla="*/ 965 h 5466"/>
                              <a:gd name="T22" fmla="*/ 18 w 18"/>
                              <a:gd name="T23" fmla="*/ 1094 h 5466"/>
                              <a:gd name="T24" fmla="*/ 0 w 18"/>
                              <a:gd name="T25" fmla="*/ 1169 h 5466"/>
                              <a:gd name="T26" fmla="*/ 0 w 18"/>
                              <a:gd name="T27" fmla="*/ 1187 h 5466"/>
                              <a:gd name="T28" fmla="*/ 18 w 18"/>
                              <a:gd name="T29" fmla="*/ 1261 h 5466"/>
                              <a:gd name="T30" fmla="*/ 18 w 18"/>
                              <a:gd name="T31" fmla="*/ 1410 h 5466"/>
                              <a:gd name="T32" fmla="*/ 18 w 18"/>
                              <a:gd name="T33" fmla="*/ 1539 h 5466"/>
                              <a:gd name="T34" fmla="*/ 0 w 18"/>
                              <a:gd name="T35" fmla="*/ 1614 h 5466"/>
                              <a:gd name="T36" fmla="*/ 0 w 18"/>
                              <a:gd name="T37" fmla="*/ 1632 h 5466"/>
                              <a:gd name="T38" fmla="*/ 18 w 18"/>
                              <a:gd name="T39" fmla="*/ 1706 h 5466"/>
                              <a:gd name="T40" fmla="*/ 18 w 18"/>
                              <a:gd name="T41" fmla="*/ 1855 h 5466"/>
                              <a:gd name="T42" fmla="*/ 18 w 18"/>
                              <a:gd name="T43" fmla="*/ 1984 h 5466"/>
                              <a:gd name="T44" fmla="*/ 0 w 18"/>
                              <a:gd name="T45" fmla="*/ 2059 h 5466"/>
                              <a:gd name="T46" fmla="*/ 0 w 18"/>
                              <a:gd name="T47" fmla="*/ 2077 h 5466"/>
                              <a:gd name="T48" fmla="*/ 18 w 18"/>
                              <a:gd name="T49" fmla="*/ 2151 h 5466"/>
                              <a:gd name="T50" fmla="*/ 18 w 18"/>
                              <a:gd name="T51" fmla="*/ 2300 h 5466"/>
                              <a:gd name="T52" fmla="*/ 18 w 18"/>
                              <a:gd name="T53" fmla="*/ 2429 h 5466"/>
                              <a:gd name="T54" fmla="*/ 0 w 18"/>
                              <a:gd name="T55" fmla="*/ 2504 h 5466"/>
                              <a:gd name="T56" fmla="*/ 0 w 18"/>
                              <a:gd name="T57" fmla="*/ 2522 h 5466"/>
                              <a:gd name="T58" fmla="*/ 18 w 18"/>
                              <a:gd name="T59" fmla="*/ 2596 h 5466"/>
                              <a:gd name="T60" fmla="*/ 18 w 18"/>
                              <a:gd name="T61" fmla="*/ 2745 h 5466"/>
                              <a:gd name="T62" fmla="*/ 18 w 18"/>
                              <a:gd name="T63" fmla="*/ 2874 h 5466"/>
                              <a:gd name="T64" fmla="*/ 0 w 18"/>
                              <a:gd name="T65" fmla="*/ 2949 h 5466"/>
                              <a:gd name="T66" fmla="*/ 0 w 18"/>
                              <a:gd name="T67" fmla="*/ 2967 h 5466"/>
                              <a:gd name="T68" fmla="*/ 18 w 18"/>
                              <a:gd name="T69" fmla="*/ 3041 h 5466"/>
                              <a:gd name="T70" fmla="*/ 18 w 18"/>
                              <a:gd name="T71" fmla="*/ 3190 h 5466"/>
                              <a:gd name="T72" fmla="*/ 18 w 18"/>
                              <a:gd name="T73" fmla="*/ 3319 h 5466"/>
                              <a:gd name="T74" fmla="*/ 0 w 18"/>
                              <a:gd name="T75" fmla="*/ 3394 h 5466"/>
                              <a:gd name="T76" fmla="*/ 0 w 18"/>
                              <a:gd name="T77" fmla="*/ 3412 h 5466"/>
                              <a:gd name="T78" fmla="*/ 18 w 18"/>
                              <a:gd name="T79" fmla="*/ 3486 h 5466"/>
                              <a:gd name="T80" fmla="*/ 18 w 18"/>
                              <a:gd name="T81" fmla="*/ 3635 h 5466"/>
                              <a:gd name="T82" fmla="*/ 18 w 18"/>
                              <a:gd name="T83" fmla="*/ 3764 h 5466"/>
                              <a:gd name="T84" fmla="*/ 0 w 18"/>
                              <a:gd name="T85" fmla="*/ 3839 h 5466"/>
                              <a:gd name="T86" fmla="*/ 0 w 18"/>
                              <a:gd name="T87" fmla="*/ 3857 h 5466"/>
                              <a:gd name="T88" fmla="*/ 18 w 18"/>
                              <a:gd name="T89" fmla="*/ 3931 h 5466"/>
                              <a:gd name="T90" fmla="*/ 18 w 18"/>
                              <a:gd name="T91" fmla="*/ 4080 h 5466"/>
                              <a:gd name="T92" fmla="*/ 18 w 18"/>
                              <a:gd name="T93" fmla="*/ 4209 h 5466"/>
                              <a:gd name="T94" fmla="*/ 0 w 18"/>
                              <a:gd name="T95" fmla="*/ 4284 h 5466"/>
                              <a:gd name="T96" fmla="*/ 0 w 18"/>
                              <a:gd name="T97" fmla="*/ 4302 h 5466"/>
                              <a:gd name="T98" fmla="*/ 18 w 18"/>
                              <a:gd name="T99" fmla="*/ 4376 h 5466"/>
                              <a:gd name="T100" fmla="*/ 18 w 18"/>
                              <a:gd name="T101" fmla="*/ 4525 h 5466"/>
                              <a:gd name="T102" fmla="*/ 18 w 18"/>
                              <a:gd name="T103" fmla="*/ 4654 h 5466"/>
                              <a:gd name="T104" fmla="*/ 0 w 18"/>
                              <a:gd name="T105" fmla="*/ 4729 h 5466"/>
                              <a:gd name="T106" fmla="*/ 0 w 18"/>
                              <a:gd name="T107" fmla="*/ 4747 h 5466"/>
                              <a:gd name="T108" fmla="*/ 18 w 18"/>
                              <a:gd name="T109" fmla="*/ 4821 h 5466"/>
                              <a:gd name="T110" fmla="*/ 18 w 18"/>
                              <a:gd name="T111" fmla="*/ 4970 h 5466"/>
                              <a:gd name="T112" fmla="*/ 18 w 18"/>
                              <a:gd name="T113" fmla="*/ 5099 h 5466"/>
                              <a:gd name="T114" fmla="*/ 0 w 18"/>
                              <a:gd name="T115" fmla="*/ 5174 h 5466"/>
                              <a:gd name="T116" fmla="*/ 0 w 18"/>
                              <a:gd name="T117" fmla="*/ 5192 h 5466"/>
                              <a:gd name="T118" fmla="*/ 18 w 18"/>
                              <a:gd name="T119" fmla="*/ 5266 h 5466"/>
                              <a:gd name="T120" fmla="*/ 18 w 18"/>
                              <a:gd name="T121" fmla="*/ 5415 h 5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8" h="5466">
                                <a:moveTo>
                                  <a:pt x="18" y="0"/>
                                </a:moveTo>
                                <a:lnTo>
                                  <a:pt x="18" y="56"/>
                                </a:lnTo>
                                <a:lnTo>
                                  <a:pt x="0" y="56"/>
                                </a:lnTo>
                                <a:lnTo>
                                  <a:pt x="0" y="0"/>
                                </a:lnTo>
                                <a:lnTo>
                                  <a:pt x="18" y="0"/>
                                </a:lnTo>
                                <a:close/>
                                <a:moveTo>
                                  <a:pt x="18" y="75"/>
                                </a:moveTo>
                                <a:lnTo>
                                  <a:pt x="18" y="130"/>
                                </a:lnTo>
                                <a:lnTo>
                                  <a:pt x="0" y="130"/>
                                </a:lnTo>
                                <a:lnTo>
                                  <a:pt x="0" y="75"/>
                                </a:lnTo>
                                <a:lnTo>
                                  <a:pt x="18" y="75"/>
                                </a:lnTo>
                                <a:close/>
                                <a:moveTo>
                                  <a:pt x="18" y="149"/>
                                </a:moveTo>
                                <a:lnTo>
                                  <a:pt x="18" y="204"/>
                                </a:lnTo>
                                <a:lnTo>
                                  <a:pt x="0" y="204"/>
                                </a:lnTo>
                                <a:lnTo>
                                  <a:pt x="0" y="149"/>
                                </a:lnTo>
                                <a:lnTo>
                                  <a:pt x="18" y="149"/>
                                </a:lnTo>
                                <a:close/>
                                <a:moveTo>
                                  <a:pt x="18" y="223"/>
                                </a:moveTo>
                                <a:lnTo>
                                  <a:pt x="18" y="279"/>
                                </a:lnTo>
                                <a:lnTo>
                                  <a:pt x="0" y="279"/>
                                </a:lnTo>
                                <a:lnTo>
                                  <a:pt x="0" y="223"/>
                                </a:lnTo>
                                <a:lnTo>
                                  <a:pt x="18" y="223"/>
                                </a:lnTo>
                                <a:close/>
                                <a:moveTo>
                                  <a:pt x="18" y="297"/>
                                </a:moveTo>
                                <a:lnTo>
                                  <a:pt x="18" y="353"/>
                                </a:lnTo>
                                <a:lnTo>
                                  <a:pt x="0" y="353"/>
                                </a:lnTo>
                                <a:lnTo>
                                  <a:pt x="0" y="297"/>
                                </a:lnTo>
                                <a:lnTo>
                                  <a:pt x="18" y="297"/>
                                </a:lnTo>
                                <a:close/>
                                <a:moveTo>
                                  <a:pt x="18" y="371"/>
                                </a:moveTo>
                                <a:lnTo>
                                  <a:pt x="18" y="427"/>
                                </a:lnTo>
                                <a:lnTo>
                                  <a:pt x="0" y="427"/>
                                </a:lnTo>
                                <a:lnTo>
                                  <a:pt x="0" y="371"/>
                                </a:lnTo>
                                <a:lnTo>
                                  <a:pt x="18" y="371"/>
                                </a:lnTo>
                                <a:close/>
                                <a:moveTo>
                                  <a:pt x="18" y="445"/>
                                </a:moveTo>
                                <a:lnTo>
                                  <a:pt x="18" y="501"/>
                                </a:lnTo>
                                <a:lnTo>
                                  <a:pt x="0" y="501"/>
                                </a:lnTo>
                                <a:lnTo>
                                  <a:pt x="0" y="445"/>
                                </a:lnTo>
                                <a:lnTo>
                                  <a:pt x="18" y="445"/>
                                </a:lnTo>
                                <a:close/>
                                <a:moveTo>
                                  <a:pt x="18" y="520"/>
                                </a:moveTo>
                                <a:lnTo>
                                  <a:pt x="18" y="575"/>
                                </a:lnTo>
                                <a:lnTo>
                                  <a:pt x="0" y="575"/>
                                </a:lnTo>
                                <a:lnTo>
                                  <a:pt x="0" y="520"/>
                                </a:lnTo>
                                <a:lnTo>
                                  <a:pt x="18" y="520"/>
                                </a:lnTo>
                                <a:close/>
                                <a:moveTo>
                                  <a:pt x="18" y="594"/>
                                </a:moveTo>
                                <a:lnTo>
                                  <a:pt x="18" y="649"/>
                                </a:lnTo>
                                <a:lnTo>
                                  <a:pt x="0" y="649"/>
                                </a:lnTo>
                                <a:lnTo>
                                  <a:pt x="0" y="594"/>
                                </a:lnTo>
                                <a:lnTo>
                                  <a:pt x="18" y="594"/>
                                </a:lnTo>
                                <a:close/>
                                <a:moveTo>
                                  <a:pt x="18" y="668"/>
                                </a:moveTo>
                                <a:lnTo>
                                  <a:pt x="18" y="724"/>
                                </a:lnTo>
                                <a:lnTo>
                                  <a:pt x="0" y="724"/>
                                </a:lnTo>
                                <a:lnTo>
                                  <a:pt x="0" y="668"/>
                                </a:lnTo>
                                <a:lnTo>
                                  <a:pt x="18" y="668"/>
                                </a:lnTo>
                                <a:close/>
                                <a:moveTo>
                                  <a:pt x="18" y="742"/>
                                </a:moveTo>
                                <a:lnTo>
                                  <a:pt x="18" y="798"/>
                                </a:lnTo>
                                <a:lnTo>
                                  <a:pt x="0" y="798"/>
                                </a:lnTo>
                                <a:lnTo>
                                  <a:pt x="0" y="742"/>
                                </a:lnTo>
                                <a:lnTo>
                                  <a:pt x="18" y="742"/>
                                </a:lnTo>
                                <a:close/>
                                <a:moveTo>
                                  <a:pt x="18" y="816"/>
                                </a:moveTo>
                                <a:lnTo>
                                  <a:pt x="18" y="872"/>
                                </a:lnTo>
                                <a:lnTo>
                                  <a:pt x="0" y="872"/>
                                </a:lnTo>
                                <a:lnTo>
                                  <a:pt x="0" y="816"/>
                                </a:lnTo>
                                <a:lnTo>
                                  <a:pt x="18" y="816"/>
                                </a:lnTo>
                                <a:close/>
                                <a:moveTo>
                                  <a:pt x="18" y="890"/>
                                </a:moveTo>
                                <a:lnTo>
                                  <a:pt x="18" y="946"/>
                                </a:lnTo>
                                <a:lnTo>
                                  <a:pt x="0" y="946"/>
                                </a:lnTo>
                                <a:lnTo>
                                  <a:pt x="0" y="890"/>
                                </a:lnTo>
                                <a:lnTo>
                                  <a:pt x="18" y="890"/>
                                </a:lnTo>
                                <a:close/>
                                <a:moveTo>
                                  <a:pt x="18" y="965"/>
                                </a:moveTo>
                                <a:lnTo>
                                  <a:pt x="18" y="1020"/>
                                </a:lnTo>
                                <a:lnTo>
                                  <a:pt x="0" y="1020"/>
                                </a:lnTo>
                                <a:lnTo>
                                  <a:pt x="0" y="965"/>
                                </a:lnTo>
                                <a:lnTo>
                                  <a:pt x="18" y="965"/>
                                </a:lnTo>
                                <a:close/>
                                <a:moveTo>
                                  <a:pt x="18" y="1039"/>
                                </a:moveTo>
                                <a:lnTo>
                                  <a:pt x="18" y="1094"/>
                                </a:lnTo>
                                <a:lnTo>
                                  <a:pt x="0" y="1094"/>
                                </a:lnTo>
                                <a:lnTo>
                                  <a:pt x="0" y="1039"/>
                                </a:lnTo>
                                <a:lnTo>
                                  <a:pt x="18" y="1039"/>
                                </a:lnTo>
                                <a:close/>
                                <a:moveTo>
                                  <a:pt x="18" y="1113"/>
                                </a:moveTo>
                                <a:lnTo>
                                  <a:pt x="18" y="1169"/>
                                </a:lnTo>
                                <a:lnTo>
                                  <a:pt x="0" y="1169"/>
                                </a:lnTo>
                                <a:lnTo>
                                  <a:pt x="0" y="1113"/>
                                </a:lnTo>
                                <a:lnTo>
                                  <a:pt x="18" y="1113"/>
                                </a:lnTo>
                                <a:close/>
                                <a:moveTo>
                                  <a:pt x="18" y="1187"/>
                                </a:moveTo>
                                <a:lnTo>
                                  <a:pt x="18" y="1243"/>
                                </a:lnTo>
                                <a:lnTo>
                                  <a:pt x="0" y="1243"/>
                                </a:lnTo>
                                <a:lnTo>
                                  <a:pt x="0" y="1187"/>
                                </a:lnTo>
                                <a:lnTo>
                                  <a:pt x="18" y="1187"/>
                                </a:lnTo>
                                <a:close/>
                                <a:moveTo>
                                  <a:pt x="18" y="1261"/>
                                </a:moveTo>
                                <a:lnTo>
                                  <a:pt x="18" y="1317"/>
                                </a:lnTo>
                                <a:lnTo>
                                  <a:pt x="0" y="1317"/>
                                </a:lnTo>
                                <a:lnTo>
                                  <a:pt x="0" y="1261"/>
                                </a:lnTo>
                                <a:lnTo>
                                  <a:pt x="18" y="1261"/>
                                </a:lnTo>
                                <a:close/>
                                <a:moveTo>
                                  <a:pt x="18" y="1335"/>
                                </a:moveTo>
                                <a:lnTo>
                                  <a:pt x="18" y="1391"/>
                                </a:lnTo>
                                <a:lnTo>
                                  <a:pt x="0" y="1391"/>
                                </a:lnTo>
                                <a:lnTo>
                                  <a:pt x="0" y="1335"/>
                                </a:lnTo>
                                <a:lnTo>
                                  <a:pt x="18" y="1335"/>
                                </a:lnTo>
                                <a:close/>
                                <a:moveTo>
                                  <a:pt x="18" y="1410"/>
                                </a:moveTo>
                                <a:lnTo>
                                  <a:pt x="18" y="1465"/>
                                </a:lnTo>
                                <a:lnTo>
                                  <a:pt x="0" y="1465"/>
                                </a:lnTo>
                                <a:lnTo>
                                  <a:pt x="0" y="1410"/>
                                </a:lnTo>
                                <a:lnTo>
                                  <a:pt x="18" y="1410"/>
                                </a:lnTo>
                                <a:close/>
                                <a:moveTo>
                                  <a:pt x="18" y="1484"/>
                                </a:moveTo>
                                <a:lnTo>
                                  <a:pt x="18" y="1539"/>
                                </a:lnTo>
                                <a:lnTo>
                                  <a:pt x="0" y="1539"/>
                                </a:lnTo>
                                <a:lnTo>
                                  <a:pt x="0" y="1484"/>
                                </a:lnTo>
                                <a:lnTo>
                                  <a:pt x="18" y="1484"/>
                                </a:lnTo>
                                <a:close/>
                                <a:moveTo>
                                  <a:pt x="18" y="1558"/>
                                </a:moveTo>
                                <a:lnTo>
                                  <a:pt x="18" y="1614"/>
                                </a:lnTo>
                                <a:lnTo>
                                  <a:pt x="0" y="1614"/>
                                </a:lnTo>
                                <a:lnTo>
                                  <a:pt x="0" y="1558"/>
                                </a:lnTo>
                                <a:lnTo>
                                  <a:pt x="18" y="1558"/>
                                </a:lnTo>
                                <a:close/>
                                <a:moveTo>
                                  <a:pt x="18" y="1632"/>
                                </a:moveTo>
                                <a:lnTo>
                                  <a:pt x="18" y="1688"/>
                                </a:lnTo>
                                <a:lnTo>
                                  <a:pt x="0" y="1688"/>
                                </a:lnTo>
                                <a:lnTo>
                                  <a:pt x="0" y="1632"/>
                                </a:lnTo>
                                <a:lnTo>
                                  <a:pt x="18" y="1632"/>
                                </a:lnTo>
                                <a:close/>
                                <a:moveTo>
                                  <a:pt x="18" y="1706"/>
                                </a:moveTo>
                                <a:lnTo>
                                  <a:pt x="18" y="1762"/>
                                </a:lnTo>
                                <a:lnTo>
                                  <a:pt x="0" y="1762"/>
                                </a:lnTo>
                                <a:lnTo>
                                  <a:pt x="0" y="1706"/>
                                </a:lnTo>
                                <a:lnTo>
                                  <a:pt x="18" y="1706"/>
                                </a:lnTo>
                                <a:close/>
                                <a:moveTo>
                                  <a:pt x="18" y="1780"/>
                                </a:moveTo>
                                <a:lnTo>
                                  <a:pt x="18" y="1836"/>
                                </a:lnTo>
                                <a:lnTo>
                                  <a:pt x="0" y="1836"/>
                                </a:lnTo>
                                <a:lnTo>
                                  <a:pt x="0" y="1780"/>
                                </a:lnTo>
                                <a:lnTo>
                                  <a:pt x="18" y="1780"/>
                                </a:lnTo>
                                <a:close/>
                                <a:moveTo>
                                  <a:pt x="18" y="1855"/>
                                </a:moveTo>
                                <a:lnTo>
                                  <a:pt x="18" y="1910"/>
                                </a:lnTo>
                                <a:lnTo>
                                  <a:pt x="0" y="1910"/>
                                </a:lnTo>
                                <a:lnTo>
                                  <a:pt x="0" y="1855"/>
                                </a:lnTo>
                                <a:lnTo>
                                  <a:pt x="18" y="1855"/>
                                </a:lnTo>
                                <a:close/>
                                <a:moveTo>
                                  <a:pt x="18" y="1929"/>
                                </a:moveTo>
                                <a:lnTo>
                                  <a:pt x="18" y="1984"/>
                                </a:lnTo>
                                <a:lnTo>
                                  <a:pt x="0" y="1984"/>
                                </a:lnTo>
                                <a:lnTo>
                                  <a:pt x="0" y="1929"/>
                                </a:lnTo>
                                <a:lnTo>
                                  <a:pt x="18" y="1929"/>
                                </a:lnTo>
                                <a:close/>
                                <a:moveTo>
                                  <a:pt x="18" y="2003"/>
                                </a:moveTo>
                                <a:lnTo>
                                  <a:pt x="18" y="2059"/>
                                </a:lnTo>
                                <a:lnTo>
                                  <a:pt x="0" y="2059"/>
                                </a:lnTo>
                                <a:lnTo>
                                  <a:pt x="0" y="2003"/>
                                </a:lnTo>
                                <a:lnTo>
                                  <a:pt x="18" y="2003"/>
                                </a:lnTo>
                                <a:close/>
                                <a:moveTo>
                                  <a:pt x="18" y="2077"/>
                                </a:moveTo>
                                <a:lnTo>
                                  <a:pt x="18" y="2133"/>
                                </a:lnTo>
                                <a:lnTo>
                                  <a:pt x="0" y="2133"/>
                                </a:lnTo>
                                <a:lnTo>
                                  <a:pt x="0" y="2077"/>
                                </a:lnTo>
                                <a:lnTo>
                                  <a:pt x="18" y="2077"/>
                                </a:lnTo>
                                <a:close/>
                                <a:moveTo>
                                  <a:pt x="18" y="2151"/>
                                </a:moveTo>
                                <a:lnTo>
                                  <a:pt x="18" y="2207"/>
                                </a:lnTo>
                                <a:lnTo>
                                  <a:pt x="0" y="2207"/>
                                </a:lnTo>
                                <a:lnTo>
                                  <a:pt x="0" y="2151"/>
                                </a:lnTo>
                                <a:lnTo>
                                  <a:pt x="18" y="2151"/>
                                </a:lnTo>
                                <a:close/>
                                <a:moveTo>
                                  <a:pt x="18" y="2225"/>
                                </a:moveTo>
                                <a:lnTo>
                                  <a:pt x="18" y="2281"/>
                                </a:lnTo>
                                <a:lnTo>
                                  <a:pt x="0" y="2281"/>
                                </a:lnTo>
                                <a:lnTo>
                                  <a:pt x="0" y="2225"/>
                                </a:lnTo>
                                <a:lnTo>
                                  <a:pt x="18" y="2225"/>
                                </a:lnTo>
                                <a:close/>
                                <a:moveTo>
                                  <a:pt x="18" y="2300"/>
                                </a:moveTo>
                                <a:lnTo>
                                  <a:pt x="18" y="2355"/>
                                </a:lnTo>
                                <a:lnTo>
                                  <a:pt x="0" y="2355"/>
                                </a:lnTo>
                                <a:lnTo>
                                  <a:pt x="0" y="2300"/>
                                </a:lnTo>
                                <a:lnTo>
                                  <a:pt x="18" y="2300"/>
                                </a:lnTo>
                                <a:close/>
                                <a:moveTo>
                                  <a:pt x="18" y="2374"/>
                                </a:moveTo>
                                <a:lnTo>
                                  <a:pt x="18" y="2429"/>
                                </a:lnTo>
                                <a:lnTo>
                                  <a:pt x="0" y="2429"/>
                                </a:lnTo>
                                <a:lnTo>
                                  <a:pt x="0" y="2374"/>
                                </a:lnTo>
                                <a:lnTo>
                                  <a:pt x="18" y="2374"/>
                                </a:lnTo>
                                <a:close/>
                                <a:moveTo>
                                  <a:pt x="18" y="2448"/>
                                </a:moveTo>
                                <a:lnTo>
                                  <a:pt x="18" y="2504"/>
                                </a:lnTo>
                                <a:lnTo>
                                  <a:pt x="0" y="2504"/>
                                </a:lnTo>
                                <a:lnTo>
                                  <a:pt x="0" y="2448"/>
                                </a:lnTo>
                                <a:lnTo>
                                  <a:pt x="18" y="2448"/>
                                </a:lnTo>
                                <a:close/>
                                <a:moveTo>
                                  <a:pt x="18" y="2522"/>
                                </a:moveTo>
                                <a:lnTo>
                                  <a:pt x="18" y="2578"/>
                                </a:lnTo>
                                <a:lnTo>
                                  <a:pt x="0" y="2578"/>
                                </a:lnTo>
                                <a:lnTo>
                                  <a:pt x="0" y="2522"/>
                                </a:lnTo>
                                <a:lnTo>
                                  <a:pt x="18" y="2522"/>
                                </a:lnTo>
                                <a:close/>
                                <a:moveTo>
                                  <a:pt x="18" y="2596"/>
                                </a:moveTo>
                                <a:lnTo>
                                  <a:pt x="18" y="2652"/>
                                </a:lnTo>
                                <a:lnTo>
                                  <a:pt x="0" y="2652"/>
                                </a:lnTo>
                                <a:lnTo>
                                  <a:pt x="0" y="2596"/>
                                </a:lnTo>
                                <a:lnTo>
                                  <a:pt x="18" y="2596"/>
                                </a:lnTo>
                                <a:close/>
                                <a:moveTo>
                                  <a:pt x="18" y="2670"/>
                                </a:moveTo>
                                <a:lnTo>
                                  <a:pt x="18" y="2726"/>
                                </a:lnTo>
                                <a:lnTo>
                                  <a:pt x="0" y="2726"/>
                                </a:lnTo>
                                <a:lnTo>
                                  <a:pt x="0" y="2670"/>
                                </a:lnTo>
                                <a:lnTo>
                                  <a:pt x="18" y="2670"/>
                                </a:lnTo>
                                <a:close/>
                                <a:moveTo>
                                  <a:pt x="18" y="2745"/>
                                </a:moveTo>
                                <a:lnTo>
                                  <a:pt x="18" y="2800"/>
                                </a:lnTo>
                                <a:lnTo>
                                  <a:pt x="0" y="2800"/>
                                </a:lnTo>
                                <a:lnTo>
                                  <a:pt x="0" y="2745"/>
                                </a:lnTo>
                                <a:lnTo>
                                  <a:pt x="18" y="2745"/>
                                </a:lnTo>
                                <a:close/>
                                <a:moveTo>
                                  <a:pt x="18" y="2819"/>
                                </a:moveTo>
                                <a:lnTo>
                                  <a:pt x="18" y="2874"/>
                                </a:lnTo>
                                <a:lnTo>
                                  <a:pt x="0" y="2874"/>
                                </a:lnTo>
                                <a:lnTo>
                                  <a:pt x="0" y="2819"/>
                                </a:lnTo>
                                <a:lnTo>
                                  <a:pt x="18" y="2819"/>
                                </a:lnTo>
                                <a:close/>
                                <a:moveTo>
                                  <a:pt x="18" y="2893"/>
                                </a:moveTo>
                                <a:lnTo>
                                  <a:pt x="18" y="2949"/>
                                </a:lnTo>
                                <a:lnTo>
                                  <a:pt x="0" y="2949"/>
                                </a:lnTo>
                                <a:lnTo>
                                  <a:pt x="0" y="2893"/>
                                </a:lnTo>
                                <a:lnTo>
                                  <a:pt x="18" y="2893"/>
                                </a:lnTo>
                                <a:close/>
                                <a:moveTo>
                                  <a:pt x="18" y="2967"/>
                                </a:moveTo>
                                <a:lnTo>
                                  <a:pt x="18" y="3023"/>
                                </a:lnTo>
                                <a:lnTo>
                                  <a:pt x="0" y="3023"/>
                                </a:lnTo>
                                <a:lnTo>
                                  <a:pt x="0" y="2967"/>
                                </a:lnTo>
                                <a:lnTo>
                                  <a:pt x="18" y="2967"/>
                                </a:lnTo>
                                <a:close/>
                                <a:moveTo>
                                  <a:pt x="18" y="3041"/>
                                </a:moveTo>
                                <a:lnTo>
                                  <a:pt x="18" y="3097"/>
                                </a:lnTo>
                                <a:lnTo>
                                  <a:pt x="0" y="3097"/>
                                </a:lnTo>
                                <a:lnTo>
                                  <a:pt x="0" y="3041"/>
                                </a:lnTo>
                                <a:lnTo>
                                  <a:pt x="18" y="3041"/>
                                </a:lnTo>
                                <a:close/>
                                <a:moveTo>
                                  <a:pt x="18" y="3115"/>
                                </a:moveTo>
                                <a:lnTo>
                                  <a:pt x="18" y="3171"/>
                                </a:lnTo>
                                <a:lnTo>
                                  <a:pt x="0" y="3171"/>
                                </a:lnTo>
                                <a:lnTo>
                                  <a:pt x="0" y="3115"/>
                                </a:lnTo>
                                <a:lnTo>
                                  <a:pt x="18" y="3115"/>
                                </a:lnTo>
                                <a:close/>
                                <a:moveTo>
                                  <a:pt x="18" y="3190"/>
                                </a:moveTo>
                                <a:lnTo>
                                  <a:pt x="18" y="3245"/>
                                </a:lnTo>
                                <a:lnTo>
                                  <a:pt x="0" y="3245"/>
                                </a:lnTo>
                                <a:lnTo>
                                  <a:pt x="0" y="3190"/>
                                </a:lnTo>
                                <a:lnTo>
                                  <a:pt x="18" y="3190"/>
                                </a:lnTo>
                                <a:close/>
                                <a:moveTo>
                                  <a:pt x="18" y="3264"/>
                                </a:moveTo>
                                <a:lnTo>
                                  <a:pt x="18" y="3319"/>
                                </a:lnTo>
                                <a:lnTo>
                                  <a:pt x="0" y="3319"/>
                                </a:lnTo>
                                <a:lnTo>
                                  <a:pt x="0" y="3264"/>
                                </a:lnTo>
                                <a:lnTo>
                                  <a:pt x="18" y="3264"/>
                                </a:lnTo>
                                <a:close/>
                                <a:moveTo>
                                  <a:pt x="18" y="3338"/>
                                </a:moveTo>
                                <a:lnTo>
                                  <a:pt x="18" y="3394"/>
                                </a:lnTo>
                                <a:lnTo>
                                  <a:pt x="0" y="3394"/>
                                </a:lnTo>
                                <a:lnTo>
                                  <a:pt x="0" y="3338"/>
                                </a:lnTo>
                                <a:lnTo>
                                  <a:pt x="18" y="3338"/>
                                </a:lnTo>
                                <a:close/>
                                <a:moveTo>
                                  <a:pt x="18" y="3412"/>
                                </a:moveTo>
                                <a:lnTo>
                                  <a:pt x="18" y="3468"/>
                                </a:lnTo>
                                <a:lnTo>
                                  <a:pt x="0" y="3468"/>
                                </a:lnTo>
                                <a:lnTo>
                                  <a:pt x="0" y="3412"/>
                                </a:lnTo>
                                <a:lnTo>
                                  <a:pt x="18" y="3412"/>
                                </a:lnTo>
                                <a:close/>
                                <a:moveTo>
                                  <a:pt x="18" y="3486"/>
                                </a:moveTo>
                                <a:lnTo>
                                  <a:pt x="18" y="3542"/>
                                </a:lnTo>
                                <a:lnTo>
                                  <a:pt x="0" y="3542"/>
                                </a:lnTo>
                                <a:lnTo>
                                  <a:pt x="0" y="3486"/>
                                </a:lnTo>
                                <a:lnTo>
                                  <a:pt x="18" y="3486"/>
                                </a:lnTo>
                                <a:close/>
                                <a:moveTo>
                                  <a:pt x="18" y="3560"/>
                                </a:moveTo>
                                <a:lnTo>
                                  <a:pt x="18" y="3616"/>
                                </a:lnTo>
                                <a:lnTo>
                                  <a:pt x="0" y="3616"/>
                                </a:lnTo>
                                <a:lnTo>
                                  <a:pt x="0" y="3560"/>
                                </a:lnTo>
                                <a:lnTo>
                                  <a:pt x="18" y="3560"/>
                                </a:lnTo>
                                <a:close/>
                                <a:moveTo>
                                  <a:pt x="18" y="3635"/>
                                </a:moveTo>
                                <a:lnTo>
                                  <a:pt x="18" y="3690"/>
                                </a:lnTo>
                                <a:lnTo>
                                  <a:pt x="0" y="3690"/>
                                </a:lnTo>
                                <a:lnTo>
                                  <a:pt x="0" y="3635"/>
                                </a:lnTo>
                                <a:lnTo>
                                  <a:pt x="18" y="3635"/>
                                </a:lnTo>
                                <a:close/>
                                <a:moveTo>
                                  <a:pt x="18" y="3709"/>
                                </a:moveTo>
                                <a:lnTo>
                                  <a:pt x="18" y="3764"/>
                                </a:lnTo>
                                <a:lnTo>
                                  <a:pt x="0" y="3764"/>
                                </a:lnTo>
                                <a:lnTo>
                                  <a:pt x="0" y="3709"/>
                                </a:lnTo>
                                <a:lnTo>
                                  <a:pt x="18" y="3709"/>
                                </a:lnTo>
                                <a:close/>
                                <a:moveTo>
                                  <a:pt x="18" y="3783"/>
                                </a:moveTo>
                                <a:lnTo>
                                  <a:pt x="18" y="3839"/>
                                </a:lnTo>
                                <a:lnTo>
                                  <a:pt x="0" y="3839"/>
                                </a:lnTo>
                                <a:lnTo>
                                  <a:pt x="0" y="3783"/>
                                </a:lnTo>
                                <a:lnTo>
                                  <a:pt x="18" y="3783"/>
                                </a:lnTo>
                                <a:close/>
                                <a:moveTo>
                                  <a:pt x="18" y="3857"/>
                                </a:moveTo>
                                <a:lnTo>
                                  <a:pt x="18" y="3913"/>
                                </a:lnTo>
                                <a:lnTo>
                                  <a:pt x="0" y="3913"/>
                                </a:lnTo>
                                <a:lnTo>
                                  <a:pt x="0" y="3857"/>
                                </a:lnTo>
                                <a:lnTo>
                                  <a:pt x="18" y="3857"/>
                                </a:lnTo>
                                <a:close/>
                                <a:moveTo>
                                  <a:pt x="18" y="3931"/>
                                </a:moveTo>
                                <a:lnTo>
                                  <a:pt x="18" y="3987"/>
                                </a:lnTo>
                                <a:lnTo>
                                  <a:pt x="0" y="3987"/>
                                </a:lnTo>
                                <a:lnTo>
                                  <a:pt x="0" y="3931"/>
                                </a:lnTo>
                                <a:lnTo>
                                  <a:pt x="18" y="3931"/>
                                </a:lnTo>
                                <a:close/>
                                <a:moveTo>
                                  <a:pt x="18" y="4005"/>
                                </a:moveTo>
                                <a:lnTo>
                                  <a:pt x="18" y="4061"/>
                                </a:lnTo>
                                <a:lnTo>
                                  <a:pt x="0" y="4061"/>
                                </a:lnTo>
                                <a:lnTo>
                                  <a:pt x="0" y="4005"/>
                                </a:lnTo>
                                <a:lnTo>
                                  <a:pt x="18" y="4005"/>
                                </a:lnTo>
                                <a:close/>
                                <a:moveTo>
                                  <a:pt x="18" y="4080"/>
                                </a:moveTo>
                                <a:lnTo>
                                  <a:pt x="18" y="4135"/>
                                </a:lnTo>
                                <a:lnTo>
                                  <a:pt x="0" y="4135"/>
                                </a:lnTo>
                                <a:lnTo>
                                  <a:pt x="0" y="4080"/>
                                </a:lnTo>
                                <a:lnTo>
                                  <a:pt x="18" y="4080"/>
                                </a:lnTo>
                                <a:close/>
                                <a:moveTo>
                                  <a:pt x="18" y="4154"/>
                                </a:moveTo>
                                <a:lnTo>
                                  <a:pt x="18" y="4209"/>
                                </a:lnTo>
                                <a:lnTo>
                                  <a:pt x="0" y="4209"/>
                                </a:lnTo>
                                <a:lnTo>
                                  <a:pt x="0" y="4154"/>
                                </a:lnTo>
                                <a:lnTo>
                                  <a:pt x="18" y="4154"/>
                                </a:lnTo>
                                <a:close/>
                                <a:moveTo>
                                  <a:pt x="18" y="4228"/>
                                </a:moveTo>
                                <a:lnTo>
                                  <a:pt x="18" y="4284"/>
                                </a:lnTo>
                                <a:lnTo>
                                  <a:pt x="0" y="4284"/>
                                </a:lnTo>
                                <a:lnTo>
                                  <a:pt x="0" y="4228"/>
                                </a:lnTo>
                                <a:lnTo>
                                  <a:pt x="18" y="4228"/>
                                </a:lnTo>
                                <a:close/>
                                <a:moveTo>
                                  <a:pt x="18" y="4302"/>
                                </a:moveTo>
                                <a:lnTo>
                                  <a:pt x="18" y="4358"/>
                                </a:lnTo>
                                <a:lnTo>
                                  <a:pt x="0" y="4358"/>
                                </a:lnTo>
                                <a:lnTo>
                                  <a:pt x="0" y="4302"/>
                                </a:lnTo>
                                <a:lnTo>
                                  <a:pt x="18" y="4302"/>
                                </a:lnTo>
                                <a:close/>
                                <a:moveTo>
                                  <a:pt x="18" y="4376"/>
                                </a:moveTo>
                                <a:lnTo>
                                  <a:pt x="18" y="4432"/>
                                </a:lnTo>
                                <a:lnTo>
                                  <a:pt x="0" y="4432"/>
                                </a:lnTo>
                                <a:lnTo>
                                  <a:pt x="0" y="4376"/>
                                </a:lnTo>
                                <a:lnTo>
                                  <a:pt x="18" y="4376"/>
                                </a:lnTo>
                                <a:close/>
                                <a:moveTo>
                                  <a:pt x="18" y="4450"/>
                                </a:moveTo>
                                <a:lnTo>
                                  <a:pt x="18" y="4506"/>
                                </a:lnTo>
                                <a:lnTo>
                                  <a:pt x="0" y="4506"/>
                                </a:lnTo>
                                <a:lnTo>
                                  <a:pt x="0" y="4450"/>
                                </a:lnTo>
                                <a:lnTo>
                                  <a:pt x="18" y="4450"/>
                                </a:lnTo>
                                <a:close/>
                                <a:moveTo>
                                  <a:pt x="18" y="4525"/>
                                </a:moveTo>
                                <a:lnTo>
                                  <a:pt x="18" y="4580"/>
                                </a:lnTo>
                                <a:lnTo>
                                  <a:pt x="0" y="4580"/>
                                </a:lnTo>
                                <a:lnTo>
                                  <a:pt x="0" y="4525"/>
                                </a:lnTo>
                                <a:lnTo>
                                  <a:pt x="18" y="4525"/>
                                </a:lnTo>
                                <a:close/>
                                <a:moveTo>
                                  <a:pt x="18" y="4599"/>
                                </a:moveTo>
                                <a:lnTo>
                                  <a:pt x="18" y="4654"/>
                                </a:lnTo>
                                <a:lnTo>
                                  <a:pt x="0" y="4654"/>
                                </a:lnTo>
                                <a:lnTo>
                                  <a:pt x="0" y="4599"/>
                                </a:lnTo>
                                <a:lnTo>
                                  <a:pt x="18" y="4599"/>
                                </a:lnTo>
                                <a:close/>
                                <a:moveTo>
                                  <a:pt x="18" y="4673"/>
                                </a:moveTo>
                                <a:lnTo>
                                  <a:pt x="18" y="4729"/>
                                </a:lnTo>
                                <a:lnTo>
                                  <a:pt x="0" y="4729"/>
                                </a:lnTo>
                                <a:lnTo>
                                  <a:pt x="0" y="4673"/>
                                </a:lnTo>
                                <a:lnTo>
                                  <a:pt x="18" y="4673"/>
                                </a:lnTo>
                                <a:close/>
                                <a:moveTo>
                                  <a:pt x="18" y="4747"/>
                                </a:moveTo>
                                <a:lnTo>
                                  <a:pt x="18" y="4803"/>
                                </a:lnTo>
                                <a:lnTo>
                                  <a:pt x="0" y="4803"/>
                                </a:lnTo>
                                <a:lnTo>
                                  <a:pt x="0" y="4747"/>
                                </a:lnTo>
                                <a:lnTo>
                                  <a:pt x="18" y="4747"/>
                                </a:lnTo>
                                <a:close/>
                                <a:moveTo>
                                  <a:pt x="18" y="4821"/>
                                </a:moveTo>
                                <a:lnTo>
                                  <a:pt x="18" y="4877"/>
                                </a:lnTo>
                                <a:lnTo>
                                  <a:pt x="0" y="4877"/>
                                </a:lnTo>
                                <a:lnTo>
                                  <a:pt x="0" y="4821"/>
                                </a:lnTo>
                                <a:lnTo>
                                  <a:pt x="18" y="4821"/>
                                </a:lnTo>
                                <a:close/>
                                <a:moveTo>
                                  <a:pt x="18" y="4895"/>
                                </a:moveTo>
                                <a:lnTo>
                                  <a:pt x="18" y="4951"/>
                                </a:lnTo>
                                <a:lnTo>
                                  <a:pt x="0" y="4951"/>
                                </a:lnTo>
                                <a:lnTo>
                                  <a:pt x="0" y="4895"/>
                                </a:lnTo>
                                <a:lnTo>
                                  <a:pt x="18" y="4895"/>
                                </a:lnTo>
                                <a:close/>
                                <a:moveTo>
                                  <a:pt x="18" y="4970"/>
                                </a:moveTo>
                                <a:lnTo>
                                  <a:pt x="18" y="5025"/>
                                </a:lnTo>
                                <a:lnTo>
                                  <a:pt x="0" y="5025"/>
                                </a:lnTo>
                                <a:lnTo>
                                  <a:pt x="0" y="4970"/>
                                </a:lnTo>
                                <a:lnTo>
                                  <a:pt x="18" y="4970"/>
                                </a:lnTo>
                                <a:close/>
                                <a:moveTo>
                                  <a:pt x="18" y="5044"/>
                                </a:moveTo>
                                <a:lnTo>
                                  <a:pt x="18" y="5099"/>
                                </a:lnTo>
                                <a:lnTo>
                                  <a:pt x="0" y="5099"/>
                                </a:lnTo>
                                <a:lnTo>
                                  <a:pt x="0" y="5044"/>
                                </a:lnTo>
                                <a:lnTo>
                                  <a:pt x="18" y="5044"/>
                                </a:lnTo>
                                <a:close/>
                                <a:moveTo>
                                  <a:pt x="18" y="5118"/>
                                </a:moveTo>
                                <a:lnTo>
                                  <a:pt x="18" y="5174"/>
                                </a:lnTo>
                                <a:lnTo>
                                  <a:pt x="0" y="5174"/>
                                </a:lnTo>
                                <a:lnTo>
                                  <a:pt x="0" y="5118"/>
                                </a:lnTo>
                                <a:lnTo>
                                  <a:pt x="18" y="5118"/>
                                </a:lnTo>
                                <a:close/>
                                <a:moveTo>
                                  <a:pt x="18" y="5192"/>
                                </a:moveTo>
                                <a:lnTo>
                                  <a:pt x="18" y="5248"/>
                                </a:lnTo>
                                <a:lnTo>
                                  <a:pt x="0" y="5248"/>
                                </a:lnTo>
                                <a:lnTo>
                                  <a:pt x="0" y="5192"/>
                                </a:lnTo>
                                <a:lnTo>
                                  <a:pt x="18" y="5192"/>
                                </a:lnTo>
                                <a:close/>
                                <a:moveTo>
                                  <a:pt x="18" y="5266"/>
                                </a:moveTo>
                                <a:lnTo>
                                  <a:pt x="18" y="5322"/>
                                </a:lnTo>
                                <a:lnTo>
                                  <a:pt x="0" y="5322"/>
                                </a:lnTo>
                                <a:lnTo>
                                  <a:pt x="0" y="5266"/>
                                </a:lnTo>
                                <a:lnTo>
                                  <a:pt x="18" y="5266"/>
                                </a:lnTo>
                                <a:close/>
                                <a:moveTo>
                                  <a:pt x="18" y="5340"/>
                                </a:moveTo>
                                <a:lnTo>
                                  <a:pt x="18" y="5396"/>
                                </a:lnTo>
                                <a:lnTo>
                                  <a:pt x="0" y="5396"/>
                                </a:lnTo>
                                <a:lnTo>
                                  <a:pt x="0" y="5340"/>
                                </a:lnTo>
                                <a:lnTo>
                                  <a:pt x="18" y="5340"/>
                                </a:lnTo>
                                <a:close/>
                                <a:moveTo>
                                  <a:pt x="18" y="5415"/>
                                </a:moveTo>
                                <a:lnTo>
                                  <a:pt x="18" y="5466"/>
                                </a:lnTo>
                                <a:lnTo>
                                  <a:pt x="0" y="5466"/>
                                </a:lnTo>
                                <a:lnTo>
                                  <a:pt x="0" y="5415"/>
                                </a:lnTo>
                                <a:lnTo>
                                  <a:pt x="18" y="541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9" name="Freeform 30"/>
                        <wps:cNvSpPr>
                          <a:spLocks noEditPoints="1"/>
                        </wps:cNvSpPr>
                        <wps:spPr bwMode="auto">
                          <a:xfrm>
                            <a:off x="304784" y="2390244"/>
                            <a:ext cx="5477510" cy="74380"/>
                          </a:xfrm>
                          <a:custGeom>
                            <a:avLst/>
                            <a:gdLst>
                              <a:gd name="T0" fmla="*/ 0 w 8626"/>
                              <a:gd name="T1" fmla="*/ 39 h 118"/>
                              <a:gd name="T2" fmla="*/ 8528 w 8626"/>
                              <a:gd name="T3" fmla="*/ 39 h 118"/>
                              <a:gd name="T4" fmla="*/ 8528 w 8626"/>
                              <a:gd name="T5" fmla="*/ 79 h 118"/>
                              <a:gd name="T6" fmla="*/ 0 w 8626"/>
                              <a:gd name="T7" fmla="*/ 79 h 118"/>
                              <a:gd name="T8" fmla="*/ 0 w 8626"/>
                              <a:gd name="T9" fmla="*/ 39 h 118"/>
                              <a:gd name="T10" fmla="*/ 8508 w 8626"/>
                              <a:gd name="T11" fmla="*/ 0 h 118"/>
                              <a:gd name="T12" fmla="*/ 8626 w 8626"/>
                              <a:gd name="T13" fmla="*/ 59 h 118"/>
                              <a:gd name="T14" fmla="*/ 8508 w 8626"/>
                              <a:gd name="T15" fmla="*/ 118 h 118"/>
                              <a:gd name="T16" fmla="*/ 8508 w 8626"/>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626" h="118">
                                <a:moveTo>
                                  <a:pt x="0" y="39"/>
                                </a:moveTo>
                                <a:lnTo>
                                  <a:pt x="8528" y="39"/>
                                </a:lnTo>
                                <a:lnTo>
                                  <a:pt x="8528" y="79"/>
                                </a:lnTo>
                                <a:lnTo>
                                  <a:pt x="0" y="79"/>
                                </a:lnTo>
                                <a:lnTo>
                                  <a:pt x="0" y="39"/>
                                </a:lnTo>
                                <a:close/>
                                <a:moveTo>
                                  <a:pt x="8508" y="0"/>
                                </a:moveTo>
                                <a:lnTo>
                                  <a:pt x="8626" y="59"/>
                                </a:lnTo>
                                <a:lnTo>
                                  <a:pt x="8508" y="118"/>
                                </a:lnTo>
                                <a:lnTo>
                                  <a:pt x="8508"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30" name="Rectangle 31"/>
                        <wps:cNvSpPr>
                          <a:spLocks noChangeArrowheads="1"/>
                        </wps:cNvSpPr>
                        <wps:spPr bwMode="auto">
                          <a:xfrm>
                            <a:off x="304784" y="2515682"/>
                            <a:ext cx="101600" cy="122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8BF47" w14:textId="77777777" w:rsidR="00830528" w:rsidRPr="003347FB" w:rsidRDefault="00830528" w:rsidP="00BD78AC">
                              <w:pPr>
                                <w:rPr>
                                  <w:lang w:val="sr-Cyrl-RS"/>
                                </w:rPr>
                              </w:pPr>
                              <w:r>
                                <w:rPr>
                                  <w:rFonts w:ascii="Calibri" w:hAnsi="Calibri" w:cs="Calibri"/>
                                  <w:color w:val="000000"/>
                                  <w:sz w:val="16"/>
                                  <w:szCs w:val="16"/>
                                  <w:lang w:val="sr-Cyrl-RS"/>
                                </w:rPr>
                                <w:t>Т</w:t>
                              </w:r>
                              <w:r>
                                <w:rPr>
                                  <w:rFonts w:ascii="Calibri" w:hAnsi="Calibri" w:cs="Calibri"/>
                                  <w:color w:val="000000"/>
                                  <w:sz w:val="16"/>
                                  <w:szCs w:val="16"/>
                                  <w:lang w:val="en-US"/>
                                </w:rPr>
                                <w:t>0</w:t>
                              </w:r>
                            </w:p>
                          </w:txbxContent>
                        </wps:txbx>
                        <wps:bodyPr rot="0" vert="horz" wrap="square" lIns="0" tIns="0" rIns="0" bIns="0" anchor="t" anchorCtr="0">
                          <a:noAutofit/>
                        </wps:bodyPr>
                      </wps:wsp>
                      <wps:wsp>
                        <wps:cNvPr id="34" name="Rectangle 35"/>
                        <wps:cNvSpPr>
                          <a:spLocks noChangeArrowheads="1"/>
                        </wps:cNvSpPr>
                        <wps:spPr bwMode="auto">
                          <a:xfrm>
                            <a:off x="1132189" y="2515682"/>
                            <a:ext cx="203200" cy="122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64B2" w14:textId="77777777" w:rsidR="00830528" w:rsidRPr="003347FB" w:rsidRDefault="00830528" w:rsidP="00BD78AC">
                              <w:pPr>
                                <w:rPr>
                                  <w:lang w:val="sr-Cyrl-RS"/>
                                </w:rPr>
                              </w:pPr>
                              <w:r>
                                <w:rPr>
                                  <w:rFonts w:ascii="Calibri" w:hAnsi="Calibri" w:cs="Calibri"/>
                                  <w:color w:val="000000"/>
                                  <w:sz w:val="16"/>
                                  <w:szCs w:val="16"/>
                                  <w:lang w:val="sr-Cyrl-RS"/>
                                </w:rPr>
                                <w:t xml:space="preserve">Т0+2 </w:t>
                              </w:r>
                            </w:p>
                          </w:txbxContent>
                        </wps:txbx>
                        <wps:bodyPr rot="0" vert="horz" wrap="square" lIns="0" tIns="0" rIns="0" bIns="0" anchor="t" anchorCtr="0">
                          <a:noAutofit/>
                        </wps:bodyPr>
                      </wps:wsp>
                      <wps:wsp>
                        <wps:cNvPr id="38" name="Rectangle 39"/>
                        <wps:cNvSpPr>
                          <a:spLocks noChangeArrowheads="1"/>
                        </wps:cNvSpPr>
                        <wps:spPr bwMode="auto">
                          <a:xfrm>
                            <a:off x="1563354" y="4044253"/>
                            <a:ext cx="2349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7A755" w14:textId="77777777" w:rsidR="00830528" w:rsidRDefault="00830528" w:rsidP="00BD78AC">
                              <w:r>
                                <w:rPr>
                                  <w:rFonts w:ascii="Calibri" w:hAnsi="Calibri" w:cs="Calibri"/>
                                  <w:color w:val="000000"/>
                                  <w:sz w:val="16"/>
                                  <w:szCs w:val="16"/>
                                  <w:lang w:val="en-US"/>
                                </w:rPr>
                                <w:t xml:space="preserve"> </w:t>
                              </w:r>
                            </w:p>
                          </w:txbxContent>
                        </wps:txbx>
                        <wps:bodyPr rot="0" vert="horz" wrap="square" lIns="0" tIns="0" rIns="0" bIns="0" anchor="t" anchorCtr="0">
                          <a:noAutofit/>
                        </wps:bodyPr>
                      </wps:wsp>
                      <wps:wsp>
                        <wps:cNvPr id="39" name="Rectangle 40"/>
                        <wps:cNvSpPr>
                          <a:spLocks noChangeArrowheads="1"/>
                        </wps:cNvSpPr>
                        <wps:spPr bwMode="auto">
                          <a:xfrm>
                            <a:off x="2075164" y="2529549"/>
                            <a:ext cx="203200" cy="122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CF317" w14:textId="77777777" w:rsidR="00830528" w:rsidRDefault="00830528" w:rsidP="00BD78AC">
                              <w:r>
                                <w:rPr>
                                  <w:rFonts w:ascii="Calibri" w:hAnsi="Calibri" w:cs="Calibri"/>
                                  <w:color w:val="000000"/>
                                  <w:sz w:val="16"/>
                                  <w:szCs w:val="16"/>
                                  <w:lang w:val="sr-Cyrl-RS"/>
                                </w:rPr>
                                <w:t xml:space="preserve">Т0+5 </w:t>
                              </w:r>
                            </w:p>
                          </w:txbxContent>
                        </wps:txbx>
                        <wps:bodyPr rot="0" vert="horz" wrap="square" lIns="0" tIns="0" rIns="0" bIns="0" anchor="t" anchorCtr="0">
                          <a:noAutofit/>
                        </wps:bodyPr>
                      </wps:wsp>
                      <wps:wsp>
                        <wps:cNvPr id="40" name="Rectangle 41"/>
                        <wps:cNvSpPr>
                          <a:spLocks noChangeArrowheads="1"/>
                        </wps:cNvSpPr>
                        <wps:spPr bwMode="auto">
                          <a:xfrm>
                            <a:off x="2459339" y="4044253"/>
                            <a:ext cx="2349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C9CDC" w14:textId="77777777" w:rsidR="00830528" w:rsidRDefault="00830528" w:rsidP="00BD78AC">
                              <w:r>
                                <w:rPr>
                                  <w:rFonts w:ascii="Calibri" w:hAnsi="Calibri" w:cs="Calibri"/>
                                  <w:color w:val="000000"/>
                                  <w:sz w:val="16"/>
                                  <w:szCs w:val="16"/>
                                  <w:lang w:val="en-US"/>
                                </w:rPr>
                                <w:t xml:space="preserve"> </w:t>
                              </w:r>
                            </w:p>
                          </w:txbxContent>
                        </wps:txbx>
                        <wps:bodyPr rot="0" vert="horz" wrap="square" lIns="0" tIns="0" rIns="0" bIns="0" anchor="t" anchorCtr="0">
                          <a:noAutofit/>
                        </wps:bodyPr>
                      </wps:wsp>
                      <wps:wsp>
                        <wps:cNvPr id="41" name="Rectangle 42"/>
                        <wps:cNvSpPr>
                          <a:spLocks noChangeArrowheads="1"/>
                        </wps:cNvSpPr>
                        <wps:spPr bwMode="auto">
                          <a:xfrm>
                            <a:off x="4719304" y="315800"/>
                            <a:ext cx="131445" cy="122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F0FF7" w14:textId="77777777" w:rsidR="00830528" w:rsidRDefault="00830528" w:rsidP="00BD78AC">
                              <w:r>
                                <w:rPr>
                                  <w:rFonts w:ascii="Calibri" w:hAnsi="Calibri" w:cs="Calibri"/>
                                  <w:color w:val="000000"/>
                                  <w:sz w:val="16"/>
                                  <w:szCs w:val="16"/>
                                  <w:lang w:val="en-US"/>
                                </w:rPr>
                                <w:t>GO</w:t>
                              </w:r>
                            </w:p>
                          </w:txbxContent>
                        </wps:txbx>
                        <wps:bodyPr rot="0" vert="horz" wrap="square" lIns="0" tIns="0" rIns="0" bIns="0" anchor="t" anchorCtr="0">
                          <a:noAutofit/>
                        </wps:bodyPr>
                      </wps:wsp>
                      <wps:wsp>
                        <wps:cNvPr id="42" name="Rectangle 43"/>
                        <wps:cNvSpPr>
                          <a:spLocks noChangeArrowheads="1"/>
                        </wps:cNvSpPr>
                        <wps:spPr bwMode="auto">
                          <a:xfrm>
                            <a:off x="4845669" y="315800"/>
                            <a:ext cx="31115" cy="122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1BCE" w14:textId="77777777" w:rsidR="00830528" w:rsidRDefault="00830528" w:rsidP="00BD78AC">
                              <w:r>
                                <w:rPr>
                                  <w:rFonts w:ascii="Calibri" w:hAnsi="Calibri" w:cs="Calibri"/>
                                  <w:color w:val="000000"/>
                                  <w:sz w:val="16"/>
                                  <w:szCs w:val="16"/>
                                  <w:lang w:val="en-US"/>
                                </w:rPr>
                                <w:t>-</w:t>
                              </w:r>
                            </w:p>
                          </w:txbxContent>
                        </wps:txbx>
                        <wps:bodyPr rot="0" vert="horz" wrap="square" lIns="0" tIns="0" rIns="0" bIns="0" anchor="t" anchorCtr="0">
                          <a:noAutofit/>
                        </wps:bodyPr>
                      </wps:wsp>
                      <wps:wsp>
                        <wps:cNvPr id="43" name="Rectangle 44"/>
                        <wps:cNvSpPr>
                          <a:spLocks noChangeArrowheads="1"/>
                        </wps:cNvSpPr>
                        <wps:spPr bwMode="auto">
                          <a:xfrm>
                            <a:off x="4876784" y="315800"/>
                            <a:ext cx="175895" cy="122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6171D" w14:textId="77777777" w:rsidR="00830528" w:rsidRDefault="00830528" w:rsidP="00BD78AC">
                              <w:r>
                                <w:rPr>
                                  <w:rFonts w:ascii="Calibri" w:hAnsi="Calibri" w:cs="Calibri"/>
                                  <w:color w:val="000000"/>
                                  <w:sz w:val="16"/>
                                  <w:szCs w:val="16"/>
                                  <w:lang w:val="en-US"/>
                                </w:rPr>
                                <w:t>LIVE</w:t>
                              </w:r>
                            </w:p>
                          </w:txbxContent>
                        </wps:txbx>
                        <wps:bodyPr rot="0" vert="horz" wrap="square" lIns="0" tIns="0" rIns="0" bIns="0" anchor="t" anchorCtr="0">
                          <a:noAutofit/>
                        </wps:bodyPr>
                      </wps:wsp>
                      <wps:wsp>
                        <wps:cNvPr id="44" name="Freeform 45"/>
                        <wps:cNvSpPr>
                          <a:spLocks noEditPoints="1"/>
                        </wps:cNvSpPr>
                        <wps:spPr bwMode="auto">
                          <a:xfrm>
                            <a:off x="2967974" y="523811"/>
                            <a:ext cx="45720" cy="1940813"/>
                          </a:xfrm>
                          <a:custGeom>
                            <a:avLst/>
                            <a:gdLst>
                              <a:gd name="T0" fmla="*/ 0 w 30"/>
                              <a:gd name="T1" fmla="*/ 0 h 5465"/>
                              <a:gd name="T2" fmla="*/ 0 w 30"/>
                              <a:gd name="T3" fmla="*/ 211 h 5465"/>
                              <a:gd name="T4" fmla="*/ 30 w 30"/>
                              <a:gd name="T5" fmla="*/ 331 h 5465"/>
                              <a:gd name="T6" fmla="*/ 30 w 30"/>
                              <a:gd name="T7" fmla="*/ 361 h 5465"/>
                              <a:gd name="T8" fmla="*/ 30 w 30"/>
                              <a:gd name="T9" fmla="*/ 361 h 5465"/>
                              <a:gd name="T10" fmla="*/ 0 w 30"/>
                              <a:gd name="T11" fmla="*/ 482 h 5465"/>
                              <a:gd name="T12" fmla="*/ 0 w 30"/>
                              <a:gd name="T13" fmla="*/ 693 h 5465"/>
                              <a:gd name="T14" fmla="*/ 30 w 30"/>
                              <a:gd name="T15" fmla="*/ 813 h 5465"/>
                              <a:gd name="T16" fmla="*/ 30 w 30"/>
                              <a:gd name="T17" fmla="*/ 843 h 5465"/>
                              <a:gd name="T18" fmla="*/ 30 w 30"/>
                              <a:gd name="T19" fmla="*/ 843 h 5465"/>
                              <a:gd name="T20" fmla="*/ 0 w 30"/>
                              <a:gd name="T21" fmla="*/ 964 h 5465"/>
                              <a:gd name="T22" fmla="*/ 0 w 30"/>
                              <a:gd name="T23" fmla="*/ 1175 h 5465"/>
                              <a:gd name="T24" fmla="*/ 30 w 30"/>
                              <a:gd name="T25" fmla="*/ 1295 h 5465"/>
                              <a:gd name="T26" fmla="*/ 30 w 30"/>
                              <a:gd name="T27" fmla="*/ 1326 h 5465"/>
                              <a:gd name="T28" fmla="*/ 30 w 30"/>
                              <a:gd name="T29" fmla="*/ 1326 h 5465"/>
                              <a:gd name="T30" fmla="*/ 0 w 30"/>
                              <a:gd name="T31" fmla="*/ 1446 h 5465"/>
                              <a:gd name="T32" fmla="*/ 0 w 30"/>
                              <a:gd name="T33" fmla="*/ 1657 h 5465"/>
                              <a:gd name="T34" fmla="*/ 30 w 30"/>
                              <a:gd name="T35" fmla="*/ 1778 h 5465"/>
                              <a:gd name="T36" fmla="*/ 30 w 30"/>
                              <a:gd name="T37" fmla="*/ 1808 h 5465"/>
                              <a:gd name="T38" fmla="*/ 30 w 30"/>
                              <a:gd name="T39" fmla="*/ 1808 h 5465"/>
                              <a:gd name="T40" fmla="*/ 0 w 30"/>
                              <a:gd name="T41" fmla="*/ 1928 h 5465"/>
                              <a:gd name="T42" fmla="*/ 0 w 30"/>
                              <a:gd name="T43" fmla="*/ 2139 h 5465"/>
                              <a:gd name="T44" fmla="*/ 30 w 30"/>
                              <a:gd name="T45" fmla="*/ 2260 h 5465"/>
                              <a:gd name="T46" fmla="*/ 30 w 30"/>
                              <a:gd name="T47" fmla="*/ 2290 h 5465"/>
                              <a:gd name="T48" fmla="*/ 30 w 30"/>
                              <a:gd name="T49" fmla="*/ 2290 h 5465"/>
                              <a:gd name="T50" fmla="*/ 0 w 30"/>
                              <a:gd name="T51" fmla="*/ 2410 h 5465"/>
                              <a:gd name="T52" fmla="*/ 0 w 30"/>
                              <a:gd name="T53" fmla="*/ 2621 h 5465"/>
                              <a:gd name="T54" fmla="*/ 30 w 30"/>
                              <a:gd name="T55" fmla="*/ 2742 h 5465"/>
                              <a:gd name="T56" fmla="*/ 30 w 30"/>
                              <a:gd name="T57" fmla="*/ 2772 h 5465"/>
                              <a:gd name="T58" fmla="*/ 30 w 30"/>
                              <a:gd name="T59" fmla="*/ 2772 h 5465"/>
                              <a:gd name="T60" fmla="*/ 0 w 30"/>
                              <a:gd name="T61" fmla="*/ 2892 h 5465"/>
                              <a:gd name="T62" fmla="*/ 0 w 30"/>
                              <a:gd name="T63" fmla="*/ 3103 h 5465"/>
                              <a:gd name="T64" fmla="*/ 30 w 30"/>
                              <a:gd name="T65" fmla="*/ 3224 h 5465"/>
                              <a:gd name="T66" fmla="*/ 30 w 30"/>
                              <a:gd name="T67" fmla="*/ 3254 h 5465"/>
                              <a:gd name="T68" fmla="*/ 30 w 30"/>
                              <a:gd name="T69" fmla="*/ 3254 h 5465"/>
                              <a:gd name="T70" fmla="*/ 0 w 30"/>
                              <a:gd name="T71" fmla="*/ 3374 h 5465"/>
                              <a:gd name="T72" fmla="*/ 0 w 30"/>
                              <a:gd name="T73" fmla="*/ 3585 h 5465"/>
                              <a:gd name="T74" fmla="*/ 30 w 30"/>
                              <a:gd name="T75" fmla="*/ 3706 h 5465"/>
                              <a:gd name="T76" fmla="*/ 30 w 30"/>
                              <a:gd name="T77" fmla="*/ 3736 h 5465"/>
                              <a:gd name="T78" fmla="*/ 30 w 30"/>
                              <a:gd name="T79" fmla="*/ 3736 h 5465"/>
                              <a:gd name="T80" fmla="*/ 0 w 30"/>
                              <a:gd name="T81" fmla="*/ 3856 h 5465"/>
                              <a:gd name="T82" fmla="*/ 0 w 30"/>
                              <a:gd name="T83" fmla="*/ 4067 h 5465"/>
                              <a:gd name="T84" fmla="*/ 30 w 30"/>
                              <a:gd name="T85" fmla="*/ 4188 h 5465"/>
                              <a:gd name="T86" fmla="*/ 30 w 30"/>
                              <a:gd name="T87" fmla="*/ 4218 h 5465"/>
                              <a:gd name="T88" fmla="*/ 30 w 30"/>
                              <a:gd name="T89" fmla="*/ 4218 h 5465"/>
                              <a:gd name="T90" fmla="*/ 0 w 30"/>
                              <a:gd name="T91" fmla="*/ 4339 h 5465"/>
                              <a:gd name="T92" fmla="*/ 0 w 30"/>
                              <a:gd name="T93" fmla="*/ 4549 h 5465"/>
                              <a:gd name="T94" fmla="*/ 30 w 30"/>
                              <a:gd name="T95" fmla="*/ 4670 h 5465"/>
                              <a:gd name="T96" fmla="*/ 30 w 30"/>
                              <a:gd name="T97" fmla="*/ 4700 h 5465"/>
                              <a:gd name="T98" fmla="*/ 30 w 30"/>
                              <a:gd name="T99" fmla="*/ 4700 h 5465"/>
                              <a:gd name="T100" fmla="*/ 0 w 30"/>
                              <a:gd name="T101" fmla="*/ 4821 h 5465"/>
                              <a:gd name="T102" fmla="*/ 0 w 30"/>
                              <a:gd name="T103" fmla="*/ 5032 h 5465"/>
                              <a:gd name="T104" fmla="*/ 30 w 30"/>
                              <a:gd name="T105" fmla="*/ 5152 h 5465"/>
                              <a:gd name="T106" fmla="*/ 30 w 30"/>
                              <a:gd name="T107" fmla="*/ 5182 h 5465"/>
                              <a:gd name="T108" fmla="*/ 30 w 30"/>
                              <a:gd name="T109" fmla="*/ 5182 h 5465"/>
                              <a:gd name="T110" fmla="*/ 0 w 30"/>
                              <a:gd name="T111" fmla="*/ 5303 h 5465"/>
                              <a:gd name="T112" fmla="*/ 0 w 30"/>
                              <a:gd name="T113" fmla="*/ 5465 h 5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0" h="5465">
                                <a:moveTo>
                                  <a:pt x="30" y="0"/>
                                </a:moveTo>
                                <a:lnTo>
                                  <a:pt x="30" y="90"/>
                                </a:lnTo>
                                <a:lnTo>
                                  <a:pt x="0" y="90"/>
                                </a:lnTo>
                                <a:lnTo>
                                  <a:pt x="0" y="0"/>
                                </a:lnTo>
                                <a:lnTo>
                                  <a:pt x="30" y="0"/>
                                </a:lnTo>
                                <a:close/>
                                <a:moveTo>
                                  <a:pt x="30" y="120"/>
                                </a:moveTo>
                                <a:lnTo>
                                  <a:pt x="30" y="211"/>
                                </a:lnTo>
                                <a:lnTo>
                                  <a:pt x="0" y="211"/>
                                </a:lnTo>
                                <a:lnTo>
                                  <a:pt x="0" y="120"/>
                                </a:lnTo>
                                <a:lnTo>
                                  <a:pt x="30" y="120"/>
                                </a:lnTo>
                                <a:close/>
                                <a:moveTo>
                                  <a:pt x="30" y="241"/>
                                </a:moveTo>
                                <a:lnTo>
                                  <a:pt x="30" y="331"/>
                                </a:lnTo>
                                <a:lnTo>
                                  <a:pt x="0" y="331"/>
                                </a:lnTo>
                                <a:lnTo>
                                  <a:pt x="0" y="241"/>
                                </a:lnTo>
                                <a:lnTo>
                                  <a:pt x="30" y="241"/>
                                </a:lnTo>
                                <a:close/>
                                <a:moveTo>
                                  <a:pt x="30" y="361"/>
                                </a:moveTo>
                                <a:lnTo>
                                  <a:pt x="30" y="452"/>
                                </a:lnTo>
                                <a:lnTo>
                                  <a:pt x="0" y="452"/>
                                </a:lnTo>
                                <a:lnTo>
                                  <a:pt x="0" y="361"/>
                                </a:lnTo>
                                <a:lnTo>
                                  <a:pt x="30" y="361"/>
                                </a:lnTo>
                                <a:close/>
                                <a:moveTo>
                                  <a:pt x="30" y="482"/>
                                </a:moveTo>
                                <a:lnTo>
                                  <a:pt x="30" y="572"/>
                                </a:lnTo>
                                <a:lnTo>
                                  <a:pt x="0" y="572"/>
                                </a:lnTo>
                                <a:lnTo>
                                  <a:pt x="0" y="482"/>
                                </a:lnTo>
                                <a:lnTo>
                                  <a:pt x="30" y="482"/>
                                </a:lnTo>
                                <a:close/>
                                <a:moveTo>
                                  <a:pt x="30" y="602"/>
                                </a:moveTo>
                                <a:lnTo>
                                  <a:pt x="30" y="693"/>
                                </a:lnTo>
                                <a:lnTo>
                                  <a:pt x="0" y="693"/>
                                </a:lnTo>
                                <a:lnTo>
                                  <a:pt x="0" y="602"/>
                                </a:lnTo>
                                <a:lnTo>
                                  <a:pt x="30" y="602"/>
                                </a:lnTo>
                                <a:close/>
                                <a:moveTo>
                                  <a:pt x="30" y="723"/>
                                </a:moveTo>
                                <a:lnTo>
                                  <a:pt x="30" y="813"/>
                                </a:lnTo>
                                <a:lnTo>
                                  <a:pt x="0" y="813"/>
                                </a:lnTo>
                                <a:lnTo>
                                  <a:pt x="0" y="723"/>
                                </a:lnTo>
                                <a:lnTo>
                                  <a:pt x="30" y="723"/>
                                </a:lnTo>
                                <a:close/>
                                <a:moveTo>
                                  <a:pt x="30" y="843"/>
                                </a:moveTo>
                                <a:lnTo>
                                  <a:pt x="30" y="934"/>
                                </a:lnTo>
                                <a:lnTo>
                                  <a:pt x="0" y="934"/>
                                </a:lnTo>
                                <a:lnTo>
                                  <a:pt x="0" y="843"/>
                                </a:lnTo>
                                <a:lnTo>
                                  <a:pt x="30" y="843"/>
                                </a:lnTo>
                                <a:close/>
                                <a:moveTo>
                                  <a:pt x="30" y="964"/>
                                </a:moveTo>
                                <a:lnTo>
                                  <a:pt x="30" y="1054"/>
                                </a:lnTo>
                                <a:lnTo>
                                  <a:pt x="0" y="1054"/>
                                </a:lnTo>
                                <a:lnTo>
                                  <a:pt x="0" y="964"/>
                                </a:lnTo>
                                <a:lnTo>
                                  <a:pt x="30" y="964"/>
                                </a:lnTo>
                                <a:close/>
                                <a:moveTo>
                                  <a:pt x="30" y="1085"/>
                                </a:moveTo>
                                <a:lnTo>
                                  <a:pt x="30" y="1175"/>
                                </a:lnTo>
                                <a:lnTo>
                                  <a:pt x="0" y="1175"/>
                                </a:lnTo>
                                <a:lnTo>
                                  <a:pt x="0" y="1085"/>
                                </a:lnTo>
                                <a:lnTo>
                                  <a:pt x="30" y="1085"/>
                                </a:lnTo>
                                <a:close/>
                                <a:moveTo>
                                  <a:pt x="30" y="1205"/>
                                </a:moveTo>
                                <a:lnTo>
                                  <a:pt x="30" y="1295"/>
                                </a:lnTo>
                                <a:lnTo>
                                  <a:pt x="0" y="1295"/>
                                </a:lnTo>
                                <a:lnTo>
                                  <a:pt x="0" y="1205"/>
                                </a:lnTo>
                                <a:lnTo>
                                  <a:pt x="30" y="1205"/>
                                </a:lnTo>
                                <a:close/>
                                <a:moveTo>
                                  <a:pt x="30" y="1326"/>
                                </a:moveTo>
                                <a:lnTo>
                                  <a:pt x="30" y="1416"/>
                                </a:lnTo>
                                <a:lnTo>
                                  <a:pt x="0" y="1416"/>
                                </a:lnTo>
                                <a:lnTo>
                                  <a:pt x="0" y="1326"/>
                                </a:lnTo>
                                <a:lnTo>
                                  <a:pt x="30" y="1326"/>
                                </a:lnTo>
                                <a:close/>
                                <a:moveTo>
                                  <a:pt x="30" y="1446"/>
                                </a:moveTo>
                                <a:lnTo>
                                  <a:pt x="30" y="1536"/>
                                </a:lnTo>
                                <a:lnTo>
                                  <a:pt x="0" y="1536"/>
                                </a:lnTo>
                                <a:lnTo>
                                  <a:pt x="0" y="1446"/>
                                </a:lnTo>
                                <a:lnTo>
                                  <a:pt x="30" y="1446"/>
                                </a:lnTo>
                                <a:close/>
                                <a:moveTo>
                                  <a:pt x="30" y="1567"/>
                                </a:moveTo>
                                <a:lnTo>
                                  <a:pt x="30" y="1657"/>
                                </a:lnTo>
                                <a:lnTo>
                                  <a:pt x="0" y="1657"/>
                                </a:lnTo>
                                <a:lnTo>
                                  <a:pt x="0" y="1567"/>
                                </a:lnTo>
                                <a:lnTo>
                                  <a:pt x="30" y="1567"/>
                                </a:lnTo>
                                <a:close/>
                                <a:moveTo>
                                  <a:pt x="30" y="1687"/>
                                </a:moveTo>
                                <a:lnTo>
                                  <a:pt x="30" y="1778"/>
                                </a:lnTo>
                                <a:lnTo>
                                  <a:pt x="0" y="1778"/>
                                </a:lnTo>
                                <a:lnTo>
                                  <a:pt x="0" y="1687"/>
                                </a:lnTo>
                                <a:lnTo>
                                  <a:pt x="30" y="1687"/>
                                </a:lnTo>
                                <a:close/>
                                <a:moveTo>
                                  <a:pt x="30" y="1808"/>
                                </a:moveTo>
                                <a:lnTo>
                                  <a:pt x="30" y="1898"/>
                                </a:lnTo>
                                <a:lnTo>
                                  <a:pt x="0" y="1898"/>
                                </a:lnTo>
                                <a:lnTo>
                                  <a:pt x="0" y="1808"/>
                                </a:lnTo>
                                <a:lnTo>
                                  <a:pt x="30" y="1808"/>
                                </a:lnTo>
                                <a:close/>
                                <a:moveTo>
                                  <a:pt x="30" y="1928"/>
                                </a:moveTo>
                                <a:lnTo>
                                  <a:pt x="30" y="2019"/>
                                </a:lnTo>
                                <a:lnTo>
                                  <a:pt x="0" y="2019"/>
                                </a:lnTo>
                                <a:lnTo>
                                  <a:pt x="0" y="1928"/>
                                </a:lnTo>
                                <a:lnTo>
                                  <a:pt x="30" y="1928"/>
                                </a:lnTo>
                                <a:close/>
                                <a:moveTo>
                                  <a:pt x="30" y="2049"/>
                                </a:moveTo>
                                <a:lnTo>
                                  <a:pt x="30" y="2139"/>
                                </a:lnTo>
                                <a:lnTo>
                                  <a:pt x="0" y="2139"/>
                                </a:lnTo>
                                <a:lnTo>
                                  <a:pt x="0" y="2049"/>
                                </a:lnTo>
                                <a:lnTo>
                                  <a:pt x="30" y="2049"/>
                                </a:lnTo>
                                <a:close/>
                                <a:moveTo>
                                  <a:pt x="30" y="2169"/>
                                </a:moveTo>
                                <a:lnTo>
                                  <a:pt x="30" y="2260"/>
                                </a:lnTo>
                                <a:lnTo>
                                  <a:pt x="0" y="2260"/>
                                </a:lnTo>
                                <a:lnTo>
                                  <a:pt x="0" y="2169"/>
                                </a:lnTo>
                                <a:lnTo>
                                  <a:pt x="30" y="2169"/>
                                </a:lnTo>
                                <a:close/>
                                <a:moveTo>
                                  <a:pt x="30" y="2290"/>
                                </a:moveTo>
                                <a:lnTo>
                                  <a:pt x="30" y="2380"/>
                                </a:lnTo>
                                <a:lnTo>
                                  <a:pt x="0" y="2380"/>
                                </a:lnTo>
                                <a:lnTo>
                                  <a:pt x="0" y="2290"/>
                                </a:lnTo>
                                <a:lnTo>
                                  <a:pt x="30" y="2290"/>
                                </a:lnTo>
                                <a:close/>
                                <a:moveTo>
                                  <a:pt x="30" y="2410"/>
                                </a:moveTo>
                                <a:lnTo>
                                  <a:pt x="30" y="2501"/>
                                </a:lnTo>
                                <a:lnTo>
                                  <a:pt x="0" y="2501"/>
                                </a:lnTo>
                                <a:lnTo>
                                  <a:pt x="0" y="2410"/>
                                </a:lnTo>
                                <a:lnTo>
                                  <a:pt x="30" y="2410"/>
                                </a:lnTo>
                                <a:close/>
                                <a:moveTo>
                                  <a:pt x="30" y="2531"/>
                                </a:moveTo>
                                <a:lnTo>
                                  <a:pt x="30" y="2621"/>
                                </a:lnTo>
                                <a:lnTo>
                                  <a:pt x="0" y="2621"/>
                                </a:lnTo>
                                <a:lnTo>
                                  <a:pt x="0" y="2531"/>
                                </a:lnTo>
                                <a:lnTo>
                                  <a:pt x="30" y="2531"/>
                                </a:lnTo>
                                <a:close/>
                                <a:moveTo>
                                  <a:pt x="30" y="2651"/>
                                </a:moveTo>
                                <a:lnTo>
                                  <a:pt x="30" y="2742"/>
                                </a:lnTo>
                                <a:lnTo>
                                  <a:pt x="0" y="2742"/>
                                </a:lnTo>
                                <a:lnTo>
                                  <a:pt x="0" y="2651"/>
                                </a:lnTo>
                                <a:lnTo>
                                  <a:pt x="30" y="2651"/>
                                </a:lnTo>
                                <a:close/>
                                <a:moveTo>
                                  <a:pt x="30" y="2772"/>
                                </a:moveTo>
                                <a:lnTo>
                                  <a:pt x="30" y="2862"/>
                                </a:lnTo>
                                <a:lnTo>
                                  <a:pt x="0" y="2862"/>
                                </a:lnTo>
                                <a:lnTo>
                                  <a:pt x="0" y="2772"/>
                                </a:lnTo>
                                <a:lnTo>
                                  <a:pt x="30" y="2772"/>
                                </a:lnTo>
                                <a:close/>
                                <a:moveTo>
                                  <a:pt x="30" y="2892"/>
                                </a:moveTo>
                                <a:lnTo>
                                  <a:pt x="30" y="2983"/>
                                </a:lnTo>
                                <a:lnTo>
                                  <a:pt x="0" y="2983"/>
                                </a:lnTo>
                                <a:lnTo>
                                  <a:pt x="0" y="2892"/>
                                </a:lnTo>
                                <a:lnTo>
                                  <a:pt x="30" y="2892"/>
                                </a:lnTo>
                                <a:close/>
                                <a:moveTo>
                                  <a:pt x="30" y="3013"/>
                                </a:moveTo>
                                <a:lnTo>
                                  <a:pt x="30" y="3103"/>
                                </a:lnTo>
                                <a:lnTo>
                                  <a:pt x="0" y="3103"/>
                                </a:lnTo>
                                <a:lnTo>
                                  <a:pt x="0" y="3013"/>
                                </a:lnTo>
                                <a:lnTo>
                                  <a:pt x="30" y="3013"/>
                                </a:lnTo>
                                <a:close/>
                                <a:moveTo>
                                  <a:pt x="30" y="3133"/>
                                </a:moveTo>
                                <a:lnTo>
                                  <a:pt x="30" y="3224"/>
                                </a:lnTo>
                                <a:lnTo>
                                  <a:pt x="0" y="3224"/>
                                </a:lnTo>
                                <a:lnTo>
                                  <a:pt x="0" y="3133"/>
                                </a:lnTo>
                                <a:lnTo>
                                  <a:pt x="30" y="3133"/>
                                </a:lnTo>
                                <a:close/>
                                <a:moveTo>
                                  <a:pt x="30" y="3254"/>
                                </a:moveTo>
                                <a:lnTo>
                                  <a:pt x="30" y="3344"/>
                                </a:lnTo>
                                <a:lnTo>
                                  <a:pt x="0" y="3344"/>
                                </a:lnTo>
                                <a:lnTo>
                                  <a:pt x="0" y="3254"/>
                                </a:lnTo>
                                <a:lnTo>
                                  <a:pt x="30" y="3254"/>
                                </a:lnTo>
                                <a:close/>
                                <a:moveTo>
                                  <a:pt x="30" y="3374"/>
                                </a:moveTo>
                                <a:lnTo>
                                  <a:pt x="30" y="3465"/>
                                </a:lnTo>
                                <a:lnTo>
                                  <a:pt x="0" y="3465"/>
                                </a:lnTo>
                                <a:lnTo>
                                  <a:pt x="0" y="3374"/>
                                </a:lnTo>
                                <a:lnTo>
                                  <a:pt x="30" y="3374"/>
                                </a:lnTo>
                                <a:close/>
                                <a:moveTo>
                                  <a:pt x="30" y="3495"/>
                                </a:moveTo>
                                <a:lnTo>
                                  <a:pt x="30" y="3585"/>
                                </a:lnTo>
                                <a:lnTo>
                                  <a:pt x="0" y="3585"/>
                                </a:lnTo>
                                <a:lnTo>
                                  <a:pt x="0" y="3495"/>
                                </a:lnTo>
                                <a:lnTo>
                                  <a:pt x="30" y="3495"/>
                                </a:lnTo>
                                <a:close/>
                                <a:moveTo>
                                  <a:pt x="30" y="3615"/>
                                </a:moveTo>
                                <a:lnTo>
                                  <a:pt x="30" y="3706"/>
                                </a:lnTo>
                                <a:lnTo>
                                  <a:pt x="0" y="3706"/>
                                </a:lnTo>
                                <a:lnTo>
                                  <a:pt x="0" y="3615"/>
                                </a:lnTo>
                                <a:lnTo>
                                  <a:pt x="30" y="3615"/>
                                </a:lnTo>
                                <a:close/>
                                <a:moveTo>
                                  <a:pt x="30" y="3736"/>
                                </a:moveTo>
                                <a:lnTo>
                                  <a:pt x="30" y="3826"/>
                                </a:lnTo>
                                <a:lnTo>
                                  <a:pt x="0" y="3826"/>
                                </a:lnTo>
                                <a:lnTo>
                                  <a:pt x="0" y="3736"/>
                                </a:lnTo>
                                <a:lnTo>
                                  <a:pt x="30" y="3736"/>
                                </a:lnTo>
                                <a:close/>
                                <a:moveTo>
                                  <a:pt x="30" y="3856"/>
                                </a:moveTo>
                                <a:lnTo>
                                  <a:pt x="30" y="3947"/>
                                </a:lnTo>
                                <a:lnTo>
                                  <a:pt x="0" y="3947"/>
                                </a:lnTo>
                                <a:lnTo>
                                  <a:pt x="0" y="3856"/>
                                </a:lnTo>
                                <a:lnTo>
                                  <a:pt x="30" y="3856"/>
                                </a:lnTo>
                                <a:close/>
                                <a:moveTo>
                                  <a:pt x="30" y="3977"/>
                                </a:moveTo>
                                <a:lnTo>
                                  <a:pt x="30" y="4067"/>
                                </a:lnTo>
                                <a:lnTo>
                                  <a:pt x="0" y="4067"/>
                                </a:lnTo>
                                <a:lnTo>
                                  <a:pt x="0" y="3977"/>
                                </a:lnTo>
                                <a:lnTo>
                                  <a:pt x="30" y="3977"/>
                                </a:lnTo>
                                <a:close/>
                                <a:moveTo>
                                  <a:pt x="30" y="4097"/>
                                </a:moveTo>
                                <a:lnTo>
                                  <a:pt x="30" y="4188"/>
                                </a:lnTo>
                                <a:lnTo>
                                  <a:pt x="0" y="4188"/>
                                </a:lnTo>
                                <a:lnTo>
                                  <a:pt x="0" y="4097"/>
                                </a:lnTo>
                                <a:lnTo>
                                  <a:pt x="30" y="4097"/>
                                </a:lnTo>
                                <a:close/>
                                <a:moveTo>
                                  <a:pt x="30" y="4218"/>
                                </a:moveTo>
                                <a:lnTo>
                                  <a:pt x="30" y="4308"/>
                                </a:lnTo>
                                <a:lnTo>
                                  <a:pt x="0" y="4308"/>
                                </a:lnTo>
                                <a:lnTo>
                                  <a:pt x="0" y="4218"/>
                                </a:lnTo>
                                <a:lnTo>
                                  <a:pt x="30" y="4218"/>
                                </a:lnTo>
                                <a:close/>
                                <a:moveTo>
                                  <a:pt x="30" y="4339"/>
                                </a:moveTo>
                                <a:lnTo>
                                  <a:pt x="30" y="4429"/>
                                </a:lnTo>
                                <a:lnTo>
                                  <a:pt x="0" y="4429"/>
                                </a:lnTo>
                                <a:lnTo>
                                  <a:pt x="0" y="4339"/>
                                </a:lnTo>
                                <a:lnTo>
                                  <a:pt x="30" y="4339"/>
                                </a:lnTo>
                                <a:close/>
                                <a:moveTo>
                                  <a:pt x="30" y="4459"/>
                                </a:moveTo>
                                <a:lnTo>
                                  <a:pt x="30" y="4549"/>
                                </a:lnTo>
                                <a:lnTo>
                                  <a:pt x="0" y="4549"/>
                                </a:lnTo>
                                <a:lnTo>
                                  <a:pt x="0" y="4459"/>
                                </a:lnTo>
                                <a:lnTo>
                                  <a:pt x="30" y="4459"/>
                                </a:lnTo>
                                <a:close/>
                                <a:moveTo>
                                  <a:pt x="30" y="4580"/>
                                </a:moveTo>
                                <a:lnTo>
                                  <a:pt x="30" y="4670"/>
                                </a:lnTo>
                                <a:lnTo>
                                  <a:pt x="0" y="4670"/>
                                </a:lnTo>
                                <a:lnTo>
                                  <a:pt x="0" y="4580"/>
                                </a:lnTo>
                                <a:lnTo>
                                  <a:pt x="30" y="4580"/>
                                </a:lnTo>
                                <a:close/>
                                <a:moveTo>
                                  <a:pt x="30" y="4700"/>
                                </a:moveTo>
                                <a:lnTo>
                                  <a:pt x="30" y="4790"/>
                                </a:lnTo>
                                <a:lnTo>
                                  <a:pt x="0" y="4790"/>
                                </a:lnTo>
                                <a:lnTo>
                                  <a:pt x="0" y="4700"/>
                                </a:lnTo>
                                <a:lnTo>
                                  <a:pt x="30" y="4700"/>
                                </a:lnTo>
                                <a:close/>
                                <a:moveTo>
                                  <a:pt x="30" y="4821"/>
                                </a:moveTo>
                                <a:lnTo>
                                  <a:pt x="30" y="4911"/>
                                </a:lnTo>
                                <a:lnTo>
                                  <a:pt x="0" y="4911"/>
                                </a:lnTo>
                                <a:lnTo>
                                  <a:pt x="0" y="4821"/>
                                </a:lnTo>
                                <a:lnTo>
                                  <a:pt x="30" y="4821"/>
                                </a:lnTo>
                                <a:close/>
                                <a:moveTo>
                                  <a:pt x="30" y="4941"/>
                                </a:moveTo>
                                <a:lnTo>
                                  <a:pt x="30" y="5032"/>
                                </a:lnTo>
                                <a:lnTo>
                                  <a:pt x="0" y="5032"/>
                                </a:lnTo>
                                <a:lnTo>
                                  <a:pt x="0" y="4941"/>
                                </a:lnTo>
                                <a:lnTo>
                                  <a:pt x="30" y="4941"/>
                                </a:lnTo>
                                <a:close/>
                                <a:moveTo>
                                  <a:pt x="30" y="5062"/>
                                </a:moveTo>
                                <a:lnTo>
                                  <a:pt x="30" y="5152"/>
                                </a:lnTo>
                                <a:lnTo>
                                  <a:pt x="0" y="5152"/>
                                </a:lnTo>
                                <a:lnTo>
                                  <a:pt x="0" y="5062"/>
                                </a:lnTo>
                                <a:lnTo>
                                  <a:pt x="30" y="5062"/>
                                </a:lnTo>
                                <a:close/>
                                <a:moveTo>
                                  <a:pt x="30" y="5182"/>
                                </a:moveTo>
                                <a:lnTo>
                                  <a:pt x="30" y="5273"/>
                                </a:lnTo>
                                <a:lnTo>
                                  <a:pt x="0" y="5273"/>
                                </a:lnTo>
                                <a:lnTo>
                                  <a:pt x="0" y="5182"/>
                                </a:lnTo>
                                <a:lnTo>
                                  <a:pt x="30" y="5182"/>
                                </a:lnTo>
                                <a:close/>
                                <a:moveTo>
                                  <a:pt x="30" y="5303"/>
                                </a:moveTo>
                                <a:lnTo>
                                  <a:pt x="30" y="5393"/>
                                </a:lnTo>
                                <a:lnTo>
                                  <a:pt x="0" y="5393"/>
                                </a:lnTo>
                                <a:lnTo>
                                  <a:pt x="0" y="5303"/>
                                </a:lnTo>
                                <a:lnTo>
                                  <a:pt x="30" y="5303"/>
                                </a:lnTo>
                                <a:close/>
                                <a:moveTo>
                                  <a:pt x="30" y="5423"/>
                                </a:moveTo>
                                <a:lnTo>
                                  <a:pt x="30" y="5465"/>
                                </a:lnTo>
                                <a:lnTo>
                                  <a:pt x="0" y="5465"/>
                                </a:lnTo>
                                <a:lnTo>
                                  <a:pt x="0" y="5423"/>
                                </a:lnTo>
                                <a:lnTo>
                                  <a:pt x="30" y="5423"/>
                                </a:lnTo>
                                <a:close/>
                              </a:path>
                            </a:pathLst>
                          </a:custGeom>
                          <a:solidFill>
                            <a:srgbClr val="A9D18E"/>
                          </a:solidFill>
                          <a:ln w="0" cap="flat">
                            <a:solidFill>
                              <a:srgbClr val="A9D18E"/>
                            </a:solidFill>
                            <a:prstDash val="solid"/>
                            <a:round/>
                            <a:headEnd/>
                            <a:tailEnd/>
                          </a:ln>
                        </wps:spPr>
                        <wps:bodyPr rot="0" vert="horz" wrap="square" lIns="91440" tIns="45720" rIns="91440" bIns="45720" anchor="t" anchorCtr="0" upright="1">
                          <a:noAutofit/>
                        </wps:bodyPr>
                      </wps:wsp>
                      <wps:wsp>
                        <wps:cNvPr id="45" name="Freeform 46"/>
                        <wps:cNvSpPr>
                          <a:spLocks noEditPoints="1"/>
                        </wps:cNvSpPr>
                        <wps:spPr bwMode="auto">
                          <a:xfrm>
                            <a:off x="4182094" y="366227"/>
                            <a:ext cx="417830" cy="18910"/>
                          </a:xfrm>
                          <a:custGeom>
                            <a:avLst/>
                            <a:gdLst>
                              <a:gd name="T0" fmla="*/ 0 w 658"/>
                              <a:gd name="T1" fmla="*/ 0 h 30"/>
                              <a:gd name="T2" fmla="*/ 90 w 658"/>
                              <a:gd name="T3" fmla="*/ 0 h 30"/>
                              <a:gd name="T4" fmla="*/ 90 w 658"/>
                              <a:gd name="T5" fmla="*/ 30 h 30"/>
                              <a:gd name="T6" fmla="*/ 0 w 658"/>
                              <a:gd name="T7" fmla="*/ 30 h 30"/>
                              <a:gd name="T8" fmla="*/ 0 w 658"/>
                              <a:gd name="T9" fmla="*/ 0 h 30"/>
                              <a:gd name="T10" fmla="*/ 120 w 658"/>
                              <a:gd name="T11" fmla="*/ 0 h 30"/>
                              <a:gd name="T12" fmla="*/ 210 w 658"/>
                              <a:gd name="T13" fmla="*/ 0 h 30"/>
                              <a:gd name="T14" fmla="*/ 210 w 658"/>
                              <a:gd name="T15" fmla="*/ 30 h 30"/>
                              <a:gd name="T16" fmla="*/ 120 w 658"/>
                              <a:gd name="T17" fmla="*/ 30 h 30"/>
                              <a:gd name="T18" fmla="*/ 120 w 658"/>
                              <a:gd name="T19" fmla="*/ 0 h 30"/>
                              <a:gd name="T20" fmla="*/ 240 w 658"/>
                              <a:gd name="T21" fmla="*/ 0 h 30"/>
                              <a:gd name="T22" fmla="*/ 331 w 658"/>
                              <a:gd name="T23" fmla="*/ 0 h 30"/>
                              <a:gd name="T24" fmla="*/ 331 w 658"/>
                              <a:gd name="T25" fmla="*/ 30 h 30"/>
                              <a:gd name="T26" fmla="*/ 240 w 658"/>
                              <a:gd name="T27" fmla="*/ 30 h 30"/>
                              <a:gd name="T28" fmla="*/ 240 w 658"/>
                              <a:gd name="T29" fmla="*/ 0 h 30"/>
                              <a:gd name="T30" fmla="*/ 361 w 658"/>
                              <a:gd name="T31" fmla="*/ 0 h 30"/>
                              <a:gd name="T32" fmla="*/ 451 w 658"/>
                              <a:gd name="T33" fmla="*/ 0 h 30"/>
                              <a:gd name="T34" fmla="*/ 451 w 658"/>
                              <a:gd name="T35" fmla="*/ 30 h 30"/>
                              <a:gd name="T36" fmla="*/ 361 w 658"/>
                              <a:gd name="T37" fmla="*/ 30 h 30"/>
                              <a:gd name="T38" fmla="*/ 361 w 658"/>
                              <a:gd name="T39" fmla="*/ 0 h 30"/>
                              <a:gd name="T40" fmla="*/ 481 w 658"/>
                              <a:gd name="T41" fmla="*/ 0 h 30"/>
                              <a:gd name="T42" fmla="*/ 571 w 658"/>
                              <a:gd name="T43" fmla="*/ 0 h 30"/>
                              <a:gd name="T44" fmla="*/ 571 w 658"/>
                              <a:gd name="T45" fmla="*/ 30 h 30"/>
                              <a:gd name="T46" fmla="*/ 481 w 658"/>
                              <a:gd name="T47" fmla="*/ 30 h 30"/>
                              <a:gd name="T48" fmla="*/ 481 w 658"/>
                              <a:gd name="T49" fmla="*/ 0 h 30"/>
                              <a:gd name="T50" fmla="*/ 601 w 658"/>
                              <a:gd name="T51" fmla="*/ 0 h 30"/>
                              <a:gd name="T52" fmla="*/ 658 w 658"/>
                              <a:gd name="T53" fmla="*/ 0 h 30"/>
                              <a:gd name="T54" fmla="*/ 658 w 658"/>
                              <a:gd name="T55" fmla="*/ 30 h 30"/>
                              <a:gd name="T56" fmla="*/ 601 w 658"/>
                              <a:gd name="T57" fmla="*/ 30 h 30"/>
                              <a:gd name="T58" fmla="*/ 601 w 658"/>
                              <a:gd name="T59"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58" h="30">
                                <a:moveTo>
                                  <a:pt x="0" y="0"/>
                                </a:moveTo>
                                <a:lnTo>
                                  <a:pt x="90" y="0"/>
                                </a:lnTo>
                                <a:lnTo>
                                  <a:pt x="90" y="30"/>
                                </a:lnTo>
                                <a:lnTo>
                                  <a:pt x="0" y="30"/>
                                </a:lnTo>
                                <a:lnTo>
                                  <a:pt x="0" y="0"/>
                                </a:lnTo>
                                <a:close/>
                                <a:moveTo>
                                  <a:pt x="120" y="0"/>
                                </a:moveTo>
                                <a:lnTo>
                                  <a:pt x="210" y="0"/>
                                </a:lnTo>
                                <a:lnTo>
                                  <a:pt x="210" y="30"/>
                                </a:lnTo>
                                <a:lnTo>
                                  <a:pt x="120" y="30"/>
                                </a:lnTo>
                                <a:lnTo>
                                  <a:pt x="120" y="0"/>
                                </a:lnTo>
                                <a:close/>
                                <a:moveTo>
                                  <a:pt x="240" y="0"/>
                                </a:moveTo>
                                <a:lnTo>
                                  <a:pt x="331" y="0"/>
                                </a:lnTo>
                                <a:lnTo>
                                  <a:pt x="331" y="30"/>
                                </a:lnTo>
                                <a:lnTo>
                                  <a:pt x="240" y="30"/>
                                </a:lnTo>
                                <a:lnTo>
                                  <a:pt x="240" y="0"/>
                                </a:lnTo>
                                <a:close/>
                                <a:moveTo>
                                  <a:pt x="361" y="0"/>
                                </a:moveTo>
                                <a:lnTo>
                                  <a:pt x="451" y="0"/>
                                </a:lnTo>
                                <a:lnTo>
                                  <a:pt x="451" y="30"/>
                                </a:lnTo>
                                <a:lnTo>
                                  <a:pt x="361" y="30"/>
                                </a:lnTo>
                                <a:lnTo>
                                  <a:pt x="361" y="0"/>
                                </a:lnTo>
                                <a:close/>
                                <a:moveTo>
                                  <a:pt x="481" y="0"/>
                                </a:moveTo>
                                <a:lnTo>
                                  <a:pt x="571" y="0"/>
                                </a:lnTo>
                                <a:lnTo>
                                  <a:pt x="571" y="30"/>
                                </a:lnTo>
                                <a:lnTo>
                                  <a:pt x="481" y="30"/>
                                </a:lnTo>
                                <a:lnTo>
                                  <a:pt x="481" y="0"/>
                                </a:lnTo>
                                <a:close/>
                                <a:moveTo>
                                  <a:pt x="601" y="0"/>
                                </a:moveTo>
                                <a:lnTo>
                                  <a:pt x="658" y="0"/>
                                </a:lnTo>
                                <a:lnTo>
                                  <a:pt x="658" y="30"/>
                                </a:lnTo>
                                <a:lnTo>
                                  <a:pt x="601" y="30"/>
                                </a:lnTo>
                                <a:lnTo>
                                  <a:pt x="601" y="0"/>
                                </a:lnTo>
                                <a:close/>
                              </a:path>
                            </a:pathLst>
                          </a:custGeom>
                          <a:solidFill>
                            <a:srgbClr val="C5E0B4"/>
                          </a:solidFill>
                          <a:ln w="0" cap="flat">
                            <a:solidFill>
                              <a:srgbClr val="C5E0B4"/>
                            </a:solidFill>
                            <a:prstDash val="solid"/>
                            <a:round/>
                            <a:headEnd/>
                            <a:tailEnd/>
                          </a:ln>
                        </wps:spPr>
                        <wps:bodyPr rot="0" vert="horz" wrap="square" lIns="91440" tIns="45720" rIns="91440" bIns="45720" anchor="t" anchorCtr="0" upright="1">
                          <a:noAutofit/>
                        </wps:bodyPr>
                      </wps:wsp>
                      <pic:pic xmlns:pic="http://schemas.openxmlformats.org/drawingml/2006/picture">
                        <pic:nvPicPr>
                          <pic:cNvPr id="46" name="Picture 47"/>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534019" y="468972"/>
                            <a:ext cx="484505" cy="306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48"/>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534019" y="468972"/>
                            <a:ext cx="484505" cy="306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Rectangle 53"/>
                        <wps:cNvSpPr>
                          <a:spLocks noChangeArrowheads="1"/>
                        </wps:cNvSpPr>
                        <wps:spPr bwMode="auto">
                          <a:xfrm>
                            <a:off x="2894949" y="2529549"/>
                            <a:ext cx="203200" cy="122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31052" w14:textId="77777777" w:rsidR="00830528" w:rsidRDefault="00830528" w:rsidP="00BD78AC">
                              <w:r>
                                <w:rPr>
                                  <w:rFonts w:ascii="Calibri" w:hAnsi="Calibri" w:cs="Calibri"/>
                                  <w:color w:val="000000"/>
                                  <w:sz w:val="16"/>
                                  <w:szCs w:val="16"/>
                                  <w:lang w:val="sr-Cyrl-RS"/>
                                </w:rPr>
                                <w:t>Т0+8</w:t>
                              </w:r>
                            </w:p>
                          </w:txbxContent>
                        </wps:txbx>
                        <wps:bodyPr rot="0" vert="horz" wrap="square" lIns="0" tIns="0" rIns="0" bIns="0" anchor="t" anchorCtr="0">
                          <a:noAutofit/>
                        </wps:bodyPr>
                      </wps:wsp>
                      <wps:wsp>
                        <wps:cNvPr id="53" name="Rectangle 54"/>
                        <wps:cNvSpPr>
                          <a:spLocks noChangeArrowheads="1"/>
                        </wps:cNvSpPr>
                        <wps:spPr bwMode="auto">
                          <a:xfrm>
                            <a:off x="3347704" y="4044253"/>
                            <a:ext cx="2349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6CC4C" w14:textId="77777777" w:rsidR="00830528" w:rsidRDefault="00830528" w:rsidP="00BD78AC">
                              <w:r>
                                <w:rPr>
                                  <w:rFonts w:ascii="Calibri" w:hAnsi="Calibri" w:cs="Calibri"/>
                                  <w:color w:val="000000"/>
                                  <w:sz w:val="16"/>
                                  <w:szCs w:val="16"/>
                                  <w:lang w:val="en-US"/>
                                </w:rPr>
                                <w:t xml:space="preserve"> </w:t>
                              </w:r>
                            </w:p>
                          </w:txbxContent>
                        </wps:txbx>
                        <wps:bodyPr rot="0" vert="horz" wrap="square" lIns="0" tIns="0" rIns="0" bIns="0" anchor="t" anchorCtr="0">
                          <a:noAutofit/>
                        </wps:bodyPr>
                      </wps:wsp>
                      <wps:wsp>
                        <wps:cNvPr id="57" name="Rectangle 58"/>
                        <wps:cNvSpPr>
                          <a:spLocks noChangeArrowheads="1"/>
                        </wps:cNvSpPr>
                        <wps:spPr bwMode="auto">
                          <a:xfrm>
                            <a:off x="4258294" y="4044253"/>
                            <a:ext cx="2349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80EFB" w14:textId="77777777" w:rsidR="00830528" w:rsidRDefault="00830528" w:rsidP="00BD78AC">
                              <w:r>
                                <w:rPr>
                                  <w:rFonts w:ascii="Calibri" w:hAnsi="Calibri" w:cs="Calibri"/>
                                  <w:color w:val="000000"/>
                                  <w:sz w:val="16"/>
                                  <w:szCs w:val="16"/>
                                  <w:lang w:val="en-US"/>
                                </w:rPr>
                                <w:t xml:space="preserve"> </w:t>
                              </w:r>
                            </w:p>
                          </w:txbxContent>
                        </wps:txbx>
                        <wps:bodyPr rot="0" vert="horz" wrap="square" lIns="0" tIns="0" rIns="0" bIns="0" anchor="t" anchorCtr="0">
                          <a:noAutofit/>
                        </wps:bodyPr>
                      </wps:wsp>
                      <wps:wsp>
                        <wps:cNvPr id="63" name="Rectangle 64"/>
                        <wps:cNvSpPr>
                          <a:spLocks noChangeArrowheads="1"/>
                        </wps:cNvSpPr>
                        <wps:spPr bwMode="auto">
                          <a:xfrm>
                            <a:off x="5139674" y="4044253"/>
                            <a:ext cx="2349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7834D" w14:textId="77777777" w:rsidR="00830528" w:rsidRDefault="00830528" w:rsidP="00BD78AC">
                              <w:r>
                                <w:rPr>
                                  <w:rFonts w:ascii="Calibri" w:hAnsi="Calibri" w:cs="Calibri"/>
                                  <w:color w:val="000000"/>
                                  <w:sz w:val="16"/>
                                  <w:szCs w:val="16"/>
                                  <w:lang w:val="en-US"/>
                                </w:rPr>
                                <w:t xml:space="preserve"> </w:t>
                              </w:r>
                            </w:p>
                          </w:txbxContent>
                        </wps:txbx>
                        <wps:bodyPr rot="0" vert="horz" wrap="square" lIns="0" tIns="0" rIns="0" bIns="0" anchor="t" anchorCtr="0">
                          <a:noAutofit/>
                        </wps:bodyPr>
                      </wps:wsp>
                      <wps:wsp>
                        <wps:cNvPr id="69" name="Rectangle 70"/>
                        <wps:cNvSpPr>
                          <a:spLocks noChangeArrowheads="1"/>
                        </wps:cNvSpPr>
                        <wps:spPr bwMode="auto">
                          <a:xfrm>
                            <a:off x="5822299" y="4044253"/>
                            <a:ext cx="2349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EB5CE" w14:textId="77777777" w:rsidR="00830528" w:rsidRDefault="00830528" w:rsidP="00BD78AC">
                              <w:r>
                                <w:rPr>
                                  <w:rFonts w:ascii="Calibri" w:hAnsi="Calibri" w:cs="Calibri"/>
                                  <w:color w:val="000000"/>
                                  <w:sz w:val="16"/>
                                  <w:szCs w:val="16"/>
                                  <w:lang w:val="en-US"/>
                                </w:rPr>
                                <w:t xml:space="preserve"> </w:t>
                              </w:r>
                            </w:p>
                          </w:txbxContent>
                        </wps:txbx>
                        <wps:bodyPr rot="0" vert="horz" wrap="square" lIns="0" tIns="0" rIns="0" bIns="0" anchor="t" anchorCtr="0">
                          <a:noAutofit/>
                        </wps:bodyPr>
                      </wps:wsp>
                      <pic:pic xmlns:pic="http://schemas.openxmlformats.org/drawingml/2006/picture">
                        <pic:nvPicPr>
                          <pic:cNvPr id="70" name="Picture 71"/>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670544" y="786032"/>
                            <a:ext cx="418465" cy="254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72"/>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670544" y="786032"/>
                            <a:ext cx="418465" cy="254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 name="Picture 75"/>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716264" y="1093007"/>
                            <a:ext cx="718185" cy="254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Picture 76"/>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716264" y="1093007"/>
                            <a:ext cx="718185" cy="254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79"/>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1310624" y="1377920"/>
                            <a:ext cx="476250" cy="254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 name="Picture 80"/>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1310624" y="1377920"/>
                            <a:ext cx="476250" cy="254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 name="Picture 83"/>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1083294" y="1684895"/>
                            <a:ext cx="1004570" cy="254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3" name="Picture 84"/>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1083294" y="1684895"/>
                            <a:ext cx="1004570" cy="254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Picture 87"/>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1082024" y="2012041"/>
                            <a:ext cx="1878330" cy="254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 name="Picture 88"/>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1082024" y="2012041"/>
                            <a:ext cx="1878330" cy="254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1" name="Rectangle 112"/>
                        <wps:cNvSpPr>
                          <a:spLocks noChangeArrowheads="1"/>
                        </wps:cNvSpPr>
                        <wps:spPr bwMode="auto">
                          <a:xfrm>
                            <a:off x="429879" y="2787408"/>
                            <a:ext cx="46990" cy="123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4831A" w14:textId="77777777" w:rsidR="00830528" w:rsidRDefault="00830528" w:rsidP="00BD78AC">
                              <w:r>
                                <w:rPr>
                                  <w:rFonts w:ascii="Symbol" w:hAnsi="Symbol" w:cs="Symbol"/>
                                  <w:color w:val="000000"/>
                                  <w:sz w:val="16"/>
                                  <w:szCs w:val="16"/>
                                  <w:lang w:val="en-US"/>
                                </w:rPr>
                                <w:t></w:t>
                              </w:r>
                            </w:p>
                          </w:txbxContent>
                        </wps:txbx>
                        <wps:bodyPr rot="0" vert="horz" wrap="square" lIns="0" tIns="0" rIns="0" bIns="0" anchor="t" anchorCtr="0">
                          <a:noAutofit/>
                        </wps:bodyPr>
                      </wps:wsp>
                      <wps:wsp>
                        <wps:cNvPr id="112" name="Rectangle 113"/>
                        <wps:cNvSpPr>
                          <a:spLocks noChangeArrowheads="1"/>
                        </wps:cNvSpPr>
                        <wps:spPr bwMode="auto">
                          <a:xfrm>
                            <a:off x="474964" y="2797494"/>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1A5F5" w14:textId="77777777" w:rsidR="00830528" w:rsidRDefault="00830528" w:rsidP="00BD78AC">
                              <w:r>
                                <w:rPr>
                                  <w:rFonts w:cs="Arial"/>
                                  <w:color w:val="000000"/>
                                  <w:sz w:val="16"/>
                                  <w:szCs w:val="16"/>
                                  <w:lang w:val="en-US"/>
                                </w:rPr>
                                <w:t xml:space="preserve"> </w:t>
                              </w:r>
                            </w:p>
                          </w:txbxContent>
                        </wps:txbx>
                        <wps:bodyPr rot="0" vert="horz" wrap="square" lIns="0" tIns="0" rIns="0" bIns="0" anchor="t" anchorCtr="0">
                          <a:noAutofit/>
                        </wps:bodyPr>
                      </wps:wsp>
                      <wps:wsp>
                        <wps:cNvPr id="113" name="Rectangle 114"/>
                        <wps:cNvSpPr>
                          <a:spLocks noChangeArrowheads="1"/>
                        </wps:cNvSpPr>
                        <wps:spPr bwMode="auto">
                          <a:xfrm>
                            <a:off x="603234" y="2797494"/>
                            <a:ext cx="321945" cy="115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577D2" w14:textId="77777777" w:rsidR="00830528" w:rsidRDefault="00830528" w:rsidP="00BD78AC">
                              <w:r>
                                <w:rPr>
                                  <w:rFonts w:cs="Arial"/>
                                  <w:color w:val="000000"/>
                                  <w:sz w:val="16"/>
                                  <w:szCs w:val="16"/>
                                  <w:lang w:val="sr-Cyrl-RS"/>
                                </w:rPr>
                                <w:t>Фаза</w:t>
                              </w:r>
                              <w:r>
                                <w:rPr>
                                  <w:rFonts w:cs="Arial"/>
                                  <w:color w:val="000000"/>
                                  <w:sz w:val="16"/>
                                  <w:szCs w:val="16"/>
                                  <w:lang w:val="en-US"/>
                                </w:rPr>
                                <w:t xml:space="preserve"> 1 </w:t>
                              </w:r>
                            </w:p>
                          </w:txbxContent>
                        </wps:txbx>
                        <wps:bodyPr rot="0" vert="horz" wrap="square" lIns="0" tIns="0" rIns="0" bIns="0" anchor="t" anchorCtr="0">
                          <a:noAutofit/>
                        </wps:bodyPr>
                      </wps:wsp>
                      <wps:wsp>
                        <wps:cNvPr id="114" name="Rectangle 115"/>
                        <wps:cNvSpPr>
                          <a:spLocks noChangeArrowheads="1"/>
                        </wps:cNvSpPr>
                        <wps:spPr bwMode="auto">
                          <a:xfrm>
                            <a:off x="990584" y="2797494"/>
                            <a:ext cx="34290" cy="115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304A" w14:textId="77777777" w:rsidR="00830528" w:rsidRDefault="00830528" w:rsidP="00BD78AC">
                              <w:r>
                                <w:rPr>
                                  <w:rFonts w:cs="Arial"/>
                                  <w:color w:val="000000"/>
                                  <w:sz w:val="16"/>
                                  <w:szCs w:val="16"/>
                                  <w:lang w:val="en-US"/>
                                </w:rPr>
                                <w:t>-</w:t>
                              </w:r>
                            </w:p>
                          </w:txbxContent>
                        </wps:txbx>
                        <wps:bodyPr rot="0" vert="horz" wrap="square" lIns="0" tIns="0" rIns="0" bIns="0" anchor="t" anchorCtr="0">
                          <a:noAutofit/>
                        </wps:bodyPr>
                      </wps:wsp>
                      <wps:wsp>
                        <wps:cNvPr id="115" name="Rectangle 116"/>
                        <wps:cNvSpPr>
                          <a:spLocks noChangeArrowheads="1"/>
                        </wps:cNvSpPr>
                        <wps:spPr bwMode="auto">
                          <a:xfrm>
                            <a:off x="1022969" y="2797494"/>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3F5DB" w14:textId="77777777" w:rsidR="00830528" w:rsidRDefault="00830528" w:rsidP="00BD78AC">
                              <w:r>
                                <w:rPr>
                                  <w:rFonts w:cs="Arial"/>
                                  <w:color w:val="000000"/>
                                  <w:sz w:val="16"/>
                                  <w:szCs w:val="16"/>
                                  <w:lang w:val="en-US"/>
                                </w:rPr>
                                <w:t xml:space="preserve"> </w:t>
                              </w:r>
                            </w:p>
                          </w:txbxContent>
                        </wps:txbx>
                        <wps:bodyPr rot="0" vert="horz" wrap="square" lIns="0" tIns="0" rIns="0" bIns="0" anchor="t" anchorCtr="0">
                          <a:noAutofit/>
                        </wps:bodyPr>
                      </wps:wsp>
                      <wps:wsp>
                        <wps:cNvPr id="116" name="Rectangle 117"/>
                        <wps:cNvSpPr>
                          <a:spLocks noChangeArrowheads="1"/>
                        </wps:cNvSpPr>
                        <wps:spPr bwMode="auto">
                          <a:xfrm>
                            <a:off x="1049639" y="2797494"/>
                            <a:ext cx="1998345" cy="115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11A5A" w14:textId="77777777" w:rsidR="00830528" w:rsidRDefault="00830528" w:rsidP="00BD78AC">
                              <w:r w:rsidRPr="00CA223C">
                                <w:rPr>
                                  <w:rFonts w:cs="Arial"/>
                                  <w:color w:val="000000"/>
                                  <w:sz w:val="16"/>
                                  <w:szCs w:val="16"/>
                                  <w:lang w:val="en-US"/>
                                </w:rPr>
                                <w:t>Aнaлизa и спeцификaциja зaхтeвa зa ЦДС</w:t>
                              </w:r>
                            </w:p>
                          </w:txbxContent>
                        </wps:txbx>
                        <wps:bodyPr rot="0" vert="horz" wrap="square" lIns="0" tIns="0" rIns="0" bIns="0" anchor="t" anchorCtr="0">
                          <a:noAutofit/>
                        </wps:bodyPr>
                      </wps:wsp>
                      <wps:wsp>
                        <wps:cNvPr id="120" name="Rectangle 121"/>
                        <wps:cNvSpPr>
                          <a:spLocks noChangeArrowheads="1"/>
                        </wps:cNvSpPr>
                        <wps:spPr bwMode="auto">
                          <a:xfrm>
                            <a:off x="429879" y="2907173"/>
                            <a:ext cx="46990" cy="123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643A7" w14:textId="77777777" w:rsidR="00830528" w:rsidRDefault="00830528" w:rsidP="00BD78AC">
                              <w:r>
                                <w:rPr>
                                  <w:rFonts w:ascii="Symbol" w:hAnsi="Symbol" w:cs="Symbol"/>
                                  <w:color w:val="000000"/>
                                  <w:sz w:val="16"/>
                                  <w:szCs w:val="16"/>
                                  <w:lang w:val="en-US"/>
                                </w:rPr>
                                <w:t></w:t>
                              </w:r>
                            </w:p>
                          </w:txbxContent>
                        </wps:txbx>
                        <wps:bodyPr rot="0" vert="horz" wrap="square" lIns="0" tIns="0" rIns="0" bIns="0" anchor="t" anchorCtr="0">
                          <a:noAutofit/>
                        </wps:bodyPr>
                      </wps:wsp>
                      <wps:wsp>
                        <wps:cNvPr id="121" name="Rectangle 122"/>
                        <wps:cNvSpPr>
                          <a:spLocks noChangeArrowheads="1"/>
                        </wps:cNvSpPr>
                        <wps:spPr bwMode="auto">
                          <a:xfrm>
                            <a:off x="474964" y="2917258"/>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2C688" w14:textId="77777777" w:rsidR="00830528" w:rsidRDefault="00830528" w:rsidP="00BD78AC">
                              <w:r>
                                <w:rPr>
                                  <w:rFonts w:cs="Arial"/>
                                  <w:color w:val="000000"/>
                                  <w:sz w:val="16"/>
                                  <w:szCs w:val="16"/>
                                  <w:lang w:val="en-US"/>
                                </w:rPr>
                                <w:t xml:space="preserve"> </w:t>
                              </w:r>
                            </w:p>
                          </w:txbxContent>
                        </wps:txbx>
                        <wps:bodyPr rot="0" vert="horz" wrap="square" lIns="0" tIns="0" rIns="0" bIns="0" anchor="t" anchorCtr="0">
                          <a:noAutofit/>
                        </wps:bodyPr>
                      </wps:wsp>
                      <wps:wsp>
                        <wps:cNvPr id="122" name="Rectangle 123"/>
                        <wps:cNvSpPr>
                          <a:spLocks noChangeArrowheads="1"/>
                        </wps:cNvSpPr>
                        <wps:spPr bwMode="auto">
                          <a:xfrm>
                            <a:off x="603234" y="2917258"/>
                            <a:ext cx="387350" cy="115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4DD2B" w14:textId="77777777" w:rsidR="00830528" w:rsidRDefault="00830528" w:rsidP="00BD78AC">
                              <w:r>
                                <w:rPr>
                                  <w:rFonts w:cs="Arial"/>
                                  <w:color w:val="000000"/>
                                  <w:sz w:val="16"/>
                                  <w:szCs w:val="16"/>
                                  <w:lang w:val="sr-Cyrl-RS"/>
                                </w:rPr>
                                <w:t>Фаза</w:t>
                              </w:r>
                              <w:r>
                                <w:rPr>
                                  <w:rFonts w:cs="Arial"/>
                                  <w:color w:val="000000"/>
                                  <w:sz w:val="16"/>
                                  <w:szCs w:val="16"/>
                                  <w:lang w:val="en-US"/>
                                </w:rPr>
                                <w:t xml:space="preserve"> 2 </w:t>
                              </w:r>
                            </w:p>
                          </w:txbxContent>
                        </wps:txbx>
                        <wps:bodyPr rot="0" vert="horz" wrap="square" lIns="0" tIns="0" rIns="0" bIns="0" anchor="t" anchorCtr="0">
                          <a:noAutofit/>
                        </wps:bodyPr>
                      </wps:wsp>
                      <wps:wsp>
                        <wps:cNvPr id="123" name="Rectangle 124"/>
                        <wps:cNvSpPr>
                          <a:spLocks noChangeArrowheads="1"/>
                        </wps:cNvSpPr>
                        <wps:spPr bwMode="auto">
                          <a:xfrm>
                            <a:off x="990584" y="2917258"/>
                            <a:ext cx="34290" cy="115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4796C" w14:textId="77777777" w:rsidR="00830528" w:rsidRDefault="00830528" w:rsidP="00BD78AC">
                              <w:r>
                                <w:rPr>
                                  <w:rFonts w:cs="Arial"/>
                                  <w:color w:val="000000"/>
                                  <w:sz w:val="16"/>
                                  <w:szCs w:val="16"/>
                                  <w:lang w:val="en-US"/>
                                </w:rPr>
                                <w:t>-</w:t>
                              </w:r>
                            </w:p>
                          </w:txbxContent>
                        </wps:txbx>
                        <wps:bodyPr rot="0" vert="horz" wrap="square" lIns="0" tIns="0" rIns="0" bIns="0" anchor="t" anchorCtr="0">
                          <a:noAutofit/>
                        </wps:bodyPr>
                      </wps:wsp>
                      <wps:wsp>
                        <wps:cNvPr id="124" name="Rectangle 125"/>
                        <wps:cNvSpPr>
                          <a:spLocks noChangeArrowheads="1"/>
                        </wps:cNvSpPr>
                        <wps:spPr bwMode="auto">
                          <a:xfrm>
                            <a:off x="1022969" y="2917258"/>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A4357" w14:textId="77777777" w:rsidR="00830528" w:rsidRDefault="00830528" w:rsidP="00BD78AC">
                              <w:r>
                                <w:rPr>
                                  <w:rFonts w:cs="Arial"/>
                                  <w:color w:val="000000"/>
                                  <w:sz w:val="16"/>
                                  <w:szCs w:val="16"/>
                                  <w:lang w:val="en-US"/>
                                </w:rPr>
                                <w:t xml:space="preserve"> </w:t>
                              </w:r>
                            </w:p>
                          </w:txbxContent>
                        </wps:txbx>
                        <wps:bodyPr rot="0" vert="horz" wrap="square" lIns="0" tIns="0" rIns="0" bIns="0" anchor="t" anchorCtr="0">
                          <a:noAutofit/>
                        </wps:bodyPr>
                      </wps:wsp>
                      <wps:wsp>
                        <wps:cNvPr id="125" name="Rectangle 126"/>
                        <wps:cNvSpPr>
                          <a:spLocks noChangeArrowheads="1"/>
                        </wps:cNvSpPr>
                        <wps:spPr bwMode="auto">
                          <a:xfrm>
                            <a:off x="1049639" y="2917258"/>
                            <a:ext cx="2115820" cy="115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B8833" w14:textId="77777777" w:rsidR="00830528" w:rsidRDefault="00830528" w:rsidP="00BD78AC">
                              <w:r w:rsidRPr="001F2101">
                                <w:rPr>
                                  <w:rFonts w:cs="Arial"/>
                                  <w:color w:val="000000"/>
                                  <w:sz w:val="16"/>
                                  <w:szCs w:val="16"/>
                                  <w:lang w:val="en-US"/>
                                </w:rPr>
                                <w:t>ИСППЕЕ циљни кoнцeпт зa ЦДС</w:t>
                              </w:r>
                            </w:p>
                          </w:txbxContent>
                        </wps:txbx>
                        <wps:bodyPr rot="0" vert="horz" wrap="square" lIns="0" tIns="0" rIns="0" bIns="0" anchor="t" anchorCtr="0">
                          <a:noAutofit/>
                        </wps:bodyPr>
                      </wps:wsp>
                      <wps:wsp>
                        <wps:cNvPr id="127" name="Rectangle 128"/>
                        <wps:cNvSpPr>
                          <a:spLocks noChangeArrowheads="1"/>
                        </wps:cNvSpPr>
                        <wps:spPr bwMode="auto">
                          <a:xfrm>
                            <a:off x="2487279" y="2917258"/>
                            <a:ext cx="28575" cy="115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9DC79" w14:textId="77777777" w:rsidR="00830528" w:rsidRDefault="00830528" w:rsidP="00BD78AC">
                              <w:r>
                                <w:rPr>
                                  <w:rFonts w:cs="Arial"/>
                                  <w:color w:val="000000"/>
                                  <w:sz w:val="16"/>
                                  <w:szCs w:val="16"/>
                                  <w:lang w:val="en-US"/>
                                </w:rPr>
                                <w:t>,</w:t>
                              </w:r>
                            </w:p>
                          </w:txbxContent>
                        </wps:txbx>
                        <wps:bodyPr rot="0" vert="horz" wrap="square" lIns="0" tIns="0" rIns="0" bIns="0" anchor="t" anchorCtr="0">
                          <a:noAutofit/>
                        </wps:bodyPr>
                      </wps:wsp>
                      <wps:wsp>
                        <wps:cNvPr id="128" name="Rectangle 129"/>
                        <wps:cNvSpPr>
                          <a:spLocks noChangeArrowheads="1"/>
                        </wps:cNvSpPr>
                        <wps:spPr bwMode="auto">
                          <a:xfrm>
                            <a:off x="2513949" y="2917258"/>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6932D" w14:textId="77777777" w:rsidR="00830528" w:rsidRDefault="00830528" w:rsidP="00BD78AC">
                              <w:r>
                                <w:rPr>
                                  <w:rFonts w:cs="Arial"/>
                                  <w:color w:val="000000"/>
                                  <w:sz w:val="16"/>
                                  <w:szCs w:val="16"/>
                                  <w:lang w:val="en-US"/>
                                </w:rPr>
                                <w:t xml:space="preserve"> </w:t>
                              </w:r>
                            </w:p>
                          </w:txbxContent>
                        </wps:txbx>
                        <wps:bodyPr rot="0" vert="horz" wrap="square" lIns="0" tIns="0" rIns="0" bIns="0" anchor="t" anchorCtr="0">
                          <a:noAutofit/>
                        </wps:bodyPr>
                      </wps:wsp>
                      <wps:wsp>
                        <wps:cNvPr id="129" name="Rectangle 130"/>
                        <wps:cNvSpPr>
                          <a:spLocks noChangeArrowheads="1"/>
                        </wps:cNvSpPr>
                        <wps:spPr bwMode="auto">
                          <a:xfrm>
                            <a:off x="429879" y="3025676"/>
                            <a:ext cx="46990" cy="123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17BC4" w14:textId="77777777" w:rsidR="00830528" w:rsidRDefault="00830528" w:rsidP="00BD78AC">
                              <w:r>
                                <w:rPr>
                                  <w:rFonts w:ascii="Symbol" w:hAnsi="Symbol" w:cs="Symbol"/>
                                  <w:color w:val="000000"/>
                                  <w:sz w:val="16"/>
                                  <w:szCs w:val="16"/>
                                  <w:lang w:val="en-US"/>
                                </w:rPr>
                                <w:t></w:t>
                              </w:r>
                            </w:p>
                          </w:txbxContent>
                        </wps:txbx>
                        <wps:bodyPr rot="0" vert="horz" wrap="square" lIns="0" tIns="0" rIns="0" bIns="0" anchor="t" anchorCtr="0">
                          <a:noAutofit/>
                        </wps:bodyPr>
                      </wps:wsp>
                      <wps:wsp>
                        <wps:cNvPr id="130" name="Rectangle 131"/>
                        <wps:cNvSpPr>
                          <a:spLocks noChangeArrowheads="1"/>
                        </wps:cNvSpPr>
                        <wps:spPr bwMode="auto">
                          <a:xfrm>
                            <a:off x="474964" y="3035762"/>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4E3F0" w14:textId="77777777" w:rsidR="00830528" w:rsidRDefault="00830528" w:rsidP="00BD78AC">
                              <w:r>
                                <w:rPr>
                                  <w:rFonts w:cs="Arial"/>
                                  <w:color w:val="000000"/>
                                  <w:sz w:val="16"/>
                                  <w:szCs w:val="16"/>
                                  <w:lang w:val="en-US"/>
                                </w:rPr>
                                <w:t xml:space="preserve"> </w:t>
                              </w:r>
                            </w:p>
                          </w:txbxContent>
                        </wps:txbx>
                        <wps:bodyPr rot="0" vert="horz" wrap="square" lIns="0" tIns="0" rIns="0" bIns="0" anchor="t" anchorCtr="0">
                          <a:noAutofit/>
                        </wps:bodyPr>
                      </wps:wsp>
                      <wps:wsp>
                        <wps:cNvPr id="131" name="Rectangle 132"/>
                        <wps:cNvSpPr>
                          <a:spLocks noChangeArrowheads="1"/>
                        </wps:cNvSpPr>
                        <wps:spPr bwMode="auto">
                          <a:xfrm>
                            <a:off x="603234" y="3035762"/>
                            <a:ext cx="415290" cy="117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E0521" w14:textId="77777777" w:rsidR="00830528" w:rsidRDefault="00830528" w:rsidP="00BD78AC">
                              <w:r>
                                <w:rPr>
                                  <w:rFonts w:cs="Arial"/>
                                  <w:color w:val="000000"/>
                                  <w:sz w:val="16"/>
                                  <w:szCs w:val="16"/>
                                  <w:lang w:val="sr-Cyrl-RS"/>
                                </w:rPr>
                                <w:t>Фаза</w:t>
                              </w:r>
                              <w:r>
                                <w:rPr>
                                  <w:rFonts w:cs="Arial"/>
                                  <w:color w:val="000000"/>
                                  <w:sz w:val="16"/>
                                  <w:szCs w:val="16"/>
                                  <w:lang w:val="en-US"/>
                                </w:rPr>
                                <w:t xml:space="preserve"> 3 </w:t>
                              </w:r>
                            </w:p>
                          </w:txbxContent>
                        </wps:txbx>
                        <wps:bodyPr rot="0" vert="horz" wrap="square" lIns="0" tIns="0" rIns="0" bIns="0" anchor="t" anchorCtr="0">
                          <a:noAutofit/>
                        </wps:bodyPr>
                      </wps:wsp>
                      <wps:wsp>
                        <wps:cNvPr id="132" name="Rectangle 133"/>
                        <wps:cNvSpPr>
                          <a:spLocks noChangeArrowheads="1"/>
                        </wps:cNvSpPr>
                        <wps:spPr bwMode="auto">
                          <a:xfrm>
                            <a:off x="990584" y="3035762"/>
                            <a:ext cx="34290" cy="115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73B47" w14:textId="77777777" w:rsidR="00830528" w:rsidRDefault="00830528" w:rsidP="00BD78AC">
                              <w:r>
                                <w:rPr>
                                  <w:rFonts w:cs="Arial"/>
                                  <w:color w:val="000000"/>
                                  <w:sz w:val="16"/>
                                  <w:szCs w:val="16"/>
                                  <w:lang w:val="en-US"/>
                                </w:rPr>
                                <w:t>-</w:t>
                              </w:r>
                            </w:p>
                          </w:txbxContent>
                        </wps:txbx>
                        <wps:bodyPr rot="0" vert="horz" wrap="square" lIns="0" tIns="0" rIns="0" bIns="0" anchor="t" anchorCtr="0">
                          <a:noAutofit/>
                        </wps:bodyPr>
                      </wps:wsp>
                      <wps:wsp>
                        <wps:cNvPr id="133" name="Rectangle 134"/>
                        <wps:cNvSpPr>
                          <a:spLocks noChangeArrowheads="1"/>
                        </wps:cNvSpPr>
                        <wps:spPr bwMode="auto">
                          <a:xfrm>
                            <a:off x="1022969" y="3035762"/>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250D8" w14:textId="77777777" w:rsidR="00830528" w:rsidRDefault="00830528" w:rsidP="00BD78AC">
                              <w:r>
                                <w:rPr>
                                  <w:rFonts w:cs="Arial"/>
                                  <w:color w:val="000000"/>
                                  <w:sz w:val="16"/>
                                  <w:szCs w:val="16"/>
                                  <w:lang w:val="en-US"/>
                                </w:rPr>
                                <w:t xml:space="preserve"> </w:t>
                              </w:r>
                            </w:p>
                          </w:txbxContent>
                        </wps:txbx>
                        <wps:bodyPr rot="0" vert="horz" wrap="square" lIns="0" tIns="0" rIns="0" bIns="0" anchor="t" anchorCtr="0">
                          <a:noAutofit/>
                        </wps:bodyPr>
                      </wps:wsp>
                      <wps:wsp>
                        <wps:cNvPr id="134" name="Rectangle 135"/>
                        <wps:cNvSpPr>
                          <a:spLocks noChangeArrowheads="1"/>
                        </wps:cNvSpPr>
                        <wps:spPr bwMode="auto">
                          <a:xfrm>
                            <a:off x="1049639" y="3035762"/>
                            <a:ext cx="2002155" cy="115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ACE82" w14:textId="7D2205FA" w:rsidR="00830528" w:rsidRDefault="00830528" w:rsidP="00BD78AC">
                              <w:r w:rsidRPr="00F37C7B">
                                <w:rPr>
                                  <w:rFonts w:cs="Arial"/>
                                  <w:color w:val="000000"/>
                                  <w:sz w:val="16"/>
                                  <w:szCs w:val="16"/>
                                  <w:lang w:val="en-US"/>
                                </w:rPr>
                                <w:t xml:space="preserve">Aнaлизa и спeцификaциja зaхтeвa зa ЦПС </w:t>
                              </w:r>
                            </w:p>
                          </w:txbxContent>
                        </wps:txbx>
                        <wps:bodyPr rot="0" vert="horz" wrap="square" lIns="0" tIns="0" rIns="0" bIns="0" anchor="t" anchorCtr="0">
                          <a:noAutofit/>
                        </wps:bodyPr>
                      </wps:wsp>
                      <wps:wsp>
                        <wps:cNvPr id="139" name="Rectangle 140"/>
                        <wps:cNvSpPr>
                          <a:spLocks noChangeArrowheads="1"/>
                        </wps:cNvSpPr>
                        <wps:spPr bwMode="auto">
                          <a:xfrm>
                            <a:off x="429879" y="3143550"/>
                            <a:ext cx="46990" cy="123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09641" w14:textId="77777777" w:rsidR="00830528" w:rsidRDefault="00830528" w:rsidP="00BD78AC">
                              <w:r>
                                <w:rPr>
                                  <w:rFonts w:ascii="Symbol" w:hAnsi="Symbol" w:cs="Symbol"/>
                                  <w:color w:val="000000"/>
                                  <w:sz w:val="16"/>
                                  <w:szCs w:val="16"/>
                                  <w:lang w:val="en-US"/>
                                </w:rPr>
                                <w:t></w:t>
                              </w:r>
                            </w:p>
                          </w:txbxContent>
                        </wps:txbx>
                        <wps:bodyPr rot="0" vert="horz" wrap="square" lIns="0" tIns="0" rIns="0" bIns="0" anchor="t" anchorCtr="0">
                          <a:noAutofit/>
                        </wps:bodyPr>
                      </wps:wsp>
                      <wps:wsp>
                        <wps:cNvPr id="140" name="Rectangle 141"/>
                        <wps:cNvSpPr>
                          <a:spLocks noChangeArrowheads="1"/>
                        </wps:cNvSpPr>
                        <wps:spPr bwMode="auto">
                          <a:xfrm>
                            <a:off x="474964" y="3153635"/>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F5546" w14:textId="77777777" w:rsidR="00830528" w:rsidRDefault="00830528" w:rsidP="00BD78AC">
                              <w:r>
                                <w:rPr>
                                  <w:rFonts w:cs="Arial"/>
                                  <w:color w:val="000000"/>
                                  <w:sz w:val="16"/>
                                  <w:szCs w:val="16"/>
                                  <w:lang w:val="en-US"/>
                                </w:rPr>
                                <w:t xml:space="preserve"> </w:t>
                              </w:r>
                            </w:p>
                          </w:txbxContent>
                        </wps:txbx>
                        <wps:bodyPr rot="0" vert="horz" wrap="square" lIns="0" tIns="0" rIns="0" bIns="0" anchor="t" anchorCtr="0">
                          <a:noAutofit/>
                        </wps:bodyPr>
                      </wps:wsp>
                      <wps:wsp>
                        <wps:cNvPr id="141" name="Rectangle 142"/>
                        <wps:cNvSpPr>
                          <a:spLocks noChangeArrowheads="1"/>
                        </wps:cNvSpPr>
                        <wps:spPr bwMode="auto">
                          <a:xfrm>
                            <a:off x="603234" y="3153635"/>
                            <a:ext cx="321945" cy="115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EA3F9" w14:textId="77777777" w:rsidR="00830528" w:rsidRDefault="00830528" w:rsidP="00BD78AC">
                              <w:r>
                                <w:rPr>
                                  <w:rFonts w:cs="Arial"/>
                                  <w:color w:val="000000"/>
                                  <w:sz w:val="16"/>
                                  <w:szCs w:val="16"/>
                                  <w:lang w:val="sr-Cyrl-RS"/>
                                </w:rPr>
                                <w:t>Фаза</w:t>
                              </w:r>
                              <w:r>
                                <w:rPr>
                                  <w:rFonts w:cs="Arial"/>
                                  <w:color w:val="000000"/>
                                  <w:sz w:val="16"/>
                                  <w:szCs w:val="16"/>
                                  <w:lang w:val="en-US"/>
                                </w:rPr>
                                <w:t xml:space="preserve"> 4 </w:t>
                              </w:r>
                            </w:p>
                          </w:txbxContent>
                        </wps:txbx>
                        <wps:bodyPr rot="0" vert="horz" wrap="square" lIns="0" tIns="0" rIns="0" bIns="0" anchor="t" anchorCtr="0">
                          <a:noAutofit/>
                        </wps:bodyPr>
                      </wps:wsp>
                      <wps:wsp>
                        <wps:cNvPr id="142" name="Rectangle 143"/>
                        <wps:cNvSpPr>
                          <a:spLocks noChangeArrowheads="1"/>
                        </wps:cNvSpPr>
                        <wps:spPr bwMode="auto">
                          <a:xfrm>
                            <a:off x="990584" y="3153635"/>
                            <a:ext cx="34290" cy="115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267E1" w14:textId="77777777" w:rsidR="00830528" w:rsidRDefault="00830528" w:rsidP="00BD78AC">
                              <w:r>
                                <w:rPr>
                                  <w:rFonts w:cs="Arial"/>
                                  <w:color w:val="000000"/>
                                  <w:sz w:val="16"/>
                                  <w:szCs w:val="16"/>
                                  <w:lang w:val="en-US"/>
                                </w:rPr>
                                <w:t>-</w:t>
                              </w:r>
                            </w:p>
                          </w:txbxContent>
                        </wps:txbx>
                        <wps:bodyPr rot="0" vert="horz" wrap="square" lIns="0" tIns="0" rIns="0" bIns="0" anchor="t" anchorCtr="0">
                          <a:noAutofit/>
                        </wps:bodyPr>
                      </wps:wsp>
                      <wps:wsp>
                        <wps:cNvPr id="143" name="Rectangle 144"/>
                        <wps:cNvSpPr>
                          <a:spLocks noChangeArrowheads="1"/>
                        </wps:cNvSpPr>
                        <wps:spPr bwMode="auto">
                          <a:xfrm>
                            <a:off x="1022969" y="3153635"/>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73038" w14:textId="77777777" w:rsidR="00830528" w:rsidRDefault="00830528" w:rsidP="00BD78AC">
                              <w:r>
                                <w:rPr>
                                  <w:rFonts w:cs="Arial"/>
                                  <w:color w:val="000000"/>
                                  <w:sz w:val="16"/>
                                  <w:szCs w:val="16"/>
                                  <w:lang w:val="en-US"/>
                                </w:rPr>
                                <w:t xml:space="preserve"> </w:t>
                              </w:r>
                            </w:p>
                          </w:txbxContent>
                        </wps:txbx>
                        <wps:bodyPr rot="0" vert="horz" wrap="square" lIns="0" tIns="0" rIns="0" bIns="0" anchor="t" anchorCtr="0">
                          <a:noAutofit/>
                        </wps:bodyPr>
                      </wps:wsp>
                      <wps:wsp>
                        <wps:cNvPr id="144" name="Rectangle 145"/>
                        <wps:cNvSpPr>
                          <a:spLocks noChangeArrowheads="1"/>
                        </wps:cNvSpPr>
                        <wps:spPr bwMode="auto">
                          <a:xfrm>
                            <a:off x="1049639" y="3153635"/>
                            <a:ext cx="1576070" cy="115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D32FD" w14:textId="56D7368D" w:rsidR="00830528" w:rsidRDefault="00830528" w:rsidP="00BD78AC">
                              <w:r w:rsidRPr="00F37C7B">
                                <w:rPr>
                                  <w:rFonts w:cs="Arial"/>
                                  <w:color w:val="000000"/>
                                  <w:sz w:val="16"/>
                                  <w:szCs w:val="16"/>
                                  <w:lang w:val="en-US"/>
                                </w:rPr>
                                <w:t>ИСППЕЕ Циљни кoнцeпт зa ЦПС</w:t>
                              </w:r>
                            </w:p>
                          </w:txbxContent>
                        </wps:txbx>
                        <wps:bodyPr rot="0" vert="horz" wrap="square" lIns="0" tIns="0" rIns="0" bIns="0" anchor="t" anchorCtr="0">
                          <a:noAutofit/>
                        </wps:bodyPr>
                      </wps:wsp>
                      <wps:wsp>
                        <wps:cNvPr id="149" name="Rectangle 150"/>
                        <wps:cNvSpPr>
                          <a:spLocks noChangeArrowheads="1"/>
                        </wps:cNvSpPr>
                        <wps:spPr bwMode="auto">
                          <a:xfrm>
                            <a:off x="429879" y="3262053"/>
                            <a:ext cx="46990" cy="123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59364" w14:textId="77777777" w:rsidR="00830528" w:rsidRDefault="00830528" w:rsidP="00BD78AC">
                              <w:r>
                                <w:rPr>
                                  <w:rFonts w:ascii="Symbol" w:hAnsi="Symbol" w:cs="Symbol"/>
                                  <w:color w:val="000000"/>
                                  <w:sz w:val="16"/>
                                  <w:szCs w:val="16"/>
                                  <w:lang w:val="en-US"/>
                                </w:rPr>
                                <w:t></w:t>
                              </w:r>
                            </w:p>
                          </w:txbxContent>
                        </wps:txbx>
                        <wps:bodyPr rot="0" vert="horz" wrap="square" lIns="0" tIns="0" rIns="0" bIns="0" anchor="t" anchorCtr="0">
                          <a:noAutofit/>
                        </wps:bodyPr>
                      </wps:wsp>
                      <wps:wsp>
                        <wps:cNvPr id="150" name="Rectangle 151"/>
                        <wps:cNvSpPr>
                          <a:spLocks noChangeArrowheads="1"/>
                        </wps:cNvSpPr>
                        <wps:spPr bwMode="auto">
                          <a:xfrm>
                            <a:off x="474964" y="3272139"/>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3FB5B" w14:textId="77777777" w:rsidR="00830528" w:rsidRDefault="00830528" w:rsidP="00BD78AC">
                              <w:r>
                                <w:rPr>
                                  <w:rFonts w:cs="Arial"/>
                                  <w:color w:val="000000"/>
                                  <w:sz w:val="16"/>
                                  <w:szCs w:val="16"/>
                                  <w:lang w:val="en-US"/>
                                </w:rPr>
                                <w:t xml:space="preserve"> </w:t>
                              </w:r>
                            </w:p>
                          </w:txbxContent>
                        </wps:txbx>
                        <wps:bodyPr rot="0" vert="horz" wrap="square" lIns="0" tIns="0" rIns="0" bIns="0" anchor="t" anchorCtr="0">
                          <a:noAutofit/>
                        </wps:bodyPr>
                      </wps:wsp>
                      <wps:wsp>
                        <wps:cNvPr id="151" name="Rectangle 152"/>
                        <wps:cNvSpPr>
                          <a:spLocks noChangeArrowheads="1"/>
                        </wps:cNvSpPr>
                        <wps:spPr bwMode="auto">
                          <a:xfrm>
                            <a:off x="603234" y="3272139"/>
                            <a:ext cx="415290" cy="115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A1001" w14:textId="77777777" w:rsidR="00830528" w:rsidRDefault="00830528" w:rsidP="00BD78AC">
                              <w:r>
                                <w:rPr>
                                  <w:rFonts w:cs="Arial"/>
                                  <w:color w:val="000000"/>
                                  <w:sz w:val="16"/>
                                  <w:szCs w:val="16"/>
                                  <w:lang w:val="sr-Cyrl-RS"/>
                                </w:rPr>
                                <w:t>Фаза</w:t>
                              </w:r>
                              <w:r>
                                <w:rPr>
                                  <w:rFonts w:cs="Arial"/>
                                  <w:color w:val="000000"/>
                                  <w:sz w:val="16"/>
                                  <w:szCs w:val="16"/>
                                  <w:lang w:val="en-US"/>
                                </w:rPr>
                                <w:t xml:space="preserve"> 5 </w:t>
                              </w:r>
                            </w:p>
                          </w:txbxContent>
                        </wps:txbx>
                        <wps:bodyPr rot="0" vert="horz" wrap="square" lIns="0" tIns="0" rIns="0" bIns="0" anchor="t" anchorCtr="0">
                          <a:noAutofit/>
                        </wps:bodyPr>
                      </wps:wsp>
                      <wps:wsp>
                        <wps:cNvPr id="152" name="Rectangle 153"/>
                        <wps:cNvSpPr>
                          <a:spLocks noChangeArrowheads="1"/>
                        </wps:cNvSpPr>
                        <wps:spPr bwMode="auto">
                          <a:xfrm>
                            <a:off x="990584" y="3272139"/>
                            <a:ext cx="34290" cy="115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2668E" w14:textId="77777777" w:rsidR="00830528" w:rsidRDefault="00830528" w:rsidP="00BD78AC">
                              <w:r>
                                <w:rPr>
                                  <w:rFonts w:cs="Arial"/>
                                  <w:color w:val="000000"/>
                                  <w:sz w:val="16"/>
                                  <w:szCs w:val="16"/>
                                  <w:lang w:val="en-US"/>
                                </w:rPr>
                                <w:t>-</w:t>
                              </w:r>
                            </w:p>
                          </w:txbxContent>
                        </wps:txbx>
                        <wps:bodyPr rot="0" vert="horz" wrap="square" lIns="0" tIns="0" rIns="0" bIns="0" anchor="t" anchorCtr="0">
                          <a:noAutofit/>
                        </wps:bodyPr>
                      </wps:wsp>
                      <wps:wsp>
                        <wps:cNvPr id="153" name="Rectangle 154"/>
                        <wps:cNvSpPr>
                          <a:spLocks noChangeArrowheads="1"/>
                        </wps:cNvSpPr>
                        <wps:spPr bwMode="auto">
                          <a:xfrm>
                            <a:off x="1022969" y="3272139"/>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EF3DB" w14:textId="77777777" w:rsidR="00830528" w:rsidRDefault="00830528" w:rsidP="00BD78AC">
                              <w:r>
                                <w:rPr>
                                  <w:rFonts w:cs="Arial"/>
                                  <w:color w:val="000000"/>
                                  <w:sz w:val="16"/>
                                  <w:szCs w:val="16"/>
                                  <w:lang w:val="en-US"/>
                                </w:rPr>
                                <w:t xml:space="preserve"> </w:t>
                              </w:r>
                            </w:p>
                          </w:txbxContent>
                        </wps:txbx>
                        <wps:bodyPr rot="0" vert="horz" wrap="square" lIns="0" tIns="0" rIns="0" bIns="0" anchor="t" anchorCtr="0">
                          <a:noAutofit/>
                        </wps:bodyPr>
                      </wps:wsp>
                      <wps:wsp>
                        <wps:cNvPr id="154" name="Rectangle 155"/>
                        <wps:cNvSpPr>
                          <a:spLocks noChangeArrowheads="1"/>
                        </wps:cNvSpPr>
                        <wps:spPr bwMode="auto">
                          <a:xfrm>
                            <a:off x="1050909" y="3272139"/>
                            <a:ext cx="582295" cy="115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45D19" w14:textId="77777777" w:rsidR="00830528" w:rsidRDefault="00830528" w:rsidP="00BD78AC">
                              <w:r w:rsidRPr="00F37C7B">
                                <w:rPr>
                                  <w:rFonts w:cs="Arial"/>
                                  <w:color w:val="000000"/>
                                  <w:sz w:val="16"/>
                                  <w:szCs w:val="16"/>
                                  <w:lang w:val="en-US"/>
                                </w:rPr>
                                <w:t>ЦДС - пилoт</w:t>
                              </w:r>
                            </w:p>
                          </w:txbxContent>
                        </wps:txbx>
                        <wps:bodyPr rot="0" vert="horz" wrap="square" lIns="0" tIns="0" rIns="0" bIns="0" anchor="t" anchorCtr="0">
                          <a:noAutofit/>
                        </wps:bodyPr>
                      </wps:wsp>
                      <wps:wsp>
                        <wps:cNvPr id="155" name="Rectangle 156"/>
                        <wps:cNvSpPr>
                          <a:spLocks noChangeArrowheads="1"/>
                        </wps:cNvSpPr>
                        <wps:spPr bwMode="auto">
                          <a:xfrm>
                            <a:off x="1262364" y="3272139"/>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35BE9" w14:textId="77777777" w:rsidR="00830528" w:rsidRDefault="00830528" w:rsidP="00BD78AC">
                              <w:r>
                                <w:rPr>
                                  <w:rFonts w:cs="Arial"/>
                                  <w:color w:val="000000"/>
                                  <w:sz w:val="16"/>
                                  <w:szCs w:val="16"/>
                                  <w:lang w:val="en-US"/>
                                </w:rPr>
                                <w:t xml:space="preserve"> </w:t>
                              </w:r>
                            </w:p>
                          </w:txbxContent>
                        </wps:txbx>
                        <wps:bodyPr rot="0" vert="horz" wrap="square" lIns="0" tIns="0" rIns="0" bIns="0" anchor="t" anchorCtr="0">
                          <a:noAutofit/>
                        </wps:bodyPr>
                      </wps:wsp>
                      <wps:wsp>
                        <wps:cNvPr id="156" name="Rectangle 157"/>
                        <wps:cNvSpPr>
                          <a:spLocks noChangeArrowheads="1"/>
                        </wps:cNvSpPr>
                        <wps:spPr bwMode="auto">
                          <a:xfrm>
                            <a:off x="1290304" y="3272139"/>
                            <a:ext cx="8191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1013F" w14:textId="77777777" w:rsidR="00830528" w:rsidRDefault="00830528" w:rsidP="00BD78AC"/>
                          </w:txbxContent>
                        </wps:txbx>
                        <wps:bodyPr rot="0" vert="horz" wrap="square" lIns="0" tIns="0" rIns="0" bIns="0" anchor="t" anchorCtr="0">
                          <a:noAutofit/>
                        </wps:bodyPr>
                      </wps:wsp>
                      <wps:wsp>
                        <wps:cNvPr id="157" name="Rectangle 158"/>
                        <wps:cNvSpPr>
                          <a:spLocks noChangeArrowheads="1"/>
                        </wps:cNvSpPr>
                        <wps:spPr bwMode="auto">
                          <a:xfrm>
                            <a:off x="1343009" y="3272139"/>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7EE67" w14:textId="77777777" w:rsidR="00830528" w:rsidRDefault="00830528" w:rsidP="00BD78AC">
                              <w:r>
                                <w:rPr>
                                  <w:rFonts w:cs="Arial"/>
                                  <w:color w:val="000000"/>
                                  <w:sz w:val="16"/>
                                  <w:szCs w:val="16"/>
                                  <w:lang w:val="en-US"/>
                                </w:rPr>
                                <w:t xml:space="preserve"> </w:t>
                              </w:r>
                            </w:p>
                          </w:txbxContent>
                        </wps:txbx>
                        <wps:bodyPr rot="0" vert="horz" wrap="square" lIns="0" tIns="0" rIns="0" bIns="0" anchor="t" anchorCtr="0">
                          <a:noAutofit/>
                        </wps:bodyPr>
                      </wps:wsp>
                      <wps:wsp>
                        <wps:cNvPr id="159" name="Rectangle 160"/>
                        <wps:cNvSpPr>
                          <a:spLocks noChangeArrowheads="1"/>
                        </wps:cNvSpPr>
                        <wps:spPr bwMode="auto">
                          <a:xfrm>
                            <a:off x="1576689" y="3272139"/>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A57EF" w14:textId="77777777" w:rsidR="00830528" w:rsidRDefault="00830528" w:rsidP="00BD78AC">
                              <w:r>
                                <w:rPr>
                                  <w:rFonts w:cs="Arial"/>
                                  <w:color w:val="000000"/>
                                  <w:sz w:val="16"/>
                                  <w:szCs w:val="16"/>
                                  <w:lang w:val="en-US"/>
                                </w:rPr>
                                <w:t xml:space="preserve"> </w:t>
                              </w:r>
                            </w:p>
                          </w:txbxContent>
                        </wps:txbx>
                        <wps:bodyPr rot="0" vert="horz" wrap="square" lIns="0" tIns="0" rIns="0" bIns="0" anchor="t" anchorCtr="0">
                          <a:noAutofit/>
                        </wps:bodyPr>
                      </wps:wsp>
                      <wps:wsp>
                        <wps:cNvPr id="160" name="Rectangle 161"/>
                        <wps:cNvSpPr>
                          <a:spLocks noChangeArrowheads="1"/>
                        </wps:cNvSpPr>
                        <wps:spPr bwMode="auto">
                          <a:xfrm>
                            <a:off x="429879" y="3380557"/>
                            <a:ext cx="46990" cy="123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2CB32" w14:textId="77777777" w:rsidR="00830528" w:rsidRDefault="00830528" w:rsidP="00BD78AC">
                              <w:r>
                                <w:rPr>
                                  <w:rFonts w:ascii="Symbol" w:hAnsi="Symbol" w:cs="Symbol"/>
                                  <w:color w:val="000000"/>
                                  <w:sz w:val="16"/>
                                  <w:szCs w:val="16"/>
                                  <w:lang w:val="en-US"/>
                                </w:rPr>
                                <w:t></w:t>
                              </w:r>
                            </w:p>
                          </w:txbxContent>
                        </wps:txbx>
                        <wps:bodyPr rot="0" vert="horz" wrap="square" lIns="0" tIns="0" rIns="0" bIns="0" anchor="t" anchorCtr="0">
                          <a:noAutofit/>
                        </wps:bodyPr>
                      </wps:wsp>
                      <wps:wsp>
                        <wps:cNvPr id="161" name="Rectangle 162"/>
                        <wps:cNvSpPr>
                          <a:spLocks noChangeArrowheads="1"/>
                        </wps:cNvSpPr>
                        <wps:spPr bwMode="auto">
                          <a:xfrm>
                            <a:off x="474964" y="3390642"/>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D14BB" w14:textId="77777777" w:rsidR="00830528" w:rsidRDefault="00830528" w:rsidP="00BD78AC">
                              <w:r>
                                <w:rPr>
                                  <w:rFonts w:cs="Arial"/>
                                  <w:color w:val="000000"/>
                                  <w:sz w:val="16"/>
                                  <w:szCs w:val="16"/>
                                  <w:lang w:val="en-US"/>
                                </w:rPr>
                                <w:t xml:space="preserve"> </w:t>
                              </w:r>
                            </w:p>
                          </w:txbxContent>
                        </wps:txbx>
                        <wps:bodyPr rot="0" vert="horz" wrap="square" lIns="0" tIns="0" rIns="0" bIns="0" anchor="t" anchorCtr="0">
                          <a:noAutofit/>
                        </wps:bodyPr>
                      </wps:wsp>
                      <wps:wsp>
                        <wps:cNvPr id="162" name="Rectangle 163"/>
                        <wps:cNvSpPr>
                          <a:spLocks noChangeArrowheads="1"/>
                        </wps:cNvSpPr>
                        <wps:spPr bwMode="auto">
                          <a:xfrm>
                            <a:off x="603234" y="3390642"/>
                            <a:ext cx="421640" cy="118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C4F9C" w14:textId="77777777" w:rsidR="00830528" w:rsidRDefault="00830528" w:rsidP="00BD78AC">
                              <w:r>
                                <w:rPr>
                                  <w:rFonts w:cs="Arial"/>
                                  <w:color w:val="000000"/>
                                  <w:sz w:val="16"/>
                                  <w:szCs w:val="16"/>
                                  <w:lang w:val="sr-Cyrl-RS"/>
                                </w:rPr>
                                <w:t>Фаза</w:t>
                              </w:r>
                              <w:r>
                                <w:rPr>
                                  <w:rFonts w:cs="Arial"/>
                                  <w:color w:val="000000"/>
                                  <w:sz w:val="16"/>
                                  <w:szCs w:val="16"/>
                                  <w:lang w:val="en-US"/>
                                </w:rPr>
                                <w:t xml:space="preserve"> 6 </w:t>
                              </w:r>
                            </w:p>
                          </w:txbxContent>
                        </wps:txbx>
                        <wps:bodyPr rot="0" vert="horz" wrap="square" lIns="0" tIns="0" rIns="0" bIns="0" anchor="t" anchorCtr="0">
                          <a:noAutofit/>
                        </wps:bodyPr>
                      </wps:wsp>
                      <wps:wsp>
                        <wps:cNvPr id="163" name="Rectangle 164"/>
                        <wps:cNvSpPr>
                          <a:spLocks noChangeArrowheads="1"/>
                        </wps:cNvSpPr>
                        <wps:spPr bwMode="auto">
                          <a:xfrm>
                            <a:off x="990584" y="3390642"/>
                            <a:ext cx="34290" cy="115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93888" w14:textId="77777777" w:rsidR="00830528" w:rsidRDefault="00830528" w:rsidP="00BD78AC">
                              <w:r>
                                <w:rPr>
                                  <w:rFonts w:cs="Arial"/>
                                  <w:color w:val="000000"/>
                                  <w:sz w:val="16"/>
                                  <w:szCs w:val="16"/>
                                  <w:lang w:val="en-US"/>
                                </w:rPr>
                                <w:t>-</w:t>
                              </w:r>
                            </w:p>
                          </w:txbxContent>
                        </wps:txbx>
                        <wps:bodyPr rot="0" vert="horz" wrap="square" lIns="0" tIns="0" rIns="0" bIns="0" anchor="t" anchorCtr="0">
                          <a:noAutofit/>
                        </wps:bodyPr>
                      </wps:wsp>
                      <wps:wsp>
                        <wps:cNvPr id="164" name="Rectangle 165"/>
                        <wps:cNvSpPr>
                          <a:spLocks noChangeArrowheads="1"/>
                        </wps:cNvSpPr>
                        <wps:spPr bwMode="auto">
                          <a:xfrm>
                            <a:off x="1022969" y="3390642"/>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8A472" w14:textId="77777777" w:rsidR="00830528" w:rsidRDefault="00830528" w:rsidP="00BD78AC">
                              <w:r>
                                <w:rPr>
                                  <w:rFonts w:cs="Arial"/>
                                  <w:color w:val="000000"/>
                                  <w:sz w:val="16"/>
                                  <w:szCs w:val="16"/>
                                  <w:lang w:val="en-US"/>
                                </w:rPr>
                                <w:t xml:space="preserve"> </w:t>
                              </w:r>
                            </w:p>
                          </w:txbxContent>
                        </wps:txbx>
                        <wps:bodyPr rot="0" vert="horz" wrap="square" lIns="0" tIns="0" rIns="0" bIns="0" anchor="t" anchorCtr="0">
                          <a:noAutofit/>
                        </wps:bodyPr>
                      </wps:wsp>
                      <wps:wsp>
                        <wps:cNvPr id="165" name="Rectangle 166"/>
                        <wps:cNvSpPr>
                          <a:spLocks noChangeArrowheads="1"/>
                        </wps:cNvSpPr>
                        <wps:spPr bwMode="auto">
                          <a:xfrm>
                            <a:off x="1050909" y="3390642"/>
                            <a:ext cx="608965" cy="115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91DE5" w14:textId="77777777" w:rsidR="00830528" w:rsidRDefault="00830528" w:rsidP="00BD78AC">
                              <w:r w:rsidRPr="00F37C7B">
                                <w:rPr>
                                  <w:rFonts w:cs="Arial"/>
                                  <w:color w:val="000000"/>
                                  <w:sz w:val="16"/>
                                  <w:szCs w:val="16"/>
                                  <w:lang w:val="en-US"/>
                                </w:rPr>
                                <w:t>ЦПС – пилoт</w:t>
                              </w:r>
                            </w:p>
                          </w:txbxContent>
                        </wps:txbx>
                        <wps:bodyPr rot="0" vert="horz" wrap="square" lIns="0" tIns="0" rIns="0" bIns="0" anchor="t" anchorCtr="0">
                          <a:noAutofit/>
                        </wps:bodyPr>
                      </wps:wsp>
                      <wps:wsp>
                        <wps:cNvPr id="166" name="Rectangle 167"/>
                        <wps:cNvSpPr>
                          <a:spLocks noChangeArrowheads="1"/>
                        </wps:cNvSpPr>
                        <wps:spPr bwMode="auto">
                          <a:xfrm>
                            <a:off x="1252204" y="3390642"/>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BDCAF" w14:textId="77777777" w:rsidR="00830528" w:rsidRDefault="00830528" w:rsidP="00BD78AC">
                              <w:r>
                                <w:rPr>
                                  <w:rFonts w:cs="Arial"/>
                                  <w:color w:val="000000"/>
                                  <w:sz w:val="16"/>
                                  <w:szCs w:val="16"/>
                                  <w:lang w:val="en-US"/>
                                </w:rPr>
                                <w:t xml:space="preserve"> </w:t>
                              </w:r>
                            </w:p>
                          </w:txbxContent>
                        </wps:txbx>
                        <wps:bodyPr rot="0" vert="horz" wrap="square" lIns="0" tIns="0" rIns="0" bIns="0" anchor="t" anchorCtr="0">
                          <a:noAutofit/>
                        </wps:bodyPr>
                      </wps:wsp>
                      <wps:wsp>
                        <wps:cNvPr id="168" name="Rectangle 169"/>
                        <wps:cNvSpPr>
                          <a:spLocks noChangeArrowheads="1"/>
                        </wps:cNvSpPr>
                        <wps:spPr bwMode="auto">
                          <a:xfrm>
                            <a:off x="1332849" y="3390642"/>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D9226" w14:textId="77777777" w:rsidR="00830528" w:rsidRDefault="00830528" w:rsidP="00BD78AC">
                              <w:r>
                                <w:rPr>
                                  <w:rFonts w:cs="Arial"/>
                                  <w:color w:val="000000"/>
                                  <w:sz w:val="16"/>
                                  <w:szCs w:val="16"/>
                                  <w:lang w:val="en-US"/>
                                </w:rPr>
                                <w:t xml:space="preserve"> </w:t>
                              </w:r>
                            </w:p>
                          </w:txbxContent>
                        </wps:txbx>
                        <wps:bodyPr rot="0" vert="horz" wrap="square" lIns="0" tIns="0" rIns="0" bIns="0" anchor="t" anchorCtr="0">
                          <a:noAutofit/>
                        </wps:bodyPr>
                      </wps:wsp>
                      <wps:wsp>
                        <wps:cNvPr id="170" name="Rectangle 171"/>
                        <wps:cNvSpPr>
                          <a:spLocks noChangeArrowheads="1"/>
                        </wps:cNvSpPr>
                        <wps:spPr bwMode="auto">
                          <a:xfrm>
                            <a:off x="1592564" y="3390642"/>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D2C49" w14:textId="77777777" w:rsidR="00830528" w:rsidRDefault="00830528" w:rsidP="00BD78AC">
                              <w:r>
                                <w:rPr>
                                  <w:rFonts w:cs="Arial"/>
                                  <w:color w:val="000000"/>
                                  <w:sz w:val="16"/>
                                  <w:szCs w:val="16"/>
                                  <w:lang w:val="en-US"/>
                                </w:rPr>
                                <w:t xml:space="preserve"> </w:t>
                              </w:r>
                            </w:p>
                          </w:txbxContent>
                        </wps:txbx>
                        <wps:bodyPr rot="0" vert="horz" wrap="square" lIns="0" tIns="0" rIns="0" bIns="0" anchor="t" anchorCtr="0">
                          <a:noAutofit/>
                        </wps:bodyPr>
                      </wps:wsp>
                      <wps:wsp>
                        <wps:cNvPr id="172" name="Rectangle 173"/>
                        <wps:cNvSpPr>
                          <a:spLocks noChangeArrowheads="1"/>
                        </wps:cNvSpPr>
                        <wps:spPr bwMode="auto">
                          <a:xfrm>
                            <a:off x="474964" y="4967699"/>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CA9B0" w14:textId="77777777" w:rsidR="00830528" w:rsidRDefault="00830528" w:rsidP="00BD78AC">
                              <w:r>
                                <w:rPr>
                                  <w:rFonts w:cs="Arial"/>
                                  <w:color w:val="000000"/>
                                  <w:sz w:val="16"/>
                                  <w:szCs w:val="16"/>
                                  <w:lang w:val="en-US"/>
                                </w:rPr>
                                <w:t xml:space="preserve"> </w:t>
                              </w:r>
                            </w:p>
                          </w:txbxContent>
                        </wps:txbx>
                        <wps:bodyPr rot="0" vert="horz" wrap="square" lIns="0" tIns="0" rIns="0" bIns="0" anchor="t" anchorCtr="0">
                          <a:noAutofit/>
                        </wps:bodyPr>
                      </wps:wsp>
                      <wps:wsp>
                        <wps:cNvPr id="174" name="Rectangle 175"/>
                        <wps:cNvSpPr>
                          <a:spLocks noChangeArrowheads="1"/>
                        </wps:cNvSpPr>
                        <wps:spPr bwMode="auto">
                          <a:xfrm>
                            <a:off x="990584" y="4967699"/>
                            <a:ext cx="8191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307BD" w14:textId="1954B58A" w:rsidR="00830528" w:rsidRDefault="00830528" w:rsidP="00BD78AC"/>
                          </w:txbxContent>
                        </wps:txbx>
                        <wps:bodyPr rot="0" vert="horz" wrap="square" lIns="0" tIns="0" rIns="0" bIns="0" anchor="t" anchorCtr="0">
                          <a:noAutofit/>
                        </wps:bodyPr>
                      </wps:wsp>
                      <wps:wsp>
                        <wps:cNvPr id="175" name="Rectangle 176"/>
                        <wps:cNvSpPr>
                          <a:spLocks noChangeArrowheads="1"/>
                        </wps:cNvSpPr>
                        <wps:spPr bwMode="auto">
                          <a:xfrm>
                            <a:off x="1022969" y="4967699"/>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F2F6B" w14:textId="77777777" w:rsidR="00830528" w:rsidRDefault="00830528" w:rsidP="00BD78AC">
                              <w:r>
                                <w:rPr>
                                  <w:rFonts w:cs="Arial"/>
                                  <w:color w:val="000000"/>
                                  <w:sz w:val="16"/>
                                  <w:szCs w:val="16"/>
                                  <w:lang w:val="en-US"/>
                                </w:rPr>
                                <w:t xml:space="preserve"> </w:t>
                              </w:r>
                            </w:p>
                          </w:txbxContent>
                        </wps:txbx>
                        <wps:bodyPr rot="0" vert="horz" wrap="square" lIns="0" tIns="0" rIns="0" bIns="0" anchor="t" anchorCtr="0">
                          <a:noAutofit/>
                        </wps:bodyPr>
                      </wps:wsp>
                      <wps:wsp>
                        <wps:cNvPr id="177" name="Rectangle 178"/>
                        <wps:cNvSpPr>
                          <a:spLocks noChangeArrowheads="1"/>
                        </wps:cNvSpPr>
                        <wps:spPr bwMode="auto">
                          <a:xfrm>
                            <a:off x="1262364" y="4967699"/>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2404E" w14:textId="77777777" w:rsidR="00830528" w:rsidRDefault="00830528" w:rsidP="00BD78AC">
                              <w:r>
                                <w:rPr>
                                  <w:rFonts w:cs="Arial"/>
                                  <w:color w:val="000000"/>
                                  <w:sz w:val="16"/>
                                  <w:szCs w:val="16"/>
                                  <w:lang w:val="en-US"/>
                                </w:rPr>
                                <w:t xml:space="preserve"> </w:t>
                              </w:r>
                            </w:p>
                          </w:txbxContent>
                        </wps:txbx>
                        <wps:bodyPr rot="0" vert="horz" wrap="square" lIns="0" tIns="0" rIns="0" bIns="0" anchor="t" anchorCtr="0">
                          <a:noAutofit/>
                        </wps:bodyPr>
                      </wps:wsp>
                      <wps:wsp>
                        <wps:cNvPr id="179" name="Rectangle 180"/>
                        <wps:cNvSpPr>
                          <a:spLocks noChangeArrowheads="1"/>
                        </wps:cNvSpPr>
                        <wps:spPr bwMode="auto">
                          <a:xfrm>
                            <a:off x="1344914" y="4967699"/>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ED5F8" w14:textId="77777777" w:rsidR="00830528" w:rsidRDefault="00830528" w:rsidP="00BD78AC">
                              <w:r>
                                <w:rPr>
                                  <w:rFonts w:cs="Arial"/>
                                  <w:color w:val="000000"/>
                                  <w:sz w:val="16"/>
                                  <w:szCs w:val="16"/>
                                  <w:lang w:val="en-US"/>
                                </w:rPr>
                                <w:t xml:space="preserve"> </w:t>
                              </w:r>
                            </w:p>
                          </w:txbxContent>
                        </wps:txbx>
                        <wps:bodyPr rot="0" vert="horz" wrap="square" lIns="0" tIns="0" rIns="0" bIns="0" anchor="t" anchorCtr="0">
                          <a:noAutofit/>
                        </wps:bodyPr>
                      </wps:wsp>
                      <wps:wsp>
                        <wps:cNvPr id="181" name="Rectangle 182"/>
                        <wps:cNvSpPr>
                          <a:spLocks noChangeArrowheads="1"/>
                        </wps:cNvSpPr>
                        <wps:spPr bwMode="auto">
                          <a:xfrm>
                            <a:off x="1604629" y="4967699"/>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93E2F" w14:textId="77777777" w:rsidR="00830528" w:rsidRDefault="00830528" w:rsidP="00BD78AC">
                              <w:r>
                                <w:rPr>
                                  <w:rFonts w:cs="Arial"/>
                                  <w:color w:val="000000"/>
                                  <w:sz w:val="16"/>
                                  <w:szCs w:val="16"/>
                                  <w:lang w:val="en-US"/>
                                </w:rPr>
                                <w:t xml:space="preserve"> </w:t>
                              </w:r>
                            </w:p>
                          </w:txbxContent>
                        </wps:txbx>
                        <wps:bodyPr rot="0" vert="horz" wrap="square" lIns="0" tIns="0" rIns="0" bIns="0" anchor="t" anchorCtr="0">
                          <a:noAutofit/>
                        </wps:bodyPr>
                      </wps:wsp>
                      <wps:wsp>
                        <wps:cNvPr id="183" name="Rectangle 184"/>
                        <wps:cNvSpPr>
                          <a:spLocks noChangeArrowheads="1"/>
                        </wps:cNvSpPr>
                        <wps:spPr bwMode="auto">
                          <a:xfrm>
                            <a:off x="474964" y="5085572"/>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9050D" w14:textId="77777777" w:rsidR="00830528" w:rsidRDefault="00830528" w:rsidP="00BD78AC">
                              <w:r>
                                <w:rPr>
                                  <w:rFonts w:cs="Arial"/>
                                  <w:color w:val="000000"/>
                                  <w:sz w:val="16"/>
                                  <w:szCs w:val="16"/>
                                  <w:lang w:val="en-US"/>
                                </w:rPr>
                                <w:t xml:space="preserve"> </w:t>
                              </w:r>
                            </w:p>
                          </w:txbxContent>
                        </wps:txbx>
                        <wps:bodyPr rot="0" vert="horz" wrap="square" lIns="0" tIns="0" rIns="0" bIns="0" anchor="t" anchorCtr="0">
                          <a:noAutofit/>
                        </wps:bodyPr>
                      </wps:wsp>
                      <wps:wsp>
                        <wps:cNvPr id="186" name="Rectangle 187"/>
                        <wps:cNvSpPr>
                          <a:spLocks noChangeArrowheads="1"/>
                        </wps:cNvSpPr>
                        <wps:spPr bwMode="auto">
                          <a:xfrm>
                            <a:off x="1022969" y="5085572"/>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FDAB4" w14:textId="77777777" w:rsidR="00830528" w:rsidRDefault="00830528" w:rsidP="00BD78AC">
                              <w:r>
                                <w:rPr>
                                  <w:rFonts w:cs="Arial"/>
                                  <w:color w:val="000000"/>
                                  <w:sz w:val="16"/>
                                  <w:szCs w:val="16"/>
                                  <w:lang w:val="en-US"/>
                                </w:rPr>
                                <w:t xml:space="preserve"> </w:t>
                              </w:r>
                            </w:p>
                          </w:txbxContent>
                        </wps:txbx>
                        <wps:bodyPr rot="0" vert="horz" wrap="square" lIns="0" tIns="0" rIns="0" bIns="0" anchor="t" anchorCtr="0">
                          <a:noAutofit/>
                        </wps:bodyPr>
                      </wps:wsp>
                      <wps:wsp>
                        <wps:cNvPr id="188" name="Rectangle 189"/>
                        <wps:cNvSpPr>
                          <a:spLocks noChangeArrowheads="1"/>
                        </wps:cNvSpPr>
                        <wps:spPr bwMode="auto">
                          <a:xfrm>
                            <a:off x="1252204" y="5085572"/>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D5470" w14:textId="77777777" w:rsidR="00830528" w:rsidRDefault="00830528" w:rsidP="00BD78AC">
                              <w:r>
                                <w:rPr>
                                  <w:rFonts w:cs="Arial"/>
                                  <w:color w:val="000000"/>
                                  <w:sz w:val="16"/>
                                  <w:szCs w:val="16"/>
                                  <w:lang w:val="en-US"/>
                                </w:rPr>
                                <w:t xml:space="preserve"> </w:t>
                              </w:r>
                            </w:p>
                          </w:txbxContent>
                        </wps:txbx>
                        <wps:bodyPr rot="0" vert="horz" wrap="square" lIns="0" tIns="0" rIns="0" bIns="0" anchor="t" anchorCtr="0">
                          <a:noAutofit/>
                        </wps:bodyPr>
                      </wps:wsp>
                      <wps:wsp>
                        <wps:cNvPr id="190" name="Rectangle 191"/>
                        <wps:cNvSpPr>
                          <a:spLocks noChangeArrowheads="1"/>
                        </wps:cNvSpPr>
                        <wps:spPr bwMode="auto">
                          <a:xfrm>
                            <a:off x="1332849" y="5085572"/>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A14B5" w14:textId="77777777" w:rsidR="00830528" w:rsidRDefault="00830528" w:rsidP="00BD78AC">
                              <w:r>
                                <w:rPr>
                                  <w:rFonts w:cs="Arial"/>
                                  <w:color w:val="000000"/>
                                  <w:sz w:val="16"/>
                                  <w:szCs w:val="16"/>
                                  <w:lang w:val="en-US"/>
                                </w:rPr>
                                <w:t xml:space="preserve"> </w:t>
                              </w:r>
                            </w:p>
                          </w:txbxContent>
                        </wps:txbx>
                        <wps:bodyPr rot="0" vert="horz" wrap="square" lIns="0" tIns="0" rIns="0" bIns="0" anchor="t" anchorCtr="0">
                          <a:noAutofit/>
                        </wps:bodyPr>
                      </wps:wsp>
                      <wps:wsp>
                        <wps:cNvPr id="192" name="Rectangle 193"/>
                        <wps:cNvSpPr>
                          <a:spLocks noChangeArrowheads="1"/>
                        </wps:cNvSpPr>
                        <wps:spPr bwMode="auto">
                          <a:xfrm>
                            <a:off x="2810494" y="5085572"/>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27B7A" w14:textId="77777777" w:rsidR="00830528" w:rsidRDefault="00830528" w:rsidP="00BD78AC">
                              <w:r>
                                <w:rPr>
                                  <w:rFonts w:cs="Arial"/>
                                  <w:color w:val="000000"/>
                                  <w:sz w:val="16"/>
                                  <w:szCs w:val="16"/>
                                  <w:lang w:val="en-US"/>
                                </w:rPr>
                                <w:t xml:space="preserve"> </w:t>
                              </w:r>
                            </w:p>
                          </w:txbxContent>
                        </wps:txbx>
                        <wps:bodyPr rot="0" vert="horz" wrap="square" lIns="0" tIns="0" rIns="0" bIns="0" anchor="t" anchorCtr="0">
                          <a:noAutofit/>
                        </wps:bodyPr>
                      </wps:wsp>
                      <wps:wsp>
                        <wps:cNvPr id="194" name="Rectangle 195"/>
                        <wps:cNvSpPr>
                          <a:spLocks noChangeArrowheads="1"/>
                        </wps:cNvSpPr>
                        <wps:spPr bwMode="auto">
                          <a:xfrm>
                            <a:off x="474964" y="5205337"/>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60DDE" w14:textId="77777777" w:rsidR="00830528" w:rsidRDefault="00830528" w:rsidP="00BD78AC">
                              <w:r>
                                <w:rPr>
                                  <w:rFonts w:cs="Arial"/>
                                  <w:color w:val="000000"/>
                                  <w:sz w:val="16"/>
                                  <w:szCs w:val="16"/>
                                  <w:lang w:val="en-US"/>
                                </w:rPr>
                                <w:t xml:space="preserve"> </w:t>
                              </w:r>
                            </w:p>
                          </w:txbxContent>
                        </wps:txbx>
                        <wps:bodyPr rot="0" vert="horz" wrap="square" lIns="0" tIns="0" rIns="0" bIns="0" anchor="t" anchorCtr="0">
                          <a:noAutofit/>
                        </wps:bodyPr>
                      </wps:wsp>
                      <wps:wsp>
                        <wps:cNvPr id="196" name="Rectangle 197"/>
                        <wps:cNvSpPr>
                          <a:spLocks noChangeArrowheads="1"/>
                        </wps:cNvSpPr>
                        <wps:spPr bwMode="auto">
                          <a:xfrm>
                            <a:off x="990584" y="5205337"/>
                            <a:ext cx="8191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71023" w14:textId="61C51B57" w:rsidR="00830528" w:rsidRDefault="00830528" w:rsidP="00BD78AC"/>
                          </w:txbxContent>
                        </wps:txbx>
                        <wps:bodyPr rot="0" vert="horz" wrap="square" lIns="0" tIns="0" rIns="0" bIns="0" anchor="t" anchorCtr="0">
                          <a:noAutofit/>
                        </wps:bodyPr>
                      </wps:wsp>
                      <wps:wsp>
                        <wps:cNvPr id="197" name="Rectangle 198"/>
                        <wps:cNvSpPr>
                          <a:spLocks noChangeArrowheads="1"/>
                        </wps:cNvSpPr>
                        <wps:spPr bwMode="auto">
                          <a:xfrm>
                            <a:off x="1022969" y="5205337"/>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A6573" w14:textId="77777777" w:rsidR="00830528" w:rsidRDefault="00830528" w:rsidP="00BD78AC">
                              <w:r>
                                <w:rPr>
                                  <w:rFonts w:cs="Arial"/>
                                  <w:color w:val="000000"/>
                                  <w:sz w:val="16"/>
                                  <w:szCs w:val="16"/>
                                  <w:lang w:val="en-US"/>
                                </w:rPr>
                                <w:t xml:space="preserve"> </w:t>
                              </w:r>
                            </w:p>
                          </w:txbxContent>
                        </wps:txbx>
                        <wps:bodyPr rot="0" vert="horz" wrap="square" lIns="0" tIns="0" rIns="0" bIns="0" anchor="t" anchorCtr="0">
                          <a:noAutofit/>
                        </wps:bodyPr>
                      </wps:wsp>
                      <wps:wsp>
                        <wps:cNvPr id="199" name="Rectangle 200"/>
                        <wps:cNvSpPr>
                          <a:spLocks noChangeArrowheads="1"/>
                        </wps:cNvSpPr>
                        <wps:spPr bwMode="auto">
                          <a:xfrm>
                            <a:off x="1262364" y="5205337"/>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BB95A" w14:textId="77777777" w:rsidR="00830528" w:rsidRDefault="00830528" w:rsidP="00BD78AC">
                              <w:r>
                                <w:rPr>
                                  <w:rFonts w:cs="Arial"/>
                                  <w:color w:val="000000"/>
                                  <w:sz w:val="16"/>
                                  <w:szCs w:val="16"/>
                                  <w:lang w:val="en-US"/>
                                </w:rPr>
                                <w:t xml:space="preserve"> </w:t>
                              </w:r>
                            </w:p>
                          </w:txbxContent>
                        </wps:txbx>
                        <wps:bodyPr rot="0" vert="horz" wrap="square" lIns="0" tIns="0" rIns="0" bIns="0" anchor="t" anchorCtr="0">
                          <a:noAutofit/>
                        </wps:bodyPr>
                      </wps:wsp>
                      <wps:wsp>
                        <wps:cNvPr id="201" name="Rectangle 202"/>
                        <wps:cNvSpPr>
                          <a:spLocks noChangeArrowheads="1"/>
                        </wps:cNvSpPr>
                        <wps:spPr bwMode="auto">
                          <a:xfrm>
                            <a:off x="1343009" y="5205337"/>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B4D86" w14:textId="77777777" w:rsidR="00830528" w:rsidRDefault="00830528" w:rsidP="00BD78AC">
                              <w:r>
                                <w:rPr>
                                  <w:rFonts w:cs="Arial"/>
                                  <w:color w:val="000000"/>
                                  <w:sz w:val="16"/>
                                  <w:szCs w:val="16"/>
                                  <w:lang w:val="en-US"/>
                                </w:rPr>
                                <w:t xml:space="preserve"> </w:t>
                              </w:r>
                            </w:p>
                          </w:txbxContent>
                        </wps:txbx>
                        <wps:bodyPr rot="0" vert="horz" wrap="square" lIns="0" tIns="0" rIns="0" bIns="0" anchor="t" anchorCtr="0">
                          <a:noAutofit/>
                        </wps:bodyPr>
                      </wps:wsp>
                      <wps:wsp>
                        <wps:cNvPr id="203" name="Rectangle 204"/>
                        <wps:cNvSpPr>
                          <a:spLocks noChangeArrowheads="1"/>
                        </wps:cNvSpPr>
                        <wps:spPr bwMode="auto">
                          <a:xfrm>
                            <a:off x="2848594" y="5205337"/>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0EC39" w14:textId="77777777" w:rsidR="00830528" w:rsidRDefault="00830528" w:rsidP="00BD78AC">
                              <w:r>
                                <w:rPr>
                                  <w:rFonts w:cs="Arial"/>
                                  <w:color w:val="000000"/>
                                  <w:sz w:val="16"/>
                                  <w:szCs w:val="16"/>
                                  <w:lang w:val="en-US"/>
                                </w:rPr>
                                <w:t xml:space="preserve"> </w:t>
                              </w:r>
                            </w:p>
                          </w:txbxContent>
                        </wps:txbx>
                        <wps:bodyPr rot="0" vert="horz" wrap="square" lIns="0" tIns="0" rIns="0" bIns="0" anchor="t" anchorCtr="0">
                          <a:noAutofit/>
                        </wps:bodyPr>
                      </wps:wsp>
                      <wps:wsp>
                        <wps:cNvPr id="205" name="Rectangle 207"/>
                        <wps:cNvSpPr>
                          <a:spLocks noChangeArrowheads="1"/>
                        </wps:cNvSpPr>
                        <wps:spPr bwMode="auto">
                          <a:xfrm>
                            <a:off x="474964" y="5363213"/>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9CC2E" w14:textId="77777777" w:rsidR="00830528" w:rsidRDefault="00830528" w:rsidP="00BD78AC">
                              <w:r>
                                <w:rPr>
                                  <w:rFonts w:cs="Arial"/>
                                  <w:color w:val="000000"/>
                                  <w:sz w:val="16"/>
                                  <w:szCs w:val="16"/>
                                  <w:lang w:val="en-US"/>
                                </w:rPr>
                                <w:t xml:space="preserve"> </w:t>
                              </w:r>
                            </w:p>
                          </w:txbxContent>
                        </wps:txbx>
                        <wps:bodyPr rot="0" vert="horz" wrap="none" lIns="0" tIns="0" rIns="0" bIns="0" anchor="t" anchorCtr="0">
                          <a:spAutoFit/>
                        </wps:bodyPr>
                      </wps:wsp>
                      <wps:wsp>
                        <wps:cNvPr id="208" name="Rectangle 210"/>
                        <wps:cNvSpPr>
                          <a:spLocks noChangeArrowheads="1"/>
                        </wps:cNvSpPr>
                        <wps:spPr bwMode="auto">
                          <a:xfrm>
                            <a:off x="1077579" y="5363213"/>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7C9D1" w14:textId="77777777" w:rsidR="00830528" w:rsidRDefault="00830528" w:rsidP="00BD78AC">
                              <w:r>
                                <w:rPr>
                                  <w:rFonts w:cs="Arial"/>
                                  <w:color w:val="000000"/>
                                  <w:sz w:val="16"/>
                                  <w:szCs w:val="16"/>
                                  <w:lang w:val="en-US"/>
                                </w:rPr>
                                <w:t xml:space="preserve"> </w:t>
                              </w:r>
                            </w:p>
                          </w:txbxContent>
                        </wps:txbx>
                        <wps:bodyPr rot="0" vert="horz" wrap="none" lIns="0" tIns="0" rIns="0" bIns="0" anchor="t" anchorCtr="0">
                          <a:spAutoFit/>
                        </wps:bodyPr>
                      </wps:wsp>
                      <wps:wsp>
                        <wps:cNvPr id="210" name="Rectangle 212"/>
                        <wps:cNvSpPr>
                          <a:spLocks noChangeArrowheads="1"/>
                        </wps:cNvSpPr>
                        <wps:spPr bwMode="auto">
                          <a:xfrm>
                            <a:off x="1316974" y="5363213"/>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8E6EE" w14:textId="77777777" w:rsidR="00830528" w:rsidRDefault="00830528" w:rsidP="00BD78AC">
                              <w:r>
                                <w:rPr>
                                  <w:rFonts w:cs="Arial"/>
                                  <w:color w:val="000000"/>
                                  <w:sz w:val="16"/>
                                  <w:szCs w:val="16"/>
                                  <w:lang w:val="en-US"/>
                                </w:rPr>
                                <w:t xml:space="preserve"> </w:t>
                              </w:r>
                            </w:p>
                          </w:txbxContent>
                        </wps:txbx>
                        <wps:bodyPr rot="0" vert="horz" wrap="none" lIns="0" tIns="0" rIns="0" bIns="0" anchor="t" anchorCtr="0">
                          <a:spAutoFit/>
                        </wps:bodyPr>
                      </wps:wsp>
                      <wps:wsp>
                        <wps:cNvPr id="212" name="Rectangle 214"/>
                        <wps:cNvSpPr>
                          <a:spLocks noChangeArrowheads="1"/>
                        </wps:cNvSpPr>
                        <wps:spPr bwMode="auto">
                          <a:xfrm>
                            <a:off x="1398889" y="5363213"/>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995DF" w14:textId="77777777" w:rsidR="00830528" w:rsidRDefault="00830528" w:rsidP="00BD78AC">
                              <w:r>
                                <w:rPr>
                                  <w:rFonts w:cs="Arial"/>
                                  <w:color w:val="000000"/>
                                  <w:sz w:val="16"/>
                                  <w:szCs w:val="16"/>
                                  <w:lang w:val="en-US"/>
                                </w:rPr>
                                <w:t xml:space="preserve"> </w:t>
                              </w:r>
                            </w:p>
                          </w:txbxContent>
                        </wps:txbx>
                        <wps:bodyPr rot="0" vert="horz" wrap="none" lIns="0" tIns="0" rIns="0" bIns="0" anchor="t" anchorCtr="0">
                          <a:spAutoFit/>
                        </wps:bodyPr>
                      </wps:wsp>
                      <wps:wsp>
                        <wps:cNvPr id="214" name="Rectangle 216"/>
                        <wps:cNvSpPr>
                          <a:spLocks noChangeArrowheads="1"/>
                        </wps:cNvSpPr>
                        <wps:spPr bwMode="auto">
                          <a:xfrm>
                            <a:off x="2902569" y="5363213"/>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EF7D7" w14:textId="77777777" w:rsidR="00830528" w:rsidRDefault="00830528" w:rsidP="00BD78AC">
                              <w:r>
                                <w:rPr>
                                  <w:rFonts w:cs="Arial"/>
                                  <w:color w:val="000000"/>
                                  <w:sz w:val="16"/>
                                  <w:szCs w:val="16"/>
                                  <w:lang w:val="en-US"/>
                                </w:rPr>
                                <w:t xml:space="preserve"> </w:t>
                              </w:r>
                            </w:p>
                          </w:txbxContent>
                        </wps:txbx>
                        <wps:bodyPr rot="0" vert="horz" wrap="none" lIns="0" tIns="0" rIns="0" bIns="0" anchor="t" anchorCtr="0">
                          <a:spAutoFit/>
                        </wps:bodyPr>
                      </wps:wsp>
                      <wps:wsp>
                        <wps:cNvPr id="216" name="Rectangle 218"/>
                        <wps:cNvSpPr>
                          <a:spLocks noChangeArrowheads="1"/>
                        </wps:cNvSpPr>
                        <wps:spPr bwMode="auto">
                          <a:xfrm>
                            <a:off x="474964" y="5482593"/>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9231B" w14:textId="77777777" w:rsidR="00830528" w:rsidRDefault="00830528" w:rsidP="00BD78AC">
                              <w:r>
                                <w:rPr>
                                  <w:rFonts w:cs="Arial"/>
                                  <w:color w:val="000000"/>
                                  <w:sz w:val="16"/>
                                  <w:szCs w:val="16"/>
                                  <w:lang w:val="en-US"/>
                                </w:rPr>
                                <w:t xml:space="preserve"> </w:t>
                              </w:r>
                            </w:p>
                          </w:txbxContent>
                        </wps:txbx>
                        <wps:bodyPr rot="0" vert="horz" wrap="none" lIns="0" tIns="0" rIns="0" bIns="0" anchor="t" anchorCtr="0">
                          <a:spAutoFit/>
                        </wps:bodyPr>
                      </wps:wsp>
                      <wps:wsp>
                        <wps:cNvPr id="219" name="Rectangle 221"/>
                        <wps:cNvSpPr>
                          <a:spLocks noChangeArrowheads="1"/>
                        </wps:cNvSpPr>
                        <wps:spPr bwMode="auto">
                          <a:xfrm>
                            <a:off x="1077579" y="5482593"/>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DFB19" w14:textId="77777777" w:rsidR="00830528" w:rsidRDefault="00830528" w:rsidP="00BD78AC">
                              <w:r>
                                <w:rPr>
                                  <w:rFonts w:cs="Arial"/>
                                  <w:color w:val="000000"/>
                                  <w:sz w:val="16"/>
                                  <w:szCs w:val="16"/>
                                  <w:lang w:val="en-US"/>
                                </w:rPr>
                                <w:t xml:space="preserve"> </w:t>
                              </w:r>
                            </w:p>
                          </w:txbxContent>
                        </wps:txbx>
                        <wps:bodyPr rot="0" vert="horz" wrap="none" lIns="0" tIns="0" rIns="0" bIns="0" anchor="t" anchorCtr="0">
                          <a:spAutoFit/>
                        </wps:bodyPr>
                      </wps:wsp>
                      <wps:wsp>
                        <wps:cNvPr id="221" name="Rectangle 223"/>
                        <wps:cNvSpPr>
                          <a:spLocks noChangeArrowheads="1"/>
                        </wps:cNvSpPr>
                        <wps:spPr bwMode="auto">
                          <a:xfrm>
                            <a:off x="2584434" y="5482593"/>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0BE3F" w14:textId="77777777" w:rsidR="00830528" w:rsidRDefault="00830528" w:rsidP="00BD78AC">
                              <w:r>
                                <w:rPr>
                                  <w:rFonts w:cs="Arial"/>
                                  <w:color w:val="000000"/>
                                  <w:sz w:val="16"/>
                                  <w:szCs w:val="16"/>
                                  <w:lang w:val="en-US"/>
                                </w:rPr>
                                <w:t xml:space="preserve"> </w:t>
                              </w:r>
                            </w:p>
                          </w:txbxContent>
                        </wps:txbx>
                        <wps:bodyPr rot="0" vert="horz" wrap="none" lIns="0" tIns="0" rIns="0" bIns="0" anchor="t" anchorCtr="0">
                          <a:spAutoFit/>
                        </wps:bodyPr>
                      </wps:wsp>
                      <wps:wsp>
                        <wps:cNvPr id="223" name="Text Box 223"/>
                        <wps:cNvSpPr txBox="1"/>
                        <wps:spPr>
                          <a:xfrm>
                            <a:off x="488934" y="501018"/>
                            <a:ext cx="62674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31606" w14:textId="77777777" w:rsidR="00830528" w:rsidRPr="001F2101" w:rsidRDefault="00830528" w:rsidP="00BD78AC">
                              <w:pPr>
                                <w:rPr>
                                  <w:sz w:val="16"/>
                                  <w:szCs w:val="16"/>
                                  <w:lang w:val="sr-Cyrl-RS"/>
                                </w:rPr>
                              </w:pPr>
                              <w:r>
                                <w:rPr>
                                  <w:sz w:val="16"/>
                                  <w:szCs w:val="16"/>
                                  <w:lang w:val="sr-Cyrl-RS"/>
                                </w:rPr>
                                <w:t>Фаза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4" name="Text Box 223"/>
                        <wps:cNvSpPr txBox="1"/>
                        <wps:spPr>
                          <a:xfrm>
                            <a:off x="601964" y="781688"/>
                            <a:ext cx="62674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DE9B85" w14:textId="77777777" w:rsidR="00830528" w:rsidRDefault="00830528" w:rsidP="00BD78AC">
                              <w:pPr>
                                <w:pStyle w:val="NormalWeb"/>
                                <w:spacing w:before="0" w:beforeAutospacing="0" w:after="0" w:afterAutospacing="0"/>
                              </w:pPr>
                              <w:r>
                                <w:rPr>
                                  <w:sz w:val="16"/>
                                  <w:szCs w:val="16"/>
                                  <w:lang w:val="sr-Cyrl-RS"/>
                                </w:rPr>
                                <w:t>Фаза 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5" name="Text Box 223"/>
                        <wps:cNvSpPr txBox="1"/>
                        <wps:spPr>
                          <a:xfrm>
                            <a:off x="694674" y="1104268"/>
                            <a:ext cx="62674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37260B" w14:textId="77777777" w:rsidR="00830528" w:rsidRDefault="00830528" w:rsidP="00BD78AC">
                              <w:pPr>
                                <w:pStyle w:val="NormalWeb"/>
                                <w:spacing w:before="0" w:beforeAutospacing="0" w:after="0" w:afterAutospacing="0"/>
                              </w:pPr>
                              <w:r>
                                <w:rPr>
                                  <w:sz w:val="16"/>
                                  <w:szCs w:val="16"/>
                                  <w:lang w:val="sr-Cyrl-RS"/>
                                </w:rPr>
                                <w:t>Фаза 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6" name="Text Box 223"/>
                        <wps:cNvSpPr txBox="1"/>
                        <wps:spPr>
                          <a:xfrm>
                            <a:off x="1278874" y="1380493"/>
                            <a:ext cx="62674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AC1EAF" w14:textId="77777777" w:rsidR="00830528" w:rsidRDefault="00830528" w:rsidP="00BD78AC">
                              <w:pPr>
                                <w:pStyle w:val="NormalWeb"/>
                                <w:spacing w:before="0" w:beforeAutospacing="0" w:after="0" w:afterAutospacing="0"/>
                              </w:pPr>
                              <w:r>
                                <w:rPr>
                                  <w:sz w:val="16"/>
                                  <w:szCs w:val="16"/>
                                  <w:lang w:val="sr-Cyrl-RS"/>
                                </w:rPr>
                                <w:t>Фаза 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7" name="Text Box 223"/>
                        <wps:cNvSpPr txBox="1"/>
                        <wps:spPr>
                          <a:xfrm>
                            <a:off x="1077579" y="1697358"/>
                            <a:ext cx="62674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07EB0C" w14:textId="77777777" w:rsidR="00830528" w:rsidRDefault="00830528" w:rsidP="00BD78AC">
                              <w:pPr>
                                <w:pStyle w:val="NormalWeb"/>
                                <w:spacing w:before="0" w:beforeAutospacing="0" w:after="0" w:afterAutospacing="0"/>
                              </w:pPr>
                              <w:r>
                                <w:rPr>
                                  <w:sz w:val="16"/>
                                  <w:szCs w:val="16"/>
                                  <w:lang w:val="sr-Cyrl-RS"/>
                                </w:rPr>
                                <w:t>Фаза 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8" name="Text Box 223"/>
                        <wps:cNvSpPr txBox="1"/>
                        <wps:spPr>
                          <a:xfrm>
                            <a:off x="1051544" y="2025948"/>
                            <a:ext cx="62674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84E9EA" w14:textId="77777777" w:rsidR="00830528" w:rsidRDefault="00830528" w:rsidP="00BD78AC">
                              <w:pPr>
                                <w:pStyle w:val="NormalWeb"/>
                                <w:spacing w:before="0" w:beforeAutospacing="0" w:after="0" w:afterAutospacing="0"/>
                              </w:pPr>
                              <w:r>
                                <w:rPr>
                                  <w:sz w:val="16"/>
                                  <w:szCs w:val="16"/>
                                  <w:lang w:val="sr-Cyrl-RS"/>
                                </w:rPr>
                                <w:t>Фаза 6</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3066014" id="Canvas 222" o:spid="_x0000_s1026" editas="canvas" style="width:484.35pt;height:473.95pt;mso-position-horizontal-relative:char;mso-position-vertical-relative:line" coordsize="61506,6019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506;height:60191;visibility:visible;mso-wrap-style:square">
                  <v:fill o:detectmouseclick="t"/>
                  <v:path o:connecttype="none"/>
                </v:shape>
                <v:rect id="Rectangle 5" o:spid="_x0000_s1028" style="position:absolute;left:2196;width:350;height:1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14:paraId="0D08E301" w14:textId="77777777" w:rsidR="00830528" w:rsidRDefault="00830528" w:rsidP="00BD78AC">
                        <w:r>
                          <w:rPr>
                            <w:rFonts w:ascii="Calibri" w:hAnsi="Calibri" w:cs="Calibri"/>
                            <w:color w:val="000000"/>
                            <w:lang w:val="en-US"/>
                          </w:rPr>
                          <w:t xml:space="preserve"> </w:t>
                        </w:r>
                      </w:p>
                    </w:txbxContent>
                  </v:textbox>
                </v:rect>
                <v:rect id="Rectangle 6" o:spid="_x0000_s1029" style="position:absolute;left:2196;top:2748;width:350;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14:paraId="00291393" w14:textId="77777777" w:rsidR="00830528" w:rsidRDefault="00830528" w:rsidP="00BD78AC">
                        <w:r>
                          <w:rPr>
                            <w:rFonts w:ascii="Calibri" w:hAnsi="Calibri" w:cs="Calibri"/>
                            <w:color w:val="000000"/>
                            <w:lang w:val="en-US"/>
                          </w:rPr>
                          <w:t xml:space="preserve"> </w:t>
                        </w:r>
                      </w:p>
                    </w:txbxContent>
                  </v:textbox>
                </v:rect>
                <v:rect id="Rectangle 7" o:spid="_x0000_s1030" style="position:absolute;left:2196;top:5477;width:350;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14:paraId="3DB7D189" w14:textId="77777777" w:rsidR="00830528" w:rsidRDefault="00830528" w:rsidP="00BD78AC">
                        <w:r>
                          <w:rPr>
                            <w:rFonts w:ascii="Calibri" w:hAnsi="Calibri" w:cs="Calibri"/>
                            <w:color w:val="000000"/>
                            <w:lang w:val="en-US"/>
                          </w:rPr>
                          <w:t xml:space="preserve"> </w:t>
                        </w:r>
                      </w:p>
                    </w:txbxContent>
                  </v:textbox>
                </v:rect>
                <v:rect id="Rectangle 8" o:spid="_x0000_s1031" style="position:absolute;left:2196;top:8225;width:350;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14:paraId="020022BB" w14:textId="77777777" w:rsidR="00830528" w:rsidRDefault="00830528" w:rsidP="00BD78AC">
                        <w:r>
                          <w:rPr>
                            <w:rFonts w:ascii="Calibri" w:hAnsi="Calibri" w:cs="Calibri"/>
                            <w:color w:val="000000"/>
                            <w:lang w:val="en-US"/>
                          </w:rPr>
                          <w:t xml:space="preserve"> </w:t>
                        </w:r>
                      </w:p>
                    </w:txbxContent>
                  </v:textbox>
                </v:rect>
                <v:rect id="Rectangle 9" o:spid="_x0000_s1032" style="position:absolute;left:2196;top:10961;width:350;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14:paraId="0D02BB4A" w14:textId="77777777" w:rsidR="00830528" w:rsidRDefault="00830528" w:rsidP="00BD78AC">
                        <w:r>
                          <w:rPr>
                            <w:rFonts w:ascii="Calibri" w:hAnsi="Calibri" w:cs="Calibri"/>
                            <w:color w:val="000000"/>
                            <w:lang w:val="en-US"/>
                          </w:rPr>
                          <w:t xml:space="preserve"> </w:t>
                        </w:r>
                      </w:p>
                    </w:txbxContent>
                  </v:textbox>
                </v:rect>
                <v:rect id="Rectangle 10" o:spid="_x0000_s1033" style="position:absolute;left:2196;top:13703;width:350;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14:paraId="3AB272CF" w14:textId="77777777" w:rsidR="00830528" w:rsidRDefault="00830528" w:rsidP="00BD78AC">
                        <w:r>
                          <w:rPr>
                            <w:rFonts w:ascii="Calibri" w:hAnsi="Calibri" w:cs="Calibri"/>
                            <w:color w:val="000000"/>
                            <w:lang w:val="en-US"/>
                          </w:rPr>
                          <w:t xml:space="preserve"> </w:t>
                        </w:r>
                      </w:p>
                    </w:txbxContent>
                  </v:textbox>
                </v:rect>
                <v:rect id="Rectangle 11" o:spid="_x0000_s1034" style="position:absolute;left:2196;top:16439;width:350;height:1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14:paraId="60C52623" w14:textId="77777777" w:rsidR="00830528" w:rsidRDefault="00830528" w:rsidP="00BD78AC">
                        <w:r>
                          <w:rPr>
                            <w:rFonts w:ascii="Calibri" w:hAnsi="Calibri" w:cs="Calibri"/>
                            <w:color w:val="000000"/>
                            <w:lang w:val="en-US"/>
                          </w:rPr>
                          <w:t xml:space="preserve"> </w:t>
                        </w:r>
                      </w:p>
                    </w:txbxContent>
                  </v:textbox>
                </v:rect>
                <v:rect id="Rectangle 12" o:spid="_x0000_s1035" style="position:absolute;left:2196;top:19168;width:350;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14:paraId="05598204" w14:textId="77777777" w:rsidR="00830528" w:rsidRDefault="00830528" w:rsidP="00BD78AC">
                        <w:r>
                          <w:rPr>
                            <w:rFonts w:ascii="Calibri" w:hAnsi="Calibri" w:cs="Calibri"/>
                            <w:color w:val="000000"/>
                            <w:lang w:val="en-US"/>
                          </w:rPr>
                          <w:t xml:space="preserve"> </w:t>
                        </w:r>
                      </w:p>
                    </w:txbxContent>
                  </v:textbox>
                </v:rect>
                <v:rect id="Rectangle 13" o:spid="_x0000_s1036" style="position:absolute;left:2196;top:21916;width:350;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14:paraId="2ED8E6C6" w14:textId="77777777" w:rsidR="00830528" w:rsidRDefault="00830528" w:rsidP="00BD78AC">
                        <w:r>
                          <w:rPr>
                            <w:rFonts w:ascii="Calibri" w:hAnsi="Calibri" w:cs="Calibri"/>
                            <w:color w:val="000000"/>
                            <w:lang w:val="en-US"/>
                          </w:rPr>
                          <w:t xml:space="preserve"> </w:t>
                        </w:r>
                      </w:p>
                    </w:txbxContent>
                  </v:textbox>
                </v:rect>
                <v:rect id="Rectangle 14" o:spid="_x0000_s1037" style="position:absolute;left:2196;top:24646;width:350;height:1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14:paraId="48D4F385" w14:textId="77777777" w:rsidR="00830528" w:rsidRDefault="00830528" w:rsidP="00BD78AC">
                        <w:r>
                          <w:rPr>
                            <w:rFonts w:ascii="Calibri" w:hAnsi="Calibri" w:cs="Calibri"/>
                            <w:color w:val="000000"/>
                            <w:lang w:val="en-US"/>
                          </w:rPr>
                          <w:t xml:space="preserve"> </w:t>
                        </w:r>
                      </w:p>
                    </w:txbxContent>
                  </v:textbox>
                </v:rect>
                <v:rect id="Rectangle 15" o:spid="_x0000_s1038" style="position:absolute;left:2196;top:27394;width:350;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14:paraId="08AF72E9" w14:textId="77777777" w:rsidR="00830528" w:rsidRDefault="00830528" w:rsidP="00BD78AC">
                        <w:r>
                          <w:rPr>
                            <w:rFonts w:ascii="Calibri" w:hAnsi="Calibri" w:cs="Calibri"/>
                            <w:color w:val="000000"/>
                            <w:lang w:val="en-US"/>
                          </w:rPr>
                          <w:t xml:space="preserve"> </w:t>
                        </w:r>
                      </w:p>
                    </w:txbxContent>
                  </v:textbox>
                </v:rect>
                <v:rect id="Rectangle 16" o:spid="_x0000_s1039" style="position:absolute;left:2196;top:30123;width:350;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14:paraId="765740ED" w14:textId="77777777" w:rsidR="00830528" w:rsidRDefault="00830528" w:rsidP="00BD78AC">
                        <w:r>
                          <w:rPr>
                            <w:rFonts w:ascii="Calibri" w:hAnsi="Calibri" w:cs="Calibri"/>
                            <w:color w:val="000000"/>
                            <w:lang w:val="en-US"/>
                          </w:rPr>
                          <w:t xml:space="preserve"> </w:t>
                        </w:r>
                      </w:p>
                    </w:txbxContent>
                  </v:textbox>
                </v:rect>
                <v:rect id="Rectangle 17" o:spid="_x0000_s1040" style="position:absolute;left:2196;top:32859;width:350;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14:paraId="44734B53" w14:textId="77777777" w:rsidR="00830528" w:rsidRDefault="00830528" w:rsidP="00BD78AC">
                        <w:r>
                          <w:rPr>
                            <w:rFonts w:ascii="Calibri" w:hAnsi="Calibri" w:cs="Calibri"/>
                            <w:color w:val="000000"/>
                            <w:lang w:val="en-US"/>
                          </w:rPr>
                          <w:t xml:space="preserve"> </w:t>
                        </w:r>
                      </w:p>
                    </w:txbxContent>
                  </v:textbox>
                </v:rect>
                <v:rect id="Rectangle 18" o:spid="_x0000_s1041" style="position:absolute;left:6527;top:35607;width:349;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14:paraId="035749E5" w14:textId="77777777" w:rsidR="00830528" w:rsidRDefault="00830528" w:rsidP="00BD78AC">
                        <w:r>
                          <w:rPr>
                            <w:rFonts w:ascii="Calibri" w:hAnsi="Calibri" w:cs="Calibri"/>
                            <w:color w:val="000000"/>
                            <w:lang w:val="en-US"/>
                          </w:rPr>
                          <w:t xml:space="preserve"> </w:t>
                        </w:r>
                      </w:p>
                    </w:txbxContent>
                  </v:textbox>
                </v:rect>
                <v:rect id="Rectangle 19" o:spid="_x0000_s1042" style="position:absolute;left:6527;top:38337;width:349;height:1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14:paraId="7A7FF679" w14:textId="77777777" w:rsidR="00830528" w:rsidRDefault="00830528" w:rsidP="00BD78AC">
                        <w:r>
                          <w:rPr>
                            <w:rFonts w:ascii="Calibri" w:hAnsi="Calibri" w:cs="Calibri"/>
                            <w:color w:val="000000"/>
                            <w:lang w:val="en-US"/>
                          </w:rPr>
                          <w:t xml:space="preserve"> </w:t>
                        </w:r>
                      </w:p>
                    </w:txbxContent>
                  </v:textbox>
                </v:rect>
                <v:rect id="Rectangle 20" o:spid="_x0000_s1043" style="position:absolute;left:6603;top:56421;width:42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14:paraId="4747C243" w14:textId="77777777" w:rsidR="00830528" w:rsidRDefault="00830528" w:rsidP="00BD78AC">
                        <w:r>
                          <w:rPr>
                            <w:rFonts w:cs="Arial"/>
                            <w:color w:val="000000"/>
                            <w:szCs w:val="24"/>
                            <w:lang w:val="en-US"/>
                          </w:rPr>
                          <w:t xml:space="preserve"> </w:t>
                        </w:r>
                      </w:p>
                    </w:txbxContent>
                  </v:textbox>
                </v:rect>
                <v:rect id="Rectangle 21" o:spid="_x0000_s1044" style="position:absolute;left:6603;top:58098;width:42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14:paraId="0882F43D" w14:textId="77777777" w:rsidR="00830528" w:rsidRDefault="00830528" w:rsidP="00BD78AC">
                        <w:r>
                          <w:rPr>
                            <w:rFonts w:cs="Arial"/>
                            <w:color w:val="000000"/>
                            <w:szCs w:val="24"/>
                            <w:lang w:val="en-US"/>
                          </w:rPr>
                          <w:t xml:space="preserve"> </w:t>
                        </w:r>
                      </w:p>
                    </w:txbxContent>
                  </v:textbox>
                </v:rect>
                <v:rect id="Rectangle 22" o:spid="_x0000_s1045" style="position:absolute;left:2895;top:2773;width:55791;height:33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bn9cUA&#10;AADbAAAADwAAAGRycy9kb3ducmV2LnhtbESP3WrCQBSE7wu+w3KE3pS6MUUpqatoqBIoCP6At4fs&#10;aRLMno3ZVVOf3i0IXg4z8w0zmXWmFhdqXWVZwXAQgSDOra64ULDfLd8/QTiPrLG2TAr+yMFs2nuZ&#10;YKLtlTd02fpCBAi7BBWU3jeJlC4vyaAb2IY4eL+2NeiDbAupW7wGuKllHEVjabDisFBiQ2lJ+XF7&#10;NgrWb+Ns9K0Lmx1Wi/j0I9PVxy1V6rXfzb9AeOr8M/xoZ1pBPIT/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Zuf1xQAAANsAAAAPAAAAAAAAAAAAAAAAAJgCAABkcnMv&#10;ZG93bnJldi54bWxQSwUGAAAAAAQABAD1AAAAigMAAAAA&#10;" filled="f" strokeweight=".7pt"/>
                <v:shape id="Freeform 23" o:spid="_x0000_s1046" style="position:absolute;left:3130;top:4891;width:457;height:19755;visibility:visible;mso-wrap-style:square;v-text-anchor:top" coordsize="18,5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84N8MA&#10;AADbAAAADwAAAGRycy9kb3ducmV2LnhtbESP0WqDQBRE3wv5h+UW8tasGmiDdZVSqOStqckH3Lg3&#10;KnXvGneTaL8+Wyj0cZiZM0xWTKYXVxpdZ1lBvIpAENdWd9woOOw/njYgnEfW2FsmBTM5KPLFQ4ap&#10;tjf+omvlGxEg7FJU0Ho/pFK6uiWDbmUH4uCd7GjQBzk2Uo94C3DTyySKnqXBjsNCiwO9t1R/Vxej&#10;oJ/kvPMnLo94/ilfZMxl8rlWavk4vb2C8DT5//Bfe6sVJAn8fgk/QO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84N8MAAADbAAAADwAAAAAAAAAAAAAAAACYAgAAZHJzL2Rv&#10;d25yZXYueG1sUEsFBgAAAAAEAAQA9QAAAIgDAAAAAA==&#10;" path="m18,r,55l,55,,,18,xm18,74r,55l,129,,74r18,xm18,148r,56l,204,,148r18,xm18,222r,56l,278,,222r18,xm18,296r,56l,352,,296r18,xm18,370r,56l,426,,370r18,xm18,445r,55l,500,,445r18,xm18,519r,55l,574,,519r18,xm18,593r,56l,649,,593r18,xm18,667r,56l,723,,667r18,xm18,741r,56l,797,,741r18,xm18,815r,56l,871,,815r18,xm18,890r,55l,945,,890r18,xm18,964r,55l,1019,,964r18,xm18,1038r,56l,1094r,-56l18,1038xm18,1112r,56l,1168r,-56l18,1112xm18,1186r,56l,1242r,-56l18,1186xm18,1260r,56l,1316r,-56l18,1260xm18,1335r,55l,1390r,-55l18,1335xm18,1409r,55l,1464r,-55l18,1409xm18,1483r,56l,1539r,-56l18,1483xm18,1557r,56l,1613r,-56l18,1557xm18,1631r,56l,1687r,-56l18,1631xm18,1705r,56l,1761r,-56l18,1705xm18,1780r,55l,1835r,-55l18,1780xm18,1854r,55l,1909r,-55l18,1854xm18,1928r,56l,1984r,-56l18,1928xm18,2002r,56l,2058r,-56l18,2002xm18,2076r,56l,2132r,-56l18,2076xm18,2150r,56l,2206r,-56l18,2150xm18,2225r,55l,2280r,-55l18,2225xm18,2299r,55l,2354r,-55l18,2299xm18,2373r,56l,2429r,-56l18,2373xm18,2447r,56l,2503r,-56l18,2447xm18,2521r,56l,2577r,-56l18,2521xm18,2595r,56l,2651r,-56l18,2595xm18,2670r,55l,2725r,-55l18,2670xm18,2744r,55l,2799r,-55l18,2744xm18,2818r,56l,2874r,-56l18,2818xm18,2892r,56l,2948r,-56l18,2892xm18,2966r,56l,3022r,-56l18,2966xm18,3040r,56l,3096r,-56l18,3040xm18,3115r,55l,3170r,-55l18,3115xm18,3189r,55l,3244r,-55l18,3189xm18,3263r,56l,3319r,-56l18,3263xm18,3337r,56l,3393r,-56l18,3337xm18,3411r,56l,3467r,-56l18,3411xm18,3485r,56l,3541r,-56l18,3485xm18,3560r,55l,3615r,-55l18,3560xm18,3634r,55l,3689r,-55l18,3634xm18,3708r,56l,3764r,-56l18,3708xm18,3782r,56l,3838r,-56l18,3782xm18,3856r,56l,3912r,-56l18,3856xm18,3930r,56l,3986r,-56l18,3930xm18,4005r,55l,4060r,-55l18,4005xm18,4079r,55l,4134r,-55l18,4079xm18,4153r,56l,4209r,-56l18,4153xm18,4227r,56l,4283r,-56l18,4227xm18,4301r,56l,4357r,-56l18,4301xm18,4375r,56l,4431r,-56l18,4375xm18,4450r,55l,4505r,-55l18,4450xm18,4524r,55l,4579r,-55l18,4524xm18,4598r,56l,4654r,-56l18,4598xm18,4672r,56l,4728r,-56l18,4672xm18,4746r,56l,4802r,-56l18,4746xm18,4820r,56l,4876r,-56l18,4820xm18,4895r,55l,4950r,-55l18,4895xm18,4969r,55l,5024r,-55l18,4969xm18,5043r,56l,5099r,-56l18,5043xm18,5117r,56l,5173r,-56l18,5117xm18,5191r,56l,5247r,-56l18,5191xm18,5265r,56l,5321r,-56l18,5265xm18,5340r,55l,5395r,-55l18,5340xm18,5414r,51l,5465r,-51l18,5414xe" fillcolor="black" strokeweight="0">
                  <v:path arrowok="t" o:connecttype="custom" o:connectlocs="45720,26749;45720,73742;0,100491;0,106998;45720,133747;45720,187607;45720,234600;0,261349;0,267856;45720,294605;45720,348465;45720,395458;0,422207;0,428714;45720,455463;45720,509323;45720,556316;0,583065;0,589572;45720,616321;45720,670181;45720,717174;0,743923;0,750430;45720,777179;45720,831039;45720,878032;0,904781;0,911288;45720,938037;45720,991898;45720,1038890;0,1065639;0,1072146;45720,1098895;45720,1152756;45720,1199748;0,1226497;0,1233004;45720,1259753;45720,1313614;45720,1360606;0,1387355;0,1393862;45720,1420611;45720,1474472;45720,1521464;0,1548213;0,1554720;45720,1581469;45720,1635330;45720,1682322;0,1709071;0,1715578;45720,1742327;45720,1796188;45720,1843180;0,1869929;0,1876436;45720,1903185;45720,1957046" o:connectangles="0,0,0,0,0,0,0,0,0,0,0,0,0,0,0,0,0,0,0,0,0,0,0,0,0,0,0,0,0,0,0,0,0,0,0,0,0,0,0,0,0,0,0,0,0,0,0,0,0,0,0,0,0,0,0,0,0,0,0,0,0"/>
                  <o:lock v:ext="edit" verticies="t"/>
                </v:shape>
                <v:shape id="Freeform 24" o:spid="_x0000_s1047" style="position:absolute;left:11575;top:4992;width:458;height:19654;visibility:visible;mso-wrap-style:square;v-text-anchor:top" coordsize="18,5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OdrMMA&#10;AADbAAAADwAAAGRycy9kb3ducmV2LnhtbESPzWrDMBCE74G8g9hAb4n8A21xLZsQqOktbdIH2Fob&#10;28RaOZaa2Hn6qlDocZiZb5i8nEwvrjS6zrKCeBOBIK6t7rhR8Hl8XT+DcB5ZY2+ZFMzkoCyWixwz&#10;bW/8QdeDb0SAsMtQQev9kEnp6pYMuo0diIN3sqNBH+TYSD3iLcBNL5MoepQGOw4LLQ60a6k+H76N&#10;gn6S87s/cfWFl3v1JGOukn2q1MNq2r6A8DT5//Bf+00rSFL4/R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OdrMMAAADbAAAADwAAAAAAAAAAAAAAAACYAgAAZHJzL2Rv&#10;d25yZXYueG1sUEsFBgAAAAAEAAQA9QAAAIgDAAAAAA==&#10;" path="m18,r,56l,56,,,18,xm18,74r,56l,130,,74r18,xm18,148r,56l,204,,148r18,xm18,222r,56l,278,,222r18,xm18,297r,55l,352,,297r18,xm18,371r,55l,426,,371r18,xm18,445r,55l,500,,445r18,xm18,519r,56l,575,,519r18,xm18,593r,56l,649,,593r18,xm18,667r,56l,723,,667r18,xm18,742r,55l,797,,742r18,xm18,816r,55l,871,,816r18,xm18,890r,55l,945,,890r18,xm18,964r,56l,1020,,964r18,xm18,1038r,56l,1094r,-56l18,1038xm18,1112r,56l,1168r,-56l18,1112xm18,1187r,55l,1242r,-55l18,1187xm18,1261r,55l,1316r,-55l18,1261xm18,1335r,55l,1390r,-55l18,1335xm18,1409r,56l,1465r,-56l18,1409xm18,1483r,56l,1539r,-56l18,1483xm18,1557r,56l,1613r,-56l18,1557xm18,1632r,55l,1687r,-55l18,1632xm18,1706r,55l,1761r,-55l18,1706xm18,1780r,55l,1835r,-55l18,1780xm18,1854r,56l,1910r,-56l18,1854xm18,1928r,56l,1984r,-56l18,1928xm18,2002r,56l,2058r,-56l18,2002xm18,2077r,55l,2132r,-55l18,2077xm18,2151r,55l,2206r,-55l18,2151xm18,2225r,55l,2280r,-55l18,2225xm18,2299r,56l,2355r,-56l18,2299xm18,2373r,56l,2429r,-56l18,2373xm18,2447r,56l,2503r,-56l18,2447xm18,2522r,55l,2577r,-55l18,2522xm18,2596r,55l,2651r,-55l18,2596xm18,2670r,55l,2725r,-55l18,2670xm18,2744r,56l,2800r,-56l18,2744xm18,2818r,56l,2874r,-56l18,2818xm18,2892r,56l,2948r,-56l18,2892xm18,2967r,55l,3022r,-55l18,2967xm18,3041r,55l,3096r,-55l18,3041xm18,3115r,55l,3170r,-55l18,3115xm18,3189r,56l,3245r,-56l18,3189xm18,3263r,56l,3319r,-56l18,3263xm18,3337r,56l,3393r,-56l18,3337xm18,3411r,56l,3467r,-56l18,3411xm18,3486r,55l,3541r,-55l18,3486xm18,3560r,55l,3615r,-55l18,3560xm18,3634r,56l,3690r,-56l18,3634xm18,3708r,56l,3764r,-56l18,3708xm18,3782r,56l,3838r,-56l18,3782xm18,3856r,56l,3912r,-56l18,3856xm18,3931r,55l,3986r,-55l18,3931xm18,4005r,55l,4060r,-55l18,4005xm18,4079r,56l,4135r,-56l18,4079xm18,4153r,56l,4209r,-56l18,4153xm18,4227r,56l,4283r,-56l18,4227xm18,4301r,56l,4357r,-56l18,4301xm18,4376r,55l,4431r,-55l18,4376xm18,4450r,55l,4505r,-55l18,4450xm18,4524r,56l,4580r,-56l18,4524xm18,4598r,56l,4654r,-56l18,4598xm18,4672r,56l,4728r,-56l18,4672xm18,4746r,56l,4802r,-56l18,4746xm18,4821r,55l,4876r,-55l18,4821xm18,4895r,55l,4950r,-55l18,4895xm18,4969r,56l,5025r,-56l18,4969xm18,5043r,56l,5099r,-56l18,5043xm18,5117r,56l,5173r,-56l18,5117xm18,5191r,56l,5247r,-56l18,5191xm18,5266r,55l,5321r,-55l18,5266xm18,5340r,55l,5395r,-55l18,5340xm18,5414r,51l,5465r,-51l18,5414xe" fillcolor="black" strokeweight="0">
                  <v:path arrowok="t" o:connecttype="custom" o:connectlocs="45720,26613;45720,73365;0,99978;0,106811;45720,133424;45720,186650;45720,233402;0,260015;0,266848;45720,293461;45720,346687;45720,393439;0,420052;0,426885;45720,453498;45720,506723;45720,553476;0,580089;0,586922;45720,613534;45720,666760;45720,713512;0,740125;0,746958;45720,773571;45720,826797;45720,873549;0,900162;0,906995;45720,933608;45720,986834;45720,1033586;0,1060199;0,1067032;45720,1093645;45720,1146871;45720,1193623;0,1220236;0,1226709;45720,1253682;45720,1306907;45720,1353660;0,1380273;0,1386746;45720,1413719;45720,1466944;45720,1513697;0,1540309;0,1546783;45720,1573755;45720,1626981;45720,1673733;0,1700346;0,1706820;45720,1733792;45720,1787018;45720,1833770;0,1860383;0,1866856;45720,1893829;45720,1947055" o:connectangles="0,0,0,0,0,0,0,0,0,0,0,0,0,0,0,0,0,0,0,0,0,0,0,0,0,0,0,0,0,0,0,0,0,0,0,0,0,0,0,0,0,0,0,0,0,0,0,0,0,0,0,0,0,0,0,0,0,0,0,0,0"/>
                  <o:lock v:ext="edit" verticies="t"/>
                </v:shape>
                <v:shape id="Freeform 25" o:spid="_x0000_s1048" style="position:absolute;left:20751;top:5061;width:457;height:19585;visibility:visible;mso-wrap-style:square;v-text-anchor:top" coordsize="19,5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sW98MA&#10;AADbAAAADwAAAGRycy9kb3ducmV2LnhtbESPzYrCMBSF94LvEK7gTtOKOmOnUUQsuHCjI4zLS3On&#10;LTY3pYlafXozMODycH4+TrrqTC1u1LrKsoJ4HIEgzq2uuFBw+s5GnyCcR9ZYWyYFD3KwWvZ7KSba&#10;3vlAt6MvRBhhl6CC0vsmkdLlJRl0Y9sQB+/XtgZ9kG0hdYv3MG5qOYmiuTRYcSCU2NCmpPxyvJrA&#10;XchsGx/OP+v62c2zj9l+f9rlSg0H3foLhKfOv8P/7Z1WMJnC35fwA+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sW98MAAADbAAAADwAAAAAAAAAAAAAAAACYAgAAZHJzL2Rv&#10;d25yZXYueG1sUEsFBgAAAAAEAAQA9QAAAIgDAAAAAA==&#10;" path="m19,r,56l,56,,,19,xm19,75r,55l,130,,75r19,xm19,149r,55l,204,,149r19,xm19,223r,56l,279,,223r19,xm19,297r,56l,353,,297r19,xm19,371r,56l,427,,371r19,xm19,445r,56l,501,,445r19,xm19,520r,55l,575,,520r19,xm19,594r,55l,649,,594r19,xm19,668r,56l,724,,668r19,xm19,742r,56l,798,,742r19,xm19,816r,56l,872,,816r19,xm19,890r,56l,946,,890r19,xm19,965r,55l,1020,,965r19,xm19,1039r,55l,1094r,-55l19,1039xm19,1113r,56l,1169r,-56l19,1113xm19,1187r,56l,1243r,-56l19,1187xm19,1261r,56l,1317r,-56l19,1261xm19,1335r,56l,1391r,-56l19,1335xm19,1410r,55l,1465r,-55l19,1410xm19,1484r,55l,1539r,-55l19,1484xm19,1558r,56l,1614r,-56l19,1558xm19,1632r,56l,1688r,-56l19,1632xm19,1706r,56l,1762r,-56l19,1706xm19,1780r,56l,1836r,-56l19,1780xm19,1855r,55l,1910r,-55l19,1855xm19,1929r,55l,1984r,-55l19,1929xm19,2003r,56l,2059r,-56l19,2003xm19,2077r,56l,2133r,-56l19,2077xm19,2151r,56l,2207r,-56l19,2151xm19,2225r,56l,2281r,-56l19,2225xm19,2300r,55l,2355r,-55l19,2300xm19,2374r,55l,2429r,-55l19,2374xm19,2448r,56l,2504r,-56l19,2448xm19,2522r,56l,2578r,-56l19,2522xm19,2596r,56l,2652r,-56l19,2596xm19,2670r,56l,2726r,-56l19,2670xm19,2745r,55l,2800r,-55l19,2745xm19,2819r,55l,2874r,-55l19,2819xm19,2893r,56l,2949r,-56l19,2893xm19,2967r,56l,3023r,-56l19,2967xm19,3041r,56l,3097r,-56l19,3041xm19,3115r,56l,3171r,-56l19,3115xm19,3190r,55l,3245r,-55l19,3190xm19,3264r,55l,3319r,-55l19,3264xm19,3338r,56l,3394r,-56l19,3338xm19,3412r,56l,3468r,-56l19,3412xm19,3486r,56l,3542r,-56l19,3486xm19,3560r,56l,3616r,-56l19,3560xm19,3635r,55l,3690r,-55l19,3635xm19,3709r,55l,3764r,-55l19,3709xm19,3783r,56l,3839r,-56l19,3783xm19,3857r,56l,3913r,-56l19,3857xm19,3931r,56l,3987r,-56l19,3931xm19,4005r,56l,4061r,-56l19,4005xm19,4080r,55l,4135r,-55l19,4080xm19,4154r,55l,4209r,-55l19,4154xm19,4228r,56l,4284r,-56l19,4228xm19,4302r,56l,4358r,-56l19,4302xm19,4376r,56l,4432r,-56l19,4376xm19,4450r,56l,4506r,-56l19,4450xm19,4525r,55l,4580r,-55l19,4525xm19,4599r,55l,4654r,-55l19,4599xm19,4673r,56l,4729r,-56l19,4673xm19,4747r,56l,4803r,-56l19,4747xm19,4821r,56l,4877r,-56l19,4821xm19,4895r,56l,4951r,-56l19,4895xm19,4970r,55l,5025r,-55l19,4970xm19,5044r,55l,5099r,-55l19,5044xm19,5118r,56l,5174r,-56l19,5118xm19,5192r,56l,5248r,-56l19,5192xm19,5266r,56l,5322r,-56l19,5266xm19,5340r,56l,5396r,-56l19,5340xm19,5415r,51l,5466r,-51l19,5415xe" fillcolor="black" strokeweight="0">
                  <v:path arrowok="t" o:connecttype="custom" o:connectlocs="45720,26872;45720,73093;0,99965;0,106415;45720,132929;45720,186315;45720,232536;0,259408;0,265858;45720,292372;45720,345758;45720,391979;0,418851;0,425301;45720,451815;45720,505202;45720,551422;0,578294;0,584744;45720,611258;45720,664645;45720,710865;0,737738;0,744187;45720,770701;45720,824088;45720,870308;0,897181;0,903630;45720,930144;45720,983531;45720,1029751;0,1056624;0,1063073;45720,1089587;45720,1142974;45720,1189194;0,1216067;0,1222516;45720,1249030;45720,1302417;45720,1348637;0,1375510;0,1381959;45720,1408473;45720,1461860;45720,1508080;0,1534953;0,1541402;45720,1567916;45720,1621303;45720,1667523;0,1694396;0,1700845;45720,1727359;45720,1780746;45720,1826966;0,1853839;0,1860288;45720,1886802;45720,1940189" o:connectangles="0,0,0,0,0,0,0,0,0,0,0,0,0,0,0,0,0,0,0,0,0,0,0,0,0,0,0,0,0,0,0,0,0,0,0,0,0,0,0,0,0,0,0,0,0,0,0,0,0,0,0,0,0,0,0,0,0,0,0,0,0"/>
                  <o:lock v:ext="edit" verticies="t"/>
                </v:shape>
                <v:shape id="Freeform 26" o:spid="_x0000_s1049" style="position:absolute;left:29565;top:5061;width:457;height:19585;visibility:visible;mso-wrap-style:square;v-text-anchor:top" coordsize="18,5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3dwsEA&#10;AADbAAAADwAAAGRycy9kb3ducmV2LnhtbESPzarCMBSE9xd8h3AEd9fUnytSjSKC4k7Ugttjc2yL&#10;zUltYq1vbwThLoeZ+YaZL1tTioZqV1hWMOhHIIhTqwvOFCSnze8UhPPIGkvLpOBFDpaLzs8cY22f&#10;fKDm6DMRIOxiVJB7X8VSujQng65vK+LgXW1t0AdZZ1LX+AxwU8phFE2kwYLDQo4VrXNKb8eHUXA/&#10;y3S8ubrx/jVqLmusTNJGW6V63XY1A+Gp9f/hb3unFQz/4PMl/AC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93cLBAAAA2wAAAA8AAAAAAAAAAAAAAAAAmAIAAGRycy9kb3du&#10;cmV2LnhtbFBLBQYAAAAABAAEAPUAAACGAwAAAAA=&#10;" path="m18,r,56l,56,,,18,xm18,75r,55l,130,,75r18,xm18,149r,55l,204,,149r18,xm18,223r,56l,279,,223r18,xm18,297r,56l,353,,297r18,xm18,371r,56l,427,,371r18,xm18,445r,56l,501,,445r18,xm18,520r,55l,575,,520r18,xm18,594r,55l,649,,594r18,xm18,668r,56l,724,,668r18,xm18,742r,56l,798,,742r18,xm18,816r,56l,872,,816r18,xm18,890r,56l,946,,890r18,xm18,965r,55l,1020,,965r18,xm18,1039r,55l,1094r,-55l18,1039xm18,1113r,56l,1169r,-56l18,1113xm18,1187r,56l,1243r,-56l18,1187xm18,1261r,56l,1317r,-56l18,1261xm18,1335r,56l,1391r,-56l18,1335xm18,1410r,55l,1465r,-55l18,1410xm18,1484r,55l,1539r,-55l18,1484xm18,1558r,56l,1614r,-56l18,1558xm18,1632r,56l,1688r,-56l18,1632xm18,1706r,56l,1762r,-56l18,1706xm18,1780r,56l,1836r,-56l18,1780xm18,1855r,55l,1910r,-55l18,1855xm18,1929r,55l,1984r,-55l18,1929xm18,2003r,56l,2059r,-56l18,2003xm18,2077r,56l,2133r,-56l18,2077xm18,2151r,56l,2207r,-56l18,2151xm18,2225r,56l,2281r,-56l18,2225xm18,2300r,55l,2355r,-55l18,2300xm18,2374r,55l,2429r,-55l18,2374xm18,2448r,56l,2504r,-56l18,2448xm18,2522r,56l,2578r,-56l18,2522xm18,2596r,56l,2652r,-56l18,2596xm18,2670r,56l,2726r,-56l18,2670xm18,2745r,55l,2800r,-55l18,2745xm18,2819r,55l,2874r,-55l18,2819xm18,2893r,56l,2949r,-56l18,2893xm18,2967r,56l,3023r,-56l18,2967xm18,3041r,56l,3097r,-56l18,3041xm18,3115r,56l,3171r,-56l18,3115xm18,3190r,55l,3245r,-55l18,3190xm18,3264r,55l,3319r,-55l18,3264xm18,3338r,56l,3394r,-56l18,3338xm18,3412r,56l,3468r,-56l18,3412xm18,3486r,56l,3542r,-56l18,3486xm18,3560r,56l,3616r,-56l18,3560xm18,3635r,55l,3690r,-55l18,3635xm18,3709r,55l,3764r,-55l18,3709xm18,3783r,56l,3839r,-56l18,3783xm18,3857r,56l,3913r,-56l18,3857xm18,3931r,56l,3987r,-56l18,3931xm18,4005r,56l,4061r,-56l18,4005xm18,4080r,55l,4135r,-55l18,4080xm18,4154r,55l,4209r,-55l18,4154xm18,4228r,56l,4284r,-56l18,4228xm18,4302r,56l,4358r,-56l18,4302xm18,4376r,56l,4432r,-56l18,4376xm18,4450r,56l,4506r,-56l18,4450xm18,4525r,55l,4580r,-55l18,4525xm18,4599r,55l,4654r,-55l18,4599xm18,4673r,56l,4729r,-56l18,4673xm18,4747r,56l,4803r,-56l18,4747xm18,4821r,56l,4877r,-56l18,4821xm18,4895r,56l,4951r,-56l18,4895xm18,4970r,55l,5025r,-55l18,4970xm18,5044r,55l,5099r,-55l18,5044xm18,5118r,56l,5174r,-56l18,5118xm18,5192r,56l,5248r,-56l18,5192xm18,5266r,56l,5322r,-56l18,5266xm18,5340r,56l,5396r,-56l18,5340xm18,5415r,51l,5466r,-51l18,5415xe" fillcolor="black" strokeweight="0">
                  <v:path arrowok="t" o:connecttype="custom" o:connectlocs="45720,26872;45720,73093;0,99965;0,106415;45720,132929;45720,186315;45720,232536;0,259408;0,265858;45720,292372;45720,345758;45720,391979;0,418851;0,425301;45720,451815;45720,505202;45720,551422;0,578294;0,584744;45720,611258;45720,664645;45720,710865;0,737738;0,744187;45720,770701;45720,824088;45720,870308;0,897181;0,903630;45720,930144;45720,983531;45720,1029751;0,1056624;0,1063073;45720,1089587;45720,1142974;45720,1189194;0,1216067;0,1222516;45720,1249030;45720,1302417;45720,1348637;0,1375510;0,1381959;45720,1408473;45720,1461860;45720,1508080;0,1534953;0,1541402;45720,1567916;45720,1621303;45720,1667523;0,1694396;0,1700845;45720,1727359;45720,1780746;45720,1826966;0,1853839;0,1860288;45720,1886802;45720,1940189" o:connectangles="0,0,0,0,0,0,0,0,0,0,0,0,0,0,0,0,0,0,0,0,0,0,0,0,0,0,0,0,0,0,0,0,0,0,0,0,0,0,0,0,0,0,0,0,0,0,0,0,0,0,0,0,0,0,0,0,0,0,0,0,0"/>
                  <o:lock v:ext="edit" verticies="t"/>
                </v:shape>
                <v:shape id="Freeform 30" o:spid="_x0000_s1050" style="position:absolute;left:3047;top:23902;width:54775;height:744;visibility:visible;mso-wrap-style:square;v-text-anchor:top" coordsize="8626,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IJ6cUA&#10;AADbAAAADwAAAGRycy9kb3ducmV2LnhtbESPQWvCQBSE7wX/w/IKvdVNLYhJXcXWCp6s2lJ6fM0+&#10;k2D2bbq7JvHfuwXB4zAz3zDTeW9q0ZLzlWUFT8MEBHFudcWFgq/P1eMEhA/IGmvLpOBMHuazwd0U&#10;M2073lG7D4WIEPYZKihDaDIpfV6SQT+0DXH0DtYZDFG6QmqHXYSbWo6SZCwNVhwXSmzoraT8uD8Z&#10;BfKwff9LT04uvj9efza/z8uuTZdKPdz3ixcQgfpwC1/ba61glML/l/gD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YgnpxQAAANsAAAAPAAAAAAAAAAAAAAAAAJgCAABkcnMv&#10;ZG93bnJldi54bWxQSwUGAAAAAAQABAD1AAAAigMAAAAA&#10;" path="m,39r8528,l8528,79,,79,,39xm8508,r118,59l8508,118,8508,xe" fillcolor="black" strokeweight="0">
                  <v:path arrowok="t" o:connecttype="custom" o:connectlocs="0,24583;5415280,24583;5415280,49797;0,49797;0,24583;5402580,0;5477510,37190;5402580,74380;5402580,0" o:connectangles="0,0,0,0,0,0,0,0,0"/>
                  <o:lock v:ext="edit" verticies="t"/>
                </v:shape>
                <v:rect id="Rectangle 31" o:spid="_x0000_s1051" style="position:absolute;left:3047;top:25156;width:1016;height: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14:paraId="1A38BF47" w14:textId="77777777" w:rsidR="00830528" w:rsidRPr="003347FB" w:rsidRDefault="00830528" w:rsidP="00BD78AC">
                        <w:pPr>
                          <w:rPr>
                            <w:lang w:val="sr-Cyrl-RS"/>
                          </w:rPr>
                        </w:pPr>
                        <w:r>
                          <w:rPr>
                            <w:rFonts w:ascii="Calibri" w:hAnsi="Calibri" w:cs="Calibri"/>
                            <w:color w:val="000000"/>
                            <w:sz w:val="16"/>
                            <w:szCs w:val="16"/>
                            <w:lang w:val="sr-Cyrl-RS"/>
                          </w:rPr>
                          <w:t>Т</w:t>
                        </w:r>
                        <w:r>
                          <w:rPr>
                            <w:rFonts w:ascii="Calibri" w:hAnsi="Calibri" w:cs="Calibri"/>
                            <w:color w:val="000000"/>
                            <w:sz w:val="16"/>
                            <w:szCs w:val="16"/>
                            <w:lang w:val="en-US"/>
                          </w:rPr>
                          <w:t>0</w:t>
                        </w:r>
                      </w:p>
                    </w:txbxContent>
                  </v:textbox>
                </v:rect>
                <v:rect id="Rectangle 35" o:spid="_x0000_s1052" style="position:absolute;left:11321;top:25156;width:2032;height: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14:paraId="652F64B2" w14:textId="77777777" w:rsidR="00830528" w:rsidRPr="003347FB" w:rsidRDefault="00830528" w:rsidP="00BD78AC">
                        <w:pPr>
                          <w:rPr>
                            <w:lang w:val="sr-Cyrl-RS"/>
                          </w:rPr>
                        </w:pPr>
                        <w:r>
                          <w:rPr>
                            <w:rFonts w:ascii="Calibri" w:hAnsi="Calibri" w:cs="Calibri"/>
                            <w:color w:val="000000"/>
                            <w:sz w:val="16"/>
                            <w:szCs w:val="16"/>
                            <w:lang w:val="sr-Cyrl-RS"/>
                          </w:rPr>
                          <w:t xml:space="preserve">Т0+2 </w:t>
                        </w:r>
                      </w:p>
                    </w:txbxContent>
                  </v:textbox>
                </v:rect>
                <v:rect id="Rectangle 39" o:spid="_x0000_s1053" style="position:absolute;left:15633;top:40442;width:235;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14:paraId="62E7A755" w14:textId="77777777" w:rsidR="00830528" w:rsidRDefault="00830528" w:rsidP="00BD78AC">
                        <w:r>
                          <w:rPr>
                            <w:rFonts w:ascii="Calibri" w:hAnsi="Calibri" w:cs="Calibri"/>
                            <w:color w:val="000000"/>
                            <w:sz w:val="16"/>
                            <w:szCs w:val="16"/>
                            <w:lang w:val="en-US"/>
                          </w:rPr>
                          <w:t xml:space="preserve"> </w:t>
                        </w:r>
                      </w:p>
                    </w:txbxContent>
                  </v:textbox>
                </v:rect>
                <v:rect id="Rectangle 40" o:spid="_x0000_s1054" style="position:absolute;left:20751;top:25295;width:2032;height: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14:paraId="0AECF317" w14:textId="77777777" w:rsidR="00830528" w:rsidRDefault="00830528" w:rsidP="00BD78AC">
                        <w:r>
                          <w:rPr>
                            <w:rFonts w:ascii="Calibri" w:hAnsi="Calibri" w:cs="Calibri"/>
                            <w:color w:val="000000"/>
                            <w:sz w:val="16"/>
                            <w:szCs w:val="16"/>
                            <w:lang w:val="sr-Cyrl-RS"/>
                          </w:rPr>
                          <w:t xml:space="preserve">Т0+5 </w:t>
                        </w:r>
                      </w:p>
                    </w:txbxContent>
                  </v:textbox>
                </v:rect>
                <v:rect id="Rectangle 41" o:spid="_x0000_s1055" style="position:absolute;left:24593;top:40442;width:235;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14:paraId="286C9CDC" w14:textId="77777777" w:rsidR="00830528" w:rsidRDefault="00830528" w:rsidP="00BD78AC">
                        <w:r>
                          <w:rPr>
                            <w:rFonts w:ascii="Calibri" w:hAnsi="Calibri" w:cs="Calibri"/>
                            <w:color w:val="000000"/>
                            <w:sz w:val="16"/>
                            <w:szCs w:val="16"/>
                            <w:lang w:val="en-US"/>
                          </w:rPr>
                          <w:t xml:space="preserve"> </w:t>
                        </w:r>
                      </w:p>
                    </w:txbxContent>
                  </v:textbox>
                </v:rect>
                <v:rect id="Rectangle 42" o:spid="_x0000_s1056" style="position:absolute;left:47193;top:3158;width:1314;height: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14:paraId="15CF0FF7" w14:textId="77777777" w:rsidR="00830528" w:rsidRDefault="00830528" w:rsidP="00BD78AC">
                        <w:r>
                          <w:rPr>
                            <w:rFonts w:ascii="Calibri" w:hAnsi="Calibri" w:cs="Calibri"/>
                            <w:color w:val="000000"/>
                            <w:sz w:val="16"/>
                            <w:szCs w:val="16"/>
                            <w:lang w:val="en-US"/>
                          </w:rPr>
                          <w:t>GO</w:t>
                        </w:r>
                      </w:p>
                    </w:txbxContent>
                  </v:textbox>
                </v:rect>
                <v:rect id="Rectangle 43" o:spid="_x0000_s1057" style="position:absolute;left:48456;top:3158;width:311;height: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14:paraId="0F861BCE" w14:textId="77777777" w:rsidR="00830528" w:rsidRDefault="00830528" w:rsidP="00BD78AC">
                        <w:r>
                          <w:rPr>
                            <w:rFonts w:ascii="Calibri" w:hAnsi="Calibri" w:cs="Calibri"/>
                            <w:color w:val="000000"/>
                            <w:sz w:val="16"/>
                            <w:szCs w:val="16"/>
                            <w:lang w:val="en-US"/>
                          </w:rPr>
                          <w:t>-</w:t>
                        </w:r>
                      </w:p>
                    </w:txbxContent>
                  </v:textbox>
                </v:rect>
                <v:rect id="Rectangle 44" o:spid="_x0000_s1058" style="position:absolute;left:48767;top:3158;width:1759;height: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14:paraId="47D6171D" w14:textId="77777777" w:rsidR="00830528" w:rsidRDefault="00830528" w:rsidP="00BD78AC">
                        <w:r>
                          <w:rPr>
                            <w:rFonts w:ascii="Calibri" w:hAnsi="Calibri" w:cs="Calibri"/>
                            <w:color w:val="000000"/>
                            <w:sz w:val="16"/>
                            <w:szCs w:val="16"/>
                            <w:lang w:val="en-US"/>
                          </w:rPr>
                          <w:t>LIVE</w:t>
                        </w:r>
                      </w:p>
                    </w:txbxContent>
                  </v:textbox>
                </v:rect>
                <v:shape id="Freeform 45" o:spid="_x0000_s1059" style="position:absolute;left:29679;top:5238;width:457;height:19408;visibility:visible;mso-wrap-style:square;v-text-anchor:top" coordsize="30,5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W3MQA&#10;AADbAAAADwAAAGRycy9kb3ducmV2LnhtbESPzWrDMBCE74W8g9hAb42cEEpwohjnD0pPrVsIuS3S&#10;RjaxVsZSEuftq0Khx2FmvmFWxeBacaM+NJ4VTCcZCGLtTcNWwffX4WUBIkRkg61nUvCgAMV69LTC&#10;3Pg7f9KtilYkCIccFdQxdrmUQdfkMEx8R5y8s+8dxiR7K02P9wR3rZxl2at02HBaqLGjbU36Ul2d&#10;Av2u2Z4Ottoc99UDr7thUX5slHoeD+USRKQh/of/2m9GwXwOv1/S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A1tzEAAAA2wAAAA8AAAAAAAAAAAAAAAAAmAIAAGRycy9k&#10;b3ducmV2LnhtbFBLBQYAAAAABAAEAPUAAACJAwAAAAA=&#10;" path="m30,r,90l,90,,,30,xm30,120r,91l,211,,120r30,xm30,241r,90l,331,,241r30,xm30,361r,91l,452,,361r30,xm30,482r,90l,572,,482r30,xm30,602r,91l,693,,602r30,xm30,723r,90l,813,,723r30,xm30,843r,91l,934,,843r30,xm30,964r,90l,1054,,964r30,xm30,1085r,90l,1175r,-90l30,1085xm30,1205r,90l,1295r,-90l30,1205xm30,1326r,90l,1416r,-90l30,1326xm30,1446r,90l,1536r,-90l30,1446xm30,1567r,90l,1657r,-90l30,1567xm30,1687r,91l,1778r,-91l30,1687xm30,1808r,90l,1898r,-90l30,1808xm30,1928r,91l,2019r,-91l30,1928xm30,2049r,90l,2139r,-90l30,2049xm30,2169r,91l,2260r,-91l30,2169xm30,2290r,90l,2380r,-90l30,2290xm30,2410r,91l,2501r,-91l30,2410xm30,2531r,90l,2621r,-90l30,2531xm30,2651r,91l,2742r,-91l30,2651xm30,2772r,90l,2862r,-90l30,2772xm30,2892r,91l,2983r,-91l30,2892xm30,3013r,90l,3103r,-90l30,3013xm30,3133r,91l,3224r,-91l30,3133xm30,3254r,90l,3344r,-90l30,3254xm30,3374r,91l,3465r,-91l30,3374xm30,3495r,90l,3585r,-90l30,3495xm30,3615r,91l,3706r,-91l30,3615xm30,3736r,90l,3826r,-90l30,3736xm30,3856r,91l,3947r,-91l30,3856xm30,3977r,90l,4067r,-90l30,3977xm30,4097r,91l,4188r,-91l30,4097xm30,4218r,90l,4308r,-90l30,4218xm30,4339r,90l,4429r,-90l30,4339xm30,4459r,90l,4549r,-90l30,4459xm30,4580r,90l,4670r,-90l30,4580xm30,4700r,90l,4790r,-90l30,4700xm30,4821r,90l,4911r,-90l30,4821xm30,4941r,91l,5032r,-91l30,4941xm30,5062r,90l,5152r,-90l30,5062xm30,5182r,91l,5273r,-91l30,5182xm30,5303r,90l,5393r,-90l30,5303xm30,5423r,42l,5465r,-42l30,5423xe" fillcolor="#a9d18e" strokecolor="#a9d18e" strokeweight="0">
                  <v:path arrowok="t" o:connecttype="custom" o:connectlocs="0,0;0,74933;45720,117550;45720,128204;45720,128204;0,171175;0,246109;45720,288725;45720,299379;45720,299379;0,342350;0,417284;45720,459900;45720,470909;45720,470909;0,513525;0,588459;45720,631430;45720,642084;45720,642084;0,684700;0,759634;45720,802605;45720,813259;45720,813259;0,855875;0,930809;45720,973780;45720,984434;45720,984434;0,1027051;0,1101984;45720,1144955;45720,1155609;45720,1155609;0,1198226;0,1273159;45720,1316130;45720,1326785;45720,1326785;0,1369401;0,1444334;45720,1487306;45720,1497960;45720,1497960;0,1540931;0,1615509;45720,1658481;45720,1669135;45720,1669135;0,1712106;0,1787040;45720,1829656;45720,1840310;45720,1840310;0,1883281;0,1940813" o:connectangles="0,0,0,0,0,0,0,0,0,0,0,0,0,0,0,0,0,0,0,0,0,0,0,0,0,0,0,0,0,0,0,0,0,0,0,0,0,0,0,0,0,0,0,0,0,0,0,0,0,0,0,0,0,0,0,0,0"/>
                  <o:lock v:ext="edit" verticies="t"/>
                </v:shape>
                <v:shape id="Freeform 46" o:spid="_x0000_s1060" style="position:absolute;left:41820;top:3662;width:4179;height:189;visibility:visible;mso-wrap-style:square;v-text-anchor:top" coordsize="65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Fq8sQA&#10;AADbAAAADwAAAGRycy9kb3ducmV2LnhtbESPQWsCMRSE70L/Q3gFbzXbRaVsjdIqQlERq7309rp5&#10;3SxuXsIm1fXfG6HgcZiZb5jJrLONOFEbascKngcZCOLS6ZorBV+H5dMLiBCRNTaOScGFAsymD70J&#10;Ftqd+ZNO+1iJBOFQoAIToy+kDKUhi2HgPHHyfl1rMSbZVlK3eE5w28g8y8bSYs1pwaCnuaHyuP+z&#10;Co55+N79ZFW+9iu/eY/bxSE3C6X6j93bK4hIXbyH/9sfWsFwBLcv6Q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BavLEAAAA2wAAAA8AAAAAAAAAAAAAAAAAmAIAAGRycy9k&#10;b3ducmV2LnhtbFBLBQYAAAAABAAEAPUAAACJAwAAAAA=&#10;" path="m,l90,r,30l,30,,xm120,r90,l210,30r-90,l120,xm240,r91,l331,30r-91,l240,xm361,r90,l451,30r-90,l361,xm481,r90,l571,30r-90,l481,xm601,r57,l658,30r-57,l601,xe" fillcolor="#c5e0b4" strokecolor="#c5e0b4" strokeweight="0">
                  <v:path arrowok="t" o:connecttype="custom" o:connectlocs="0,0;57150,0;57150,18910;0,18910;0,0;76200,0;133350,0;133350,18910;76200,18910;76200,0;152400,0;210185,0;210185,18910;152400,18910;152400,0;229235,0;286385,0;286385,18910;229235,18910;229235,0;305435,0;362585,0;362585,18910;305435,18910;305435,0;381635,0;417830,0;417830,18910;381635,18910;381635,0" o:connectangles="0,0,0,0,0,0,0,0,0,0,0,0,0,0,0,0,0,0,0,0,0,0,0,0,0,0,0,0,0,0"/>
                  <o:lock v:ext="edit" verticies="t"/>
                </v:shape>
                <v:shape id="Picture 47" o:spid="_x0000_s1061" type="#_x0000_t75" style="position:absolute;left:5340;top:4689;width:4845;height:30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GJjnDAAAA2wAAAA8AAABkcnMvZG93bnJldi54bWxEj0+LwjAUxO+C3yE8YS+i6cqiUpuKLKzs&#10;RfBPxeujebalzUtpslq/vVkQPA4z8xsmWfemETfqXGVZwec0AkGcW11xoSA7/UyWIJxH1thYJgUP&#10;crBOh4MEY23vfKDb0RciQNjFqKD0vo2ldHlJBt3UtsTBu9rOoA+yK6Tu8B7gppGzKJpLgxWHhRJb&#10;+i4pr49/RoHPbE6yrR6XujH7LZ2zxW5cK/Ux6jcrEJ56/w6/2r9awdcc/r+EHyDT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MYmOcMAAADbAAAADwAAAAAAAAAAAAAAAACf&#10;AgAAZHJzL2Rvd25yZXYueG1sUEsFBgAAAAAEAAQA9wAAAI8DAAAAAA==&#10;">
                  <v:imagedata r:id="rId176" o:title=""/>
                </v:shape>
                <v:shape id="Picture 48" o:spid="_x0000_s1062" type="#_x0000_t75" style="position:absolute;left:5340;top:4689;width:4845;height:30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9kcrDAAAA2wAAAA8AAABkcnMvZG93bnJldi54bWxEj09rwkAUxO9Cv8PyCr3pRisxpK7iv4IX&#10;QaO9P7LPJJh9G7Ibjd++Wyh4HGbmN8x82Zta3Kl1lWUF41EEgji3uuJCweX8PUxAOI+ssbZMCp7k&#10;YLl4G8wx1fbBJ7pnvhABwi5FBaX3TSqly0sy6Ea2IQ7e1bYGfZBtIXWLjwA3tZxEUSwNVhwWSmxo&#10;U1J+yzqjYLvbx8fp5jP5uV2y87qLuy45kFIf7/3qC4Sn3r/C/+29VjCdwd+X8APk4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T2RysMAAADbAAAADwAAAAAAAAAAAAAAAACf&#10;AgAAZHJzL2Rvd25yZXYueG1sUEsFBgAAAAAEAAQA9wAAAI8DAAAAAA==&#10;">
                  <v:imagedata r:id="rId177" o:title=""/>
                </v:shape>
                <v:rect id="Rectangle 53" o:spid="_x0000_s1063" style="position:absolute;left:28949;top:25295;width:2032;height: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14:paraId="1F631052" w14:textId="77777777" w:rsidR="00830528" w:rsidRDefault="00830528" w:rsidP="00BD78AC">
                        <w:r>
                          <w:rPr>
                            <w:rFonts w:ascii="Calibri" w:hAnsi="Calibri" w:cs="Calibri"/>
                            <w:color w:val="000000"/>
                            <w:sz w:val="16"/>
                            <w:szCs w:val="16"/>
                            <w:lang w:val="sr-Cyrl-RS"/>
                          </w:rPr>
                          <w:t>Т0+8</w:t>
                        </w:r>
                      </w:p>
                    </w:txbxContent>
                  </v:textbox>
                </v:rect>
                <v:rect id="Rectangle 54" o:spid="_x0000_s1064" style="position:absolute;left:33477;top:40442;width:234;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14:paraId="6466CC4C" w14:textId="77777777" w:rsidR="00830528" w:rsidRDefault="00830528" w:rsidP="00BD78AC">
                        <w:r>
                          <w:rPr>
                            <w:rFonts w:ascii="Calibri" w:hAnsi="Calibri" w:cs="Calibri"/>
                            <w:color w:val="000000"/>
                            <w:sz w:val="16"/>
                            <w:szCs w:val="16"/>
                            <w:lang w:val="en-US"/>
                          </w:rPr>
                          <w:t xml:space="preserve"> </w:t>
                        </w:r>
                      </w:p>
                    </w:txbxContent>
                  </v:textbox>
                </v:rect>
                <v:rect id="Rectangle 58" o:spid="_x0000_s1065" style="position:absolute;left:42582;top:40442;width:235;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14:paraId="04C80EFB" w14:textId="77777777" w:rsidR="00830528" w:rsidRDefault="00830528" w:rsidP="00BD78AC">
                        <w:r>
                          <w:rPr>
                            <w:rFonts w:ascii="Calibri" w:hAnsi="Calibri" w:cs="Calibri"/>
                            <w:color w:val="000000"/>
                            <w:sz w:val="16"/>
                            <w:szCs w:val="16"/>
                            <w:lang w:val="en-US"/>
                          </w:rPr>
                          <w:t xml:space="preserve"> </w:t>
                        </w:r>
                      </w:p>
                    </w:txbxContent>
                  </v:textbox>
                </v:rect>
                <v:rect id="Rectangle 64" o:spid="_x0000_s1066" style="position:absolute;left:51396;top:40442;width:235;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14:paraId="2397834D" w14:textId="77777777" w:rsidR="00830528" w:rsidRDefault="00830528" w:rsidP="00BD78AC">
                        <w:r>
                          <w:rPr>
                            <w:rFonts w:ascii="Calibri" w:hAnsi="Calibri" w:cs="Calibri"/>
                            <w:color w:val="000000"/>
                            <w:sz w:val="16"/>
                            <w:szCs w:val="16"/>
                            <w:lang w:val="en-US"/>
                          </w:rPr>
                          <w:t xml:space="preserve"> </w:t>
                        </w:r>
                      </w:p>
                    </w:txbxContent>
                  </v:textbox>
                </v:rect>
                <v:rect id="Rectangle 70" o:spid="_x0000_s1067" style="position:absolute;left:58222;top:40442;width:235;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14:paraId="7E6EB5CE" w14:textId="77777777" w:rsidR="00830528" w:rsidRDefault="00830528" w:rsidP="00BD78AC">
                        <w:r>
                          <w:rPr>
                            <w:rFonts w:ascii="Calibri" w:hAnsi="Calibri" w:cs="Calibri"/>
                            <w:color w:val="000000"/>
                            <w:sz w:val="16"/>
                            <w:szCs w:val="16"/>
                            <w:lang w:val="en-US"/>
                          </w:rPr>
                          <w:t xml:space="preserve"> </w:t>
                        </w:r>
                      </w:p>
                    </w:txbxContent>
                  </v:textbox>
                </v:rect>
                <v:shape id="Picture 71" o:spid="_x0000_s1068" type="#_x0000_t75" style="position:absolute;left:6705;top:7860;width:4185;height:25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On1HBAAAA2wAAAA8AAABkcnMvZG93bnJldi54bWxET8tqwkAU3Qv+w3CF7nSi0Cqpo0ih0naT&#10;GtP9JXPz0MydmBlN/HtnUXB5OO/1djCNuFHnassK5rMIBHFudc2lguz4OV2BcB5ZY2OZFNzJwXYz&#10;Hq0x1rbnA91SX4oQwi5GBZX3bSylyysy6Ga2JQ5cYTuDPsCulLrDPoSbRi6i6E0arDk0VNjSR0X5&#10;Ob0aBT+XJGuvRZLbv999cdqZb3/evyr1Mhl27yA8Df4p/nd/aQXLsD58CT9Ab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lOn1HBAAAA2wAAAA8AAAAAAAAAAAAAAAAAnwIA&#10;AGRycy9kb3ducmV2LnhtbFBLBQYAAAAABAAEAPcAAACNAwAAAAA=&#10;">
                  <v:imagedata r:id="rId178" o:title=""/>
                </v:shape>
                <v:shape id="Picture 72" o:spid="_x0000_s1069" type="#_x0000_t75" style="position:absolute;left:6705;top:7860;width:4185;height:25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B+VPFAAAA2wAAAA8AAABkcnMvZG93bnJldi54bWxEj81qwzAQhO+FvoPYQm6N7EDS4kYxJmBI&#10;KD00yaHHxdpYptbKWPJP8vRVodDjMDPfMNt8tq0YqfeNYwXpMgFBXDndcK3gci6fX0H4gKyxdUwK&#10;buQh3z0+bDHTbuJPGk+hFhHCPkMFJoQuk9JXhiz6peuIo3d1vcUQZV9L3eMU4baVqyTZSIsNxwWD&#10;He0NVd+nwSqg9fFcvZf3zTCZwk4fl/QruZZKLZ7m4g1EoDn8h//aB63gJYXfL/EHyN0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gflTxQAAANsAAAAPAAAAAAAAAAAAAAAA&#10;AJ8CAABkcnMvZG93bnJldi54bWxQSwUGAAAAAAQABAD3AAAAkQMAAAAA&#10;">
                  <v:imagedata r:id="rId179" o:title=""/>
                </v:shape>
                <v:shape id="Picture 75" o:spid="_x0000_s1070" type="#_x0000_t75" style="position:absolute;left:7162;top:10930;width:7182;height:2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rpfnFAAAA2wAAAA8AAABkcnMvZG93bnJldi54bWxEj0FrwkAUhO8F/8PyhF5K3VhEJbqKaIui&#10;J1Ox9PbIPpNo9m3Irhr/vSsIHoeZ+YYZTxtTigvVrrCsoNuJQBCnVhecKdj9/nwOQTiPrLG0TApu&#10;5GA6ab2NMdb2ylu6JD4TAcIuRgW591UspUtzMug6tiIO3sHWBn2QdSZ1jdcAN6X8iqK+NFhwWMix&#10;onlO6Sk5GwXr89Eu1iQPi79kux9+/Pe+N8uVUu/tZjYC4anxr/CzvdIKBj14fAk/QE7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K6X5xQAAANsAAAAPAAAAAAAAAAAAAAAA&#10;AJ8CAABkcnMvZG93bnJldi54bWxQSwUGAAAAAAQABAD3AAAAkQMAAAAA&#10;">
                  <v:imagedata r:id="rId180" o:title=""/>
                </v:shape>
                <v:shape id="Picture 76" o:spid="_x0000_s1071" type="#_x0000_t75" style="position:absolute;left:7162;top:10930;width:7182;height:2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HpzTBAAAA2wAAAA8AAABkcnMvZG93bnJldi54bWxEj0+LwjAUxO/CfofwBG+aKviHrmmRBcHT&#10;glXvj+ZtW9q81CbV7Lc3Cwseh5n5DbPPg+nEgwbXWFawXCQgiEurG64UXC/H+Q6E88gaO8uk4Jcc&#10;5NnHZI+ptk8+06PwlYgQdikqqL3vUyldWZNBt7A9cfR+7GDQRzlUUg/4jHDTyVWSbKTBhuNCjT19&#10;1VS2xWgUfIdzuC19cSjHsV25+9o2m9YqNZuGwycIT8G/w//tk1awXcPfl/gDZPY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XHpzTBAAAA2wAAAA8AAAAAAAAAAAAAAAAAnwIA&#10;AGRycy9kb3ducmV2LnhtbFBLBQYAAAAABAAEAPcAAACNAwAAAAA=&#10;">
                  <v:imagedata r:id="rId181" o:title=""/>
                </v:shape>
                <v:shape id="Picture 79" o:spid="_x0000_s1072" type="#_x0000_t75" style="position:absolute;left:13106;top:13779;width:4762;height:2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LArbCAAAA2wAAAA8AAABkcnMvZG93bnJldi54bWxET91qwjAUvhf2DuEMdjdTJ/OnGmUbDEaH&#10;iNUHODTHptqcdEnU7u2Xi4GXH9//ct3bVlzJh8axgtEwA0FcOd1wreCw/3yegQgRWWPrmBT8UoD1&#10;6mGwxFy7G+/oWsZapBAOOSowMXa5lKEyZDEMXUecuKPzFmOCvpba4y2F21a+ZNlEWmw4NRjs6MNQ&#10;dS4vVsHPwVxO38X7tipf55tibCfF2KNST4/92wJEpD7exf/uL61gmsamL+kH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ywK2wgAAANsAAAAPAAAAAAAAAAAAAAAAAJ8C&#10;AABkcnMvZG93bnJldi54bWxQSwUGAAAAAAQABAD3AAAAjgMAAAAA&#10;">
                  <v:imagedata r:id="rId182" o:title=""/>
                </v:shape>
                <v:shape id="Picture 80" o:spid="_x0000_s1073" type="#_x0000_t75" style="position:absolute;left:13106;top:13779;width:4762;height:2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jquPEAAAA2wAAAA8AAABkcnMvZG93bnJldi54bWxEj0GLwjAUhO/C/ofwBG+a6kF3q1GWFUEv&#10;4lZZ8PZsnm3Z5qU2Uau/3giCx2FmvmEms8aU4kK1Kywr6PciEMSp1QVnCnbbRfcThPPIGkvLpOBG&#10;DmbTj9YEY22v/EuXxGciQNjFqCD3voqldGlOBl3PVsTBO9raoA+yzqSu8RrgppSDKBpKgwWHhRwr&#10;+skp/U/ORoHZDA973v4lenNbrXfNYH4+re9KddrN9xiEp8a/w6/2UisYfcHzS/gBcvo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6jquPEAAAA2wAAAA8AAAAAAAAAAAAAAAAA&#10;nwIAAGRycy9kb3ducmV2LnhtbFBLBQYAAAAABAAEAPcAAACQAwAAAAA=&#10;">
                  <v:imagedata r:id="rId183" o:title=""/>
                </v:shape>
                <v:shape id="Picture 83" o:spid="_x0000_s1074" type="#_x0000_t75" style="position:absolute;left:10832;top:16848;width:10046;height:25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Ml1PFAAAA2wAAAA8AAABkcnMvZG93bnJldi54bWxEj81qwzAQhO+FvoPYQi4hluM0JXGthBII&#10;5Fbyc+hxsdaWW2tlLMV2374qFHocZuYbpthPthUD9b5xrGCZpCCIS6cbrhXcrsfFBoQPyBpbx6Tg&#10;mzzsd48PBebajXym4RJqESHsc1RgQuhyKX1pyKJPXEccvcr1FkOUfS11j2OE21ZmafoiLTYcFwx2&#10;dDBUfl3uVsFwXGar9fW8nX/M2/fR3Kvnz3Wl1OxpensFEWgK/+G/9kkr2GTw+yX+ALn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DJdTxQAAANsAAAAPAAAAAAAAAAAAAAAA&#10;AJ8CAABkcnMvZG93bnJldi54bWxQSwUGAAAAAAQABAD3AAAAkQMAAAAA&#10;">
                  <v:imagedata r:id="rId184" o:title=""/>
                </v:shape>
                <v:shape id="Picture 84" o:spid="_x0000_s1075" type="#_x0000_t75" style="position:absolute;left:10832;top:16848;width:10046;height:25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7QrPEAAAA2wAAAA8AAABkcnMvZG93bnJldi54bWxEj1FrwkAQhN8L/Q/HFnyrl7agNnpKWyiK&#10;+GCv/QFLbk2C2b2Qu2rir/cKBR+HmfmGWax6btSJulB7MfA0zkCRFN7VUhr4+f58nIEKEcVh44UM&#10;DBRgtby/W2Du/Fm+6GRjqRJEQo4GqhjbXOtQVMQYxr4lSd7Bd4wxya7UrsNzgnOjn7NsohlrSQsV&#10;tvRRUXG0v2xgrQ/D+8Acit2r5f1lv7VTOzFm9NC/zUFF6uMt/N/eOAOzF/j7kn6AXl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V7QrPEAAAA2wAAAA8AAAAAAAAAAAAAAAAA&#10;nwIAAGRycy9kb3ducmV2LnhtbFBLBQYAAAAABAAEAPcAAACQAwAAAAA=&#10;">
                  <v:imagedata r:id="rId185" o:title=""/>
                </v:shape>
                <v:shape id="Picture 87" o:spid="_x0000_s1076" type="#_x0000_t75" style="position:absolute;left:10820;top:20120;width:18783;height:2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z80PEAAAA2wAAAA8AAABkcnMvZG93bnJldi54bWxEj9FqwkAURN8F/2G5gi9FNxWqkrqKVIRY&#10;pDS2H3CbvSYh2bthd9X077tCwcdhZs4wq01vWnEl52vLCp6nCQjiwuqaSwXfX/vJEoQPyBpby6Tg&#10;lzxs1sPBClNtb5zT9RRKESHsU1RQhdClUvqiIoN+ajvi6J2tMxiidKXUDm8Rblo5S5K5NFhzXKiw&#10;o7eKiuZ0MQoaJ7OPZnF8aj6zn3zXWcxfDu9KjUf99hVEoD48wv/tTCtYzuH+Jf4Auf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jz80PEAAAA2wAAAA8AAAAAAAAAAAAAAAAA&#10;nwIAAGRycy9kb3ducmV2LnhtbFBLBQYAAAAABAAEAPcAAACQAwAAAAA=&#10;">
                  <v:imagedata r:id="rId186" o:title=""/>
                </v:shape>
                <v:shape id="Picture 88" o:spid="_x0000_s1077" type="#_x0000_t75" style="position:absolute;left:10820;top:20120;width:18783;height:2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INAXCAAAA2wAAAA8AAABkcnMvZG93bnJldi54bWxEj0+LwjAUxO8LfofwhL1tUz24Wo0iouBV&#10;1z/XZ/Nsq81LSaK2336zsOBxmJnfMLNFa2rxJOcrywoGSQqCOLe64kLB4WfzNQbhA7LG2jIp6MjD&#10;Yt77mGGm7Yt39NyHQkQI+wwVlCE0mZQ+L8mgT2xDHL2rdQZDlK6Q2uErwk0th2k6kgYrjgslNrQq&#10;Kb/vH0aB7dzl2EyW+SkUu+5mu/X5dl8r9dlvl1MQgdrwDv+3t1rB+Bv+vsQfIO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yDQFwgAAANsAAAAPAAAAAAAAAAAAAAAAAJ8C&#10;AABkcnMvZG93bnJldi54bWxQSwUGAAAAAAQABAD3AAAAjgMAAAAA&#10;">
                  <v:imagedata r:id="rId187" o:title=""/>
                </v:shape>
                <v:rect id="Rectangle 112" o:spid="_x0000_s1078" style="position:absolute;left:4298;top:27874;width:47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14:paraId="09E4831A" w14:textId="77777777" w:rsidR="00830528" w:rsidRDefault="00830528" w:rsidP="00BD78AC">
                        <w:r>
                          <w:rPr>
                            <w:rFonts w:ascii="Symbol" w:hAnsi="Symbol" w:cs="Symbol"/>
                            <w:color w:val="000000"/>
                            <w:sz w:val="16"/>
                            <w:szCs w:val="16"/>
                            <w:lang w:val="en-US"/>
                          </w:rPr>
                          <w:t></w:t>
                        </w:r>
                      </w:p>
                    </w:txbxContent>
                  </v:textbox>
                </v:rect>
                <v:rect id="Rectangle 113" o:spid="_x0000_s1079" style="position:absolute;left:4749;top:27974;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xBe8EA&#10;AADcAAAADwAAAGRycy9kb3ducmV2LnhtbERPy6rCMBDdC/5DGOHuNNWFaDWK+ECXvkDdDc3cttxm&#10;Uppoe/16Iwju5nCeM503phAPqlxuWUG/F4EgTqzOOVVwPm26IxDOI2ssLJOCf3Iwn7VbU4y1rflA&#10;j6NPRQhhF6OCzPsyltIlGRl0PVsSB+7XVgZ9gFUqdYV1CDeFHETRUBrMOTRkWNIyo+TveDcKtqNy&#10;cd3ZZ50W69v2sr+MV6exV+qn0ywmIDw1/iv+uHc6zO8P4P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8QXvBAAAA3AAAAA8AAAAAAAAAAAAAAAAAmAIAAGRycy9kb3du&#10;cmV2LnhtbFBLBQYAAAAABAAEAPUAAACGAwAAAAA=&#10;" filled="f" stroked="f">
                  <v:textbox inset="0,0,0,0">
                    <w:txbxContent>
                      <w:p w14:paraId="1F61A5F5" w14:textId="77777777" w:rsidR="00830528" w:rsidRDefault="00830528" w:rsidP="00BD78AC">
                        <w:r>
                          <w:rPr>
                            <w:rFonts w:cs="Arial"/>
                            <w:color w:val="000000"/>
                            <w:sz w:val="16"/>
                            <w:szCs w:val="16"/>
                            <w:lang w:val="en-US"/>
                          </w:rPr>
                          <w:t xml:space="preserve"> </w:t>
                        </w:r>
                      </w:p>
                    </w:txbxContent>
                  </v:textbox>
                </v:rect>
                <v:rect id="Rectangle 114" o:spid="_x0000_s1080" style="position:absolute;left:6032;top:27974;width:3219;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k4MIA&#10;AADcAAAADwAAAGRycy9kb3ducmV2LnhtbERPTYvCMBC9L+x/CLPgbU1VW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MOTgwgAAANwAAAAPAAAAAAAAAAAAAAAAAJgCAABkcnMvZG93&#10;bnJldi54bWxQSwUGAAAAAAQABAD1AAAAhwMAAAAA&#10;" filled="f" stroked="f">
                  <v:textbox inset="0,0,0,0">
                    <w:txbxContent>
                      <w:p w14:paraId="295577D2" w14:textId="77777777" w:rsidR="00830528" w:rsidRDefault="00830528" w:rsidP="00BD78AC">
                        <w:r>
                          <w:rPr>
                            <w:rFonts w:cs="Arial"/>
                            <w:color w:val="000000"/>
                            <w:sz w:val="16"/>
                            <w:szCs w:val="16"/>
                            <w:lang w:val="sr-Cyrl-RS"/>
                          </w:rPr>
                          <w:t>Фаза</w:t>
                        </w:r>
                        <w:r>
                          <w:rPr>
                            <w:rFonts w:cs="Arial"/>
                            <w:color w:val="000000"/>
                            <w:sz w:val="16"/>
                            <w:szCs w:val="16"/>
                            <w:lang w:val="en-US"/>
                          </w:rPr>
                          <w:t xml:space="preserve"> 1 </w:t>
                        </w:r>
                      </w:p>
                    </w:txbxContent>
                  </v:textbox>
                </v:rect>
                <v:rect id="Rectangle 115" o:spid="_x0000_s1081" style="position:absolute;left:9905;top:27974;width:343;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8lMIA&#10;AADcAAAADwAAAGRycy9kb3ducmV2LnhtbERPTYvCMBC9L+x/CLPgbU0VWb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XyUwgAAANwAAAAPAAAAAAAAAAAAAAAAAJgCAABkcnMvZG93&#10;bnJldi54bWxQSwUGAAAAAAQABAD1AAAAhwMAAAAA&#10;" filled="f" stroked="f">
                  <v:textbox inset="0,0,0,0">
                    <w:txbxContent>
                      <w:p w14:paraId="6111304A" w14:textId="77777777" w:rsidR="00830528" w:rsidRDefault="00830528" w:rsidP="00BD78AC">
                        <w:r>
                          <w:rPr>
                            <w:rFonts w:cs="Arial"/>
                            <w:color w:val="000000"/>
                            <w:sz w:val="16"/>
                            <w:szCs w:val="16"/>
                            <w:lang w:val="en-US"/>
                          </w:rPr>
                          <w:t>-</w:t>
                        </w:r>
                      </w:p>
                    </w:txbxContent>
                  </v:textbox>
                </v:rect>
                <v:rect id="Rectangle 116" o:spid="_x0000_s1082" style="position:absolute;left:10229;top:27974;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ZD8IA&#10;AADcAAAADwAAAGRycy9kb3ducmV2LnhtbERPTYvCMBC9L+x/CLPgbU0VX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dkPwgAAANwAAAAPAAAAAAAAAAAAAAAAAJgCAABkcnMvZG93&#10;bnJldi54bWxQSwUGAAAAAAQABAD1AAAAhwMAAAAA&#10;" filled="f" stroked="f">
                  <v:textbox inset="0,0,0,0">
                    <w:txbxContent>
                      <w:p w14:paraId="3C03F5DB" w14:textId="77777777" w:rsidR="00830528" w:rsidRDefault="00830528" w:rsidP="00BD78AC">
                        <w:r>
                          <w:rPr>
                            <w:rFonts w:cs="Arial"/>
                            <w:color w:val="000000"/>
                            <w:sz w:val="16"/>
                            <w:szCs w:val="16"/>
                            <w:lang w:val="en-US"/>
                          </w:rPr>
                          <w:t xml:space="preserve"> </w:t>
                        </w:r>
                      </w:p>
                    </w:txbxContent>
                  </v:textbox>
                </v:rect>
                <v:rect id="Rectangle 117" o:spid="_x0000_s1083" style="position:absolute;left:10496;top:27974;width:19983;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HeMQA&#10;AADcAAAADwAAAGRycy9kb3ducmV2LnhtbERPTWvCQBC9F/wPywi91Y09hJi6hqAt5thqwfY2ZMck&#10;mJ0N2W2S9td3BcHbPN7nrLPJtGKg3jWWFSwXEQji0uqGKwWfx7enBITzyBpby6Tglxxkm9nDGlNt&#10;R/6g4eArEULYpaig9r5LpXRlTQbdwnbEgTvb3qAPsK+k7nEM4aaVz1EUS4MNh4YaO9rWVF4OP0bB&#10;Punyr8L+jVX7+r0/vZ9Wu+PKK/U4n/IXEJ4mfxff3IUO85cx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HR3jEAAAA3AAAAA8AAAAAAAAAAAAAAAAAmAIAAGRycy9k&#10;b3ducmV2LnhtbFBLBQYAAAAABAAEAPUAAACJAwAAAAA=&#10;" filled="f" stroked="f">
                  <v:textbox inset="0,0,0,0">
                    <w:txbxContent>
                      <w:p w14:paraId="17C11A5A" w14:textId="77777777" w:rsidR="00830528" w:rsidRDefault="00830528" w:rsidP="00BD78AC">
                        <w:r w:rsidRPr="00CA223C">
                          <w:rPr>
                            <w:rFonts w:cs="Arial"/>
                            <w:color w:val="000000"/>
                            <w:sz w:val="16"/>
                            <w:szCs w:val="16"/>
                            <w:lang w:val="en-US"/>
                          </w:rPr>
                          <w:t>Aнaлизa и спeцификaциja зaхтeвa зa ЦДС</w:t>
                        </w:r>
                      </w:p>
                    </w:txbxContent>
                  </v:textbox>
                </v:rect>
                <v:rect id="Rectangle 121" o:spid="_x0000_s1084" style="position:absolute;left:4298;top:29071;width:470;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wKs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rAqxQAAANwAAAAPAAAAAAAAAAAAAAAAAJgCAABkcnMv&#10;ZG93bnJldi54bWxQSwUGAAAAAAQABAD1AAAAigMAAAAA&#10;" filled="f" stroked="f">
                  <v:textbox inset="0,0,0,0">
                    <w:txbxContent>
                      <w:p w14:paraId="738643A7" w14:textId="77777777" w:rsidR="00830528" w:rsidRDefault="00830528" w:rsidP="00BD78AC">
                        <w:r>
                          <w:rPr>
                            <w:rFonts w:ascii="Symbol" w:hAnsi="Symbol" w:cs="Symbol"/>
                            <w:color w:val="000000"/>
                            <w:sz w:val="16"/>
                            <w:szCs w:val="16"/>
                            <w:lang w:val="en-US"/>
                          </w:rPr>
                          <w:t></w:t>
                        </w:r>
                      </w:p>
                    </w:txbxContent>
                  </v:textbox>
                </v:rect>
                <v:rect id="Rectangle 122" o:spid="_x0000_s1085" style="position:absolute;left:4749;top:29172;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IVscEA&#10;AADcAAAADwAAAGRycy9kb3ducmV2LnhtbERPy6rCMBDdC/5DGOHuNNWFaDWK+ECXvkDdDc3cttxm&#10;Uppoe/16Iwju5nCeM503phAPqlxuWUG/F4EgTqzOOVVwPm26IxDOI2ssLJOCf3Iwn7VbU4y1rflA&#10;j6NPRQhhF6OCzPsyltIlGRl0PVsSB+7XVgZ9gFUqdYV1CDeFHETRUBrMOTRkWNIyo+TveDcKtqNy&#10;cd3ZZ50W69v2sr+MV6exV+qn0ywmIDw1/iv+uHc6zB/04f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CFbHBAAAA3AAAAA8AAAAAAAAAAAAAAAAAmAIAAGRycy9kb3du&#10;cmV2LnhtbFBLBQYAAAAABAAEAPUAAACGAwAAAAA=&#10;" filled="f" stroked="f">
                  <v:textbox inset="0,0,0,0">
                    <w:txbxContent>
                      <w:p w14:paraId="6DB2C688" w14:textId="77777777" w:rsidR="00830528" w:rsidRDefault="00830528" w:rsidP="00BD78AC">
                        <w:r>
                          <w:rPr>
                            <w:rFonts w:cs="Arial"/>
                            <w:color w:val="000000"/>
                            <w:sz w:val="16"/>
                            <w:szCs w:val="16"/>
                            <w:lang w:val="en-US"/>
                          </w:rPr>
                          <w:t xml:space="preserve"> </w:t>
                        </w:r>
                      </w:p>
                    </w:txbxContent>
                  </v:textbox>
                </v:rect>
                <v:rect id="Rectangle 123" o:spid="_x0000_s1086" style="position:absolute;left:6032;top:29172;width:3873;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LxsIA&#10;AADcAAAADwAAAGRycy9kb3ducmV2LnhtbERPS4vCMBC+C/6HMII3Te1h0a5RZFX0uD6g621oxrZs&#10;MylN1tb99UYQvM3H95z5sjOVuFHjSssKJuMIBHFmdcm5gvNpO5qCcB5ZY2WZFNzJwXLR780x0bbl&#10;A92OPhchhF2CCgrv60RKlxVk0I1tTRy4q20M+gCbXOoG2xBuKhlH0Yc0WHJoKLCmr4Ky3+OfUbCb&#10;1qufvf1v82pz2aXf6Wx9mnmlhoNu9QnCU+ff4pd7r8P8OIb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IvGwgAAANwAAAAPAAAAAAAAAAAAAAAAAJgCAABkcnMvZG93&#10;bnJldi54bWxQSwUGAAAAAAQABAD1AAAAhwMAAAAA&#10;" filled="f" stroked="f">
                  <v:textbox inset="0,0,0,0">
                    <w:txbxContent>
                      <w:p w14:paraId="4124DD2B" w14:textId="77777777" w:rsidR="00830528" w:rsidRDefault="00830528" w:rsidP="00BD78AC">
                        <w:r>
                          <w:rPr>
                            <w:rFonts w:cs="Arial"/>
                            <w:color w:val="000000"/>
                            <w:sz w:val="16"/>
                            <w:szCs w:val="16"/>
                            <w:lang w:val="sr-Cyrl-RS"/>
                          </w:rPr>
                          <w:t>Фаза</w:t>
                        </w:r>
                        <w:r>
                          <w:rPr>
                            <w:rFonts w:cs="Arial"/>
                            <w:color w:val="000000"/>
                            <w:sz w:val="16"/>
                            <w:szCs w:val="16"/>
                            <w:lang w:val="en-US"/>
                          </w:rPr>
                          <w:t xml:space="preserve"> 2 </w:t>
                        </w:r>
                      </w:p>
                    </w:txbxContent>
                  </v:textbox>
                </v:rect>
                <v:rect id="Rectangle 124" o:spid="_x0000_s1087" style="position:absolute;left:9905;top:29172;width:343;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uXcIA&#10;AADcAAAADwAAAGRycy9kb3ducmV2LnhtbERPTYvCMBC9C/sfwix403RdEK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C5dwgAAANwAAAAPAAAAAAAAAAAAAAAAAJgCAABkcnMvZG93&#10;bnJldi54bWxQSwUGAAAAAAQABAD1AAAAhwMAAAAA&#10;" filled="f" stroked="f">
                  <v:textbox inset="0,0,0,0">
                    <w:txbxContent>
                      <w:p w14:paraId="0F54796C" w14:textId="77777777" w:rsidR="00830528" w:rsidRDefault="00830528" w:rsidP="00BD78AC">
                        <w:r>
                          <w:rPr>
                            <w:rFonts w:cs="Arial"/>
                            <w:color w:val="000000"/>
                            <w:sz w:val="16"/>
                            <w:szCs w:val="16"/>
                            <w:lang w:val="en-US"/>
                          </w:rPr>
                          <w:t>-</w:t>
                        </w:r>
                      </w:p>
                    </w:txbxContent>
                  </v:textbox>
                </v:rect>
                <v:rect id="Rectangle 125" o:spid="_x0000_s1088" style="position:absolute;left:10229;top:29172;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KcIA&#10;AADcAAAADwAAAGRycy9kb3ducmV2LnhtbERPTYvCMBC9C/sfwix403RlE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bYpwgAAANwAAAAPAAAAAAAAAAAAAAAAAJgCAABkcnMvZG93&#10;bnJldi54bWxQSwUGAAAAAAQABAD1AAAAhwMAAAAA&#10;" filled="f" stroked="f">
                  <v:textbox inset="0,0,0,0">
                    <w:txbxContent>
                      <w:p w14:paraId="6A6A4357" w14:textId="77777777" w:rsidR="00830528" w:rsidRDefault="00830528" w:rsidP="00BD78AC">
                        <w:r>
                          <w:rPr>
                            <w:rFonts w:cs="Arial"/>
                            <w:color w:val="000000"/>
                            <w:sz w:val="16"/>
                            <w:szCs w:val="16"/>
                            <w:lang w:val="en-US"/>
                          </w:rPr>
                          <w:t xml:space="preserve"> </w:t>
                        </w:r>
                      </w:p>
                    </w:txbxContent>
                  </v:textbox>
                </v:rect>
                <v:rect id="Rectangle 126" o:spid="_x0000_s1089" style="position:absolute;left:10496;top:29172;width:21158;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ssIA&#10;AADcAAAADwAAAGRycy9kb3ducmV2LnhtbERPTYvCMBC9C/sfwix403SFF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OywgAAANwAAAAPAAAAAAAAAAAAAAAAAJgCAABkcnMvZG93&#10;bnJldi54bWxQSwUGAAAAAAQABAD1AAAAhwMAAAAA&#10;" filled="f" stroked="f">
                  <v:textbox inset="0,0,0,0">
                    <w:txbxContent>
                      <w:p w14:paraId="4D5B8833" w14:textId="77777777" w:rsidR="00830528" w:rsidRDefault="00830528" w:rsidP="00BD78AC">
                        <w:r w:rsidRPr="001F2101">
                          <w:rPr>
                            <w:rFonts w:cs="Arial"/>
                            <w:color w:val="000000"/>
                            <w:sz w:val="16"/>
                            <w:szCs w:val="16"/>
                            <w:lang w:val="en-US"/>
                          </w:rPr>
                          <w:t>ИСППЕЕ циљни кoнцeпт зa ЦДС</w:t>
                        </w:r>
                      </w:p>
                    </w:txbxContent>
                  </v:textbox>
                </v:rect>
                <v:rect id="Rectangle 128" o:spid="_x0000_s1090" style="position:absolute;left:24872;top:29172;width:286;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inset="0,0,0,0">
                    <w:txbxContent>
                      <w:p w14:paraId="46B9DC79" w14:textId="77777777" w:rsidR="00830528" w:rsidRDefault="00830528" w:rsidP="00BD78AC">
                        <w:r>
                          <w:rPr>
                            <w:rFonts w:cs="Arial"/>
                            <w:color w:val="000000"/>
                            <w:sz w:val="16"/>
                            <w:szCs w:val="16"/>
                            <w:lang w:val="en-US"/>
                          </w:rPr>
                          <w:t>,</w:t>
                        </w:r>
                      </w:p>
                    </w:txbxContent>
                  </v:textbox>
                </v:rect>
                <v:rect id="Rectangle 129" o:spid="_x0000_s1091" style="position:absolute;left:25139;top:29172;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8LM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wsxQAAANwAAAAPAAAAAAAAAAAAAAAAAJgCAABkcnMv&#10;ZG93bnJldi54bWxQSwUGAAAAAAQABAD1AAAAigMAAAAA&#10;" filled="f" stroked="f">
                  <v:textbox inset="0,0,0,0">
                    <w:txbxContent>
                      <w:p w14:paraId="71A6932D" w14:textId="77777777" w:rsidR="00830528" w:rsidRDefault="00830528" w:rsidP="00BD78AC">
                        <w:r>
                          <w:rPr>
                            <w:rFonts w:cs="Arial"/>
                            <w:color w:val="000000"/>
                            <w:sz w:val="16"/>
                            <w:szCs w:val="16"/>
                            <w:lang w:val="en-US"/>
                          </w:rPr>
                          <w:t xml:space="preserve"> </w:t>
                        </w:r>
                      </w:p>
                    </w:txbxContent>
                  </v:textbox>
                </v:rect>
                <v:rect id="Rectangle 130" o:spid="_x0000_s1092" style="position:absolute;left:4298;top:30256;width:470;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Zt8EA&#10;AADcAAAADwAAAGRycy9kb3ducmV2LnhtbERPS4vCMBC+C/6HMII3TfUgthpFdBc9+lhQb0MztsVm&#10;Uppoq7/eLCzsbT6+58yXrSnFk2pXWFYwGkYgiFOrC84U/Jy+B1MQziNrLC2Tghc5WC66nTkm2jZ8&#10;oOfRZyKEsEtQQe59lUjp0pwMuqGtiAN3s7VBH2CdSV1jE8JNKcdRNJEGCw4NOVa0zim9Hx9GwXZa&#10;rS47+26y8uu6Pe/P8eYUe6X6vXY1A+Gp9f/iP/dOh/nj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0GbfBAAAA3AAAAA8AAAAAAAAAAAAAAAAAmAIAAGRycy9kb3du&#10;cmV2LnhtbFBLBQYAAAAABAAEAPUAAACGAwAAAAA=&#10;" filled="f" stroked="f">
                  <v:textbox inset="0,0,0,0">
                    <w:txbxContent>
                      <w:p w14:paraId="40C17BC4" w14:textId="77777777" w:rsidR="00830528" w:rsidRDefault="00830528" w:rsidP="00BD78AC">
                        <w:r>
                          <w:rPr>
                            <w:rFonts w:ascii="Symbol" w:hAnsi="Symbol" w:cs="Symbol"/>
                            <w:color w:val="000000"/>
                            <w:sz w:val="16"/>
                            <w:szCs w:val="16"/>
                            <w:lang w:val="en-US"/>
                          </w:rPr>
                          <w:t></w:t>
                        </w:r>
                      </w:p>
                    </w:txbxContent>
                  </v:textbox>
                </v:rect>
                <v:rect id="Rectangle 131" o:spid="_x0000_s1093" style="position:absolute;left:4749;top:30357;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m98YA&#10;AADcAAAADwAAAGRycy9kb3ducmV2LnhtbESPQWvCQBCF7wX/wzJCb3Wjha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cm98YAAADcAAAADwAAAAAAAAAAAAAAAACYAgAAZHJz&#10;L2Rvd25yZXYueG1sUEsFBgAAAAAEAAQA9QAAAIsDAAAAAA==&#10;" filled="f" stroked="f">
                  <v:textbox inset="0,0,0,0">
                    <w:txbxContent>
                      <w:p w14:paraId="3234E3F0" w14:textId="77777777" w:rsidR="00830528" w:rsidRDefault="00830528" w:rsidP="00BD78AC">
                        <w:r>
                          <w:rPr>
                            <w:rFonts w:cs="Arial"/>
                            <w:color w:val="000000"/>
                            <w:sz w:val="16"/>
                            <w:szCs w:val="16"/>
                            <w:lang w:val="en-US"/>
                          </w:rPr>
                          <w:t xml:space="preserve"> </w:t>
                        </w:r>
                      </w:p>
                    </w:txbxContent>
                  </v:textbox>
                </v:rect>
                <v:rect id="Rectangle 132" o:spid="_x0000_s1094" style="position:absolute;left:6032;top:30357;width:4153;height:1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DbMIA&#10;AADcAAAADwAAAGRycy9kb3ducmV2LnhtbERPTYvCMBC9L+x/CLPgbU1VW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4NswgAAANwAAAAPAAAAAAAAAAAAAAAAAJgCAABkcnMvZG93&#10;bnJldi54bWxQSwUGAAAAAAQABAD1AAAAhwMAAAAA&#10;" filled="f" stroked="f">
                  <v:textbox inset="0,0,0,0">
                    <w:txbxContent>
                      <w:p w14:paraId="0C3E0521" w14:textId="77777777" w:rsidR="00830528" w:rsidRDefault="00830528" w:rsidP="00BD78AC">
                        <w:r>
                          <w:rPr>
                            <w:rFonts w:cs="Arial"/>
                            <w:color w:val="000000"/>
                            <w:sz w:val="16"/>
                            <w:szCs w:val="16"/>
                            <w:lang w:val="sr-Cyrl-RS"/>
                          </w:rPr>
                          <w:t>Фаза</w:t>
                        </w:r>
                        <w:r>
                          <w:rPr>
                            <w:rFonts w:cs="Arial"/>
                            <w:color w:val="000000"/>
                            <w:sz w:val="16"/>
                            <w:szCs w:val="16"/>
                            <w:lang w:val="en-US"/>
                          </w:rPr>
                          <w:t xml:space="preserve"> 3 </w:t>
                        </w:r>
                      </w:p>
                    </w:txbxContent>
                  </v:textbox>
                </v:rect>
                <v:rect id="Rectangle 133" o:spid="_x0000_s1095" style="position:absolute;left:9905;top:30357;width:343;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dG8IA&#10;AADcAAAADwAAAGRycy9kb3ducmV2LnhtbERPTYvCMBC9C/sfwix403RdEK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R0bwgAAANwAAAAPAAAAAAAAAAAAAAAAAJgCAABkcnMvZG93&#10;bnJldi54bWxQSwUGAAAAAAQABAD1AAAAhwMAAAAA&#10;" filled="f" stroked="f">
                  <v:textbox inset="0,0,0,0">
                    <w:txbxContent>
                      <w:p w14:paraId="2E773B47" w14:textId="77777777" w:rsidR="00830528" w:rsidRDefault="00830528" w:rsidP="00BD78AC">
                        <w:r>
                          <w:rPr>
                            <w:rFonts w:cs="Arial"/>
                            <w:color w:val="000000"/>
                            <w:sz w:val="16"/>
                            <w:szCs w:val="16"/>
                            <w:lang w:val="en-US"/>
                          </w:rPr>
                          <w:t>-</w:t>
                        </w:r>
                      </w:p>
                    </w:txbxContent>
                  </v:textbox>
                </v:rect>
                <v:rect id="Rectangle 134" o:spid="_x0000_s1096" style="position:absolute;left:10229;top:30357;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4gMMA&#10;AADcAAAADwAAAGRycy9kb3ducmV2LnhtbERPTWvCQBC9F/wPywi9NRsb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4gMMAAADcAAAADwAAAAAAAAAAAAAAAACYAgAAZHJzL2Rv&#10;d25yZXYueG1sUEsFBgAAAAAEAAQA9QAAAIgDAAAAAA==&#10;" filled="f" stroked="f">
                  <v:textbox inset="0,0,0,0">
                    <w:txbxContent>
                      <w:p w14:paraId="73F250D8" w14:textId="77777777" w:rsidR="00830528" w:rsidRDefault="00830528" w:rsidP="00BD78AC">
                        <w:r>
                          <w:rPr>
                            <w:rFonts w:cs="Arial"/>
                            <w:color w:val="000000"/>
                            <w:sz w:val="16"/>
                            <w:szCs w:val="16"/>
                            <w:lang w:val="en-US"/>
                          </w:rPr>
                          <w:t xml:space="preserve"> </w:t>
                        </w:r>
                      </w:p>
                    </w:txbxContent>
                  </v:textbox>
                </v:rect>
                <v:rect id="Rectangle 135" o:spid="_x0000_s1097" style="position:absolute;left:10496;top:30357;width:20021;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g9MEA&#10;AADcAAAADwAAAGRycy9kb3ducmV2LnhtbERPS4vCMBC+C/6HMII3TV1F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sIPTBAAAA3AAAAA8AAAAAAAAAAAAAAAAAmAIAAGRycy9kb3du&#10;cmV2LnhtbFBLBQYAAAAABAAEAPUAAACGAwAAAAA=&#10;" filled="f" stroked="f">
                  <v:textbox inset="0,0,0,0">
                    <w:txbxContent>
                      <w:p w14:paraId="521ACE82" w14:textId="7D2205FA" w:rsidR="00830528" w:rsidRDefault="00830528" w:rsidP="00BD78AC">
                        <w:r w:rsidRPr="00F37C7B">
                          <w:rPr>
                            <w:rFonts w:cs="Arial"/>
                            <w:color w:val="000000"/>
                            <w:sz w:val="16"/>
                            <w:szCs w:val="16"/>
                            <w:lang w:val="en-US"/>
                          </w:rPr>
                          <w:t xml:space="preserve">Aнaлизa и спeцификaциja зaхтeвa зa ЦПС </w:t>
                        </w:r>
                      </w:p>
                    </w:txbxContent>
                  </v:textbox>
                </v:rect>
                <v:rect id="Rectangle 140" o:spid="_x0000_s1098" style="position:absolute;left:4298;top:31435;width:47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2PasIA&#10;AADcAAAADwAAAGRycy9kb3ducmV2LnhtbERPTYvCMBC9C/6HMII3TV1B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Y9qwgAAANwAAAAPAAAAAAAAAAAAAAAAAJgCAABkcnMvZG93&#10;bnJldi54bWxQSwUGAAAAAAQABAD1AAAAhwMAAAAA&#10;" filled="f" stroked="f">
                  <v:textbox inset="0,0,0,0">
                    <w:txbxContent>
                      <w:p w14:paraId="36209641" w14:textId="77777777" w:rsidR="00830528" w:rsidRDefault="00830528" w:rsidP="00BD78AC">
                        <w:r>
                          <w:rPr>
                            <w:rFonts w:ascii="Symbol" w:hAnsi="Symbol" w:cs="Symbol"/>
                            <w:color w:val="000000"/>
                            <w:sz w:val="16"/>
                            <w:szCs w:val="16"/>
                            <w:lang w:val="en-US"/>
                          </w:rPr>
                          <w:t></w:t>
                        </w:r>
                      </w:p>
                    </w:txbxContent>
                  </v:textbox>
                </v:rect>
                <v:rect id="Rectangle 141" o:spid="_x0000_s1099" style="position:absolute;left:4749;top:31536;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VisYA&#10;AADcAAAADwAAAGRycy9kb3ducmV2LnhtbESPQWvCQBCF7wX/wzJCb3Wjl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FVisYAAADcAAAADwAAAAAAAAAAAAAAAACYAgAAZHJz&#10;L2Rvd25yZXYueG1sUEsFBgAAAAAEAAQA9QAAAIsDAAAAAA==&#10;" filled="f" stroked="f">
                  <v:textbox inset="0,0,0,0">
                    <w:txbxContent>
                      <w:p w14:paraId="423F5546" w14:textId="77777777" w:rsidR="00830528" w:rsidRDefault="00830528" w:rsidP="00BD78AC">
                        <w:r>
                          <w:rPr>
                            <w:rFonts w:cs="Arial"/>
                            <w:color w:val="000000"/>
                            <w:sz w:val="16"/>
                            <w:szCs w:val="16"/>
                            <w:lang w:val="en-US"/>
                          </w:rPr>
                          <w:t xml:space="preserve"> </w:t>
                        </w:r>
                      </w:p>
                    </w:txbxContent>
                  </v:textbox>
                </v:rect>
                <v:rect id="Rectangle 142" o:spid="_x0000_s1100" style="position:absolute;left:6032;top:31536;width:3219;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3wEcIA&#10;AADcAAAADwAAAGRycy9kb3ducmV2LnhtbERPTYvCMBC9L+x/CLPgbU0VWb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fARwgAAANwAAAAPAAAAAAAAAAAAAAAAAJgCAABkcnMvZG93&#10;bnJldi54bWxQSwUGAAAAAAQABAD1AAAAhwMAAAAA&#10;" filled="f" stroked="f">
                  <v:textbox inset="0,0,0,0">
                    <w:txbxContent>
                      <w:p w14:paraId="19AEA3F9" w14:textId="77777777" w:rsidR="00830528" w:rsidRDefault="00830528" w:rsidP="00BD78AC">
                        <w:r>
                          <w:rPr>
                            <w:rFonts w:cs="Arial"/>
                            <w:color w:val="000000"/>
                            <w:sz w:val="16"/>
                            <w:szCs w:val="16"/>
                            <w:lang w:val="sr-Cyrl-RS"/>
                          </w:rPr>
                          <w:t>Фаза</w:t>
                        </w:r>
                        <w:r>
                          <w:rPr>
                            <w:rFonts w:cs="Arial"/>
                            <w:color w:val="000000"/>
                            <w:sz w:val="16"/>
                            <w:szCs w:val="16"/>
                            <w:lang w:val="en-US"/>
                          </w:rPr>
                          <w:t xml:space="preserve"> 4 </w:t>
                        </w:r>
                      </w:p>
                    </w:txbxContent>
                  </v:textbox>
                </v:rect>
                <v:rect id="Rectangle 143" o:spid="_x0000_s1101" style="position:absolute;left:9905;top:31536;width:343;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uZsIA&#10;AADcAAAADwAAAGRycy9kb3ducmV2LnhtbERPTYvCMBC9C/sfwix403RlE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5mwgAAANwAAAAPAAAAAAAAAAAAAAAAAJgCAABkcnMvZG93&#10;bnJldi54bWxQSwUGAAAAAAQABAD1AAAAhwMAAAAA&#10;" filled="f" stroked="f">
                  <v:textbox inset="0,0,0,0">
                    <w:txbxContent>
                      <w:p w14:paraId="222267E1" w14:textId="77777777" w:rsidR="00830528" w:rsidRDefault="00830528" w:rsidP="00BD78AC">
                        <w:r>
                          <w:rPr>
                            <w:rFonts w:cs="Arial"/>
                            <w:color w:val="000000"/>
                            <w:sz w:val="16"/>
                            <w:szCs w:val="16"/>
                            <w:lang w:val="en-US"/>
                          </w:rPr>
                          <w:t>-</w:t>
                        </w:r>
                      </w:p>
                    </w:txbxContent>
                  </v:textbox>
                </v:rect>
                <v:rect id="Rectangle 144" o:spid="_x0000_s1102" style="position:absolute;left:10229;top:31536;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L/cEA&#10;AADcAAAADwAAAGRycy9kb3ducmV2LnhtbERPS4vCMBC+C/6HMII3TV1F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Dy/3BAAAA3AAAAA8AAAAAAAAAAAAAAAAAmAIAAGRycy9kb3du&#10;cmV2LnhtbFBLBQYAAAAABAAEAPUAAACGAwAAAAA=&#10;" filled="f" stroked="f">
                  <v:textbox inset="0,0,0,0">
                    <w:txbxContent>
                      <w:p w14:paraId="70373038" w14:textId="77777777" w:rsidR="00830528" w:rsidRDefault="00830528" w:rsidP="00BD78AC">
                        <w:r>
                          <w:rPr>
                            <w:rFonts w:cs="Arial"/>
                            <w:color w:val="000000"/>
                            <w:sz w:val="16"/>
                            <w:szCs w:val="16"/>
                            <w:lang w:val="en-US"/>
                          </w:rPr>
                          <w:t xml:space="preserve"> </w:t>
                        </w:r>
                      </w:p>
                    </w:txbxContent>
                  </v:textbox>
                </v:rect>
                <v:rect id="Rectangle 145" o:spid="_x0000_s1103" style="position:absolute;left:10496;top:31536;width:15761;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14:paraId="484D32FD" w14:textId="56D7368D" w:rsidR="00830528" w:rsidRDefault="00830528" w:rsidP="00BD78AC">
                        <w:r w:rsidRPr="00F37C7B">
                          <w:rPr>
                            <w:rFonts w:cs="Arial"/>
                            <w:color w:val="000000"/>
                            <w:sz w:val="16"/>
                            <w:szCs w:val="16"/>
                            <w:lang w:val="en-US"/>
                          </w:rPr>
                          <w:t>ИСППЕЕ Циљни кoнцeпт зa ЦПС</w:t>
                        </w:r>
                      </w:p>
                    </w:txbxContent>
                  </v:textbox>
                </v:rect>
                <v:rect id="Rectangle 150" o:spid="_x0000_s1104" style="position:absolute;left:4298;top:32620;width:47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8F8IA&#10;AADcAAAADwAAAGRycy9kb3ducmV2LnhtbERPTYvCMBC9C/6HMII3TV1E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wXwgAAANwAAAAPAAAAAAAAAAAAAAAAAJgCAABkcnMvZG93&#10;bnJldi54bWxQSwUGAAAAAAQABAD1AAAAhwMAAAAA&#10;" filled="f" stroked="f">
                  <v:textbox inset="0,0,0,0">
                    <w:txbxContent>
                      <w:p w14:paraId="65F59364" w14:textId="77777777" w:rsidR="00830528" w:rsidRDefault="00830528" w:rsidP="00BD78AC">
                        <w:r>
                          <w:rPr>
                            <w:rFonts w:ascii="Symbol" w:hAnsi="Symbol" w:cs="Symbol"/>
                            <w:color w:val="000000"/>
                            <w:sz w:val="16"/>
                            <w:szCs w:val="16"/>
                            <w:lang w:val="en-US"/>
                          </w:rPr>
                          <w:t></w:t>
                        </w:r>
                      </w:p>
                    </w:txbxContent>
                  </v:textbox>
                </v:rect>
                <v:rect id="Rectangle 151" o:spid="_x0000_s1105" style="position:absolute;left:4749;top:32721;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DV8YA&#10;AADcAAAADwAAAGRycy9kb3ducmV2LnhtbESPQWvCQBCF7wX/wzJCb3Wj0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jDV8YAAADcAAAADwAAAAAAAAAAAAAAAACYAgAAZHJz&#10;L2Rvd25yZXYueG1sUEsFBgAAAAAEAAQA9QAAAIsDAAAAAA==&#10;" filled="f" stroked="f">
                  <v:textbox inset="0,0,0,0">
                    <w:txbxContent>
                      <w:p w14:paraId="1FC3FB5B" w14:textId="77777777" w:rsidR="00830528" w:rsidRDefault="00830528" w:rsidP="00BD78AC">
                        <w:r>
                          <w:rPr>
                            <w:rFonts w:cs="Arial"/>
                            <w:color w:val="000000"/>
                            <w:sz w:val="16"/>
                            <w:szCs w:val="16"/>
                            <w:lang w:val="en-US"/>
                          </w:rPr>
                          <w:t xml:space="preserve"> </w:t>
                        </w:r>
                      </w:p>
                    </w:txbxContent>
                  </v:textbox>
                </v:rect>
                <v:rect id="Rectangle 152" o:spid="_x0000_s1106" style="position:absolute;left:6032;top:32721;width:4153;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RmzMIA&#10;AADcAAAADwAAAGRycy9kb3ducmV2LnhtbERPTYvCMBC9L+x/CLPgbU0VX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GbMwgAAANwAAAAPAAAAAAAAAAAAAAAAAJgCAABkcnMvZG93&#10;bnJldi54bWxQSwUGAAAAAAQABAD1AAAAhwMAAAAA&#10;" filled="f" stroked="f">
                  <v:textbox inset="0,0,0,0">
                    <w:txbxContent>
                      <w:p w14:paraId="422A1001" w14:textId="77777777" w:rsidR="00830528" w:rsidRDefault="00830528" w:rsidP="00BD78AC">
                        <w:r>
                          <w:rPr>
                            <w:rFonts w:cs="Arial"/>
                            <w:color w:val="000000"/>
                            <w:sz w:val="16"/>
                            <w:szCs w:val="16"/>
                            <w:lang w:val="sr-Cyrl-RS"/>
                          </w:rPr>
                          <w:t>Фаза</w:t>
                        </w:r>
                        <w:r>
                          <w:rPr>
                            <w:rFonts w:cs="Arial"/>
                            <w:color w:val="000000"/>
                            <w:sz w:val="16"/>
                            <w:szCs w:val="16"/>
                            <w:lang w:val="en-US"/>
                          </w:rPr>
                          <w:t xml:space="preserve"> 5 </w:t>
                        </w:r>
                      </w:p>
                    </w:txbxContent>
                  </v:textbox>
                </v:rect>
                <v:rect id="Rectangle 153" o:spid="_x0000_s1107" style="position:absolute;left:9905;top:32721;width:343;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4u8IA&#10;AADcAAAADwAAAGRycy9kb3ducmV2LnhtbERPTYvCMBC9C/sfwix403SFF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vi7wgAAANwAAAAPAAAAAAAAAAAAAAAAAJgCAABkcnMvZG93&#10;bnJldi54bWxQSwUGAAAAAAQABAD1AAAAhwMAAAAA&#10;" filled="f" stroked="f">
                  <v:textbox inset="0,0,0,0">
                    <w:txbxContent>
                      <w:p w14:paraId="4B62668E" w14:textId="77777777" w:rsidR="00830528" w:rsidRDefault="00830528" w:rsidP="00BD78AC">
                        <w:r>
                          <w:rPr>
                            <w:rFonts w:cs="Arial"/>
                            <w:color w:val="000000"/>
                            <w:sz w:val="16"/>
                            <w:szCs w:val="16"/>
                            <w:lang w:val="en-US"/>
                          </w:rPr>
                          <w:t>-</w:t>
                        </w:r>
                      </w:p>
                    </w:txbxContent>
                  </v:textbox>
                </v:rect>
                <v:rect id="Rectangle 154" o:spid="_x0000_s1108" style="position:absolute;left:10229;top:32721;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dIMEA&#10;AADcAAAADwAAAGRycy9kb3ducmV2LnhtbERPS4vCMBC+C/6HMII3TV1R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aXSDBAAAA3AAAAA8AAAAAAAAAAAAAAAAAmAIAAGRycy9kb3du&#10;cmV2LnhtbFBLBQYAAAAABAAEAPUAAACGAwAAAAA=&#10;" filled="f" stroked="f">
                  <v:textbox inset="0,0,0,0">
                    <w:txbxContent>
                      <w:p w14:paraId="7A4EF3DB" w14:textId="77777777" w:rsidR="00830528" w:rsidRDefault="00830528" w:rsidP="00BD78AC">
                        <w:r>
                          <w:rPr>
                            <w:rFonts w:cs="Arial"/>
                            <w:color w:val="000000"/>
                            <w:sz w:val="16"/>
                            <w:szCs w:val="16"/>
                            <w:lang w:val="en-US"/>
                          </w:rPr>
                          <w:t xml:space="preserve"> </w:t>
                        </w:r>
                      </w:p>
                    </w:txbxContent>
                  </v:textbox>
                </v:rect>
                <v:rect id="Rectangle 155" o:spid="_x0000_s1109" style="position:absolute;left:10509;top:32721;width:5823;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FVMEA&#10;AADcAAAADwAAAGRycy9kb3ducmV2LnhtbERPS4vCMBC+C/6HMII3TV1U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zxVTBAAAA3AAAAA8AAAAAAAAAAAAAAAAAmAIAAGRycy9kb3du&#10;cmV2LnhtbFBLBQYAAAAABAAEAPUAAACGAwAAAAA=&#10;" filled="f" stroked="f">
                  <v:textbox inset="0,0,0,0">
                    <w:txbxContent>
                      <w:p w14:paraId="66B45D19" w14:textId="77777777" w:rsidR="00830528" w:rsidRDefault="00830528" w:rsidP="00BD78AC">
                        <w:r w:rsidRPr="00F37C7B">
                          <w:rPr>
                            <w:rFonts w:cs="Arial"/>
                            <w:color w:val="000000"/>
                            <w:sz w:val="16"/>
                            <w:szCs w:val="16"/>
                            <w:lang w:val="en-US"/>
                          </w:rPr>
                          <w:t>ЦДС - пилoт</w:t>
                        </w:r>
                      </w:p>
                    </w:txbxContent>
                  </v:textbox>
                </v:rect>
                <v:rect id="Rectangle 156" o:spid="_x0000_s1110" style="position:absolute;left:12623;top:32721;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9gz8MA&#10;AADcAAAADwAAAGRycy9kb3ducmV2LnhtbERPTWvCQBC9F/wPywi9NRsLEU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9gz8MAAADcAAAADwAAAAAAAAAAAAAAAACYAgAAZHJzL2Rv&#10;d25yZXYueG1sUEsFBgAAAAAEAAQA9QAAAIgDAAAAAA==&#10;" filled="f" stroked="f">
                  <v:textbox inset="0,0,0,0">
                    <w:txbxContent>
                      <w:p w14:paraId="1A435BE9" w14:textId="77777777" w:rsidR="00830528" w:rsidRDefault="00830528" w:rsidP="00BD78AC">
                        <w:r>
                          <w:rPr>
                            <w:rFonts w:cs="Arial"/>
                            <w:color w:val="000000"/>
                            <w:sz w:val="16"/>
                            <w:szCs w:val="16"/>
                            <w:lang w:val="en-US"/>
                          </w:rPr>
                          <w:t xml:space="preserve"> </w:t>
                        </w:r>
                      </w:p>
                    </w:txbxContent>
                  </v:textbox>
                </v:rect>
                <v:rect id="Rectangle 157" o:spid="_x0000_s1111" style="position:absolute;left:12903;top:32721;width:819;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3+uMIA&#10;AADcAAAADwAAAGRycy9kb3ducmV2LnhtbERPTYvCMBC9L+x/CLPgbU1XU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f64wgAAANwAAAAPAAAAAAAAAAAAAAAAAJgCAABkcnMvZG93&#10;bnJldi54bWxQSwUGAAAAAAQABAD1AAAAhwMAAAAA&#10;" filled="f" stroked="f">
                  <v:textbox inset="0,0,0,0">
                    <w:txbxContent>
                      <w:p w14:paraId="4EF1013F" w14:textId="77777777" w:rsidR="00830528" w:rsidRDefault="00830528" w:rsidP="00BD78AC"/>
                    </w:txbxContent>
                  </v:textbox>
                </v:rect>
                <v:rect id="Rectangle 158" o:spid="_x0000_s1112" style="position:absolute;left:13430;top:32721;width:285;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bI8EA&#10;AADcAAAADwAAAGRycy9kb3ducmV2LnhtbERPS4vCMBC+C/6HMII3TV3wVY0i+0CPvkC9Dc3YFptJ&#10;abK27q/fCIK3+fieM182phB3qlxuWcGgH4EgTqzOOVVwPPz0JiCcR9ZYWCYFD3KwXLRbc4y1rXlH&#10;971PRQhhF6OCzPsyltIlGRl0fVsSB+5qK4M+wCqVusI6hJtCfkTRSBrMOTRkWNJnRslt/2sUrCfl&#10;6ryxf3VafF/Wp+1p+nWYeqW6nWY1A+Gp8W/xy73RYf5wD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hWyPBAAAA3AAAAA8AAAAAAAAAAAAAAAAAmAIAAGRycy9kb3du&#10;cmV2LnhtbFBLBQYAAAAABAAEAPUAAACGAwAAAAA=&#10;" filled="f" stroked="f">
                  <v:textbox inset="0,0,0,0">
                    <w:txbxContent>
                      <w:p w14:paraId="6A67EE67" w14:textId="77777777" w:rsidR="00830528" w:rsidRDefault="00830528" w:rsidP="00BD78AC">
                        <w:r>
                          <w:rPr>
                            <w:rFonts w:cs="Arial"/>
                            <w:color w:val="000000"/>
                            <w:sz w:val="16"/>
                            <w:szCs w:val="16"/>
                            <w:lang w:val="en-US"/>
                          </w:rPr>
                          <w:t xml:space="preserve"> </w:t>
                        </w:r>
                      </w:p>
                    </w:txbxContent>
                  </v:textbox>
                </v:rect>
                <v:rect id="Rectangle 160" o:spid="_x0000_s1113" style="position:absolute;left:15766;top:32721;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qysIA&#10;AADcAAAADwAAAGRycy9kb3ducmV2LnhtbERPTYvCMBC9C/6HMII3TV1Q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mrKwgAAANwAAAAPAAAAAAAAAAAAAAAAAJgCAABkcnMvZG93&#10;bnJldi54bWxQSwUGAAAAAAQABAD1AAAAhwMAAAAA&#10;" filled="f" stroked="f">
                  <v:textbox inset="0,0,0,0">
                    <w:txbxContent>
                      <w:p w14:paraId="025A57EF" w14:textId="77777777" w:rsidR="00830528" w:rsidRDefault="00830528" w:rsidP="00BD78AC">
                        <w:r>
                          <w:rPr>
                            <w:rFonts w:cs="Arial"/>
                            <w:color w:val="000000"/>
                            <w:sz w:val="16"/>
                            <w:szCs w:val="16"/>
                            <w:lang w:val="en-US"/>
                          </w:rPr>
                          <w:t xml:space="preserve"> </w:t>
                        </w:r>
                      </w:p>
                    </w:txbxContent>
                  </v:textbox>
                </v:rect>
                <v:rect id="Rectangle 161" o:spid="_x0000_s1114" style="position:absolute;left:4298;top:33805;width:470;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J6s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AnqxQAAANwAAAAPAAAAAAAAAAAAAAAAAJgCAABkcnMv&#10;ZG93bnJldi54bWxQSwUGAAAAAAQABAD1AAAAigMAAAAA&#10;" filled="f" stroked="f">
                  <v:textbox inset="0,0,0,0">
                    <w:txbxContent>
                      <w:p w14:paraId="2262CB32" w14:textId="77777777" w:rsidR="00830528" w:rsidRDefault="00830528" w:rsidP="00BD78AC">
                        <w:r>
                          <w:rPr>
                            <w:rFonts w:ascii="Symbol" w:hAnsi="Symbol" w:cs="Symbol"/>
                            <w:color w:val="000000"/>
                            <w:sz w:val="16"/>
                            <w:szCs w:val="16"/>
                            <w:lang w:val="en-US"/>
                          </w:rPr>
                          <w:t></w:t>
                        </w:r>
                      </w:p>
                    </w:txbxContent>
                  </v:textbox>
                </v:rect>
                <v:rect id="Rectangle 162" o:spid="_x0000_s1115" style="position:absolute;left:4749;top:33906;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sccQA&#10;AADcAAAADwAAAGRycy9kb3ducmV2LnhtbERPTWvCQBC9F/wPywi91Y09hJi6hqAt5thqwfY2ZMck&#10;mJ0N2W2S9td3BcHbPN7nrLPJtGKg3jWWFSwXEQji0uqGKwWfx7enBITzyBpby6Tglxxkm9nDGlNt&#10;R/6g4eArEULYpaig9r5LpXRlTQbdwnbEgTvb3qAPsK+k7nEM4aaVz1EUS4MNh4YaO9rWVF4OP0bB&#10;Punyr8L+jVX7+r0/vZ9Wu+PKK/U4n/IXEJ4mfxff3IUO8+Ml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orHHEAAAA3AAAAA8AAAAAAAAAAAAAAAAAmAIAAGRycy9k&#10;b3ducmV2LnhtbFBLBQYAAAAABAAEAPUAAACJAwAAAAA=&#10;" filled="f" stroked="f">
                  <v:textbox inset="0,0,0,0">
                    <w:txbxContent>
                      <w:p w14:paraId="553D14BB" w14:textId="77777777" w:rsidR="00830528" w:rsidRDefault="00830528" w:rsidP="00BD78AC">
                        <w:r>
                          <w:rPr>
                            <w:rFonts w:cs="Arial"/>
                            <w:color w:val="000000"/>
                            <w:sz w:val="16"/>
                            <w:szCs w:val="16"/>
                            <w:lang w:val="en-US"/>
                          </w:rPr>
                          <w:t xml:space="preserve"> </w:t>
                        </w:r>
                      </w:p>
                    </w:txbxContent>
                  </v:textbox>
                </v:rect>
                <v:rect id="Rectangle 163" o:spid="_x0000_s1116" style="position:absolute;left:6032;top:33906;width:4216;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yBsQA&#10;AADcAAAADwAAAGRycy9kb3ducmV2LnhtbERPTWvCQBC9F/wPywi91U1zCDF1FWkrybFVQXsbsmMS&#10;zM6G7Jqk/fXdQsHbPN7nrDaTacVAvWssK3heRCCIS6sbrhQcD7unFITzyBpby6Tgmxxs1rOHFWba&#10;jvxJw95XIoSwy1BB7X2XSenKmgy6he2IA3exvUEfYF9J3eMYwk0r4yhKpMGGQ0ONHb3WVF73N6Mg&#10;T7vtubA/Y9W+f+Wnj9Py7bD0Sj3Op+0LCE+Tv4v/3YUO85MY/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6MgbEAAAA3AAAAA8AAAAAAAAAAAAAAAAAmAIAAGRycy9k&#10;b3ducmV2LnhtbFBLBQYAAAAABAAEAPUAAACJAwAAAAA=&#10;" filled="f" stroked="f">
                  <v:textbox inset="0,0,0,0">
                    <w:txbxContent>
                      <w:p w14:paraId="7E0C4F9C" w14:textId="77777777" w:rsidR="00830528" w:rsidRDefault="00830528" w:rsidP="00BD78AC">
                        <w:r>
                          <w:rPr>
                            <w:rFonts w:cs="Arial"/>
                            <w:color w:val="000000"/>
                            <w:sz w:val="16"/>
                            <w:szCs w:val="16"/>
                            <w:lang w:val="sr-Cyrl-RS"/>
                          </w:rPr>
                          <w:t>Фаза</w:t>
                        </w:r>
                        <w:r>
                          <w:rPr>
                            <w:rFonts w:cs="Arial"/>
                            <w:color w:val="000000"/>
                            <w:sz w:val="16"/>
                            <w:szCs w:val="16"/>
                            <w:lang w:val="en-US"/>
                          </w:rPr>
                          <w:t xml:space="preserve"> 6 </w:t>
                        </w:r>
                      </w:p>
                    </w:txbxContent>
                  </v:textbox>
                </v:rect>
                <v:rect id="Rectangle 164" o:spid="_x0000_s1117" style="position:absolute;left:9905;top:33906;width:343;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XncIA&#10;AADcAAAADwAAAGRycy9kb3ducmV2LnhtbERPTYvCMBC9L+x/CLPgbU1XQb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pedwgAAANwAAAAPAAAAAAAAAAAAAAAAAJgCAABkcnMvZG93&#10;bnJldi54bWxQSwUGAAAAAAQABAD1AAAAhwMAAAAA&#10;" filled="f" stroked="f">
                  <v:textbox inset="0,0,0,0">
                    <w:txbxContent>
                      <w:p w14:paraId="5E293888" w14:textId="77777777" w:rsidR="00830528" w:rsidRDefault="00830528" w:rsidP="00BD78AC">
                        <w:r>
                          <w:rPr>
                            <w:rFonts w:cs="Arial"/>
                            <w:color w:val="000000"/>
                            <w:sz w:val="16"/>
                            <w:szCs w:val="16"/>
                            <w:lang w:val="en-US"/>
                          </w:rPr>
                          <w:t>-</w:t>
                        </w:r>
                      </w:p>
                    </w:txbxContent>
                  </v:textbox>
                </v:rect>
                <v:rect id="Rectangle 165" o:spid="_x0000_s1118" style="position:absolute;left:10229;top:33906;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P6cIA&#10;AADcAAAADwAAAGRycy9kb3ducmV2LnhtbERPTYvCMBC9L+x/CLPgbU1XR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w/pwgAAANwAAAAPAAAAAAAAAAAAAAAAAJgCAABkcnMvZG93&#10;bnJldi54bWxQSwUGAAAAAAQABAD1AAAAhwMAAAAA&#10;" filled="f" stroked="f">
                  <v:textbox inset="0,0,0,0">
                    <w:txbxContent>
                      <w:p w14:paraId="0CD8A472" w14:textId="77777777" w:rsidR="00830528" w:rsidRDefault="00830528" w:rsidP="00BD78AC">
                        <w:r>
                          <w:rPr>
                            <w:rFonts w:cs="Arial"/>
                            <w:color w:val="000000"/>
                            <w:sz w:val="16"/>
                            <w:szCs w:val="16"/>
                            <w:lang w:val="en-US"/>
                          </w:rPr>
                          <w:t xml:space="preserve"> </w:t>
                        </w:r>
                      </w:p>
                    </w:txbxContent>
                  </v:textbox>
                </v:rect>
                <v:rect id="Rectangle 166" o:spid="_x0000_s1119" style="position:absolute;left:10509;top:33906;width:6089;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qcsIA&#10;AADcAAAADwAAAGRycy9kb3ducmV2LnhtbERPTYvCMBC9L+x/CLPgbU1XU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6pywgAAANwAAAAPAAAAAAAAAAAAAAAAAJgCAABkcnMvZG93&#10;bnJldi54bWxQSwUGAAAAAAQABAD1AAAAhwMAAAAA&#10;" filled="f" stroked="f">
                  <v:textbox inset="0,0,0,0">
                    <w:txbxContent>
                      <w:p w14:paraId="44C91DE5" w14:textId="77777777" w:rsidR="00830528" w:rsidRDefault="00830528" w:rsidP="00BD78AC">
                        <w:r w:rsidRPr="00F37C7B">
                          <w:rPr>
                            <w:rFonts w:cs="Arial"/>
                            <w:color w:val="000000"/>
                            <w:sz w:val="16"/>
                            <w:szCs w:val="16"/>
                            <w:lang w:val="en-US"/>
                          </w:rPr>
                          <w:t>ЦПС – пилoт</w:t>
                        </w:r>
                      </w:p>
                    </w:txbxContent>
                  </v:textbox>
                </v:rect>
                <v:rect id="Rectangle 167" o:spid="_x0000_s1120" style="position:absolute;left:12522;top:33906;width:285;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0BcIA&#10;AADcAAAADwAAAGRycy9kb3ducmV2LnhtbERPS4vCMBC+L/gfwgje1lQPRatRxAd69LGgexua2bbY&#10;TEoTbfXXG0HY23x8z5nOW1OKO9WusKxg0I9AEKdWF5wp+DltvkcgnEfWWFomBQ9yMJ91vqaYaNvw&#10;ge5Hn4kQwi5BBbn3VSKlS3My6Pq2Ig7cn60N+gDrTOoamxBuSjmMolgaLDg05FjRMqf0erwZBdtR&#10;tbjs7LPJyvXv9rw/j1ensVeq120XExCeWv8v/rh3OsyPY3g/Ey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TQFwgAAANwAAAAPAAAAAAAAAAAAAAAAAJgCAABkcnMvZG93&#10;bnJldi54bWxQSwUGAAAAAAQABAD1AAAAhwMAAAAA&#10;" filled="f" stroked="f">
                  <v:textbox inset="0,0,0,0">
                    <w:txbxContent>
                      <w:p w14:paraId="1BEBDCAF" w14:textId="77777777" w:rsidR="00830528" w:rsidRDefault="00830528" w:rsidP="00BD78AC">
                        <w:r>
                          <w:rPr>
                            <w:rFonts w:cs="Arial"/>
                            <w:color w:val="000000"/>
                            <w:sz w:val="16"/>
                            <w:szCs w:val="16"/>
                            <w:lang w:val="en-US"/>
                          </w:rPr>
                          <w:t xml:space="preserve"> </w:t>
                        </w:r>
                      </w:p>
                    </w:txbxContent>
                  </v:textbox>
                </v:rect>
                <v:rect id="Rectangle 169" o:spid="_x0000_s1121" style="position:absolute;left:13328;top:33906;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IF7M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gXsxQAAANwAAAAPAAAAAAAAAAAAAAAAAJgCAABkcnMv&#10;ZG93bnJldi54bWxQSwUGAAAAAAQABAD1AAAAigMAAAAA&#10;" filled="f" stroked="f">
                  <v:textbox inset="0,0,0,0">
                    <w:txbxContent>
                      <w:p w14:paraId="719D9226" w14:textId="77777777" w:rsidR="00830528" w:rsidRDefault="00830528" w:rsidP="00BD78AC">
                        <w:r>
                          <w:rPr>
                            <w:rFonts w:cs="Arial"/>
                            <w:color w:val="000000"/>
                            <w:sz w:val="16"/>
                            <w:szCs w:val="16"/>
                            <w:lang w:val="en-US"/>
                          </w:rPr>
                          <w:t xml:space="preserve"> </w:t>
                        </w:r>
                      </w:p>
                    </w:txbxContent>
                  </v:textbox>
                </v:rect>
                <v:rect id="Rectangle 171" o:spid="_x0000_s1122" style="position:absolute;left:15925;top:33906;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fN8YA&#10;AADcAAAADwAAAGRycy9kb3ducmV2LnhtbESPQW/CMAyF75P4D5GRdhspHDYoTRGCTXAcMIlxsxqv&#10;rdY4VZPRbr9+PiBxs/We3/ucrQbXqCt1ofZsYDpJQBEX3tZcGvg4vT3NQYWIbLHxTAZ+KcAqHz1k&#10;mFrf84Gux1gqCeGQooEqxjbVOhQVOQwT3xKL9uU7h1HWrtS2w17CXaNnSfKsHdYsDRW2tKmo+D7+&#10;OAO7ebv+3Pu/vmxeL7vz+3mxPS2iMY/jYb0EFWmId/Ptem8F/0X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2fN8YAAADcAAAADwAAAAAAAAAAAAAAAACYAgAAZHJz&#10;L2Rvd25yZXYueG1sUEsFBgAAAAAEAAQA9QAAAIsDAAAAAA==&#10;" filled="f" stroked="f">
                  <v:textbox inset="0,0,0,0">
                    <w:txbxContent>
                      <w:p w14:paraId="2E9D2C49" w14:textId="77777777" w:rsidR="00830528" w:rsidRDefault="00830528" w:rsidP="00BD78AC">
                        <w:r>
                          <w:rPr>
                            <w:rFonts w:cs="Arial"/>
                            <w:color w:val="000000"/>
                            <w:sz w:val="16"/>
                            <w:szCs w:val="16"/>
                            <w:lang w:val="en-US"/>
                          </w:rPr>
                          <w:t xml:space="preserve"> </w:t>
                        </w:r>
                      </w:p>
                    </w:txbxContent>
                  </v:textbox>
                </v:rect>
                <v:rect id="Rectangle 173" o:spid="_x0000_s1123" style="position:absolute;left:4749;top:49676;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k28IA&#10;AADcAAAADwAAAGRycy9kb3ducmV2LnhtbERPTYvCMBC9C/sfwix403Q9rFqNIrqLHtUK6m1oxrZs&#10;MylN1lZ/vREEb/N4nzOdt6YUV6pdYVnBVz8CQZxaXXCm4JD89kYgnEfWWFomBTdyMJ99dKYYa9vw&#10;jq57n4kQwi5GBbn3VSylS3My6Pq2Ig7cxdYGfYB1JnWNTQg3pRxE0bc0WHBoyLGiZU7p3/7fKFiP&#10;qsVpY+9NVv6c18ftcbxKxl6p7me7mIDw1Pq3+OXe6DB/OID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6TbwgAAANwAAAAPAAAAAAAAAAAAAAAAAJgCAABkcnMvZG93&#10;bnJldi54bWxQSwUGAAAAAAQABAD1AAAAhwMAAAAA&#10;" filled="f" stroked="f">
                  <v:textbox inset="0,0,0,0">
                    <w:txbxContent>
                      <w:p w14:paraId="31CCA9B0" w14:textId="77777777" w:rsidR="00830528" w:rsidRDefault="00830528" w:rsidP="00BD78AC">
                        <w:r>
                          <w:rPr>
                            <w:rFonts w:cs="Arial"/>
                            <w:color w:val="000000"/>
                            <w:sz w:val="16"/>
                            <w:szCs w:val="16"/>
                            <w:lang w:val="en-US"/>
                          </w:rPr>
                          <w:t xml:space="preserve"> </w:t>
                        </w:r>
                      </w:p>
                    </w:txbxContent>
                  </v:textbox>
                </v:rect>
                <v:rect id="Rectangle 175" o:spid="_x0000_s1124" style="position:absolute;left:9905;top:49676;width:819;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ZNMIA&#10;AADcAAAADwAAAGRycy9kb3ducmV2LnhtbERPS4vCMBC+C/6HMII3TV3E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pk0wgAAANwAAAAPAAAAAAAAAAAAAAAAAJgCAABkcnMvZG93&#10;bnJldi54bWxQSwUGAAAAAAQABAD1AAAAhwMAAAAA&#10;" filled="f" stroked="f">
                  <v:textbox inset="0,0,0,0">
                    <w:txbxContent>
                      <w:p w14:paraId="27A307BD" w14:textId="1954B58A" w:rsidR="00830528" w:rsidRDefault="00830528" w:rsidP="00BD78AC"/>
                    </w:txbxContent>
                  </v:textbox>
                </v:rect>
                <v:rect id="Rectangle 176" o:spid="_x0000_s1125" style="position:absolute;left:10229;top:49676;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8r8EA&#10;AADcAAAADwAAAGRycy9kb3ducmV2LnhtbERPS4vCMBC+C/6HMII3TV3wVY0i+0CPvkC9Dc3YFptJ&#10;abK27q/fCIK3+fieM182phB3qlxuWcGgH4EgTqzOOVVwPPz0JiCcR9ZYWCYFD3KwXLRbc4y1rXlH&#10;971PRQhhF6OCzPsyltIlGRl0fVsSB+5qK4M+wCqVusI6hJtCfkTRSBrMOTRkWNJnRslt/2sUrCfl&#10;6ryxf3VafF/Wp+1p+nWYeqW6nWY1A+Gp8W/xy73RYf54C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KPK/BAAAA3AAAAA8AAAAAAAAAAAAAAAAAmAIAAGRycy9kb3du&#10;cmV2LnhtbFBLBQYAAAAABAAEAPUAAACGAwAAAAA=&#10;" filled="f" stroked="f">
                  <v:textbox inset="0,0,0,0">
                    <w:txbxContent>
                      <w:p w14:paraId="453F2F6B" w14:textId="77777777" w:rsidR="00830528" w:rsidRDefault="00830528" w:rsidP="00BD78AC">
                        <w:r>
                          <w:rPr>
                            <w:rFonts w:cs="Arial"/>
                            <w:color w:val="000000"/>
                            <w:sz w:val="16"/>
                            <w:szCs w:val="16"/>
                            <w:lang w:val="en-US"/>
                          </w:rPr>
                          <w:t xml:space="preserve"> </w:t>
                        </w:r>
                      </w:p>
                    </w:txbxContent>
                  </v:textbox>
                </v:rect>
                <v:rect id="Rectangle 178" o:spid="_x0000_s1126" style="position:absolute;left:12623;top:49676;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HQ8IA&#10;AADcAAAADwAAAGRycy9kb3ducmV2LnhtbERPS4vCMBC+L+x/CLPgbU3Xg49qFFEXPaoV1NvQjG3Z&#10;ZlKarK3+eiMI3ubje85k1ppSXKl2hWUFP90IBHFqdcGZgkPy+z0E4TyyxtIyKbiRg9n082OCsbYN&#10;7+i695kIIexiVJB7X8VSujQng65rK+LAXWxt0AdYZ1LX2IRwU8peFPWlwYJDQ44VLXJK//b/RsF6&#10;WM1PG3tvsnJ1Xh+3x9EyGXmlOl/tfAzCU+vf4pd7o8P8wQCez4QL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1AdDwgAAANwAAAAPAAAAAAAAAAAAAAAAAJgCAABkcnMvZG93&#10;bnJldi54bWxQSwUGAAAAAAQABAD1AAAAhwMAAAAA&#10;" filled="f" stroked="f">
                  <v:textbox inset="0,0,0,0">
                    <w:txbxContent>
                      <w:p w14:paraId="3462404E" w14:textId="77777777" w:rsidR="00830528" w:rsidRDefault="00830528" w:rsidP="00BD78AC">
                        <w:r>
                          <w:rPr>
                            <w:rFonts w:cs="Arial"/>
                            <w:color w:val="000000"/>
                            <w:sz w:val="16"/>
                            <w:szCs w:val="16"/>
                            <w:lang w:val="en-US"/>
                          </w:rPr>
                          <w:t xml:space="preserve"> </w:t>
                        </w:r>
                      </w:p>
                    </w:txbxContent>
                  </v:textbox>
                </v:rect>
                <v:rect id="Rectangle 180" o:spid="_x0000_s1127" style="position:absolute;left:13449;top:49676;width:285;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2qsIA&#10;AADcAAAADwAAAGRycy9kb3ducmV2LnhtbERPTYvCMBC9C/6HMII3Td2D2q5RxFX06Kqgexua2bZs&#10;MylNtNVfbxYEb/N4nzNbtKYUN6pdYVnBaBiBIE6tLjhTcDpuBlMQziNrLC2Tgjs5WMy7nRkm2jb8&#10;TbeDz0QIYZeggtz7KpHSpTkZdENbEQfu19YGfYB1JnWNTQg3pfyIorE0WHBoyLGiVU7p3+FqFGyn&#10;1fKys48mK9c/2/P+HH8dY69Uv9cuP0F4av1b/HLvdJg/ieH/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zaqwgAAANwAAAAPAAAAAAAAAAAAAAAAAJgCAABkcnMvZG93&#10;bnJldi54bWxQSwUGAAAAAAQABAD1AAAAhwMAAAAA&#10;" filled="f" stroked="f">
                  <v:textbox inset="0,0,0,0">
                    <w:txbxContent>
                      <w:p w14:paraId="7EBED5F8" w14:textId="77777777" w:rsidR="00830528" w:rsidRDefault="00830528" w:rsidP="00BD78AC">
                        <w:r>
                          <w:rPr>
                            <w:rFonts w:cs="Arial"/>
                            <w:color w:val="000000"/>
                            <w:sz w:val="16"/>
                            <w:szCs w:val="16"/>
                            <w:lang w:val="en-US"/>
                          </w:rPr>
                          <w:t xml:space="preserve"> </w:t>
                        </w:r>
                      </w:p>
                    </w:txbxContent>
                  </v:textbox>
                </v:rect>
                <v:rect id="Rectangle 182" o:spid="_x0000_s1128" style="position:absolute;left:16046;top:49676;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RKi8MA&#10;AADcAAAADwAAAGRycy9kb3ducmV2LnhtbERPTWvCQBC9C/6HZYTezEYPJaZZRapijq0R0t6G7DQJ&#10;zc6G7Nak/fXdQsHbPN7nZLvJdOJGg2stK1hFMQjiyuqWawXX4rRMQDiPrLGzTAq+ycFuO59lmGo7&#10;8ivdLr4WIYRdigoa7/tUSlc1ZNBFticO3IcdDPoAh1rqAccQbjq5juNHabDl0NBgT88NVZ+XL6Pg&#10;nPT7t9z+jHV3fD+XL+XmUGy8Ug+Laf8EwtPk7+J/d67D/GQFf8+EC+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RKi8MAAADcAAAADwAAAAAAAAAAAAAAAACYAgAAZHJzL2Rv&#10;d25yZXYueG1sUEsFBgAAAAAEAAQA9QAAAIgDAAAAAA==&#10;" filled="f" stroked="f">
                  <v:textbox inset="0,0,0,0">
                    <w:txbxContent>
                      <w:p w14:paraId="3FC93E2F" w14:textId="77777777" w:rsidR="00830528" w:rsidRDefault="00830528" w:rsidP="00BD78AC">
                        <w:r>
                          <w:rPr>
                            <w:rFonts w:cs="Arial"/>
                            <w:color w:val="000000"/>
                            <w:sz w:val="16"/>
                            <w:szCs w:val="16"/>
                            <w:lang w:val="en-US"/>
                          </w:rPr>
                          <w:t xml:space="preserve"> </w:t>
                        </w:r>
                      </w:p>
                    </w:txbxContent>
                  </v:textbox>
                </v:rect>
                <v:rect id="Rectangle 184" o:spid="_x0000_s1129" style="position:absolute;left:4749;top:50855;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xZ8IA&#10;AADcAAAADwAAAGRycy9kb3ducmV2LnhtbERPS4vCMBC+L+x/CCN4W1NdWG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nFnwgAAANwAAAAPAAAAAAAAAAAAAAAAAJgCAABkcnMvZG93&#10;bnJldi54bWxQSwUGAAAAAAQABAD1AAAAhwMAAAAA&#10;" filled="f" stroked="f">
                  <v:textbox inset="0,0,0,0">
                    <w:txbxContent>
                      <w:p w14:paraId="0FC9050D" w14:textId="77777777" w:rsidR="00830528" w:rsidRDefault="00830528" w:rsidP="00BD78AC">
                        <w:r>
                          <w:rPr>
                            <w:rFonts w:cs="Arial"/>
                            <w:color w:val="000000"/>
                            <w:sz w:val="16"/>
                            <w:szCs w:val="16"/>
                            <w:lang w:val="en-US"/>
                          </w:rPr>
                          <w:t xml:space="preserve"> </w:t>
                        </w:r>
                      </w:p>
                    </w:txbxContent>
                  </v:textbox>
                </v:rect>
                <v:rect id="Rectangle 187" o:spid="_x0000_s1130" style="position:absolute;left:10229;top:50855;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3S/8IA&#10;AADcAAAADwAAAGRycy9kb3ducmV2LnhtbERPS4vCMBC+C/6HMAt703Q9SO0aRdRFj76g621oxrbY&#10;TEqTtV1/vREEb/PxPWc670wlbtS40rKCr2EEgjizuuRcwen4M4hBOI+ssbJMCv7JwXzW700x0bbl&#10;Pd0OPhchhF2CCgrv60RKlxVk0A1tTRy4i20M+gCbXOoG2xBuKjmKorE0WHJoKLCmZUHZ9fBnFGzi&#10;evG7tfc2r9bnTbpLJ6vjxCv1+dEtvkF46vxb/HJvdZgfj+H5TL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TdL/wgAAANwAAAAPAAAAAAAAAAAAAAAAAJgCAABkcnMvZG93&#10;bnJldi54bWxQSwUGAAAAAAQABAD1AAAAhwMAAAAA&#10;" filled="f" stroked="f">
                  <v:textbox inset="0,0,0,0">
                    <w:txbxContent>
                      <w:p w14:paraId="6D5FDAB4" w14:textId="77777777" w:rsidR="00830528" w:rsidRDefault="00830528" w:rsidP="00BD78AC">
                        <w:r>
                          <w:rPr>
                            <w:rFonts w:cs="Arial"/>
                            <w:color w:val="000000"/>
                            <w:sz w:val="16"/>
                            <w:szCs w:val="16"/>
                            <w:lang w:val="en-US"/>
                          </w:rPr>
                          <w:t xml:space="preserve"> </w:t>
                        </w:r>
                      </w:p>
                    </w:txbxContent>
                  </v:textbox>
                </v:rect>
                <v:rect id="Rectangle 189" o:spid="_x0000_s1131" style="position:absolute;left:12522;top:50855;width:285;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7jFsUA&#10;AADcAAAADwAAAGRycy9kb3ducmV2LnhtbESPQW/CMAyF75P2HyJP4jZSOKBSCAixITgymMS4WY1p&#10;KxqnagIt/Pr5MGk3W+/5vc/zZe9qdac2VJ4NjIYJKOLc24oLA9/HzXsKKkRki7VnMvCgAMvF68sc&#10;M+s7/qL7IRZKQjhkaKCMscm0DnlJDsPQN8SiXXzrMMraFtq22Em4q/U4SSbaYcXSUGJD65Ly6+Hm&#10;DGzTZvWz88+uqD/P29P+NP04TqMxg7d+NQMVqY//5r/rnRX8VGj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nuMWxQAAANwAAAAPAAAAAAAAAAAAAAAAAJgCAABkcnMv&#10;ZG93bnJldi54bWxQSwUGAAAAAAQABAD1AAAAigMAAAAA&#10;" filled="f" stroked="f">
                  <v:textbox inset="0,0,0,0">
                    <w:txbxContent>
                      <w:p w14:paraId="372D5470" w14:textId="77777777" w:rsidR="00830528" w:rsidRDefault="00830528" w:rsidP="00BD78AC">
                        <w:r>
                          <w:rPr>
                            <w:rFonts w:cs="Arial"/>
                            <w:color w:val="000000"/>
                            <w:sz w:val="16"/>
                            <w:szCs w:val="16"/>
                            <w:lang w:val="en-US"/>
                          </w:rPr>
                          <w:t xml:space="preserve"> </w:t>
                        </w:r>
                      </w:p>
                    </w:txbxContent>
                  </v:textbox>
                </v:rect>
                <v:rect id="Rectangle 191" o:spid="_x0000_s1132" style="position:absolute;left:13328;top:50855;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F5zcUA&#10;AADcAAAADwAAAGRycy9kb3ducmV2LnhtbESPQW/CMAyF75P2HyJP4jZSdkC0EBBim+DIYBLjZjWm&#10;rWicqgm08OvnAxI3W+/5vc+zRe9qdaU2VJ4NjIYJKOLc24oLA7/77/cJqBCRLdaeycCNAizmry8z&#10;zKzv+Ieuu1goCeGQoYEyxibTOuQlOQxD3xCLdvKtwyhrW2jbYifhrtYfSTLWDiuWhhIbWpWUn3cX&#10;Z2A9aZZ/G3/vivrruD5sD+nnPo3GDN765RRUpD4+zY/rjRX8VPDlGZlA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XnNxQAAANwAAAAPAAAAAAAAAAAAAAAAAJgCAABkcnMv&#10;ZG93bnJldi54bWxQSwUGAAAAAAQABAD1AAAAigMAAAAA&#10;" filled="f" stroked="f">
                  <v:textbox inset="0,0,0,0">
                    <w:txbxContent>
                      <w:p w14:paraId="4E4A14B5" w14:textId="77777777" w:rsidR="00830528" w:rsidRDefault="00830528" w:rsidP="00BD78AC">
                        <w:r>
                          <w:rPr>
                            <w:rFonts w:cs="Arial"/>
                            <w:color w:val="000000"/>
                            <w:sz w:val="16"/>
                            <w:szCs w:val="16"/>
                            <w:lang w:val="en-US"/>
                          </w:rPr>
                          <w:t xml:space="preserve"> </w:t>
                        </w:r>
                      </w:p>
                    </w:txbxContent>
                  </v:textbox>
                </v:rect>
                <v:rect id="Rectangle 193" o:spid="_x0000_s1133" style="position:absolute;left:28104;top:50855;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9CIcEA&#10;AADcAAAADwAAAGRycy9kb3ducmV2LnhtbERPS4vCMBC+C/6HMII3TfUgthpFdBc9+lhQb0MztsVm&#10;Uppoq7/eLCzsbT6+58yXrSnFk2pXWFYwGkYgiFOrC84U/Jy+B1MQziNrLC2Tghc5WC66nTkm2jZ8&#10;oOfRZyKEsEtQQe59lUjp0pwMuqGtiAN3s7VBH2CdSV1jE8JNKcdRNJEGCw4NOVa0zim9Hx9GwXZa&#10;rS47+26y8uu6Pe/P8eYUe6X6vXY1A+Gp9f/iP/dOh/nx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vQiHBAAAA3AAAAA8AAAAAAAAAAAAAAAAAmAIAAGRycy9kb3du&#10;cmV2LnhtbFBLBQYAAAAABAAEAPUAAACGAwAAAAA=&#10;" filled="f" stroked="f">
                  <v:textbox inset="0,0,0,0">
                    <w:txbxContent>
                      <w:p w14:paraId="7FE27B7A" w14:textId="77777777" w:rsidR="00830528" w:rsidRDefault="00830528" w:rsidP="00BD78AC">
                        <w:r>
                          <w:rPr>
                            <w:rFonts w:cs="Arial"/>
                            <w:color w:val="000000"/>
                            <w:sz w:val="16"/>
                            <w:szCs w:val="16"/>
                            <w:lang w:val="en-US"/>
                          </w:rPr>
                          <w:t xml:space="preserve"> </w:t>
                        </w:r>
                      </w:p>
                    </w:txbxContent>
                  </v:textbox>
                </v:rect>
                <v:rect id="Rectangle 195" o:spid="_x0000_s1134" style="position:absolute;left:4749;top:52053;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p/zsIA&#10;AADcAAAADwAAAGRycy9kb3ducmV2LnhtbERPTYvCMBC9C/6HMII3TV1E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Cn/OwgAAANwAAAAPAAAAAAAAAAAAAAAAAJgCAABkcnMvZG93&#10;bnJldi54bWxQSwUGAAAAAAQABAD1AAAAhwMAAAAA&#10;" filled="f" stroked="f">
                  <v:textbox inset="0,0,0,0">
                    <w:txbxContent>
                      <w:p w14:paraId="2EA60DDE" w14:textId="77777777" w:rsidR="00830528" w:rsidRDefault="00830528" w:rsidP="00BD78AC">
                        <w:r>
                          <w:rPr>
                            <w:rFonts w:cs="Arial"/>
                            <w:color w:val="000000"/>
                            <w:sz w:val="16"/>
                            <w:szCs w:val="16"/>
                            <w:lang w:val="en-US"/>
                          </w:rPr>
                          <w:t xml:space="preserve"> </w:t>
                        </w:r>
                      </w:p>
                    </w:txbxContent>
                  </v:textbox>
                </v:rect>
                <v:rect id="Rectangle 197" o:spid="_x0000_s1135" style="position:absolute;left:9905;top:52053;width:819;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REIsMA&#10;AADcAAAADwAAAGRycy9kb3ducmV2LnhtbERPTWvCQBC9F/wPywjemo09SBKzimjFHFstaG9DdpoE&#10;s7Mhu5rYX98tFHqbx/ucfD2aVtypd41lBfMoBkFcWt1wpeDjtH9OQDiPrLG1TAoe5GC9mjzlmGk7&#10;8Dvdj74SIYRdhgpq77tMSlfWZNBFtiMO3JftDfoA+0rqHocQblr5EscLabDh0FBjR9uayuvxZhQc&#10;km5zKez3ULWvn4fz2zndnVKv1Gw6bpYgPI3+X/znLnSYny7g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REIsMAAADcAAAADwAAAAAAAAAAAAAAAACYAgAAZHJzL2Rv&#10;d25yZXYueG1sUEsFBgAAAAAEAAQA9QAAAIgDAAAAAA==&#10;" filled="f" stroked="f">
                  <v:textbox inset="0,0,0,0">
                    <w:txbxContent>
                      <w:p w14:paraId="5B271023" w14:textId="61C51B57" w:rsidR="00830528" w:rsidRDefault="00830528" w:rsidP="00BD78AC"/>
                    </w:txbxContent>
                  </v:textbox>
                </v:rect>
                <v:rect id="Rectangle 198" o:spid="_x0000_s1136" style="position:absolute;left:10229;top:52053;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hucIA&#10;AADcAAAADwAAAGRycy9kb3ducmV2LnhtbERPTYvCMBC9C/6HMII3Td2D2q5RxFX06Kqgexua2bZs&#10;MylNtNVfbxYEb/N4nzNbtKYUN6pdYVnBaBiBIE6tLjhTcDpuBlMQziNrLC2Tgjs5WMy7nRkm2jb8&#10;TbeDz0QIYZeggtz7KpHSpTkZdENbEQfu19YGfYB1JnWNTQg3pfyIorE0WHBoyLGiVU7p3+FqFGyn&#10;1fKys48mK9c/2/P+HH8dY69Uv9cuP0F4av1b/HLvdJgfT+D/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2OG5wgAAANwAAAAPAAAAAAAAAAAAAAAAAJgCAABkcnMvZG93&#10;bnJldi54bWxQSwUGAAAAAAQABAD1AAAAhwMAAAAA&#10;" filled="f" stroked="f">
                  <v:textbox inset="0,0,0,0">
                    <w:txbxContent>
                      <w:p w14:paraId="7B2A6573" w14:textId="77777777" w:rsidR="00830528" w:rsidRDefault="00830528" w:rsidP="00BD78AC">
                        <w:r>
                          <w:rPr>
                            <w:rFonts w:cs="Arial"/>
                            <w:color w:val="000000"/>
                            <w:sz w:val="16"/>
                            <w:szCs w:val="16"/>
                            <w:lang w:val="en-US"/>
                          </w:rPr>
                          <w:t xml:space="preserve"> </w:t>
                        </w:r>
                      </w:p>
                    </w:txbxContent>
                  </v:textbox>
                </v:rect>
                <v:rect id="Rectangle 200" o:spid="_x0000_s1137" style="position:absolute;left:12623;top:52053;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QUMMA&#10;AADcAAAADwAAAGRycy9kb3ducmV2LnhtbERPTWvCQBC9F/wPywi91U09lCS6irQVc1RTsN6G7JgE&#10;s7Mhu01Sf71bKHibx/uc5Xo0jeipc7VlBa+zCARxYXXNpYKvfPsSg3AeWWNjmRT8koP1avK0xFTb&#10;gQ/UH30pQgi7FBVU3replK6oyKCb2ZY4cBfbGfQBdqXUHQ4h3DRyHkVv0mDNoaHClt4rKq7HH6Ng&#10;F7eb78zehrL5PO9O+1PykSdeqefpuFmA8DT6h/jfnekwP0n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vQUMMAAADcAAAADwAAAAAAAAAAAAAAAACYAgAAZHJzL2Rv&#10;d25yZXYueG1sUEsFBgAAAAAEAAQA9QAAAIgDAAAAAA==&#10;" filled="f" stroked="f">
                  <v:textbox inset="0,0,0,0">
                    <w:txbxContent>
                      <w:p w14:paraId="375BB95A" w14:textId="77777777" w:rsidR="00830528" w:rsidRDefault="00830528" w:rsidP="00BD78AC">
                        <w:r>
                          <w:rPr>
                            <w:rFonts w:cs="Arial"/>
                            <w:color w:val="000000"/>
                            <w:sz w:val="16"/>
                            <w:szCs w:val="16"/>
                            <w:lang w:val="en-US"/>
                          </w:rPr>
                          <w:t xml:space="preserve"> </w:t>
                        </w:r>
                      </w:p>
                    </w:txbxContent>
                  </v:textbox>
                </v:rect>
                <v:rect id="Rectangle 202" o:spid="_x0000_s1138" style="position:absolute;left:13430;top:52053;width:285;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IorcUA&#10;AADcAAAADwAAAGRycy9kb3ducmV2LnhtbESPT4vCMBTE74LfITzBm6Z6WLRrLMU/6HHVBXdvj+bZ&#10;FpuX0mRt3U9vBMHjMDO/YRZJZypxo8aVlhVMxhEI4szqknMF36ftaAbCeWSNlWVScCcHybLfW2Cs&#10;bcsHuh19LgKEXYwKCu/rWEqXFWTQjW1NHLyLbQz6IJtc6gbbADeVnEbRhzRYclgosKZVQdn1+GcU&#10;7GZ1+rO3/21ebX5356/zfH2ae6WGgy79BOGp8+/wq73XCqbRBJ5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iitxQAAANwAAAAPAAAAAAAAAAAAAAAAAJgCAABkcnMv&#10;ZG93bnJldi54bWxQSwUGAAAAAAQABAD1AAAAigMAAAAA&#10;" filled="f" stroked="f">
                  <v:textbox inset="0,0,0,0">
                    <w:txbxContent>
                      <w:p w14:paraId="103B4D86" w14:textId="77777777" w:rsidR="00830528" w:rsidRDefault="00830528" w:rsidP="00BD78AC">
                        <w:r>
                          <w:rPr>
                            <w:rFonts w:cs="Arial"/>
                            <w:color w:val="000000"/>
                            <w:sz w:val="16"/>
                            <w:szCs w:val="16"/>
                            <w:lang w:val="en-US"/>
                          </w:rPr>
                          <w:t xml:space="preserve"> </w:t>
                        </w:r>
                      </w:p>
                    </w:txbxContent>
                  </v:textbox>
                </v:rect>
                <v:rect id="Rectangle 204" o:spid="_x0000_s1139" style="position:absolute;left:28485;top:52053;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wTQcYA&#10;AADcAAAADwAAAGRycy9kb3ducmV2LnhtbESPT2vCQBTE7wW/w/KE3pqNEYq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wTQcYAAADcAAAADwAAAAAAAAAAAAAAAACYAgAAZHJz&#10;L2Rvd25yZXYueG1sUEsFBgAAAAAEAAQA9QAAAIsDAAAAAA==&#10;" filled="f" stroked="f">
                  <v:textbox inset="0,0,0,0">
                    <w:txbxContent>
                      <w:p w14:paraId="4FF0EC39" w14:textId="77777777" w:rsidR="00830528" w:rsidRDefault="00830528" w:rsidP="00BD78AC">
                        <w:r>
                          <w:rPr>
                            <w:rFonts w:cs="Arial"/>
                            <w:color w:val="000000"/>
                            <w:sz w:val="16"/>
                            <w:szCs w:val="16"/>
                            <w:lang w:val="en-US"/>
                          </w:rPr>
                          <w:t xml:space="preserve"> </w:t>
                        </w:r>
                      </w:p>
                    </w:txbxContent>
                  </v:textbox>
                </v:rect>
                <v:rect id="Rectangle 207" o:spid="_x0000_s1140" style="position:absolute;left:4749;top:53632;width:28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14:paraId="2419CC2E" w14:textId="77777777" w:rsidR="00830528" w:rsidRDefault="00830528" w:rsidP="00BD78AC">
                        <w:r>
                          <w:rPr>
                            <w:rFonts w:cs="Arial"/>
                            <w:color w:val="000000"/>
                            <w:sz w:val="16"/>
                            <w:szCs w:val="16"/>
                            <w:lang w:val="en-US"/>
                          </w:rPr>
                          <w:t xml:space="preserve"> </w:t>
                        </w:r>
                      </w:p>
                    </w:txbxContent>
                  </v:textbox>
                </v:rect>
                <v:rect id="Rectangle 210" o:spid="_x0000_s1141" style="position:absolute;left:10775;top:53632;width:28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14:paraId="3187C9D1" w14:textId="77777777" w:rsidR="00830528" w:rsidRDefault="00830528" w:rsidP="00BD78AC">
                        <w:r>
                          <w:rPr>
                            <w:rFonts w:cs="Arial"/>
                            <w:color w:val="000000"/>
                            <w:sz w:val="16"/>
                            <w:szCs w:val="16"/>
                            <w:lang w:val="en-US"/>
                          </w:rPr>
                          <w:t xml:space="preserve"> </w:t>
                        </w:r>
                      </w:p>
                    </w:txbxContent>
                  </v:textbox>
                </v:rect>
                <v:rect id="Rectangle 212" o:spid="_x0000_s1142" style="position:absolute;left:13169;top:53632;width:28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14:paraId="4E88E6EE" w14:textId="77777777" w:rsidR="00830528" w:rsidRDefault="00830528" w:rsidP="00BD78AC">
                        <w:r>
                          <w:rPr>
                            <w:rFonts w:cs="Arial"/>
                            <w:color w:val="000000"/>
                            <w:sz w:val="16"/>
                            <w:szCs w:val="16"/>
                            <w:lang w:val="en-US"/>
                          </w:rPr>
                          <w:t xml:space="preserve"> </w:t>
                        </w:r>
                      </w:p>
                    </w:txbxContent>
                  </v:textbox>
                </v:rect>
                <v:rect id="Rectangle 214" o:spid="_x0000_s1143" style="position:absolute;left:13988;top:53632;width:28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14:paraId="05F995DF" w14:textId="77777777" w:rsidR="00830528" w:rsidRDefault="00830528" w:rsidP="00BD78AC">
                        <w:r>
                          <w:rPr>
                            <w:rFonts w:cs="Arial"/>
                            <w:color w:val="000000"/>
                            <w:sz w:val="16"/>
                            <w:szCs w:val="16"/>
                            <w:lang w:val="en-US"/>
                          </w:rPr>
                          <w:t xml:space="preserve"> </w:t>
                        </w:r>
                      </w:p>
                    </w:txbxContent>
                  </v:textbox>
                </v:rect>
                <v:rect id="Rectangle 216" o:spid="_x0000_s1144" style="position:absolute;left:29025;top:53632;width:28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14:paraId="719EF7D7" w14:textId="77777777" w:rsidR="00830528" w:rsidRDefault="00830528" w:rsidP="00BD78AC">
                        <w:r>
                          <w:rPr>
                            <w:rFonts w:cs="Arial"/>
                            <w:color w:val="000000"/>
                            <w:sz w:val="16"/>
                            <w:szCs w:val="16"/>
                            <w:lang w:val="en-US"/>
                          </w:rPr>
                          <w:t xml:space="preserve"> </w:t>
                        </w:r>
                      </w:p>
                    </w:txbxContent>
                  </v:textbox>
                </v:rect>
                <v:rect id="Rectangle 218" o:spid="_x0000_s1145" style="position:absolute;left:4749;top:54825;width:28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14:paraId="1929231B" w14:textId="77777777" w:rsidR="00830528" w:rsidRDefault="00830528" w:rsidP="00BD78AC">
                        <w:r>
                          <w:rPr>
                            <w:rFonts w:cs="Arial"/>
                            <w:color w:val="000000"/>
                            <w:sz w:val="16"/>
                            <w:szCs w:val="16"/>
                            <w:lang w:val="en-US"/>
                          </w:rPr>
                          <w:t xml:space="preserve"> </w:t>
                        </w:r>
                      </w:p>
                    </w:txbxContent>
                  </v:textbox>
                </v:rect>
                <v:rect id="Rectangle 221" o:spid="_x0000_s1146" style="position:absolute;left:10775;top:54825;width:28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14:paraId="755DFB19" w14:textId="77777777" w:rsidR="00830528" w:rsidRDefault="00830528" w:rsidP="00BD78AC">
                        <w:r>
                          <w:rPr>
                            <w:rFonts w:cs="Arial"/>
                            <w:color w:val="000000"/>
                            <w:sz w:val="16"/>
                            <w:szCs w:val="16"/>
                            <w:lang w:val="en-US"/>
                          </w:rPr>
                          <w:t xml:space="preserve"> </w:t>
                        </w:r>
                      </w:p>
                    </w:txbxContent>
                  </v:textbox>
                </v:rect>
                <v:rect id="Rectangle 223" o:spid="_x0000_s1147" style="position:absolute;left:25844;top:54825;width:28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14:paraId="0FD0BE3F" w14:textId="77777777" w:rsidR="00830528" w:rsidRDefault="00830528" w:rsidP="00BD78AC">
                        <w:r>
                          <w:rPr>
                            <w:rFonts w:cs="Arial"/>
                            <w:color w:val="000000"/>
                            <w:sz w:val="16"/>
                            <w:szCs w:val="16"/>
                            <w:lang w:val="en-US"/>
                          </w:rPr>
                          <w:t xml:space="preserve"> </w:t>
                        </w:r>
                      </w:p>
                    </w:txbxContent>
                  </v:textbox>
                </v:rect>
                <v:shapetype id="_x0000_t202" coordsize="21600,21600" o:spt="202" path="m,l,21600r21600,l21600,xe">
                  <v:stroke joinstyle="miter"/>
                  <v:path gradientshapeok="t" o:connecttype="rect"/>
                </v:shapetype>
                <v:shape id="Text Box 223" o:spid="_x0000_s1148" type="#_x0000_t202" style="position:absolute;left:4889;top:5010;width:6267;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apaMUA&#10;AADcAAAADwAAAGRycy9kb3ducmV2LnhtbESPT4vCMBTE7wv7HcJb8LamVhTpGkUKsiJ68M/F29vm&#10;2Rabl24TtfrpjSB4HGbmN8x42ppKXKhxpWUFvW4EgjizuuRcwX43/x6BcB5ZY2WZFNzIwXTy+THG&#10;RNsrb+iy9bkIEHYJKii8rxMpXVaQQde1NXHwjrYx6INscqkbvAa4qWQcRUNpsOSwUGBNaUHZaXs2&#10;CpbpfI2bv9iM7lX6uzrO6v/9YaBU56ud/YDw1Pp3+NVeaAVx3If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1qloxQAAANwAAAAPAAAAAAAAAAAAAAAAAJgCAABkcnMv&#10;ZG93bnJldi54bWxQSwUGAAAAAAQABAD1AAAAigMAAAAA&#10;" filled="f" stroked="f" strokeweight=".5pt">
                  <v:textbox>
                    <w:txbxContent>
                      <w:p w14:paraId="07131606" w14:textId="77777777" w:rsidR="00830528" w:rsidRPr="001F2101" w:rsidRDefault="00830528" w:rsidP="00BD78AC">
                        <w:pPr>
                          <w:rPr>
                            <w:sz w:val="16"/>
                            <w:szCs w:val="16"/>
                            <w:lang w:val="sr-Cyrl-RS"/>
                          </w:rPr>
                        </w:pPr>
                        <w:r>
                          <w:rPr>
                            <w:sz w:val="16"/>
                            <w:szCs w:val="16"/>
                            <w:lang w:val="sr-Cyrl-RS"/>
                          </w:rPr>
                          <w:t>Фаза 1</w:t>
                        </w:r>
                      </w:p>
                    </w:txbxContent>
                  </v:textbox>
                </v:shape>
                <v:shape id="Text Box 223" o:spid="_x0000_s1149" type="#_x0000_t202" style="position:absolute;left:6019;top:7816;width:6268;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xHMUA&#10;AADcAAAADwAAAGRycy9kb3ducmV2LnhtbESPT4vCMBTE7wv7HcJb8LamFhXpGkUKsiJ68M/F29vm&#10;2Rabl24TtfrpjSB4HGbmN8x42ppKXKhxpWUFvW4EgjizuuRcwX43/x6BcB5ZY2WZFNzIwXTy+THG&#10;RNsrb+iy9bkIEHYJKii8rxMpXVaQQde1NXHwjrYx6INscqkbvAa4qWQcRUNpsOSwUGBNaUHZaXs2&#10;CpbpfI2bv9iM7lX6uzrO6v/9YaBU56ud/YDw1Pp3+NVeaAVx3If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zEcxQAAANwAAAAPAAAAAAAAAAAAAAAAAJgCAABkcnMv&#10;ZG93bnJldi54bWxQSwUGAAAAAAQABAD1AAAAigMAAAAA&#10;" filled="f" stroked="f" strokeweight=".5pt">
                  <v:textbox>
                    <w:txbxContent>
                      <w:p w14:paraId="02DE9B85" w14:textId="77777777" w:rsidR="00830528" w:rsidRDefault="00830528" w:rsidP="00BD78AC">
                        <w:pPr>
                          <w:pStyle w:val="NormalWeb"/>
                          <w:spacing w:before="0" w:beforeAutospacing="0" w:after="0" w:afterAutospacing="0"/>
                        </w:pPr>
                        <w:r>
                          <w:rPr>
                            <w:sz w:val="16"/>
                            <w:szCs w:val="16"/>
                            <w:lang w:val="sr-Cyrl-RS"/>
                          </w:rPr>
                          <w:t>Фаза 2</w:t>
                        </w:r>
                      </w:p>
                    </w:txbxContent>
                  </v:textbox>
                </v:shape>
                <v:shape id="Text Box 223" o:spid="_x0000_s1150" type="#_x0000_t202" style="position:absolute;left:6946;top:11042;width:6268;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OUh8YA&#10;AADcAAAADwAAAGRycy9kb3ducmV2LnhtbESPQWvCQBSE74X+h+UVems2BiySZhUJSKXoQZtLb6/Z&#10;ZxLMvk2zaxL99d1CweMwM98w2WoyrRiod41lBbMoBkFcWt1wpaD43LwsQDiPrLG1TAqu5GC1fHzI&#10;MNV25AMNR1+JAGGXooLa+y6V0pU1GXSR7YiDd7K9QR9kX0nd4xjgppVJHL9Kgw2HhRo7ymsqz8eL&#10;UfCRb/Z4+E7M4tbm77vTuvspvuZKPT9N6zcQniZ/D/+3t1pBkszh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OUh8YAAADcAAAADwAAAAAAAAAAAAAAAACYAgAAZHJz&#10;L2Rvd25yZXYueG1sUEsFBgAAAAAEAAQA9QAAAIsDAAAAAA==&#10;" filled="f" stroked="f" strokeweight=".5pt">
                  <v:textbox>
                    <w:txbxContent>
                      <w:p w14:paraId="0937260B" w14:textId="77777777" w:rsidR="00830528" w:rsidRDefault="00830528" w:rsidP="00BD78AC">
                        <w:pPr>
                          <w:pStyle w:val="NormalWeb"/>
                          <w:spacing w:before="0" w:beforeAutospacing="0" w:after="0" w:afterAutospacing="0"/>
                        </w:pPr>
                        <w:r>
                          <w:rPr>
                            <w:sz w:val="16"/>
                            <w:szCs w:val="16"/>
                            <w:lang w:val="sr-Cyrl-RS"/>
                          </w:rPr>
                          <w:t>Фаза 3</w:t>
                        </w:r>
                      </w:p>
                    </w:txbxContent>
                  </v:textbox>
                </v:shape>
                <v:shape id="Text Box 223" o:spid="_x0000_s1151" type="#_x0000_t202" style="position:absolute;left:12788;top:13804;width:6268;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EK8MYA&#10;AADcAAAADwAAAGRycy9kb3ducmV2LnhtbESPT2vCQBTE74V+h+UVems2BioSs4YQEEtpD/65eHtm&#10;n0kw+zZmtxr99N1CweMwM79hsnw0nbjQ4FrLCiZRDIK4srrlWsFuu3ybgXAeWWNnmRTcyEG+eH7K&#10;MNX2ymu6bHwtAoRdigoa7/tUSlc1ZNBFticO3tEOBn2QQy31gNcAN51M4ngqDbYcFhrsqWyoOm1+&#10;jILPcvmN60NiZveuXH0di/68278r9foyFnMQnkb/CP+3P7SCJJnC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EK8MYAAADcAAAADwAAAAAAAAAAAAAAAACYAgAAZHJz&#10;L2Rvd25yZXYueG1sUEsFBgAAAAAEAAQA9QAAAIsDAAAAAA==&#10;" filled="f" stroked="f" strokeweight=".5pt">
                  <v:textbox>
                    <w:txbxContent>
                      <w:p w14:paraId="60AC1EAF" w14:textId="77777777" w:rsidR="00830528" w:rsidRDefault="00830528" w:rsidP="00BD78AC">
                        <w:pPr>
                          <w:pStyle w:val="NormalWeb"/>
                          <w:spacing w:before="0" w:beforeAutospacing="0" w:after="0" w:afterAutospacing="0"/>
                        </w:pPr>
                        <w:r>
                          <w:rPr>
                            <w:sz w:val="16"/>
                            <w:szCs w:val="16"/>
                            <w:lang w:val="sr-Cyrl-RS"/>
                          </w:rPr>
                          <w:t>Фаза 4</w:t>
                        </w:r>
                      </w:p>
                    </w:txbxContent>
                  </v:textbox>
                </v:shape>
                <v:shape id="Text Box 223" o:spid="_x0000_s1152" type="#_x0000_t202" style="position:absolute;left:10775;top:16973;width:6268;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2va8YA&#10;AADcAAAADwAAAGRycy9kb3ducmV2LnhtbESPS4vCQBCE7wv7H4Ze8LZODPgg6ygSkBXRg4+Lt95M&#10;mwQzPdnMqNFf7wiCx6KqvqLG09ZU4kKNKy0r6HUjEMSZ1SXnCva7+fcIhPPIGivLpOBGDqaTz48x&#10;JtpeeUOXrc9FgLBLUEHhfZ1I6bKCDLqurYmDd7SNQR9kk0vd4DXATSXjKBpIgyWHhQJrSgvKTtuz&#10;UbBM52vc/MVmdK/S39VxVv/vD32lOl/t7AeEp9a/w6/2QiuI4yE8z4Qj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2va8YAAADcAAAADwAAAAAAAAAAAAAAAACYAgAAZHJz&#10;L2Rvd25yZXYueG1sUEsFBgAAAAAEAAQA9QAAAIsDAAAAAA==&#10;" filled="f" stroked="f" strokeweight=".5pt">
                  <v:textbox>
                    <w:txbxContent>
                      <w:p w14:paraId="2307EB0C" w14:textId="77777777" w:rsidR="00830528" w:rsidRDefault="00830528" w:rsidP="00BD78AC">
                        <w:pPr>
                          <w:pStyle w:val="NormalWeb"/>
                          <w:spacing w:before="0" w:beforeAutospacing="0" w:after="0" w:afterAutospacing="0"/>
                        </w:pPr>
                        <w:r>
                          <w:rPr>
                            <w:sz w:val="16"/>
                            <w:szCs w:val="16"/>
                            <w:lang w:val="sr-Cyrl-RS"/>
                          </w:rPr>
                          <w:t>Фаза 5</w:t>
                        </w:r>
                      </w:p>
                    </w:txbxContent>
                  </v:textbox>
                </v:shape>
                <v:shape id="Text Box 223" o:spid="_x0000_s1153" type="#_x0000_t202" style="position:absolute;left:10515;top:20259;width:6267;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I7GcIA&#10;AADcAAAADwAAAGRycy9kb3ducmV2LnhtbERPy4rCMBTdD/gP4QruxtSCg1TTIgWZQZyFj427a3Nt&#10;i81NbaLW+frJQnB5OO9F1ptG3KlztWUFk3EEgriwuuZSwWG/+pyBcB5ZY2OZFDzJQZYOPhaYaPvg&#10;Ld13vhQhhF2CCirv20RKV1Rk0I1tSxy4s+0M+gC7UuoOHyHcNDKOoi9psObQUGFLeUXFZXczCtb5&#10;6he3p9jM/pr8e3NettfDcarUaNgv5yA89f4tfrl/tII4DmvDmXAE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jsZwgAAANwAAAAPAAAAAAAAAAAAAAAAAJgCAABkcnMvZG93&#10;bnJldi54bWxQSwUGAAAAAAQABAD1AAAAhwMAAAAA&#10;" filled="f" stroked="f" strokeweight=".5pt">
                  <v:textbox>
                    <w:txbxContent>
                      <w:p w14:paraId="4A84E9EA" w14:textId="77777777" w:rsidR="00830528" w:rsidRDefault="00830528" w:rsidP="00BD78AC">
                        <w:pPr>
                          <w:pStyle w:val="NormalWeb"/>
                          <w:spacing w:before="0" w:beforeAutospacing="0" w:after="0" w:afterAutospacing="0"/>
                        </w:pPr>
                        <w:r>
                          <w:rPr>
                            <w:sz w:val="16"/>
                            <w:szCs w:val="16"/>
                            <w:lang w:val="sr-Cyrl-RS"/>
                          </w:rPr>
                          <w:t>Фаза 6</w:t>
                        </w:r>
                      </w:p>
                    </w:txbxContent>
                  </v:textbox>
                </v:shape>
                <w10:anchorlock/>
              </v:group>
            </w:pict>
          </mc:Fallback>
        </mc:AlternateContent>
      </w:r>
    </w:p>
    <w:p w14:paraId="18133896" w14:textId="77777777" w:rsidR="00E23FD9" w:rsidRPr="00F060A4" w:rsidRDefault="00E23FD9" w:rsidP="00E23FD9">
      <w:pPr>
        <w:suppressAutoHyphens w:val="0"/>
        <w:ind w:left="720" w:right="155" w:hanging="360"/>
        <w:jc w:val="both"/>
        <w:rPr>
          <w:rFonts w:cs="Arial"/>
          <w:szCs w:val="24"/>
          <w:lang w:eastAsia="en-US"/>
        </w:rPr>
      </w:pPr>
    </w:p>
    <w:p w14:paraId="2659ACFA" w14:textId="77777777" w:rsidR="00583174" w:rsidRDefault="00583174">
      <w:pPr>
        <w:suppressAutoHyphens w:val="0"/>
        <w:rPr>
          <w:rFonts w:cs="Arial"/>
          <w:b/>
          <w:szCs w:val="24"/>
        </w:rPr>
      </w:pPr>
      <w:bookmarkStart w:id="976" w:name="_Toc429383808"/>
      <w:bookmarkStart w:id="977" w:name="_Toc390086635"/>
      <w:bookmarkStart w:id="978" w:name="_Toc438598691"/>
      <w:bookmarkStart w:id="979" w:name="_Toc442107433"/>
      <w:bookmarkEnd w:id="976"/>
      <w:r>
        <w:br w:type="page"/>
      </w:r>
    </w:p>
    <w:p w14:paraId="346E95A1" w14:textId="0554EECC" w:rsidR="000B345C" w:rsidRPr="00E1539B" w:rsidRDefault="008B081E" w:rsidP="000B345C">
      <w:pPr>
        <w:pStyle w:val="Heading3"/>
      </w:pPr>
      <w:r>
        <w:lastRenderedPageBreak/>
        <w:t>ИСППЕЕ</w:t>
      </w:r>
      <w:r w:rsidR="000B345C" w:rsidRPr="00E1539B">
        <w:t xml:space="preserve"> HW, ОС, БП, СПС</w:t>
      </w:r>
      <w:bookmarkEnd w:id="977"/>
      <w:bookmarkEnd w:id="978"/>
      <w:bookmarkEnd w:id="979"/>
    </w:p>
    <w:p w14:paraId="116F11BD" w14:textId="77777777" w:rsidR="000B345C" w:rsidRPr="00E1539B" w:rsidRDefault="000B345C" w:rsidP="00D76B97"/>
    <w:p w14:paraId="6D0847BD" w14:textId="77777777" w:rsidR="000B345C" w:rsidRPr="00E1539B" w:rsidRDefault="000B345C" w:rsidP="000B345C">
      <w:pPr>
        <w:ind w:firstLine="720"/>
        <w:jc w:val="both"/>
        <w:rPr>
          <w:rFonts w:cs="Arial"/>
          <w:szCs w:val="24"/>
        </w:rPr>
      </w:pPr>
      <w:r w:rsidRPr="00E1539B">
        <w:rPr>
          <w:rFonts w:cs="Arial"/>
          <w:szCs w:val="24"/>
        </w:rPr>
        <w:t xml:space="preserve">Набавка хардвера (у даљем тексту „HW“), оперативних система (у даљем тексту „ОС“), базе података (у даљем тексту „БП”), софтвера помоћног система  (у даљем тексту „СПС“) или сваког другог HW или софтвера на страни сервера као и на страни клијента потребних како  би  и администратор(и) и/или корисник (корисници) ЕПС-а могли да управљају и користе </w:t>
      </w:r>
      <w:r w:rsidR="00491107">
        <w:rPr>
          <w:rFonts w:cs="Arial"/>
          <w:szCs w:val="24"/>
        </w:rPr>
        <w:t>ИСППЕЕ</w:t>
      </w:r>
      <w:r w:rsidRPr="00E1539B">
        <w:rPr>
          <w:rFonts w:cs="Arial"/>
          <w:szCs w:val="24"/>
        </w:rPr>
        <w:t xml:space="preserve"> систем,  НИЈЕ обухваћена овом јавном набавком.</w:t>
      </w:r>
    </w:p>
    <w:p w14:paraId="71B513D2" w14:textId="77777777" w:rsidR="000B345C" w:rsidRDefault="000B345C" w:rsidP="00EE68A5">
      <w:pPr>
        <w:ind w:firstLine="720"/>
        <w:jc w:val="both"/>
        <w:rPr>
          <w:rFonts w:cs="Arial"/>
          <w:szCs w:val="24"/>
        </w:rPr>
      </w:pPr>
      <w:r w:rsidRPr="00E1539B">
        <w:rPr>
          <w:rFonts w:cs="Arial"/>
          <w:szCs w:val="24"/>
        </w:rPr>
        <w:t xml:space="preserve">ЕПС има намеру да користи свој постојећи HW, ОС, БП, СПС који је у власништву ЕПС и/или га ЕПС изнајмљује како би покренуо и управљао </w:t>
      </w:r>
      <w:r w:rsidR="00491107">
        <w:rPr>
          <w:rFonts w:cs="Arial"/>
          <w:szCs w:val="24"/>
        </w:rPr>
        <w:t>ИСППЕЕ</w:t>
      </w:r>
      <w:r w:rsidRPr="00E1539B">
        <w:rPr>
          <w:rFonts w:cs="Arial"/>
          <w:szCs w:val="24"/>
        </w:rPr>
        <w:t xml:space="preserve"> решењем изабраним у овој јавној набавци. У даљем тексту је дат сиже списка постојећих HW, ОС, БП, СПС ЕПС-а који се сматрају компанијским стандардом у ЕПС-у и доступни су у ЕПС-у за покретање и управљање </w:t>
      </w:r>
      <w:r w:rsidR="00491107">
        <w:rPr>
          <w:rFonts w:cs="Arial"/>
          <w:szCs w:val="24"/>
        </w:rPr>
        <w:t>ИСППЕЕ</w:t>
      </w:r>
      <w:r w:rsidRPr="00E1539B">
        <w:rPr>
          <w:rFonts w:cs="Arial"/>
          <w:szCs w:val="24"/>
        </w:rPr>
        <w:t xml:space="preserve"> решењем, и са стране сервера као и са стране клијента:</w:t>
      </w:r>
    </w:p>
    <w:p w14:paraId="341F9AFE" w14:textId="77777777" w:rsidR="00EE68A5" w:rsidRPr="00E1539B" w:rsidRDefault="00EE68A5" w:rsidP="00EE68A5">
      <w:pPr>
        <w:ind w:firstLine="720"/>
        <w:jc w:val="both"/>
        <w:rPr>
          <w:rFonts w:cs="Arial"/>
          <w:szCs w:val="24"/>
        </w:rPr>
      </w:pPr>
    </w:p>
    <w:p w14:paraId="2FB799C6" w14:textId="77777777" w:rsidR="000B345C" w:rsidRPr="00F060A4" w:rsidRDefault="000B345C" w:rsidP="000B345C">
      <w:pPr>
        <w:suppressAutoHyphens w:val="0"/>
        <w:jc w:val="both"/>
        <w:rPr>
          <w:rFonts w:cs="Arial"/>
          <w:b/>
          <w:szCs w:val="24"/>
          <w:lang w:eastAsia="en-US"/>
        </w:rPr>
      </w:pPr>
      <w:r>
        <w:rPr>
          <w:rFonts w:cs="Arial"/>
          <w:b/>
          <w:bCs/>
          <w:szCs w:val="24"/>
          <w:lang w:eastAsia="en-US"/>
        </w:rPr>
        <w:t>Х</w:t>
      </w:r>
      <w:r w:rsidRPr="00F060A4">
        <w:rPr>
          <w:rFonts w:cs="Arial"/>
          <w:b/>
          <w:bCs/>
          <w:szCs w:val="24"/>
          <w:lang w:eastAsia="en-US"/>
        </w:rPr>
        <w:t>a</w:t>
      </w:r>
      <w:r>
        <w:rPr>
          <w:rFonts w:cs="Arial"/>
          <w:b/>
          <w:bCs/>
          <w:szCs w:val="24"/>
          <w:lang w:eastAsia="en-US"/>
        </w:rPr>
        <w:t>рдв</w:t>
      </w:r>
      <w:r w:rsidRPr="00F060A4">
        <w:rPr>
          <w:rFonts w:cs="Arial"/>
          <w:b/>
          <w:bCs/>
          <w:szCs w:val="24"/>
          <w:lang w:eastAsia="en-US"/>
        </w:rPr>
        <w:t>e</w:t>
      </w:r>
      <w:r>
        <w:rPr>
          <w:rFonts w:cs="Arial"/>
          <w:b/>
          <w:bCs/>
          <w:szCs w:val="24"/>
          <w:lang w:eastAsia="en-US"/>
        </w:rPr>
        <w:t>рски</w:t>
      </w:r>
      <w:r w:rsidRPr="00F060A4">
        <w:rPr>
          <w:rFonts w:cs="Arial"/>
          <w:b/>
          <w:bCs/>
          <w:szCs w:val="24"/>
          <w:lang w:eastAsia="en-US"/>
        </w:rPr>
        <w:t xml:space="preserve"> </w:t>
      </w:r>
      <w:r>
        <w:rPr>
          <w:rFonts w:cs="Arial"/>
          <w:b/>
          <w:bCs/>
          <w:szCs w:val="24"/>
          <w:lang w:eastAsia="en-US"/>
        </w:rPr>
        <w:t>и</w:t>
      </w:r>
      <w:r w:rsidRPr="00F060A4">
        <w:rPr>
          <w:rFonts w:cs="Arial"/>
          <w:b/>
          <w:bCs/>
          <w:szCs w:val="24"/>
          <w:lang w:eastAsia="en-US"/>
        </w:rPr>
        <w:t xml:space="preserve"> </w:t>
      </w:r>
      <w:r>
        <w:rPr>
          <w:rFonts w:cs="Arial"/>
          <w:b/>
          <w:bCs/>
          <w:szCs w:val="24"/>
          <w:lang w:eastAsia="en-US"/>
        </w:rPr>
        <w:t>с</w:t>
      </w:r>
      <w:r w:rsidRPr="00F060A4">
        <w:rPr>
          <w:rFonts w:cs="Arial"/>
          <w:b/>
          <w:bCs/>
          <w:szCs w:val="24"/>
          <w:lang w:eastAsia="en-US"/>
        </w:rPr>
        <w:t>o</w:t>
      </w:r>
      <w:r>
        <w:rPr>
          <w:rFonts w:cs="Arial"/>
          <w:b/>
          <w:bCs/>
          <w:szCs w:val="24"/>
          <w:lang w:eastAsia="en-US"/>
        </w:rPr>
        <w:t>фтв</w:t>
      </w:r>
      <w:r w:rsidRPr="00F060A4">
        <w:rPr>
          <w:rFonts w:cs="Arial"/>
          <w:b/>
          <w:bCs/>
          <w:szCs w:val="24"/>
          <w:lang w:eastAsia="en-US"/>
        </w:rPr>
        <w:t>e</w:t>
      </w:r>
      <w:r>
        <w:rPr>
          <w:rFonts w:cs="Arial"/>
          <w:b/>
          <w:bCs/>
          <w:szCs w:val="24"/>
          <w:lang w:eastAsia="en-US"/>
        </w:rPr>
        <w:t>рски</w:t>
      </w:r>
      <w:r w:rsidRPr="00F060A4">
        <w:rPr>
          <w:rFonts w:cs="Arial"/>
          <w:b/>
          <w:bCs/>
          <w:szCs w:val="24"/>
          <w:lang w:eastAsia="en-US"/>
        </w:rPr>
        <w:t xml:space="preserve"> </w:t>
      </w:r>
      <w:r>
        <w:rPr>
          <w:rFonts w:cs="Arial"/>
          <w:b/>
          <w:bCs/>
          <w:szCs w:val="24"/>
          <w:lang w:eastAsia="en-US"/>
        </w:rPr>
        <w:t>з</w:t>
      </w:r>
      <w:r w:rsidRPr="00F060A4">
        <w:rPr>
          <w:rFonts w:cs="Arial"/>
          <w:b/>
          <w:bCs/>
          <w:szCs w:val="24"/>
          <w:lang w:eastAsia="en-US"/>
        </w:rPr>
        <w:t>a</w:t>
      </w:r>
      <w:r>
        <w:rPr>
          <w:rFonts w:cs="Arial"/>
          <w:b/>
          <w:bCs/>
          <w:szCs w:val="24"/>
          <w:lang w:eastAsia="en-US"/>
        </w:rPr>
        <w:t>хт</w:t>
      </w:r>
      <w:r w:rsidRPr="00F060A4">
        <w:rPr>
          <w:rFonts w:cs="Arial"/>
          <w:b/>
          <w:bCs/>
          <w:szCs w:val="24"/>
          <w:lang w:eastAsia="en-US"/>
        </w:rPr>
        <w:t>e</w:t>
      </w:r>
      <w:r>
        <w:rPr>
          <w:rFonts w:cs="Arial"/>
          <w:b/>
          <w:bCs/>
          <w:szCs w:val="24"/>
          <w:lang w:eastAsia="en-US"/>
        </w:rPr>
        <w:t>ви</w:t>
      </w:r>
      <w:r w:rsidRPr="00F060A4">
        <w:rPr>
          <w:rFonts w:cs="Arial"/>
          <w:b/>
          <w:bCs/>
          <w:szCs w:val="24"/>
          <w:lang w:eastAsia="en-US"/>
        </w:rPr>
        <w:t xml:space="preserve"> </w:t>
      </w:r>
      <w:r>
        <w:rPr>
          <w:rFonts w:cs="Arial"/>
          <w:b/>
          <w:bCs/>
          <w:szCs w:val="24"/>
          <w:lang w:eastAsia="en-US"/>
        </w:rPr>
        <w:t>з</w:t>
      </w:r>
      <w:r w:rsidRPr="00F060A4">
        <w:rPr>
          <w:rFonts w:cs="Arial"/>
          <w:b/>
          <w:bCs/>
          <w:szCs w:val="24"/>
          <w:lang w:eastAsia="en-US"/>
        </w:rPr>
        <w:t xml:space="preserve">a </w:t>
      </w:r>
      <w:r>
        <w:rPr>
          <w:rFonts w:cs="Arial"/>
          <w:b/>
          <w:bCs/>
          <w:szCs w:val="24"/>
          <w:lang w:eastAsia="en-US"/>
        </w:rPr>
        <w:t>пр</w:t>
      </w:r>
      <w:r w:rsidRPr="00F060A4">
        <w:rPr>
          <w:rFonts w:cs="Arial"/>
          <w:b/>
          <w:bCs/>
          <w:szCs w:val="24"/>
          <w:lang w:eastAsia="en-US"/>
        </w:rPr>
        <w:t>o</w:t>
      </w:r>
      <w:r>
        <w:rPr>
          <w:rFonts w:cs="Arial"/>
          <w:b/>
          <w:bCs/>
          <w:szCs w:val="24"/>
          <w:lang w:eastAsia="en-US"/>
        </w:rPr>
        <w:t>изв</w:t>
      </w:r>
      <w:r w:rsidRPr="00F060A4">
        <w:rPr>
          <w:rFonts w:cs="Arial"/>
          <w:b/>
          <w:bCs/>
          <w:szCs w:val="24"/>
          <w:lang w:eastAsia="en-US"/>
        </w:rPr>
        <w:t>o</w:t>
      </w:r>
      <w:r>
        <w:rPr>
          <w:rFonts w:cs="Arial"/>
          <w:b/>
          <w:bCs/>
          <w:szCs w:val="24"/>
          <w:lang w:eastAsia="en-US"/>
        </w:rPr>
        <w:t>дн</w:t>
      </w:r>
      <w:r w:rsidRPr="00F060A4">
        <w:rPr>
          <w:rFonts w:cs="Arial"/>
          <w:b/>
          <w:bCs/>
          <w:szCs w:val="24"/>
          <w:lang w:eastAsia="en-US"/>
        </w:rPr>
        <w:t>o o</w:t>
      </w:r>
      <w:r>
        <w:rPr>
          <w:rFonts w:cs="Arial"/>
          <w:b/>
          <w:bCs/>
          <w:szCs w:val="24"/>
          <w:lang w:eastAsia="en-US"/>
        </w:rPr>
        <w:t>круж</w:t>
      </w:r>
      <w:r w:rsidRPr="00F060A4">
        <w:rPr>
          <w:rFonts w:cs="Arial"/>
          <w:b/>
          <w:bCs/>
          <w:szCs w:val="24"/>
          <w:lang w:eastAsia="en-US"/>
        </w:rPr>
        <w:t>e</w:t>
      </w:r>
      <w:r>
        <w:rPr>
          <w:rFonts w:cs="Arial"/>
          <w:b/>
          <w:bCs/>
          <w:szCs w:val="24"/>
          <w:lang w:eastAsia="en-US"/>
        </w:rPr>
        <w:t>њ</w:t>
      </w:r>
      <w:r w:rsidRPr="00F060A4">
        <w:rPr>
          <w:rFonts w:cs="Arial"/>
          <w:b/>
          <w:bCs/>
          <w:szCs w:val="24"/>
          <w:lang w:eastAsia="en-US"/>
        </w:rPr>
        <w:t>e</w:t>
      </w:r>
    </w:p>
    <w:p w14:paraId="319308B6" w14:textId="77777777" w:rsidR="000B345C" w:rsidRPr="00E1539B" w:rsidRDefault="000B345C" w:rsidP="000B345C">
      <w:pPr>
        <w:jc w:val="both"/>
        <w:rPr>
          <w:rFonts w:cs="Arial"/>
          <w:i/>
          <w:szCs w:val="24"/>
        </w:rPr>
      </w:pPr>
      <w:r w:rsidRPr="00E1539B">
        <w:rPr>
          <w:rFonts w:cs="Arial"/>
          <w:i/>
          <w:szCs w:val="24"/>
        </w:rPr>
        <w:t xml:space="preserve">Систем Клијента: </w:t>
      </w:r>
    </w:p>
    <w:p w14:paraId="70C20867" w14:textId="77777777" w:rsidR="000B345C" w:rsidRPr="00E1539B" w:rsidRDefault="000B345C"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sidRPr="00E1539B">
        <w:rPr>
          <w:rFonts w:eastAsia="Arial" w:cs="Arial"/>
          <w:sz w:val="22"/>
          <w:szCs w:val="22"/>
          <w:lang w:eastAsia="en-US"/>
        </w:rPr>
        <w:t xml:space="preserve">OS MS Windows (предложена Win7 или Win8.1 64bit верзија)  </w:t>
      </w:r>
    </w:p>
    <w:p w14:paraId="5EC952E6" w14:textId="77777777" w:rsidR="000B345C" w:rsidRPr="00E1539B" w:rsidRDefault="000B345C"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sidRPr="00E1539B">
        <w:rPr>
          <w:rFonts w:eastAsia="Arial" w:cs="Arial"/>
          <w:sz w:val="22"/>
          <w:szCs w:val="22"/>
          <w:lang w:eastAsia="en-US"/>
        </w:rPr>
        <w:t>Процесор 2 x 1.6Ghz</w:t>
      </w:r>
    </w:p>
    <w:p w14:paraId="6C7E2894" w14:textId="77777777" w:rsidR="000B345C" w:rsidRPr="00E1539B" w:rsidRDefault="000B345C"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Pr>
          <w:rFonts w:eastAsia="Arial" w:cs="Arial"/>
          <w:sz w:val="22"/>
          <w:szCs w:val="22"/>
          <w:lang w:eastAsia="en-US"/>
        </w:rPr>
        <w:t>RAM 8</w:t>
      </w:r>
      <w:r w:rsidRPr="00E1539B">
        <w:rPr>
          <w:rFonts w:eastAsia="Arial" w:cs="Arial"/>
          <w:sz w:val="22"/>
          <w:szCs w:val="22"/>
          <w:lang w:eastAsia="en-US"/>
        </w:rPr>
        <w:t>GB</w:t>
      </w:r>
    </w:p>
    <w:p w14:paraId="3EE7AC9A" w14:textId="77777777" w:rsidR="000B345C" w:rsidRPr="00E1539B" w:rsidRDefault="000B345C"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sidRPr="00E1539B">
        <w:rPr>
          <w:rFonts w:eastAsia="Arial" w:cs="Arial"/>
          <w:sz w:val="22"/>
          <w:szCs w:val="22"/>
          <w:lang w:eastAsia="en-US"/>
        </w:rPr>
        <w:t>HDD 20GB</w:t>
      </w:r>
    </w:p>
    <w:p w14:paraId="58D56D14" w14:textId="77777777" w:rsidR="000B345C" w:rsidRPr="00E1539B" w:rsidRDefault="000B345C"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sidRPr="00E1539B">
        <w:rPr>
          <w:rFonts w:eastAsia="Arial" w:cs="Arial"/>
          <w:sz w:val="22"/>
          <w:szCs w:val="22"/>
          <w:lang w:eastAsia="en-US"/>
        </w:rPr>
        <w:t xml:space="preserve">SW MS Office 2007,2010,2013 (предложена 64bit верзија)  </w:t>
      </w:r>
    </w:p>
    <w:p w14:paraId="0EC69001" w14:textId="77777777" w:rsidR="000B345C" w:rsidRPr="00E1539B" w:rsidRDefault="000B345C"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sidRPr="00E1539B">
        <w:rPr>
          <w:rFonts w:eastAsia="Arial" w:cs="Arial"/>
          <w:sz w:val="22"/>
          <w:szCs w:val="22"/>
          <w:lang w:eastAsia="en-US"/>
        </w:rPr>
        <w:t>Резолуција монитора 1680x1050 (мин. 1280 x 1024)</w:t>
      </w:r>
    </w:p>
    <w:p w14:paraId="728F33E0" w14:textId="77777777" w:rsidR="000B345C" w:rsidRPr="00E1539B" w:rsidRDefault="000B345C" w:rsidP="000B345C">
      <w:pPr>
        <w:jc w:val="both"/>
        <w:rPr>
          <w:rFonts w:cs="Arial"/>
          <w:szCs w:val="24"/>
        </w:rPr>
      </w:pPr>
    </w:p>
    <w:p w14:paraId="7AC61D72" w14:textId="77777777" w:rsidR="000B345C" w:rsidRPr="00E1539B" w:rsidRDefault="000B345C" w:rsidP="000B345C">
      <w:pPr>
        <w:jc w:val="both"/>
        <w:rPr>
          <w:rFonts w:cs="Arial"/>
          <w:i/>
          <w:szCs w:val="24"/>
        </w:rPr>
      </w:pPr>
      <w:r w:rsidRPr="00E1539B">
        <w:rPr>
          <w:rFonts w:cs="Arial"/>
          <w:szCs w:val="24"/>
        </w:rPr>
        <w:t xml:space="preserve">   </w:t>
      </w:r>
      <w:r w:rsidRPr="00E1539B">
        <w:rPr>
          <w:rFonts w:cs="Arial"/>
          <w:i/>
          <w:szCs w:val="24"/>
        </w:rPr>
        <w:t xml:space="preserve">Апликативни </w:t>
      </w:r>
      <w:r>
        <w:rPr>
          <w:rFonts w:cs="Arial"/>
          <w:i/>
          <w:szCs w:val="24"/>
          <w:lang w:val="en-US"/>
        </w:rPr>
        <w:t xml:space="preserve">real-time </w:t>
      </w:r>
      <w:r w:rsidRPr="00E1539B">
        <w:rPr>
          <w:rFonts w:cs="Arial"/>
          <w:i/>
          <w:szCs w:val="24"/>
        </w:rPr>
        <w:t xml:space="preserve">сервер </w:t>
      </w:r>
    </w:p>
    <w:p w14:paraId="1D648F09" w14:textId="77777777" w:rsidR="000B345C" w:rsidRDefault="000B345C"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Pr>
          <w:rFonts w:eastAsia="Arial" w:cs="Arial"/>
          <w:sz w:val="22"/>
          <w:szCs w:val="22"/>
          <w:lang w:val="en-US" w:eastAsia="en-US"/>
        </w:rPr>
        <w:t xml:space="preserve">Mission-critical </w:t>
      </w:r>
      <w:r>
        <w:rPr>
          <w:rFonts w:eastAsia="Arial" w:cs="Arial"/>
          <w:sz w:val="22"/>
          <w:szCs w:val="22"/>
          <w:lang w:eastAsia="en-US"/>
        </w:rPr>
        <w:t>сервер</w:t>
      </w:r>
    </w:p>
    <w:p w14:paraId="35D0000C" w14:textId="77777777" w:rsidR="000B345C" w:rsidRPr="00E1539B" w:rsidRDefault="000B345C"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sidRPr="00E1539B">
        <w:rPr>
          <w:rFonts w:eastAsia="Arial" w:cs="Arial"/>
          <w:sz w:val="22"/>
          <w:szCs w:val="22"/>
          <w:lang w:eastAsia="en-US"/>
        </w:rPr>
        <w:t xml:space="preserve">OS </w:t>
      </w:r>
      <w:r>
        <w:rPr>
          <w:rFonts w:eastAsia="Arial" w:cs="Arial"/>
          <w:sz w:val="22"/>
          <w:szCs w:val="22"/>
          <w:lang w:eastAsia="en-US"/>
        </w:rPr>
        <w:t xml:space="preserve">за </w:t>
      </w:r>
      <w:r>
        <w:rPr>
          <w:rFonts w:cs="Arial"/>
          <w:i/>
          <w:szCs w:val="24"/>
          <w:lang w:val="en-US"/>
        </w:rPr>
        <w:t xml:space="preserve">real-time </w:t>
      </w:r>
      <w:r>
        <w:rPr>
          <w:rFonts w:cs="Arial"/>
          <w:szCs w:val="24"/>
        </w:rPr>
        <w:t xml:space="preserve">контролу </w:t>
      </w:r>
      <w:r>
        <w:rPr>
          <w:rFonts w:cs="Arial"/>
          <w:szCs w:val="24"/>
          <w:lang w:val="en-US"/>
        </w:rPr>
        <w:t>SCADA</w:t>
      </w:r>
      <w:r>
        <w:rPr>
          <w:rFonts w:cs="Arial"/>
          <w:szCs w:val="24"/>
        </w:rPr>
        <w:t xml:space="preserve"> апликација</w:t>
      </w:r>
    </w:p>
    <w:p w14:paraId="079E938C" w14:textId="77777777" w:rsidR="000B345C" w:rsidRDefault="000B345C" w:rsidP="00806260">
      <w:pPr>
        <w:widowControl w:val="0"/>
        <w:numPr>
          <w:ilvl w:val="0"/>
          <w:numId w:val="100"/>
        </w:numPr>
        <w:suppressAutoHyphens w:val="0"/>
        <w:spacing w:line="276" w:lineRule="auto"/>
        <w:ind w:left="714" w:right="155" w:hanging="357"/>
        <w:contextualSpacing/>
        <w:jc w:val="both"/>
        <w:rPr>
          <w:rFonts w:eastAsia="Arial" w:cs="Arial"/>
          <w:sz w:val="22"/>
          <w:szCs w:val="22"/>
          <w:lang w:eastAsia="en-US"/>
        </w:rPr>
      </w:pPr>
      <w:r w:rsidRPr="00E1539B">
        <w:rPr>
          <w:rFonts w:eastAsia="Arial" w:cs="Arial"/>
          <w:sz w:val="22"/>
          <w:szCs w:val="22"/>
          <w:lang w:eastAsia="en-US"/>
        </w:rPr>
        <w:t>не виртуелан (биће физички сервер)</w:t>
      </w:r>
    </w:p>
    <w:p w14:paraId="698F0466" w14:textId="77777777" w:rsidR="000B345C" w:rsidRPr="000B345C" w:rsidRDefault="000B345C" w:rsidP="00806260">
      <w:pPr>
        <w:pStyle w:val="ListParagraph"/>
        <w:numPr>
          <w:ilvl w:val="0"/>
          <w:numId w:val="100"/>
        </w:numPr>
        <w:spacing w:after="0"/>
        <w:ind w:left="714" w:hanging="357"/>
        <w:rPr>
          <w:rFonts w:eastAsia="Arial" w:cs="Arial"/>
          <w:sz w:val="22"/>
        </w:rPr>
      </w:pPr>
      <w:r w:rsidRPr="000B345C">
        <w:rPr>
          <w:rFonts w:eastAsia="Arial" w:cs="Arial"/>
          <w:sz w:val="22"/>
        </w:rPr>
        <w:t>iLO Management</w:t>
      </w:r>
    </w:p>
    <w:p w14:paraId="2EA8B325" w14:textId="77777777" w:rsidR="000B345C" w:rsidRPr="000B345C" w:rsidRDefault="000B345C" w:rsidP="00806260">
      <w:pPr>
        <w:pStyle w:val="ListParagraph"/>
        <w:numPr>
          <w:ilvl w:val="0"/>
          <w:numId w:val="100"/>
        </w:numPr>
        <w:rPr>
          <w:rFonts w:eastAsia="Arial" w:cs="Arial"/>
          <w:sz w:val="22"/>
        </w:rPr>
      </w:pPr>
      <w:r w:rsidRPr="000B345C">
        <w:rPr>
          <w:rFonts w:eastAsia="Arial" w:cs="Arial"/>
          <w:sz w:val="22"/>
        </w:rPr>
        <w:t>Mинимум 2 CPU, 32 GB RAM, 300 GB HDD</w:t>
      </w:r>
    </w:p>
    <w:p w14:paraId="18ED501C" w14:textId="77777777" w:rsidR="000B345C" w:rsidRPr="00E1539B" w:rsidRDefault="000B345C" w:rsidP="00D76B97">
      <w:pPr>
        <w:jc w:val="both"/>
        <w:rPr>
          <w:rFonts w:eastAsia="Arial" w:cs="Arial"/>
          <w:sz w:val="22"/>
          <w:szCs w:val="22"/>
          <w:lang w:eastAsia="en-US"/>
        </w:rPr>
      </w:pPr>
      <w:r w:rsidRPr="00E1539B">
        <w:rPr>
          <w:rFonts w:cs="Arial"/>
          <w:i/>
          <w:szCs w:val="24"/>
        </w:rPr>
        <w:t xml:space="preserve">  </w:t>
      </w:r>
    </w:p>
    <w:p w14:paraId="63270874" w14:textId="77777777" w:rsidR="000B345C" w:rsidRPr="00E1539B" w:rsidRDefault="000B345C" w:rsidP="000B345C">
      <w:pPr>
        <w:jc w:val="both"/>
        <w:rPr>
          <w:rFonts w:cs="Arial"/>
          <w:i/>
          <w:szCs w:val="24"/>
        </w:rPr>
      </w:pPr>
      <w:r w:rsidRPr="00E1539B">
        <w:rPr>
          <w:rFonts w:cs="Arial"/>
          <w:szCs w:val="24"/>
        </w:rPr>
        <w:t xml:space="preserve">   </w:t>
      </w:r>
      <w:r w:rsidR="00D76B97">
        <w:rPr>
          <w:rFonts w:cs="Arial"/>
          <w:i/>
          <w:szCs w:val="24"/>
          <w:lang w:val="en-US"/>
        </w:rPr>
        <w:t xml:space="preserve">real-time </w:t>
      </w:r>
      <w:r w:rsidR="00D76B97">
        <w:rPr>
          <w:rFonts w:cs="Arial"/>
          <w:i/>
          <w:szCs w:val="24"/>
        </w:rPr>
        <w:t>с</w:t>
      </w:r>
      <w:r w:rsidRPr="00E1539B">
        <w:rPr>
          <w:rFonts w:cs="Arial"/>
          <w:i/>
          <w:szCs w:val="24"/>
        </w:rPr>
        <w:t xml:space="preserve">ервер базе података </w:t>
      </w:r>
    </w:p>
    <w:p w14:paraId="6B7C3283" w14:textId="77777777" w:rsidR="00D76B97" w:rsidRDefault="00D76B97"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Pr>
          <w:rFonts w:eastAsia="Arial" w:cs="Arial"/>
          <w:sz w:val="22"/>
          <w:szCs w:val="22"/>
          <w:lang w:val="en-US" w:eastAsia="en-US"/>
        </w:rPr>
        <w:t xml:space="preserve">Mission-critical </w:t>
      </w:r>
      <w:r>
        <w:rPr>
          <w:rFonts w:eastAsia="Arial" w:cs="Arial"/>
          <w:sz w:val="22"/>
          <w:szCs w:val="22"/>
          <w:lang w:eastAsia="en-US"/>
        </w:rPr>
        <w:t>сервер</w:t>
      </w:r>
    </w:p>
    <w:p w14:paraId="16AACCC5" w14:textId="77777777" w:rsidR="00D76B97" w:rsidRPr="00E1539B" w:rsidRDefault="00D76B97" w:rsidP="00BD78AC">
      <w:pPr>
        <w:widowControl w:val="0"/>
        <w:numPr>
          <w:ilvl w:val="0"/>
          <w:numId w:val="100"/>
        </w:numPr>
        <w:suppressAutoHyphens w:val="0"/>
        <w:spacing w:after="200" w:line="276" w:lineRule="auto"/>
        <w:ind w:right="155"/>
        <w:contextualSpacing/>
        <w:jc w:val="both"/>
        <w:rPr>
          <w:rFonts w:eastAsia="Arial" w:cs="Arial"/>
          <w:sz w:val="22"/>
          <w:szCs w:val="22"/>
          <w:lang w:eastAsia="en-US"/>
        </w:rPr>
      </w:pPr>
      <w:r w:rsidRPr="00E1539B">
        <w:rPr>
          <w:rFonts w:eastAsia="Arial" w:cs="Arial"/>
          <w:sz w:val="22"/>
          <w:szCs w:val="22"/>
          <w:lang w:eastAsia="en-US"/>
        </w:rPr>
        <w:t xml:space="preserve">OS </w:t>
      </w:r>
      <w:r>
        <w:rPr>
          <w:rFonts w:eastAsia="Arial" w:cs="Arial"/>
          <w:sz w:val="22"/>
          <w:szCs w:val="22"/>
          <w:lang w:eastAsia="en-US"/>
        </w:rPr>
        <w:t xml:space="preserve">за </w:t>
      </w:r>
      <w:r>
        <w:rPr>
          <w:rFonts w:cs="Arial"/>
          <w:i/>
          <w:szCs w:val="24"/>
          <w:lang w:val="en-US"/>
        </w:rPr>
        <w:t xml:space="preserve">real-time </w:t>
      </w:r>
      <w:r>
        <w:rPr>
          <w:rFonts w:cs="Arial"/>
          <w:szCs w:val="24"/>
        </w:rPr>
        <w:t xml:space="preserve">контролу </w:t>
      </w:r>
      <w:r>
        <w:rPr>
          <w:rFonts w:cs="Arial"/>
          <w:szCs w:val="24"/>
          <w:lang w:val="en-US"/>
        </w:rPr>
        <w:t>SCADA</w:t>
      </w:r>
      <w:r>
        <w:rPr>
          <w:rFonts w:cs="Arial"/>
          <w:szCs w:val="24"/>
        </w:rPr>
        <w:t xml:space="preserve"> апликација</w:t>
      </w:r>
      <w:r w:rsidR="00BD78AC">
        <w:rPr>
          <w:rFonts w:cs="Arial"/>
          <w:szCs w:val="24"/>
          <w:lang w:val="en-US"/>
        </w:rPr>
        <w:t xml:space="preserve"> </w:t>
      </w:r>
      <w:r w:rsidR="00BD78AC" w:rsidRPr="00BD78AC">
        <w:rPr>
          <w:rFonts w:cs="Arial"/>
          <w:szCs w:val="24"/>
        </w:rPr>
        <w:t>(Unix, не MS Windows)</w:t>
      </w:r>
    </w:p>
    <w:p w14:paraId="317E5ABD" w14:textId="77777777" w:rsidR="00D76B97" w:rsidRDefault="00D76B97" w:rsidP="00806260">
      <w:pPr>
        <w:widowControl w:val="0"/>
        <w:numPr>
          <w:ilvl w:val="0"/>
          <w:numId w:val="100"/>
        </w:numPr>
        <w:suppressAutoHyphens w:val="0"/>
        <w:spacing w:line="276" w:lineRule="auto"/>
        <w:ind w:left="714" w:right="155" w:hanging="357"/>
        <w:contextualSpacing/>
        <w:jc w:val="both"/>
        <w:rPr>
          <w:rFonts w:eastAsia="Arial" w:cs="Arial"/>
          <w:sz w:val="22"/>
          <w:szCs w:val="22"/>
          <w:lang w:eastAsia="en-US"/>
        </w:rPr>
      </w:pPr>
      <w:r w:rsidRPr="00E1539B">
        <w:rPr>
          <w:rFonts w:eastAsia="Arial" w:cs="Arial"/>
          <w:sz w:val="22"/>
          <w:szCs w:val="22"/>
          <w:lang w:eastAsia="en-US"/>
        </w:rPr>
        <w:t>не виртуелан (биће физички сервер)</w:t>
      </w:r>
    </w:p>
    <w:p w14:paraId="576BCED7" w14:textId="77777777" w:rsidR="00D76B97" w:rsidRPr="000B345C" w:rsidRDefault="00D76B97" w:rsidP="00806260">
      <w:pPr>
        <w:pStyle w:val="ListParagraph"/>
        <w:numPr>
          <w:ilvl w:val="0"/>
          <w:numId w:val="100"/>
        </w:numPr>
        <w:spacing w:after="0"/>
        <w:ind w:left="714" w:hanging="357"/>
        <w:rPr>
          <w:rFonts w:eastAsia="Arial" w:cs="Arial"/>
          <w:sz w:val="22"/>
        </w:rPr>
      </w:pPr>
      <w:r w:rsidRPr="000B345C">
        <w:rPr>
          <w:rFonts w:eastAsia="Arial" w:cs="Arial"/>
          <w:sz w:val="22"/>
        </w:rPr>
        <w:t>iLO Management</w:t>
      </w:r>
    </w:p>
    <w:p w14:paraId="5DEAE133" w14:textId="77777777" w:rsidR="00D76B97" w:rsidRPr="000B345C" w:rsidRDefault="00D76B97" w:rsidP="00806260">
      <w:pPr>
        <w:pStyle w:val="ListParagraph"/>
        <w:numPr>
          <w:ilvl w:val="0"/>
          <w:numId w:val="100"/>
        </w:numPr>
        <w:rPr>
          <w:rFonts w:eastAsia="Arial" w:cs="Arial"/>
          <w:sz w:val="22"/>
        </w:rPr>
      </w:pPr>
      <w:r w:rsidRPr="000B345C">
        <w:rPr>
          <w:rFonts w:eastAsia="Arial" w:cs="Arial"/>
          <w:sz w:val="22"/>
        </w:rPr>
        <w:t>Mинимум 2 CPU, 32 GB RAM, 300 GB HDD</w:t>
      </w:r>
      <w:r>
        <w:rPr>
          <w:rFonts w:eastAsia="Arial" w:cs="Arial"/>
          <w:sz w:val="22"/>
        </w:rPr>
        <w:t xml:space="preserve"> (</w:t>
      </w:r>
      <w:r>
        <w:rPr>
          <w:rFonts w:eastAsia="Arial" w:cs="Arial"/>
          <w:sz w:val="22"/>
          <w:lang w:val="en-US"/>
        </w:rPr>
        <w:t>RAID 1+0)</w:t>
      </w:r>
    </w:p>
    <w:p w14:paraId="16CE4C3A" w14:textId="77777777" w:rsidR="00D76B97" w:rsidRPr="00E1539B" w:rsidRDefault="00D76B97" w:rsidP="00D76B97">
      <w:pPr>
        <w:jc w:val="both"/>
        <w:rPr>
          <w:rFonts w:cs="Arial"/>
          <w:i/>
          <w:szCs w:val="24"/>
        </w:rPr>
      </w:pPr>
      <w:r w:rsidRPr="00E1539B">
        <w:rPr>
          <w:rFonts w:cs="Arial"/>
          <w:i/>
          <w:szCs w:val="24"/>
        </w:rPr>
        <w:t xml:space="preserve">Апликативни рачунарски сервер </w:t>
      </w:r>
    </w:p>
    <w:p w14:paraId="034F19BA" w14:textId="77777777" w:rsidR="00D76B97" w:rsidRPr="00E1539B" w:rsidRDefault="00D76B97"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sidRPr="00E1539B">
        <w:rPr>
          <w:rFonts w:eastAsia="Arial" w:cs="Arial"/>
          <w:sz w:val="22"/>
          <w:szCs w:val="22"/>
          <w:lang w:eastAsia="en-US"/>
        </w:rPr>
        <w:t>OS MS Windows Server 2008 R2 (или новији)</w:t>
      </w:r>
    </w:p>
    <w:p w14:paraId="0C9AA115" w14:textId="77777777" w:rsidR="00D76B97" w:rsidRPr="00E1539B" w:rsidRDefault="00D76B97"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sidRPr="00E1539B">
        <w:rPr>
          <w:rFonts w:eastAsia="Arial" w:cs="Arial"/>
          <w:sz w:val="22"/>
          <w:szCs w:val="22"/>
          <w:lang w:eastAsia="en-US"/>
        </w:rPr>
        <w:t>MS Office 2010 English (Excel, Word)</w:t>
      </w:r>
    </w:p>
    <w:p w14:paraId="23225210" w14:textId="77777777" w:rsidR="00D76B97" w:rsidRPr="00E1539B" w:rsidRDefault="00D76B97"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sidRPr="00E1539B">
        <w:rPr>
          <w:rFonts w:eastAsia="Arial" w:cs="Arial"/>
          <w:sz w:val="22"/>
          <w:szCs w:val="22"/>
          <w:lang w:eastAsia="en-US"/>
        </w:rPr>
        <w:t>не виртуелан (биће физички сервер)</w:t>
      </w:r>
    </w:p>
    <w:p w14:paraId="76B2F974" w14:textId="77777777" w:rsidR="00D76B97" w:rsidRPr="00E1539B" w:rsidRDefault="00D76B97" w:rsidP="00806260">
      <w:pPr>
        <w:numPr>
          <w:ilvl w:val="0"/>
          <w:numId w:val="100"/>
        </w:numPr>
        <w:suppressAutoHyphens w:val="0"/>
        <w:spacing w:after="200" w:line="276" w:lineRule="auto"/>
        <w:contextualSpacing/>
        <w:rPr>
          <w:rFonts w:eastAsia="Arial" w:cs="Arial"/>
          <w:sz w:val="22"/>
          <w:szCs w:val="22"/>
          <w:lang w:eastAsia="en-US"/>
        </w:rPr>
      </w:pPr>
      <w:r w:rsidRPr="00E1539B">
        <w:rPr>
          <w:rFonts w:eastAsia="Arial" w:cs="Arial"/>
          <w:sz w:val="22"/>
          <w:szCs w:val="22"/>
          <w:lang w:eastAsia="en-US"/>
        </w:rPr>
        <w:t>IBM Flex System x240 Compute Node, 2x Xeon 6C E5-2640 2.5GHz/1333MHz/15MB, 192GB RAM, 2x FC5022 2-port 16Gb FC Adapter</w:t>
      </w:r>
    </w:p>
    <w:p w14:paraId="4B18DD4D" w14:textId="77777777" w:rsidR="00D76B97" w:rsidRPr="00E1539B" w:rsidRDefault="00D76B97" w:rsidP="00D76B97">
      <w:pPr>
        <w:suppressAutoHyphens w:val="0"/>
        <w:spacing w:after="200" w:line="276" w:lineRule="auto"/>
        <w:ind w:left="720"/>
        <w:contextualSpacing/>
        <w:rPr>
          <w:rFonts w:eastAsia="Arial" w:cs="Arial"/>
          <w:sz w:val="22"/>
          <w:szCs w:val="22"/>
          <w:lang w:eastAsia="en-US"/>
        </w:rPr>
      </w:pPr>
    </w:p>
    <w:p w14:paraId="13EEA279" w14:textId="77777777" w:rsidR="00D76B97" w:rsidRPr="00E1539B" w:rsidRDefault="00D76B97" w:rsidP="00D76B97">
      <w:pPr>
        <w:jc w:val="both"/>
        <w:rPr>
          <w:rFonts w:cs="Arial"/>
          <w:i/>
          <w:szCs w:val="24"/>
        </w:rPr>
      </w:pPr>
      <w:r w:rsidRPr="00E1539B">
        <w:rPr>
          <w:rFonts w:cs="Arial"/>
          <w:szCs w:val="24"/>
        </w:rPr>
        <w:t xml:space="preserve">   </w:t>
      </w:r>
      <w:r w:rsidRPr="00E1539B">
        <w:rPr>
          <w:rFonts w:cs="Arial"/>
          <w:i/>
          <w:szCs w:val="24"/>
        </w:rPr>
        <w:t xml:space="preserve">Сервер базе података </w:t>
      </w:r>
    </w:p>
    <w:p w14:paraId="44DBCB15" w14:textId="77777777" w:rsidR="00D76B97" w:rsidRPr="00E1539B" w:rsidRDefault="00D76B97"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sidRPr="00E1539B">
        <w:rPr>
          <w:rFonts w:eastAsia="Arial" w:cs="Arial"/>
          <w:sz w:val="22"/>
          <w:szCs w:val="22"/>
          <w:lang w:eastAsia="en-US"/>
        </w:rPr>
        <w:t>OS Oracle Enterprise Linux or MS Windows Server 2008 R2 (или новији)</w:t>
      </w:r>
    </w:p>
    <w:p w14:paraId="3F0AB746" w14:textId="77777777" w:rsidR="00D76B97" w:rsidRDefault="00D76B97"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sidRPr="00E1539B">
        <w:rPr>
          <w:rFonts w:eastAsia="Arial" w:cs="Arial"/>
          <w:sz w:val="22"/>
          <w:szCs w:val="22"/>
          <w:lang w:eastAsia="en-US"/>
        </w:rPr>
        <w:t>не виртуелан (биће физички сервер)</w:t>
      </w:r>
    </w:p>
    <w:p w14:paraId="1925DFAF" w14:textId="77777777" w:rsidR="00D76B97" w:rsidRPr="00E1539B" w:rsidRDefault="00D76B97"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Pr>
          <w:rFonts w:eastAsia="Arial" w:cs="Arial"/>
          <w:sz w:val="22"/>
          <w:szCs w:val="22"/>
          <w:lang w:val="en-US" w:eastAsia="en-US"/>
        </w:rPr>
        <w:t>Oracle 11g R2 EE with Oracle Data Guard</w:t>
      </w:r>
    </w:p>
    <w:p w14:paraId="5D02FB96" w14:textId="77777777" w:rsidR="00D76B97" w:rsidRPr="00E1539B" w:rsidRDefault="00D76B97" w:rsidP="00806260">
      <w:pPr>
        <w:numPr>
          <w:ilvl w:val="0"/>
          <w:numId w:val="100"/>
        </w:numPr>
        <w:suppressAutoHyphens w:val="0"/>
        <w:spacing w:after="200" w:line="276" w:lineRule="auto"/>
        <w:contextualSpacing/>
        <w:rPr>
          <w:rFonts w:eastAsia="Arial" w:cs="Arial"/>
          <w:sz w:val="22"/>
          <w:szCs w:val="22"/>
          <w:lang w:eastAsia="en-US"/>
        </w:rPr>
      </w:pPr>
      <w:r w:rsidRPr="00E1539B">
        <w:rPr>
          <w:rFonts w:eastAsia="Arial" w:cs="Arial"/>
          <w:sz w:val="22"/>
          <w:szCs w:val="22"/>
          <w:lang w:eastAsia="en-US"/>
        </w:rPr>
        <w:lastRenderedPageBreak/>
        <w:t>IBM Flex System x240 Compute Node, 2x Xeon 6C E5-2640 2.5GHz/1333MHz/15MB, 192GB RAM, 2x FC5022 2-port 16Gb FC Adapter</w:t>
      </w:r>
    </w:p>
    <w:p w14:paraId="396B533E" w14:textId="77777777" w:rsidR="000B345C" w:rsidRPr="00E1539B" w:rsidRDefault="000B345C" w:rsidP="000B345C">
      <w:pPr>
        <w:jc w:val="both"/>
        <w:rPr>
          <w:rFonts w:cs="Arial"/>
          <w:szCs w:val="24"/>
        </w:rPr>
      </w:pPr>
      <w:r w:rsidRPr="00E1539B">
        <w:rPr>
          <w:rFonts w:cs="Arial"/>
          <w:i/>
          <w:szCs w:val="24"/>
        </w:rPr>
        <w:t xml:space="preserve">   </w:t>
      </w:r>
    </w:p>
    <w:p w14:paraId="65655314" w14:textId="77777777" w:rsidR="00D76B97" w:rsidRPr="00F060A4" w:rsidRDefault="00D76B97" w:rsidP="00D76B97">
      <w:pPr>
        <w:suppressAutoHyphens w:val="0"/>
        <w:jc w:val="both"/>
        <w:rPr>
          <w:rFonts w:cs="Arial"/>
          <w:b/>
          <w:bCs/>
          <w:szCs w:val="24"/>
          <w:lang w:eastAsia="en-US"/>
        </w:rPr>
      </w:pPr>
      <w:r>
        <w:rPr>
          <w:rFonts w:cs="Arial"/>
          <w:b/>
          <w:bCs/>
          <w:szCs w:val="24"/>
          <w:lang w:eastAsia="en-US"/>
        </w:rPr>
        <w:t>Х</w:t>
      </w:r>
      <w:r w:rsidRPr="00F060A4">
        <w:rPr>
          <w:rFonts w:cs="Arial"/>
          <w:b/>
          <w:bCs/>
          <w:szCs w:val="24"/>
          <w:lang w:eastAsia="en-US"/>
        </w:rPr>
        <w:t>a</w:t>
      </w:r>
      <w:r>
        <w:rPr>
          <w:rFonts w:cs="Arial"/>
          <w:b/>
          <w:bCs/>
          <w:szCs w:val="24"/>
          <w:lang w:eastAsia="en-US"/>
        </w:rPr>
        <w:t>рдв</w:t>
      </w:r>
      <w:r w:rsidRPr="00F060A4">
        <w:rPr>
          <w:rFonts w:cs="Arial"/>
          <w:b/>
          <w:bCs/>
          <w:szCs w:val="24"/>
          <w:lang w:eastAsia="en-US"/>
        </w:rPr>
        <w:t>e</w:t>
      </w:r>
      <w:r>
        <w:rPr>
          <w:rFonts w:cs="Arial"/>
          <w:b/>
          <w:bCs/>
          <w:szCs w:val="24"/>
          <w:lang w:eastAsia="en-US"/>
        </w:rPr>
        <w:t>рски</w:t>
      </w:r>
      <w:r w:rsidRPr="00F060A4">
        <w:rPr>
          <w:rFonts w:cs="Arial"/>
          <w:b/>
          <w:bCs/>
          <w:szCs w:val="24"/>
          <w:lang w:eastAsia="en-US"/>
        </w:rPr>
        <w:t xml:space="preserve"> </w:t>
      </w:r>
      <w:r>
        <w:rPr>
          <w:rFonts w:cs="Arial"/>
          <w:b/>
          <w:bCs/>
          <w:szCs w:val="24"/>
          <w:lang w:eastAsia="en-US"/>
        </w:rPr>
        <w:t>и</w:t>
      </w:r>
      <w:r w:rsidRPr="00F060A4">
        <w:rPr>
          <w:rFonts w:cs="Arial"/>
          <w:b/>
          <w:bCs/>
          <w:szCs w:val="24"/>
          <w:lang w:eastAsia="en-US"/>
        </w:rPr>
        <w:t xml:space="preserve"> </w:t>
      </w:r>
      <w:r>
        <w:rPr>
          <w:rFonts w:cs="Arial"/>
          <w:b/>
          <w:bCs/>
          <w:szCs w:val="24"/>
          <w:lang w:eastAsia="en-US"/>
        </w:rPr>
        <w:t>с</w:t>
      </w:r>
      <w:r w:rsidRPr="00F060A4">
        <w:rPr>
          <w:rFonts w:cs="Arial"/>
          <w:b/>
          <w:bCs/>
          <w:szCs w:val="24"/>
          <w:lang w:eastAsia="en-US"/>
        </w:rPr>
        <w:t>o</w:t>
      </w:r>
      <w:r>
        <w:rPr>
          <w:rFonts w:cs="Arial"/>
          <w:b/>
          <w:bCs/>
          <w:szCs w:val="24"/>
          <w:lang w:eastAsia="en-US"/>
        </w:rPr>
        <w:t>фтв</w:t>
      </w:r>
      <w:r w:rsidRPr="00F060A4">
        <w:rPr>
          <w:rFonts w:cs="Arial"/>
          <w:b/>
          <w:bCs/>
          <w:szCs w:val="24"/>
          <w:lang w:eastAsia="en-US"/>
        </w:rPr>
        <w:t>e</w:t>
      </w:r>
      <w:r>
        <w:rPr>
          <w:rFonts w:cs="Arial"/>
          <w:b/>
          <w:bCs/>
          <w:szCs w:val="24"/>
          <w:lang w:eastAsia="en-US"/>
        </w:rPr>
        <w:t>рски</w:t>
      </w:r>
      <w:r w:rsidRPr="00F060A4">
        <w:rPr>
          <w:rFonts w:cs="Arial"/>
          <w:b/>
          <w:bCs/>
          <w:szCs w:val="24"/>
          <w:lang w:eastAsia="en-US"/>
        </w:rPr>
        <w:t xml:space="preserve"> </w:t>
      </w:r>
      <w:r>
        <w:rPr>
          <w:rFonts w:cs="Arial"/>
          <w:b/>
          <w:bCs/>
          <w:szCs w:val="24"/>
          <w:lang w:eastAsia="en-US"/>
        </w:rPr>
        <w:t>з</w:t>
      </w:r>
      <w:r w:rsidRPr="00F060A4">
        <w:rPr>
          <w:rFonts w:cs="Arial"/>
          <w:b/>
          <w:bCs/>
          <w:szCs w:val="24"/>
          <w:lang w:eastAsia="en-US"/>
        </w:rPr>
        <w:t>a</w:t>
      </w:r>
      <w:r>
        <w:rPr>
          <w:rFonts w:cs="Arial"/>
          <w:b/>
          <w:bCs/>
          <w:szCs w:val="24"/>
          <w:lang w:eastAsia="en-US"/>
        </w:rPr>
        <w:t>хт</w:t>
      </w:r>
      <w:r w:rsidRPr="00F060A4">
        <w:rPr>
          <w:rFonts w:cs="Arial"/>
          <w:b/>
          <w:bCs/>
          <w:szCs w:val="24"/>
          <w:lang w:eastAsia="en-US"/>
        </w:rPr>
        <w:t>e</w:t>
      </w:r>
      <w:r>
        <w:rPr>
          <w:rFonts w:cs="Arial"/>
          <w:b/>
          <w:bCs/>
          <w:szCs w:val="24"/>
          <w:lang w:eastAsia="en-US"/>
        </w:rPr>
        <w:t>ви</w:t>
      </w:r>
      <w:r w:rsidRPr="00F060A4">
        <w:rPr>
          <w:rFonts w:cs="Arial"/>
          <w:b/>
          <w:bCs/>
          <w:szCs w:val="24"/>
          <w:lang w:eastAsia="en-US"/>
        </w:rPr>
        <w:t xml:space="preserve"> </w:t>
      </w:r>
      <w:r>
        <w:rPr>
          <w:rFonts w:cs="Arial"/>
          <w:b/>
          <w:bCs/>
          <w:szCs w:val="24"/>
          <w:lang w:eastAsia="en-US"/>
        </w:rPr>
        <w:t>з</w:t>
      </w:r>
      <w:r w:rsidRPr="00F060A4">
        <w:rPr>
          <w:rFonts w:cs="Arial"/>
          <w:b/>
          <w:bCs/>
          <w:szCs w:val="24"/>
          <w:lang w:eastAsia="en-US"/>
        </w:rPr>
        <w:t xml:space="preserve">a </w:t>
      </w:r>
      <w:r>
        <w:rPr>
          <w:rFonts w:cs="Arial"/>
          <w:b/>
          <w:bCs/>
          <w:szCs w:val="24"/>
          <w:lang w:eastAsia="en-US"/>
        </w:rPr>
        <w:t>пр</w:t>
      </w:r>
      <w:r w:rsidRPr="00F060A4">
        <w:rPr>
          <w:rFonts w:cs="Arial"/>
          <w:b/>
          <w:bCs/>
          <w:szCs w:val="24"/>
          <w:lang w:eastAsia="en-US"/>
        </w:rPr>
        <w:t>o</w:t>
      </w:r>
      <w:r>
        <w:rPr>
          <w:rFonts w:cs="Arial"/>
          <w:b/>
          <w:bCs/>
          <w:szCs w:val="24"/>
          <w:lang w:eastAsia="en-US"/>
        </w:rPr>
        <w:t>бн</w:t>
      </w:r>
      <w:r w:rsidRPr="00F060A4">
        <w:rPr>
          <w:rFonts w:cs="Arial"/>
          <w:b/>
          <w:bCs/>
          <w:szCs w:val="24"/>
          <w:lang w:eastAsia="en-US"/>
        </w:rPr>
        <w:t>o/</w:t>
      </w:r>
      <w:r>
        <w:rPr>
          <w:rFonts w:cs="Arial"/>
          <w:b/>
          <w:bCs/>
          <w:szCs w:val="24"/>
          <w:lang w:eastAsia="en-US"/>
        </w:rPr>
        <w:t>р</w:t>
      </w:r>
      <w:r w:rsidRPr="00F060A4">
        <w:rPr>
          <w:rFonts w:cs="Arial"/>
          <w:b/>
          <w:bCs/>
          <w:szCs w:val="24"/>
          <w:lang w:eastAsia="en-US"/>
        </w:rPr>
        <w:t>a</w:t>
      </w:r>
      <w:r>
        <w:rPr>
          <w:rFonts w:cs="Arial"/>
          <w:b/>
          <w:bCs/>
          <w:szCs w:val="24"/>
          <w:lang w:eastAsia="en-US"/>
        </w:rPr>
        <w:t>зв</w:t>
      </w:r>
      <w:r w:rsidRPr="00F060A4">
        <w:rPr>
          <w:rFonts w:cs="Arial"/>
          <w:b/>
          <w:bCs/>
          <w:szCs w:val="24"/>
          <w:lang w:eastAsia="en-US"/>
        </w:rPr>
        <w:t>oj</w:t>
      </w:r>
      <w:r>
        <w:rPr>
          <w:rFonts w:cs="Arial"/>
          <w:b/>
          <w:bCs/>
          <w:szCs w:val="24"/>
          <w:lang w:eastAsia="en-US"/>
        </w:rPr>
        <w:t>н</w:t>
      </w:r>
      <w:r w:rsidRPr="00F060A4">
        <w:rPr>
          <w:rFonts w:cs="Arial"/>
          <w:b/>
          <w:bCs/>
          <w:szCs w:val="24"/>
          <w:lang w:eastAsia="en-US"/>
        </w:rPr>
        <w:t>o o</w:t>
      </w:r>
      <w:r>
        <w:rPr>
          <w:rFonts w:cs="Arial"/>
          <w:b/>
          <w:bCs/>
          <w:szCs w:val="24"/>
          <w:lang w:eastAsia="en-US"/>
        </w:rPr>
        <w:t>круж</w:t>
      </w:r>
      <w:r w:rsidRPr="00F060A4">
        <w:rPr>
          <w:rFonts w:cs="Arial"/>
          <w:b/>
          <w:bCs/>
          <w:szCs w:val="24"/>
          <w:lang w:eastAsia="en-US"/>
        </w:rPr>
        <w:t>e</w:t>
      </w:r>
      <w:r>
        <w:rPr>
          <w:rFonts w:cs="Arial"/>
          <w:b/>
          <w:bCs/>
          <w:szCs w:val="24"/>
          <w:lang w:eastAsia="en-US"/>
        </w:rPr>
        <w:t>њ</w:t>
      </w:r>
      <w:r w:rsidRPr="00F060A4">
        <w:rPr>
          <w:rFonts w:cs="Arial"/>
          <w:b/>
          <w:bCs/>
          <w:szCs w:val="24"/>
          <w:lang w:eastAsia="en-US"/>
        </w:rPr>
        <w:t>e:</w:t>
      </w:r>
    </w:p>
    <w:p w14:paraId="7B311322" w14:textId="77777777" w:rsidR="000B345C" w:rsidRPr="00E1539B" w:rsidRDefault="000B345C" w:rsidP="000B345C">
      <w:pPr>
        <w:jc w:val="both"/>
        <w:rPr>
          <w:rFonts w:cs="Arial"/>
          <w:i/>
          <w:szCs w:val="24"/>
        </w:rPr>
      </w:pPr>
      <w:r w:rsidRPr="00E1539B">
        <w:rPr>
          <w:rFonts w:cs="Arial"/>
          <w:szCs w:val="24"/>
        </w:rPr>
        <w:t xml:space="preserve">   </w:t>
      </w:r>
      <w:r w:rsidRPr="00E1539B">
        <w:rPr>
          <w:rFonts w:cs="Arial"/>
          <w:i/>
          <w:szCs w:val="24"/>
        </w:rPr>
        <w:t xml:space="preserve">Апликативни сервер </w:t>
      </w:r>
    </w:p>
    <w:p w14:paraId="24B7FCA2" w14:textId="77777777" w:rsidR="000B345C" w:rsidRPr="00E1539B" w:rsidRDefault="000B345C"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sidRPr="00E1539B">
        <w:rPr>
          <w:rFonts w:eastAsia="Arial" w:cs="Arial"/>
          <w:sz w:val="22"/>
          <w:szCs w:val="22"/>
          <w:lang w:eastAsia="en-US"/>
        </w:rPr>
        <w:t>OS MS Windows Server 2008 R2 (или новији)</w:t>
      </w:r>
    </w:p>
    <w:p w14:paraId="4163A14D" w14:textId="77777777" w:rsidR="000B345C" w:rsidRPr="00E1539B" w:rsidRDefault="000B345C"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sidRPr="00E1539B">
        <w:rPr>
          <w:rFonts w:eastAsia="Arial" w:cs="Arial"/>
          <w:sz w:val="22"/>
          <w:szCs w:val="22"/>
          <w:lang w:eastAsia="en-US"/>
        </w:rPr>
        <w:t>MS Office 2010</w:t>
      </w:r>
      <w:r w:rsidR="00D76B97">
        <w:rPr>
          <w:rFonts w:eastAsia="Arial" w:cs="Arial"/>
          <w:sz w:val="22"/>
          <w:szCs w:val="22"/>
          <w:lang w:eastAsia="en-US"/>
        </w:rPr>
        <w:t xml:space="preserve"> English (Excel, Word) </w:t>
      </w:r>
    </w:p>
    <w:p w14:paraId="262FE7A2" w14:textId="77777777" w:rsidR="000B345C" w:rsidRPr="00E1539B" w:rsidRDefault="000B345C"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sidRPr="00E1539B">
        <w:rPr>
          <w:rFonts w:eastAsia="Arial" w:cs="Arial"/>
          <w:sz w:val="22"/>
          <w:szCs w:val="22"/>
          <w:lang w:eastAsia="en-US"/>
        </w:rPr>
        <w:t>може бити виртуелан (MS Hyper-V platform)</w:t>
      </w:r>
    </w:p>
    <w:p w14:paraId="16D5F178" w14:textId="77777777" w:rsidR="000B345C" w:rsidRPr="00E1539B" w:rsidRDefault="000B345C"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sidRPr="00E1539B">
        <w:rPr>
          <w:rFonts w:eastAsia="Arial" w:cs="Arial"/>
          <w:sz w:val="22"/>
          <w:szCs w:val="22"/>
          <w:lang w:eastAsia="en-US"/>
        </w:rPr>
        <w:t>вирту</w:t>
      </w:r>
      <w:r w:rsidR="00D76B97">
        <w:rPr>
          <w:rFonts w:eastAsia="Arial" w:cs="Arial"/>
          <w:sz w:val="22"/>
          <w:szCs w:val="22"/>
          <w:lang w:val="en-US" w:eastAsia="en-US"/>
        </w:rPr>
        <w:t>a</w:t>
      </w:r>
      <w:r w:rsidRPr="00E1539B">
        <w:rPr>
          <w:rFonts w:eastAsia="Arial" w:cs="Arial"/>
          <w:sz w:val="22"/>
          <w:szCs w:val="22"/>
          <w:lang w:eastAsia="en-US"/>
        </w:rPr>
        <w:t>лан (предложени нижи ресурси који се могу повећати уколико је потребно)</w:t>
      </w:r>
    </w:p>
    <w:p w14:paraId="289D443D" w14:textId="77777777" w:rsidR="000B345C" w:rsidRPr="00E1539B" w:rsidRDefault="000B345C" w:rsidP="00806260">
      <w:pPr>
        <w:numPr>
          <w:ilvl w:val="1"/>
          <w:numId w:val="95"/>
        </w:numPr>
        <w:tabs>
          <w:tab w:val="left" w:pos="709"/>
        </w:tabs>
        <w:suppressAutoHyphens w:val="0"/>
        <w:spacing w:after="200" w:line="276" w:lineRule="auto"/>
        <w:contextualSpacing/>
        <w:jc w:val="both"/>
        <w:rPr>
          <w:rFonts w:eastAsia="Calibri" w:cs="Arial"/>
          <w:szCs w:val="24"/>
          <w:lang w:eastAsia="en-US"/>
        </w:rPr>
      </w:pPr>
      <w:r w:rsidRPr="00E1539B">
        <w:rPr>
          <w:rFonts w:eastAsia="Calibri" w:cs="Arial"/>
          <w:szCs w:val="24"/>
          <w:lang w:eastAsia="en-US"/>
        </w:rPr>
        <w:t>16 vCPU, 64GB vRAM, 128GB vHDD</w:t>
      </w:r>
    </w:p>
    <w:p w14:paraId="344FA21E" w14:textId="77777777" w:rsidR="000B345C" w:rsidRPr="00E1539B" w:rsidRDefault="000B345C" w:rsidP="000B345C">
      <w:pPr>
        <w:jc w:val="both"/>
        <w:rPr>
          <w:rFonts w:cs="Arial"/>
          <w:szCs w:val="24"/>
        </w:rPr>
      </w:pPr>
    </w:p>
    <w:p w14:paraId="6E0B1716" w14:textId="77777777" w:rsidR="000B345C" w:rsidRPr="00E1539B" w:rsidRDefault="000B345C" w:rsidP="000B345C">
      <w:pPr>
        <w:jc w:val="both"/>
        <w:rPr>
          <w:rFonts w:cs="Arial"/>
          <w:i/>
          <w:szCs w:val="24"/>
        </w:rPr>
      </w:pPr>
      <w:r w:rsidRPr="00E1539B">
        <w:rPr>
          <w:rFonts w:cs="Arial"/>
          <w:i/>
          <w:szCs w:val="24"/>
        </w:rPr>
        <w:t xml:space="preserve">   Сервер базе података </w:t>
      </w:r>
    </w:p>
    <w:p w14:paraId="3A819E0E" w14:textId="77777777" w:rsidR="000B345C" w:rsidRPr="00E1539B" w:rsidRDefault="000B345C"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sidRPr="00E1539B">
        <w:rPr>
          <w:rFonts w:eastAsia="Arial" w:cs="Arial"/>
          <w:sz w:val="22"/>
          <w:szCs w:val="22"/>
          <w:lang w:eastAsia="en-US"/>
        </w:rPr>
        <w:t>OS Oracle Enterprise Linux or MS Windows Server 2008 R2 (или новији)</w:t>
      </w:r>
    </w:p>
    <w:p w14:paraId="19994AB1" w14:textId="77777777" w:rsidR="000B345C" w:rsidRPr="00E1539B" w:rsidRDefault="00D76B97"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Pr>
          <w:rFonts w:eastAsia="Arial" w:cs="Arial"/>
          <w:sz w:val="22"/>
          <w:szCs w:val="22"/>
          <w:lang w:eastAsia="en-US"/>
        </w:rPr>
        <w:t>може бити виртуa</w:t>
      </w:r>
      <w:r w:rsidR="000B345C" w:rsidRPr="00E1539B">
        <w:rPr>
          <w:rFonts w:eastAsia="Arial" w:cs="Arial"/>
          <w:sz w:val="22"/>
          <w:szCs w:val="22"/>
          <w:lang w:eastAsia="en-US"/>
        </w:rPr>
        <w:t>лан (Oracle VM 3.X)</w:t>
      </w:r>
    </w:p>
    <w:p w14:paraId="28D32658" w14:textId="77777777" w:rsidR="000B345C" w:rsidRPr="00E1539B" w:rsidRDefault="00D76B97"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Pr>
          <w:rFonts w:eastAsia="Arial" w:cs="Arial"/>
          <w:sz w:val="22"/>
          <w:szCs w:val="22"/>
          <w:lang w:eastAsia="en-US"/>
        </w:rPr>
        <w:t>виртуa</w:t>
      </w:r>
      <w:r w:rsidR="000B345C" w:rsidRPr="00E1539B">
        <w:rPr>
          <w:rFonts w:eastAsia="Arial" w:cs="Arial"/>
          <w:sz w:val="22"/>
          <w:szCs w:val="22"/>
          <w:lang w:eastAsia="en-US"/>
        </w:rPr>
        <w:t>лан (предложени нижи ресурси који се могу повећати уколико је потребно)</w:t>
      </w:r>
    </w:p>
    <w:p w14:paraId="4772C0BB" w14:textId="77777777" w:rsidR="000B345C" w:rsidRPr="00E1539B" w:rsidRDefault="000B345C" w:rsidP="00806260">
      <w:pPr>
        <w:numPr>
          <w:ilvl w:val="1"/>
          <w:numId w:val="95"/>
        </w:numPr>
        <w:tabs>
          <w:tab w:val="left" w:pos="709"/>
        </w:tabs>
        <w:suppressAutoHyphens w:val="0"/>
        <w:spacing w:after="200" w:line="276" w:lineRule="auto"/>
        <w:contextualSpacing/>
        <w:jc w:val="both"/>
        <w:rPr>
          <w:rFonts w:eastAsia="Calibri" w:cs="Arial"/>
          <w:szCs w:val="24"/>
          <w:lang w:eastAsia="en-US"/>
        </w:rPr>
      </w:pPr>
      <w:r w:rsidRPr="00E1539B">
        <w:rPr>
          <w:rFonts w:eastAsia="Calibri" w:cs="Arial"/>
          <w:szCs w:val="24"/>
          <w:lang w:eastAsia="en-US"/>
        </w:rPr>
        <w:t>16 vCPU, 96GB vRAM, 600GB vHDD</w:t>
      </w:r>
    </w:p>
    <w:p w14:paraId="185899B5" w14:textId="77777777" w:rsidR="000B345C" w:rsidRPr="00E1539B" w:rsidRDefault="000B345C" w:rsidP="000B345C">
      <w:pPr>
        <w:jc w:val="both"/>
        <w:rPr>
          <w:rFonts w:cs="Arial"/>
          <w:szCs w:val="24"/>
        </w:rPr>
      </w:pPr>
    </w:p>
    <w:p w14:paraId="0FD1AC32" w14:textId="594DB462" w:rsidR="000B345C" w:rsidRPr="00E1539B" w:rsidRDefault="000B345C" w:rsidP="000B345C">
      <w:pPr>
        <w:jc w:val="both"/>
        <w:rPr>
          <w:rFonts w:cs="Arial"/>
          <w:szCs w:val="24"/>
        </w:rPr>
      </w:pPr>
      <w:r w:rsidRPr="00E1539B">
        <w:rPr>
          <w:rFonts w:cs="Arial"/>
          <w:szCs w:val="24"/>
        </w:rPr>
        <w:t xml:space="preserve">   Од сваког Понуђача се тражи да у својој Понуди обезбеди:</w:t>
      </w:r>
    </w:p>
    <w:p w14:paraId="79C7AA0A" w14:textId="77777777" w:rsidR="000B345C" w:rsidRPr="00E1539B" w:rsidRDefault="000B345C" w:rsidP="00806260">
      <w:pPr>
        <w:widowControl w:val="0"/>
        <w:numPr>
          <w:ilvl w:val="0"/>
          <w:numId w:val="96"/>
        </w:numPr>
        <w:suppressAutoHyphens w:val="0"/>
        <w:spacing w:after="200" w:line="276" w:lineRule="auto"/>
        <w:ind w:left="720" w:right="123"/>
        <w:jc w:val="both"/>
        <w:rPr>
          <w:rFonts w:cs="Arial"/>
          <w:szCs w:val="24"/>
        </w:rPr>
      </w:pPr>
      <w:r w:rsidRPr="00E1539B">
        <w:rPr>
          <w:rFonts w:eastAsia="Arial" w:cs="Arial"/>
          <w:spacing w:val="6"/>
          <w:szCs w:val="24"/>
          <w:lang w:eastAsia="en-US"/>
        </w:rPr>
        <w:t>Изјаву, прописно оверену и потписану од стране овлашћеног лица Понуђа</w:t>
      </w:r>
      <w:r w:rsidRPr="00E1539B">
        <w:rPr>
          <w:rFonts w:cs="Arial"/>
          <w:szCs w:val="24"/>
        </w:rPr>
        <w:t>ча, у којој јасно обележава једну од опција:</w:t>
      </w:r>
    </w:p>
    <w:p w14:paraId="7BD34474" w14:textId="77777777" w:rsidR="000B345C" w:rsidRPr="00E1539B" w:rsidRDefault="000B345C" w:rsidP="00806260">
      <w:pPr>
        <w:widowControl w:val="0"/>
        <w:numPr>
          <w:ilvl w:val="1"/>
          <w:numId w:val="96"/>
        </w:numPr>
        <w:suppressAutoHyphens w:val="0"/>
        <w:spacing w:after="200" w:line="276" w:lineRule="auto"/>
        <w:ind w:left="1440" w:right="123"/>
        <w:jc w:val="both"/>
        <w:rPr>
          <w:rFonts w:cs="Arial"/>
          <w:szCs w:val="24"/>
        </w:rPr>
      </w:pPr>
      <w:r w:rsidRPr="00E1539B">
        <w:rPr>
          <w:rFonts w:cs="Arial"/>
          <w:szCs w:val="24"/>
        </w:rPr>
        <w:t xml:space="preserve">У којој или потврђује да су ЕПС-ов стандардни HW, ОС, БП и СПС – Страна сервера и страна клијента (десктоп) прецизирана у </w:t>
      </w:r>
      <w:r w:rsidR="00D76B97">
        <w:rPr>
          <w:rFonts w:cs="Arial"/>
          <w:szCs w:val="24"/>
        </w:rPr>
        <w:t>овом одељку</w:t>
      </w:r>
      <w:r w:rsidRPr="00E1539B">
        <w:rPr>
          <w:rFonts w:cs="Arial"/>
          <w:szCs w:val="24"/>
        </w:rPr>
        <w:t xml:space="preserve">, довољни за покретање </w:t>
      </w:r>
      <w:r w:rsidR="00491107">
        <w:rPr>
          <w:rFonts w:cs="Arial"/>
          <w:szCs w:val="24"/>
        </w:rPr>
        <w:t>ИСППЕЕ</w:t>
      </w:r>
      <w:r w:rsidRPr="00E1539B">
        <w:rPr>
          <w:rFonts w:cs="Arial"/>
          <w:szCs w:val="24"/>
        </w:rPr>
        <w:t xml:space="preserve"> решења коју је понудио у својој Понуди за период од најмање 3 године од краја Пројекта,</w:t>
      </w:r>
    </w:p>
    <w:p w14:paraId="72F61C09" w14:textId="77777777" w:rsidR="000B345C" w:rsidRPr="00E1539B" w:rsidRDefault="000B345C" w:rsidP="00806260">
      <w:pPr>
        <w:widowControl w:val="0"/>
        <w:numPr>
          <w:ilvl w:val="1"/>
          <w:numId w:val="96"/>
        </w:numPr>
        <w:suppressAutoHyphens w:val="0"/>
        <w:spacing w:after="200" w:line="276" w:lineRule="auto"/>
        <w:ind w:left="1440" w:right="123"/>
        <w:jc w:val="both"/>
        <w:rPr>
          <w:rFonts w:cs="Arial"/>
          <w:szCs w:val="24"/>
        </w:rPr>
      </w:pPr>
      <w:r w:rsidRPr="00E1539B">
        <w:rPr>
          <w:rFonts w:cs="Arial"/>
          <w:szCs w:val="24"/>
        </w:rPr>
        <w:t xml:space="preserve">или прецизира који HW, ОС, БП или СПС било на страни сервера или на страни клијента он мора да испоручи као део свог </w:t>
      </w:r>
      <w:r w:rsidR="00491107">
        <w:rPr>
          <w:rFonts w:cs="Arial"/>
          <w:szCs w:val="24"/>
        </w:rPr>
        <w:t>ИСППЕЕ</w:t>
      </w:r>
      <w:r w:rsidRPr="00E1539B">
        <w:rPr>
          <w:rFonts w:cs="Arial"/>
          <w:szCs w:val="24"/>
        </w:rPr>
        <w:t xml:space="preserve"> решења које је покривено у Понуђеној цени у његовој Понуди како би могло да се покрене и управља понуђеним </w:t>
      </w:r>
      <w:r w:rsidR="00491107">
        <w:rPr>
          <w:rFonts w:cs="Arial"/>
          <w:szCs w:val="24"/>
        </w:rPr>
        <w:t>ИСППЕЕ</w:t>
      </w:r>
      <w:r w:rsidRPr="00E1539B">
        <w:rPr>
          <w:rFonts w:cs="Arial"/>
          <w:szCs w:val="24"/>
        </w:rPr>
        <w:t xml:space="preserve"> решењем за период од најмање 3 године од краја Пројекта.</w:t>
      </w:r>
    </w:p>
    <w:p w14:paraId="669E75E2" w14:textId="77777777" w:rsidR="000B345C" w:rsidRPr="00E1539B" w:rsidRDefault="000B345C" w:rsidP="000B345C">
      <w:pPr>
        <w:jc w:val="both"/>
        <w:rPr>
          <w:rFonts w:cs="Arial"/>
          <w:szCs w:val="24"/>
        </w:rPr>
      </w:pPr>
    </w:p>
    <w:p w14:paraId="681D5F9A" w14:textId="77777777" w:rsidR="000B345C" w:rsidRPr="00E1539B" w:rsidRDefault="000B345C" w:rsidP="000B345C">
      <w:pPr>
        <w:jc w:val="both"/>
        <w:rPr>
          <w:rFonts w:cs="Arial"/>
          <w:szCs w:val="24"/>
        </w:rPr>
      </w:pPr>
      <w:r w:rsidRPr="00E1539B">
        <w:rPr>
          <w:rFonts w:cs="Arial"/>
          <w:szCs w:val="24"/>
        </w:rPr>
        <w:t>Свака понуда која не садржи такву Изјаву или НЕ буде попуњена у складу са горе наведеним упутствима биће одбијена као неприхватљива.</w:t>
      </w:r>
    </w:p>
    <w:p w14:paraId="49E9847D" w14:textId="77777777" w:rsidR="000B345C" w:rsidRPr="00E1539B" w:rsidRDefault="000B345C" w:rsidP="000B345C">
      <w:pPr>
        <w:jc w:val="both"/>
        <w:rPr>
          <w:rFonts w:cs="Arial"/>
          <w:szCs w:val="24"/>
        </w:rPr>
      </w:pPr>
    </w:p>
    <w:p w14:paraId="1E8C9EAE" w14:textId="77777777" w:rsidR="00E961E3" w:rsidRPr="00F060A4" w:rsidRDefault="00E961E3" w:rsidP="00076857"/>
    <w:p w14:paraId="13B048F0" w14:textId="77777777" w:rsidR="007F66B8" w:rsidRDefault="007F66B8">
      <w:pPr>
        <w:suppressAutoHyphens w:val="0"/>
        <w:rPr>
          <w:rFonts w:cs="Arial"/>
          <w:bCs/>
          <w:szCs w:val="24"/>
        </w:rPr>
      </w:pPr>
      <w:r>
        <w:rPr>
          <w:rFonts w:cs="Arial"/>
          <w:bCs/>
          <w:szCs w:val="24"/>
        </w:rPr>
        <w:br w:type="page"/>
      </w:r>
    </w:p>
    <w:p w14:paraId="6CEADCDA" w14:textId="77777777" w:rsidR="00305592" w:rsidRPr="00991A45" w:rsidRDefault="003969D8" w:rsidP="00DA1E07">
      <w:pPr>
        <w:pStyle w:val="Heading1"/>
      </w:pPr>
      <w:bookmarkStart w:id="980" w:name="_Toc310433005"/>
      <w:bookmarkStart w:id="981" w:name="_Toc362821712"/>
      <w:bookmarkStart w:id="982" w:name="_Toc374917440"/>
      <w:bookmarkStart w:id="983" w:name="_Toc415142480"/>
      <w:bookmarkStart w:id="984" w:name="_Toc438598692"/>
      <w:bookmarkStart w:id="985" w:name="_Toc442107434"/>
      <w:bookmarkEnd w:id="939"/>
      <w:r w:rsidRPr="00991A45">
        <w:lastRenderedPageBreak/>
        <w:t>ОБРАСЦИ</w:t>
      </w:r>
      <w:bookmarkEnd w:id="980"/>
      <w:bookmarkEnd w:id="981"/>
      <w:bookmarkEnd w:id="982"/>
      <w:bookmarkEnd w:id="983"/>
      <w:bookmarkEnd w:id="984"/>
      <w:bookmarkEnd w:id="985"/>
    </w:p>
    <w:p w14:paraId="092783D8" w14:textId="77777777" w:rsidR="003969D8" w:rsidRPr="00991A45" w:rsidRDefault="003969D8" w:rsidP="00071074">
      <w:pPr>
        <w:rPr>
          <w:rFonts w:cs="Arial"/>
          <w:szCs w:val="24"/>
        </w:rPr>
      </w:pPr>
    </w:p>
    <w:p w14:paraId="4BF9B7A1" w14:textId="77777777" w:rsidR="00DC343E" w:rsidRPr="00991A45" w:rsidRDefault="00DC343E" w:rsidP="00071074">
      <w:pPr>
        <w:rPr>
          <w:rFonts w:cs="Arial"/>
          <w:szCs w:val="24"/>
        </w:rPr>
      </w:pPr>
    </w:p>
    <w:p w14:paraId="4606843D" w14:textId="77777777" w:rsidR="000B1C19" w:rsidRPr="00991A45" w:rsidRDefault="00965AEB" w:rsidP="006B1AA9">
      <w:pPr>
        <w:pStyle w:val="Heading2"/>
        <w:numPr>
          <w:ilvl w:val="0"/>
          <w:numId w:val="0"/>
        </w:numPr>
        <w:jc w:val="right"/>
      </w:pPr>
      <w:bookmarkStart w:id="986" w:name="_Toc374917441"/>
      <w:bookmarkStart w:id="987" w:name="_Toc415142481"/>
      <w:bookmarkStart w:id="988" w:name="_Toc438598693"/>
      <w:bookmarkStart w:id="989" w:name="_Toc442107435"/>
      <w:r w:rsidRPr="00991A45">
        <w:t>ОБРАЗАЦ</w:t>
      </w:r>
      <w:r w:rsidR="00ED704C" w:rsidRPr="00991A45">
        <w:t xml:space="preserve"> </w:t>
      </w:r>
      <w:r w:rsidR="003969D8" w:rsidRPr="00991A45">
        <w:t>1</w:t>
      </w:r>
      <w:r w:rsidR="0023668D" w:rsidRPr="00991A45">
        <w:t>.</w:t>
      </w:r>
      <w:bookmarkEnd w:id="986"/>
      <w:bookmarkEnd w:id="987"/>
      <w:bookmarkEnd w:id="988"/>
      <w:bookmarkEnd w:id="989"/>
    </w:p>
    <w:p w14:paraId="030BEF75" w14:textId="77777777" w:rsidR="00B42D76" w:rsidRPr="00991A45" w:rsidRDefault="00B42D76" w:rsidP="00071074">
      <w:pPr>
        <w:rPr>
          <w:rFonts w:cs="Arial"/>
          <w:szCs w:val="24"/>
        </w:rPr>
      </w:pPr>
    </w:p>
    <w:p w14:paraId="7BEE0011" w14:textId="77777777" w:rsidR="00DC343E" w:rsidRPr="00991A45" w:rsidRDefault="00DC343E" w:rsidP="00DC343E">
      <w:pPr>
        <w:jc w:val="both"/>
        <w:rPr>
          <w:rFonts w:cs="Arial"/>
          <w:bCs/>
          <w:szCs w:val="24"/>
          <w:lang w:eastAsia="en-US" w:bidi="en-US"/>
        </w:rPr>
      </w:pPr>
      <w:r w:rsidRPr="00991A45">
        <w:rPr>
          <w:rFonts w:cs="Arial"/>
          <w:bCs/>
          <w:szCs w:val="24"/>
          <w:lang w:eastAsia="en-US" w:bidi="en-US"/>
        </w:rPr>
        <w:t xml:space="preserve">У </w:t>
      </w:r>
      <w:r w:rsidRPr="00991A45">
        <w:rPr>
          <w:rFonts w:cs="Arial"/>
        </w:rPr>
        <w:t xml:space="preserve">складу са </w:t>
      </w:r>
      <w:r w:rsidRPr="00991A45">
        <w:rPr>
          <w:rFonts w:cs="Arial"/>
          <w:bCs/>
          <w:szCs w:val="24"/>
          <w:lang w:eastAsia="en-US" w:bidi="en-US"/>
        </w:rPr>
        <w:t xml:space="preserve">чланом 26. Закона о јавним набавкама („Сл. гласник РС“ бр. </w:t>
      </w:r>
      <w:r w:rsidR="00750519">
        <w:rPr>
          <w:rFonts w:cs="Arial"/>
          <w:bCs/>
          <w:szCs w:val="24"/>
          <w:lang w:eastAsia="en-US" w:bidi="en-US"/>
        </w:rPr>
        <w:t>124/12</w:t>
      </w:r>
      <w:r w:rsidR="009060E7">
        <w:rPr>
          <w:rFonts w:cs="Arial"/>
          <w:bCs/>
          <w:szCs w:val="24"/>
          <w:lang w:eastAsia="en-US" w:bidi="en-US"/>
        </w:rPr>
        <w:t>, 14/15 и 68/15</w:t>
      </w:r>
      <w:r w:rsidRPr="00991A45">
        <w:rPr>
          <w:rFonts w:cs="Arial"/>
          <w:bCs/>
          <w:szCs w:val="24"/>
          <w:lang w:eastAsia="en-US" w:bidi="en-US"/>
        </w:rPr>
        <w:t>) дајемо следећу</w:t>
      </w:r>
    </w:p>
    <w:p w14:paraId="74857E97" w14:textId="77777777" w:rsidR="00DC343E" w:rsidRPr="00991A45" w:rsidRDefault="00DC343E" w:rsidP="00DC343E">
      <w:pPr>
        <w:jc w:val="right"/>
        <w:rPr>
          <w:rFonts w:cs="Arial"/>
          <w:b/>
          <w:bCs/>
          <w:szCs w:val="24"/>
          <w:lang w:eastAsia="en-US" w:bidi="en-US"/>
        </w:rPr>
      </w:pPr>
    </w:p>
    <w:p w14:paraId="405665B6" w14:textId="77777777" w:rsidR="00DC343E" w:rsidRPr="00991A45" w:rsidRDefault="00DC343E" w:rsidP="00DC343E">
      <w:pPr>
        <w:jc w:val="right"/>
        <w:rPr>
          <w:rFonts w:cs="Arial"/>
          <w:b/>
          <w:bCs/>
          <w:szCs w:val="24"/>
          <w:lang w:eastAsia="en-US" w:bidi="en-US"/>
        </w:rPr>
      </w:pPr>
    </w:p>
    <w:p w14:paraId="4D88BE86" w14:textId="77777777" w:rsidR="00DC343E" w:rsidRPr="00991A45" w:rsidRDefault="00DC343E" w:rsidP="00DC343E">
      <w:pPr>
        <w:jc w:val="right"/>
        <w:rPr>
          <w:rFonts w:cs="Arial"/>
          <w:b/>
          <w:bCs/>
          <w:szCs w:val="24"/>
          <w:lang w:eastAsia="en-US" w:bidi="en-US"/>
        </w:rPr>
      </w:pPr>
    </w:p>
    <w:p w14:paraId="1201F87E" w14:textId="77777777" w:rsidR="00DC343E" w:rsidRPr="00991A45" w:rsidRDefault="00DC343E" w:rsidP="00DC343E">
      <w:pPr>
        <w:jc w:val="right"/>
        <w:rPr>
          <w:rFonts w:cs="Arial"/>
          <w:b/>
          <w:bCs/>
          <w:szCs w:val="24"/>
          <w:lang w:eastAsia="en-US" w:bidi="en-US"/>
        </w:rPr>
      </w:pPr>
    </w:p>
    <w:p w14:paraId="70A6BD22" w14:textId="77777777" w:rsidR="00571EC5" w:rsidRPr="00991A45" w:rsidRDefault="00571EC5" w:rsidP="00571EC5">
      <w:pPr>
        <w:jc w:val="center"/>
        <w:rPr>
          <w:rFonts w:cs="Arial"/>
          <w:b/>
          <w:bCs/>
          <w:szCs w:val="24"/>
        </w:rPr>
      </w:pPr>
      <w:r w:rsidRPr="00991A45">
        <w:rPr>
          <w:rFonts w:cs="Arial"/>
          <w:b/>
          <w:bCs/>
          <w:szCs w:val="24"/>
        </w:rPr>
        <w:t xml:space="preserve">ИЗЈАВА О НЕЗАВИСНОЈ ПОНУДИ </w:t>
      </w:r>
    </w:p>
    <w:p w14:paraId="47B2A681" w14:textId="77777777" w:rsidR="00DC343E" w:rsidRPr="00991A45" w:rsidRDefault="00DC343E" w:rsidP="00DC343E">
      <w:pPr>
        <w:jc w:val="center"/>
        <w:rPr>
          <w:rFonts w:cs="Arial"/>
          <w:szCs w:val="24"/>
        </w:rPr>
      </w:pPr>
    </w:p>
    <w:p w14:paraId="2BAA8519" w14:textId="77777777" w:rsidR="00DC343E" w:rsidRPr="00991A45" w:rsidRDefault="00DC343E" w:rsidP="00DC343E">
      <w:pPr>
        <w:jc w:val="center"/>
        <w:rPr>
          <w:rFonts w:cs="Arial"/>
          <w:szCs w:val="24"/>
        </w:rPr>
      </w:pPr>
    </w:p>
    <w:p w14:paraId="47C0C894" w14:textId="77777777" w:rsidR="00EE78E3" w:rsidRPr="00991A45" w:rsidRDefault="00DC343E" w:rsidP="00DC343E">
      <w:pPr>
        <w:jc w:val="center"/>
        <w:rPr>
          <w:rFonts w:cs="Arial"/>
          <w:szCs w:val="24"/>
        </w:rPr>
      </w:pPr>
      <w:r w:rsidRPr="00991A45">
        <w:rPr>
          <w:rFonts w:cs="Arial"/>
          <w:szCs w:val="24"/>
        </w:rPr>
        <w:t xml:space="preserve">у својству </w:t>
      </w:r>
      <w:r w:rsidR="00EE78E3" w:rsidRPr="00991A45">
        <w:rPr>
          <w:rFonts w:cs="Arial"/>
          <w:szCs w:val="24"/>
        </w:rPr>
        <w:t>________________</w:t>
      </w:r>
    </w:p>
    <w:p w14:paraId="49DBADF5" w14:textId="77777777" w:rsidR="00DC343E" w:rsidRPr="00991A45" w:rsidRDefault="00DC343E" w:rsidP="00DC343E">
      <w:pPr>
        <w:jc w:val="center"/>
        <w:rPr>
          <w:rFonts w:cs="Arial"/>
          <w:szCs w:val="24"/>
        </w:rPr>
      </w:pPr>
      <w:r w:rsidRPr="00991A45">
        <w:rPr>
          <w:rFonts w:cs="Arial"/>
          <w:szCs w:val="24"/>
        </w:rPr>
        <w:t>(</w:t>
      </w:r>
      <w:r w:rsidR="00EE78E3" w:rsidRPr="00991A45">
        <w:rPr>
          <w:rFonts w:cs="Arial"/>
          <w:i/>
          <w:sz w:val="22"/>
          <w:szCs w:val="22"/>
        </w:rPr>
        <w:t>уписати: понуђача</w:t>
      </w:r>
      <w:r w:rsidR="00EE78E3" w:rsidRPr="00991A45">
        <w:rPr>
          <w:rFonts w:cs="Arial"/>
          <w:szCs w:val="24"/>
        </w:rPr>
        <w:t xml:space="preserve">, </w:t>
      </w:r>
      <w:r w:rsidR="00EE78E3" w:rsidRPr="00991A45">
        <w:rPr>
          <w:rFonts w:cs="Arial"/>
          <w:i/>
          <w:sz w:val="22"/>
          <w:szCs w:val="22"/>
        </w:rPr>
        <w:t>члана групе</w:t>
      </w:r>
      <w:r w:rsidRPr="00991A45">
        <w:rPr>
          <w:rFonts w:cs="Arial"/>
          <w:i/>
          <w:sz w:val="22"/>
          <w:szCs w:val="22"/>
        </w:rPr>
        <w:t xml:space="preserve"> </w:t>
      </w:r>
      <w:r w:rsidR="0017585E">
        <w:rPr>
          <w:rFonts w:cs="Arial"/>
          <w:i/>
          <w:sz w:val="22"/>
          <w:szCs w:val="22"/>
        </w:rPr>
        <w:t xml:space="preserve">понуђача </w:t>
      </w:r>
      <w:r w:rsidRPr="00991A45">
        <w:rPr>
          <w:rFonts w:cs="Arial"/>
          <w:i/>
          <w:sz w:val="22"/>
          <w:szCs w:val="22"/>
        </w:rPr>
        <w:t>у заједничкој понуди</w:t>
      </w:r>
      <w:r w:rsidRPr="00991A45">
        <w:rPr>
          <w:rFonts w:cs="Arial"/>
          <w:szCs w:val="24"/>
        </w:rPr>
        <w:t>)</w:t>
      </w:r>
    </w:p>
    <w:p w14:paraId="0BAD61D4" w14:textId="77777777" w:rsidR="00DC343E" w:rsidRPr="00991A45" w:rsidRDefault="00DC343E" w:rsidP="00DC343E">
      <w:pPr>
        <w:jc w:val="center"/>
        <w:rPr>
          <w:rFonts w:cs="Arial"/>
          <w:szCs w:val="24"/>
        </w:rPr>
      </w:pPr>
    </w:p>
    <w:p w14:paraId="158EC2FB" w14:textId="77777777" w:rsidR="00C57E44" w:rsidRPr="00991A45" w:rsidRDefault="00FB287D" w:rsidP="00C57E44">
      <w:pPr>
        <w:jc w:val="center"/>
        <w:rPr>
          <w:rFonts w:cs="Arial"/>
          <w:bCs/>
          <w:szCs w:val="24"/>
        </w:rPr>
      </w:pPr>
      <w:r w:rsidRPr="00991A45">
        <w:rPr>
          <w:rFonts w:cs="Arial"/>
          <w:bCs/>
          <w:szCs w:val="24"/>
        </w:rPr>
        <w:t>И З Ј А В Љ У Ј Е М О</w:t>
      </w:r>
    </w:p>
    <w:p w14:paraId="20DADD2B" w14:textId="77777777" w:rsidR="00DC343E" w:rsidRPr="00991A45" w:rsidRDefault="00DC343E" w:rsidP="00DC343E">
      <w:pPr>
        <w:jc w:val="center"/>
        <w:rPr>
          <w:rFonts w:cs="Arial"/>
          <w:szCs w:val="24"/>
        </w:rPr>
      </w:pPr>
    </w:p>
    <w:p w14:paraId="07638720" w14:textId="77777777" w:rsidR="00C57E44" w:rsidRPr="00991A45" w:rsidRDefault="00C57E44" w:rsidP="00C57E44">
      <w:pPr>
        <w:jc w:val="center"/>
        <w:rPr>
          <w:rFonts w:cs="Arial"/>
          <w:szCs w:val="24"/>
        </w:rPr>
      </w:pPr>
      <w:r w:rsidRPr="00991A45">
        <w:rPr>
          <w:rFonts w:cs="Arial"/>
          <w:szCs w:val="24"/>
        </w:rPr>
        <w:t>под пуном материјалном и кривичном одговорношћу да</w:t>
      </w:r>
    </w:p>
    <w:p w14:paraId="10439B90" w14:textId="77777777" w:rsidR="00C57E44" w:rsidRPr="00991A45" w:rsidRDefault="00C57E44" w:rsidP="00C57E44">
      <w:pPr>
        <w:jc w:val="center"/>
        <w:rPr>
          <w:rFonts w:cs="Arial"/>
          <w:szCs w:val="24"/>
        </w:rPr>
      </w:pPr>
    </w:p>
    <w:p w14:paraId="0CB39AFD" w14:textId="77777777" w:rsidR="00C57E44" w:rsidRPr="00991A45" w:rsidRDefault="00C57E44" w:rsidP="00C57E44">
      <w:pPr>
        <w:jc w:val="center"/>
        <w:rPr>
          <w:rFonts w:cs="Arial"/>
          <w:szCs w:val="24"/>
        </w:rPr>
      </w:pPr>
      <w:r w:rsidRPr="00991A45">
        <w:rPr>
          <w:rFonts w:cs="Arial"/>
          <w:szCs w:val="24"/>
        </w:rPr>
        <w:t>_____________________________________________________</w:t>
      </w:r>
    </w:p>
    <w:p w14:paraId="614D8DD0" w14:textId="77777777" w:rsidR="00C57E44" w:rsidRPr="00991A45" w:rsidRDefault="00C57E44" w:rsidP="00C57E44">
      <w:pPr>
        <w:jc w:val="center"/>
        <w:rPr>
          <w:rFonts w:cs="Arial"/>
          <w:szCs w:val="24"/>
        </w:rPr>
      </w:pPr>
      <w:r w:rsidRPr="00991A45">
        <w:rPr>
          <w:rFonts w:cs="Arial"/>
          <w:szCs w:val="24"/>
        </w:rPr>
        <w:t>(</w:t>
      </w:r>
      <w:r w:rsidRPr="00991A45">
        <w:rPr>
          <w:rFonts w:cs="Arial"/>
          <w:i/>
          <w:sz w:val="22"/>
          <w:szCs w:val="22"/>
        </w:rPr>
        <w:t>пун назив  и седиште</w:t>
      </w:r>
      <w:r w:rsidRPr="00991A45">
        <w:rPr>
          <w:rFonts w:cs="Arial"/>
          <w:szCs w:val="24"/>
        </w:rPr>
        <w:t>)</w:t>
      </w:r>
    </w:p>
    <w:p w14:paraId="77463D59" w14:textId="77777777" w:rsidR="00DC343E" w:rsidRPr="00991A45" w:rsidRDefault="00DC343E" w:rsidP="00DC343E">
      <w:pPr>
        <w:jc w:val="center"/>
        <w:rPr>
          <w:rFonts w:cs="Arial"/>
          <w:b/>
          <w:bCs/>
          <w:szCs w:val="24"/>
        </w:rPr>
      </w:pPr>
    </w:p>
    <w:p w14:paraId="5CAC88E6" w14:textId="77777777" w:rsidR="00DC343E" w:rsidRPr="00991A45" w:rsidRDefault="00DC343E" w:rsidP="00DC343E">
      <w:pPr>
        <w:jc w:val="center"/>
        <w:rPr>
          <w:rFonts w:cs="Arial"/>
          <w:szCs w:val="24"/>
        </w:rPr>
      </w:pPr>
    </w:p>
    <w:p w14:paraId="620CCC46" w14:textId="77777777" w:rsidR="00DC343E" w:rsidRPr="00991A45" w:rsidRDefault="00DC343E" w:rsidP="00DC343E">
      <w:pPr>
        <w:jc w:val="both"/>
        <w:rPr>
          <w:rFonts w:cs="Arial"/>
          <w:szCs w:val="24"/>
        </w:rPr>
      </w:pPr>
      <w:r w:rsidRPr="00991A45">
        <w:rPr>
          <w:rFonts w:cs="Arial"/>
          <w:szCs w:val="24"/>
        </w:rPr>
        <w:t xml:space="preserve">подноси </w:t>
      </w:r>
      <w:r w:rsidR="008537FB" w:rsidRPr="00991A45">
        <w:rPr>
          <w:rFonts w:cs="Arial"/>
          <w:szCs w:val="24"/>
        </w:rPr>
        <w:t xml:space="preserve">(заједничку) </w:t>
      </w:r>
      <w:r w:rsidR="00FB287D" w:rsidRPr="00991A45">
        <w:rPr>
          <w:rFonts w:cs="Arial"/>
          <w:szCs w:val="24"/>
        </w:rPr>
        <w:t>понуду</w:t>
      </w:r>
      <w:r w:rsidR="008537FB" w:rsidRPr="00991A45">
        <w:rPr>
          <w:rFonts w:cs="Arial"/>
          <w:szCs w:val="24"/>
        </w:rPr>
        <w:t xml:space="preserve"> у отвореном поступку ЈН број </w:t>
      </w:r>
      <w:r w:rsidR="00EB214A">
        <w:rPr>
          <w:rFonts w:cs="Arial"/>
          <w:szCs w:val="24"/>
          <w:lang w:val="en-US"/>
        </w:rPr>
        <w:t>1000/0156/2015</w:t>
      </w:r>
      <w:r w:rsidR="008537FB" w:rsidRPr="00991A45">
        <w:rPr>
          <w:rFonts w:cs="Arial"/>
          <w:szCs w:val="24"/>
        </w:rPr>
        <w:t>, наручиоца – Јавно предузеће „Електропривреда Србије“,</w:t>
      </w:r>
      <w:r w:rsidR="00FB287D" w:rsidRPr="00991A45">
        <w:rPr>
          <w:rFonts w:cs="Arial"/>
          <w:szCs w:val="24"/>
        </w:rPr>
        <w:t xml:space="preserve"> </w:t>
      </w:r>
      <w:r w:rsidR="00C22E40">
        <w:rPr>
          <w:rFonts w:cs="Arial"/>
          <w:szCs w:val="24"/>
          <w:lang w:val="sr-Cyrl-RS"/>
        </w:rPr>
        <w:t xml:space="preserve">Београд </w:t>
      </w:r>
      <w:r w:rsidRPr="00991A45">
        <w:rPr>
          <w:rFonts w:cs="Arial"/>
          <w:szCs w:val="24"/>
        </w:rPr>
        <w:t>независно, без договора</w:t>
      </w:r>
      <w:r w:rsidRPr="00991A45">
        <w:rPr>
          <w:rFonts w:cs="Arial"/>
        </w:rPr>
        <w:t xml:space="preserve"> са </w:t>
      </w:r>
      <w:r w:rsidRPr="00991A45">
        <w:rPr>
          <w:rFonts w:cs="Arial"/>
          <w:szCs w:val="24"/>
        </w:rPr>
        <w:t>другим понуђачима или заинтересованим лицима.</w:t>
      </w:r>
    </w:p>
    <w:p w14:paraId="200588C7" w14:textId="77777777" w:rsidR="00DC343E" w:rsidRPr="00991A45" w:rsidRDefault="00DC343E" w:rsidP="00DC343E">
      <w:pPr>
        <w:pStyle w:val="BodyText"/>
        <w:rPr>
          <w:rFonts w:cs="Arial"/>
          <w:szCs w:val="24"/>
        </w:rPr>
      </w:pPr>
    </w:p>
    <w:p w14:paraId="0F5CEAA0" w14:textId="77777777" w:rsidR="00DC343E" w:rsidRPr="00991A45" w:rsidRDefault="00DC343E" w:rsidP="00DC343E">
      <w:pPr>
        <w:pStyle w:val="BodyText"/>
        <w:rPr>
          <w:rFonts w:cs="Arial"/>
          <w:szCs w:val="24"/>
        </w:rPr>
      </w:pPr>
    </w:p>
    <w:p w14:paraId="7AA1B5AB" w14:textId="77777777" w:rsidR="00DC343E" w:rsidRPr="00991A45" w:rsidRDefault="00DC343E" w:rsidP="00DC343E">
      <w:pPr>
        <w:jc w:val="both"/>
        <w:rPr>
          <w:rFonts w:cs="Arial"/>
          <w:b/>
          <w:bCs/>
          <w:szCs w:val="24"/>
          <w:lang w:eastAsia="en-US" w:bidi="en-US"/>
        </w:rPr>
      </w:pPr>
    </w:p>
    <w:p w14:paraId="28C34E25" w14:textId="77777777" w:rsidR="00DC343E" w:rsidRPr="00991A45" w:rsidRDefault="00DC343E" w:rsidP="00DC343E">
      <w:pPr>
        <w:ind w:left="2880" w:firstLine="720"/>
        <w:rPr>
          <w:rFonts w:cs="Arial"/>
          <w:szCs w:val="24"/>
        </w:rPr>
      </w:pPr>
    </w:p>
    <w:p w14:paraId="6799A001" w14:textId="77777777" w:rsidR="00DC343E" w:rsidRPr="00991A45" w:rsidRDefault="00DC343E" w:rsidP="00DC343E">
      <w:pPr>
        <w:ind w:left="2880" w:firstLine="720"/>
        <w:rPr>
          <w:rFonts w:cs="Arial"/>
          <w:szCs w:val="24"/>
        </w:rPr>
      </w:pPr>
    </w:p>
    <w:p w14:paraId="0B9C39E8" w14:textId="77777777" w:rsidR="00DC343E" w:rsidRPr="00991A45" w:rsidRDefault="00DC343E" w:rsidP="00DC343E">
      <w:pPr>
        <w:jc w:val="both"/>
        <w:rPr>
          <w:rFonts w:cs="Arial"/>
          <w:b/>
          <w:bCs/>
          <w:szCs w:val="24"/>
        </w:rPr>
      </w:pPr>
    </w:p>
    <w:p w14:paraId="03663035" w14:textId="77777777" w:rsidR="00DC343E" w:rsidRPr="00991A45" w:rsidRDefault="00DC343E" w:rsidP="00DC343E">
      <w:pPr>
        <w:pStyle w:val="BodyText"/>
        <w:ind w:left="-540" w:right="-16"/>
        <w:rPr>
          <w:rFonts w:cs="Arial"/>
          <w:szCs w:val="24"/>
        </w:rPr>
      </w:pPr>
    </w:p>
    <w:p w14:paraId="02541A34" w14:textId="77777777" w:rsidR="00DC343E" w:rsidRPr="00991A45" w:rsidRDefault="00DC343E" w:rsidP="00DC343E">
      <w:pPr>
        <w:pStyle w:val="BodyText"/>
        <w:ind w:left="-540" w:right="-16"/>
        <w:rPr>
          <w:rFonts w:cs="Arial"/>
          <w:szCs w:val="24"/>
        </w:rPr>
      </w:pPr>
    </w:p>
    <w:tbl>
      <w:tblPr>
        <w:tblW w:w="0" w:type="auto"/>
        <w:jc w:val="center"/>
        <w:tblLayout w:type="fixed"/>
        <w:tblLook w:val="01E0" w:firstRow="1" w:lastRow="1" w:firstColumn="1" w:lastColumn="1" w:noHBand="0" w:noVBand="0"/>
      </w:tblPr>
      <w:tblGrid>
        <w:gridCol w:w="3652"/>
        <w:gridCol w:w="1985"/>
        <w:gridCol w:w="3782"/>
      </w:tblGrid>
      <w:tr w:rsidR="00DC343E" w:rsidRPr="00991A45" w14:paraId="3F833A78" w14:textId="77777777" w:rsidTr="006225D2">
        <w:trPr>
          <w:jc w:val="center"/>
        </w:trPr>
        <w:tc>
          <w:tcPr>
            <w:tcW w:w="3652" w:type="dxa"/>
          </w:tcPr>
          <w:p w14:paraId="6F7DF229" w14:textId="77777777" w:rsidR="00DC343E" w:rsidRPr="00991A45" w:rsidRDefault="00DC343E" w:rsidP="006225D2">
            <w:pPr>
              <w:jc w:val="center"/>
              <w:rPr>
                <w:rFonts w:cs="Arial"/>
              </w:rPr>
            </w:pPr>
            <w:r w:rsidRPr="00991A45">
              <w:rPr>
                <w:rFonts w:cs="Arial"/>
              </w:rPr>
              <w:t>Датум</w:t>
            </w:r>
            <w:r w:rsidRPr="00991A45">
              <w:rPr>
                <w:rFonts w:cs="Arial"/>
                <w:szCs w:val="24"/>
              </w:rPr>
              <w:t>:</w:t>
            </w:r>
          </w:p>
        </w:tc>
        <w:tc>
          <w:tcPr>
            <w:tcW w:w="1985" w:type="dxa"/>
          </w:tcPr>
          <w:p w14:paraId="4DC014B8" w14:textId="77777777" w:rsidR="00DC343E" w:rsidRPr="00991A45" w:rsidRDefault="00DC343E" w:rsidP="006225D2">
            <w:pPr>
              <w:jc w:val="center"/>
              <w:rPr>
                <w:rFonts w:cs="Arial"/>
              </w:rPr>
            </w:pPr>
            <w:r w:rsidRPr="00991A45">
              <w:rPr>
                <w:rFonts w:cs="Arial"/>
                <w:szCs w:val="24"/>
              </w:rPr>
              <w:t>М.П.</w:t>
            </w:r>
          </w:p>
        </w:tc>
        <w:tc>
          <w:tcPr>
            <w:tcW w:w="3782" w:type="dxa"/>
          </w:tcPr>
          <w:p w14:paraId="5CE7B122" w14:textId="77777777" w:rsidR="00DC343E" w:rsidRPr="00991A45" w:rsidRDefault="00DC343E" w:rsidP="006225D2">
            <w:pPr>
              <w:jc w:val="center"/>
              <w:rPr>
                <w:rFonts w:cs="Arial"/>
              </w:rPr>
            </w:pPr>
            <w:r w:rsidRPr="00991A45">
              <w:rPr>
                <w:rFonts w:cs="Arial"/>
                <w:szCs w:val="24"/>
              </w:rPr>
              <w:t>Понуђач</w:t>
            </w:r>
            <w:r w:rsidR="009B2425">
              <w:rPr>
                <w:rFonts w:cs="Arial"/>
                <w:szCs w:val="24"/>
              </w:rPr>
              <w:t>/члан групе</w:t>
            </w:r>
            <w:r w:rsidRPr="00991A45">
              <w:rPr>
                <w:rFonts w:cs="Arial"/>
                <w:szCs w:val="24"/>
              </w:rPr>
              <w:t>:</w:t>
            </w:r>
          </w:p>
        </w:tc>
      </w:tr>
      <w:tr w:rsidR="00DC343E" w:rsidRPr="00991A45" w14:paraId="3DF29C75" w14:textId="77777777" w:rsidTr="006225D2">
        <w:trPr>
          <w:jc w:val="center"/>
        </w:trPr>
        <w:tc>
          <w:tcPr>
            <w:tcW w:w="3652" w:type="dxa"/>
            <w:vAlign w:val="center"/>
          </w:tcPr>
          <w:p w14:paraId="2866F49F" w14:textId="77777777" w:rsidR="00DC343E" w:rsidRPr="00991A45" w:rsidRDefault="00DC343E" w:rsidP="006225D2">
            <w:pPr>
              <w:rPr>
                <w:rFonts w:cs="Arial"/>
              </w:rPr>
            </w:pPr>
          </w:p>
        </w:tc>
        <w:tc>
          <w:tcPr>
            <w:tcW w:w="1985" w:type="dxa"/>
            <w:vAlign w:val="center"/>
          </w:tcPr>
          <w:p w14:paraId="10C3483D" w14:textId="77777777" w:rsidR="00DC343E" w:rsidRPr="00991A45" w:rsidRDefault="00DC343E" w:rsidP="006225D2">
            <w:pPr>
              <w:jc w:val="both"/>
              <w:rPr>
                <w:rFonts w:cs="Arial"/>
              </w:rPr>
            </w:pPr>
          </w:p>
        </w:tc>
        <w:tc>
          <w:tcPr>
            <w:tcW w:w="3782" w:type="dxa"/>
            <w:vAlign w:val="center"/>
          </w:tcPr>
          <w:p w14:paraId="2EB702C9" w14:textId="77777777" w:rsidR="00DC343E" w:rsidRPr="00991A45" w:rsidRDefault="00DC343E" w:rsidP="006225D2">
            <w:pPr>
              <w:jc w:val="both"/>
              <w:rPr>
                <w:rFonts w:cs="Arial"/>
              </w:rPr>
            </w:pPr>
          </w:p>
        </w:tc>
      </w:tr>
      <w:tr w:rsidR="00DC343E" w:rsidRPr="00991A45" w14:paraId="05134CFB" w14:textId="77777777" w:rsidTr="006225D2">
        <w:trPr>
          <w:jc w:val="center"/>
        </w:trPr>
        <w:tc>
          <w:tcPr>
            <w:tcW w:w="3652" w:type="dxa"/>
            <w:tcBorders>
              <w:bottom w:val="single" w:sz="4" w:space="0" w:color="auto"/>
            </w:tcBorders>
            <w:vAlign w:val="center"/>
          </w:tcPr>
          <w:p w14:paraId="1F68FA44" w14:textId="77777777" w:rsidR="00DC343E" w:rsidRPr="00991A45" w:rsidRDefault="00DC343E" w:rsidP="006225D2">
            <w:pPr>
              <w:jc w:val="both"/>
              <w:rPr>
                <w:rFonts w:cs="Arial"/>
              </w:rPr>
            </w:pPr>
          </w:p>
        </w:tc>
        <w:tc>
          <w:tcPr>
            <w:tcW w:w="1985" w:type="dxa"/>
            <w:vAlign w:val="center"/>
          </w:tcPr>
          <w:p w14:paraId="1955BA4D" w14:textId="77777777" w:rsidR="00DC343E" w:rsidRPr="00991A45" w:rsidRDefault="00DC343E" w:rsidP="006225D2">
            <w:pPr>
              <w:jc w:val="both"/>
              <w:rPr>
                <w:rFonts w:cs="Arial"/>
              </w:rPr>
            </w:pPr>
          </w:p>
        </w:tc>
        <w:tc>
          <w:tcPr>
            <w:tcW w:w="3782" w:type="dxa"/>
            <w:tcBorders>
              <w:bottom w:val="single" w:sz="4" w:space="0" w:color="auto"/>
            </w:tcBorders>
            <w:vAlign w:val="center"/>
          </w:tcPr>
          <w:p w14:paraId="08D8ED46" w14:textId="77777777" w:rsidR="00DC343E" w:rsidRPr="00991A45" w:rsidRDefault="00DC343E" w:rsidP="006225D2">
            <w:pPr>
              <w:jc w:val="both"/>
              <w:rPr>
                <w:rFonts w:cs="Arial"/>
              </w:rPr>
            </w:pPr>
          </w:p>
        </w:tc>
      </w:tr>
    </w:tbl>
    <w:p w14:paraId="507CF5A6" w14:textId="77777777" w:rsidR="007307E9" w:rsidRPr="00991A45" w:rsidRDefault="007307E9">
      <w:pPr>
        <w:suppressAutoHyphens w:val="0"/>
        <w:rPr>
          <w:rFonts w:cs="Arial"/>
          <w:b/>
          <w:i/>
          <w:szCs w:val="24"/>
        </w:rPr>
      </w:pPr>
      <w:r w:rsidRPr="00991A45">
        <w:rPr>
          <w:rFonts w:cs="Arial"/>
          <w:b/>
          <w:i/>
          <w:szCs w:val="24"/>
        </w:rPr>
        <w:br w:type="page"/>
      </w:r>
    </w:p>
    <w:p w14:paraId="64E8D18C" w14:textId="77777777" w:rsidR="00FE1D17" w:rsidRPr="00991A45" w:rsidRDefault="00677CF8" w:rsidP="006B1AA9">
      <w:pPr>
        <w:pStyle w:val="Heading2"/>
        <w:numPr>
          <w:ilvl w:val="0"/>
          <w:numId w:val="0"/>
        </w:numPr>
        <w:ind w:left="1080" w:hanging="720"/>
        <w:jc w:val="right"/>
      </w:pPr>
      <w:bookmarkStart w:id="990" w:name="_Toc374917443"/>
      <w:bookmarkStart w:id="991" w:name="_Toc415142482"/>
      <w:bookmarkStart w:id="992" w:name="_Toc438598694"/>
      <w:bookmarkStart w:id="993" w:name="_Toc442107436"/>
      <w:r w:rsidRPr="00991A45">
        <w:lastRenderedPageBreak/>
        <w:t xml:space="preserve">ОБРАЗАЦ </w:t>
      </w:r>
      <w:r w:rsidR="008537FB" w:rsidRPr="00991A45">
        <w:t>2</w:t>
      </w:r>
      <w:r w:rsidR="008A2CDE" w:rsidRPr="00991A45">
        <w:t>.</w:t>
      </w:r>
      <w:bookmarkEnd w:id="990"/>
      <w:bookmarkEnd w:id="991"/>
      <w:bookmarkEnd w:id="992"/>
      <w:bookmarkEnd w:id="993"/>
    </w:p>
    <w:p w14:paraId="52BBC572" w14:textId="77777777" w:rsidR="00745C70" w:rsidRPr="006B1AA9" w:rsidRDefault="00745C70" w:rsidP="006B1AA9">
      <w:pPr>
        <w:jc w:val="center"/>
        <w:rPr>
          <w:rStyle w:val="BookTitle"/>
        </w:rPr>
      </w:pPr>
      <w:bookmarkStart w:id="994" w:name="_Toc310433006"/>
      <w:bookmarkStart w:id="995" w:name="_Toc361395923"/>
      <w:bookmarkStart w:id="996" w:name="_Toc361395988"/>
      <w:bookmarkStart w:id="997" w:name="_Toc371073627"/>
      <w:bookmarkStart w:id="998" w:name="_Toc415142483"/>
      <w:bookmarkStart w:id="999" w:name="_Toc374917444"/>
      <w:r w:rsidRPr="006B1AA9">
        <w:rPr>
          <w:rStyle w:val="BookTitle"/>
        </w:rPr>
        <w:t>ОБРАЗАЦ ПОНУДЕ</w:t>
      </w:r>
      <w:bookmarkEnd w:id="994"/>
      <w:bookmarkEnd w:id="995"/>
      <w:bookmarkEnd w:id="996"/>
      <w:bookmarkEnd w:id="997"/>
      <w:bookmarkEnd w:id="998"/>
      <w:bookmarkEnd w:id="999"/>
    </w:p>
    <w:p w14:paraId="08927B3D" w14:textId="77777777" w:rsidR="00AD749B" w:rsidRPr="00991A45" w:rsidRDefault="00AD749B" w:rsidP="00071074">
      <w:pPr>
        <w:jc w:val="both"/>
        <w:rPr>
          <w:rFonts w:cs="Arial"/>
          <w:szCs w:val="24"/>
        </w:rPr>
      </w:pPr>
    </w:p>
    <w:p w14:paraId="768E77F2" w14:textId="77777777" w:rsidR="00AD749B" w:rsidRPr="00991A45" w:rsidRDefault="00976344" w:rsidP="00071074">
      <w:pPr>
        <w:jc w:val="both"/>
        <w:rPr>
          <w:rFonts w:cs="Arial"/>
          <w:szCs w:val="24"/>
        </w:rPr>
      </w:pPr>
      <w:r w:rsidRPr="00991A45">
        <w:rPr>
          <w:rFonts w:cs="Arial"/>
          <w:szCs w:val="24"/>
        </w:rPr>
        <w:t>Назив п</w:t>
      </w:r>
      <w:r w:rsidR="00AD749B" w:rsidRPr="00991A45">
        <w:rPr>
          <w:rFonts w:cs="Arial"/>
          <w:szCs w:val="24"/>
        </w:rPr>
        <w:t>онуђача ___________________________</w:t>
      </w:r>
    </w:p>
    <w:p w14:paraId="529C863C" w14:textId="77777777" w:rsidR="00976344" w:rsidRPr="00991A45" w:rsidRDefault="00976344" w:rsidP="00071074">
      <w:pPr>
        <w:jc w:val="both"/>
        <w:rPr>
          <w:rFonts w:cs="Arial"/>
          <w:szCs w:val="24"/>
        </w:rPr>
      </w:pPr>
      <w:r w:rsidRPr="00991A45">
        <w:rPr>
          <w:rFonts w:cs="Arial"/>
          <w:szCs w:val="24"/>
        </w:rPr>
        <w:t>Адреса понуђача</w:t>
      </w:r>
      <w:r w:rsidR="009449E5" w:rsidRPr="00991A45">
        <w:rPr>
          <w:rFonts w:cs="Arial"/>
          <w:szCs w:val="24"/>
        </w:rPr>
        <w:t xml:space="preserve"> __________________________</w:t>
      </w:r>
    </w:p>
    <w:p w14:paraId="59D6876F" w14:textId="77777777" w:rsidR="00AD749B" w:rsidRPr="00991A45" w:rsidRDefault="00AD749B" w:rsidP="00071074">
      <w:pPr>
        <w:jc w:val="both"/>
        <w:rPr>
          <w:rFonts w:cs="Arial"/>
          <w:szCs w:val="24"/>
        </w:rPr>
      </w:pPr>
      <w:r w:rsidRPr="00991A45">
        <w:rPr>
          <w:rFonts w:cs="Arial"/>
          <w:szCs w:val="24"/>
        </w:rPr>
        <w:t>Број дел. прот</w:t>
      </w:r>
      <w:r w:rsidR="00C64631">
        <w:rPr>
          <w:rFonts w:cs="Arial"/>
          <w:szCs w:val="24"/>
        </w:rPr>
        <w:t>окола понуђача ________________</w:t>
      </w:r>
      <w:r w:rsidRPr="00991A45">
        <w:rPr>
          <w:rFonts w:cs="Arial"/>
          <w:szCs w:val="24"/>
        </w:rPr>
        <w:t xml:space="preserve"> </w:t>
      </w:r>
    </w:p>
    <w:p w14:paraId="16168CC9" w14:textId="77777777" w:rsidR="00AD749B" w:rsidRPr="00991A45" w:rsidRDefault="00AD749B" w:rsidP="00071074">
      <w:pPr>
        <w:jc w:val="both"/>
        <w:rPr>
          <w:rFonts w:cs="Arial"/>
          <w:szCs w:val="24"/>
        </w:rPr>
      </w:pPr>
      <w:r w:rsidRPr="00991A45">
        <w:rPr>
          <w:rFonts w:cs="Arial"/>
          <w:szCs w:val="24"/>
        </w:rPr>
        <w:t>Датум: __________  године</w:t>
      </w:r>
    </w:p>
    <w:p w14:paraId="7A23BE3A" w14:textId="77777777" w:rsidR="00AD749B" w:rsidRPr="00991A45" w:rsidRDefault="00AD749B" w:rsidP="00071074">
      <w:pPr>
        <w:jc w:val="both"/>
        <w:rPr>
          <w:rFonts w:cs="Arial"/>
          <w:szCs w:val="24"/>
        </w:rPr>
      </w:pPr>
      <w:r w:rsidRPr="00991A45">
        <w:rPr>
          <w:rFonts w:cs="Arial"/>
          <w:szCs w:val="24"/>
        </w:rPr>
        <w:t>Место: _________________</w:t>
      </w:r>
    </w:p>
    <w:p w14:paraId="4845B4A6" w14:textId="77777777" w:rsidR="00DC343E" w:rsidRPr="00EB214A" w:rsidRDefault="00DC343E" w:rsidP="00071074">
      <w:pPr>
        <w:jc w:val="both"/>
        <w:rPr>
          <w:rFonts w:cs="Arial"/>
          <w:szCs w:val="24"/>
        </w:rPr>
      </w:pPr>
      <w:r w:rsidRPr="00991A45">
        <w:rPr>
          <w:rFonts w:cs="Arial"/>
          <w:sz w:val="20"/>
        </w:rPr>
        <w:t xml:space="preserve">(у случају </w:t>
      </w:r>
      <w:r w:rsidRPr="00EB214A">
        <w:rPr>
          <w:rFonts w:cs="Arial"/>
          <w:szCs w:val="24"/>
        </w:rPr>
        <w:t xml:space="preserve">заједничке понуде уносе се подаци </w:t>
      </w:r>
      <w:r w:rsidR="00603992" w:rsidRPr="00EB214A">
        <w:rPr>
          <w:rFonts w:cs="Arial"/>
          <w:szCs w:val="24"/>
        </w:rPr>
        <w:t xml:space="preserve">за </w:t>
      </w:r>
      <w:r w:rsidR="00FB287D" w:rsidRPr="00EB214A">
        <w:rPr>
          <w:rFonts w:cs="Arial"/>
          <w:szCs w:val="24"/>
        </w:rPr>
        <w:t>н</w:t>
      </w:r>
      <w:r w:rsidRPr="00EB214A">
        <w:rPr>
          <w:rFonts w:cs="Arial"/>
          <w:szCs w:val="24"/>
        </w:rPr>
        <w:t>осиоца посла)</w:t>
      </w:r>
    </w:p>
    <w:p w14:paraId="35302EA1" w14:textId="77777777" w:rsidR="00A87B9F" w:rsidRPr="00991A45" w:rsidRDefault="00DC343E" w:rsidP="00071074">
      <w:pPr>
        <w:jc w:val="both"/>
        <w:rPr>
          <w:rFonts w:cs="Arial"/>
          <w:szCs w:val="24"/>
        </w:rPr>
      </w:pPr>
      <w:r w:rsidRPr="00EB214A">
        <w:rPr>
          <w:rFonts w:cs="Arial"/>
          <w:szCs w:val="24"/>
        </w:rPr>
        <w:br/>
      </w:r>
    </w:p>
    <w:p w14:paraId="1479A6AA" w14:textId="77777777" w:rsidR="00976344" w:rsidRPr="00991A45" w:rsidRDefault="008B72B2" w:rsidP="00071074">
      <w:pPr>
        <w:jc w:val="both"/>
        <w:rPr>
          <w:rFonts w:cs="Arial"/>
          <w:szCs w:val="24"/>
        </w:rPr>
      </w:pPr>
      <w:r w:rsidRPr="00991A45">
        <w:rPr>
          <w:rFonts w:cs="Arial"/>
          <w:szCs w:val="24"/>
        </w:rPr>
        <w:t xml:space="preserve">На основу позива за </w:t>
      </w:r>
      <w:r w:rsidR="00976344" w:rsidRPr="00991A45">
        <w:rPr>
          <w:rFonts w:cs="Arial"/>
          <w:szCs w:val="24"/>
        </w:rPr>
        <w:t xml:space="preserve">подношење понуда </w:t>
      </w:r>
      <w:r w:rsidR="00495BD3" w:rsidRPr="00991A45">
        <w:rPr>
          <w:rFonts w:cs="Arial"/>
          <w:szCs w:val="24"/>
        </w:rPr>
        <w:t>у отвореном поступку јавне набавке</w:t>
      </w:r>
      <w:r w:rsidR="0052736F" w:rsidRPr="00991A45">
        <w:rPr>
          <w:rFonts w:cs="Arial"/>
          <w:szCs w:val="24"/>
        </w:rPr>
        <w:t xml:space="preserve"> </w:t>
      </w:r>
      <w:r w:rsidR="00EB214A" w:rsidRPr="00EB214A">
        <w:rPr>
          <w:rFonts w:cs="Arial"/>
          <w:szCs w:val="24"/>
        </w:rPr>
        <w:t>„Инфорамциони ситем за подршку производњи и трговини електричном енергијом (Фаза 2) и модернизација управљачког и информационог система SCADA система“</w:t>
      </w:r>
      <w:r w:rsidR="00B46F5D" w:rsidRPr="00991A45">
        <w:rPr>
          <w:rFonts w:cs="Arial"/>
          <w:szCs w:val="24"/>
        </w:rPr>
        <w:t xml:space="preserve">, </w:t>
      </w:r>
      <w:r w:rsidR="003025B9" w:rsidRPr="00991A45">
        <w:rPr>
          <w:rFonts w:cs="Arial"/>
          <w:szCs w:val="24"/>
        </w:rPr>
        <w:t xml:space="preserve">ЈН број </w:t>
      </w:r>
      <w:r w:rsidR="00EB214A">
        <w:rPr>
          <w:rFonts w:cs="Arial"/>
          <w:szCs w:val="24"/>
          <w:lang w:val="en-US"/>
        </w:rPr>
        <w:t>1000/0156/2015</w:t>
      </w:r>
      <w:r w:rsidR="003025B9" w:rsidRPr="00991A45">
        <w:rPr>
          <w:rFonts w:cs="Arial"/>
          <w:szCs w:val="24"/>
        </w:rPr>
        <w:t xml:space="preserve">, </w:t>
      </w:r>
      <w:r w:rsidR="00BC3868" w:rsidRPr="00991A45">
        <w:rPr>
          <w:rFonts w:cs="Arial"/>
          <w:szCs w:val="24"/>
        </w:rPr>
        <w:t xml:space="preserve">објављеног </w:t>
      </w:r>
      <w:r w:rsidR="00BC3868" w:rsidRPr="001224E7">
        <w:rPr>
          <w:rFonts w:cs="Arial"/>
          <w:szCs w:val="24"/>
        </w:rPr>
        <w:t xml:space="preserve">дана </w:t>
      </w:r>
      <w:r w:rsidR="00EB214A">
        <w:rPr>
          <w:rFonts w:cs="Arial"/>
          <w:szCs w:val="24"/>
          <w:lang w:val="en-US"/>
        </w:rPr>
        <w:t>14.01.2016</w:t>
      </w:r>
      <w:r w:rsidR="00413BCE" w:rsidRPr="001224E7">
        <w:rPr>
          <w:rFonts w:cs="Arial"/>
          <w:szCs w:val="24"/>
        </w:rPr>
        <w:t>.</w:t>
      </w:r>
      <w:r w:rsidR="009F31B3" w:rsidRPr="001224E7">
        <w:rPr>
          <w:rFonts w:cs="Arial"/>
          <w:szCs w:val="24"/>
        </w:rPr>
        <w:t xml:space="preserve"> </w:t>
      </w:r>
      <w:r w:rsidR="00BC3868" w:rsidRPr="001224E7">
        <w:rPr>
          <w:rFonts w:cs="Arial"/>
          <w:szCs w:val="24"/>
        </w:rPr>
        <w:t>године</w:t>
      </w:r>
      <w:r w:rsidR="00BC3868" w:rsidRPr="00991A45">
        <w:rPr>
          <w:rFonts w:cs="Arial"/>
          <w:szCs w:val="24"/>
        </w:rPr>
        <w:t xml:space="preserve"> </w:t>
      </w:r>
      <w:r w:rsidR="00DC343E" w:rsidRPr="00991A45">
        <w:rPr>
          <w:rFonts w:cs="Arial"/>
          <w:szCs w:val="24"/>
        </w:rPr>
        <w:t>на Порталу јавних набавки,</w:t>
      </w:r>
      <w:r w:rsidR="001945D3">
        <w:rPr>
          <w:rFonts w:cs="Arial"/>
          <w:szCs w:val="24"/>
        </w:rPr>
        <w:t xml:space="preserve"> </w:t>
      </w:r>
      <w:r w:rsidR="00491E05" w:rsidRPr="00991A45">
        <w:rPr>
          <w:rFonts w:cs="Arial"/>
          <w:szCs w:val="24"/>
        </w:rPr>
        <w:t>п</w:t>
      </w:r>
      <w:r w:rsidR="00976344" w:rsidRPr="00991A45">
        <w:rPr>
          <w:rFonts w:cs="Arial"/>
          <w:szCs w:val="24"/>
        </w:rPr>
        <w:t xml:space="preserve">односимо </w:t>
      </w:r>
    </w:p>
    <w:p w14:paraId="19FB88E0" w14:textId="77777777" w:rsidR="00976344" w:rsidRPr="00991A45" w:rsidRDefault="00976344" w:rsidP="00071074">
      <w:pPr>
        <w:jc w:val="both"/>
        <w:rPr>
          <w:rFonts w:cs="Arial"/>
          <w:szCs w:val="24"/>
        </w:rPr>
      </w:pPr>
    </w:p>
    <w:p w14:paraId="61BEA6EE" w14:textId="77777777" w:rsidR="00976344" w:rsidRPr="00991A45" w:rsidRDefault="00976344" w:rsidP="00071074">
      <w:pPr>
        <w:jc w:val="center"/>
        <w:rPr>
          <w:rFonts w:cs="Arial"/>
          <w:b/>
          <w:szCs w:val="24"/>
        </w:rPr>
      </w:pPr>
      <w:r w:rsidRPr="00991A45">
        <w:rPr>
          <w:rFonts w:cs="Arial"/>
          <w:b/>
          <w:szCs w:val="24"/>
        </w:rPr>
        <w:t>П О Н У Д У</w:t>
      </w:r>
    </w:p>
    <w:p w14:paraId="6A16E315" w14:textId="77777777" w:rsidR="00976344" w:rsidRPr="00991A45" w:rsidRDefault="00976344" w:rsidP="00071074">
      <w:pPr>
        <w:jc w:val="both"/>
        <w:rPr>
          <w:rFonts w:cs="Arial"/>
          <w:szCs w:val="24"/>
        </w:rPr>
      </w:pPr>
    </w:p>
    <w:p w14:paraId="0B1288AE" w14:textId="77777777" w:rsidR="00BD7ABC" w:rsidRPr="00991A45" w:rsidRDefault="00F41A86" w:rsidP="00071074">
      <w:pPr>
        <w:jc w:val="both"/>
        <w:rPr>
          <w:rFonts w:cs="Arial"/>
          <w:szCs w:val="24"/>
        </w:rPr>
      </w:pPr>
      <w:r w:rsidRPr="00991A45">
        <w:rPr>
          <w:rFonts w:cs="Arial"/>
          <w:szCs w:val="24"/>
        </w:rPr>
        <w:t xml:space="preserve">У складу са траженим захтевима и условима утврђеним позивом и </w:t>
      </w:r>
      <w:r w:rsidR="00DC343E" w:rsidRPr="00991A45">
        <w:rPr>
          <w:rFonts w:cs="Arial"/>
          <w:szCs w:val="24"/>
        </w:rPr>
        <w:t>к</w:t>
      </w:r>
      <w:r w:rsidRPr="00991A45">
        <w:rPr>
          <w:rFonts w:cs="Arial"/>
          <w:szCs w:val="24"/>
        </w:rPr>
        <w:t>онкурсном документацијом, и</w:t>
      </w:r>
      <w:r w:rsidR="008B72B2" w:rsidRPr="00991A45">
        <w:rPr>
          <w:rFonts w:cs="Arial"/>
          <w:szCs w:val="24"/>
        </w:rPr>
        <w:t xml:space="preserve">спуњавамо све </w:t>
      </w:r>
      <w:r w:rsidR="00BC3868" w:rsidRPr="00991A45">
        <w:rPr>
          <w:rFonts w:cs="Arial"/>
          <w:szCs w:val="24"/>
        </w:rPr>
        <w:t xml:space="preserve">услове </w:t>
      </w:r>
      <w:r w:rsidR="00491E05" w:rsidRPr="00991A45">
        <w:rPr>
          <w:rFonts w:cs="Arial"/>
          <w:szCs w:val="24"/>
        </w:rPr>
        <w:t>за извршење</w:t>
      </w:r>
      <w:r w:rsidR="00BC3868" w:rsidRPr="00991A45">
        <w:rPr>
          <w:rFonts w:cs="Arial"/>
          <w:szCs w:val="24"/>
        </w:rPr>
        <w:t xml:space="preserve"> јавне набавке</w:t>
      </w:r>
      <w:r w:rsidRPr="00991A45">
        <w:rPr>
          <w:rFonts w:cs="Arial"/>
          <w:szCs w:val="24"/>
        </w:rPr>
        <w:t>.</w:t>
      </w:r>
    </w:p>
    <w:p w14:paraId="61122BD6" w14:textId="77777777" w:rsidR="00075505" w:rsidRPr="00991A45" w:rsidRDefault="00075505" w:rsidP="00075505">
      <w:pPr>
        <w:jc w:val="both"/>
        <w:rPr>
          <w:rFonts w:cs="Arial"/>
          <w:szCs w:val="24"/>
        </w:rPr>
      </w:pPr>
    </w:p>
    <w:tbl>
      <w:tblPr>
        <w:tblW w:w="5000" w:type="pct"/>
        <w:tblCellMar>
          <w:left w:w="0" w:type="dxa"/>
          <w:right w:w="0" w:type="dxa"/>
        </w:tblCellMar>
        <w:tblLook w:val="0000" w:firstRow="0" w:lastRow="0" w:firstColumn="0" w:lastColumn="0" w:noHBand="0" w:noVBand="0"/>
      </w:tblPr>
      <w:tblGrid>
        <w:gridCol w:w="4470"/>
        <w:gridCol w:w="4578"/>
      </w:tblGrid>
      <w:tr w:rsidR="00075505" w:rsidRPr="00991A45" w14:paraId="2DBDBD55" w14:textId="77777777" w:rsidTr="00791E75">
        <w:tc>
          <w:tcPr>
            <w:tcW w:w="247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28AC87" w14:textId="77777777" w:rsidR="00075505" w:rsidRPr="00991A45" w:rsidRDefault="00075505" w:rsidP="00791E75">
            <w:pPr>
              <w:jc w:val="center"/>
              <w:rPr>
                <w:rFonts w:cs="Arial"/>
                <w:b/>
                <w:bCs/>
                <w:szCs w:val="24"/>
              </w:rPr>
            </w:pPr>
            <w:r w:rsidRPr="00991A45">
              <w:rPr>
                <w:rFonts w:cs="Arial"/>
                <w:b/>
                <w:bCs/>
                <w:szCs w:val="24"/>
              </w:rPr>
              <w:t>БРОЈ ЈАВНЕ НАБАВКЕ</w:t>
            </w:r>
          </w:p>
        </w:tc>
        <w:tc>
          <w:tcPr>
            <w:tcW w:w="253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6F6D37" w14:textId="77777777" w:rsidR="00075505" w:rsidRPr="00991A45" w:rsidRDefault="00EB214A" w:rsidP="00EB214A">
            <w:pPr>
              <w:jc w:val="center"/>
              <w:rPr>
                <w:rFonts w:cs="Arial"/>
                <w:szCs w:val="24"/>
              </w:rPr>
            </w:pPr>
            <w:r>
              <w:rPr>
                <w:rFonts w:cs="Arial"/>
                <w:szCs w:val="24"/>
              </w:rPr>
              <w:t>1000/0156/2015</w:t>
            </w:r>
          </w:p>
        </w:tc>
      </w:tr>
    </w:tbl>
    <w:p w14:paraId="6315445D" w14:textId="77777777" w:rsidR="00075505" w:rsidRPr="00991A45" w:rsidRDefault="00075505" w:rsidP="00075505">
      <w:pPr>
        <w:ind w:left="360"/>
        <w:jc w:val="center"/>
        <w:rPr>
          <w:rFonts w:cs="Arial"/>
          <w:szCs w:val="24"/>
        </w:rPr>
      </w:pPr>
    </w:p>
    <w:tbl>
      <w:tblPr>
        <w:tblW w:w="5000" w:type="pct"/>
        <w:tblCellMar>
          <w:left w:w="0" w:type="dxa"/>
          <w:right w:w="0" w:type="dxa"/>
        </w:tblCellMar>
        <w:tblLook w:val="0000" w:firstRow="0" w:lastRow="0" w:firstColumn="0" w:lastColumn="0" w:noHBand="0" w:noVBand="0"/>
      </w:tblPr>
      <w:tblGrid>
        <w:gridCol w:w="4519"/>
        <w:gridCol w:w="7"/>
        <w:gridCol w:w="4522"/>
      </w:tblGrid>
      <w:tr w:rsidR="00075505" w:rsidRPr="00991A45" w14:paraId="42A7468C" w14:textId="77777777" w:rsidTr="00791E75">
        <w:tc>
          <w:tcPr>
            <w:tcW w:w="24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EC7F7F" w14:textId="77777777" w:rsidR="00075505" w:rsidRPr="00991A45" w:rsidRDefault="00075505" w:rsidP="00791E75">
            <w:pPr>
              <w:jc w:val="center"/>
              <w:rPr>
                <w:rFonts w:cs="Arial"/>
                <w:b/>
                <w:bCs/>
                <w:szCs w:val="24"/>
              </w:rPr>
            </w:pPr>
            <w:r w:rsidRPr="00991A45">
              <w:rPr>
                <w:rFonts w:cs="Arial"/>
                <w:b/>
                <w:bCs/>
                <w:szCs w:val="24"/>
              </w:rPr>
              <w:t>НАЗИВ И СЕДИШТЕ ПОНУЂАЧА</w:t>
            </w:r>
          </w:p>
          <w:p w14:paraId="28E41191" w14:textId="77777777" w:rsidR="00075505" w:rsidRPr="00991A45" w:rsidRDefault="00075505" w:rsidP="00791E75">
            <w:pPr>
              <w:jc w:val="center"/>
              <w:rPr>
                <w:rFonts w:cs="Arial"/>
                <w:b/>
                <w:bCs/>
                <w:szCs w:val="24"/>
              </w:rPr>
            </w:pPr>
          </w:p>
          <w:p w14:paraId="5082A6C4" w14:textId="77777777" w:rsidR="00075505" w:rsidRPr="00991A45" w:rsidRDefault="00075505" w:rsidP="00791E75">
            <w:pPr>
              <w:jc w:val="center"/>
              <w:rPr>
                <w:rFonts w:cs="Arial"/>
                <w:b/>
                <w:szCs w:val="24"/>
              </w:rPr>
            </w:pPr>
            <w:r w:rsidRPr="00991A45">
              <w:rPr>
                <w:rFonts w:cs="Arial"/>
                <w:b/>
                <w:szCs w:val="24"/>
              </w:rPr>
              <w:t>МАТИЧНИ БР. ПОНУЂАЧА</w:t>
            </w:r>
          </w:p>
        </w:tc>
        <w:tc>
          <w:tcPr>
            <w:tcW w:w="25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3F4484CB" w14:textId="77777777" w:rsidR="00075505" w:rsidRPr="00991A45" w:rsidRDefault="00075505" w:rsidP="00791E75">
            <w:pPr>
              <w:jc w:val="center"/>
              <w:rPr>
                <w:rFonts w:cs="Arial"/>
                <w:szCs w:val="24"/>
              </w:rPr>
            </w:pPr>
          </w:p>
        </w:tc>
      </w:tr>
      <w:tr w:rsidR="00075505" w:rsidRPr="00991A45" w14:paraId="01A2BE9D" w14:textId="77777777" w:rsidTr="00791E75">
        <w:tc>
          <w:tcPr>
            <w:tcW w:w="24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4A4ACB" w14:textId="77777777" w:rsidR="00075505" w:rsidRPr="00991A45" w:rsidRDefault="00075505" w:rsidP="00791E75">
            <w:pPr>
              <w:jc w:val="center"/>
              <w:rPr>
                <w:rFonts w:cs="Arial"/>
                <w:b/>
                <w:bCs/>
                <w:szCs w:val="24"/>
              </w:rPr>
            </w:pPr>
            <w:r w:rsidRPr="00991A45">
              <w:rPr>
                <w:rFonts w:cs="Arial"/>
                <w:b/>
                <w:bCs/>
                <w:szCs w:val="24"/>
              </w:rPr>
              <w:t xml:space="preserve">ДЕЛАТНОСТ ПОНУЂАЧА </w:t>
            </w:r>
            <w:r w:rsidRPr="00991A45">
              <w:rPr>
                <w:rFonts w:cs="Arial"/>
                <w:bCs/>
                <w:szCs w:val="24"/>
              </w:rPr>
              <w:t>(шифра)</w:t>
            </w:r>
          </w:p>
        </w:tc>
        <w:tc>
          <w:tcPr>
            <w:tcW w:w="25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B2410BC" w14:textId="77777777" w:rsidR="00075505" w:rsidRPr="00991A45" w:rsidRDefault="00075505" w:rsidP="00791E75">
            <w:pPr>
              <w:jc w:val="center"/>
              <w:rPr>
                <w:rFonts w:cs="Arial"/>
                <w:szCs w:val="24"/>
              </w:rPr>
            </w:pPr>
          </w:p>
        </w:tc>
      </w:tr>
      <w:tr w:rsidR="00075505" w:rsidRPr="00991A45" w14:paraId="2CE56E15" w14:textId="77777777" w:rsidTr="00791E75">
        <w:tc>
          <w:tcPr>
            <w:tcW w:w="24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7736FE" w14:textId="77777777" w:rsidR="00075505" w:rsidRPr="00991A45" w:rsidRDefault="00075505" w:rsidP="00791E75">
            <w:pPr>
              <w:jc w:val="center"/>
              <w:rPr>
                <w:rFonts w:cs="Arial"/>
                <w:b/>
                <w:bCs/>
                <w:szCs w:val="24"/>
              </w:rPr>
            </w:pPr>
            <w:r w:rsidRPr="00991A45">
              <w:rPr>
                <w:rFonts w:cs="Arial"/>
                <w:b/>
                <w:bCs/>
                <w:szCs w:val="24"/>
              </w:rPr>
              <w:t>ИМЕ И ПРЕЗИМЕ ОДГОВОРНОГ ЛИЦА (ПОТПИСНИК УГОВОРА)</w:t>
            </w:r>
          </w:p>
        </w:tc>
        <w:tc>
          <w:tcPr>
            <w:tcW w:w="25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785A3B1" w14:textId="77777777" w:rsidR="00075505" w:rsidRPr="00991A45" w:rsidRDefault="00075505" w:rsidP="00791E75">
            <w:pPr>
              <w:jc w:val="center"/>
              <w:rPr>
                <w:rFonts w:cs="Arial"/>
                <w:szCs w:val="24"/>
              </w:rPr>
            </w:pPr>
          </w:p>
        </w:tc>
      </w:tr>
      <w:tr w:rsidR="00075505" w:rsidRPr="00991A45" w14:paraId="47E77036" w14:textId="77777777" w:rsidTr="00791E75">
        <w:trPr>
          <w:trHeight w:val="689"/>
        </w:trPr>
        <w:tc>
          <w:tcPr>
            <w:tcW w:w="249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8BCD89E" w14:textId="77777777" w:rsidR="00075505" w:rsidRPr="00991A45" w:rsidRDefault="00075505" w:rsidP="00791E75">
            <w:pPr>
              <w:jc w:val="center"/>
              <w:rPr>
                <w:rFonts w:cs="Arial"/>
                <w:b/>
                <w:bCs/>
                <w:szCs w:val="24"/>
              </w:rPr>
            </w:pPr>
            <w:r w:rsidRPr="00991A45">
              <w:rPr>
                <w:rFonts w:cs="Arial"/>
                <w:b/>
                <w:bCs/>
                <w:szCs w:val="24"/>
              </w:rPr>
              <w:t>НАЧИН ПОДНОШЕЊА ПОНУДЕ</w:t>
            </w:r>
          </w:p>
          <w:p w14:paraId="7FCF200D" w14:textId="77777777" w:rsidR="00075505" w:rsidRPr="00991A45" w:rsidRDefault="00075505" w:rsidP="00791E75">
            <w:pPr>
              <w:jc w:val="center"/>
              <w:rPr>
                <w:rFonts w:cs="Arial"/>
                <w:bCs/>
                <w:szCs w:val="24"/>
              </w:rPr>
            </w:pPr>
            <w:r w:rsidRPr="00991A45">
              <w:rPr>
                <w:rFonts w:cs="Arial"/>
                <w:bCs/>
                <w:szCs w:val="24"/>
              </w:rPr>
              <w:t xml:space="preserve">                                                                                                                                                        (заокружити)</w:t>
            </w:r>
          </w:p>
        </w:tc>
        <w:tc>
          <w:tcPr>
            <w:tcW w:w="2503"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480DA043" w14:textId="77777777" w:rsidR="00075505" w:rsidRPr="00991A45" w:rsidRDefault="00075505" w:rsidP="00791E75">
            <w:pPr>
              <w:numPr>
                <w:ilvl w:val="0"/>
                <w:numId w:val="4"/>
              </w:numPr>
              <w:suppressAutoHyphens w:val="0"/>
              <w:rPr>
                <w:rFonts w:cs="Arial"/>
                <w:szCs w:val="24"/>
              </w:rPr>
            </w:pPr>
            <w:r w:rsidRPr="00991A45">
              <w:rPr>
                <w:rFonts w:cs="Arial"/>
                <w:szCs w:val="24"/>
              </w:rPr>
              <w:t>самостално</w:t>
            </w:r>
          </w:p>
          <w:p w14:paraId="4DCA08D3" w14:textId="77777777" w:rsidR="00075505" w:rsidRPr="00991A45" w:rsidRDefault="00075505" w:rsidP="00791E75">
            <w:pPr>
              <w:numPr>
                <w:ilvl w:val="0"/>
                <w:numId w:val="4"/>
              </w:numPr>
              <w:suppressAutoHyphens w:val="0"/>
              <w:rPr>
                <w:rFonts w:cs="Arial"/>
                <w:szCs w:val="24"/>
              </w:rPr>
            </w:pPr>
            <w:r w:rsidRPr="00991A45">
              <w:rPr>
                <w:rFonts w:cs="Arial"/>
                <w:szCs w:val="24"/>
              </w:rPr>
              <w:t>заједничка понуда</w:t>
            </w:r>
          </w:p>
          <w:p w14:paraId="5AC1625D" w14:textId="77777777" w:rsidR="00075505" w:rsidRPr="00991A45" w:rsidRDefault="00075505" w:rsidP="00791E75">
            <w:pPr>
              <w:numPr>
                <w:ilvl w:val="0"/>
                <w:numId w:val="4"/>
              </w:numPr>
              <w:suppressAutoHyphens w:val="0"/>
              <w:rPr>
                <w:rFonts w:cs="Arial"/>
                <w:szCs w:val="24"/>
              </w:rPr>
            </w:pPr>
            <w:r w:rsidRPr="00991A45">
              <w:rPr>
                <w:rFonts w:cs="Arial"/>
                <w:szCs w:val="24"/>
              </w:rPr>
              <w:t>са подизвођачем</w:t>
            </w:r>
          </w:p>
        </w:tc>
      </w:tr>
      <w:tr w:rsidR="00075505" w:rsidRPr="00991A45" w14:paraId="4A7BCFCA" w14:textId="77777777" w:rsidTr="00791E75">
        <w:trPr>
          <w:trHeight w:val="471"/>
        </w:trPr>
        <w:tc>
          <w:tcPr>
            <w:tcW w:w="249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4C8AD13" w14:textId="77777777" w:rsidR="00075505" w:rsidRPr="00991A45" w:rsidRDefault="00075505" w:rsidP="00791E75">
            <w:pPr>
              <w:jc w:val="center"/>
              <w:rPr>
                <w:rFonts w:cs="Arial"/>
                <w:b/>
                <w:bCs/>
                <w:szCs w:val="24"/>
              </w:rPr>
            </w:pPr>
            <w:r w:rsidRPr="00991A45">
              <w:rPr>
                <w:rFonts w:cs="Arial"/>
                <w:b/>
                <w:bCs/>
                <w:szCs w:val="24"/>
              </w:rPr>
              <w:t>ЛИДЕР-НОСИЛАЦ ПОСЛА</w:t>
            </w:r>
          </w:p>
        </w:tc>
        <w:tc>
          <w:tcPr>
            <w:tcW w:w="2503"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71A46321" w14:textId="77777777" w:rsidR="00075505" w:rsidRPr="00991A45" w:rsidRDefault="00075505" w:rsidP="00791E75">
            <w:pPr>
              <w:suppressAutoHyphens w:val="0"/>
              <w:rPr>
                <w:rFonts w:cs="Arial"/>
                <w:szCs w:val="24"/>
              </w:rPr>
            </w:pPr>
          </w:p>
        </w:tc>
      </w:tr>
      <w:tr w:rsidR="00075505" w:rsidRPr="00991A45" w14:paraId="3A1BDCD2" w14:textId="77777777" w:rsidTr="00791E75">
        <w:tc>
          <w:tcPr>
            <w:tcW w:w="2501"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DF5A51" w14:textId="77777777" w:rsidR="00075505" w:rsidRPr="00991A45" w:rsidRDefault="00075505" w:rsidP="00791E75">
            <w:pPr>
              <w:jc w:val="center"/>
              <w:rPr>
                <w:rFonts w:cs="Arial"/>
                <w:b/>
                <w:bCs/>
                <w:szCs w:val="24"/>
              </w:rPr>
            </w:pPr>
            <w:r w:rsidRPr="00991A45">
              <w:rPr>
                <w:rFonts w:cs="Arial"/>
                <w:b/>
                <w:bCs/>
                <w:szCs w:val="24"/>
              </w:rPr>
              <w:t>ИМЕ И ПРЕЗИМЕ ЛИЦА ЗА КОНТАКТ</w:t>
            </w:r>
          </w:p>
        </w:tc>
        <w:tc>
          <w:tcPr>
            <w:tcW w:w="24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598986A" w14:textId="77777777" w:rsidR="00075505" w:rsidRPr="00991A45" w:rsidRDefault="00075505" w:rsidP="00791E75">
            <w:pPr>
              <w:jc w:val="center"/>
              <w:rPr>
                <w:rFonts w:cs="Arial"/>
                <w:b/>
                <w:bCs/>
                <w:szCs w:val="24"/>
              </w:rPr>
            </w:pPr>
          </w:p>
        </w:tc>
      </w:tr>
      <w:tr w:rsidR="00075505" w:rsidRPr="00991A45" w14:paraId="555F29AB" w14:textId="77777777" w:rsidTr="00791E75">
        <w:tc>
          <w:tcPr>
            <w:tcW w:w="2501"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F3349C" w14:textId="77777777" w:rsidR="00075505" w:rsidRPr="00991A45" w:rsidRDefault="00075505" w:rsidP="00791E75">
            <w:pPr>
              <w:jc w:val="center"/>
              <w:rPr>
                <w:rFonts w:cs="Arial"/>
                <w:b/>
                <w:bCs/>
                <w:szCs w:val="24"/>
              </w:rPr>
            </w:pPr>
            <w:r w:rsidRPr="00991A45">
              <w:rPr>
                <w:rFonts w:cs="Arial"/>
                <w:b/>
                <w:bCs/>
                <w:szCs w:val="24"/>
              </w:rPr>
              <w:t>БРОЈ ТЕЛЕФОНА</w:t>
            </w:r>
          </w:p>
        </w:tc>
        <w:tc>
          <w:tcPr>
            <w:tcW w:w="24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363A15" w14:textId="77777777" w:rsidR="00075505" w:rsidRPr="00991A45" w:rsidRDefault="00075505" w:rsidP="00791E75">
            <w:pPr>
              <w:jc w:val="center"/>
              <w:rPr>
                <w:rFonts w:cs="Arial"/>
                <w:b/>
                <w:bCs/>
                <w:szCs w:val="24"/>
              </w:rPr>
            </w:pPr>
          </w:p>
        </w:tc>
      </w:tr>
      <w:tr w:rsidR="00075505" w:rsidRPr="00991A45" w14:paraId="75DF846F" w14:textId="77777777" w:rsidTr="00791E75">
        <w:tc>
          <w:tcPr>
            <w:tcW w:w="2501"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CE707E" w14:textId="77777777" w:rsidR="00075505" w:rsidRPr="00991A45" w:rsidRDefault="00075505" w:rsidP="00791E75">
            <w:pPr>
              <w:jc w:val="center"/>
              <w:rPr>
                <w:rFonts w:cs="Arial"/>
                <w:b/>
                <w:bCs/>
                <w:szCs w:val="24"/>
              </w:rPr>
            </w:pPr>
            <w:r w:rsidRPr="00991A45">
              <w:rPr>
                <w:rFonts w:cs="Arial"/>
                <w:b/>
                <w:bCs/>
                <w:szCs w:val="24"/>
              </w:rPr>
              <w:t>БРОЈ ТЕЛЕФАКСА</w:t>
            </w:r>
          </w:p>
        </w:tc>
        <w:tc>
          <w:tcPr>
            <w:tcW w:w="24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0BE76C8" w14:textId="77777777" w:rsidR="00075505" w:rsidRPr="00991A45" w:rsidRDefault="00075505" w:rsidP="00791E75">
            <w:pPr>
              <w:jc w:val="center"/>
              <w:rPr>
                <w:rFonts w:cs="Arial"/>
                <w:b/>
                <w:bCs/>
                <w:szCs w:val="24"/>
              </w:rPr>
            </w:pPr>
          </w:p>
        </w:tc>
      </w:tr>
      <w:tr w:rsidR="00075505" w:rsidRPr="00991A45" w14:paraId="3ED96E98" w14:textId="77777777" w:rsidTr="00791E75">
        <w:tc>
          <w:tcPr>
            <w:tcW w:w="2501" w:type="pct"/>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1AE895DB" w14:textId="77777777" w:rsidR="00075505" w:rsidRPr="00991A45" w:rsidRDefault="00075505" w:rsidP="00791E75">
            <w:pPr>
              <w:jc w:val="center"/>
              <w:rPr>
                <w:rFonts w:cs="Arial"/>
                <w:b/>
                <w:bCs/>
                <w:szCs w:val="24"/>
              </w:rPr>
            </w:pPr>
            <w:r w:rsidRPr="00991A45">
              <w:rPr>
                <w:rFonts w:cs="Arial"/>
                <w:b/>
                <w:bCs/>
                <w:szCs w:val="24"/>
              </w:rPr>
              <w:t>(Е-МАИЛ)</w:t>
            </w:r>
          </w:p>
        </w:tc>
        <w:tc>
          <w:tcPr>
            <w:tcW w:w="2499" w:type="pct"/>
            <w:tcBorders>
              <w:top w:val="nil"/>
              <w:left w:val="nil"/>
              <w:bottom w:val="single" w:sz="4" w:space="0" w:color="auto"/>
              <w:right w:val="single" w:sz="8" w:space="0" w:color="auto"/>
            </w:tcBorders>
            <w:tcMar>
              <w:top w:w="0" w:type="dxa"/>
              <w:left w:w="108" w:type="dxa"/>
              <w:bottom w:w="0" w:type="dxa"/>
              <w:right w:w="108" w:type="dxa"/>
            </w:tcMar>
          </w:tcPr>
          <w:p w14:paraId="67C9AC07" w14:textId="77777777" w:rsidR="00075505" w:rsidRPr="00991A45" w:rsidRDefault="00075505" w:rsidP="00791E75">
            <w:pPr>
              <w:jc w:val="center"/>
              <w:rPr>
                <w:rFonts w:cs="Arial"/>
                <w:b/>
                <w:bCs/>
                <w:szCs w:val="24"/>
              </w:rPr>
            </w:pPr>
          </w:p>
        </w:tc>
      </w:tr>
      <w:tr w:rsidR="00075505" w:rsidRPr="00991A45" w14:paraId="2DA5C891" w14:textId="77777777" w:rsidTr="00791E75">
        <w:tc>
          <w:tcPr>
            <w:tcW w:w="2501" w:type="pct"/>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674A632" w14:textId="77777777" w:rsidR="00075505" w:rsidRPr="00991A45" w:rsidRDefault="00075505" w:rsidP="00791E75">
            <w:pPr>
              <w:jc w:val="center"/>
              <w:rPr>
                <w:rFonts w:cs="Arial"/>
                <w:b/>
                <w:bCs/>
                <w:szCs w:val="24"/>
              </w:rPr>
            </w:pPr>
            <w:r w:rsidRPr="00991A45">
              <w:rPr>
                <w:rFonts w:cs="Arial"/>
                <w:b/>
                <w:bCs/>
                <w:szCs w:val="24"/>
              </w:rPr>
              <w:t>ПИБ</w:t>
            </w:r>
          </w:p>
        </w:tc>
        <w:tc>
          <w:tcPr>
            <w:tcW w:w="249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4189200" w14:textId="77777777" w:rsidR="00075505" w:rsidRPr="00991A45" w:rsidRDefault="00075505" w:rsidP="00791E75">
            <w:pPr>
              <w:jc w:val="center"/>
              <w:rPr>
                <w:rFonts w:cs="Arial"/>
                <w:b/>
                <w:bCs/>
                <w:szCs w:val="24"/>
              </w:rPr>
            </w:pPr>
          </w:p>
        </w:tc>
      </w:tr>
      <w:tr w:rsidR="00075505" w:rsidRPr="00991A45" w14:paraId="451C97E9" w14:textId="77777777" w:rsidTr="00791E75">
        <w:tc>
          <w:tcPr>
            <w:tcW w:w="2501" w:type="pct"/>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C0C2FDA" w14:textId="77777777" w:rsidR="00075505" w:rsidRPr="00991A45" w:rsidRDefault="00075505" w:rsidP="00791E75">
            <w:pPr>
              <w:jc w:val="center"/>
              <w:rPr>
                <w:rFonts w:cs="Arial"/>
                <w:b/>
                <w:bCs/>
                <w:szCs w:val="24"/>
              </w:rPr>
            </w:pPr>
            <w:r w:rsidRPr="00991A45">
              <w:rPr>
                <w:rFonts w:cs="Arial"/>
                <w:b/>
                <w:bCs/>
                <w:szCs w:val="24"/>
              </w:rPr>
              <w:t>ТЕКУЋИ РАЧУН ПОНУЂАЧА</w:t>
            </w:r>
          </w:p>
          <w:p w14:paraId="0A949B7C" w14:textId="77777777" w:rsidR="00075505" w:rsidRPr="00991A45" w:rsidRDefault="00075505" w:rsidP="00791E75">
            <w:pPr>
              <w:jc w:val="center"/>
              <w:rPr>
                <w:rFonts w:cs="Arial"/>
                <w:b/>
                <w:bCs/>
                <w:szCs w:val="24"/>
              </w:rPr>
            </w:pPr>
            <w:r w:rsidRPr="00991A45">
              <w:rPr>
                <w:rFonts w:cs="Arial"/>
                <w:b/>
                <w:bCs/>
                <w:szCs w:val="24"/>
              </w:rPr>
              <w:t>И НАЗИВ БАНКЕ</w:t>
            </w:r>
          </w:p>
        </w:tc>
        <w:tc>
          <w:tcPr>
            <w:tcW w:w="249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21D9CFF" w14:textId="77777777" w:rsidR="00075505" w:rsidRPr="00991A45" w:rsidRDefault="00075505" w:rsidP="00791E75">
            <w:pPr>
              <w:jc w:val="center"/>
              <w:rPr>
                <w:rFonts w:cs="Arial"/>
                <w:b/>
                <w:bCs/>
                <w:szCs w:val="24"/>
              </w:rPr>
            </w:pPr>
          </w:p>
        </w:tc>
      </w:tr>
    </w:tbl>
    <w:p w14:paraId="74FCA51A" w14:textId="77777777" w:rsidR="00075505" w:rsidRPr="00991A45" w:rsidRDefault="00075505" w:rsidP="00075505">
      <w:pPr>
        <w:ind w:left="180"/>
        <w:jc w:val="both"/>
        <w:rPr>
          <w:rFonts w:cs="Arial"/>
          <w:szCs w:val="24"/>
        </w:rPr>
      </w:pPr>
    </w:p>
    <w:p w14:paraId="1B56D706" w14:textId="77777777" w:rsidR="00075505" w:rsidRPr="00991A45" w:rsidRDefault="00075505" w:rsidP="00075505">
      <w:pPr>
        <w:jc w:val="both"/>
        <w:rPr>
          <w:rFonts w:cs="Arial"/>
          <w:b/>
          <w:szCs w:val="24"/>
        </w:rPr>
      </w:pPr>
      <w:r w:rsidRPr="00991A45">
        <w:rPr>
          <w:rFonts w:cs="Arial"/>
          <w:b/>
          <w:szCs w:val="24"/>
        </w:rPr>
        <w:t>Подаци о осталим члановима групе понуђача или подизвођачима</w:t>
      </w:r>
    </w:p>
    <w:tbl>
      <w:tblPr>
        <w:tblW w:w="5000" w:type="pct"/>
        <w:tblCellMar>
          <w:left w:w="0" w:type="dxa"/>
          <w:right w:w="0" w:type="dxa"/>
        </w:tblCellMar>
        <w:tblLook w:val="0000" w:firstRow="0" w:lastRow="0" w:firstColumn="0" w:lastColumn="0" w:noHBand="0" w:noVBand="0"/>
      </w:tblPr>
      <w:tblGrid>
        <w:gridCol w:w="4526"/>
        <w:gridCol w:w="4522"/>
      </w:tblGrid>
      <w:tr w:rsidR="00075505" w:rsidRPr="00991A45" w14:paraId="43C596F2" w14:textId="77777777" w:rsidTr="00791E75">
        <w:trPr>
          <w:trHeight w:val="626"/>
        </w:trPr>
        <w:tc>
          <w:tcPr>
            <w:tcW w:w="250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83CF54" w14:textId="77777777" w:rsidR="00075505" w:rsidRPr="00991A45" w:rsidRDefault="00075505" w:rsidP="00791E75">
            <w:pPr>
              <w:jc w:val="center"/>
              <w:rPr>
                <w:rFonts w:cs="Arial"/>
                <w:b/>
                <w:bCs/>
                <w:szCs w:val="24"/>
              </w:rPr>
            </w:pPr>
            <w:r w:rsidRPr="00991A45">
              <w:rPr>
                <w:rFonts w:cs="Arial"/>
                <w:b/>
                <w:bCs/>
                <w:szCs w:val="24"/>
              </w:rPr>
              <w:t>НАЗИВ, СЕДИШТЕ, МАТИЧНИ БРОЈ И ПИБ</w:t>
            </w:r>
          </w:p>
          <w:p w14:paraId="74B5B4A9" w14:textId="77777777" w:rsidR="00075505" w:rsidRPr="00991A45" w:rsidRDefault="00075505" w:rsidP="00791E75">
            <w:pPr>
              <w:jc w:val="center"/>
              <w:rPr>
                <w:rFonts w:cs="Arial"/>
                <w:b/>
                <w:bCs/>
                <w:szCs w:val="24"/>
              </w:rPr>
            </w:pPr>
            <w:r w:rsidRPr="00991A45">
              <w:rPr>
                <w:rFonts w:cs="Arial"/>
                <w:b/>
                <w:bCs/>
                <w:szCs w:val="24"/>
              </w:rPr>
              <w:t>ОСТАЛИХ ЧЛАНОВА ГРУПЕ ПОНУЂАЧА ИЛИ ПОДИЗВОЂАЧА</w:t>
            </w:r>
          </w:p>
          <w:p w14:paraId="79E0AE01" w14:textId="77777777" w:rsidR="00075505" w:rsidRPr="00991A45" w:rsidRDefault="00075505" w:rsidP="00791E75">
            <w:pPr>
              <w:jc w:val="center"/>
              <w:rPr>
                <w:rFonts w:cs="Arial"/>
                <w:b/>
                <w:bCs/>
                <w:szCs w:val="24"/>
              </w:rPr>
            </w:pPr>
          </w:p>
        </w:tc>
        <w:tc>
          <w:tcPr>
            <w:tcW w:w="249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B804AE2" w14:textId="77777777" w:rsidR="00075505" w:rsidRPr="00991A45" w:rsidRDefault="00075505" w:rsidP="00791E75">
            <w:pPr>
              <w:ind w:left="1260"/>
              <w:rPr>
                <w:rFonts w:cs="Arial"/>
                <w:szCs w:val="24"/>
              </w:rPr>
            </w:pPr>
          </w:p>
        </w:tc>
      </w:tr>
    </w:tbl>
    <w:p w14:paraId="0E3C8966" w14:textId="77777777" w:rsidR="00075505" w:rsidRPr="00991A45" w:rsidRDefault="00075505" w:rsidP="00075505">
      <w:pPr>
        <w:jc w:val="both"/>
        <w:rPr>
          <w:rFonts w:cs="Arial"/>
          <w:sz w:val="20"/>
        </w:rPr>
      </w:pPr>
      <w:r w:rsidRPr="00991A45">
        <w:rPr>
          <w:rFonts w:cs="Arial"/>
          <w:b/>
          <w:sz w:val="20"/>
        </w:rPr>
        <w:t xml:space="preserve">Напомена: </w:t>
      </w:r>
      <w:r w:rsidRPr="00991A45">
        <w:rPr>
          <w:rFonts w:cs="Arial"/>
          <w:sz w:val="20"/>
        </w:rPr>
        <w:t>Табелу “</w:t>
      </w:r>
      <w:r w:rsidRPr="00991A45">
        <w:rPr>
          <w:rFonts w:cs="Arial"/>
          <w:b/>
          <w:sz w:val="20"/>
        </w:rPr>
        <w:t>Подаци о осталим члановима групе понуђача или подизвођачима</w:t>
      </w:r>
      <w:r w:rsidRPr="00991A45">
        <w:rPr>
          <w:rFonts w:cs="Arial"/>
          <w:sz w:val="20"/>
        </w:rPr>
        <w:t xml:space="preserve">“ попуњавају само они понуђачи који подносе заједничку понуду или понуду са подизвођачима, а </w:t>
      </w:r>
      <w:r w:rsidRPr="00991A45">
        <w:rPr>
          <w:rFonts w:cs="Arial"/>
          <w:sz w:val="20"/>
        </w:rPr>
        <w:lastRenderedPageBreak/>
        <w:t xml:space="preserve">ако има већи број осталих чланова групе понуђача или подизвођача табела се у случају потребе може проширити  </w:t>
      </w:r>
    </w:p>
    <w:p w14:paraId="436FCC78" w14:textId="77777777" w:rsidR="00075505" w:rsidRPr="00991A45" w:rsidRDefault="00075505" w:rsidP="00075505">
      <w:pPr>
        <w:jc w:val="both"/>
        <w:rPr>
          <w:rFonts w:cs="Arial"/>
          <w:b/>
          <w:szCs w:val="24"/>
        </w:rPr>
      </w:pPr>
    </w:p>
    <w:p w14:paraId="3303FD33" w14:textId="77777777" w:rsidR="00075505" w:rsidRPr="00991A45" w:rsidRDefault="00075505" w:rsidP="00075505">
      <w:pPr>
        <w:jc w:val="both"/>
        <w:rPr>
          <w:rFonts w:cs="Arial"/>
          <w:b/>
          <w:szCs w:val="24"/>
        </w:rPr>
      </w:pPr>
      <w:r w:rsidRPr="00991A45">
        <w:rPr>
          <w:rFonts w:cs="Arial"/>
          <w:b/>
          <w:szCs w:val="24"/>
        </w:rPr>
        <w:t>У случају ангажовања подизвођача:</w:t>
      </w:r>
    </w:p>
    <w:p w14:paraId="3B154CB1" w14:textId="77777777" w:rsidR="00075505" w:rsidRPr="00991A45" w:rsidRDefault="00075505" w:rsidP="00075505">
      <w:pPr>
        <w:widowControl w:val="0"/>
        <w:jc w:val="both"/>
        <w:rPr>
          <w:rFonts w:cs="Arial"/>
          <w:lang w:eastAsia="sr-Latn-CS"/>
        </w:rPr>
      </w:pPr>
      <w:r w:rsidRPr="00991A45">
        <w:rPr>
          <w:rFonts w:cs="Arial"/>
        </w:rPr>
        <w:t xml:space="preserve">Подаци о </w:t>
      </w:r>
      <w:r w:rsidRPr="00991A45">
        <w:rPr>
          <w:rFonts w:cs="Arial"/>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w:t>
      </w:r>
    </w:p>
    <w:p w14:paraId="3B2C00DC" w14:textId="77777777" w:rsidR="00075505" w:rsidRPr="00991A45" w:rsidRDefault="00075505" w:rsidP="00075505">
      <w:pPr>
        <w:widowControl w:val="0"/>
        <w:jc w:val="both"/>
        <w:rPr>
          <w:rFonts w:cs="Arial"/>
        </w:rPr>
      </w:pPr>
      <w:r w:rsidRPr="00991A45">
        <w:rPr>
          <w:rFonts w:cs="Arial"/>
          <w:lang w:eastAsia="sr-Latn-CS"/>
        </w:rPr>
        <w:t>______________________________________________________________________________________________________________________________________</w:t>
      </w:r>
    </w:p>
    <w:p w14:paraId="2229DA9B" w14:textId="77777777" w:rsidR="00075505" w:rsidRPr="00991A45" w:rsidRDefault="00075505" w:rsidP="00075505">
      <w:pPr>
        <w:jc w:val="both"/>
        <w:rPr>
          <w:rFonts w:cs="Arial"/>
          <w:b/>
          <w:szCs w:val="24"/>
        </w:rPr>
      </w:pPr>
    </w:p>
    <w:p w14:paraId="3AB42840" w14:textId="77777777" w:rsidR="00540CD8" w:rsidRPr="00991A45" w:rsidRDefault="00540CD8" w:rsidP="00606B56">
      <w:pPr>
        <w:jc w:val="both"/>
        <w:rPr>
          <w:rFonts w:cs="Arial"/>
          <w:b/>
          <w:szCs w:val="24"/>
        </w:rPr>
      </w:pPr>
    </w:p>
    <w:p w14:paraId="2C790514" w14:textId="77777777" w:rsidR="0032122C" w:rsidRDefault="00C57EFF" w:rsidP="001945D3">
      <w:pPr>
        <w:jc w:val="both"/>
        <w:rPr>
          <w:rFonts w:cs="Arial"/>
          <w:b/>
          <w:szCs w:val="24"/>
          <w:lang w:val="sr-Cyrl-RS"/>
        </w:rPr>
      </w:pPr>
      <w:r w:rsidRPr="00991A45">
        <w:rPr>
          <w:rFonts w:cs="Arial"/>
          <w:b/>
          <w:szCs w:val="24"/>
        </w:rPr>
        <w:t xml:space="preserve">1. </w:t>
      </w:r>
      <w:r w:rsidRPr="001945D3">
        <w:rPr>
          <w:rFonts w:cs="Arial"/>
          <w:b/>
          <w:szCs w:val="24"/>
        </w:rPr>
        <w:t>УКУПНА ЦЕНА</w:t>
      </w:r>
      <w:r w:rsidR="002A6FD6" w:rsidRPr="001945D3">
        <w:rPr>
          <w:rFonts w:cs="Arial"/>
          <w:b/>
          <w:szCs w:val="24"/>
        </w:rPr>
        <w:t xml:space="preserve"> </w:t>
      </w:r>
      <w:r w:rsidR="0085099D" w:rsidRPr="001945D3">
        <w:rPr>
          <w:rFonts w:cs="Arial"/>
          <w:b/>
          <w:szCs w:val="24"/>
        </w:rPr>
        <w:t xml:space="preserve">износи </w:t>
      </w:r>
      <w:r w:rsidR="00C92CB9" w:rsidRPr="001945D3">
        <w:rPr>
          <w:rFonts w:cs="Arial"/>
          <w:b/>
          <w:szCs w:val="24"/>
        </w:rPr>
        <w:t>__________________</w:t>
      </w:r>
      <w:r w:rsidR="0032122C" w:rsidRPr="001945D3">
        <w:rPr>
          <w:rFonts w:cs="Arial"/>
          <w:b/>
          <w:szCs w:val="24"/>
        </w:rPr>
        <w:t xml:space="preserve">_ (словима: ___________) </w:t>
      </w:r>
      <w:r w:rsidR="00FE0253" w:rsidRPr="00FE0253">
        <w:rPr>
          <w:rFonts w:cs="Arial"/>
          <w:b/>
          <w:szCs w:val="24"/>
        </w:rPr>
        <w:t>(навести валуту и цену, без урачунатог ПДВ-а)</w:t>
      </w:r>
      <w:r w:rsidR="00FE0253">
        <w:rPr>
          <w:rFonts w:cs="Arial"/>
          <w:b/>
          <w:szCs w:val="24"/>
          <w:lang w:val="sr-Cyrl-RS"/>
        </w:rPr>
        <w:t xml:space="preserve"> </w:t>
      </w:r>
      <w:r w:rsidR="001945D3" w:rsidRPr="001945D3">
        <w:rPr>
          <w:rFonts w:cs="Arial"/>
          <w:b/>
          <w:szCs w:val="24"/>
        </w:rPr>
        <w:t>исказана без ПДВ</w:t>
      </w:r>
      <w:r w:rsidR="00FE0253">
        <w:rPr>
          <w:rFonts w:cs="Arial"/>
          <w:b/>
          <w:szCs w:val="24"/>
          <w:lang w:val="sr-Cyrl-RS"/>
        </w:rPr>
        <w:t>, од тога:</w:t>
      </w:r>
    </w:p>
    <w:p w14:paraId="39C4A456" w14:textId="77777777" w:rsidR="00FE0253" w:rsidRPr="00FE0253" w:rsidRDefault="00FE0253" w:rsidP="001945D3">
      <w:pPr>
        <w:jc w:val="both"/>
        <w:rPr>
          <w:rFonts w:cs="Arial"/>
          <w:b/>
          <w:szCs w:val="24"/>
          <w:lang w:val="sr-Cyrl-RS"/>
        </w:rPr>
      </w:pPr>
    </w:p>
    <w:p w14:paraId="47E14970" w14:textId="77777777" w:rsidR="00FE0253" w:rsidRPr="00363F88" w:rsidRDefault="00FE0253" w:rsidP="00806260">
      <w:pPr>
        <w:numPr>
          <w:ilvl w:val="0"/>
          <w:numId w:val="120"/>
        </w:numPr>
        <w:suppressAutoHyphens w:val="0"/>
        <w:spacing w:before="120"/>
        <w:jc w:val="both"/>
        <w:rPr>
          <w:rFonts w:cs="Arial"/>
          <w:sz w:val="22"/>
          <w:szCs w:val="22"/>
        </w:rPr>
      </w:pPr>
      <w:r w:rsidRPr="00363F88">
        <w:rPr>
          <w:rFonts w:cs="Arial"/>
          <w:bCs/>
          <w:sz w:val="22"/>
          <w:szCs w:val="22"/>
        </w:rPr>
        <w:t xml:space="preserve">Укупна цена за </w:t>
      </w:r>
      <w:r w:rsidR="00491107">
        <w:rPr>
          <w:rFonts w:cs="Arial"/>
          <w:bCs/>
          <w:sz w:val="22"/>
          <w:szCs w:val="22"/>
          <w:lang w:val="sr-Cyrl-RS"/>
        </w:rPr>
        <w:t>ИСППЕЕ</w:t>
      </w:r>
      <w:r>
        <w:rPr>
          <w:rFonts w:cs="Arial"/>
          <w:bCs/>
          <w:sz w:val="22"/>
          <w:szCs w:val="22"/>
        </w:rPr>
        <w:t xml:space="preserve"> лиценц</w:t>
      </w:r>
      <w:r>
        <w:rPr>
          <w:rFonts w:cs="Arial"/>
          <w:bCs/>
          <w:sz w:val="22"/>
          <w:szCs w:val="22"/>
          <w:lang w:val="sr-Cyrl-RS"/>
        </w:rPr>
        <w:t>е</w:t>
      </w:r>
      <w:r w:rsidRPr="00363F88">
        <w:rPr>
          <w:rFonts w:cs="Arial"/>
          <w:bCs/>
          <w:sz w:val="22"/>
          <w:szCs w:val="22"/>
        </w:rPr>
        <w:t xml:space="preserve"> је: </w:t>
      </w:r>
      <w:r w:rsidRPr="00363F88">
        <w:rPr>
          <w:rFonts w:cs="Arial"/>
          <w:noProof/>
          <w:sz w:val="22"/>
          <w:szCs w:val="22"/>
        </w:rPr>
        <w:t xml:space="preserve">___________ </w:t>
      </w:r>
      <w:r w:rsidRPr="00363F88">
        <w:rPr>
          <w:rFonts w:cs="Arial"/>
          <w:sz w:val="22"/>
          <w:szCs w:val="22"/>
        </w:rPr>
        <w:t xml:space="preserve">(словима: </w:t>
      </w:r>
      <w:r w:rsidRPr="00363F88">
        <w:rPr>
          <w:rFonts w:cs="Arial"/>
          <w:noProof/>
          <w:sz w:val="22"/>
          <w:szCs w:val="22"/>
        </w:rPr>
        <w:t>__</w:t>
      </w:r>
      <w:r>
        <w:rPr>
          <w:rFonts w:cs="Arial"/>
          <w:noProof/>
          <w:sz w:val="22"/>
          <w:szCs w:val="22"/>
          <w:lang w:val="sr-Cyrl-RS"/>
        </w:rPr>
        <w:t>____</w:t>
      </w:r>
      <w:r w:rsidRPr="00363F88">
        <w:rPr>
          <w:rFonts w:cs="Arial"/>
          <w:noProof/>
          <w:sz w:val="22"/>
          <w:szCs w:val="22"/>
        </w:rPr>
        <w:t>_________)</w:t>
      </w:r>
    </w:p>
    <w:p w14:paraId="28CB317E" w14:textId="77777777" w:rsidR="00FE0253" w:rsidRPr="00FE0253" w:rsidRDefault="00FE0253" w:rsidP="00FE0253">
      <w:pPr>
        <w:spacing w:line="276" w:lineRule="auto"/>
        <w:ind w:firstLine="708"/>
        <w:rPr>
          <w:rFonts w:cs="Arial"/>
          <w:bCs/>
          <w:noProof/>
          <w:sz w:val="22"/>
          <w:szCs w:val="22"/>
        </w:rPr>
      </w:pPr>
      <w:r w:rsidRPr="00FE0253">
        <w:rPr>
          <w:rFonts w:cs="Arial"/>
          <w:i/>
          <w:noProof/>
          <w:sz w:val="22"/>
          <w:szCs w:val="22"/>
        </w:rPr>
        <w:t>(</w:t>
      </w:r>
      <w:r w:rsidRPr="00FE0253">
        <w:rPr>
          <w:rFonts w:cs="Arial"/>
          <w:bCs/>
          <w:i/>
          <w:noProof/>
          <w:sz w:val="22"/>
          <w:szCs w:val="22"/>
        </w:rPr>
        <w:t>навести валуту и цену, без урачунатог ПДВ-а</w:t>
      </w:r>
      <w:r w:rsidRPr="00FE0253">
        <w:rPr>
          <w:rFonts w:cs="Arial"/>
          <w:bCs/>
          <w:noProof/>
          <w:sz w:val="22"/>
          <w:szCs w:val="22"/>
        </w:rPr>
        <w:t>)</w:t>
      </w:r>
    </w:p>
    <w:p w14:paraId="16368684" w14:textId="77777777" w:rsidR="00FE0253" w:rsidRPr="00963CC1" w:rsidRDefault="00FE0253" w:rsidP="00806260">
      <w:pPr>
        <w:numPr>
          <w:ilvl w:val="0"/>
          <w:numId w:val="120"/>
        </w:numPr>
        <w:suppressAutoHyphens w:val="0"/>
        <w:spacing w:before="120"/>
        <w:jc w:val="both"/>
        <w:rPr>
          <w:rFonts w:cs="Arial"/>
          <w:noProof/>
          <w:sz w:val="22"/>
          <w:szCs w:val="22"/>
        </w:rPr>
      </w:pPr>
      <w:r w:rsidRPr="00963CC1">
        <w:rPr>
          <w:rFonts w:cs="Arial"/>
          <w:bCs/>
          <w:sz w:val="22"/>
          <w:szCs w:val="22"/>
        </w:rPr>
        <w:t>У</w:t>
      </w:r>
      <w:r>
        <w:rPr>
          <w:rFonts w:cs="Arial"/>
          <w:bCs/>
          <w:noProof/>
          <w:sz w:val="22"/>
          <w:szCs w:val="22"/>
        </w:rPr>
        <w:t>купна цена за услугe</w:t>
      </w:r>
      <w:r>
        <w:rPr>
          <w:rFonts w:cs="Arial"/>
          <w:bCs/>
          <w:noProof/>
          <w:sz w:val="22"/>
          <w:szCs w:val="22"/>
          <w:lang w:val="sr-Latn-CS"/>
        </w:rPr>
        <w:t xml:space="preserve"> </w:t>
      </w:r>
      <w:r w:rsidRPr="00502AE6">
        <w:rPr>
          <w:rFonts w:cs="Arial"/>
          <w:bCs/>
          <w:noProof/>
          <w:sz w:val="22"/>
          <w:szCs w:val="22"/>
          <w:lang w:val="sr-Latn-CS"/>
        </w:rPr>
        <w:t xml:space="preserve">имплeмeнтaциje </w:t>
      </w:r>
      <w:r w:rsidRPr="00963CC1">
        <w:rPr>
          <w:rFonts w:cs="Arial"/>
          <w:bCs/>
          <w:noProof/>
          <w:sz w:val="22"/>
          <w:szCs w:val="22"/>
        </w:rPr>
        <w:t>је:_</w:t>
      </w:r>
      <w:r w:rsidRPr="00963CC1">
        <w:rPr>
          <w:rFonts w:cs="Arial"/>
          <w:noProof/>
          <w:sz w:val="22"/>
          <w:szCs w:val="22"/>
        </w:rPr>
        <w:t>_________ (словима: __</w:t>
      </w:r>
      <w:r>
        <w:rPr>
          <w:rFonts w:cs="Arial"/>
          <w:noProof/>
          <w:sz w:val="22"/>
          <w:szCs w:val="22"/>
          <w:lang w:val="sr-Cyrl-RS"/>
        </w:rPr>
        <w:t>__</w:t>
      </w:r>
      <w:r w:rsidRPr="00963CC1">
        <w:rPr>
          <w:rFonts w:cs="Arial"/>
          <w:noProof/>
          <w:sz w:val="22"/>
          <w:szCs w:val="22"/>
        </w:rPr>
        <w:t xml:space="preserve">_________) </w:t>
      </w:r>
    </w:p>
    <w:p w14:paraId="44D34454" w14:textId="77777777" w:rsidR="00FE0253" w:rsidRPr="00FE0253" w:rsidRDefault="00FE0253" w:rsidP="00FE0253">
      <w:pPr>
        <w:ind w:firstLine="708"/>
        <w:rPr>
          <w:rFonts w:cs="Arial"/>
          <w:bCs/>
          <w:noProof/>
          <w:sz w:val="22"/>
          <w:szCs w:val="22"/>
          <w:lang w:val="sr-Latn-CS"/>
        </w:rPr>
      </w:pPr>
      <w:r w:rsidRPr="00FE0253">
        <w:rPr>
          <w:rFonts w:cs="Arial"/>
          <w:i/>
          <w:noProof/>
          <w:sz w:val="22"/>
          <w:szCs w:val="22"/>
        </w:rPr>
        <w:t>(</w:t>
      </w:r>
      <w:r w:rsidRPr="00FE0253">
        <w:rPr>
          <w:rFonts w:cs="Arial"/>
          <w:bCs/>
          <w:i/>
          <w:noProof/>
          <w:sz w:val="22"/>
          <w:szCs w:val="22"/>
        </w:rPr>
        <w:t>навести валуту и цену, без урачунатог ПДВ-а</w:t>
      </w:r>
      <w:r w:rsidRPr="00FE0253">
        <w:rPr>
          <w:rFonts w:cs="Arial"/>
          <w:bCs/>
          <w:noProof/>
          <w:sz w:val="22"/>
          <w:szCs w:val="22"/>
        </w:rPr>
        <w:t>)</w:t>
      </w:r>
    </w:p>
    <w:p w14:paraId="77F12434" w14:textId="77777777" w:rsidR="00FE0253" w:rsidRPr="00963CC1" w:rsidRDefault="00FE0253" w:rsidP="00806260">
      <w:pPr>
        <w:numPr>
          <w:ilvl w:val="0"/>
          <w:numId w:val="120"/>
        </w:numPr>
        <w:suppressAutoHyphens w:val="0"/>
        <w:spacing w:before="120"/>
        <w:jc w:val="both"/>
        <w:rPr>
          <w:rFonts w:cs="Arial"/>
          <w:noProof/>
          <w:sz w:val="22"/>
          <w:szCs w:val="22"/>
        </w:rPr>
      </w:pPr>
      <w:r w:rsidRPr="00963CC1">
        <w:rPr>
          <w:rFonts w:cs="Arial"/>
          <w:bCs/>
          <w:sz w:val="22"/>
          <w:szCs w:val="22"/>
        </w:rPr>
        <w:t>У</w:t>
      </w:r>
      <w:r>
        <w:rPr>
          <w:rFonts w:cs="Arial"/>
          <w:bCs/>
          <w:noProof/>
          <w:sz w:val="22"/>
          <w:szCs w:val="22"/>
        </w:rPr>
        <w:t xml:space="preserve">купна цена за </w:t>
      </w:r>
      <w:r w:rsidR="00BF47DD" w:rsidRPr="00BF47DD">
        <w:rPr>
          <w:rFonts w:cs="Arial"/>
          <w:bCs/>
          <w:noProof/>
          <w:sz w:val="22"/>
          <w:szCs w:val="22"/>
        </w:rPr>
        <w:t>инфраструктур</w:t>
      </w:r>
      <w:r w:rsidR="00BF47DD">
        <w:rPr>
          <w:rFonts w:cs="Arial"/>
          <w:bCs/>
          <w:noProof/>
          <w:sz w:val="22"/>
          <w:szCs w:val="22"/>
          <w:lang w:val="sr-Cyrl-RS"/>
        </w:rPr>
        <w:t>у</w:t>
      </w:r>
      <w:r w:rsidR="00BF47DD" w:rsidRPr="00BF47DD">
        <w:rPr>
          <w:rFonts w:cs="Arial"/>
          <w:bCs/>
          <w:noProof/>
          <w:sz w:val="22"/>
          <w:szCs w:val="22"/>
        </w:rPr>
        <w:t xml:space="preserve"> за визуализацију централног диспечерског система </w:t>
      </w:r>
      <w:r w:rsidRPr="00963CC1">
        <w:rPr>
          <w:rFonts w:cs="Arial"/>
          <w:bCs/>
          <w:noProof/>
          <w:sz w:val="22"/>
          <w:szCs w:val="22"/>
        </w:rPr>
        <w:t>је:_</w:t>
      </w:r>
      <w:r w:rsidRPr="00963CC1">
        <w:rPr>
          <w:rFonts w:cs="Arial"/>
          <w:noProof/>
          <w:sz w:val="22"/>
          <w:szCs w:val="22"/>
        </w:rPr>
        <w:t>_____</w:t>
      </w:r>
      <w:r w:rsidR="00BF47DD">
        <w:rPr>
          <w:rFonts w:cs="Arial"/>
          <w:noProof/>
          <w:sz w:val="22"/>
          <w:szCs w:val="22"/>
          <w:lang w:val="sr-Cyrl-RS"/>
        </w:rPr>
        <w:t>____</w:t>
      </w:r>
      <w:r w:rsidRPr="00963CC1">
        <w:rPr>
          <w:rFonts w:cs="Arial"/>
          <w:noProof/>
          <w:sz w:val="22"/>
          <w:szCs w:val="22"/>
        </w:rPr>
        <w:t>____ (словима: _</w:t>
      </w:r>
      <w:r w:rsidR="00BF47DD">
        <w:rPr>
          <w:rFonts w:cs="Arial"/>
          <w:noProof/>
          <w:sz w:val="22"/>
          <w:szCs w:val="22"/>
          <w:lang w:val="sr-Cyrl-RS"/>
        </w:rPr>
        <w:t>________________________</w:t>
      </w:r>
      <w:r w:rsidRPr="00963CC1">
        <w:rPr>
          <w:rFonts w:cs="Arial"/>
          <w:noProof/>
          <w:sz w:val="22"/>
          <w:szCs w:val="22"/>
        </w:rPr>
        <w:t xml:space="preserve">__________) </w:t>
      </w:r>
    </w:p>
    <w:p w14:paraId="7906C8FC" w14:textId="77777777" w:rsidR="00FE0253" w:rsidRDefault="00FE0253" w:rsidP="00FE0253">
      <w:pPr>
        <w:ind w:firstLine="708"/>
        <w:rPr>
          <w:rFonts w:cs="Arial"/>
          <w:bCs/>
          <w:noProof/>
          <w:sz w:val="22"/>
          <w:szCs w:val="22"/>
        </w:rPr>
      </w:pPr>
      <w:r w:rsidRPr="00BF47DD">
        <w:rPr>
          <w:rFonts w:cs="Arial"/>
          <w:i/>
          <w:noProof/>
          <w:sz w:val="22"/>
          <w:szCs w:val="22"/>
        </w:rPr>
        <w:t>(</w:t>
      </w:r>
      <w:r w:rsidRPr="00BF47DD">
        <w:rPr>
          <w:rFonts w:cs="Arial"/>
          <w:bCs/>
          <w:i/>
          <w:noProof/>
          <w:sz w:val="22"/>
          <w:szCs w:val="22"/>
        </w:rPr>
        <w:t>навести валуту и цену, без урачунатог ПДВ-а</w:t>
      </w:r>
      <w:r w:rsidRPr="00BF47DD">
        <w:rPr>
          <w:rFonts w:cs="Arial"/>
          <w:bCs/>
          <w:noProof/>
          <w:sz w:val="22"/>
          <w:szCs w:val="22"/>
        </w:rPr>
        <w:t>)</w:t>
      </w:r>
    </w:p>
    <w:p w14:paraId="7CFAC081" w14:textId="77777777" w:rsidR="00E26532" w:rsidRPr="00BF47DD" w:rsidRDefault="00E26532" w:rsidP="00FE0253">
      <w:pPr>
        <w:ind w:firstLine="708"/>
        <w:rPr>
          <w:rFonts w:cs="Arial"/>
          <w:bCs/>
          <w:noProof/>
          <w:sz w:val="22"/>
          <w:szCs w:val="22"/>
          <w:lang w:val="sr-Latn-CS"/>
        </w:rPr>
      </w:pPr>
    </w:p>
    <w:p w14:paraId="4574CB20" w14:textId="77777777" w:rsidR="001945D3" w:rsidRDefault="001945D3" w:rsidP="001945D3">
      <w:pPr>
        <w:pStyle w:val="ListParagraph"/>
        <w:spacing w:after="0"/>
        <w:jc w:val="both"/>
        <w:rPr>
          <w:rFonts w:cs="Arial"/>
          <w:szCs w:val="24"/>
          <w:lang w:val="sr-Cyrl-CS"/>
        </w:rPr>
      </w:pPr>
    </w:p>
    <w:p w14:paraId="2CA15554" w14:textId="77777777" w:rsidR="007F66B8" w:rsidRDefault="0043654E" w:rsidP="007F66B8">
      <w:pPr>
        <w:jc w:val="both"/>
        <w:rPr>
          <w:rFonts w:cs="Arial"/>
          <w:b/>
          <w:szCs w:val="24"/>
        </w:rPr>
      </w:pPr>
      <w:r w:rsidRPr="001945D3">
        <w:rPr>
          <w:rFonts w:cs="Arial"/>
          <w:b/>
          <w:szCs w:val="24"/>
        </w:rPr>
        <w:t xml:space="preserve">2. </w:t>
      </w:r>
      <w:r w:rsidR="0032122C" w:rsidRPr="0073540F">
        <w:rPr>
          <w:rFonts w:cs="Arial"/>
          <w:b/>
          <w:szCs w:val="24"/>
        </w:rPr>
        <w:t>УСЛОВИ И НАЧИН ПЛАЋАЊА</w:t>
      </w:r>
      <w:r w:rsidR="007F66B8">
        <w:rPr>
          <w:rFonts w:cs="Arial"/>
          <w:b/>
          <w:szCs w:val="24"/>
        </w:rPr>
        <w:t>:</w:t>
      </w:r>
      <w:r w:rsidR="002A6FD6" w:rsidRPr="0073540F">
        <w:rPr>
          <w:rFonts w:cs="Arial"/>
          <w:b/>
          <w:szCs w:val="24"/>
        </w:rPr>
        <w:t xml:space="preserve"> </w:t>
      </w:r>
    </w:p>
    <w:p w14:paraId="44535507" w14:textId="77777777" w:rsidR="00BF47DD" w:rsidRDefault="00BF47DD" w:rsidP="007F66B8">
      <w:pPr>
        <w:jc w:val="both"/>
        <w:rPr>
          <w:rFonts w:cs="Arial"/>
          <w:b/>
          <w:szCs w:val="24"/>
        </w:rPr>
      </w:pPr>
    </w:p>
    <w:p w14:paraId="4BF1BB65" w14:textId="77777777" w:rsidR="00BF47DD" w:rsidRPr="008A0388" w:rsidRDefault="00BF47DD" w:rsidP="00806260">
      <w:pPr>
        <w:pStyle w:val="ListParagraph"/>
        <w:numPr>
          <w:ilvl w:val="0"/>
          <w:numId w:val="121"/>
        </w:numPr>
        <w:spacing w:after="0"/>
        <w:contextualSpacing w:val="0"/>
        <w:jc w:val="both"/>
        <w:rPr>
          <w:rFonts w:cs="Arial"/>
          <w:i/>
          <w:sz w:val="22"/>
        </w:rPr>
      </w:pPr>
      <w:r w:rsidRPr="008A0388">
        <w:rPr>
          <w:rFonts w:cs="Arial"/>
          <w:bCs/>
          <w:sz w:val="22"/>
        </w:rPr>
        <w:t xml:space="preserve">за набавку </w:t>
      </w:r>
      <w:r w:rsidR="00491107">
        <w:rPr>
          <w:rFonts w:cs="Arial"/>
          <w:bCs/>
          <w:sz w:val="22"/>
          <w:lang w:val="sr-Cyrl-RS"/>
        </w:rPr>
        <w:t>ИСППЕЕ</w:t>
      </w:r>
      <w:r>
        <w:rPr>
          <w:rFonts w:cs="Arial"/>
          <w:bCs/>
          <w:sz w:val="22"/>
        </w:rPr>
        <w:t xml:space="preserve"> лиценци</w:t>
      </w:r>
      <w:r w:rsidRPr="008A0388">
        <w:rPr>
          <w:rFonts w:cs="Arial"/>
          <w:bCs/>
          <w:sz w:val="22"/>
        </w:rPr>
        <w:t xml:space="preserve"> </w:t>
      </w:r>
      <w:r w:rsidRPr="008A0388">
        <w:rPr>
          <w:rFonts w:cs="Arial"/>
          <w:sz w:val="22"/>
        </w:rPr>
        <w:t xml:space="preserve">су: </w:t>
      </w:r>
      <w:r w:rsidRPr="00BF47DD">
        <w:rPr>
          <w:rFonts w:cs="Arial"/>
          <w:sz w:val="22"/>
        </w:rPr>
        <w:t>_____________</w:t>
      </w:r>
      <w:r>
        <w:rPr>
          <w:rFonts w:cs="Arial"/>
          <w:sz w:val="22"/>
          <w:lang w:val="sr-Cyrl-RS"/>
        </w:rPr>
        <w:t xml:space="preserve"> </w:t>
      </w:r>
      <w:r w:rsidRPr="00BF47DD">
        <w:rPr>
          <w:rFonts w:cs="Arial"/>
          <w:i/>
          <w:sz w:val="22"/>
        </w:rPr>
        <w:t>(</w:t>
      </w:r>
      <w:r w:rsidRPr="00BF47DD">
        <w:rPr>
          <w:rFonts w:cs="Arial"/>
          <w:bCs/>
          <w:i/>
          <w:sz w:val="22"/>
        </w:rPr>
        <w:t>навести услове</w:t>
      </w:r>
      <w:r w:rsidRPr="00BF47DD">
        <w:rPr>
          <w:rFonts w:cs="Arial"/>
          <w:i/>
          <w:sz w:val="22"/>
        </w:rPr>
        <w:t>)</w:t>
      </w:r>
    </w:p>
    <w:p w14:paraId="13AEE0F8" w14:textId="77777777" w:rsidR="00BF47DD" w:rsidRPr="008A0388" w:rsidRDefault="00BF47DD" w:rsidP="00806260">
      <w:pPr>
        <w:pStyle w:val="ListParagraph"/>
        <w:numPr>
          <w:ilvl w:val="0"/>
          <w:numId w:val="121"/>
        </w:numPr>
        <w:tabs>
          <w:tab w:val="left" w:pos="709"/>
        </w:tabs>
        <w:autoSpaceDE w:val="0"/>
        <w:autoSpaceDN w:val="0"/>
        <w:adjustRightInd w:val="0"/>
        <w:spacing w:before="120" w:after="134"/>
        <w:contextualSpacing w:val="0"/>
        <w:jc w:val="both"/>
        <w:rPr>
          <w:rFonts w:eastAsiaTheme="minorHAnsi" w:cs="Arial"/>
          <w:b/>
          <w:bCs/>
          <w:i/>
          <w:iCs/>
          <w:color w:val="000000"/>
          <w:sz w:val="22"/>
        </w:rPr>
      </w:pPr>
      <w:r>
        <w:rPr>
          <w:rFonts w:eastAsiaTheme="minorHAnsi" w:cs="Arial"/>
          <w:color w:val="000000"/>
          <w:sz w:val="22"/>
        </w:rPr>
        <w:t xml:space="preserve">за услуге </w:t>
      </w:r>
      <w:r w:rsidRPr="00502AE6">
        <w:rPr>
          <w:rFonts w:eastAsiaTheme="minorHAnsi" w:cs="Arial"/>
          <w:color w:val="000000"/>
          <w:sz w:val="22"/>
        </w:rPr>
        <w:t xml:space="preserve">имплeмeнтaциje </w:t>
      </w:r>
      <w:r w:rsidRPr="008A0388">
        <w:rPr>
          <w:rFonts w:eastAsiaTheme="minorHAnsi" w:cs="Arial"/>
          <w:color w:val="000000"/>
          <w:sz w:val="22"/>
        </w:rPr>
        <w:t xml:space="preserve">вршиће се по пријему сваке фазе извршења </w:t>
      </w:r>
      <w:r w:rsidRPr="008A0388">
        <w:rPr>
          <w:rFonts w:eastAsiaTheme="minorHAnsi" w:cs="Arial"/>
          <w:iCs/>
          <w:color w:val="000000"/>
          <w:sz w:val="22"/>
        </w:rPr>
        <w:t>услуга</w:t>
      </w:r>
      <w:r w:rsidRPr="008A0388">
        <w:rPr>
          <w:rFonts w:eastAsiaTheme="minorHAnsi" w:cs="Arial"/>
          <w:color w:val="000000"/>
          <w:sz w:val="22"/>
        </w:rPr>
        <w:t xml:space="preserve"> на следећи начин:</w:t>
      </w:r>
    </w:p>
    <w:tbl>
      <w:tblPr>
        <w:tblStyle w:val="TableGrid"/>
        <w:tblW w:w="484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4779"/>
        <w:gridCol w:w="381"/>
        <w:gridCol w:w="3175"/>
      </w:tblGrid>
      <w:tr w:rsidR="00BF47DD" w:rsidRPr="008A0388" w14:paraId="4961081A" w14:textId="77777777" w:rsidTr="002E7533">
        <w:trPr>
          <w:trHeight w:val="567"/>
        </w:trPr>
        <w:tc>
          <w:tcPr>
            <w:tcW w:w="256" w:type="pct"/>
            <w:vAlign w:val="center"/>
          </w:tcPr>
          <w:p w14:paraId="36F94450" w14:textId="77777777" w:rsidR="00BF47DD" w:rsidRPr="008A0388" w:rsidRDefault="00BF47DD" w:rsidP="00BF47DD">
            <w:pPr>
              <w:autoSpaceDE w:val="0"/>
              <w:autoSpaceDN w:val="0"/>
              <w:adjustRightInd w:val="0"/>
              <w:ind w:left="363"/>
              <w:jc w:val="center"/>
              <w:rPr>
                <w:rFonts w:eastAsiaTheme="minorHAnsi" w:cs="Arial"/>
                <w:color w:val="000000"/>
                <w:sz w:val="22"/>
                <w:szCs w:val="22"/>
                <w:lang w:eastAsia="en-US"/>
              </w:rPr>
            </w:pPr>
          </w:p>
        </w:tc>
        <w:tc>
          <w:tcPr>
            <w:tcW w:w="2720" w:type="pct"/>
            <w:vAlign w:val="center"/>
          </w:tcPr>
          <w:p w14:paraId="13BE9013" w14:textId="77777777"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r w:rsidRPr="008A0388">
              <w:rPr>
                <w:rFonts w:eastAsiaTheme="minorHAnsi" w:cs="Arial"/>
                <w:color w:val="000000"/>
                <w:sz w:val="22"/>
              </w:rPr>
              <w:t>Фаза извршења</w:t>
            </w:r>
          </w:p>
        </w:tc>
        <w:tc>
          <w:tcPr>
            <w:tcW w:w="217" w:type="pct"/>
            <w:vAlign w:val="center"/>
          </w:tcPr>
          <w:p w14:paraId="10A9E8AB" w14:textId="77777777"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p>
        </w:tc>
        <w:tc>
          <w:tcPr>
            <w:tcW w:w="1807" w:type="pct"/>
            <w:vAlign w:val="center"/>
          </w:tcPr>
          <w:p w14:paraId="614FB1B3" w14:textId="77777777"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r w:rsidRPr="008A0388">
              <w:rPr>
                <w:rFonts w:eastAsiaTheme="minorHAnsi" w:cs="Arial"/>
                <w:color w:val="000000"/>
                <w:sz w:val="22"/>
              </w:rPr>
              <w:t>% укупне цене или износ</w:t>
            </w:r>
          </w:p>
        </w:tc>
      </w:tr>
      <w:tr w:rsidR="00BF47DD" w:rsidRPr="008A0388" w14:paraId="726BF7C0" w14:textId="77777777" w:rsidTr="002E7533">
        <w:trPr>
          <w:trHeight w:val="454"/>
        </w:trPr>
        <w:tc>
          <w:tcPr>
            <w:tcW w:w="256" w:type="pct"/>
            <w:vAlign w:val="center"/>
          </w:tcPr>
          <w:p w14:paraId="2A80B2C0" w14:textId="77777777" w:rsidR="00BF47DD" w:rsidRPr="006C2882" w:rsidRDefault="00BF47DD" w:rsidP="00BF47DD">
            <w:pPr>
              <w:tabs>
                <w:tab w:val="left" w:pos="360"/>
              </w:tabs>
              <w:jc w:val="center"/>
              <w:rPr>
                <w:sz w:val="22"/>
                <w:szCs w:val="22"/>
              </w:rPr>
            </w:pPr>
            <w:r w:rsidRPr="006C2882">
              <w:rPr>
                <w:sz w:val="22"/>
                <w:szCs w:val="22"/>
              </w:rPr>
              <w:t>1</w:t>
            </w:r>
          </w:p>
        </w:tc>
        <w:tc>
          <w:tcPr>
            <w:tcW w:w="2720" w:type="pct"/>
            <w:tcBorders>
              <w:bottom w:val="single" w:sz="4" w:space="0" w:color="auto"/>
            </w:tcBorders>
            <w:vAlign w:val="center"/>
          </w:tcPr>
          <w:p w14:paraId="26563968" w14:textId="77777777" w:rsidR="00BF47DD" w:rsidRPr="006C2882" w:rsidRDefault="00BF47DD" w:rsidP="00BF47DD">
            <w:pPr>
              <w:tabs>
                <w:tab w:val="left" w:pos="360"/>
              </w:tabs>
              <w:spacing w:before="60" w:after="60"/>
              <w:rPr>
                <w:sz w:val="22"/>
                <w:szCs w:val="22"/>
              </w:rPr>
            </w:pPr>
            <w:r w:rsidRPr="006C2882">
              <w:rPr>
                <w:sz w:val="22"/>
                <w:szCs w:val="22"/>
              </w:rPr>
              <w:t>Aнaлизa и спeцификaциja зaхтeвa зa ЦДС</w:t>
            </w:r>
          </w:p>
        </w:tc>
        <w:tc>
          <w:tcPr>
            <w:tcW w:w="217" w:type="pct"/>
            <w:vAlign w:val="bottom"/>
          </w:tcPr>
          <w:p w14:paraId="54E51376" w14:textId="77777777"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p>
        </w:tc>
        <w:tc>
          <w:tcPr>
            <w:tcW w:w="1807" w:type="pct"/>
            <w:tcBorders>
              <w:bottom w:val="single" w:sz="4" w:space="0" w:color="auto"/>
            </w:tcBorders>
            <w:vAlign w:val="bottom"/>
          </w:tcPr>
          <w:p w14:paraId="7328770C" w14:textId="77777777"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p>
        </w:tc>
      </w:tr>
      <w:tr w:rsidR="00BF47DD" w:rsidRPr="008A0388" w14:paraId="2BD5A001" w14:textId="77777777" w:rsidTr="002E7533">
        <w:trPr>
          <w:trHeight w:val="454"/>
        </w:trPr>
        <w:tc>
          <w:tcPr>
            <w:tcW w:w="256" w:type="pct"/>
            <w:vAlign w:val="center"/>
          </w:tcPr>
          <w:p w14:paraId="330C6C46" w14:textId="77777777" w:rsidR="00BF47DD" w:rsidRPr="006C2882" w:rsidRDefault="00BF47DD" w:rsidP="00BF47DD">
            <w:pPr>
              <w:tabs>
                <w:tab w:val="left" w:pos="360"/>
              </w:tabs>
              <w:jc w:val="center"/>
              <w:rPr>
                <w:sz w:val="22"/>
                <w:szCs w:val="22"/>
              </w:rPr>
            </w:pPr>
            <w:r w:rsidRPr="006C2882">
              <w:rPr>
                <w:sz w:val="22"/>
                <w:szCs w:val="22"/>
              </w:rPr>
              <w:t>2</w:t>
            </w:r>
          </w:p>
        </w:tc>
        <w:tc>
          <w:tcPr>
            <w:tcW w:w="2720" w:type="pct"/>
            <w:tcBorders>
              <w:top w:val="single" w:sz="4" w:space="0" w:color="auto"/>
              <w:bottom w:val="single" w:sz="4" w:space="0" w:color="auto"/>
            </w:tcBorders>
            <w:vAlign w:val="center"/>
          </w:tcPr>
          <w:p w14:paraId="7EA28614" w14:textId="77777777" w:rsidR="00BF47DD" w:rsidRPr="006C2882" w:rsidRDefault="00491107" w:rsidP="00BF47DD">
            <w:pPr>
              <w:tabs>
                <w:tab w:val="left" w:pos="360"/>
              </w:tabs>
              <w:spacing w:before="60" w:after="60"/>
              <w:rPr>
                <w:sz w:val="22"/>
                <w:szCs w:val="22"/>
              </w:rPr>
            </w:pPr>
            <w:r>
              <w:rPr>
                <w:sz w:val="22"/>
                <w:szCs w:val="22"/>
              </w:rPr>
              <w:t>ИСППЕЕ</w:t>
            </w:r>
            <w:r w:rsidR="00BF47DD" w:rsidRPr="006C2882">
              <w:rPr>
                <w:sz w:val="22"/>
                <w:szCs w:val="22"/>
              </w:rPr>
              <w:t xml:space="preserve"> циљни кoнцeпт зa ЦДС</w:t>
            </w:r>
          </w:p>
        </w:tc>
        <w:tc>
          <w:tcPr>
            <w:tcW w:w="217" w:type="pct"/>
            <w:vAlign w:val="bottom"/>
          </w:tcPr>
          <w:p w14:paraId="3BFEA680" w14:textId="77777777"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p>
        </w:tc>
        <w:tc>
          <w:tcPr>
            <w:tcW w:w="1807" w:type="pct"/>
            <w:tcBorders>
              <w:top w:val="single" w:sz="4" w:space="0" w:color="auto"/>
              <w:bottom w:val="single" w:sz="4" w:space="0" w:color="auto"/>
            </w:tcBorders>
            <w:vAlign w:val="bottom"/>
          </w:tcPr>
          <w:p w14:paraId="33465272" w14:textId="77777777"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p>
        </w:tc>
      </w:tr>
      <w:tr w:rsidR="00BF47DD" w:rsidRPr="008A0388" w14:paraId="02D41EB7" w14:textId="77777777" w:rsidTr="002E7533">
        <w:trPr>
          <w:trHeight w:val="454"/>
        </w:trPr>
        <w:tc>
          <w:tcPr>
            <w:tcW w:w="256" w:type="pct"/>
            <w:vAlign w:val="center"/>
          </w:tcPr>
          <w:p w14:paraId="3D680FDE" w14:textId="77777777" w:rsidR="00BF47DD" w:rsidRPr="006C2882" w:rsidRDefault="00BF47DD" w:rsidP="00BF47DD">
            <w:pPr>
              <w:tabs>
                <w:tab w:val="left" w:pos="360"/>
              </w:tabs>
              <w:jc w:val="center"/>
              <w:rPr>
                <w:sz w:val="22"/>
                <w:szCs w:val="22"/>
              </w:rPr>
            </w:pPr>
            <w:r w:rsidRPr="006C2882">
              <w:rPr>
                <w:sz w:val="22"/>
                <w:szCs w:val="22"/>
              </w:rPr>
              <w:t>3</w:t>
            </w:r>
          </w:p>
        </w:tc>
        <w:tc>
          <w:tcPr>
            <w:tcW w:w="2720" w:type="pct"/>
            <w:tcBorders>
              <w:top w:val="single" w:sz="4" w:space="0" w:color="auto"/>
              <w:bottom w:val="single" w:sz="4" w:space="0" w:color="auto"/>
            </w:tcBorders>
            <w:vAlign w:val="center"/>
          </w:tcPr>
          <w:p w14:paraId="5C3598C1" w14:textId="1A505368" w:rsidR="00BF47DD" w:rsidRPr="006C2882" w:rsidRDefault="00BF47DD" w:rsidP="002862F7">
            <w:pPr>
              <w:tabs>
                <w:tab w:val="left" w:pos="360"/>
              </w:tabs>
              <w:spacing w:before="60" w:after="60"/>
              <w:rPr>
                <w:sz w:val="22"/>
                <w:szCs w:val="22"/>
              </w:rPr>
            </w:pPr>
            <w:r w:rsidRPr="006C2882">
              <w:rPr>
                <w:sz w:val="22"/>
                <w:szCs w:val="22"/>
              </w:rPr>
              <w:t>Aнaлизa</w:t>
            </w:r>
            <w:r w:rsidR="002862F7">
              <w:rPr>
                <w:sz w:val="22"/>
                <w:szCs w:val="22"/>
              </w:rPr>
              <w:t xml:space="preserve"> и спeцификaциja зaхтeвa зa ЦПС</w:t>
            </w:r>
          </w:p>
        </w:tc>
        <w:tc>
          <w:tcPr>
            <w:tcW w:w="217" w:type="pct"/>
            <w:vAlign w:val="bottom"/>
          </w:tcPr>
          <w:p w14:paraId="0F320D8A" w14:textId="77777777"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p>
        </w:tc>
        <w:tc>
          <w:tcPr>
            <w:tcW w:w="1807" w:type="pct"/>
            <w:tcBorders>
              <w:top w:val="single" w:sz="4" w:space="0" w:color="auto"/>
              <w:bottom w:val="single" w:sz="4" w:space="0" w:color="auto"/>
            </w:tcBorders>
            <w:vAlign w:val="bottom"/>
          </w:tcPr>
          <w:p w14:paraId="0E3E306B" w14:textId="77777777"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p>
        </w:tc>
      </w:tr>
      <w:tr w:rsidR="00BF47DD" w:rsidRPr="008A0388" w14:paraId="4F95CADC" w14:textId="77777777" w:rsidTr="002E7533">
        <w:trPr>
          <w:trHeight w:val="454"/>
        </w:trPr>
        <w:tc>
          <w:tcPr>
            <w:tcW w:w="256" w:type="pct"/>
            <w:vAlign w:val="center"/>
          </w:tcPr>
          <w:p w14:paraId="1EAAFB8B" w14:textId="77777777" w:rsidR="00BF47DD" w:rsidRPr="006C2882" w:rsidRDefault="00BF47DD" w:rsidP="00BF47DD">
            <w:pPr>
              <w:tabs>
                <w:tab w:val="left" w:pos="360"/>
              </w:tabs>
              <w:jc w:val="center"/>
              <w:rPr>
                <w:sz w:val="22"/>
                <w:szCs w:val="22"/>
              </w:rPr>
            </w:pPr>
            <w:r w:rsidRPr="006C2882">
              <w:rPr>
                <w:sz w:val="22"/>
                <w:szCs w:val="22"/>
              </w:rPr>
              <w:t>4</w:t>
            </w:r>
          </w:p>
        </w:tc>
        <w:tc>
          <w:tcPr>
            <w:tcW w:w="2720" w:type="pct"/>
            <w:tcBorders>
              <w:top w:val="single" w:sz="4" w:space="0" w:color="auto"/>
              <w:bottom w:val="single" w:sz="4" w:space="0" w:color="auto"/>
            </w:tcBorders>
            <w:vAlign w:val="center"/>
          </w:tcPr>
          <w:p w14:paraId="2080CBA8" w14:textId="476476D3" w:rsidR="00BF47DD" w:rsidRPr="006C2882" w:rsidRDefault="00491107" w:rsidP="002A6D48">
            <w:pPr>
              <w:tabs>
                <w:tab w:val="left" w:pos="360"/>
              </w:tabs>
              <w:spacing w:before="60" w:after="60"/>
              <w:rPr>
                <w:sz w:val="22"/>
                <w:szCs w:val="22"/>
              </w:rPr>
            </w:pPr>
            <w:r>
              <w:rPr>
                <w:sz w:val="22"/>
                <w:szCs w:val="22"/>
              </w:rPr>
              <w:t>ИСППЕЕ</w:t>
            </w:r>
            <w:r w:rsidR="002A6D48">
              <w:rPr>
                <w:sz w:val="22"/>
                <w:szCs w:val="22"/>
              </w:rPr>
              <w:t xml:space="preserve"> Циљни кoнцeпт зa ЦПС</w:t>
            </w:r>
          </w:p>
        </w:tc>
        <w:tc>
          <w:tcPr>
            <w:tcW w:w="217" w:type="pct"/>
            <w:vAlign w:val="bottom"/>
          </w:tcPr>
          <w:p w14:paraId="0811B371" w14:textId="77777777"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p>
        </w:tc>
        <w:tc>
          <w:tcPr>
            <w:tcW w:w="1807" w:type="pct"/>
            <w:tcBorders>
              <w:top w:val="single" w:sz="4" w:space="0" w:color="auto"/>
              <w:bottom w:val="single" w:sz="4" w:space="0" w:color="auto"/>
            </w:tcBorders>
            <w:vAlign w:val="bottom"/>
          </w:tcPr>
          <w:p w14:paraId="2A1DAD80" w14:textId="77777777"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p>
        </w:tc>
      </w:tr>
      <w:tr w:rsidR="00BF47DD" w:rsidRPr="008A0388" w14:paraId="04E50EB2" w14:textId="77777777" w:rsidTr="002E7533">
        <w:trPr>
          <w:trHeight w:val="454"/>
        </w:trPr>
        <w:tc>
          <w:tcPr>
            <w:tcW w:w="256" w:type="pct"/>
            <w:vAlign w:val="center"/>
          </w:tcPr>
          <w:p w14:paraId="40943F13" w14:textId="77777777" w:rsidR="00BF47DD" w:rsidRPr="006C2882" w:rsidRDefault="00BF47DD" w:rsidP="00BF47DD">
            <w:pPr>
              <w:tabs>
                <w:tab w:val="left" w:pos="360"/>
              </w:tabs>
              <w:jc w:val="center"/>
              <w:rPr>
                <w:sz w:val="22"/>
                <w:szCs w:val="22"/>
              </w:rPr>
            </w:pPr>
            <w:r w:rsidRPr="006C2882">
              <w:rPr>
                <w:sz w:val="22"/>
                <w:szCs w:val="22"/>
              </w:rPr>
              <w:t>5</w:t>
            </w:r>
          </w:p>
        </w:tc>
        <w:tc>
          <w:tcPr>
            <w:tcW w:w="2720" w:type="pct"/>
            <w:tcBorders>
              <w:top w:val="single" w:sz="4" w:space="0" w:color="auto"/>
              <w:bottom w:val="single" w:sz="4" w:space="0" w:color="auto"/>
            </w:tcBorders>
            <w:vAlign w:val="center"/>
          </w:tcPr>
          <w:p w14:paraId="12449DFD" w14:textId="77777777" w:rsidR="00BF47DD" w:rsidRPr="006C2882" w:rsidRDefault="00491107" w:rsidP="00BF47DD">
            <w:pPr>
              <w:tabs>
                <w:tab w:val="left" w:pos="360"/>
              </w:tabs>
              <w:spacing w:before="60" w:after="60"/>
              <w:rPr>
                <w:sz w:val="22"/>
                <w:szCs w:val="22"/>
              </w:rPr>
            </w:pPr>
            <w:r>
              <w:rPr>
                <w:sz w:val="22"/>
                <w:szCs w:val="22"/>
              </w:rPr>
              <w:t>ИСППЕЕ</w:t>
            </w:r>
            <w:r w:rsidR="00BF47DD" w:rsidRPr="006C2882">
              <w:rPr>
                <w:sz w:val="22"/>
                <w:szCs w:val="22"/>
              </w:rPr>
              <w:t xml:space="preserve"> ЦДС - пилoт</w:t>
            </w:r>
          </w:p>
        </w:tc>
        <w:tc>
          <w:tcPr>
            <w:tcW w:w="217" w:type="pct"/>
            <w:vAlign w:val="bottom"/>
          </w:tcPr>
          <w:p w14:paraId="6D6D9D78" w14:textId="77777777"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p>
        </w:tc>
        <w:tc>
          <w:tcPr>
            <w:tcW w:w="1807" w:type="pct"/>
            <w:tcBorders>
              <w:top w:val="single" w:sz="4" w:space="0" w:color="auto"/>
              <w:bottom w:val="single" w:sz="4" w:space="0" w:color="auto"/>
            </w:tcBorders>
            <w:vAlign w:val="bottom"/>
          </w:tcPr>
          <w:p w14:paraId="213EE507" w14:textId="77777777"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p>
        </w:tc>
      </w:tr>
      <w:tr w:rsidR="00BF47DD" w:rsidRPr="008A0388" w14:paraId="1AE44196" w14:textId="77777777" w:rsidTr="002E7533">
        <w:trPr>
          <w:trHeight w:val="454"/>
        </w:trPr>
        <w:tc>
          <w:tcPr>
            <w:tcW w:w="256" w:type="pct"/>
            <w:vAlign w:val="center"/>
          </w:tcPr>
          <w:p w14:paraId="62716B46" w14:textId="77777777" w:rsidR="00BF47DD" w:rsidRPr="006C2882" w:rsidRDefault="00BF47DD" w:rsidP="00BF47DD">
            <w:pPr>
              <w:tabs>
                <w:tab w:val="left" w:pos="360"/>
              </w:tabs>
              <w:jc w:val="center"/>
              <w:rPr>
                <w:sz w:val="22"/>
                <w:szCs w:val="22"/>
              </w:rPr>
            </w:pPr>
            <w:r w:rsidRPr="006C2882">
              <w:rPr>
                <w:sz w:val="22"/>
                <w:szCs w:val="22"/>
              </w:rPr>
              <w:t>6</w:t>
            </w:r>
          </w:p>
        </w:tc>
        <w:tc>
          <w:tcPr>
            <w:tcW w:w="2720" w:type="pct"/>
            <w:tcBorders>
              <w:top w:val="single" w:sz="4" w:space="0" w:color="auto"/>
              <w:bottom w:val="single" w:sz="4" w:space="0" w:color="auto"/>
            </w:tcBorders>
            <w:vAlign w:val="center"/>
          </w:tcPr>
          <w:p w14:paraId="342D4781" w14:textId="77777777" w:rsidR="00BF47DD" w:rsidRPr="006C2882" w:rsidRDefault="00491107" w:rsidP="00BF47DD">
            <w:pPr>
              <w:tabs>
                <w:tab w:val="left" w:pos="360"/>
              </w:tabs>
              <w:spacing w:before="60" w:after="60"/>
              <w:rPr>
                <w:sz w:val="22"/>
                <w:szCs w:val="22"/>
              </w:rPr>
            </w:pPr>
            <w:r>
              <w:rPr>
                <w:sz w:val="22"/>
                <w:szCs w:val="22"/>
              </w:rPr>
              <w:t>ИСППЕЕ</w:t>
            </w:r>
            <w:r w:rsidR="00BF47DD" w:rsidRPr="006C2882">
              <w:rPr>
                <w:sz w:val="22"/>
                <w:szCs w:val="22"/>
              </w:rPr>
              <w:t xml:space="preserve">  ЦПС – пилoт</w:t>
            </w:r>
          </w:p>
        </w:tc>
        <w:tc>
          <w:tcPr>
            <w:tcW w:w="217" w:type="pct"/>
            <w:vAlign w:val="bottom"/>
          </w:tcPr>
          <w:p w14:paraId="481CE8FE" w14:textId="77777777"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p>
        </w:tc>
        <w:tc>
          <w:tcPr>
            <w:tcW w:w="1807" w:type="pct"/>
            <w:tcBorders>
              <w:top w:val="single" w:sz="4" w:space="0" w:color="auto"/>
              <w:bottom w:val="single" w:sz="4" w:space="0" w:color="auto"/>
            </w:tcBorders>
            <w:vAlign w:val="bottom"/>
          </w:tcPr>
          <w:p w14:paraId="18233CE8" w14:textId="77777777"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p>
        </w:tc>
      </w:tr>
    </w:tbl>
    <w:p w14:paraId="0AE3CF9E" w14:textId="77777777" w:rsidR="00BF47DD" w:rsidRPr="008A0388" w:rsidRDefault="00BF47DD" w:rsidP="00BF47DD">
      <w:pPr>
        <w:ind w:left="680"/>
        <w:rPr>
          <w:rFonts w:cs="Arial"/>
          <w:sz w:val="22"/>
          <w:szCs w:val="22"/>
          <w:lang w:eastAsia="en-US"/>
        </w:rPr>
      </w:pPr>
      <w:r w:rsidRPr="008A0388">
        <w:rPr>
          <w:rFonts w:cs="Arial"/>
          <w:sz w:val="22"/>
          <w:szCs w:val="22"/>
          <w:lang w:eastAsia="en-US"/>
        </w:rPr>
        <w:t>(</w:t>
      </w:r>
      <w:r w:rsidRPr="008A0388">
        <w:rPr>
          <w:rFonts w:cs="Arial"/>
          <w:i/>
          <w:sz w:val="22"/>
          <w:szCs w:val="22"/>
          <w:lang w:eastAsia="en-US"/>
        </w:rPr>
        <w:t>навести фазе из Термин плана и % укупне цене или износ из понуде. У случају навођења % њихов збир мора бити 100. У случају навођења износа њихов збир мора бити једнак укупној цени за ову позицију)</w:t>
      </w:r>
      <w:r w:rsidRPr="008A0388">
        <w:rPr>
          <w:rFonts w:cs="Arial"/>
          <w:sz w:val="22"/>
          <w:szCs w:val="22"/>
          <w:lang w:eastAsia="en-US"/>
        </w:rPr>
        <w:t xml:space="preserve"> </w:t>
      </w:r>
    </w:p>
    <w:p w14:paraId="60A08676" w14:textId="77777777" w:rsidR="00BF47DD" w:rsidRDefault="00BF47DD" w:rsidP="00BF47DD">
      <w:pPr>
        <w:ind w:left="680"/>
        <w:rPr>
          <w:rFonts w:cs="Arial"/>
          <w:sz w:val="22"/>
          <w:szCs w:val="22"/>
          <w:lang w:val="sr-Latn-CS" w:eastAsia="en-US"/>
        </w:rPr>
      </w:pPr>
    </w:p>
    <w:p w14:paraId="09534133" w14:textId="77777777" w:rsidR="00BF47DD" w:rsidRDefault="00BF47DD" w:rsidP="00806260">
      <w:pPr>
        <w:pStyle w:val="ListParagraph"/>
        <w:numPr>
          <w:ilvl w:val="0"/>
          <w:numId w:val="121"/>
        </w:numPr>
        <w:spacing w:after="0"/>
        <w:contextualSpacing w:val="0"/>
        <w:jc w:val="both"/>
        <w:rPr>
          <w:rFonts w:cs="Arial"/>
          <w:i/>
          <w:sz w:val="22"/>
        </w:rPr>
      </w:pPr>
      <w:r w:rsidRPr="008A0388">
        <w:rPr>
          <w:rFonts w:cs="Arial"/>
          <w:bCs/>
          <w:sz w:val="22"/>
        </w:rPr>
        <w:t xml:space="preserve">за </w:t>
      </w:r>
      <w:r w:rsidRPr="00BF47DD">
        <w:rPr>
          <w:rFonts w:cs="Arial"/>
          <w:bCs/>
          <w:noProof/>
          <w:sz w:val="22"/>
        </w:rPr>
        <w:t>инфраструктур</w:t>
      </w:r>
      <w:r>
        <w:rPr>
          <w:rFonts w:cs="Arial"/>
          <w:bCs/>
          <w:noProof/>
          <w:sz w:val="22"/>
          <w:lang w:val="sr-Cyrl-RS"/>
        </w:rPr>
        <w:t>у</w:t>
      </w:r>
      <w:r w:rsidRPr="00BF47DD">
        <w:rPr>
          <w:rFonts w:cs="Arial"/>
          <w:bCs/>
          <w:noProof/>
          <w:sz w:val="22"/>
        </w:rPr>
        <w:t xml:space="preserve"> за визуализацију централног диспечерског система</w:t>
      </w:r>
      <w:r>
        <w:rPr>
          <w:rFonts w:cs="Arial"/>
          <w:bCs/>
          <w:noProof/>
          <w:sz w:val="22"/>
          <w:lang w:val="sr-Cyrl-RS"/>
        </w:rPr>
        <w:t xml:space="preserve"> су</w:t>
      </w:r>
      <w:r w:rsidRPr="008A0388">
        <w:rPr>
          <w:rFonts w:cs="Arial"/>
          <w:sz w:val="22"/>
        </w:rPr>
        <w:t xml:space="preserve">: </w:t>
      </w:r>
      <w:r w:rsidRPr="00BF47DD">
        <w:rPr>
          <w:rFonts w:cs="Arial"/>
          <w:sz w:val="22"/>
        </w:rPr>
        <w:t>_____</w:t>
      </w:r>
      <w:r>
        <w:rPr>
          <w:rFonts w:cs="Arial"/>
          <w:sz w:val="22"/>
          <w:lang w:val="sr-Cyrl-RS"/>
        </w:rPr>
        <w:t>_______________________________________</w:t>
      </w:r>
      <w:r w:rsidRPr="00BF47DD">
        <w:rPr>
          <w:rFonts w:cs="Arial"/>
          <w:sz w:val="22"/>
        </w:rPr>
        <w:t>________</w:t>
      </w:r>
      <w:r>
        <w:rPr>
          <w:rFonts w:cs="Arial"/>
          <w:sz w:val="22"/>
          <w:lang w:val="sr-Cyrl-RS"/>
        </w:rPr>
        <w:t xml:space="preserve"> </w:t>
      </w:r>
      <w:r w:rsidRPr="00BF47DD">
        <w:rPr>
          <w:rFonts w:cs="Arial"/>
          <w:i/>
          <w:sz w:val="22"/>
        </w:rPr>
        <w:t>(</w:t>
      </w:r>
      <w:r w:rsidRPr="00BF47DD">
        <w:rPr>
          <w:rFonts w:cs="Arial"/>
          <w:bCs/>
          <w:i/>
          <w:sz w:val="22"/>
        </w:rPr>
        <w:t>навести услове</w:t>
      </w:r>
      <w:r w:rsidRPr="00BF47DD">
        <w:rPr>
          <w:rFonts w:cs="Arial"/>
          <w:i/>
          <w:sz w:val="22"/>
        </w:rPr>
        <w:t>)</w:t>
      </w:r>
    </w:p>
    <w:p w14:paraId="3AB80183" w14:textId="77777777" w:rsidR="00E26532" w:rsidRPr="00E26532" w:rsidRDefault="00E26532" w:rsidP="00E26532">
      <w:pPr>
        <w:jc w:val="both"/>
        <w:rPr>
          <w:rFonts w:cs="Arial"/>
          <w:i/>
          <w:sz w:val="22"/>
        </w:rPr>
      </w:pPr>
    </w:p>
    <w:p w14:paraId="59F8FD52" w14:textId="77777777" w:rsidR="00BF47DD" w:rsidRPr="008A0388" w:rsidRDefault="00BF47DD" w:rsidP="00BF47DD">
      <w:pPr>
        <w:pStyle w:val="ListParagraph"/>
        <w:spacing w:after="0"/>
        <w:contextualSpacing w:val="0"/>
        <w:jc w:val="both"/>
        <w:rPr>
          <w:rFonts w:cs="Arial"/>
          <w:i/>
          <w:sz w:val="22"/>
        </w:rPr>
      </w:pPr>
    </w:p>
    <w:p w14:paraId="015C9322" w14:textId="77777777" w:rsidR="00C22E40" w:rsidRDefault="00EE68A5" w:rsidP="00EE68A5">
      <w:pPr>
        <w:pStyle w:val="ListParagraph"/>
        <w:tabs>
          <w:tab w:val="left" w:pos="709"/>
        </w:tabs>
        <w:autoSpaceDE w:val="0"/>
        <w:autoSpaceDN w:val="0"/>
        <w:adjustRightInd w:val="0"/>
        <w:spacing w:before="120" w:after="0"/>
        <w:contextualSpacing w:val="0"/>
        <w:jc w:val="both"/>
        <w:rPr>
          <w:rFonts w:eastAsiaTheme="minorHAnsi" w:cs="Arial"/>
          <w:bCs/>
          <w:i/>
          <w:iCs/>
          <w:color w:val="000000"/>
          <w:sz w:val="22"/>
        </w:rPr>
      </w:pPr>
      <w:r w:rsidRPr="00762289">
        <w:rPr>
          <w:rFonts w:eastAsiaTheme="minorHAnsi" w:cs="Arial"/>
          <w:bCs/>
          <w:i/>
          <w:iCs/>
          <w:color w:val="000000"/>
          <w:sz w:val="22"/>
          <w:lang w:val="sr-Cyrl-RS"/>
        </w:rPr>
        <w:lastRenderedPageBreak/>
        <w:t>У случају да  је понуђ</w:t>
      </w:r>
      <w:r>
        <w:rPr>
          <w:rFonts w:eastAsiaTheme="minorHAnsi" w:cs="Arial"/>
          <w:bCs/>
          <w:i/>
          <w:iCs/>
          <w:color w:val="000000"/>
          <w:sz w:val="22"/>
          <w:lang w:val="sr-Cyrl-RS"/>
        </w:rPr>
        <w:t>а</w:t>
      </w:r>
      <w:r w:rsidRPr="00762289">
        <w:rPr>
          <w:rFonts w:eastAsiaTheme="minorHAnsi" w:cs="Arial"/>
          <w:bCs/>
          <w:i/>
          <w:iCs/>
          <w:color w:val="000000"/>
          <w:sz w:val="22"/>
          <w:lang w:val="sr-Cyrl-RS"/>
        </w:rPr>
        <w:t>ч страно лице</w:t>
      </w:r>
      <w:r>
        <w:rPr>
          <w:rStyle w:val="FootnoteReference"/>
          <w:rFonts w:eastAsiaTheme="minorHAnsi" w:cs="Arial"/>
          <w:bCs/>
          <w:i/>
          <w:iCs/>
          <w:color w:val="000000"/>
          <w:sz w:val="22"/>
          <w:lang w:val="sr-Cyrl-RS"/>
        </w:rPr>
        <w:footnoteReference w:id="2"/>
      </w:r>
      <w:r>
        <w:rPr>
          <w:rFonts w:eastAsiaTheme="minorHAnsi" w:cs="Arial"/>
          <w:bCs/>
          <w:i/>
          <w:iCs/>
          <w:color w:val="000000"/>
          <w:sz w:val="22"/>
          <w:lang w:val="sr-Cyrl-RS"/>
        </w:rPr>
        <w:t xml:space="preserve"> </w:t>
      </w:r>
      <w:r w:rsidRPr="00EE68A5">
        <w:rPr>
          <w:rFonts w:eastAsiaTheme="minorHAnsi" w:cs="Arial"/>
          <w:bCs/>
          <w:i/>
          <w:iCs/>
          <w:color w:val="000000"/>
          <w:sz w:val="22"/>
        </w:rPr>
        <w:t>:</w:t>
      </w:r>
    </w:p>
    <w:p w14:paraId="79ADCE2A" w14:textId="77777777" w:rsidR="00E26532" w:rsidRPr="00EE68A5" w:rsidRDefault="00E26532" w:rsidP="00EE68A5">
      <w:pPr>
        <w:pStyle w:val="ListParagraph"/>
        <w:tabs>
          <w:tab w:val="left" w:pos="709"/>
        </w:tabs>
        <w:autoSpaceDE w:val="0"/>
        <w:autoSpaceDN w:val="0"/>
        <w:adjustRightInd w:val="0"/>
        <w:spacing w:before="120" w:after="0"/>
        <w:contextualSpacing w:val="0"/>
        <w:jc w:val="both"/>
        <w:rPr>
          <w:rFonts w:eastAsiaTheme="minorHAnsi" w:cs="Arial"/>
          <w:bCs/>
          <w:i/>
          <w:iCs/>
          <w:color w:val="000000"/>
          <w:sz w:val="22"/>
          <w:lang w:val="sr-Cyrl-RS"/>
        </w:rPr>
      </w:pPr>
    </w:p>
    <w:p w14:paraId="57851D79" w14:textId="77777777" w:rsidR="00C22E40" w:rsidRPr="000F4A8B" w:rsidRDefault="00C22E40" w:rsidP="00C22E40">
      <w:pPr>
        <w:pStyle w:val="ListParagraph"/>
        <w:tabs>
          <w:tab w:val="left" w:pos="709"/>
        </w:tabs>
        <w:autoSpaceDE w:val="0"/>
        <w:autoSpaceDN w:val="0"/>
        <w:adjustRightInd w:val="0"/>
        <w:spacing w:before="120"/>
        <w:jc w:val="both"/>
        <w:rPr>
          <w:rFonts w:eastAsiaTheme="minorHAnsi" w:cs="Arial"/>
          <w:bCs/>
          <w:iCs/>
          <w:color w:val="000000"/>
          <w:sz w:val="22"/>
        </w:rPr>
      </w:pPr>
      <w:r w:rsidRPr="000F4A8B">
        <w:rPr>
          <w:rFonts w:eastAsiaTheme="minorHAnsi" w:cs="Arial"/>
          <w:bCs/>
          <w:iCs/>
          <w:color w:val="000000"/>
          <w:sz w:val="22"/>
        </w:rPr>
        <w:t>Цена из тачке  2  је бруто вредност накнаде  на коју се обрачунава порез на добит по одбитку:</w:t>
      </w:r>
    </w:p>
    <w:p w14:paraId="28C8858C" w14:textId="77777777" w:rsidR="00C22E40" w:rsidRPr="000F4A8B" w:rsidRDefault="00C22E40" w:rsidP="002C762B">
      <w:pPr>
        <w:pStyle w:val="ListParagraph"/>
        <w:numPr>
          <w:ilvl w:val="0"/>
          <w:numId w:val="130"/>
        </w:numPr>
        <w:tabs>
          <w:tab w:val="left" w:pos="709"/>
        </w:tabs>
        <w:autoSpaceDE w:val="0"/>
        <w:autoSpaceDN w:val="0"/>
        <w:adjustRightInd w:val="0"/>
        <w:spacing w:before="120"/>
        <w:ind w:left="1077" w:hanging="357"/>
        <w:contextualSpacing w:val="0"/>
        <w:jc w:val="both"/>
        <w:rPr>
          <w:rFonts w:eastAsiaTheme="minorHAnsi" w:cs="Arial"/>
          <w:bCs/>
          <w:iCs/>
          <w:color w:val="000000"/>
          <w:sz w:val="22"/>
        </w:rPr>
      </w:pPr>
      <w:r w:rsidRPr="000F4A8B">
        <w:rPr>
          <w:rFonts w:eastAsiaTheme="minorHAnsi" w:cs="Arial"/>
          <w:bCs/>
          <w:iCs/>
          <w:color w:val="000000"/>
          <w:sz w:val="22"/>
        </w:rPr>
        <w:t>по Уговору  о избегавању  двоструког опорезивања који је Република Србија закључила са ____________________</w:t>
      </w:r>
      <w:r w:rsidR="00EE68A5">
        <w:rPr>
          <w:rFonts w:eastAsiaTheme="minorHAnsi" w:cs="Arial"/>
          <w:bCs/>
          <w:iCs/>
          <w:color w:val="000000"/>
          <w:sz w:val="22"/>
          <w:lang w:val="sr-Cyrl-RS"/>
        </w:rPr>
        <w:t xml:space="preserve"> </w:t>
      </w:r>
      <w:r w:rsidRPr="000F4A8B">
        <w:rPr>
          <w:rFonts w:eastAsiaTheme="minorHAnsi" w:cs="Arial"/>
          <w:bCs/>
          <w:iCs/>
          <w:color w:val="000000"/>
          <w:sz w:val="22"/>
        </w:rPr>
        <w:t>(</w:t>
      </w:r>
      <w:r w:rsidRPr="00EE68A5">
        <w:rPr>
          <w:rFonts w:eastAsiaTheme="minorHAnsi" w:cs="Arial"/>
          <w:bCs/>
          <w:i/>
          <w:iCs/>
          <w:color w:val="000000"/>
          <w:sz w:val="22"/>
        </w:rPr>
        <w:t>навести домицилну земљу Понуђача</w:t>
      </w:r>
      <w:r w:rsidRPr="000F4A8B">
        <w:rPr>
          <w:rFonts w:eastAsiaTheme="minorHAnsi" w:cs="Arial"/>
          <w:bCs/>
          <w:iCs/>
          <w:color w:val="000000"/>
          <w:sz w:val="22"/>
        </w:rPr>
        <w:t>)</w:t>
      </w:r>
    </w:p>
    <w:p w14:paraId="2FB821F4" w14:textId="77777777" w:rsidR="00BF47DD" w:rsidRPr="00E26532" w:rsidRDefault="00C22E40" w:rsidP="002C762B">
      <w:pPr>
        <w:pStyle w:val="ListParagraph"/>
        <w:numPr>
          <w:ilvl w:val="0"/>
          <w:numId w:val="130"/>
        </w:numPr>
        <w:tabs>
          <w:tab w:val="left" w:pos="709"/>
        </w:tabs>
        <w:autoSpaceDE w:val="0"/>
        <w:autoSpaceDN w:val="0"/>
        <w:adjustRightInd w:val="0"/>
        <w:spacing w:before="120" w:after="0"/>
        <w:ind w:left="1077" w:hanging="357"/>
        <w:contextualSpacing w:val="0"/>
        <w:jc w:val="both"/>
        <w:rPr>
          <w:rFonts w:eastAsiaTheme="minorHAnsi" w:cs="Arial"/>
          <w:bCs/>
          <w:i/>
          <w:iCs/>
          <w:color w:val="000000"/>
          <w:sz w:val="22"/>
        </w:rPr>
      </w:pPr>
      <w:r w:rsidRPr="000F4A8B">
        <w:rPr>
          <w:rFonts w:eastAsiaTheme="minorHAnsi" w:cs="Arial"/>
          <w:bCs/>
          <w:iCs/>
          <w:color w:val="000000"/>
          <w:sz w:val="22"/>
        </w:rPr>
        <w:t>по пуној стопи, обзиром да ____________________________(</w:t>
      </w:r>
      <w:r w:rsidRPr="00EE68A5">
        <w:rPr>
          <w:rFonts w:eastAsiaTheme="minorHAnsi" w:cs="Arial"/>
          <w:bCs/>
          <w:i/>
          <w:iCs/>
          <w:color w:val="000000"/>
          <w:sz w:val="22"/>
        </w:rPr>
        <w:t>навести домицилну земљу Понуђача</w:t>
      </w:r>
      <w:r w:rsidRPr="000F4A8B">
        <w:rPr>
          <w:rFonts w:eastAsiaTheme="minorHAnsi" w:cs="Arial"/>
          <w:bCs/>
          <w:iCs/>
          <w:color w:val="000000"/>
          <w:sz w:val="22"/>
        </w:rPr>
        <w:t>) није закључила Уговор са Републиком Србијом</w:t>
      </w:r>
    </w:p>
    <w:p w14:paraId="58D59460" w14:textId="77777777" w:rsidR="00E26532" w:rsidRPr="00E26532" w:rsidRDefault="00E26532" w:rsidP="00E26532">
      <w:pPr>
        <w:tabs>
          <w:tab w:val="left" w:pos="709"/>
        </w:tabs>
        <w:autoSpaceDE w:val="0"/>
        <w:autoSpaceDN w:val="0"/>
        <w:adjustRightInd w:val="0"/>
        <w:spacing w:before="120"/>
        <w:jc w:val="both"/>
        <w:rPr>
          <w:rFonts w:eastAsiaTheme="minorHAnsi" w:cs="Arial"/>
          <w:bCs/>
          <w:i/>
          <w:iCs/>
          <w:color w:val="000000"/>
          <w:sz w:val="22"/>
        </w:rPr>
      </w:pPr>
    </w:p>
    <w:p w14:paraId="45FB5C2A" w14:textId="77777777" w:rsidR="00C57F14" w:rsidRPr="0073540F" w:rsidRDefault="00CD0132" w:rsidP="007F66B8">
      <w:pPr>
        <w:jc w:val="both"/>
        <w:rPr>
          <w:rFonts w:cs="Arial"/>
          <w:szCs w:val="24"/>
        </w:rPr>
      </w:pPr>
      <w:r w:rsidRPr="000E3719">
        <w:rPr>
          <w:rFonts w:ascii="Arial Narrow" w:hAnsi="Arial Narrow" w:cs="Arial"/>
          <w:sz w:val="20"/>
        </w:rPr>
        <w:tab/>
      </w:r>
    </w:p>
    <w:p w14:paraId="570B9EE2" w14:textId="77777777" w:rsidR="00CD0132" w:rsidRPr="00CD0132" w:rsidRDefault="00A60039" w:rsidP="00CD0132">
      <w:pPr>
        <w:jc w:val="both"/>
        <w:rPr>
          <w:rFonts w:cs="Arial"/>
          <w:b/>
          <w:szCs w:val="24"/>
        </w:rPr>
      </w:pPr>
      <w:r w:rsidRPr="00CD0132">
        <w:rPr>
          <w:rFonts w:cs="Arial"/>
          <w:b/>
          <w:szCs w:val="24"/>
        </w:rPr>
        <w:t xml:space="preserve">3. </w:t>
      </w:r>
      <w:r w:rsidR="00CD0132">
        <w:rPr>
          <w:rFonts w:cs="Arial"/>
          <w:b/>
          <w:szCs w:val="24"/>
        </w:rPr>
        <w:t>НАЧИН И РОК</w:t>
      </w:r>
      <w:r w:rsidR="00CD0132" w:rsidRPr="00CD0132">
        <w:rPr>
          <w:rFonts w:cs="Arial"/>
          <w:b/>
          <w:szCs w:val="24"/>
        </w:rPr>
        <w:t xml:space="preserve"> </w:t>
      </w:r>
      <w:r w:rsidR="002E7533" w:rsidRPr="002E7533">
        <w:rPr>
          <w:rFonts w:cs="Arial"/>
          <w:b/>
          <w:szCs w:val="24"/>
        </w:rPr>
        <w:t>ИЗВРШЕЊА УСЛУГА И ИСПОРУКЕ ДОБАРА</w:t>
      </w:r>
      <w:r w:rsidR="00CD0132" w:rsidRPr="00CD0132">
        <w:rPr>
          <w:rFonts w:cs="Arial"/>
          <w:b/>
          <w:szCs w:val="24"/>
        </w:rPr>
        <w:t>:</w:t>
      </w:r>
      <w:r w:rsidR="00CD0132">
        <w:rPr>
          <w:rFonts w:cs="Arial"/>
          <w:b/>
          <w:szCs w:val="24"/>
        </w:rPr>
        <w:t xml:space="preserve"> </w:t>
      </w:r>
    </w:p>
    <w:p w14:paraId="73DB25F4" w14:textId="77777777" w:rsidR="005046A9" w:rsidRDefault="005046A9">
      <w:pPr>
        <w:suppressAutoHyphens w:val="0"/>
        <w:jc w:val="both"/>
        <w:rPr>
          <w:rFonts w:cs="Arial"/>
          <w:b/>
          <w:szCs w:val="24"/>
        </w:rPr>
      </w:pPr>
    </w:p>
    <w:p w14:paraId="394C0A63" w14:textId="77777777" w:rsidR="002E7533" w:rsidRPr="00363F88" w:rsidRDefault="002E7533" w:rsidP="00806260">
      <w:pPr>
        <w:numPr>
          <w:ilvl w:val="0"/>
          <w:numId w:val="122"/>
        </w:numPr>
        <w:suppressAutoHyphens w:val="0"/>
        <w:spacing w:before="120"/>
        <w:jc w:val="both"/>
        <w:rPr>
          <w:rFonts w:cs="Arial"/>
          <w:sz w:val="22"/>
          <w:szCs w:val="22"/>
        </w:rPr>
      </w:pPr>
      <w:r w:rsidRPr="00363F88">
        <w:rPr>
          <w:rFonts w:cs="Arial"/>
          <w:bCs/>
          <w:sz w:val="22"/>
          <w:szCs w:val="22"/>
        </w:rPr>
        <w:t xml:space="preserve">за </w:t>
      </w:r>
      <w:r w:rsidR="00491107">
        <w:rPr>
          <w:rFonts w:cs="Arial"/>
          <w:bCs/>
          <w:sz w:val="22"/>
          <w:szCs w:val="22"/>
          <w:lang w:val="sr-Cyrl-RS"/>
        </w:rPr>
        <w:t>ИСППЕЕ</w:t>
      </w:r>
      <w:r>
        <w:rPr>
          <w:rFonts w:cs="Arial"/>
          <w:bCs/>
          <w:sz w:val="22"/>
          <w:szCs w:val="22"/>
        </w:rPr>
        <w:t xml:space="preserve"> лиценц</w:t>
      </w:r>
      <w:r>
        <w:rPr>
          <w:rFonts w:cs="Arial"/>
          <w:bCs/>
          <w:sz w:val="22"/>
          <w:szCs w:val="22"/>
          <w:lang w:val="sr-Cyrl-RS"/>
        </w:rPr>
        <w:t>е</w:t>
      </w:r>
      <w:r w:rsidRPr="00363F88">
        <w:rPr>
          <w:rFonts w:cs="Arial"/>
          <w:bCs/>
          <w:sz w:val="22"/>
          <w:szCs w:val="22"/>
        </w:rPr>
        <w:t xml:space="preserve"> је: </w:t>
      </w:r>
      <w:r w:rsidRPr="00363F88">
        <w:rPr>
          <w:rFonts w:cs="Arial"/>
          <w:noProof/>
          <w:sz w:val="22"/>
          <w:szCs w:val="22"/>
        </w:rPr>
        <w:t>_________</w:t>
      </w:r>
      <w:r>
        <w:rPr>
          <w:rFonts w:cs="Arial"/>
          <w:noProof/>
          <w:sz w:val="22"/>
          <w:szCs w:val="22"/>
          <w:lang w:val="sr-Cyrl-RS"/>
        </w:rPr>
        <w:t>___________________________________</w:t>
      </w:r>
      <w:r w:rsidRPr="00363F88">
        <w:rPr>
          <w:rFonts w:cs="Arial"/>
          <w:noProof/>
          <w:sz w:val="22"/>
          <w:szCs w:val="22"/>
        </w:rPr>
        <w:t xml:space="preserve">__ </w:t>
      </w:r>
    </w:p>
    <w:p w14:paraId="35373E79" w14:textId="77777777" w:rsidR="002E7533" w:rsidRPr="00FE0253" w:rsidRDefault="002E7533" w:rsidP="00806260">
      <w:pPr>
        <w:numPr>
          <w:ilvl w:val="0"/>
          <w:numId w:val="122"/>
        </w:numPr>
        <w:suppressAutoHyphens w:val="0"/>
        <w:spacing w:before="120"/>
        <w:jc w:val="both"/>
        <w:rPr>
          <w:rFonts w:cs="Arial"/>
          <w:bCs/>
          <w:noProof/>
          <w:sz w:val="22"/>
          <w:szCs w:val="22"/>
          <w:lang w:val="sr-Latn-CS"/>
        </w:rPr>
      </w:pPr>
      <w:r>
        <w:rPr>
          <w:rFonts w:cs="Arial"/>
          <w:bCs/>
          <w:noProof/>
          <w:sz w:val="22"/>
          <w:szCs w:val="22"/>
        </w:rPr>
        <w:t>за услугe</w:t>
      </w:r>
      <w:r>
        <w:rPr>
          <w:rFonts w:cs="Arial"/>
          <w:bCs/>
          <w:noProof/>
          <w:sz w:val="22"/>
          <w:szCs w:val="22"/>
          <w:lang w:val="sr-Latn-CS"/>
        </w:rPr>
        <w:t xml:space="preserve"> </w:t>
      </w:r>
      <w:r w:rsidRPr="00502AE6">
        <w:rPr>
          <w:rFonts w:cs="Arial"/>
          <w:bCs/>
          <w:noProof/>
          <w:sz w:val="22"/>
          <w:szCs w:val="22"/>
          <w:lang w:val="sr-Latn-CS"/>
        </w:rPr>
        <w:t xml:space="preserve">имплeмeнтaциje </w:t>
      </w:r>
      <w:r w:rsidRPr="00963CC1">
        <w:rPr>
          <w:rFonts w:cs="Arial"/>
          <w:bCs/>
          <w:noProof/>
          <w:sz w:val="22"/>
          <w:szCs w:val="22"/>
        </w:rPr>
        <w:t>је:_</w:t>
      </w:r>
      <w:r w:rsidRPr="00963CC1">
        <w:rPr>
          <w:rFonts w:cs="Arial"/>
          <w:noProof/>
          <w:sz w:val="22"/>
          <w:szCs w:val="22"/>
        </w:rPr>
        <w:t>________</w:t>
      </w:r>
      <w:r>
        <w:rPr>
          <w:rFonts w:cs="Arial"/>
          <w:noProof/>
          <w:sz w:val="22"/>
          <w:szCs w:val="22"/>
          <w:lang w:val="sr-Cyrl-RS"/>
        </w:rPr>
        <w:t>_________________________________</w:t>
      </w:r>
      <w:r w:rsidRPr="00963CC1">
        <w:rPr>
          <w:rFonts w:cs="Arial"/>
          <w:noProof/>
          <w:sz w:val="22"/>
          <w:szCs w:val="22"/>
        </w:rPr>
        <w:t xml:space="preserve">_ </w:t>
      </w:r>
    </w:p>
    <w:p w14:paraId="23647EE0" w14:textId="77777777" w:rsidR="002E7533" w:rsidRPr="00BF47DD" w:rsidRDefault="002E7533" w:rsidP="00806260">
      <w:pPr>
        <w:numPr>
          <w:ilvl w:val="0"/>
          <w:numId w:val="122"/>
        </w:numPr>
        <w:suppressAutoHyphens w:val="0"/>
        <w:spacing w:before="120"/>
        <w:jc w:val="both"/>
        <w:rPr>
          <w:rFonts w:cs="Arial"/>
          <w:bCs/>
          <w:noProof/>
          <w:sz w:val="22"/>
          <w:szCs w:val="22"/>
          <w:lang w:val="sr-Latn-CS"/>
        </w:rPr>
      </w:pPr>
      <w:r>
        <w:rPr>
          <w:rFonts w:cs="Arial"/>
          <w:bCs/>
          <w:noProof/>
          <w:sz w:val="22"/>
          <w:szCs w:val="22"/>
        </w:rPr>
        <w:t xml:space="preserve">за </w:t>
      </w:r>
      <w:r w:rsidRPr="00BF47DD">
        <w:rPr>
          <w:rFonts w:cs="Arial"/>
          <w:bCs/>
          <w:noProof/>
          <w:sz w:val="22"/>
          <w:szCs w:val="22"/>
        </w:rPr>
        <w:t>инфраструктур</w:t>
      </w:r>
      <w:r>
        <w:rPr>
          <w:rFonts w:cs="Arial"/>
          <w:bCs/>
          <w:noProof/>
          <w:sz w:val="22"/>
          <w:szCs w:val="22"/>
          <w:lang w:val="sr-Cyrl-RS"/>
        </w:rPr>
        <w:t>у</w:t>
      </w:r>
      <w:r w:rsidRPr="00BF47DD">
        <w:rPr>
          <w:rFonts w:cs="Arial"/>
          <w:bCs/>
          <w:noProof/>
          <w:sz w:val="22"/>
          <w:szCs w:val="22"/>
        </w:rPr>
        <w:t xml:space="preserve"> за визуализацију централног диспечерског система </w:t>
      </w:r>
      <w:r w:rsidRPr="00963CC1">
        <w:rPr>
          <w:rFonts w:cs="Arial"/>
          <w:bCs/>
          <w:noProof/>
          <w:sz w:val="22"/>
          <w:szCs w:val="22"/>
        </w:rPr>
        <w:t>је:_</w:t>
      </w:r>
      <w:r w:rsidRPr="00963CC1">
        <w:rPr>
          <w:rFonts w:cs="Arial"/>
          <w:noProof/>
          <w:sz w:val="22"/>
          <w:szCs w:val="22"/>
        </w:rPr>
        <w:t>_____</w:t>
      </w:r>
      <w:r>
        <w:rPr>
          <w:rFonts w:cs="Arial"/>
          <w:noProof/>
          <w:sz w:val="22"/>
          <w:szCs w:val="22"/>
          <w:lang w:val="sr-Cyrl-RS"/>
        </w:rPr>
        <w:t>____</w:t>
      </w:r>
      <w:r>
        <w:rPr>
          <w:rFonts w:cs="Arial"/>
          <w:noProof/>
          <w:sz w:val="22"/>
          <w:szCs w:val="22"/>
        </w:rPr>
        <w:t>________________________________________________________</w:t>
      </w:r>
    </w:p>
    <w:p w14:paraId="5A0BF04F" w14:textId="77777777" w:rsidR="002E7533" w:rsidRDefault="002E7533" w:rsidP="00E15D69">
      <w:pPr>
        <w:rPr>
          <w:rFonts w:cs="Arial"/>
          <w:b/>
          <w:szCs w:val="24"/>
        </w:rPr>
      </w:pPr>
    </w:p>
    <w:p w14:paraId="1BCB1446" w14:textId="77777777" w:rsidR="00E26532" w:rsidRPr="00CD0132" w:rsidRDefault="00E26532" w:rsidP="00E15D69">
      <w:pPr>
        <w:rPr>
          <w:rFonts w:cs="Arial"/>
          <w:b/>
          <w:szCs w:val="24"/>
        </w:rPr>
      </w:pPr>
    </w:p>
    <w:p w14:paraId="170EECAE" w14:textId="77777777" w:rsidR="003A1CBB" w:rsidRPr="00991A45" w:rsidRDefault="0018082B" w:rsidP="00E15D69">
      <w:pPr>
        <w:rPr>
          <w:rFonts w:cs="Arial"/>
          <w:szCs w:val="24"/>
        </w:rPr>
      </w:pPr>
      <w:r>
        <w:rPr>
          <w:rFonts w:cs="Arial"/>
          <w:b/>
          <w:szCs w:val="24"/>
        </w:rPr>
        <w:t>4</w:t>
      </w:r>
      <w:r w:rsidR="0043654E" w:rsidRPr="00CD0132">
        <w:rPr>
          <w:rFonts w:cs="Arial"/>
          <w:b/>
          <w:szCs w:val="24"/>
        </w:rPr>
        <w:t xml:space="preserve">. </w:t>
      </w:r>
      <w:r w:rsidR="006C5C97" w:rsidRPr="00CD0132">
        <w:rPr>
          <w:rFonts w:cs="Arial"/>
          <w:b/>
          <w:szCs w:val="24"/>
        </w:rPr>
        <w:t>РОК</w:t>
      </w:r>
      <w:r w:rsidR="003A1CBB" w:rsidRPr="00CD0132">
        <w:rPr>
          <w:rFonts w:cs="Arial"/>
          <w:b/>
          <w:szCs w:val="24"/>
        </w:rPr>
        <w:t xml:space="preserve"> ВАЖЕЊА</w:t>
      </w:r>
      <w:r w:rsidR="003A1CBB" w:rsidRPr="00991A45">
        <w:rPr>
          <w:rFonts w:cs="Arial"/>
          <w:b/>
          <w:szCs w:val="24"/>
        </w:rPr>
        <w:t xml:space="preserve"> ПОНУДЕ: </w:t>
      </w:r>
      <w:r w:rsidR="003A1CBB" w:rsidRPr="00991A45">
        <w:rPr>
          <w:rFonts w:cs="Arial"/>
          <w:szCs w:val="24"/>
        </w:rPr>
        <w:t>__________________________________________</w:t>
      </w:r>
    </w:p>
    <w:p w14:paraId="329A8ADB" w14:textId="77777777" w:rsidR="003A1CBB" w:rsidRPr="00991A45" w:rsidRDefault="003A1CBB" w:rsidP="00071074">
      <w:pPr>
        <w:jc w:val="both"/>
        <w:rPr>
          <w:rFonts w:cs="Arial"/>
          <w:b/>
          <w:i/>
          <w:szCs w:val="24"/>
        </w:rPr>
      </w:pPr>
      <w:r w:rsidRPr="00991A45">
        <w:rPr>
          <w:rFonts w:cs="Arial"/>
          <w:i/>
          <w:szCs w:val="24"/>
        </w:rPr>
        <w:t>(</w:t>
      </w:r>
      <w:r w:rsidR="005D65A6" w:rsidRPr="00991A45">
        <w:rPr>
          <w:rFonts w:cs="Arial"/>
          <w:i/>
          <w:szCs w:val="24"/>
        </w:rPr>
        <w:t xml:space="preserve">понуда мора да важи најмање </w:t>
      </w:r>
      <w:r w:rsidR="000F4A8B">
        <w:rPr>
          <w:rFonts w:cs="Arial"/>
          <w:i/>
          <w:szCs w:val="24"/>
          <w:lang w:val="sr-Cyrl-RS"/>
        </w:rPr>
        <w:t>9</w:t>
      </w:r>
      <w:r w:rsidR="00DC343E" w:rsidRPr="00991A45">
        <w:rPr>
          <w:rFonts w:cs="Arial"/>
          <w:i/>
          <w:szCs w:val="24"/>
        </w:rPr>
        <w:t>0</w:t>
      </w:r>
      <w:r w:rsidRPr="00991A45">
        <w:rPr>
          <w:rFonts w:cs="Arial"/>
          <w:i/>
          <w:szCs w:val="24"/>
        </w:rPr>
        <w:t xml:space="preserve"> дана од дана отварања понуда)</w:t>
      </w:r>
    </w:p>
    <w:p w14:paraId="6DCDBD83" w14:textId="77777777" w:rsidR="00286278" w:rsidRPr="00991A45" w:rsidRDefault="00286278" w:rsidP="00071074">
      <w:pPr>
        <w:jc w:val="both"/>
        <w:rPr>
          <w:rFonts w:cs="Arial"/>
          <w:szCs w:val="24"/>
        </w:rPr>
      </w:pPr>
    </w:p>
    <w:p w14:paraId="08EC2F26" w14:textId="77777777" w:rsidR="000E1C4A" w:rsidRPr="00991A45" w:rsidRDefault="000E1C4A">
      <w:pPr>
        <w:rPr>
          <w:rFonts w:cs="Arial"/>
          <w:b/>
          <w:i/>
        </w:rPr>
      </w:pPr>
    </w:p>
    <w:p w14:paraId="67D96F49" w14:textId="77777777" w:rsidR="000E1C4A" w:rsidRPr="00991A45" w:rsidRDefault="000E1C4A">
      <w:pPr>
        <w:jc w:val="both"/>
        <w:rPr>
          <w:rFonts w:cs="Arial"/>
        </w:rPr>
      </w:pPr>
    </w:p>
    <w:tbl>
      <w:tblPr>
        <w:tblW w:w="0" w:type="auto"/>
        <w:jc w:val="center"/>
        <w:tblLook w:val="01E0" w:firstRow="1" w:lastRow="1" w:firstColumn="1" w:lastColumn="1" w:noHBand="0" w:noVBand="0"/>
      </w:tblPr>
      <w:tblGrid>
        <w:gridCol w:w="3506"/>
        <w:gridCol w:w="1917"/>
        <w:gridCol w:w="3645"/>
      </w:tblGrid>
      <w:tr w:rsidR="00F75830" w:rsidRPr="00991A45" w14:paraId="39DF8533" w14:textId="77777777" w:rsidTr="00A71584">
        <w:trPr>
          <w:jc w:val="center"/>
        </w:trPr>
        <w:tc>
          <w:tcPr>
            <w:tcW w:w="3652" w:type="dxa"/>
          </w:tcPr>
          <w:p w14:paraId="1B8F435A" w14:textId="77777777" w:rsidR="00F75830" w:rsidRPr="00991A45" w:rsidRDefault="00AC55D0" w:rsidP="00AC55D0">
            <w:pPr>
              <w:jc w:val="center"/>
              <w:rPr>
                <w:rFonts w:cs="Arial"/>
                <w:szCs w:val="24"/>
              </w:rPr>
            </w:pPr>
            <w:r w:rsidRPr="00991A45">
              <w:rPr>
                <w:rFonts w:cs="Arial"/>
                <w:szCs w:val="24"/>
              </w:rPr>
              <w:t>Место и д</w:t>
            </w:r>
            <w:r w:rsidR="00F75830" w:rsidRPr="00991A45">
              <w:rPr>
                <w:rFonts w:cs="Arial"/>
                <w:szCs w:val="24"/>
              </w:rPr>
              <w:t>атум:</w:t>
            </w:r>
          </w:p>
        </w:tc>
        <w:tc>
          <w:tcPr>
            <w:tcW w:w="1985" w:type="dxa"/>
          </w:tcPr>
          <w:p w14:paraId="62178286" w14:textId="77777777" w:rsidR="00F75830" w:rsidRPr="00991A45" w:rsidRDefault="00F75830" w:rsidP="00071074">
            <w:pPr>
              <w:jc w:val="center"/>
              <w:rPr>
                <w:rFonts w:cs="Arial"/>
                <w:szCs w:val="24"/>
              </w:rPr>
            </w:pPr>
            <w:r w:rsidRPr="00991A45">
              <w:rPr>
                <w:rFonts w:cs="Arial"/>
                <w:szCs w:val="24"/>
              </w:rPr>
              <w:t>М.П.</w:t>
            </w:r>
          </w:p>
        </w:tc>
        <w:tc>
          <w:tcPr>
            <w:tcW w:w="3782" w:type="dxa"/>
          </w:tcPr>
          <w:p w14:paraId="3AF73CAD" w14:textId="77777777" w:rsidR="00F75830" w:rsidRPr="00991A45" w:rsidRDefault="00F75830" w:rsidP="00071074">
            <w:pPr>
              <w:jc w:val="center"/>
              <w:rPr>
                <w:rFonts w:cs="Arial"/>
                <w:szCs w:val="24"/>
              </w:rPr>
            </w:pPr>
            <w:r w:rsidRPr="00991A45">
              <w:rPr>
                <w:rFonts w:cs="Arial"/>
                <w:szCs w:val="24"/>
              </w:rPr>
              <w:t>Понуђач:</w:t>
            </w:r>
          </w:p>
        </w:tc>
      </w:tr>
      <w:tr w:rsidR="00F75830" w:rsidRPr="00991A45" w14:paraId="58C871F7" w14:textId="77777777" w:rsidTr="00A71584">
        <w:trPr>
          <w:jc w:val="center"/>
        </w:trPr>
        <w:tc>
          <w:tcPr>
            <w:tcW w:w="3652" w:type="dxa"/>
            <w:vAlign w:val="center"/>
          </w:tcPr>
          <w:p w14:paraId="4F05D2E3" w14:textId="77777777" w:rsidR="00F75830" w:rsidRPr="00991A45" w:rsidRDefault="00F75830" w:rsidP="00071074">
            <w:pPr>
              <w:jc w:val="both"/>
              <w:rPr>
                <w:rFonts w:cs="Arial"/>
                <w:szCs w:val="24"/>
              </w:rPr>
            </w:pPr>
          </w:p>
        </w:tc>
        <w:tc>
          <w:tcPr>
            <w:tcW w:w="1985" w:type="dxa"/>
            <w:vAlign w:val="center"/>
          </w:tcPr>
          <w:p w14:paraId="2D7834BE" w14:textId="77777777" w:rsidR="00F75830" w:rsidRPr="00991A45" w:rsidRDefault="00F75830" w:rsidP="00071074">
            <w:pPr>
              <w:jc w:val="both"/>
              <w:rPr>
                <w:rFonts w:cs="Arial"/>
                <w:szCs w:val="24"/>
              </w:rPr>
            </w:pPr>
          </w:p>
        </w:tc>
        <w:tc>
          <w:tcPr>
            <w:tcW w:w="3782" w:type="dxa"/>
            <w:vAlign w:val="center"/>
          </w:tcPr>
          <w:p w14:paraId="778C3489" w14:textId="77777777" w:rsidR="00F75830" w:rsidRPr="00991A45" w:rsidRDefault="00F75830" w:rsidP="00071074">
            <w:pPr>
              <w:jc w:val="both"/>
              <w:rPr>
                <w:rFonts w:cs="Arial"/>
                <w:szCs w:val="24"/>
              </w:rPr>
            </w:pPr>
          </w:p>
        </w:tc>
      </w:tr>
      <w:tr w:rsidR="00F75830" w:rsidRPr="00991A45" w14:paraId="289541B5" w14:textId="77777777" w:rsidTr="00A71584">
        <w:trPr>
          <w:jc w:val="center"/>
        </w:trPr>
        <w:tc>
          <w:tcPr>
            <w:tcW w:w="3652" w:type="dxa"/>
            <w:tcBorders>
              <w:bottom w:val="single" w:sz="4" w:space="0" w:color="auto"/>
            </w:tcBorders>
            <w:vAlign w:val="center"/>
          </w:tcPr>
          <w:p w14:paraId="1CC8F6DC" w14:textId="77777777" w:rsidR="00F75830" w:rsidRPr="00991A45" w:rsidRDefault="00F75830" w:rsidP="00071074">
            <w:pPr>
              <w:jc w:val="both"/>
              <w:rPr>
                <w:rFonts w:cs="Arial"/>
                <w:szCs w:val="24"/>
              </w:rPr>
            </w:pPr>
          </w:p>
        </w:tc>
        <w:tc>
          <w:tcPr>
            <w:tcW w:w="1985" w:type="dxa"/>
            <w:vAlign w:val="center"/>
          </w:tcPr>
          <w:p w14:paraId="64B31F80" w14:textId="77777777" w:rsidR="00F75830" w:rsidRPr="00991A45" w:rsidRDefault="00F75830" w:rsidP="00071074">
            <w:pPr>
              <w:jc w:val="both"/>
              <w:rPr>
                <w:rFonts w:cs="Arial"/>
                <w:szCs w:val="24"/>
              </w:rPr>
            </w:pPr>
          </w:p>
        </w:tc>
        <w:tc>
          <w:tcPr>
            <w:tcW w:w="3782" w:type="dxa"/>
            <w:tcBorders>
              <w:bottom w:val="single" w:sz="4" w:space="0" w:color="auto"/>
            </w:tcBorders>
            <w:vAlign w:val="center"/>
          </w:tcPr>
          <w:p w14:paraId="46CC5993" w14:textId="77777777" w:rsidR="00F75830" w:rsidRPr="00991A45" w:rsidRDefault="00F75830" w:rsidP="00071074">
            <w:pPr>
              <w:jc w:val="both"/>
              <w:rPr>
                <w:rFonts w:cs="Arial"/>
                <w:szCs w:val="24"/>
              </w:rPr>
            </w:pPr>
          </w:p>
        </w:tc>
      </w:tr>
    </w:tbl>
    <w:p w14:paraId="0106866A" w14:textId="77777777" w:rsidR="003A1CBB" w:rsidRPr="00991A45" w:rsidRDefault="003A1CBB" w:rsidP="00071074">
      <w:pPr>
        <w:rPr>
          <w:rFonts w:cs="Arial"/>
          <w:szCs w:val="24"/>
        </w:rPr>
      </w:pPr>
    </w:p>
    <w:p w14:paraId="725F32D2" w14:textId="77777777" w:rsidR="008020F5" w:rsidRPr="00991A45" w:rsidRDefault="006B1413" w:rsidP="00DA1E07">
      <w:pPr>
        <w:pStyle w:val="Heading1"/>
      </w:pPr>
      <w:r w:rsidRPr="00991A45">
        <w:br w:type="page"/>
      </w:r>
      <w:bookmarkStart w:id="1000" w:name="_Toc371073628"/>
      <w:bookmarkStart w:id="1001" w:name="_Toc374917447"/>
    </w:p>
    <w:p w14:paraId="492DA9D6" w14:textId="77777777" w:rsidR="00FE1D17" w:rsidRPr="00991A45" w:rsidRDefault="008A2CDE" w:rsidP="006B1AA9">
      <w:pPr>
        <w:pStyle w:val="Heading2"/>
        <w:numPr>
          <w:ilvl w:val="0"/>
          <w:numId w:val="0"/>
        </w:numPr>
        <w:ind w:left="1080"/>
        <w:jc w:val="right"/>
      </w:pPr>
      <w:bookmarkStart w:id="1002" w:name="_Toc415142484"/>
      <w:bookmarkStart w:id="1003" w:name="_Toc438598695"/>
      <w:bookmarkStart w:id="1004" w:name="_Toc442107437"/>
      <w:r w:rsidRPr="00991A45">
        <w:lastRenderedPageBreak/>
        <w:t xml:space="preserve">ОБРАЗАЦ </w:t>
      </w:r>
      <w:r w:rsidR="0059587B" w:rsidRPr="00991A45">
        <w:t>3</w:t>
      </w:r>
      <w:r w:rsidR="006B1413" w:rsidRPr="00991A45">
        <w:t>.</w:t>
      </w:r>
      <w:bookmarkEnd w:id="1000"/>
      <w:bookmarkEnd w:id="1001"/>
      <w:bookmarkEnd w:id="1002"/>
      <w:bookmarkEnd w:id="1003"/>
      <w:bookmarkEnd w:id="1004"/>
    </w:p>
    <w:p w14:paraId="77D94C62" w14:textId="77777777" w:rsidR="00DD3F67" w:rsidRPr="00991A45" w:rsidRDefault="00DD3F67" w:rsidP="00071074">
      <w:pPr>
        <w:tabs>
          <w:tab w:val="right" w:pos="9072"/>
        </w:tabs>
        <w:ind w:left="142"/>
        <w:jc w:val="right"/>
        <w:rPr>
          <w:rFonts w:cs="Arial"/>
          <w:szCs w:val="24"/>
        </w:rPr>
      </w:pPr>
    </w:p>
    <w:p w14:paraId="66543D0A" w14:textId="77777777" w:rsidR="0086416E" w:rsidRPr="00991A45" w:rsidRDefault="0086416E" w:rsidP="00071074">
      <w:pPr>
        <w:pStyle w:val="BodyText"/>
        <w:ind w:left="-540" w:right="-16"/>
        <w:rPr>
          <w:rFonts w:cs="Arial"/>
          <w:szCs w:val="24"/>
        </w:rPr>
      </w:pPr>
    </w:p>
    <w:p w14:paraId="48B6A922" w14:textId="77777777" w:rsidR="00603992" w:rsidRPr="00991A45" w:rsidRDefault="00603992" w:rsidP="00603992">
      <w:pPr>
        <w:jc w:val="both"/>
        <w:rPr>
          <w:rFonts w:cs="Arial"/>
          <w:bCs/>
          <w:szCs w:val="24"/>
          <w:lang w:eastAsia="en-US" w:bidi="en-US"/>
        </w:rPr>
      </w:pPr>
      <w:r w:rsidRPr="00991A45">
        <w:rPr>
          <w:rFonts w:cs="Arial"/>
          <w:bCs/>
          <w:szCs w:val="24"/>
          <w:lang w:eastAsia="en-US" w:bidi="en-US"/>
        </w:rPr>
        <w:t xml:space="preserve">У складу са чланом 75. став 2. Закона о јавним набавкама („Сл. гласник РС“ бр. </w:t>
      </w:r>
      <w:r w:rsidR="00750519">
        <w:rPr>
          <w:rFonts w:cs="Arial"/>
          <w:bCs/>
          <w:szCs w:val="24"/>
          <w:lang w:eastAsia="en-US" w:bidi="en-US"/>
        </w:rPr>
        <w:t>124/12</w:t>
      </w:r>
      <w:r w:rsidR="009060E7">
        <w:rPr>
          <w:rFonts w:cs="Arial"/>
          <w:bCs/>
          <w:szCs w:val="24"/>
          <w:lang w:eastAsia="en-US" w:bidi="en-US"/>
        </w:rPr>
        <w:t>, 14/15 и 68/15</w:t>
      </w:r>
      <w:r w:rsidRPr="00991A45">
        <w:rPr>
          <w:rFonts w:cs="Arial"/>
          <w:bCs/>
          <w:szCs w:val="24"/>
          <w:lang w:eastAsia="en-US" w:bidi="en-US"/>
        </w:rPr>
        <w:t>) дајемо следећу</w:t>
      </w:r>
    </w:p>
    <w:p w14:paraId="22836AE6" w14:textId="77777777" w:rsidR="00603992" w:rsidRPr="00991A45" w:rsidRDefault="00603992" w:rsidP="00603992">
      <w:pPr>
        <w:jc w:val="right"/>
        <w:rPr>
          <w:rFonts w:cs="Arial"/>
          <w:b/>
          <w:bCs/>
          <w:szCs w:val="24"/>
          <w:lang w:eastAsia="en-US" w:bidi="en-US"/>
        </w:rPr>
      </w:pPr>
    </w:p>
    <w:p w14:paraId="26A8C276" w14:textId="77777777" w:rsidR="00603992" w:rsidRPr="00991A45" w:rsidRDefault="00603992" w:rsidP="00603992">
      <w:pPr>
        <w:jc w:val="right"/>
        <w:rPr>
          <w:rFonts w:cs="Arial"/>
          <w:b/>
          <w:bCs/>
          <w:szCs w:val="24"/>
          <w:lang w:eastAsia="en-US" w:bidi="en-US"/>
        </w:rPr>
      </w:pPr>
    </w:p>
    <w:p w14:paraId="3338F898" w14:textId="77777777" w:rsidR="00603992" w:rsidRPr="00991A45" w:rsidRDefault="00603992" w:rsidP="00603992">
      <w:pPr>
        <w:jc w:val="right"/>
        <w:rPr>
          <w:rFonts w:cs="Arial"/>
          <w:b/>
          <w:bCs/>
          <w:szCs w:val="24"/>
          <w:lang w:eastAsia="en-US" w:bidi="en-US"/>
        </w:rPr>
      </w:pPr>
    </w:p>
    <w:p w14:paraId="2BA59CE3" w14:textId="77777777" w:rsidR="00603992" w:rsidRPr="00991A45" w:rsidRDefault="00603992" w:rsidP="00603992">
      <w:pPr>
        <w:jc w:val="center"/>
        <w:rPr>
          <w:rFonts w:cs="Arial"/>
          <w:b/>
          <w:bCs/>
          <w:szCs w:val="24"/>
        </w:rPr>
      </w:pPr>
      <w:r w:rsidRPr="00991A45">
        <w:rPr>
          <w:rFonts w:cs="Arial"/>
          <w:b/>
          <w:bCs/>
          <w:szCs w:val="24"/>
        </w:rPr>
        <w:t xml:space="preserve">И З Ј А В У </w:t>
      </w:r>
    </w:p>
    <w:p w14:paraId="0B8076C0" w14:textId="77777777" w:rsidR="00603992" w:rsidRPr="00991A45" w:rsidRDefault="00603992" w:rsidP="00603992">
      <w:pPr>
        <w:jc w:val="center"/>
        <w:rPr>
          <w:rFonts w:cs="Arial"/>
          <w:szCs w:val="24"/>
        </w:rPr>
      </w:pPr>
    </w:p>
    <w:p w14:paraId="5A5865C3" w14:textId="77777777" w:rsidR="00603992" w:rsidRPr="00991A45" w:rsidRDefault="00603992" w:rsidP="00603992">
      <w:pPr>
        <w:jc w:val="center"/>
        <w:rPr>
          <w:rFonts w:cs="Arial"/>
          <w:szCs w:val="24"/>
        </w:rPr>
      </w:pPr>
      <w:r w:rsidRPr="00991A45">
        <w:rPr>
          <w:rFonts w:cs="Arial"/>
          <w:szCs w:val="24"/>
        </w:rPr>
        <w:t xml:space="preserve">У својству ____________________ </w:t>
      </w:r>
    </w:p>
    <w:p w14:paraId="0C44C4A8" w14:textId="77777777" w:rsidR="00603992" w:rsidRPr="00991A45" w:rsidRDefault="00603992" w:rsidP="00603992">
      <w:pPr>
        <w:jc w:val="center"/>
        <w:rPr>
          <w:rFonts w:cs="Arial"/>
          <w:szCs w:val="24"/>
        </w:rPr>
      </w:pPr>
      <w:r w:rsidRPr="00991A45">
        <w:rPr>
          <w:rFonts w:cs="Arial"/>
          <w:szCs w:val="24"/>
        </w:rPr>
        <w:t>(</w:t>
      </w:r>
      <w:r w:rsidRPr="00991A45">
        <w:rPr>
          <w:rFonts w:cs="Arial"/>
          <w:i/>
          <w:sz w:val="22"/>
          <w:szCs w:val="22"/>
        </w:rPr>
        <w:t>уписати: понуђача, члана групе понуђача</w:t>
      </w:r>
      <w:r w:rsidR="009B2425" w:rsidRPr="009B2425">
        <w:rPr>
          <w:rFonts w:cs="Arial"/>
          <w:i/>
          <w:sz w:val="22"/>
          <w:szCs w:val="22"/>
        </w:rPr>
        <w:t xml:space="preserve"> </w:t>
      </w:r>
      <w:r w:rsidR="009B2425" w:rsidRPr="00991A45">
        <w:rPr>
          <w:rFonts w:cs="Arial"/>
          <w:i/>
          <w:sz w:val="22"/>
          <w:szCs w:val="22"/>
        </w:rPr>
        <w:t>у заједничкој понуди</w:t>
      </w:r>
      <w:r w:rsidRPr="00991A45">
        <w:rPr>
          <w:rFonts w:cs="Arial"/>
          <w:i/>
          <w:sz w:val="22"/>
          <w:szCs w:val="22"/>
        </w:rPr>
        <w:t>, подизвођача</w:t>
      </w:r>
      <w:r w:rsidRPr="00991A45">
        <w:rPr>
          <w:rFonts w:cs="Arial"/>
          <w:szCs w:val="24"/>
        </w:rPr>
        <w:t>)</w:t>
      </w:r>
    </w:p>
    <w:p w14:paraId="45391A34" w14:textId="77777777" w:rsidR="00603992" w:rsidRPr="00991A45" w:rsidRDefault="00603992" w:rsidP="00603992">
      <w:pPr>
        <w:jc w:val="center"/>
        <w:rPr>
          <w:rFonts w:cs="Arial"/>
          <w:szCs w:val="24"/>
        </w:rPr>
      </w:pPr>
    </w:p>
    <w:p w14:paraId="3AAF0712" w14:textId="77777777" w:rsidR="00603992" w:rsidRPr="00991A45" w:rsidRDefault="00603992" w:rsidP="00603992">
      <w:pPr>
        <w:jc w:val="center"/>
        <w:rPr>
          <w:rFonts w:cs="Arial"/>
          <w:szCs w:val="24"/>
        </w:rPr>
      </w:pPr>
    </w:p>
    <w:p w14:paraId="67AF10A2" w14:textId="77777777" w:rsidR="00FB287D" w:rsidRPr="00991A45" w:rsidRDefault="00FB287D" w:rsidP="00FB287D">
      <w:pPr>
        <w:jc w:val="center"/>
        <w:rPr>
          <w:rFonts w:cs="Arial"/>
          <w:bCs/>
          <w:szCs w:val="24"/>
        </w:rPr>
      </w:pPr>
      <w:r w:rsidRPr="00991A45">
        <w:rPr>
          <w:rFonts w:cs="Arial"/>
          <w:bCs/>
          <w:szCs w:val="24"/>
        </w:rPr>
        <w:t>И З Ј А В Љ У Ј Е М О</w:t>
      </w:r>
    </w:p>
    <w:p w14:paraId="421E018D" w14:textId="77777777" w:rsidR="00603992" w:rsidRPr="00991A45" w:rsidRDefault="00603992" w:rsidP="00603992">
      <w:pPr>
        <w:jc w:val="center"/>
        <w:rPr>
          <w:rFonts w:cs="Arial"/>
          <w:szCs w:val="24"/>
        </w:rPr>
      </w:pPr>
    </w:p>
    <w:p w14:paraId="142E4AE1" w14:textId="77777777" w:rsidR="00603992" w:rsidRPr="00991A45" w:rsidRDefault="00603992" w:rsidP="00603992">
      <w:pPr>
        <w:jc w:val="center"/>
        <w:rPr>
          <w:rFonts w:cs="Arial"/>
          <w:szCs w:val="24"/>
        </w:rPr>
      </w:pPr>
      <w:r w:rsidRPr="00991A45">
        <w:rPr>
          <w:rFonts w:cs="Arial"/>
          <w:szCs w:val="24"/>
        </w:rPr>
        <w:t>под пуном материјалном и кривичном одговорношћу да</w:t>
      </w:r>
    </w:p>
    <w:p w14:paraId="4EFB463F" w14:textId="77777777" w:rsidR="00603992" w:rsidRPr="00991A45" w:rsidRDefault="00603992" w:rsidP="00603992">
      <w:pPr>
        <w:jc w:val="center"/>
        <w:rPr>
          <w:rFonts w:cs="Arial"/>
          <w:szCs w:val="24"/>
        </w:rPr>
      </w:pPr>
    </w:p>
    <w:p w14:paraId="18C2B4AF" w14:textId="77777777" w:rsidR="00603992" w:rsidRPr="00991A45" w:rsidRDefault="00603992" w:rsidP="00603992">
      <w:pPr>
        <w:jc w:val="center"/>
        <w:rPr>
          <w:rFonts w:cs="Arial"/>
          <w:szCs w:val="24"/>
        </w:rPr>
      </w:pPr>
      <w:r w:rsidRPr="00991A45">
        <w:rPr>
          <w:rFonts w:cs="Arial"/>
          <w:szCs w:val="24"/>
        </w:rPr>
        <w:t>_____________________________________________________</w:t>
      </w:r>
    </w:p>
    <w:p w14:paraId="009A503B" w14:textId="77777777" w:rsidR="00603992" w:rsidRPr="00991A45" w:rsidRDefault="00603992" w:rsidP="00603992">
      <w:pPr>
        <w:jc w:val="center"/>
        <w:rPr>
          <w:rFonts w:cs="Arial"/>
          <w:szCs w:val="24"/>
        </w:rPr>
      </w:pPr>
      <w:r w:rsidRPr="00991A45">
        <w:rPr>
          <w:rFonts w:cs="Arial"/>
          <w:szCs w:val="24"/>
        </w:rPr>
        <w:t>(</w:t>
      </w:r>
      <w:r w:rsidRPr="00991A45">
        <w:rPr>
          <w:rFonts w:cs="Arial"/>
          <w:i/>
          <w:sz w:val="22"/>
          <w:szCs w:val="22"/>
        </w:rPr>
        <w:t>пун назив  и седиште</w:t>
      </w:r>
      <w:r w:rsidRPr="00991A45">
        <w:rPr>
          <w:rFonts w:cs="Arial"/>
          <w:szCs w:val="24"/>
        </w:rPr>
        <w:t>)</w:t>
      </w:r>
    </w:p>
    <w:p w14:paraId="3B0492D1" w14:textId="77777777" w:rsidR="00603992" w:rsidRPr="00991A45" w:rsidRDefault="00603992" w:rsidP="00603992">
      <w:pPr>
        <w:rPr>
          <w:rFonts w:cs="Arial"/>
          <w:szCs w:val="24"/>
        </w:rPr>
      </w:pPr>
    </w:p>
    <w:p w14:paraId="39813C49" w14:textId="77777777" w:rsidR="00603992" w:rsidRPr="00991A45" w:rsidRDefault="00603992" w:rsidP="00603992">
      <w:pPr>
        <w:rPr>
          <w:rFonts w:cs="Arial"/>
          <w:szCs w:val="24"/>
        </w:rPr>
      </w:pPr>
    </w:p>
    <w:p w14:paraId="2DF29217" w14:textId="77777777" w:rsidR="00603992" w:rsidRPr="00991A45" w:rsidRDefault="00603992" w:rsidP="00603992">
      <w:pPr>
        <w:jc w:val="both"/>
        <w:rPr>
          <w:rFonts w:cs="Arial"/>
          <w:color w:val="000000"/>
          <w:szCs w:val="24"/>
        </w:rPr>
      </w:pPr>
      <w:r w:rsidRPr="00991A45">
        <w:rPr>
          <w:rFonts w:cs="Arial"/>
          <w:szCs w:val="24"/>
        </w:rPr>
        <w:t>поштује</w:t>
      </w:r>
      <w:r w:rsidR="00EE20D0" w:rsidRPr="00991A45">
        <w:rPr>
          <w:rFonts w:cs="Arial"/>
          <w:szCs w:val="24"/>
        </w:rPr>
        <w:t xml:space="preserve"> </w:t>
      </w:r>
      <w:r w:rsidRPr="00991A45">
        <w:rPr>
          <w:rFonts w:cs="Arial"/>
          <w:szCs w:val="24"/>
        </w:rPr>
        <w:t xml:space="preserve">све </w:t>
      </w:r>
      <w:r w:rsidR="00003023" w:rsidRPr="00991A45">
        <w:rPr>
          <w:rFonts w:cs="Arial"/>
          <w:szCs w:val="24"/>
        </w:rPr>
        <w:t>обавезе</w:t>
      </w:r>
      <w:r w:rsidRPr="00991A45">
        <w:rPr>
          <w:rFonts w:cs="Arial"/>
          <w:szCs w:val="24"/>
        </w:rPr>
        <w:t xml:space="preserve"> које произлазе из важећих прописа о заштити</w:t>
      </w:r>
      <w:r w:rsidR="00003023" w:rsidRPr="00991A45">
        <w:rPr>
          <w:rFonts w:cs="Arial"/>
          <w:color w:val="000000"/>
          <w:szCs w:val="24"/>
        </w:rPr>
        <w:t xml:space="preserve"> на раду</w:t>
      </w:r>
      <w:r w:rsidRPr="00991A45">
        <w:rPr>
          <w:rFonts w:cs="Arial"/>
          <w:szCs w:val="24"/>
        </w:rPr>
        <w:t>, запошљавању и условима рада, заштити животне средине</w:t>
      </w:r>
      <w:r w:rsidR="00805811">
        <w:rPr>
          <w:rFonts w:cs="Arial"/>
          <w:szCs w:val="24"/>
        </w:rPr>
        <w:t>,</w:t>
      </w:r>
      <w:r w:rsidRPr="00991A45">
        <w:rPr>
          <w:rFonts w:cs="Arial"/>
          <w:szCs w:val="24"/>
        </w:rPr>
        <w:t xml:space="preserve"> </w:t>
      </w:r>
      <w:r w:rsidR="00BE471D">
        <w:rPr>
          <w:rFonts w:cs="Arial"/>
        </w:rPr>
        <w:t>и</w:t>
      </w:r>
      <w:r w:rsidR="00805811" w:rsidRPr="00991A45">
        <w:rPr>
          <w:rFonts w:cs="Arial"/>
        </w:rPr>
        <w:t xml:space="preserve"> </w:t>
      </w:r>
      <w:r w:rsidR="00805811">
        <w:rPr>
          <w:rFonts w:cs="Arial"/>
        </w:rPr>
        <w:t>нема забрану обављања делатности која је на снази у време подношења понуде</w:t>
      </w:r>
      <w:r w:rsidR="00F54D35">
        <w:rPr>
          <w:rFonts w:cs="Arial"/>
        </w:rPr>
        <w:t xml:space="preserve"> у поступку јавне набавке број </w:t>
      </w:r>
      <w:r w:rsidR="00EB214A">
        <w:rPr>
          <w:rFonts w:cs="Arial"/>
          <w:lang w:val="en-US"/>
        </w:rPr>
        <w:t>1000/0156/2015</w:t>
      </w:r>
      <w:r w:rsidRPr="00991A45">
        <w:rPr>
          <w:rFonts w:cs="Arial"/>
          <w:szCs w:val="24"/>
        </w:rPr>
        <w:t>.</w:t>
      </w:r>
    </w:p>
    <w:p w14:paraId="4DDB4077" w14:textId="77777777" w:rsidR="00603992" w:rsidRPr="00991A45" w:rsidRDefault="00603992" w:rsidP="00603992">
      <w:pPr>
        <w:jc w:val="both"/>
        <w:rPr>
          <w:rFonts w:cs="Arial"/>
          <w:szCs w:val="24"/>
        </w:rPr>
      </w:pPr>
    </w:p>
    <w:p w14:paraId="6F44F356" w14:textId="77777777" w:rsidR="00603992" w:rsidRPr="00991A45" w:rsidRDefault="00603992" w:rsidP="00603992">
      <w:pPr>
        <w:jc w:val="both"/>
        <w:rPr>
          <w:rFonts w:cs="Arial"/>
          <w:szCs w:val="24"/>
        </w:rPr>
      </w:pPr>
    </w:p>
    <w:p w14:paraId="43382FD7" w14:textId="77777777" w:rsidR="00603992" w:rsidRPr="00991A45" w:rsidRDefault="00603992" w:rsidP="00071074">
      <w:pPr>
        <w:pStyle w:val="BodyText"/>
        <w:ind w:left="-540" w:right="-16"/>
        <w:rPr>
          <w:rFonts w:cs="Arial"/>
          <w:szCs w:val="24"/>
        </w:rPr>
      </w:pPr>
    </w:p>
    <w:p w14:paraId="5D901FD9" w14:textId="77777777" w:rsidR="00603992" w:rsidRPr="00991A45" w:rsidRDefault="00603992" w:rsidP="00071074">
      <w:pPr>
        <w:pStyle w:val="BodyText"/>
        <w:ind w:left="-540" w:right="-16"/>
        <w:rPr>
          <w:rFonts w:cs="Arial"/>
          <w:szCs w:val="24"/>
        </w:rPr>
      </w:pPr>
    </w:p>
    <w:p w14:paraId="7D22B260" w14:textId="77777777" w:rsidR="00603992" w:rsidRPr="00991A45" w:rsidRDefault="00603992" w:rsidP="00071074">
      <w:pPr>
        <w:pStyle w:val="BodyText"/>
        <w:ind w:left="-540" w:right="-16"/>
        <w:rPr>
          <w:rFonts w:cs="Arial"/>
          <w:szCs w:val="24"/>
        </w:rPr>
      </w:pPr>
    </w:p>
    <w:p w14:paraId="37221851" w14:textId="77777777" w:rsidR="00603992" w:rsidRPr="00991A45" w:rsidRDefault="00603992" w:rsidP="00071074">
      <w:pPr>
        <w:pStyle w:val="BodyText"/>
        <w:ind w:left="-540" w:right="-16"/>
        <w:rPr>
          <w:rFonts w:cs="Arial"/>
          <w:szCs w:val="24"/>
        </w:rPr>
      </w:pPr>
    </w:p>
    <w:p w14:paraId="320BB69D" w14:textId="77777777" w:rsidR="00603992" w:rsidRPr="00991A45" w:rsidRDefault="00603992" w:rsidP="00071074">
      <w:pPr>
        <w:pStyle w:val="BodyText"/>
        <w:ind w:left="-540" w:right="-16"/>
        <w:rPr>
          <w:rFonts w:cs="Arial"/>
          <w:szCs w:val="24"/>
        </w:rPr>
      </w:pPr>
    </w:p>
    <w:tbl>
      <w:tblPr>
        <w:tblW w:w="0" w:type="auto"/>
        <w:jc w:val="center"/>
        <w:tblLook w:val="01E0" w:firstRow="1" w:lastRow="1" w:firstColumn="1" w:lastColumn="1" w:noHBand="0" w:noVBand="0"/>
      </w:tblPr>
      <w:tblGrid>
        <w:gridCol w:w="3480"/>
        <w:gridCol w:w="1904"/>
        <w:gridCol w:w="3684"/>
      </w:tblGrid>
      <w:tr w:rsidR="00AC55D0" w:rsidRPr="00991A45" w14:paraId="53A0CBDB" w14:textId="77777777" w:rsidTr="00142570">
        <w:trPr>
          <w:jc w:val="center"/>
        </w:trPr>
        <w:tc>
          <w:tcPr>
            <w:tcW w:w="3652" w:type="dxa"/>
          </w:tcPr>
          <w:p w14:paraId="0669810D" w14:textId="77777777" w:rsidR="00AC55D0" w:rsidRPr="00991A45" w:rsidRDefault="006E21F3" w:rsidP="00142570">
            <w:pPr>
              <w:jc w:val="center"/>
              <w:rPr>
                <w:rFonts w:cs="Arial"/>
                <w:szCs w:val="24"/>
              </w:rPr>
            </w:pPr>
            <w:r w:rsidRPr="00991A45">
              <w:rPr>
                <w:rFonts w:cs="Arial"/>
                <w:szCs w:val="24"/>
              </w:rPr>
              <w:t>Д</w:t>
            </w:r>
            <w:r w:rsidR="00AC55D0" w:rsidRPr="00991A45">
              <w:rPr>
                <w:rFonts w:cs="Arial"/>
                <w:szCs w:val="24"/>
              </w:rPr>
              <w:t>атум:</w:t>
            </w:r>
          </w:p>
        </w:tc>
        <w:tc>
          <w:tcPr>
            <w:tcW w:w="1985" w:type="dxa"/>
          </w:tcPr>
          <w:p w14:paraId="1888854D" w14:textId="77777777" w:rsidR="00AC55D0" w:rsidRPr="00991A45" w:rsidRDefault="00AC55D0" w:rsidP="00142570">
            <w:pPr>
              <w:jc w:val="center"/>
              <w:rPr>
                <w:rFonts w:cs="Arial"/>
                <w:szCs w:val="24"/>
              </w:rPr>
            </w:pPr>
            <w:r w:rsidRPr="00991A45">
              <w:rPr>
                <w:rFonts w:cs="Arial"/>
                <w:szCs w:val="24"/>
              </w:rPr>
              <w:t>М.П.</w:t>
            </w:r>
          </w:p>
        </w:tc>
        <w:tc>
          <w:tcPr>
            <w:tcW w:w="3782" w:type="dxa"/>
          </w:tcPr>
          <w:p w14:paraId="486E8994" w14:textId="77777777" w:rsidR="00AC55D0" w:rsidRPr="00991A45" w:rsidRDefault="00AC55D0" w:rsidP="00142570">
            <w:pPr>
              <w:jc w:val="center"/>
              <w:rPr>
                <w:rFonts w:cs="Arial"/>
                <w:szCs w:val="24"/>
              </w:rPr>
            </w:pPr>
            <w:r w:rsidRPr="00991A45">
              <w:rPr>
                <w:rFonts w:cs="Arial"/>
                <w:szCs w:val="24"/>
              </w:rPr>
              <w:t>Понуђач</w:t>
            </w:r>
            <w:r w:rsidR="00F14482" w:rsidRPr="00991A45">
              <w:rPr>
                <w:rFonts w:cs="Arial"/>
                <w:szCs w:val="24"/>
              </w:rPr>
              <w:t>/</w:t>
            </w:r>
            <w:r w:rsidR="009B2425">
              <w:rPr>
                <w:rFonts w:cs="Arial"/>
                <w:szCs w:val="24"/>
              </w:rPr>
              <w:t>члан групе/</w:t>
            </w:r>
            <w:r w:rsidR="00F14482" w:rsidRPr="00991A45">
              <w:rPr>
                <w:rFonts w:cs="Arial"/>
                <w:szCs w:val="24"/>
              </w:rPr>
              <w:t>подизвођач</w:t>
            </w:r>
            <w:r w:rsidRPr="00991A45">
              <w:rPr>
                <w:rFonts w:cs="Arial"/>
                <w:szCs w:val="24"/>
              </w:rPr>
              <w:t>:</w:t>
            </w:r>
          </w:p>
        </w:tc>
      </w:tr>
      <w:tr w:rsidR="00AC55D0" w:rsidRPr="00991A45" w14:paraId="3F854C8D" w14:textId="77777777" w:rsidTr="00142570">
        <w:trPr>
          <w:jc w:val="center"/>
        </w:trPr>
        <w:tc>
          <w:tcPr>
            <w:tcW w:w="3652" w:type="dxa"/>
            <w:vAlign w:val="center"/>
          </w:tcPr>
          <w:p w14:paraId="5AB96946" w14:textId="77777777" w:rsidR="00AC55D0" w:rsidRPr="00991A45" w:rsidRDefault="00AC55D0" w:rsidP="00142570">
            <w:pPr>
              <w:jc w:val="both"/>
              <w:rPr>
                <w:rFonts w:cs="Arial"/>
                <w:szCs w:val="24"/>
              </w:rPr>
            </w:pPr>
          </w:p>
        </w:tc>
        <w:tc>
          <w:tcPr>
            <w:tcW w:w="1985" w:type="dxa"/>
            <w:vAlign w:val="center"/>
          </w:tcPr>
          <w:p w14:paraId="16087EAB" w14:textId="77777777" w:rsidR="00AC55D0" w:rsidRPr="00991A45" w:rsidRDefault="00AC55D0" w:rsidP="00142570">
            <w:pPr>
              <w:jc w:val="both"/>
              <w:rPr>
                <w:rFonts w:cs="Arial"/>
                <w:szCs w:val="24"/>
              </w:rPr>
            </w:pPr>
          </w:p>
        </w:tc>
        <w:tc>
          <w:tcPr>
            <w:tcW w:w="3782" w:type="dxa"/>
            <w:vAlign w:val="center"/>
          </w:tcPr>
          <w:p w14:paraId="5EF03099" w14:textId="77777777" w:rsidR="00AC55D0" w:rsidRPr="00991A45" w:rsidRDefault="00AC55D0" w:rsidP="00142570">
            <w:pPr>
              <w:jc w:val="both"/>
              <w:rPr>
                <w:rFonts w:cs="Arial"/>
                <w:szCs w:val="24"/>
              </w:rPr>
            </w:pPr>
          </w:p>
        </w:tc>
      </w:tr>
      <w:tr w:rsidR="00AC55D0" w:rsidRPr="00991A45" w14:paraId="26131FE0" w14:textId="77777777" w:rsidTr="00142570">
        <w:trPr>
          <w:jc w:val="center"/>
        </w:trPr>
        <w:tc>
          <w:tcPr>
            <w:tcW w:w="3652" w:type="dxa"/>
            <w:tcBorders>
              <w:bottom w:val="single" w:sz="4" w:space="0" w:color="auto"/>
            </w:tcBorders>
            <w:vAlign w:val="center"/>
          </w:tcPr>
          <w:p w14:paraId="77D6976F" w14:textId="77777777" w:rsidR="00AC55D0" w:rsidRPr="00991A45" w:rsidRDefault="00AC55D0" w:rsidP="00142570">
            <w:pPr>
              <w:jc w:val="both"/>
              <w:rPr>
                <w:rFonts w:cs="Arial"/>
                <w:szCs w:val="24"/>
              </w:rPr>
            </w:pPr>
          </w:p>
        </w:tc>
        <w:tc>
          <w:tcPr>
            <w:tcW w:w="1985" w:type="dxa"/>
            <w:vAlign w:val="center"/>
          </w:tcPr>
          <w:p w14:paraId="7E7C71D6" w14:textId="77777777" w:rsidR="00AC55D0" w:rsidRPr="00991A45" w:rsidRDefault="00AC55D0" w:rsidP="00142570">
            <w:pPr>
              <w:jc w:val="both"/>
              <w:rPr>
                <w:rFonts w:cs="Arial"/>
                <w:szCs w:val="24"/>
              </w:rPr>
            </w:pPr>
          </w:p>
        </w:tc>
        <w:tc>
          <w:tcPr>
            <w:tcW w:w="3782" w:type="dxa"/>
            <w:tcBorders>
              <w:bottom w:val="single" w:sz="4" w:space="0" w:color="auto"/>
            </w:tcBorders>
            <w:vAlign w:val="center"/>
          </w:tcPr>
          <w:p w14:paraId="072809F8" w14:textId="77777777" w:rsidR="00AC55D0" w:rsidRPr="00991A45" w:rsidRDefault="00AC55D0" w:rsidP="00142570">
            <w:pPr>
              <w:jc w:val="both"/>
              <w:rPr>
                <w:rFonts w:cs="Arial"/>
                <w:szCs w:val="24"/>
              </w:rPr>
            </w:pPr>
          </w:p>
        </w:tc>
      </w:tr>
    </w:tbl>
    <w:p w14:paraId="46BA915E" w14:textId="77777777" w:rsidR="00DD3F67" w:rsidRPr="00991A45" w:rsidRDefault="00DD3F67" w:rsidP="00071074">
      <w:pPr>
        <w:ind w:left="142" w:right="-1096"/>
        <w:jc w:val="right"/>
        <w:rPr>
          <w:rFonts w:cs="Arial"/>
          <w:i/>
          <w:szCs w:val="24"/>
        </w:rPr>
      </w:pPr>
    </w:p>
    <w:p w14:paraId="7E679770" w14:textId="77777777" w:rsidR="00DD3F67" w:rsidRPr="00991A45" w:rsidRDefault="00DD3F67" w:rsidP="00071074">
      <w:pPr>
        <w:ind w:left="5954" w:right="-1096"/>
        <w:jc w:val="center"/>
        <w:rPr>
          <w:rFonts w:cs="Arial"/>
          <w:szCs w:val="24"/>
        </w:rPr>
        <w:sectPr w:rsidR="00DD3F67" w:rsidRPr="00991A45" w:rsidSect="00B61AD9">
          <w:footerReference w:type="default" r:id="rId188"/>
          <w:footerReference w:type="first" r:id="rId189"/>
          <w:pgSz w:w="11909" w:h="16834" w:code="9"/>
          <w:pgMar w:top="1140" w:right="1140" w:bottom="1140" w:left="1701" w:header="720" w:footer="720" w:gutter="0"/>
          <w:cols w:space="720"/>
          <w:docGrid w:linePitch="360"/>
        </w:sectPr>
      </w:pPr>
    </w:p>
    <w:p w14:paraId="6729B126" w14:textId="77777777" w:rsidR="008020F5" w:rsidRPr="00991A45" w:rsidRDefault="008020F5" w:rsidP="006B1AA9">
      <w:pPr>
        <w:pStyle w:val="Heading2"/>
        <w:numPr>
          <w:ilvl w:val="0"/>
          <w:numId w:val="0"/>
        </w:numPr>
        <w:ind w:left="1080"/>
        <w:jc w:val="right"/>
      </w:pPr>
      <w:bookmarkStart w:id="1005" w:name="_Toc415142485"/>
      <w:bookmarkStart w:id="1006" w:name="_Toc438598696"/>
      <w:bookmarkStart w:id="1007" w:name="_Toc442107438"/>
      <w:bookmarkStart w:id="1008" w:name="_Toc362821724"/>
      <w:bookmarkStart w:id="1009" w:name="_Toc371073635"/>
      <w:bookmarkStart w:id="1010" w:name="_Toc374917456"/>
      <w:bookmarkStart w:id="1011" w:name="_Toc297798738"/>
      <w:bookmarkStart w:id="1012" w:name="_Toc310433007"/>
      <w:r w:rsidRPr="00991A45">
        <w:lastRenderedPageBreak/>
        <w:t>ОБРАЗАЦ 4.</w:t>
      </w:r>
      <w:bookmarkEnd w:id="1005"/>
      <w:bookmarkEnd w:id="1006"/>
      <w:bookmarkEnd w:id="1007"/>
    </w:p>
    <w:p w14:paraId="457DFC9C" w14:textId="77777777" w:rsidR="00637A09" w:rsidRDefault="008020F5" w:rsidP="00430A05">
      <w:pPr>
        <w:jc w:val="center"/>
      </w:pPr>
      <w:bookmarkStart w:id="1013" w:name="_Toc415142486"/>
      <w:r w:rsidRPr="00CF4600">
        <w:rPr>
          <w:b/>
        </w:rPr>
        <w:t>СТРУКУТРА ЦЕНЕ</w:t>
      </w:r>
      <w:bookmarkEnd w:id="1013"/>
    </w:p>
    <w:p w14:paraId="0D50C58A" w14:textId="77777777" w:rsidR="00BB5191" w:rsidRDefault="00BB5191" w:rsidP="00BB5191">
      <w:pPr>
        <w:rPr>
          <w:rFonts w:ascii="Arial Narrow" w:hAnsi="Arial Narrow" w:cs="Arial"/>
          <w:szCs w:val="24"/>
        </w:rPr>
      </w:pPr>
      <w:bookmarkStart w:id="1014" w:name="_Toc415142488"/>
    </w:p>
    <w:p w14:paraId="6EB702F1" w14:textId="77777777" w:rsidR="00E306BF" w:rsidRPr="009075C2" w:rsidRDefault="00E306BF" w:rsidP="00806260">
      <w:pPr>
        <w:pStyle w:val="ListParagraph"/>
        <w:numPr>
          <w:ilvl w:val="0"/>
          <w:numId w:val="123"/>
        </w:numPr>
        <w:rPr>
          <w:noProof/>
        </w:rPr>
      </w:pPr>
      <w:r w:rsidRPr="00E306BF">
        <w:rPr>
          <w:rFonts w:cs="Arial"/>
          <w:noProof/>
          <w:szCs w:val="24"/>
        </w:rPr>
        <w:t>Уписати јединичне и укупне цене</w:t>
      </w:r>
      <w:r>
        <w:rPr>
          <w:rFonts w:cs="Arial"/>
          <w:noProof/>
          <w:szCs w:val="24"/>
          <w:lang w:val="sr-Cyrl-RS"/>
        </w:rPr>
        <w:t xml:space="preserve"> за </w:t>
      </w:r>
      <w:r w:rsidR="00491107">
        <w:rPr>
          <w:rFonts w:cs="Arial"/>
          <w:noProof/>
          <w:szCs w:val="24"/>
          <w:lang w:val="sr-Cyrl-RS"/>
        </w:rPr>
        <w:t>ИСППЕЕ</w:t>
      </w:r>
      <w:r w:rsidRPr="00E306BF">
        <w:rPr>
          <w:rFonts w:cs="Arial"/>
          <w:noProof/>
          <w:szCs w:val="24"/>
        </w:rPr>
        <w:t xml:space="preserve"> </w:t>
      </w:r>
      <w:r w:rsidRPr="00E306BF">
        <w:rPr>
          <w:rFonts w:cs="Arial"/>
          <w:color w:val="000000"/>
          <w:szCs w:val="24"/>
        </w:rPr>
        <w:t>лиценц</w:t>
      </w:r>
      <w:r>
        <w:rPr>
          <w:rFonts w:cs="Arial"/>
          <w:color w:val="000000"/>
          <w:szCs w:val="24"/>
          <w:lang w:val="sr-Cyrl-RS"/>
        </w:rPr>
        <w:t>е</w:t>
      </w:r>
      <w:r w:rsidRPr="00E306BF">
        <w:rPr>
          <w:rFonts w:cs="Arial"/>
          <w:noProof/>
          <w:szCs w:val="24"/>
        </w:rPr>
        <w:t>:</w:t>
      </w:r>
    </w:p>
    <w:p w14:paraId="7DF8C026" w14:textId="77777777" w:rsidR="00E306BF" w:rsidRPr="009075C2" w:rsidRDefault="00E306BF" w:rsidP="00E306BF">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1382"/>
        <w:gridCol w:w="830"/>
        <w:gridCol w:w="1938"/>
        <w:gridCol w:w="1899"/>
      </w:tblGrid>
      <w:tr w:rsidR="00E306BF" w:rsidRPr="00E306BF" w14:paraId="37C1A0F6" w14:textId="77777777" w:rsidTr="00E306BF">
        <w:tc>
          <w:tcPr>
            <w:tcW w:w="1661" w:type="pct"/>
            <w:shd w:val="clear" w:color="auto" w:fill="C6D9F1" w:themeFill="text2" w:themeFillTint="33"/>
            <w:vAlign w:val="center"/>
          </w:tcPr>
          <w:p w14:paraId="4AF06186" w14:textId="77777777" w:rsidR="00E306BF" w:rsidRPr="00E306BF" w:rsidRDefault="00E306BF" w:rsidP="00E306BF">
            <w:pPr>
              <w:pStyle w:val="ListParagraph"/>
              <w:autoSpaceDE w:val="0"/>
              <w:autoSpaceDN w:val="0"/>
              <w:spacing w:after="0"/>
              <w:ind w:left="0"/>
              <w:jc w:val="center"/>
              <w:rPr>
                <w:b/>
                <w:noProof/>
                <w:sz w:val="20"/>
                <w:szCs w:val="20"/>
              </w:rPr>
            </w:pPr>
            <w:r w:rsidRPr="00E306BF">
              <w:rPr>
                <w:rFonts w:cs="Arial"/>
                <w:b/>
                <w:color w:val="000000"/>
                <w:sz w:val="20"/>
                <w:szCs w:val="20"/>
              </w:rPr>
              <w:t>Нaзив лицeнцe</w:t>
            </w:r>
          </w:p>
        </w:tc>
        <w:tc>
          <w:tcPr>
            <w:tcW w:w="763" w:type="pct"/>
            <w:shd w:val="clear" w:color="auto" w:fill="C6D9F1" w:themeFill="text2" w:themeFillTint="33"/>
            <w:vAlign w:val="center"/>
          </w:tcPr>
          <w:p w14:paraId="02DA24EE" w14:textId="77777777" w:rsidR="00E306BF" w:rsidRPr="00E306BF" w:rsidRDefault="00E306BF" w:rsidP="00E306BF">
            <w:pPr>
              <w:contextualSpacing/>
              <w:jc w:val="center"/>
              <w:rPr>
                <w:b/>
                <w:noProof/>
                <w:sz w:val="20"/>
              </w:rPr>
            </w:pPr>
            <w:r w:rsidRPr="00E306BF">
              <w:rPr>
                <w:b/>
                <w:noProof/>
                <w:sz w:val="20"/>
              </w:rPr>
              <w:t>Тип</w:t>
            </w:r>
          </w:p>
        </w:tc>
        <w:tc>
          <w:tcPr>
            <w:tcW w:w="458" w:type="pct"/>
            <w:shd w:val="clear" w:color="auto" w:fill="C6D9F1" w:themeFill="text2" w:themeFillTint="33"/>
            <w:vAlign w:val="center"/>
          </w:tcPr>
          <w:p w14:paraId="05C76A5F" w14:textId="77777777" w:rsidR="00E306BF" w:rsidRPr="00E306BF" w:rsidRDefault="00E306BF" w:rsidP="00E306BF">
            <w:pPr>
              <w:contextualSpacing/>
              <w:jc w:val="center"/>
              <w:rPr>
                <w:b/>
                <w:noProof/>
                <w:sz w:val="20"/>
              </w:rPr>
            </w:pPr>
            <w:r w:rsidRPr="00E306BF">
              <w:rPr>
                <w:b/>
                <w:noProof/>
                <w:sz w:val="20"/>
              </w:rPr>
              <w:t>Количина</w:t>
            </w:r>
          </w:p>
        </w:tc>
        <w:tc>
          <w:tcPr>
            <w:tcW w:w="1070" w:type="pct"/>
            <w:shd w:val="clear" w:color="auto" w:fill="C6D9F1" w:themeFill="text2" w:themeFillTint="33"/>
            <w:vAlign w:val="center"/>
          </w:tcPr>
          <w:p w14:paraId="4E4882EC" w14:textId="77777777" w:rsidR="00E306BF" w:rsidRPr="00E306BF" w:rsidRDefault="00E306BF" w:rsidP="00E306BF">
            <w:pPr>
              <w:jc w:val="center"/>
              <w:rPr>
                <w:rFonts w:cs="Arial"/>
                <w:b/>
                <w:bCs/>
                <w:noProof/>
                <w:sz w:val="20"/>
                <w:lang w:eastAsia="sr-Latn-CS"/>
              </w:rPr>
            </w:pPr>
            <w:r w:rsidRPr="00E306BF">
              <w:rPr>
                <w:rFonts w:cs="Arial"/>
                <w:b/>
                <w:bCs/>
                <w:noProof/>
                <w:sz w:val="20"/>
                <w:lang w:eastAsia="sr-Latn-CS"/>
              </w:rPr>
              <w:t>Јединична цена</w:t>
            </w:r>
          </w:p>
          <w:p w14:paraId="4ED38259" w14:textId="77777777" w:rsidR="00E306BF" w:rsidRPr="00E306BF" w:rsidRDefault="00E306BF" w:rsidP="00E306BF">
            <w:pPr>
              <w:autoSpaceDE w:val="0"/>
              <w:snapToGrid w:val="0"/>
              <w:contextualSpacing/>
              <w:jc w:val="center"/>
              <w:rPr>
                <w:rFonts w:cs="Arial"/>
                <w:b/>
                <w:bCs/>
                <w:noProof/>
                <w:sz w:val="20"/>
                <w:lang w:eastAsia="sr-Latn-CS"/>
              </w:rPr>
            </w:pPr>
            <w:r w:rsidRPr="00E306BF">
              <w:rPr>
                <w:rFonts w:cs="Arial"/>
                <w:b/>
                <w:bCs/>
                <w:noProof/>
                <w:sz w:val="20"/>
                <w:lang w:eastAsia="sr-Latn-CS"/>
              </w:rPr>
              <w:t>без ПДВ-а</w:t>
            </w:r>
          </w:p>
          <w:p w14:paraId="233C6D18" w14:textId="77777777" w:rsidR="00E306BF" w:rsidRPr="00E306BF" w:rsidRDefault="00E306BF" w:rsidP="00E306BF">
            <w:pPr>
              <w:autoSpaceDE w:val="0"/>
              <w:snapToGrid w:val="0"/>
              <w:contextualSpacing/>
              <w:jc w:val="center"/>
              <w:rPr>
                <w:rFonts w:cs="Arial"/>
                <w:b/>
                <w:bCs/>
                <w:noProof/>
                <w:sz w:val="20"/>
                <w:lang w:eastAsia="sr-Latn-CS"/>
              </w:rPr>
            </w:pPr>
            <w:r w:rsidRPr="00E306BF">
              <w:rPr>
                <w:rFonts w:cs="Arial"/>
                <w:b/>
                <w:bCs/>
                <w:noProof/>
                <w:sz w:val="20"/>
                <w:lang w:eastAsia="sr-Latn-CS"/>
              </w:rPr>
              <w:t>у ______</w:t>
            </w:r>
          </w:p>
          <w:p w14:paraId="6032069C" w14:textId="77777777" w:rsidR="00E306BF" w:rsidRPr="00E306BF" w:rsidRDefault="00E306BF" w:rsidP="00E306BF">
            <w:pPr>
              <w:autoSpaceDE w:val="0"/>
              <w:snapToGrid w:val="0"/>
              <w:contextualSpacing/>
              <w:jc w:val="center"/>
              <w:rPr>
                <w:rFonts w:cs="Arial"/>
                <w:b/>
                <w:bCs/>
                <w:color w:val="000000"/>
                <w:sz w:val="20"/>
              </w:rPr>
            </w:pPr>
            <w:r w:rsidRPr="00E306BF">
              <w:rPr>
                <w:rFonts w:cs="Arial"/>
                <w:b/>
                <w:bCs/>
                <w:noProof/>
                <w:sz w:val="20"/>
                <w:lang w:eastAsia="sr-Latn-CS"/>
              </w:rPr>
              <w:t>(унети валуту)</w:t>
            </w:r>
          </w:p>
        </w:tc>
        <w:tc>
          <w:tcPr>
            <w:tcW w:w="1048" w:type="pct"/>
            <w:shd w:val="clear" w:color="auto" w:fill="C6D9F1" w:themeFill="text2" w:themeFillTint="33"/>
            <w:vAlign w:val="center"/>
          </w:tcPr>
          <w:p w14:paraId="7A348727" w14:textId="77777777" w:rsidR="00E306BF" w:rsidRPr="00E306BF" w:rsidRDefault="00E306BF" w:rsidP="00E306BF">
            <w:pPr>
              <w:autoSpaceDE w:val="0"/>
              <w:snapToGrid w:val="0"/>
              <w:contextualSpacing/>
              <w:jc w:val="center"/>
              <w:rPr>
                <w:rFonts w:cs="Arial"/>
                <w:b/>
                <w:bCs/>
                <w:noProof/>
                <w:sz w:val="20"/>
                <w:lang w:eastAsia="sr-Latn-CS"/>
              </w:rPr>
            </w:pPr>
            <w:r w:rsidRPr="00E306BF">
              <w:rPr>
                <w:rFonts w:cs="Arial"/>
                <w:b/>
                <w:bCs/>
                <w:noProof/>
                <w:sz w:val="20"/>
                <w:lang w:eastAsia="sr-Latn-CS"/>
              </w:rPr>
              <w:t>Укупна цена без ПДВ-а</w:t>
            </w:r>
          </w:p>
          <w:p w14:paraId="4C31E65E" w14:textId="77777777" w:rsidR="00E306BF" w:rsidRPr="00E306BF" w:rsidRDefault="00E306BF" w:rsidP="00E306BF">
            <w:pPr>
              <w:autoSpaceDE w:val="0"/>
              <w:snapToGrid w:val="0"/>
              <w:contextualSpacing/>
              <w:jc w:val="center"/>
              <w:rPr>
                <w:rFonts w:cs="Arial"/>
                <w:b/>
                <w:bCs/>
                <w:noProof/>
                <w:sz w:val="20"/>
                <w:lang w:eastAsia="sr-Latn-CS"/>
              </w:rPr>
            </w:pPr>
            <w:r w:rsidRPr="00E306BF">
              <w:rPr>
                <w:rFonts w:cs="Arial"/>
                <w:b/>
                <w:bCs/>
                <w:noProof/>
                <w:sz w:val="20"/>
                <w:lang w:eastAsia="sr-Latn-CS"/>
              </w:rPr>
              <w:t>у ______</w:t>
            </w:r>
          </w:p>
          <w:p w14:paraId="315F8016" w14:textId="77777777" w:rsidR="00E306BF" w:rsidRPr="00E306BF" w:rsidRDefault="00E306BF" w:rsidP="00E306BF">
            <w:pPr>
              <w:jc w:val="center"/>
              <w:rPr>
                <w:rFonts w:cs="Arial"/>
                <w:b/>
                <w:bCs/>
                <w:noProof/>
                <w:sz w:val="20"/>
                <w:lang w:eastAsia="sr-Latn-CS"/>
              </w:rPr>
            </w:pPr>
            <w:r w:rsidRPr="00E306BF">
              <w:rPr>
                <w:rFonts w:cs="Arial"/>
                <w:b/>
                <w:bCs/>
                <w:noProof/>
                <w:sz w:val="20"/>
                <w:lang w:eastAsia="sr-Latn-CS"/>
              </w:rPr>
              <w:t>(унети валуту)</w:t>
            </w:r>
          </w:p>
        </w:tc>
      </w:tr>
      <w:tr w:rsidR="00E306BF" w:rsidRPr="009075C2" w14:paraId="0623EA0D" w14:textId="77777777" w:rsidTr="0077252A">
        <w:tc>
          <w:tcPr>
            <w:tcW w:w="1661" w:type="pct"/>
            <w:shd w:val="clear" w:color="auto" w:fill="auto"/>
            <w:vAlign w:val="center"/>
          </w:tcPr>
          <w:p w14:paraId="1A48D676" w14:textId="77777777" w:rsidR="00E306BF" w:rsidRPr="009075C2" w:rsidRDefault="00E306BF" w:rsidP="0077252A">
            <w:pPr>
              <w:pStyle w:val="ListParagraph"/>
              <w:autoSpaceDE w:val="0"/>
              <w:autoSpaceDN w:val="0"/>
              <w:ind w:left="0"/>
              <w:rPr>
                <w:noProof/>
                <w:sz w:val="22"/>
              </w:rPr>
            </w:pPr>
          </w:p>
        </w:tc>
        <w:tc>
          <w:tcPr>
            <w:tcW w:w="763" w:type="pct"/>
            <w:vAlign w:val="center"/>
          </w:tcPr>
          <w:p w14:paraId="77581F37" w14:textId="77777777" w:rsidR="00E306BF" w:rsidRPr="009075C2" w:rsidRDefault="00E306BF" w:rsidP="0077252A">
            <w:pPr>
              <w:contextualSpacing/>
              <w:jc w:val="center"/>
              <w:rPr>
                <w:noProof/>
                <w:sz w:val="22"/>
                <w:szCs w:val="22"/>
              </w:rPr>
            </w:pPr>
          </w:p>
        </w:tc>
        <w:tc>
          <w:tcPr>
            <w:tcW w:w="458" w:type="pct"/>
            <w:shd w:val="clear" w:color="auto" w:fill="auto"/>
            <w:vAlign w:val="center"/>
          </w:tcPr>
          <w:p w14:paraId="0AB28396" w14:textId="77777777" w:rsidR="00E306BF" w:rsidRPr="009075C2" w:rsidRDefault="00E306BF" w:rsidP="0077252A">
            <w:pPr>
              <w:contextualSpacing/>
              <w:jc w:val="center"/>
              <w:rPr>
                <w:noProof/>
                <w:sz w:val="22"/>
                <w:szCs w:val="22"/>
              </w:rPr>
            </w:pPr>
          </w:p>
        </w:tc>
        <w:tc>
          <w:tcPr>
            <w:tcW w:w="1070" w:type="pct"/>
            <w:shd w:val="clear" w:color="auto" w:fill="auto"/>
            <w:vAlign w:val="center"/>
          </w:tcPr>
          <w:p w14:paraId="7D6EB5AE" w14:textId="77777777" w:rsidR="00E306BF" w:rsidRPr="009075C2" w:rsidRDefault="00E306BF" w:rsidP="0077252A">
            <w:pPr>
              <w:rPr>
                <w:noProof/>
                <w:sz w:val="22"/>
                <w:szCs w:val="22"/>
              </w:rPr>
            </w:pPr>
          </w:p>
        </w:tc>
        <w:tc>
          <w:tcPr>
            <w:tcW w:w="1048" w:type="pct"/>
          </w:tcPr>
          <w:p w14:paraId="1B3CCA27" w14:textId="77777777" w:rsidR="00E306BF" w:rsidRPr="009075C2" w:rsidRDefault="00E306BF" w:rsidP="0077252A">
            <w:pPr>
              <w:rPr>
                <w:noProof/>
                <w:sz w:val="22"/>
                <w:szCs w:val="22"/>
              </w:rPr>
            </w:pPr>
          </w:p>
        </w:tc>
      </w:tr>
      <w:tr w:rsidR="00E306BF" w:rsidRPr="009075C2" w14:paraId="55405CF2" w14:textId="77777777" w:rsidTr="0077252A">
        <w:tc>
          <w:tcPr>
            <w:tcW w:w="1661" w:type="pct"/>
            <w:shd w:val="clear" w:color="auto" w:fill="auto"/>
            <w:vAlign w:val="center"/>
          </w:tcPr>
          <w:p w14:paraId="2AD6AAD3" w14:textId="77777777" w:rsidR="00E306BF" w:rsidRPr="009075C2" w:rsidRDefault="00E306BF" w:rsidP="0077252A">
            <w:pPr>
              <w:pStyle w:val="ListParagraph"/>
              <w:autoSpaceDE w:val="0"/>
              <w:autoSpaceDN w:val="0"/>
              <w:ind w:left="0"/>
              <w:rPr>
                <w:noProof/>
                <w:sz w:val="22"/>
              </w:rPr>
            </w:pPr>
          </w:p>
        </w:tc>
        <w:tc>
          <w:tcPr>
            <w:tcW w:w="763" w:type="pct"/>
            <w:vAlign w:val="center"/>
          </w:tcPr>
          <w:p w14:paraId="086419AD" w14:textId="77777777" w:rsidR="00E306BF" w:rsidRPr="009075C2" w:rsidRDefault="00E306BF" w:rsidP="0077252A">
            <w:pPr>
              <w:contextualSpacing/>
              <w:jc w:val="center"/>
              <w:rPr>
                <w:noProof/>
                <w:sz w:val="22"/>
                <w:szCs w:val="22"/>
              </w:rPr>
            </w:pPr>
          </w:p>
        </w:tc>
        <w:tc>
          <w:tcPr>
            <w:tcW w:w="458" w:type="pct"/>
            <w:shd w:val="clear" w:color="auto" w:fill="auto"/>
            <w:vAlign w:val="center"/>
          </w:tcPr>
          <w:p w14:paraId="0339BE18" w14:textId="77777777" w:rsidR="00E306BF" w:rsidRPr="009075C2" w:rsidRDefault="00E306BF" w:rsidP="0077252A">
            <w:pPr>
              <w:contextualSpacing/>
              <w:jc w:val="center"/>
              <w:rPr>
                <w:noProof/>
                <w:sz w:val="22"/>
                <w:szCs w:val="22"/>
              </w:rPr>
            </w:pPr>
          </w:p>
        </w:tc>
        <w:tc>
          <w:tcPr>
            <w:tcW w:w="1070" w:type="pct"/>
            <w:shd w:val="clear" w:color="auto" w:fill="auto"/>
            <w:vAlign w:val="center"/>
          </w:tcPr>
          <w:p w14:paraId="593E53B1" w14:textId="77777777" w:rsidR="00E306BF" w:rsidRPr="009075C2" w:rsidRDefault="00E306BF" w:rsidP="0077252A">
            <w:pPr>
              <w:contextualSpacing/>
              <w:rPr>
                <w:noProof/>
                <w:sz w:val="22"/>
                <w:szCs w:val="22"/>
              </w:rPr>
            </w:pPr>
          </w:p>
        </w:tc>
        <w:tc>
          <w:tcPr>
            <w:tcW w:w="1048" w:type="pct"/>
          </w:tcPr>
          <w:p w14:paraId="471D9740" w14:textId="77777777" w:rsidR="00E306BF" w:rsidRPr="009075C2" w:rsidRDefault="00E306BF" w:rsidP="0077252A">
            <w:pPr>
              <w:contextualSpacing/>
              <w:rPr>
                <w:noProof/>
                <w:sz w:val="22"/>
                <w:szCs w:val="22"/>
              </w:rPr>
            </w:pPr>
          </w:p>
        </w:tc>
      </w:tr>
      <w:tr w:rsidR="00430A05" w:rsidRPr="009075C2" w14:paraId="461D093F" w14:textId="77777777" w:rsidTr="0077252A">
        <w:tc>
          <w:tcPr>
            <w:tcW w:w="1661" w:type="pct"/>
            <w:shd w:val="clear" w:color="auto" w:fill="auto"/>
            <w:vAlign w:val="center"/>
          </w:tcPr>
          <w:p w14:paraId="213AA2EE" w14:textId="77777777" w:rsidR="00430A05" w:rsidRPr="00430A05" w:rsidRDefault="00430A05" w:rsidP="0077252A">
            <w:pPr>
              <w:pStyle w:val="ListParagraph"/>
              <w:autoSpaceDE w:val="0"/>
              <w:autoSpaceDN w:val="0"/>
              <w:ind w:left="0"/>
              <w:rPr>
                <w:noProof/>
                <w:sz w:val="22"/>
                <w:lang w:val="sr-Cyrl-RS"/>
              </w:rPr>
            </w:pPr>
            <w:r>
              <w:rPr>
                <w:noProof/>
                <w:sz w:val="22"/>
                <w:lang w:val="sr-Cyrl-RS"/>
              </w:rPr>
              <w:t>…</w:t>
            </w:r>
          </w:p>
        </w:tc>
        <w:tc>
          <w:tcPr>
            <w:tcW w:w="763" w:type="pct"/>
            <w:vAlign w:val="center"/>
          </w:tcPr>
          <w:p w14:paraId="61895754" w14:textId="77777777" w:rsidR="00430A05" w:rsidRPr="009075C2" w:rsidRDefault="00430A05" w:rsidP="0077252A">
            <w:pPr>
              <w:contextualSpacing/>
              <w:jc w:val="center"/>
              <w:rPr>
                <w:noProof/>
                <w:sz w:val="22"/>
                <w:szCs w:val="22"/>
              </w:rPr>
            </w:pPr>
          </w:p>
        </w:tc>
        <w:tc>
          <w:tcPr>
            <w:tcW w:w="458" w:type="pct"/>
            <w:shd w:val="clear" w:color="auto" w:fill="auto"/>
            <w:vAlign w:val="center"/>
          </w:tcPr>
          <w:p w14:paraId="6CE82DAB" w14:textId="77777777" w:rsidR="00430A05" w:rsidRPr="009075C2" w:rsidRDefault="00430A05" w:rsidP="0077252A">
            <w:pPr>
              <w:contextualSpacing/>
              <w:jc w:val="center"/>
              <w:rPr>
                <w:noProof/>
                <w:sz w:val="22"/>
                <w:szCs w:val="22"/>
              </w:rPr>
            </w:pPr>
          </w:p>
        </w:tc>
        <w:tc>
          <w:tcPr>
            <w:tcW w:w="1070" w:type="pct"/>
            <w:shd w:val="clear" w:color="auto" w:fill="auto"/>
            <w:vAlign w:val="center"/>
          </w:tcPr>
          <w:p w14:paraId="222CF880" w14:textId="77777777" w:rsidR="00430A05" w:rsidRPr="009075C2" w:rsidRDefault="00430A05" w:rsidP="0077252A">
            <w:pPr>
              <w:contextualSpacing/>
              <w:rPr>
                <w:noProof/>
                <w:sz w:val="22"/>
                <w:szCs w:val="22"/>
              </w:rPr>
            </w:pPr>
          </w:p>
        </w:tc>
        <w:tc>
          <w:tcPr>
            <w:tcW w:w="1048" w:type="pct"/>
          </w:tcPr>
          <w:p w14:paraId="3246183F" w14:textId="77777777" w:rsidR="00430A05" w:rsidRPr="009075C2" w:rsidRDefault="00430A05" w:rsidP="0077252A">
            <w:pPr>
              <w:contextualSpacing/>
              <w:rPr>
                <w:noProof/>
                <w:sz w:val="22"/>
                <w:szCs w:val="22"/>
              </w:rPr>
            </w:pPr>
          </w:p>
        </w:tc>
      </w:tr>
      <w:tr w:rsidR="00E306BF" w:rsidRPr="009075C2" w14:paraId="751CDADF" w14:textId="77777777" w:rsidTr="0077252A">
        <w:tc>
          <w:tcPr>
            <w:tcW w:w="3952" w:type="pct"/>
            <w:gridSpan w:val="4"/>
            <w:shd w:val="clear" w:color="auto" w:fill="auto"/>
            <w:vAlign w:val="center"/>
          </w:tcPr>
          <w:p w14:paraId="62F87FFD" w14:textId="77777777" w:rsidR="00E306BF" w:rsidRPr="009075C2" w:rsidRDefault="00E306BF" w:rsidP="0077252A">
            <w:pPr>
              <w:spacing w:before="120"/>
              <w:jc w:val="right"/>
              <w:rPr>
                <w:noProof/>
                <w:sz w:val="22"/>
                <w:szCs w:val="22"/>
              </w:rPr>
            </w:pPr>
            <w:r w:rsidRPr="009075C2">
              <w:rPr>
                <w:rFonts w:cs="Arial"/>
                <w:b/>
                <w:noProof/>
                <w:sz w:val="22"/>
                <w:szCs w:val="22"/>
              </w:rPr>
              <w:t>УКУПНА ЦЕНА БЕЗ ПДВ</w:t>
            </w:r>
          </w:p>
        </w:tc>
        <w:tc>
          <w:tcPr>
            <w:tcW w:w="1048" w:type="pct"/>
          </w:tcPr>
          <w:p w14:paraId="7252FF66" w14:textId="77777777" w:rsidR="00E306BF" w:rsidRPr="009075C2" w:rsidRDefault="00E306BF" w:rsidP="0077252A">
            <w:pPr>
              <w:pStyle w:val="ListParagraph"/>
              <w:autoSpaceDE w:val="0"/>
              <w:autoSpaceDN w:val="0"/>
              <w:ind w:left="0"/>
              <w:rPr>
                <w:noProof/>
                <w:szCs w:val="24"/>
              </w:rPr>
            </w:pPr>
          </w:p>
        </w:tc>
      </w:tr>
      <w:tr w:rsidR="00E306BF" w:rsidRPr="009075C2" w14:paraId="7BD803AE" w14:textId="77777777" w:rsidTr="0077252A">
        <w:tc>
          <w:tcPr>
            <w:tcW w:w="3952" w:type="pct"/>
            <w:gridSpan w:val="4"/>
            <w:shd w:val="clear" w:color="auto" w:fill="auto"/>
            <w:vAlign w:val="center"/>
          </w:tcPr>
          <w:p w14:paraId="6F058FB9" w14:textId="77777777" w:rsidR="00E306BF" w:rsidRPr="009075C2" w:rsidRDefault="00E306BF" w:rsidP="0077252A">
            <w:pPr>
              <w:spacing w:before="120"/>
              <w:jc w:val="right"/>
              <w:rPr>
                <w:noProof/>
                <w:sz w:val="22"/>
                <w:szCs w:val="22"/>
              </w:rPr>
            </w:pPr>
            <w:r w:rsidRPr="009075C2">
              <w:rPr>
                <w:rFonts w:cs="Arial"/>
                <w:b/>
                <w:noProof/>
                <w:sz w:val="22"/>
                <w:szCs w:val="22"/>
              </w:rPr>
              <w:t>ПРИПАДАЈУЋИ УКУПАН ИЗНОС ПДВ</w:t>
            </w:r>
          </w:p>
        </w:tc>
        <w:tc>
          <w:tcPr>
            <w:tcW w:w="1048" w:type="pct"/>
          </w:tcPr>
          <w:p w14:paraId="4367B002" w14:textId="77777777" w:rsidR="00E306BF" w:rsidRPr="009075C2" w:rsidRDefault="00E306BF" w:rsidP="0077252A">
            <w:pPr>
              <w:pStyle w:val="ListParagraph"/>
              <w:autoSpaceDE w:val="0"/>
              <w:autoSpaceDN w:val="0"/>
              <w:ind w:left="0"/>
              <w:rPr>
                <w:noProof/>
                <w:szCs w:val="24"/>
              </w:rPr>
            </w:pPr>
          </w:p>
        </w:tc>
      </w:tr>
      <w:tr w:rsidR="00E306BF" w:rsidRPr="009075C2" w14:paraId="3970C114" w14:textId="77777777" w:rsidTr="0077252A">
        <w:tc>
          <w:tcPr>
            <w:tcW w:w="3952" w:type="pct"/>
            <w:gridSpan w:val="4"/>
            <w:shd w:val="clear" w:color="auto" w:fill="auto"/>
            <w:vAlign w:val="center"/>
          </w:tcPr>
          <w:p w14:paraId="29122AF1" w14:textId="77777777" w:rsidR="00E306BF" w:rsidRPr="009075C2" w:rsidRDefault="00E306BF" w:rsidP="0077252A">
            <w:pPr>
              <w:spacing w:before="120"/>
              <w:jc w:val="right"/>
              <w:rPr>
                <w:noProof/>
                <w:sz w:val="22"/>
                <w:szCs w:val="22"/>
              </w:rPr>
            </w:pPr>
            <w:r w:rsidRPr="009075C2">
              <w:rPr>
                <w:rFonts w:cs="Arial"/>
                <w:b/>
                <w:noProof/>
                <w:sz w:val="22"/>
                <w:szCs w:val="22"/>
              </w:rPr>
              <w:t>УКУПНА ЦЕНА СА ПДВ</w:t>
            </w:r>
          </w:p>
        </w:tc>
        <w:tc>
          <w:tcPr>
            <w:tcW w:w="1048" w:type="pct"/>
          </w:tcPr>
          <w:p w14:paraId="3906156D" w14:textId="77777777" w:rsidR="00E306BF" w:rsidRPr="009075C2" w:rsidRDefault="00E306BF" w:rsidP="0077252A">
            <w:pPr>
              <w:pStyle w:val="ListParagraph"/>
              <w:autoSpaceDE w:val="0"/>
              <w:autoSpaceDN w:val="0"/>
              <w:ind w:left="0"/>
              <w:rPr>
                <w:noProof/>
                <w:szCs w:val="24"/>
              </w:rPr>
            </w:pPr>
          </w:p>
        </w:tc>
      </w:tr>
    </w:tbl>
    <w:p w14:paraId="35ABE4DF" w14:textId="77777777" w:rsidR="00E306BF" w:rsidRDefault="00E306BF" w:rsidP="00E306BF">
      <w:pPr>
        <w:rPr>
          <w:b/>
          <w:color w:val="000000"/>
        </w:rPr>
      </w:pPr>
      <w:bookmarkStart w:id="1015" w:name="_МОДЕЛ_УГОВОРА"/>
      <w:bookmarkStart w:id="1016" w:name="_МОДЕЛ_УГОВОРА_1"/>
      <w:bookmarkEnd w:id="1015"/>
      <w:bookmarkEnd w:id="1016"/>
      <w:r w:rsidRPr="002D6156">
        <w:rPr>
          <w:b/>
          <w:color w:val="000000"/>
        </w:rPr>
        <w:t xml:space="preserve"> </w:t>
      </w:r>
    </w:p>
    <w:p w14:paraId="1E78193A" w14:textId="77777777" w:rsidR="00E306BF" w:rsidRPr="009E7BD0" w:rsidRDefault="00E306BF" w:rsidP="00E306BF">
      <w:pPr>
        <w:spacing w:after="120"/>
        <w:rPr>
          <w:b/>
          <w:color w:val="000000"/>
        </w:rPr>
      </w:pPr>
      <w:r w:rsidRPr="00E306BF">
        <w:t>2</w:t>
      </w:r>
      <w:r w:rsidRPr="009E7BD0">
        <w:rPr>
          <w:b/>
        </w:rPr>
        <w:t>.</w:t>
      </w:r>
      <w:r>
        <w:t xml:space="preserve"> </w:t>
      </w:r>
      <w:r w:rsidRPr="009E7BD0">
        <w:t>Уписати цену за услуге имплeмeнтaциje по фазама</w:t>
      </w:r>
      <w:r>
        <w:rPr>
          <w:lang w:val="sr-Cyrl-RS"/>
        </w:rPr>
        <w:t xml:space="preserve"> из Термин плана</w:t>
      </w:r>
      <w:r w:rsidRPr="009E7BD0">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5"/>
        <w:gridCol w:w="1763"/>
      </w:tblGrid>
      <w:tr w:rsidR="00E306BF" w:rsidRPr="002D6156" w14:paraId="6EAE2991" w14:textId="77777777" w:rsidTr="00E306BF">
        <w:trPr>
          <w:cantSplit/>
          <w:trHeight w:val="760"/>
          <w:tblHeader/>
          <w:jc w:val="center"/>
        </w:trPr>
        <w:tc>
          <w:tcPr>
            <w:tcW w:w="4027" w:type="pct"/>
            <w:shd w:val="clear" w:color="auto" w:fill="C6D9F1" w:themeFill="text2" w:themeFillTint="33"/>
            <w:vAlign w:val="center"/>
          </w:tcPr>
          <w:p w14:paraId="006C943A" w14:textId="77777777" w:rsidR="00E306BF" w:rsidRPr="002D6156" w:rsidRDefault="00E306BF" w:rsidP="00E306BF">
            <w:pPr>
              <w:jc w:val="center"/>
              <w:rPr>
                <w:b/>
                <w:sz w:val="20"/>
              </w:rPr>
            </w:pPr>
            <w:r w:rsidRPr="002D6156">
              <w:rPr>
                <w:b/>
                <w:sz w:val="20"/>
              </w:rPr>
              <w:t>Назив фазе извршења услуге</w:t>
            </w:r>
          </w:p>
        </w:tc>
        <w:tc>
          <w:tcPr>
            <w:tcW w:w="973" w:type="pct"/>
            <w:shd w:val="clear" w:color="auto" w:fill="C6D9F1" w:themeFill="text2" w:themeFillTint="33"/>
            <w:vAlign w:val="center"/>
          </w:tcPr>
          <w:p w14:paraId="607F137D" w14:textId="77777777" w:rsidR="00E306BF" w:rsidRPr="002D6156" w:rsidRDefault="00E306BF" w:rsidP="0077252A">
            <w:pPr>
              <w:autoSpaceDE w:val="0"/>
              <w:snapToGrid w:val="0"/>
              <w:contextualSpacing/>
              <w:jc w:val="center"/>
              <w:rPr>
                <w:b/>
                <w:bCs/>
                <w:sz w:val="20"/>
                <w:lang w:eastAsia="sr-Latn-CS"/>
              </w:rPr>
            </w:pPr>
            <w:r w:rsidRPr="002D6156">
              <w:rPr>
                <w:b/>
                <w:sz w:val="20"/>
                <w:lang w:eastAsia="sr-Latn-CS"/>
              </w:rPr>
              <w:t>Цена</w:t>
            </w:r>
          </w:p>
          <w:p w14:paraId="061B98E0" w14:textId="77777777" w:rsidR="00E306BF" w:rsidRPr="002D6156" w:rsidRDefault="00E306BF" w:rsidP="0077252A">
            <w:pPr>
              <w:autoSpaceDE w:val="0"/>
              <w:snapToGrid w:val="0"/>
              <w:contextualSpacing/>
              <w:jc w:val="center"/>
              <w:rPr>
                <w:b/>
                <w:bCs/>
                <w:sz w:val="20"/>
                <w:lang w:eastAsia="sr-Latn-CS"/>
              </w:rPr>
            </w:pPr>
            <w:r w:rsidRPr="002D6156">
              <w:rPr>
                <w:b/>
                <w:sz w:val="20"/>
                <w:lang w:eastAsia="sr-Latn-CS"/>
              </w:rPr>
              <w:t>у ______</w:t>
            </w:r>
          </w:p>
          <w:p w14:paraId="6BC48EFB" w14:textId="77777777" w:rsidR="00E306BF" w:rsidRPr="002D6156" w:rsidRDefault="00E306BF" w:rsidP="0077252A">
            <w:pPr>
              <w:jc w:val="center"/>
              <w:rPr>
                <w:b/>
                <w:sz w:val="20"/>
              </w:rPr>
            </w:pPr>
            <w:r w:rsidRPr="002D6156">
              <w:rPr>
                <w:i/>
                <w:sz w:val="18"/>
                <w:szCs w:val="18"/>
                <w:lang w:eastAsia="sr-Latn-CS"/>
              </w:rPr>
              <w:t>(унети валуту)</w:t>
            </w:r>
          </w:p>
        </w:tc>
      </w:tr>
      <w:tr w:rsidR="00E306BF" w:rsidRPr="002D6156" w14:paraId="664869D7" w14:textId="77777777" w:rsidTr="0077252A">
        <w:trPr>
          <w:cantSplit/>
          <w:trHeight w:val="121"/>
          <w:jc w:val="center"/>
        </w:trPr>
        <w:tc>
          <w:tcPr>
            <w:tcW w:w="4027" w:type="pct"/>
            <w:tcMar>
              <w:top w:w="113" w:type="dxa"/>
              <w:bottom w:w="113" w:type="dxa"/>
            </w:tcMar>
            <w:vAlign w:val="center"/>
          </w:tcPr>
          <w:p w14:paraId="2A7D9F94" w14:textId="77777777" w:rsidR="00E306BF" w:rsidRPr="00E306BF" w:rsidRDefault="00E306BF" w:rsidP="00806260">
            <w:pPr>
              <w:pStyle w:val="ListParagraph"/>
              <w:numPr>
                <w:ilvl w:val="0"/>
                <w:numId w:val="124"/>
              </w:numPr>
              <w:tabs>
                <w:tab w:val="left" w:pos="360"/>
              </w:tabs>
              <w:spacing w:after="0"/>
              <w:rPr>
                <w:sz w:val="22"/>
              </w:rPr>
            </w:pPr>
            <w:r w:rsidRPr="00E306BF">
              <w:rPr>
                <w:sz w:val="22"/>
              </w:rPr>
              <w:t>Aнaлизa и спeцификaциja зaхтeвa зa ЦДС</w:t>
            </w:r>
          </w:p>
        </w:tc>
        <w:tc>
          <w:tcPr>
            <w:tcW w:w="973" w:type="pct"/>
            <w:tcMar>
              <w:top w:w="113" w:type="dxa"/>
              <w:bottom w:w="113" w:type="dxa"/>
            </w:tcMar>
            <w:vAlign w:val="center"/>
          </w:tcPr>
          <w:p w14:paraId="305FCD01" w14:textId="77777777" w:rsidR="00E306BF" w:rsidRPr="002D6156" w:rsidRDefault="00E306BF" w:rsidP="00E306BF">
            <w:pPr>
              <w:ind w:left="57"/>
              <w:jc w:val="center"/>
              <w:rPr>
                <w:sz w:val="18"/>
              </w:rPr>
            </w:pPr>
          </w:p>
        </w:tc>
      </w:tr>
      <w:tr w:rsidR="00E306BF" w:rsidRPr="002D6156" w14:paraId="2608000E" w14:textId="77777777" w:rsidTr="0077252A">
        <w:trPr>
          <w:cantSplit/>
          <w:trHeight w:val="32"/>
          <w:jc w:val="center"/>
        </w:trPr>
        <w:tc>
          <w:tcPr>
            <w:tcW w:w="4027" w:type="pct"/>
            <w:tcMar>
              <w:top w:w="113" w:type="dxa"/>
              <w:bottom w:w="113" w:type="dxa"/>
            </w:tcMar>
            <w:vAlign w:val="center"/>
          </w:tcPr>
          <w:p w14:paraId="03114C14" w14:textId="77777777" w:rsidR="00E306BF" w:rsidRPr="00E306BF" w:rsidRDefault="00491107" w:rsidP="00806260">
            <w:pPr>
              <w:pStyle w:val="ListParagraph"/>
              <w:numPr>
                <w:ilvl w:val="0"/>
                <w:numId w:val="124"/>
              </w:numPr>
              <w:tabs>
                <w:tab w:val="left" w:pos="360"/>
              </w:tabs>
              <w:spacing w:after="0"/>
              <w:rPr>
                <w:sz w:val="22"/>
              </w:rPr>
            </w:pPr>
            <w:r>
              <w:rPr>
                <w:sz w:val="22"/>
              </w:rPr>
              <w:t>ИСППЕЕ</w:t>
            </w:r>
            <w:r w:rsidR="00E306BF" w:rsidRPr="00E306BF">
              <w:rPr>
                <w:sz w:val="22"/>
              </w:rPr>
              <w:t xml:space="preserve"> циљни кoнцeпт зa ЦДС</w:t>
            </w:r>
          </w:p>
        </w:tc>
        <w:tc>
          <w:tcPr>
            <w:tcW w:w="973" w:type="pct"/>
            <w:tcMar>
              <w:top w:w="113" w:type="dxa"/>
              <w:bottom w:w="113" w:type="dxa"/>
            </w:tcMar>
            <w:vAlign w:val="center"/>
          </w:tcPr>
          <w:p w14:paraId="49A04F1E" w14:textId="77777777" w:rsidR="00E306BF" w:rsidRPr="002D6156" w:rsidRDefault="00E306BF" w:rsidP="00E306BF">
            <w:pPr>
              <w:ind w:left="57"/>
              <w:jc w:val="center"/>
              <w:rPr>
                <w:sz w:val="18"/>
              </w:rPr>
            </w:pPr>
          </w:p>
        </w:tc>
      </w:tr>
      <w:tr w:rsidR="00E306BF" w:rsidRPr="002D6156" w14:paraId="22383B19" w14:textId="77777777" w:rsidTr="0077252A">
        <w:trPr>
          <w:cantSplit/>
          <w:trHeight w:val="121"/>
          <w:jc w:val="center"/>
        </w:trPr>
        <w:tc>
          <w:tcPr>
            <w:tcW w:w="4027" w:type="pct"/>
            <w:tcMar>
              <w:top w:w="113" w:type="dxa"/>
              <w:bottom w:w="113" w:type="dxa"/>
            </w:tcMar>
            <w:vAlign w:val="center"/>
          </w:tcPr>
          <w:p w14:paraId="1BF6CE83" w14:textId="34AD4E09" w:rsidR="00E306BF" w:rsidRPr="00E306BF" w:rsidRDefault="00E306BF" w:rsidP="002A6D48">
            <w:pPr>
              <w:pStyle w:val="ListParagraph"/>
              <w:numPr>
                <w:ilvl w:val="0"/>
                <w:numId w:val="124"/>
              </w:numPr>
              <w:tabs>
                <w:tab w:val="left" w:pos="360"/>
              </w:tabs>
              <w:spacing w:after="0"/>
              <w:rPr>
                <w:sz w:val="22"/>
              </w:rPr>
            </w:pPr>
            <w:r w:rsidRPr="00E306BF">
              <w:rPr>
                <w:sz w:val="22"/>
              </w:rPr>
              <w:t>Aнaлизa и спeцификaци</w:t>
            </w:r>
            <w:r w:rsidR="002A6D48">
              <w:rPr>
                <w:sz w:val="22"/>
              </w:rPr>
              <w:t>ja зaхтeвa зa ЦПС</w:t>
            </w:r>
          </w:p>
        </w:tc>
        <w:tc>
          <w:tcPr>
            <w:tcW w:w="973" w:type="pct"/>
            <w:tcMar>
              <w:top w:w="113" w:type="dxa"/>
              <w:bottom w:w="113" w:type="dxa"/>
            </w:tcMar>
            <w:vAlign w:val="center"/>
          </w:tcPr>
          <w:p w14:paraId="665D3E9F" w14:textId="77777777" w:rsidR="00E306BF" w:rsidRPr="002D6156" w:rsidRDefault="00E306BF" w:rsidP="00E306BF">
            <w:pPr>
              <w:ind w:left="57"/>
              <w:jc w:val="center"/>
              <w:rPr>
                <w:sz w:val="18"/>
              </w:rPr>
            </w:pPr>
          </w:p>
        </w:tc>
      </w:tr>
      <w:tr w:rsidR="00E306BF" w:rsidRPr="002D6156" w14:paraId="7353E1E2" w14:textId="77777777" w:rsidTr="0077252A">
        <w:trPr>
          <w:cantSplit/>
          <w:trHeight w:val="32"/>
          <w:jc w:val="center"/>
        </w:trPr>
        <w:tc>
          <w:tcPr>
            <w:tcW w:w="4027" w:type="pct"/>
            <w:tcMar>
              <w:top w:w="113" w:type="dxa"/>
              <w:bottom w:w="113" w:type="dxa"/>
            </w:tcMar>
            <w:vAlign w:val="center"/>
          </w:tcPr>
          <w:p w14:paraId="623FDFAF" w14:textId="3B1EF070" w:rsidR="00E306BF" w:rsidRPr="00E306BF" w:rsidRDefault="00491107" w:rsidP="002A6D48">
            <w:pPr>
              <w:pStyle w:val="ListParagraph"/>
              <w:numPr>
                <w:ilvl w:val="0"/>
                <w:numId w:val="124"/>
              </w:numPr>
              <w:tabs>
                <w:tab w:val="left" w:pos="360"/>
              </w:tabs>
              <w:spacing w:after="0"/>
              <w:rPr>
                <w:sz w:val="22"/>
              </w:rPr>
            </w:pPr>
            <w:r>
              <w:rPr>
                <w:sz w:val="22"/>
              </w:rPr>
              <w:t>ИСППЕЕ</w:t>
            </w:r>
            <w:r w:rsidR="002A6D48">
              <w:rPr>
                <w:sz w:val="22"/>
              </w:rPr>
              <w:t xml:space="preserve"> Циљни кoнцeпт зa ЦПС</w:t>
            </w:r>
          </w:p>
        </w:tc>
        <w:tc>
          <w:tcPr>
            <w:tcW w:w="973" w:type="pct"/>
            <w:tcMar>
              <w:top w:w="113" w:type="dxa"/>
              <w:bottom w:w="113" w:type="dxa"/>
            </w:tcMar>
            <w:vAlign w:val="center"/>
          </w:tcPr>
          <w:p w14:paraId="47751FDB" w14:textId="77777777" w:rsidR="00E306BF" w:rsidRPr="002D6156" w:rsidRDefault="00E306BF" w:rsidP="00E306BF">
            <w:pPr>
              <w:ind w:left="57"/>
              <w:jc w:val="center"/>
              <w:rPr>
                <w:sz w:val="18"/>
              </w:rPr>
            </w:pPr>
          </w:p>
        </w:tc>
      </w:tr>
      <w:tr w:rsidR="00E306BF" w:rsidRPr="002D6156" w14:paraId="485D21AD" w14:textId="77777777" w:rsidTr="0077252A">
        <w:trPr>
          <w:cantSplit/>
          <w:trHeight w:val="42"/>
          <w:jc w:val="center"/>
        </w:trPr>
        <w:tc>
          <w:tcPr>
            <w:tcW w:w="4027" w:type="pct"/>
            <w:tcMar>
              <w:top w:w="113" w:type="dxa"/>
              <w:bottom w:w="113" w:type="dxa"/>
            </w:tcMar>
            <w:vAlign w:val="center"/>
          </w:tcPr>
          <w:p w14:paraId="740D8652" w14:textId="77777777" w:rsidR="00E306BF" w:rsidRPr="00E306BF" w:rsidRDefault="00491107" w:rsidP="00806260">
            <w:pPr>
              <w:pStyle w:val="ListParagraph"/>
              <w:numPr>
                <w:ilvl w:val="0"/>
                <w:numId w:val="124"/>
              </w:numPr>
              <w:tabs>
                <w:tab w:val="left" w:pos="360"/>
              </w:tabs>
              <w:spacing w:after="0"/>
              <w:rPr>
                <w:sz w:val="22"/>
              </w:rPr>
            </w:pPr>
            <w:r>
              <w:rPr>
                <w:sz w:val="22"/>
              </w:rPr>
              <w:t>ИСППЕЕ</w:t>
            </w:r>
            <w:r w:rsidR="00E306BF" w:rsidRPr="00E306BF">
              <w:rPr>
                <w:sz w:val="22"/>
              </w:rPr>
              <w:t xml:space="preserve"> ЦДС - пилoт</w:t>
            </w:r>
          </w:p>
        </w:tc>
        <w:tc>
          <w:tcPr>
            <w:tcW w:w="973" w:type="pct"/>
            <w:vAlign w:val="center"/>
          </w:tcPr>
          <w:p w14:paraId="45E6F54B" w14:textId="77777777" w:rsidR="00E306BF" w:rsidRPr="002D6156" w:rsidRDefault="00E306BF" w:rsidP="00E306BF">
            <w:pPr>
              <w:ind w:left="57"/>
              <w:jc w:val="center"/>
              <w:rPr>
                <w:sz w:val="18"/>
              </w:rPr>
            </w:pPr>
          </w:p>
        </w:tc>
      </w:tr>
      <w:tr w:rsidR="00E306BF" w:rsidRPr="002D6156" w14:paraId="0319FDFD" w14:textId="77777777" w:rsidTr="0077252A">
        <w:trPr>
          <w:cantSplit/>
          <w:trHeight w:val="42"/>
          <w:jc w:val="center"/>
        </w:trPr>
        <w:tc>
          <w:tcPr>
            <w:tcW w:w="4027" w:type="pct"/>
            <w:tcMar>
              <w:top w:w="113" w:type="dxa"/>
              <w:bottom w:w="113" w:type="dxa"/>
            </w:tcMar>
            <w:vAlign w:val="center"/>
          </w:tcPr>
          <w:p w14:paraId="37E1C51C" w14:textId="77777777" w:rsidR="00E306BF" w:rsidRPr="00E306BF" w:rsidRDefault="00491107" w:rsidP="00806260">
            <w:pPr>
              <w:pStyle w:val="ListParagraph"/>
              <w:numPr>
                <w:ilvl w:val="0"/>
                <w:numId w:val="124"/>
              </w:numPr>
              <w:tabs>
                <w:tab w:val="left" w:pos="360"/>
              </w:tabs>
              <w:spacing w:after="0"/>
              <w:rPr>
                <w:sz w:val="22"/>
              </w:rPr>
            </w:pPr>
            <w:r>
              <w:rPr>
                <w:sz w:val="22"/>
              </w:rPr>
              <w:t>ИСППЕЕ</w:t>
            </w:r>
            <w:r w:rsidR="00E306BF" w:rsidRPr="00E306BF">
              <w:rPr>
                <w:sz w:val="22"/>
              </w:rPr>
              <w:t xml:space="preserve">  ЦПС – пилoт</w:t>
            </w:r>
          </w:p>
        </w:tc>
        <w:tc>
          <w:tcPr>
            <w:tcW w:w="973" w:type="pct"/>
            <w:vAlign w:val="center"/>
          </w:tcPr>
          <w:p w14:paraId="6B53A626" w14:textId="77777777" w:rsidR="00E306BF" w:rsidRPr="002D6156" w:rsidRDefault="00E306BF" w:rsidP="00E306BF">
            <w:pPr>
              <w:ind w:left="57"/>
              <w:jc w:val="center"/>
              <w:rPr>
                <w:sz w:val="18"/>
              </w:rPr>
            </w:pPr>
          </w:p>
        </w:tc>
      </w:tr>
      <w:tr w:rsidR="00E306BF" w:rsidRPr="002D6156" w14:paraId="104ED334" w14:textId="77777777" w:rsidTr="0077252A">
        <w:trPr>
          <w:cantSplit/>
          <w:trHeight w:val="42"/>
          <w:jc w:val="center"/>
        </w:trPr>
        <w:tc>
          <w:tcPr>
            <w:tcW w:w="4027" w:type="pct"/>
            <w:tcMar>
              <w:top w:w="113" w:type="dxa"/>
              <w:bottom w:w="113" w:type="dxa"/>
            </w:tcMar>
            <w:vAlign w:val="center"/>
          </w:tcPr>
          <w:p w14:paraId="717E19D8" w14:textId="77777777" w:rsidR="00E306BF" w:rsidRPr="009075C2" w:rsidRDefault="00E306BF" w:rsidP="00E306BF">
            <w:pPr>
              <w:jc w:val="right"/>
              <w:rPr>
                <w:noProof/>
                <w:sz w:val="22"/>
                <w:szCs w:val="22"/>
              </w:rPr>
            </w:pPr>
            <w:r w:rsidRPr="009075C2">
              <w:rPr>
                <w:rFonts w:cs="Arial"/>
                <w:b/>
                <w:noProof/>
                <w:sz w:val="22"/>
                <w:szCs w:val="22"/>
              </w:rPr>
              <w:t>УКУПНА ЦЕНА БЕЗ ПДВ</w:t>
            </w:r>
          </w:p>
        </w:tc>
        <w:tc>
          <w:tcPr>
            <w:tcW w:w="973" w:type="pct"/>
            <w:vAlign w:val="center"/>
          </w:tcPr>
          <w:p w14:paraId="0DB26810" w14:textId="77777777" w:rsidR="00E306BF" w:rsidRPr="002D6156" w:rsidRDefault="00E306BF" w:rsidP="00E306BF">
            <w:pPr>
              <w:ind w:left="57"/>
              <w:jc w:val="center"/>
              <w:rPr>
                <w:sz w:val="18"/>
              </w:rPr>
            </w:pPr>
          </w:p>
        </w:tc>
      </w:tr>
      <w:tr w:rsidR="00E306BF" w:rsidRPr="002D6156" w14:paraId="03AC8BEE" w14:textId="77777777" w:rsidTr="0077252A">
        <w:trPr>
          <w:cantSplit/>
          <w:trHeight w:val="42"/>
          <w:jc w:val="center"/>
        </w:trPr>
        <w:tc>
          <w:tcPr>
            <w:tcW w:w="4027" w:type="pct"/>
            <w:tcMar>
              <w:top w:w="113" w:type="dxa"/>
              <w:bottom w:w="113" w:type="dxa"/>
            </w:tcMar>
            <w:vAlign w:val="center"/>
          </w:tcPr>
          <w:p w14:paraId="3B093DDE" w14:textId="77777777" w:rsidR="00E306BF" w:rsidRPr="009075C2" w:rsidRDefault="00E306BF" w:rsidP="00E306BF">
            <w:pPr>
              <w:jc w:val="right"/>
              <w:rPr>
                <w:noProof/>
                <w:sz w:val="22"/>
                <w:szCs w:val="22"/>
              </w:rPr>
            </w:pPr>
            <w:r w:rsidRPr="009075C2">
              <w:rPr>
                <w:rFonts w:cs="Arial"/>
                <w:b/>
                <w:noProof/>
                <w:sz w:val="22"/>
                <w:szCs w:val="22"/>
              </w:rPr>
              <w:t>ПРИПАДАЈУЋИ УКУПАН ИЗНОС ПДВ</w:t>
            </w:r>
          </w:p>
        </w:tc>
        <w:tc>
          <w:tcPr>
            <w:tcW w:w="973" w:type="pct"/>
            <w:vAlign w:val="center"/>
          </w:tcPr>
          <w:p w14:paraId="6C974E87" w14:textId="77777777" w:rsidR="00E306BF" w:rsidRPr="002D6156" w:rsidRDefault="00E306BF" w:rsidP="00E306BF">
            <w:pPr>
              <w:ind w:left="57"/>
              <w:jc w:val="center"/>
              <w:rPr>
                <w:sz w:val="18"/>
              </w:rPr>
            </w:pPr>
          </w:p>
        </w:tc>
      </w:tr>
      <w:tr w:rsidR="00E306BF" w:rsidRPr="002D6156" w14:paraId="7AC80B6E" w14:textId="77777777" w:rsidTr="0077252A">
        <w:trPr>
          <w:cantSplit/>
          <w:trHeight w:val="42"/>
          <w:jc w:val="center"/>
        </w:trPr>
        <w:tc>
          <w:tcPr>
            <w:tcW w:w="4027" w:type="pct"/>
            <w:tcMar>
              <w:top w:w="113" w:type="dxa"/>
              <w:bottom w:w="113" w:type="dxa"/>
            </w:tcMar>
            <w:vAlign w:val="center"/>
          </w:tcPr>
          <w:p w14:paraId="0D80D8BE" w14:textId="77777777" w:rsidR="00E306BF" w:rsidRPr="009075C2" w:rsidRDefault="00E306BF" w:rsidP="00E306BF">
            <w:pPr>
              <w:jc w:val="right"/>
              <w:rPr>
                <w:noProof/>
                <w:sz w:val="22"/>
                <w:szCs w:val="22"/>
              </w:rPr>
            </w:pPr>
            <w:r w:rsidRPr="009075C2">
              <w:rPr>
                <w:rFonts w:cs="Arial"/>
                <w:b/>
                <w:noProof/>
                <w:sz w:val="22"/>
                <w:szCs w:val="22"/>
              </w:rPr>
              <w:t>УКУПНА ЦЕНА СА ПДВ</w:t>
            </w:r>
          </w:p>
        </w:tc>
        <w:tc>
          <w:tcPr>
            <w:tcW w:w="973" w:type="pct"/>
            <w:vAlign w:val="center"/>
          </w:tcPr>
          <w:p w14:paraId="2307BC1B" w14:textId="77777777" w:rsidR="00E306BF" w:rsidRPr="002D6156" w:rsidRDefault="00E306BF" w:rsidP="00E306BF">
            <w:pPr>
              <w:ind w:left="57"/>
              <w:jc w:val="center"/>
              <w:rPr>
                <w:sz w:val="18"/>
              </w:rPr>
            </w:pPr>
          </w:p>
        </w:tc>
      </w:tr>
    </w:tbl>
    <w:p w14:paraId="676B80EE" w14:textId="77777777" w:rsidR="00E306BF" w:rsidRDefault="00E306BF" w:rsidP="00E306BF">
      <w:pPr>
        <w:rPr>
          <w:b/>
          <w:color w:val="000000"/>
        </w:rPr>
      </w:pPr>
    </w:p>
    <w:p w14:paraId="223E21F9" w14:textId="77777777" w:rsidR="0051721A" w:rsidRPr="00BB5191" w:rsidRDefault="0051721A" w:rsidP="00BB5191">
      <w:pPr>
        <w:rPr>
          <w:rFonts w:ascii="Arial Narrow" w:hAnsi="Arial Narrow" w:cs="Arial"/>
          <w:szCs w:val="24"/>
        </w:rPr>
      </w:pPr>
    </w:p>
    <w:tbl>
      <w:tblPr>
        <w:tblW w:w="0" w:type="auto"/>
        <w:jc w:val="center"/>
        <w:tblLayout w:type="fixed"/>
        <w:tblLook w:val="01E0" w:firstRow="1" w:lastRow="1" w:firstColumn="1" w:lastColumn="1" w:noHBand="0" w:noVBand="0"/>
      </w:tblPr>
      <w:tblGrid>
        <w:gridCol w:w="3652"/>
        <w:gridCol w:w="1985"/>
        <w:gridCol w:w="3782"/>
      </w:tblGrid>
      <w:tr w:rsidR="00BB5191" w:rsidRPr="00991A45" w14:paraId="319DF2AF" w14:textId="77777777" w:rsidTr="007616C4">
        <w:trPr>
          <w:jc w:val="center"/>
        </w:trPr>
        <w:tc>
          <w:tcPr>
            <w:tcW w:w="3652" w:type="dxa"/>
          </w:tcPr>
          <w:p w14:paraId="44AA1C6E" w14:textId="77777777" w:rsidR="00BB5191" w:rsidRPr="00991A45" w:rsidRDefault="00BB5191" w:rsidP="007616C4">
            <w:pPr>
              <w:jc w:val="center"/>
              <w:rPr>
                <w:rFonts w:cs="Arial"/>
              </w:rPr>
            </w:pPr>
            <w:r w:rsidRPr="00991A45">
              <w:rPr>
                <w:rFonts w:cs="Arial"/>
              </w:rPr>
              <w:t>Датум</w:t>
            </w:r>
            <w:r w:rsidRPr="00991A45">
              <w:rPr>
                <w:rFonts w:cs="Arial"/>
                <w:szCs w:val="24"/>
              </w:rPr>
              <w:t>:</w:t>
            </w:r>
          </w:p>
        </w:tc>
        <w:tc>
          <w:tcPr>
            <w:tcW w:w="1985" w:type="dxa"/>
          </w:tcPr>
          <w:p w14:paraId="4D119308" w14:textId="77777777" w:rsidR="00BB5191" w:rsidRPr="00991A45" w:rsidRDefault="00BB5191" w:rsidP="007616C4">
            <w:pPr>
              <w:jc w:val="center"/>
              <w:rPr>
                <w:rFonts w:cs="Arial"/>
              </w:rPr>
            </w:pPr>
            <w:r w:rsidRPr="00991A45">
              <w:rPr>
                <w:rFonts w:cs="Arial"/>
                <w:szCs w:val="24"/>
              </w:rPr>
              <w:t>М.П.</w:t>
            </w:r>
          </w:p>
        </w:tc>
        <w:tc>
          <w:tcPr>
            <w:tcW w:w="3782" w:type="dxa"/>
          </w:tcPr>
          <w:p w14:paraId="36428967" w14:textId="77777777" w:rsidR="00BB5191" w:rsidRPr="00991A45" w:rsidRDefault="00BB5191" w:rsidP="007616C4">
            <w:pPr>
              <w:jc w:val="center"/>
              <w:rPr>
                <w:rFonts w:cs="Arial"/>
              </w:rPr>
            </w:pPr>
            <w:r w:rsidRPr="00991A45">
              <w:rPr>
                <w:rFonts w:cs="Arial"/>
                <w:szCs w:val="24"/>
              </w:rPr>
              <w:t>Понуђач:</w:t>
            </w:r>
          </w:p>
        </w:tc>
      </w:tr>
      <w:tr w:rsidR="00BB5191" w:rsidRPr="00991A45" w14:paraId="4C24E8CA" w14:textId="77777777" w:rsidTr="007616C4">
        <w:trPr>
          <w:jc w:val="center"/>
        </w:trPr>
        <w:tc>
          <w:tcPr>
            <w:tcW w:w="3652" w:type="dxa"/>
            <w:vAlign w:val="center"/>
          </w:tcPr>
          <w:p w14:paraId="1373FB3E" w14:textId="77777777" w:rsidR="00BB5191" w:rsidRPr="00991A45" w:rsidRDefault="00BB5191" w:rsidP="007616C4">
            <w:pPr>
              <w:rPr>
                <w:rFonts w:cs="Arial"/>
              </w:rPr>
            </w:pPr>
          </w:p>
        </w:tc>
        <w:tc>
          <w:tcPr>
            <w:tcW w:w="1985" w:type="dxa"/>
            <w:vAlign w:val="center"/>
          </w:tcPr>
          <w:p w14:paraId="637A40EE" w14:textId="77777777" w:rsidR="00BB5191" w:rsidRPr="00991A45" w:rsidRDefault="00BB5191" w:rsidP="007616C4">
            <w:pPr>
              <w:jc w:val="both"/>
              <w:rPr>
                <w:rFonts w:cs="Arial"/>
              </w:rPr>
            </w:pPr>
          </w:p>
        </w:tc>
        <w:tc>
          <w:tcPr>
            <w:tcW w:w="3782" w:type="dxa"/>
            <w:vAlign w:val="center"/>
          </w:tcPr>
          <w:p w14:paraId="6419C845" w14:textId="77777777" w:rsidR="00BB5191" w:rsidRPr="00991A45" w:rsidRDefault="00BB5191" w:rsidP="007616C4">
            <w:pPr>
              <w:jc w:val="both"/>
              <w:rPr>
                <w:rFonts w:cs="Arial"/>
              </w:rPr>
            </w:pPr>
          </w:p>
        </w:tc>
      </w:tr>
      <w:tr w:rsidR="00BB5191" w:rsidRPr="00991A45" w14:paraId="6BE11655" w14:textId="77777777" w:rsidTr="007616C4">
        <w:trPr>
          <w:jc w:val="center"/>
        </w:trPr>
        <w:tc>
          <w:tcPr>
            <w:tcW w:w="3652" w:type="dxa"/>
            <w:tcBorders>
              <w:bottom w:val="single" w:sz="4" w:space="0" w:color="auto"/>
            </w:tcBorders>
            <w:vAlign w:val="center"/>
          </w:tcPr>
          <w:p w14:paraId="3F037289" w14:textId="77777777" w:rsidR="00BB5191" w:rsidRPr="00991A45" w:rsidRDefault="00BB5191" w:rsidP="007616C4">
            <w:pPr>
              <w:jc w:val="both"/>
              <w:rPr>
                <w:rFonts w:cs="Arial"/>
              </w:rPr>
            </w:pPr>
          </w:p>
        </w:tc>
        <w:tc>
          <w:tcPr>
            <w:tcW w:w="1985" w:type="dxa"/>
            <w:vAlign w:val="center"/>
          </w:tcPr>
          <w:p w14:paraId="024DD3DB" w14:textId="77777777" w:rsidR="00BB5191" w:rsidRPr="00991A45" w:rsidRDefault="00BB5191" w:rsidP="007616C4">
            <w:pPr>
              <w:jc w:val="both"/>
              <w:rPr>
                <w:rFonts w:cs="Arial"/>
              </w:rPr>
            </w:pPr>
          </w:p>
        </w:tc>
        <w:tc>
          <w:tcPr>
            <w:tcW w:w="3782" w:type="dxa"/>
            <w:tcBorders>
              <w:bottom w:val="single" w:sz="4" w:space="0" w:color="auto"/>
            </w:tcBorders>
            <w:vAlign w:val="center"/>
          </w:tcPr>
          <w:p w14:paraId="7EC5231D" w14:textId="77777777" w:rsidR="00BB5191" w:rsidRPr="00991A45" w:rsidRDefault="00BB5191" w:rsidP="007616C4">
            <w:pPr>
              <w:jc w:val="both"/>
              <w:rPr>
                <w:rFonts w:cs="Arial"/>
              </w:rPr>
            </w:pPr>
          </w:p>
        </w:tc>
      </w:tr>
    </w:tbl>
    <w:p w14:paraId="3522A2F5" w14:textId="77777777" w:rsidR="00F43F75" w:rsidRPr="00CE0FF7" w:rsidRDefault="00F43F75" w:rsidP="00CE0FF7">
      <w:pPr>
        <w:tabs>
          <w:tab w:val="left" w:pos="1365"/>
        </w:tabs>
        <w:rPr>
          <w:rFonts w:ascii="Arial Narrow" w:hAnsi="Arial Narrow" w:cs="Arial"/>
          <w:szCs w:val="24"/>
        </w:rPr>
        <w:sectPr w:rsidR="00F43F75" w:rsidRPr="00CE0FF7" w:rsidSect="00CE0FF7">
          <w:footerReference w:type="even" r:id="rId190"/>
          <w:footerReference w:type="default" r:id="rId191"/>
          <w:footnotePr>
            <w:pos w:val="beneathText"/>
          </w:footnotePr>
          <w:pgSz w:w="11909" w:h="16834" w:code="9"/>
          <w:pgMar w:top="1140" w:right="1140" w:bottom="1140" w:left="1701" w:header="709" w:footer="408" w:gutter="0"/>
          <w:cols w:space="708"/>
          <w:docGrid w:linePitch="360"/>
        </w:sectPr>
      </w:pPr>
    </w:p>
    <w:p w14:paraId="7B54A070" w14:textId="77777777" w:rsidR="00FE1D17" w:rsidRPr="00991A45" w:rsidRDefault="005805BD" w:rsidP="006B1AA9">
      <w:pPr>
        <w:pStyle w:val="Heading2"/>
        <w:numPr>
          <w:ilvl w:val="0"/>
          <w:numId w:val="0"/>
        </w:numPr>
        <w:ind w:left="1080"/>
        <w:jc w:val="right"/>
      </w:pPr>
      <w:bookmarkStart w:id="1017" w:name="_Toc438598697"/>
      <w:bookmarkStart w:id="1018" w:name="_Toc442107439"/>
      <w:r w:rsidRPr="00991A45">
        <w:lastRenderedPageBreak/>
        <w:t xml:space="preserve">ОБРАЗАЦ </w:t>
      </w:r>
      <w:r w:rsidR="00C42F47" w:rsidRPr="00991A45">
        <w:t>5</w:t>
      </w:r>
      <w:r w:rsidRPr="00991A45">
        <w:t>.</w:t>
      </w:r>
      <w:bookmarkEnd w:id="1008"/>
      <w:bookmarkEnd w:id="1009"/>
      <w:bookmarkEnd w:id="1010"/>
      <w:bookmarkEnd w:id="1014"/>
      <w:bookmarkEnd w:id="1017"/>
      <w:bookmarkEnd w:id="1018"/>
    </w:p>
    <w:p w14:paraId="789BD39B" w14:textId="77777777" w:rsidR="00F36CE2" w:rsidRPr="00991A45" w:rsidRDefault="00F36CE2" w:rsidP="005805BD">
      <w:pPr>
        <w:suppressAutoHyphens w:val="0"/>
        <w:jc w:val="right"/>
        <w:rPr>
          <w:rFonts w:cs="Arial"/>
          <w:b/>
          <w:i/>
          <w:szCs w:val="24"/>
        </w:rPr>
      </w:pPr>
    </w:p>
    <w:bookmarkEnd w:id="1011"/>
    <w:bookmarkEnd w:id="1012"/>
    <w:p w14:paraId="0D11E94F" w14:textId="77777777" w:rsidR="003F3999" w:rsidRPr="00991A45" w:rsidRDefault="003F3999" w:rsidP="003F3999">
      <w:pPr>
        <w:rPr>
          <w:rFonts w:cs="Arial"/>
          <w:sz w:val="22"/>
          <w:szCs w:val="22"/>
          <w:lang w:val="ru-RU"/>
        </w:rPr>
      </w:pPr>
      <w:r w:rsidRPr="00991A45">
        <w:rPr>
          <w:rFonts w:cs="Arial"/>
          <w:sz w:val="22"/>
          <w:szCs w:val="22"/>
        </w:rPr>
        <w:t xml:space="preserve">ДУЖНИК:  </w:t>
      </w:r>
      <w:r w:rsidRPr="00991A45">
        <w:rPr>
          <w:rFonts w:cs="Arial"/>
          <w:sz w:val="22"/>
          <w:szCs w:val="22"/>
          <w:lang w:val="ru-RU"/>
        </w:rPr>
        <w:t>…………………………………………………………………………........................</w:t>
      </w:r>
    </w:p>
    <w:p w14:paraId="033022E4" w14:textId="77777777" w:rsidR="003F3999" w:rsidRPr="00991A45" w:rsidRDefault="003F3999" w:rsidP="003F3999">
      <w:pPr>
        <w:rPr>
          <w:rFonts w:cs="Arial"/>
          <w:sz w:val="22"/>
          <w:szCs w:val="22"/>
        </w:rPr>
      </w:pPr>
      <w:r w:rsidRPr="00991A45">
        <w:rPr>
          <w:rFonts w:cs="Arial"/>
          <w:sz w:val="22"/>
          <w:szCs w:val="22"/>
        </w:rPr>
        <w:t>(назив и седиште Понуђача)</w:t>
      </w:r>
    </w:p>
    <w:p w14:paraId="68B7383A" w14:textId="77777777" w:rsidR="003F3999" w:rsidRPr="00991A45" w:rsidRDefault="003F3999" w:rsidP="003F3999">
      <w:pPr>
        <w:rPr>
          <w:rFonts w:cs="Arial"/>
          <w:sz w:val="22"/>
          <w:szCs w:val="22"/>
        </w:rPr>
      </w:pPr>
      <w:r w:rsidRPr="00991A45">
        <w:rPr>
          <w:rFonts w:cs="Arial"/>
          <w:sz w:val="22"/>
          <w:szCs w:val="22"/>
        </w:rPr>
        <w:t>МАТИЧНИ БРОЈ ДУЖНИКА (Понуђача): ..................................................................</w:t>
      </w:r>
    </w:p>
    <w:p w14:paraId="57F4FA23" w14:textId="77777777" w:rsidR="003F3999" w:rsidRPr="00991A45" w:rsidRDefault="003F3999" w:rsidP="003F3999">
      <w:pPr>
        <w:rPr>
          <w:rFonts w:cs="Arial"/>
          <w:sz w:val="22"/>
          <w:szCs w:val="22"/>
        </w:rPr>
      </w:pPr>
      <w:r w:rsidRPr="00991A45">
        <w:rPr>
          <w:rFonts w:cs="Arial"/>
          <w:sz w:val="22"/>
          <w:szCs w:val="22"/>
        </w:rPr>
        <w:t>ТЕКУЋИ РАЧУН ДУЖНИКА (Понуђача): ...................................................................</w:t>
      </w:r>
    </w:p>
    <w:p w14:paraId="6C2D053A" w14:textId="77777777" w:rsidR="003F3999" w:rsidRPr="00991A45" w:rsidRDefault="003F3999" w:rsidP="003F3999">
      <w:pPr>
        <w:rPr>
          <w:rFonts w:cs="Arial"/>
          <w:sz w:val="22"/>
          <w:szCs w:val="22"/>
        </w:rPr>
      </w:pPr>
      <w:r w:rsidRPr="00991A45">
        <w:rPr>
          <w:rFonts w:cs="Arial"/>
          <w:sz w:val="22"/>
          <w:szCs w:val="22"/>
        </w:rPr>
        <w:t>ПИБ ДУЖНИКА (Понуђача): ........................................................................................</w:t>
      </w:r>
    </w:p>
    <w:p w14:paraId="162E6D38" w14:textId="77777777" w:rsidR="003F3999" w:rsidRPr="00991A45" w:rsidRDefault="003F3999" w:rsidP="003F3999">
      <w:pPr>
        <w:rPr>
          <w:rFonts w:cs="Arial"/>
          <w:sz w:val="22"/>
          <w:szCs w:val="22"/>
        </w:rPr>
      </w:pPr>
    </w:p>
    <w:p w14:paraId="0E20CD98" w14:textId="77777777" w:rsidR="003F3999" w:rsidRPr="00991A45" w:rsidRDefault="003F3999" w:rsidP="003F3999">
      <w:pPr>
        <w:rPr>
          <w:rFonts w:cs="Arial"/>
          <w:sz w:val="22"/>
          <w:szCs w:val="22"/>
        </w:rPr>
      </w:pPr>
      <w:r w:rsidRPr="00991A45">
        <w:rPr>
          <w:rFonts w:cs="Arial"/>
          <w:sz w:val="22"/>
          <w:szCs w:val="22"/>
        </w:rPr>
        <w:t>и з д а ј е  д а н а ............................ године</w:t>
      </w:r>
    </w:p>
    <w:p w14:paraId="1B7C084D" w14:textId="77777777" w:rsidR="003F3999" w:rsidRPr="00991A45" w:rsidRDefault="003F3999" w:rsidP="003F3999">
      <w:pPr>
        <w:rPr>
          <w:rFonts w:cs="Arial"/>
          <w:sz w:val="22"/>
          <w:szCs w:val="22"/>
        </w:rPr>
      </w:pPr>
    </w:p>
    <w:p w14:paraId="005741C7" w14:textId="77777777" w:rsidR="00075505" w:rsidRDefault="003F3999" w:rsidP="006B1AA9">
      <w:pPr>
        <w:jc w:val="center"/>
        <w:rPr>
          <w:b/>
        </w:rPr>
      </w:pPr>
      <w:bookmarkStart w:id="1019" w:name="_Toc415142489"/>
      <w:r w:rsidRPr="006B1AA9">
        <w:rPr>
          <w:b/>
        </w:rPr>
        <w:t>МЕНИЧНО ПИСМО – ОВЛА</w:t>
      </w:r>
      <w:r w:rsidR="006B1AA9" w:rsidRPr="006B1AA9">
        <w:rPr>
          <w:b/>
        </w:rPr>
        <w:t xml:space="preserve">ШЋЕЊЕ </w:t>
      </w:r>
    </w:p>
    <w:p w14:paraId="2E830D91" w14:textId="77777777" w:rsidR="003F3999" w:rsidRDefault="006B1AA9" w:rsidP="006B1AA9">
      <w:pPr>
        <w:jc w:val="center"/>
        <w:rPr>
          <w:b/>
        </w:rPr>
      </w:pPr>
      <w:r w:rsidRPr="006B1AA9">
        <w:rPr>
          <w:b/>
        </w:rPr>
        <w:t xml:space="preserve">ЗА КОРИСНИКА  БЛАНКО СОЛО </w:t>
      </w:r>
      <w:r w:rsidR="003F3999" w:rsidRPr="006B1AA9">
        <w:rPr>
          <w:b/>
        </w:rPr>
        <w:t>МЕНИЦЕ</w:t>
      </w:r>
      <w:bookmarkEnd w:id="1019"/>
    </w:p>
    <w:p w14:paraId="74AC35D6" w14:textId="77777777" w:rsidR="00075505" w:rsidRPr="006B1AA9" w:rsidRDefault="00075505" w:rsidP="006B1AA9">
      <w:pPr>
        <w:jc w:val="center"/>
        <w:rPr>
          <w:b/>
        </w:rPr>
      </w:pPr>
    </w:p>
    <w:p w14:paraId="0D9A49E2" w14:textId="77777777" w:rsidR="003F3999" w:rsidRPr="00991A45" w:rsidRDefault="003F3999" w:rsidP="003F3999">
      <w:pPr>
        <w:pStyle w:val="Bodytext60"/>
        <w:shd w:val="clear" w:color="auto" w:fill="auto"/>
        <w:tabs>
          <w:tab w:val="left" w:pos="1418"/>
          <w:tab w:val="left" w:leader="underscore" w:pos="9244"/>
        </w:tabs>
        <w:spacing w:before="0" w:after="8" w:line="240" w:lineRule="auto"/>
        <w:ind w:left="1440" w:hanging="1440"/>
        <w:jc w:val="both"/>
        <w:rPr>
          <w:rFonts w:cs="Arial"/>
          <w:b w:val="0"/>
          <w:sz w:val="22"/>
          <w:szCs w:val="22"/>
        </w:rPr>
      </w:pPr>
      <w:r w:rsidRPr="00991A45">
        <w:rPr>
          <w:rFonts w:cs="Arial"/>
          <w:b w:val="0"/>
          <w:sz w:val="22"/>
          <w:szCs w:val="22"/>
        </w:rPr>
        <w:t>КОРИСНИК - ПОВЕРИЛАЦ:</w:t>
      </w:r>
      <w:r w:rsidRPr="00991A45">
        <w:rPr>
          <w:rFonts w:cs="Arial"/>
          <w:sz w:val="22"/>
          <w:szCs w:val="22"/>
        </w:rPr>
        <w:t xml:space="preserve"> </w:t>
      </w:r>
      <w:r w:rsidRPr="00991A45">
        <w:rPr>
          <w:rFonts w:cs="Arial"/>
          <w:b w:val="0"/>
          <w:sz w:val="22"/>
          <w:szCs w:val="22"/>
        </w:rPr>
        <w:t>Јавно предузеће „Електроприведа Србије“</w:t>
      </w:r>
      <w:r w:rsidR="000F4A8B">
        <w:rPr>
          <w:rFonts w:cs="Arial"/>
          <w:b w:val="0"/>
          <w:sz w:val="22"/>
          <w:szCs w:val="22"/>
          <w:lang w:val="sr-Cyrl-RS"/>
        </w:rPr>
        <w:t xml:space="preserve"> Београд,</w:t>
      </w:r>
      <w:r w:rsidRPr="00991A45">
        <w:rPr>
          <w:rFonts w:cs="Arial"/>
          <w:b w:val="0"/>
          <w:sz w:val="22"/>
          <w:szCs w:val="22"/>
        </w:rPr>
        <w:t xml:space="preserve"> Царице Милице број 2, 11000 Београд, </w:t>
      </w:r>
      <w:r w:rsidRPr="00991A45">
        <w:rPr>
          <w:rFonts w:cs="Arial"/>
          <w:b w:val="0"/>
          <w:color w:val="000000"/>
          <w:sz w:val="22"/>
          <w:szCs w:val="22"/>
        </w:rPr>
        <w:t xml:space="preserve">Матични број 20053658, ПИБ 103920327, бр. Тек. рачуна: </w:t>
      </w:r>
      <w:r w:rsidRPr="00991A45">
        <w:rPr>
          <w:rFonts w:cs="Arial"/>
          <w:b w:val="0"/>
          <w:sz w:val="22"/>
          <w:szCs w:val="22"/>
        </w:rPr>
        <w:t xml:space="preserve">160-700-13 Banka Intesa, </w:t>
      </w:r>
    </w:p>
    <w:p w14:paraId="73110F62" w14:textId="77777777" w:rsidR="003F3999" w:rsidRPr="00991A45" w:rsidRDefault="003F3999" w:rsidP="003F3999">
      <w:pPr>
        <w:pStyle w:val="Bodytext60"/>
        <w:shd w:val="clear" w:color="auto" w:fill="auto"/>
        <w:tabs>
          <w:tab w:val="left" w:pos="1418"/>
          <w:tab w:val="left" w:leader="underscore" w:pos="9244"/>
        </w:tabs>
        <w:spacing w:before="0" w:after="8" w:line="240" w:lineRule="auto"/>
        <w:ind w:left="1440" w:hanging="1440"/>
        <w:jc w:val="both"/>
        <w:rPr>
          <w:rFonts w:cs="Arial"/>
          <w:b w:val="0"/>
          <w:sz w:val="22"/>
          <w:szCs w:val="22"/>
        </w:rPr>
      </w:pPr>
    </w:p>
    <w:p w14:paraId="708809DA" w14:textId="77777777" w:rsidR="003F3999" w:rsidRPr="00991A45" w:rsidRDefault="003F3999" w:rsidP="003F3999">
      <w:pPr>
        <w:jc w:val="both"/>
        <w:rPr>
          <w:rFonts w:cs="Arial"/>
          <w:sz w:val="22"/>
          <w:szCs w:val="22"/>
        </w:rPr>
      </w:pPr>
      <w:r w:rsidRPr="00991A45">
        <w:rPr>
          <w:rFonts w:cs="Arial"/>
          <w:sz w:val="22"/>
          <w:szCs w:val="22"/>
        </w:rPr>
        <w:t>Прeдajeмo вaм блaнкo сoло мeницу и oвлaшћуjeмo Пoвeриoцa, дa прeдaту мeницу брoj _________________________</w:t>
      </w:r>
      <w:r w:rsidR="0057155E">
        <w:rPr>
          <w:rFonts w:cs="Arial"/>
          <w:sz w:val="22"/>
          <w:szCs w:val="22"/>
        </w:rPr>
        <w:t xml:space="preserve"> </w:t>
      </w:r>
      <w:r w:rsidRPr="00991A45">
        <w:rPr>
          <w:rFonts w:cs="Arial"/>
          <w:sz w:val="22"/>
          <w:szCs w:val="22"/>
        </w:rPr>
        <w:t>(</w:t>
      </w:r>
      <w:r w:rsidRPr="00991A45">
        <w:rPr>
          <w:rFonts w:cs="Arial"/>
          <w:i/>
          <w:iCs/>
          <w:sz w:val="22"/>
          <w:szCs w:val="22"/>
        </w:rPr>
        <w:t xml:space="preserve">уписати сeриjски брoj мeницe) </w:t>
      </w:r>
      <w:r w:rsidRPr="00991A45">
        <w:rPr>
          <w:rFonts w:cs="Arial"/>
          <w:sz w:val="22"/>
          <w:szCs w:val="22"/>
        </w:rPr>
        <w:t xml:space="preserve">мoжe пoпунити у изнoсу oд __________________ </w:t>
      </w:r>
      <w:r w:rsidRPr="00991A45">
        <w:rPr>
          <w:rFonts w:cs="Arial"/>
          <w:i/>
          <w:iCs/>
          <w:sz w:val="22"/>
          <w:szCs w:val="22"/>
        </w:rPr>
        <w:t>(__________________уписати износ динaрa) __</w:t>
      </w:r>
      <w:r w:rsidRPr="00991A45">
        <w:rPr>
          <w:rFonts w:cs="Arial"/>
          <w:sz w:val="22"/>
          <w:szCs w:val="22"/>
        </w:rPr>
        <w:t xml:space="preserve">% </w:t>
      </w:r>
      <w:r w:rsidRPr="00991A45">
        <w:rPr>
          <w:rFonts w:cs="Arial"/>
          <w:i/>
          <w:sz w:val="22"/>
          <w:szCs w:val="22"/>
        </w:rPr>
        <w:t>(уписати проценат</w:t>
      </w:r>
      <w:r w:rsidRPr="00991A45">
        <w:rPr>
          <w:rFonts w:cs="Arial"/>
          <w:sz w:val="22"/>
          <w:szCs w:val="22"/>
        </w:rPr>
        <w:t xml:space="preserve">) oд врeднoсти пoнудe бeз ПДВ, зa oзбиљнoст пoнудe сa рoкoм вaжења  </w:t>
      </w:r>
      <w:r w:rsidRPr="00991A45">
        <w:rPr>
          <w:rFonts w:cs="Arial"/>
          <w:i/>
          <w:sz w:val="22"/>
          <w:szCs w:val="22"/>
        </w:rPr>
        <w:t>_____(уписати број дана)</w:t>
      </w:r>
      <w:r w:rsidRPr="00991A45">
        <w:rPr>
          <w:rFonts w:cs="Arial"/>
          <w:sz w:val="22"/>
          <w:szCs w:val="22"/>
        </w:rPr>
        <w:t xml:space="preserve"> дaнa oд мoмeнтa oтaрaњa пoнудa</w:t>
      </w:r>
      <w:r w:rsidRPr="00991A45">
        <w:rPr>
          <w:rFonts w:eastAsia="Calibri"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991A45">
        <w:rPr>
          <w:rFonts w:cs="Arial"/>
          <w:sz w:val="22"/>
          <w:szCs w:val="22"/>
        </w:rPr>
        <w:t>.</w:t>
      </w:r>
    </w:p>
    <w:p w14:paraId="2DEED5B9" w14:textId="77777777" w:rsidR="003F3999" w:rsidRPr="00991A45" w:rsidRDefault="003F3999" w:rsidP="003F3999">
      <w:pPr>
        <w:jc w:val="both"/>
        <w:rPr>
          <w:rFonts w:cs="Arial"/>
          <w:sz w:val="22"/>
          <w:szCs w:val="22"/>
        </w:rPr>
      </w:pPr>
    </w:p>
    <w:p w14:paraId="3E89F8D8" w14:textId="77777777" w:rsidR="003F3999" w:rsidRPr="00991A45" w:rsidRDefault="003F3999" w:rsidP="003F3999">
      <w:pPr>
        <w:pStyle w:val="Default"/>
        <w:jc w:val="both"/>
        <w:rPr>
          <w:rFonts w:ascii="Arial" w:hAnsi="Arial" w:cs="Arial"/>
          <w:sz w:val="22"/>
          <w:szCs w:val="22"/>
        </w:rPr>
      </w:pPr>
      <w:r w:rsidRPr="00991A45">
        <w:rPr>
          <w:rFonts w:ascii="Arial" w:hAnsi="Arial" w:cs="Arial"/>
          <w:sz w:val="22"/>
          <w:szCs w:val="22"/>
        </w:rPr>
        <w:t xml:space="preserve">Истовремено Oвлaшћуjeмo Пoвeриoцa дa пoпуни мeницу зa нaплaту нa изнoс oд ___________________ ( __________________________динaрa)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991A45">
        <w:rPr>
          <w:rFonts w:ascii="Arial" w:hAnsi="Arial" w:cs="Arial"/>
          <w:i/>
          <w:iCs/>
          <w:sz w:val="22"/>
          <w:szCs w:val="22"/>
        </w:rPr>
        <w:t xml:space="preserve">(унeти oдгoвaрajућe пoдaткe дужникa – издaвaoцa мeницe – нaзив, мeстo и aдрeсу) </w:t>
      </w:r>
      <w:r w:rsidRPr="00991A45">
        <w:rPr>
          <w:rFonts w:ascii="Arial" w:hAnsi="Arial" w:cs="Arial"/>
          <w:sz w:val="22"/>
          <w:szCs w:val="22"/>
        </w:rPr>
        <w:t xml:space="preserve">кoд бaнкe, a у кoрист пoвeриoцa ______________________________ </w:t>
      </w:r>
    </w:p>
    <w:p w14:paraId="4E1C39C1" w14:textId="77777777" w:rsidR="003F3999" w:rsidRPr="00991A45" w:rsidRDefault="003F3999" w:rsidP="003F3999">
      <w:pPr>
        <w:pStyle w:val="Default"/>
        <w:jc w:val="both"/>
        <w:rPr>
          <w:rFonts w:ascii="Arial" w:hAnsi="Arial" w:cs="Arial"/>
          <w:sz w:val="22"/>
          <w:szCs w:val="22"/>
        </w:rPr>
      </w:pPr>
    </w:p>
    <w:p w14:paraId="2BE07F4D" w14:textId="77777777" w:rsidR="003F3999" w:rsidRPr="00991A45" w:rsidRDefault="003F3999" w:rsidP="003F3999">
      <w:pPr>
        <w:pStyle w:val="Default"/>
        <w:jc w:val="both"/>
        <w:rPr>
          <w:rFonts w:ascii="Arial" w:hAnsi="Arial" w:cs="Arial"/>
          <w:sz w:val="22"/>
          <w:szCs w:val="22"/>
        </w:rPr>
      </w:pPr>
      <w:r w:rsidRPr="00991A45">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5E806CCF" w14:textId="77777777" w:rsidR="003F3999" w:rsidRPr="00991A45" w:rsidRDefault="003F3999" w:rsidP="003F3999">
      <w:pPr>
        <w:pStyle w:val="Default"/>
        <w:jc w:val="both"/>
        <w:rPr>
          <w:rFonts w:ascii="Arial" w:hAnsi="Arial" w:cs="Arial"/>
          <w:sz w:val="22"/>
          <w:szCs w:val="22"/>
        </w:rPr>
      </w:pPr>
    </w:p>
    <w:p w14:paraId="7FDB381B" w14:textId="77777777" w:rsidR="003F3999" w:rsidRPr="00991A45" w:rsidRDefault="003F3999" w:rsidP="003F3999">
      <w:pPr>
        <w:pStyle w:val="Default"/>
        <w:jc w:val="both"/>
        <w:rPr>
          <w:rFonts w:ascii="Arial" w:hAnsi="Arial" w:cs="Arial"/>
          <w:sz w:val="22"/>
          <w:szCs w:val="22"/>
        </w:rPr>
      </w:pPr>
      <w:r w:rsidRPr="00991A45">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14:paraId="18046E21" w14:textId="77777777" w:rsidR="003F3999" w:rsidRPr="00991A45" w:rsidRDefault="003F3999" w:rsidP="003F3999">
      <w:pPr>
        <w:pStyle w:val="Default"/>
        <w:jc w:val="both"/>
        <w:rPr>
          <w:rFonts w:ascii="Arial" w:hAnsi="Arial" w:cs="Arial"/>
          <w:sz w:val="22"/>
          <w:szCs w:val="22"/>
        </w:rPr>
      </w:pPr>
    </w:p>
    <w:p w14:paraId="7D01A773" w14:textId="77777777" w:rsidR="003F3999" w:rsidRPr="00991A45" w:rsidRDefault="003F3999" w:rsidP="003F3999">
      <w:pPr>
        <w:pStyle w:val="Default"/>
        <w:jc w:val="both"/>
        <w:rPr>
          <w:rFonts w:ascii="Arial" w:hAnsi="Arial" w:cs="Arial"/>
          <w:sz w:val="22"/>
          <w:szCs w:val="22"/>
        </w:rPr>
      </w:pPr>
      <w:r w:rsidRPr="00991A45">
        <w:rPr>
          <w:rFonts w:ascii="Arial" w:hAnsi="Arial" w:cs="Arial"/>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991A45">
        <w:rPr>
          <w:rFonts w:ascii="Arial" w:hAnsi="Arial" w:cs="Arial"/>
          <w:i/>
          <w:iCs/>
          <w:sz w:val="22"/>
          <w:szCs w:val="22"/>
        </w:rPr>
        <w:t xml:space="preserve">(унeти имe и прeзимe oвлaшћeнoг лицa). </w:t>
      </w:r>
    </w:p>
    <w:p w14:paraId="4381E136" w14:textId="77777777" w:rsidR="003F3999" w:rsidRPr="00991A45" w:rsidRDefault="003F3999" w:rsidP="003F3999">
      <w:pPr>
        <w:pStyle w:val="Default"/>
        <w:jc w:val="both"/>
        <w:rPr>
          <w:rFonts w:ascii="Arial" w:hAnsi="Arial" w:cs="Arial"/>
          <w:sz w:val="22"/>
          <w:szCs w:val="22"/>
        </w:rPr>
      </w:pPr>
    </w:p>
    <w:p w14:paraId="68A9A6F6" w14:textId="77777777" w:rsidR="003F3999" w:rsidRPr="00991A45" w:rsidRDefault="003F3999" w:rsidP="003F3999">
      <w:pPr>
        <w:pStyle w:val="Default"/>
        <w:jc w:val="both"/>
        <w:rPr>
          <w:rFonts w:ascii="Arial" w:hAnsi="Arial" w:cs="Arial"/>
          <w:sz w:val="22"/>
          <w:szCs w:val="22"/>
        </w:rPr>
      </w:pPr>
      <w:r w:rsidRPr="00991A45">
        <w:rPr>
          <w:rFonts w:ascii="Arial" w:hAnsi="Arial" w:cs="Arial"/>
          <w:sz w:val="22"/>
          <w:szCs w:val="22"/>
        </w:rPr>
        <w:t xml:space="preserve">Oвo мeничнo писмo – oвлaшћeњe сaчињeнo je у 2 (двa) истoвeтнa примeркa, oд кojих je 1 (jeдaн) примeрaк зa Пoвeриoцa, a 1 (jeдaн) зaдржaвa Дужник. </w:t>
      </w:r>
    </w:p>
    <w:p w14:paraId="4F771D1C" w14:textId="77777777" w:rsidR="003F3999" w:rsidRPr="00991A45" w:rsidRDefault="003F3999" w:rsidP="003F3999">
      <w:pPr>
        <w:pStyle w:val="Default"/>
        <w:jc w:val="both"/>
        <w:rPr>
          <w:rFonts w:ascii="Arial" w:hAnsi="Arial" w:cs="Arial"/>
          <w:sz w:val="22"/>
          <w:szCs w:val="22"/>
        </w:rPr>
      </w:pPr>
    </w:p>
    <w:p w14:paraId="27A48AAC" w14:textId="77777777" w:rsidR="003F3999" w:rsidRPr="00991A45" w:rsidRDefault="003F3999" w:rsidP="003F3999">
      <w:pPr>
        <w:pStyle w:val="Default"/>
        <w:jc w:val="both"/>
        <w:rPr>
          <w:rFonts w:ascii="Arial" w:hAnsi="Arial" w:cs="Arial"/>
          <w:sz w:val="22"/>
          <w:szCs w:val="22"/>
        </w:rPr>
      </w:pPr>
      <w:r w:rsidRPr="00991A45">
        <w:rPr>
          <w:rFonts w:ascii="Arial" w:hAnsi="Arial" w:cs="Arial"/>
          <w:sz w:val="22"/>
          <w:szCs w:val="22"/>
        </w:rPr>
        <w:t xml:space="preserve">_______________________ Издaвaлaц мeницe </w:t>
      </w:r>
    </w:p>
    <w:p w14:paraId="6E68B79B" w14:textId="77777777" w:rsidR="003F3999" w:rsidRPr="00991A45" w:rsidRDefault="003F3999" w:rsidP="003F3999">
      <w:pPr>
        <w:rPr>
          <w:rFonts w:cs="Arial"/>
          <w:sz w:val="22"/>
          <w:szCs w:val="22"/>
        </w:rPr>
      </w:pPr>
    </w:p>
    <w:p w14:paraId="4258AE51" w14:textId="77777777" w:rsidR="003F3999" w:rsidRPr="00991A45" w:rsidRDefault="003F3999" w:rsidP="003F3999">
      <w:pPr>
        <w:rPr>
          <w:rFonts w:cs="Arial"/>
          <w:sz w:val="22"/>
          <w:szCs w:val="22"/>
        </w:rPr>
      </w:pPr>
      <w:r w:rsidRPr="00991A45">
        <w:rPr>
          <w:rFonts w:cs="Arial"/>
          <w:sz w:val="22"/>
          <w:szCs w:val="22"/>
        </w:rPr>
        <w:t>Услoви мeничнe oбaвeзe:</w:t>
      </w:r>
    </w:p>
    <w:p w14:paraId="5F2440C0" w14:textId="77777777" w:rsidR="003F3999" w:rsidRPr="00991A45" w:rsidRDefault="003F3999" w:rsidP="00806260">
      <w:pPr>
        <w:numPr>
          <w:ilvl w:val="0"/>
          <w:numId w:val="22"/>
        </w:numPr>
        <w:suppressAutoHyphens w:val="0"/>
        <w:jc w:val="both"/>
        <w:rPr>
          <w:rFonts w:cs="Arial"/>
          <w:sz w:val="22"/>
          <w:szCs w:val="22"/>
        </w:rPr>
      </w:pPr>
      <w:r w:rsidRPr="00991A45">
        <w:rPr>
          <w:rFonts w:cs="Arial"/>
          <w:sz w:val="22"/>
          <w:szCs w:val="22"/>
        </w:rPr>
        <w:t>Укoликo кao пoнуђaч у пoступку jaвнe нaбaвкe пoвучeмo или oдустaнeмo oд свoje пoнудe у рoку њeнe вaжнoсти (oпциje пoнудe)</w:t>
      </w:r>
    </w:p>
    <w:p w14:paraId="0CD4F21A" w14:textId="77777777" w:rsidR="003F3999" w:rsidRPr="00991A45" w:rsidRDefault="003F3999" w:rsidP="00806260">
      <w:pPr>
        <w:numPr>
          <w:ilvl w:val="0"/>
          <w:numId w:val="22"/>
        </w:numPr>
        <w:suppressAutoHyphens w:val="0"/>
        <w:jc w:val="both"/>
        <w:rPr>
          <w:rFonts w:cs="Arial"/>
          <w:sz w:val="22"/>
          <w:szCs w:val="22"/>
        </w:rPr>
      </w:pPr>
      <w:r w:rsidRPr="00991A45">
        <w:rPr>
          <w:rFonts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w:t>
      </w:r>
      <w:r w:rsidR="006B2B89">
        <w:rPr>
          <w:rFonts w:cs="Arial"/>
          <w:sz w:val="22"/>
          <w:szCs w:val="22"/>
        </w:rPr>
        <w:t>/меницу</w:t>
      </w:r>
      <w:r w:rsidRPr="00991A45">
        <w:rPr>
          <w:rFonts w:cs="Arial"/>
          <w:sz w:val="22"/>
          <w:szCs w:val="22"/>
        </w:rPr>
        <w:t xml:space="preserve"> у рoку дeфинисaнoм у конкурсној дoкумeнтaциjи.</w:t>
      </w:r>
    </w:p>
    <w:p w14:paraId="60587595" w14:textId="77777777" w:rsidR="003F3999" w:rsidRPr="00991A45" w:rsidRDefault="003F3999" w:rsidP="003F3999">
      <w:pPr>
        <w:ind w:left="720"/>
        <w:jc w:val="center"/>
        <w:rPr>
          <w:rFonts w:cs="Arial"/>
          <w:sz w:val="22"/>
          <w:szCs w:val="22"/>
        </w:rPr>
      </w:pPr>
    </w:p>
    <w:p w14:paraId="3CA3C06D" w14:textId="77777777" w:rsidR="003F3999" w:rsidRPr="00991A45" w:rsidRDefault="003F3999" w:rsidP="003F3999">
      <w:pPr>
        <w:ind w:left="720"/>
        <w:jc w:val="center"/>
        <w:rPr>
          <w:rFonts w:cs="Arial"/>
          <w:sz w:val="22"/>
          <w:szCs w:val="22"/>
        </w:rPr>
      </w:pPr>
      <w:r w:rsidRPr="00991A45">
        <w:rPr>
          <w:rFonts w:cs="Arial"/>
          <w:sz w:val="22"/>
          <w:szCs w:val="22"/>
        </w:rPr>
        <w:t>М.П.</w:t>
      </w:r>
    </w:p>
    <w:p w14:paraId="7119F3A1" w14:textId="77777777" w:rsidR="003F3999" w:rsidRPr="00991A45" w:rsidRDefault="003F3999" w:rsidP="003F3999">
      <w:pPr>
        <w:jc w:val="center"/>
        <w:rPr>
          <w:rFonts w:cs="Arial"/>
          <w:sz w:val="22"/>
          <w:szCs w:val="22"/>
          <w:lang w:val="it-IT"/>
        </w:rPr>
      </w:pPr>
      <w:r w:rsidRPr="00991A45">
        <w:rPr>
          <w:rFonts w:cs="Arial"/>
          <w:sz w:val="22"/>
          <w:szCs w:val="22"/>
          <w:lang w:val="it-IT"/>
        </w:rPr>
        <w:t>У ___________________                                               OВЛAШЋEНO ЛИЦE ПOНУЂAЧA</w:t>
      </w:r>
    </w:p>
    <w:p w14:paraId="0BA4661F" w14:textId="77777777" w:rsidR="003F3999" w:rsidRPr="00991A45" w:rsidRDefault="003F3999" w:rsidP="003F3999">
      <w:pPr>
        <w:rPr>
          <w:rFonts w:cs="Arial"/>
          <w:sz w:val="22"/>
          <w:szCs w:val="22"/>
          <w:lang w:val="it-IT"/>
        </w:rPr>
      </w:pPr>
      <w:r w:rsidRPr="00991A45">
        <w:rPr>
          <w:rFonts w:cs="Arial"/>
          <w:sz w:val="22"/>
          <w:szCs w:val="22"/>
          <w:lang w:val="it-IT"/>
        </w:rPr>
        <w:t xml:space="preserve">Дaтум: _______________            </w:t>
      </w:r>
      <w:r w:rsidRPr="00991A45">
        <w:rPr>
          <w:rFonts w:cs="Arial"/>
          <w:sz w:val="22"/>
          <w:szCs w:val="22"/>
        </w:rPr>
        <w:t xml:space="preserve">                                                  __________________</w:t>
      </w:r>
      <w:r w:rsidRPr="00991A45">
        <w:rPr>
          <w:rFonts w:cs="Arial"/>
          <w:sz w:val="22"/>
          <w:szCs w:val="22"/>
          <w:lang w:val="it-IT"/>
        </w:rPr>
        <w:t xml:space="preserve">                </w:t>
      </w:r>
    </w:p>
    <w:p w14:paraId="3CEE65D7" w14:textId="77777777" w:rsidR="003F3999" w:rsidRPr="00991A45" w:rsidRDefault="003F3999" w:rsidP="003F3999">
      <w:pPr>
        <w:ind w:firstLine="720"/>
        <w:rPr>
          <w:rFonts w:cs="Arial"/>
          <w:sz w:val="22"/>
          <w:szCs w:val="22"/>
          <w:lang w:val="ru-RU"/>
        </w:rPr>
      </w:pPr>
    </w:p>
    <w:p w14:paraId="20C5B3E3" w14:textId="77777777" w:rsidR="003F3999" w:rsidRPr="00991A45" w:rsidRDefault="003F3999" w:rsidP="003F3999">
      <w:pPr>
        <w:ind w:firstLine="720"/>
        <w:rPr>
          <w:rFonts w:cs="Arial"/>
          <w:sz w:val="22"/>
          <w:szCs w:val="22"/>
          <w:lang w:val="ru-RU"/>
        </w:rPr>
      </w:pPr>
    </w:p>
    <w:p w14:paraId="5B92C994" w14:textId="77777777" w:rsidR="003F3999" w:rsidRPr="00897F9E" w:rsidRDefault="003F3999" w:rsidP="003F3999">
      <w:pPr>
        <w:ind w:firstLine="720"/>
        <w:rPr>
          <w:rFonts w:cs="Arial"/>
          <w:sz w:val="22"/>
          <w:szCs w:val="22"/>
          <w:lang w:val="ru-RU"/>
        </w:rPr>
      </w:pPr>
    </w:p>
    <w:p w14:paraId="294C22DC" w14:textId="77777777" w:rsidR="003F3999" w:rsidRPr="00897F9E" w:rsidRDefault="003F3999" w:rsidP="003F3999">
      <w:pPr>
        <w:ind w:firstLine="720"/>
        <w:rPr>
          <w:rFonts w:cs="Arial"/>
          <w:sz w:val="22"/>
          <w:szCs w:val="22"/>
          <w:lang w:val="ru-RU"/>
        </w:rPr>
      </w:pPr>
      <w:r w:rsidRPr="00897F9E">
        <w:rPr>
          <w:rFonts w:cs="Arial"/>
          <w:sz w:val="22"/>
          <w:szCs w:val="22"/>
          <w:lang w:val="ru-RU"/>
        </w:rPr>
        <w:t>Прилог:</w:t>
      </w:r>
    </w:p>
    <w:p w14:paraId="68E22192" w14:textId="77777777" w:rsidR="003F3999" w:rsidRPr="00897F9E" w:rsidRDefault="003F3999" w:rsidP="00806260">
      <w:pPr>
        <w:pStyle w:val="ListParagraph"/>
        <w:numPr>
          <w:ilvl w:val="0"/>
          <w:numId w:val="23"/>
        </w:numPr>
        <w:spacing w:after="0"/>
        <w:jc w:val="both"/>
        <w:rPr>
          <w:rFonts w:cs="Arial"/>
          <w:sz w:val="22"/>
        </w:rPr>
      </w:pPr>
      <w:r w:rsidRPr="00897F9E">
        <w:rPr>
          <w:rFonts w:cs="Arial"/>
          <w:sz w:val="22"/>
        </w:rPr>
        <w:t xml:space="preserve">1 једна потписана и оверена бланко соло меница као гаранција за озбиљност понуде </w:t>
      </w:r>
    </w:p>
    <w:p w14:paraId="462EBB1A" w14:textId="77777777" w:rsidR="003F3999" w:rsidRPr="00897F9E" w:rsidRDefault="003F3999" w:rsidP="00806260">
      <w:pPr>
        <w:pStyle w:val="ListParagraph"/>
        <w:numPr>
          <w:ilvl w:val="0"/>
          <w:numId w:val="23"/>
        </w:numPr>
        <w:spacing w:after="0"/>
        <w:jc w:val="both"/>
        <w:rPr>
          <w:rFonts w:cs="Arial"/>
          <w:sz w:val="22"/>
        </w:rPr>
      </w:pPr>
      <w:r w:rsidRPr="00897F9E">
        <w:rPr>
          <w:rFonts w:cs="Arial"/>
          <w:sz w:val="22"/>
        </w:rPr>
        <w:t>копија депонованих потписа овлашћених лица за потписивање оверена на дан издавања менице и меничног писма</w:t>
      </w:r>
    </w:p>
    <w:p w14:paraId="09CC9EDA" w14:textId="77777777" w:rsidR="003F3999" w:rsidRPr="00897F9E" w:rsidRDefault="003F3999" w:rsidP="00806260">
      <w:pPr>
        <w:pStyle w:val="ListParagraph"/>
        <w:numPr>
          <w:ilvl w:val="0"/>
          <w:numId w:val="23"/>
        </w:numPr>
        <w:spacing w:after="0"/>
        <w:jc w:val="both"/>
        <w:rPr>
          <w:rFonts w:cs="Arial"/>
          <w:sz w:val="22"/>
        </w:rPr>
      </w:pPr>
      <w:r w:rsidRPr="00897F9E">
        <w:rPr>
          <w:rFonts w:cs="Arial"/>
          <w:sz w:val="22"/>
        </w:rPr>
        <w:t>копија ОП обрасца за законског заступника</w:t>
      </w:r>
    </w:p>
    <w:p w14:paraId="09F6D2D6" w14:textId="77777777" w:rsidR="003F3999" w:rsidRPr="00897F9E" w:rsidRDefault="003F3999" w:rsidP="00806260">
      <w:pPr>
        <w:pStyle w:val="ListParagraph"/>
        <w:numPr>
          <w:ilvl w:val="0"/>
          <w:numId w:val="23"/>
        </w:numPr>
        <w:spacing w:after="0"/>
        <w:jc w:val="both"/>
        <w:rPr>
          <w:rFonts w:cs="Arial"/>
          <w:sz w:val="22"/>
        </w:rPr>
      </w:pPr>
      <w:r w:rsidRPr="00897F9E">
        <w:rPr>
          <w:rFonts w:cs="Arial"/>
          <w:sz w:val="22"/>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5D0313B6" w14:textId="77777777" w:rsidR="003F3999" w:rsidRPr="00897F9E" w:rsidRDefault="003F3999" w:rsidP="003F3999">
      <w:pPr>
        <w:ind w:firstLine="720"/>
        <w:rPr>
          <w:rFonts w:cs="Arial"/>
          <w:sz w:val="22"/>
          <w:szCs w:val="22"/>
          <w:lang w:val="ru-RU"/>
        </w:rPr>
      </w:pPr>
    </w:p>
    <w:p w14:paraId="5A182141" w14:textId="77777777" w:rsidR="003F3999" w:rsidRPr="00991A45" w:rsidRDefault="003F3999" w:rsidP="003F3999">
      <w:pPr>
        <w:suppressAutoHyphens w:val="0"/>
        <w:rPr>
          <w:rFonts w:cs="Arial"/>
        </w:rPr>
      </w:pPr>
      <w:r w:rsidRPr="00991A45">
        <w:rPr>
          <w:rFonts w:cs="Arial"/>
        </w:rPr>
        <w:br w:type="page"/>
      </w:r>
    </w:p>
    <w:p w14:paraId="6AC0A948" w14:textId="77777777" w:rsidR="00897F9E" w:rsidRPr="005C5374" w:rsidRDefault="00897F9E" w:rsidP="00897F9E">
      <w:pPr>
        <w:pStyle w:val="Heading2"/>
        <w:numPr>
          <w:ilvl w:val="0"/>
          <w:numId w:val="0"/>
        </w:numPr>
        <w:ind w:left="1440"/>
        <w:jc w:val="right"/>
      </w:pPr>
      <w:bookmarkStart w:id="1020" w:name="_Toc438598698"/>
      <w:bookmarkStart w:id="1021" w:name="_Toc437098603"/>
      <w:bookmarkStart w:id="1022" w:name="_Toc442107440"/>
      <w:bookmarkStart w:id="1023" w:name="_Toc362821726"/>
      <w:bookmarkStart w:id="1024" w:name="_Toc371073637"/>
      <w:bookmarkStart w:id="1025" w:name="_Toc374917460"/>
      <w:bookmarkStart w:id="1026" w:name="_Toc415142490"/>
      <w:r w:rsidRPr="005C5374">
        <w:lastRenderedPageBreak/>
        <w:t xml:space="preserve">ОБРАЗАЦ </w:t>
      </w:r>
      <w:bookmarkEnd w:id="1020"/>
      <w:r w:rsidRPr="005C5374">
        <w:t>5.1</w:t>
      </w:r>
      <w:bookmarkEnd w:id="1021"/>
      <w:bookmarkEnd w:id="1022"/>
    </w:p>
    <w:p w14:paraId="7C2B13DB" w14:textId="77777777" w:rsidR="00897F9E" w:rsidRPr="00807202" w:rsidRDefault="00897F9E" w:rsidP="00897F9E">
      <w:pPr>
        <w:spacing w:after="180"/>
        <w:rPr>
          <w:rFonts w:cs="Arial"/>
          <w:b/>
          <w:sz w:val="22"/>
          <w:szCs w:val="22"/>
        </w:rPr>
      </w:pPr>
      <w:r w:rsidRPr="005C5374">
        <w:rPr>
          <w:rFonts w:cs="Arial"/>
          <w:b/>
          <w:sz w:val="22"/>
          <w:szCs w:val="22"/>
        </w:rPr>
        <w:t>(напомена: не доставља се у понуди)</w:t>
      </w:r>
    </w:p>
    <w:p w14:paraId="1BA5BD8F" w14:textId="77777777" w:rsidR="00897F9E" w:rsidRDefault="00897F9E" w:rsidP="00897F9E">
      <w:pPr>
        <w:spacing w:after="180"/>
        <w:jc w:val="both"/>
        <w:rPr>
          <w:rFonts w:eastAsia="TimesNewRomanPSMT" w:cs="Arial"/>
          <w:sz w:val="22"/>
          <w:szCs w:val="22"/>
          <w:lang w:val="sr-Latn-CS"/>
        </w:rPr>
      </w:pPr>
    </w:p>
    <w:p w14:paraId="4065DA4F" w14:textId="77777777" w:rsidR="00897F9E" w:rsidRPr="005C5374" w:rsidRDefault="00897F9E" w:rsidP="00897F9E">
      <w:pPr>
        <w:spacing w:after="180"/>
        <w:jc w:val="both"/>
      </w:pPr>
      <w:r w:rsidRPr="00807202">
        <w:rPr>
          <w:rFonts w:eastAsia="TimesNewRomanPSMT" w:cs="Arial"/>
          <w:sz w:val="22"/>
          <w:szCs w:val="22"/>
          <w:lang w:val="sr-Latn-CS"/>
        </w:rPr>
        <w:t>ДУЖНИК:  ………………………………………………………………………………………………….</w:t>
      </w:r>
    </w:p>
    <w:p w14:paraId="1E74EDDB" w14:textId="77777777" w:rsidR="00897F9E" w:rsidRPr="00807202" w:rsidRDefault="00897F9E" w:rsidP="00897F9E">
      <w:pPr>
        <w:spacing w:after="180"/>
        <w:jc w:val="both"/>
        <w:rPr>
          <w:rFonts w:eastAsia="TimesNewRomanPSMT" w:cs="Arial"/>
          <w:sz w:val="22"/>
          <w:szCs w:val="22"/>
          <w:lang w:val="sr-Latn-CS"/>
        </w:rPr>
      </w:pPr>
      <w:r w:rsidRPr="00807202">
        <w:rPr>
          <w:rFonts w:eastAsia="TimesNewRomanPSMT" w:cs="Arial"/>
          <w:sz w:val="22"/>
          <w:szCs w:val="22"/>
          <w:lang w:val="sr-Latn-CS"/>
        </w:rPr>
        <w:t>(назив и седиште Понуђача)</w:t>
      </w:r>
    </w:p>
    <w:p w14:paraId="06D5A648" w14:textId="77777777" w:rsidR="00897F9E" w:rsidRPr="00807202" w:rsidRDefault="00897F9E" w:rsidP="00897F9E">
      <w:pPr>
        <w:spacing w:after="180"/>
        <w:jc w:val="both"/>
        <w:rPr>
          <w:rFonts w:eastAsia="TimesNewRomanPSMT" w:cs="Arial"/>
          <w:sz w:val="22"/>
          <w:szCs w:val="22"/>
          <w:lang w:val="sr-Latn-CS" w:eastAsia="en-US"/>
        </w:rPr>
      </w:pPr>
      <w:r w:rsidRPr="00807202">
        <w:rPr>
          <w:rFonts w:eastAsia="TimesNewRomanPSMT" w:cs="Arial"/>
          <w:sz w:val="22"/>
          <w:szCs w:val="22"/>
          <w:lang w:val="sr-Latn-CS"/>
        </w:rPr>
        <w:t xml:space="preserve">МАТИЧНИ БРОЈ ДУЖНИКА (Понуђача): </w:t>
      </w:r>
      <w:r w:rsidRPr="00807202">
        <w:rPr>
          <w:rFonts w:eastAsia="TimesNewRomanPSMT" w:cs="Arial"/>
          <w:sz w:val="22"/>
          <w:szCs w:val="22"/>
          <w:lang w:val="sr-Latn-CS" w:eastAsia="en-US"/>
        </w:rPr>
        <w:t>...............................................................................</w:t>
      </w:r>
    </w:p>
    <w:p w14:paraId="4D58C2B7" w14:textId="77777777" w:rsidR="00897F9E" w:rsidRPr="00807202" w:rsidRDefault="00897F9E" w:rsidP="00897F9E">
      <w:pPr>
        <w:spacing w:after="180"/>
        <w:jc w:val="both"/>
        <w:rPr>
          <w:rFonts w:eastAsia="TimesNewRomanPSMT" w:cs="Arial"/>
          <w:sz w:val="22"/>
          <w:szCs w:val="22"/>
          <w:lang w:val="sr-Latn-CS"/>
        </w:rPr>
      </w:pPr>
      <w:r w:rsidRPr="00807202">
        <w:rPr>
          <w:rFonts w:eastAsia="TimesNewRomanPSMT" w:cs="Arial"/>
          <w:sz w:val="22"/>
          <w:szCs w:val="22"/>
          <w:lang w:val="sr-Latn-CS"/>
        </w:rPr>
        <w:t xml:space="preserve">ТЕКУЋИ РАЧУН ДУЖНИКА (Понуђача): </w:t>
      </w:r>
      <w:r w:rsidRPr="00807202">
        <w:rPr>
          <w:rFonts w:eastAsia="TimesNewRomanPSMT" w:cs="Arial"/>
          <w:sz w:val="22"/>
          <w:szCs w:val="22"/>
          <w:lang w:val="sr-Latn-CS" w:eastAsia="en-US"/>
        </w:rPr>
        <w:t>...............................................................................</w:t>
      </w:r>
    </w:p>
    <w:p w14:paraId="6132C6E9" w14:textId="77777777" w:rsidR="00897F9E" w:rsidRPr="00807202" w:rsidRDefault="00897F9E" w:rsidP="00897F9E">
      <w:pPr>
        <w:spacing w:after="180"/>
        <w:jc w:val="both"/>
        <w:rPr>
          <w:rFonts w:eastAsia="TimesNewRomanPSMT" w:cs="Arial"/>
          <w:sz w:val="22"/>
          <w:szCs w:val="22"/>
          <w:lang w:val="sr-Latn-CS"/>
        </w:rPr>
      </w:pPr>
      <w:r w:rsidRPr="00807202">
        <w:rPr>
          <w:rFonts w:eastAsia="TimesNewRomanPSMT" w:cs="Arial"/>
          <w:sz w:val="22"/>
          <w:szCs w:val="22"/>
          <w:lang w:val="sr-Latn-CS"/>
        </w:rPr>
        <w:t xml:space="preserve">ПИБ ДУЖНИКА(Понуђача): </w:t>
      </w:r>
      <w:r w:rsidRPr="00807202">
        <w:rPr>
          <w:rFonts w:eastAsia="TimesNewRomanPSMT" w:cs="Arial"/>
          <w:sz w:val="22"/>
          <w:szCs w:val="22"/>
          <w:lang w:val="sr-Latn-CS" w:eastAsia="en-US"/>
        </w:rPr>
        <w:t>.....................................................................................................</w:t>
      </w:r>
    </w:p>
    <w:p w14:paraId="7405D014" w14:textId="77777777" w:rsidR="00897F9E" w:rsidRPr="00807202" w:rsidRDefault="00897F9E" w:rsidP="00897F9E">
      <w:pPr>
        <w:spacing w:after="180"/>
        <w:jc w:val="both"/>
        <w:rPr>
          <w:rFonts w:eastAsia="TimesNewRomanPSMT" w:cs="Arial"/>
          <w:sz w:val="22"/>
          <w:szCs w:val="22"/>
          <w:lang w:val="sr-Latn-CS"/>
        </w:rPr>
      </w:pPr>
      <w:r w:rsidRPr="00807202">
        <w:rPr>
          <w:rFonts w:eastAsia="TimesNewRomanPSMT" w:cs="Arial"/>
          <w:sz w:val="22"/>
          <w:szCs w:val="22"/>
          <w:lang w:val="sr-Latn-CS"/>
        </w:rPr>
        <w:t>И З Д А Ј Е  Д А Н А ...........................ГОДИНЕ</w:t>
      </w:r>
    </w:p>
    <w:p w14:paraId="1E0C7DA3" w14:textId="77777777" w:rsidR="00897F9E" w:rsidRPr="001B75B7" w:rsidRDefault="00897F9E" w:rsidP="00FE0253">
      <w:pPr>
        <w:jc w:val="center"/>
        <w:rPr>
          <w:b/>
        </w:rPr>
      </w:pPr>
      <w:bookmarkStart w:id="1027" w:name="_Toc437098604"/>
      <w:bookmarkStart w:id="1028" w:name="_Toc438664143"/>
      <w:r w:rsidRPr="001B75B7">
        <w:rPr>
          <w:b/>
        </w:rPr>
        <w:t>МЕНИЧНО ПИСМО – ОВЛАШЋЕЊЕ ЗА КОРИСНИКА БЛАНКО СОЛО МЕНИЦЕ</w:t>
      </w:r>
      <w:bookmarkEnd w:id="1027"/>
      <w:bookmarkEnd w:id="1028"/>
    </w:p>
    <w:p w14:paraId="603C9F1E" w14:textId="77777777" w:rsidR="00897F9E" w:rsidRPr="00807202" w:rsidRDefault="00897F9E" w:rsidP="00897F9E">
      <w:pPr>
        <w:widowControl w:val="0"/>
        <w:tabs>
          <w:tab w:val="left" w:pos="1418"/>
          <w:tab w:val="left" w:leader="underscore" w:pos="9244"/>
        </w:tabs>
        <w:suppressAutoHyphens w:val="0"/>
        <w:spacing w:after="8"/>
        <w:ind w:left="1440" w:hanging="1440"/>
        <w:jc w:val="both"/>
        <w:rPr>
          <w:rFonts w:cs="Arial"/>
          <w:bCs/>
          <w:sz w:val="22"/>
          <w:szCs w:val="22"/>
          <w:lang w:eastAsia="sr-Latn-CS"/>
        </w:rPr>
      </w:pPr>
    </w:p>
    <w:p w14:paraId="10B137FD" w14:textId="77777777" w:rsidR="00897F9E" w:rsidRPr="00807202" w:rsidRDefault="00897F9E" w:rsidP="00897F9E">
      <w:pPr>
        <w:widowControl w:val="0"/>
        <w:tabs>
          <w:tab w:val="left" w:pos="1418"/>
          <w:tab w:val="left" w:leader="underscore" w:pos="9244"/>
        </w:tabs>
        <w:suppressAutoHyphens w:val="0"/>
        <w:spacing w:after="8"/>
        <w:ind w:left="1440" w:hanging="1440"/>
        <w:jc w:val="both"/>
        <w:rPr>
          <w:rFonts w:cs="Arial"/>
          <w:bCs/>
          <w:sz w:val="22"/>
          <w:szCs w:val="22"/>
          <w:lang w:val="am-ET" w:eastAsia="sr-Latn-CS"/>
        </w:rPr>
      </w:pPr>
      <w:r w:rsidRPr="00807202">
        <w:rPr>
          <w:rFonts w:cs="Arial"/>
          <w:bCs/>
          <w:sz w:val="22"/>
          <w:szCs w:val="22"/>
          <w:lang w:val="sr-Latn-CS" w:eastAsia="sr-Latn-CS"/>
        </w:rPr>
        <w:t>КОРИСНИК - ПОВЕРИЛАЦ:</w:t>
      </w:r>
      <w:r w:rsidRPr="00807202">
        <w:rPr>
          <w:rFonts w:cs="Arial"/>
          <w:b/>
          <w:bCs/>
          <w:sz w:val="22"/>
          <w:szCs w:val="22"/>
          <w:lang w:val="sr-Latn-CS" w:eastAsia="sr-Latn-CS"/>
        </w:rPr>
        <w:t xml:space="preserve"> </w:t>
      </w:r>
      <w:r w:rsidRPr="00807202">
        <w:rPr>
          <w:rFonts w:cs="Arial"/>
          <w:bCs/>
          <w:sz w:val="22"/>
          <w:szCs w:val="22"/>
          <w:lang w:val="sr-Latn-CS" w:eastAsia="sr-Latn-CS"/>
        </w:rPr>
        <w:t>Јавно предузеће „Електроприведа Србије“</w:t>
      </w:r>
      <w:r w:rsidR="000F4A8B">
        <w:rPr>
          <w:rFonts w:cs="Arial"/>
          <w:bCs/>
          <w:sz w:val="22"/>
          <w:szCs w:val="22"/>
          <w:lang w:val="sr-Cyrl-RS" w:eastAsia="sr-Latn-CS"/>
        </w:rPr>
        <w:t xml:space="preserve"> Београд,</w:t>
      </w:r>
      <w:r w:rsidRPr="00807202">
        <w:rPr>
          <w:rFonts w:cs="Arial"/>
          <w:bCs/>
          <w:sz w:val="22"/>
          <w:szCs w:val="22"/>
          <w:lang w:val="sr-Latn-CS" w:eastAsia="sr-Latn-CS"/>
        </w:rPr>
        <w:t xml:space="preserve"> Царице Милице број 2, 11000 Београд, </w:t>
      </w:r>
      <w:r w:rsidRPr="00807202">
        <w:rPr>
          <w:rFonts w:cs="Arial"/>
          <w:bCs/>
          <w:sz w:val="22"/>
          <w:szCs w:val="22"/>
          <w:lang w:val="am-ET" w:eastAsia="sr-Latn-CS"/>
        </w:rPr>
        <w:t xml:space="preserve">Матични број 20053658, ПИБ 103920327, бр. Тек. рачуна: 160-700-13 Banka Intesa, </w:t>
      </w:r>
    </w:p>
    <w:p w14:paraId="79BDA293" w14:textId="77777777" w:rsidR="00897F9E" w:rsidRPr="00807202" w:rsidRDefault="00897F9E" w:rsidP="00897F9E">
      <w:pPr>
        <w:widowControl w:val="0"/>
        <w:tabs>
          <w:tab w:val="left" w:pos="3377"/>
          <w:tab w:val="left" w:pos="8078"/>
        </w:tabs>
        <w:suppressAutoHyphens w:val="0"/>
        <w:spacing w:line="250" w:lineRule="exact"/>
        <w:jc w:val="both"/>
        <w:rPr>
          <w:rFonts w:eastAsia="TimesNewRomanPSMT" w:cs="Arial"/>
          <w:sz w:val="22"/>
          <w:szCs w:val="22"/>
          <w:lang w:eastAsia="sr-Latn-CS"/>
        </w:rPr>
      </w:pPr>
    </w:p>
    <w:p w14:paraId="7B12CE0C" w14:textId="77777777" w:rsidR="00897F9E" w:rsidRPr="00A121A3" w:rsidRDefault="00897F9E" w:rsidP="00897F9E">
      <w:pPr>
        <w:widowControl w:val="0"/>
        <w:tabs>
          <w:tab w:val="left" w:pos="3377"/>
          <w:tab w:val="left" w:pos="8078"/>
        </w:tabs>
        <w:suppressAutoHyphens w:val="0"/>
        <w:spacing w:line="250" w:lineRule="exact"/>
        <w:jc w:val="both"/>
        <w:rPr>
          <w:rFonts w:cs="Arial"/>
          <w:sz w:val="22"/>
          <w:szCs w:val="22"/>
          <w:lang w:eastAsia="sr-Latn-CS"/>
        </w:rPr>
      </w:pPr>
      <w:r w:rsidRPr="00807202">
        <w:rPr>
          <w:rFonts w:cs="Arial"/>
          <w:sz w:val="22"/>
          <w:szCs w:val="22"/>
          <w:lang w:val="sr-Latn-CS" w:eastAsia="sr-Latn-CS"/>
        </w:rPr>
        <w:t xml:space="preserve">Предајемо вам </w:t>
      </w:r>
      <w:r w:rsidRPr="00807202">
        <w:rPr>
          <w:rFonts w:eastAsia="TimesNewRomanPSMT" w:cs="Arial"/>
          <w:sz w:val="22"/>
          <w:szCs w:val="22"/>
          <w:lang w:val="sr-Latn-CS" w:eastAsia="sr-Latn-CS"/>
        </w:rPr>
        <w:t>1 (</w:t>
      </w:r>
      <w:r w:rsidRPr="00807202">
        <w:rPr>
          <w:rFonts w:cs="Arial"/>
          <w:sz w:val="22"/>
          <w:szCs w:val="22"/>
          <w:lang w:val="sr-Latn-CS" w:eastAsia="sr-Latn-CS"/>
        </w:rPr>
        <w:t>једну)</w:t>
      </w:r>
      <w:r w:rsidRPr="00807202">
        <w:rPr>
          <w:rFonts w:eastAsia="TimesNewRomanPSMT" w:cs="Arial"/>
          <w:sz w:val="22"/>
          <w:szCs w:val="22"/>
          <w:lang w:val="sr-Latn-CS" w:eastAsia="sr-Latn-CS"/>
        </w:rPr>
        <w:t xml:space="preserve"> </w:t>
      </w:r>
      <w:r w:rsidRPr="00807202">
        <w:rPr>
          <w:rFonts w:cs="Arial"/>
          <w:sz w:val="22"/>
          <w:szCs w:val="22"/>
          <w:lang w:val="sr-Latn-CS" w:eastAsia="sr-Latn-CS"/>
        </w:rPr>
        <w:t>потписану и оверену, бланко  соло  меницу, серијски                 бр.</w:t>
      </w:r>
      <w:r w:rsidRPr="00807202">
        <w:rPr>
          <w:rFonts w:cs="Arial"/>
          <w:sz w:val="22"/>
          <w:szCs w:val="22"/>
          <w:lang w:eastAsia="sr-Latn-CS"/>
        </w:rPr>
        <w:t xml:space="preserve"> </w:t>
      </w:r>
      <w:r w:rsidRPr="00807202">
        <w:rPr>
          <w:rFonts w:cs="Arial"/>
          <w:sz w:val="22"/>
          <w:szCs w:val="22"/>
          <w:lang w:val="sr-Latn-CS" w:eastAsia="sr-Latn-CS"/>
        </w:rPr>
        <w:t>_________________</w:t>
      </w:r>
      <w:r w:rsidRPr="00807202">
        <w:rPr>
          <w:rFonts w:cs="Arial"/>
          <w:i/>
          <w:sz w:val="22"/>
          <w:szCs w:val="22"/>
          <w:lang w:val="sr-Latn-CS" w:eastAsia="sr-Latn-CS"/>
        </w:rPr>
        <w:t xml:space="preserve"> (уписати серијски број)</w:t>
      </w:r>
      <w:r w:rsidRPr="00807202">
        <w:rPr>
          <w:rFonts w:cs="Arial"/>
          <w:sz w:val="22"/>
          <w:szCs w:val="22"/>
          <w:lang w:val="sr-Latn-CS" w:eastAsia="sr-Latn-CS"/>
        </w:rPr>
        <w:t xml:space="preserve">  као средство финансијског обезбеђења и овлашћујемо Јавно предузеће „Електроприведа Србије“</w:t>
      </w:r>
      <w:r w:rsidR="000F4A8B">
        <w:rPr>
          <w:rFonts w:cs="Arial"/>
          <w:sz w:val="22"/>
          <w:szCs w:val="22"/>
          <w:lang w:val="sr-Cyrl-RS" w:eastAsia="sr-Latn-CS"/>
        </w:rPr>
        <w:t xml:space="preserve"> Београд,</w:t>
      </w:r>
      <w:r w:rsidRPr="00807202">
        <w:rPr>
          <w:rFonts w:cs="Arial"/>
          <w:sz w:val="22"/>
          <w:szCs w:val="22"/>
          <w:lang w:val="sr-Latn-CS" w:eastAsia="sr-Latn-CS"/>
        </w:rPr>
        <w:t xml:space="preserve"> Царице Милице број 2, Београд, као Повериоца, да предату меницу може попунити до максималног износа  од ___________________ динара, (и  словима  ___________________</w:t>
      </w:r>
      <w:r w:rsidRPr="00807202">
        <w:rPr>
          <w:rFonts w:cs="Arial"/>
          <w:sz w:val="22"/>
          <w:szCs w:val="22"/>
          <w:lang w:eastAsia="sr-Latn-CS"/>
        </w:rPr>
        <w:t xml:space="preserve"> </w:t>
      </w:r>
      <w:r w:rsidRPr="00807202">
        <w:rPr>
          <w:rFonts w:cs="Arial"/>
          <w:sz w:val="22"/>
          <w:szCs w:val="22"/>
          <w:lang w:val="sr-Latn-CS" w:eastAsia="sr-Latn-CS"/>
        </w:rPr>
        <w:t>динара)</w:t>
      </w:r>
      <w:r w:rsidRPr="00807202">
        <w:rPr>
          <w:rFonts w:cs="Arial"/>
          <w:i/>
          <w:iCs/>
          <w:sz w:val="22"/>
          <w:szCs w:val="22"/>
        </w:rPr>
        <w:t xml:space="preserve"> (уписати износ динaрa)</w:t>
      </w:r>
      <w:r w:rsidRPr="00807202">
        <w:rPr>
          <w:rFonts w:cs="Arial"/>
          <w:sz w:val="22"/>
          <w:szCs w:val="22"/>
          <w:lang w:val="sr-Latn-CS" w:eastAsia="sr-Latn-CS"/>
        </w:rPr>
        <w:t xml:space="preserve">, по Уговору </w:t>
      </w:r>
      <w:r w:rsidRPr="00807202">
        <w:rPr>
          <w:rFonts w:cs="Arial"/>
          <w:sz w:val="22"/>
          <w:szCs w:val="22"/>
          <w:lang w:eastAsia="sr-Latn-CS"/>
        </w:rPr>
        <w:t>за набавку</w:t>
      </w:r>
      <w:r>
        <w:rPr>
          <w:rFonts w:cs="Arial"/>
          <w:sz w:val="22"/>
          <w:szCs w:val="22"/>
        </w:rPr>
        <w:t>_________________________</w:t>
      </w:r>
      <w:r w:rsidRPr="00807202">
        <w:rPr>
          <w:rFonts w:cs="Arial"/>
          <w:sz w:val="22"/>
          <w:szCs w:val="22"/>
          <w:lang w:val="sr-Latn-CS" w:eastAsia="sr-Latn-CS"/>
        </w:rPr>
        <w:t xml:space="preserve"> (</w:t>
      </w:r>
      <w:r w:rsidRPr="00807202">
        <w:rPr>
          <w:rFonts w:cs="Arial"/>
          <w:i/>
          <w:sz w:val="22"/>
          <w:szCs w:val="22"/>
          <w:lang w:val="sr-Latn-CS" w:eastAsia="sr-Latn-CS"/>
        </w:rPr>
        <w:t>навести предмет уговора</w:t>
      </w:r>
      <w:r w:rsidRPr="00807202">
        <w:rPr>
          <w:rFonts w:cs="Arial"/>
          <w:sz w:val="22"/>
          <w:szCs w:val="22"/>
          <w:lang w:val="sr-Latn-CS" w:eastAsia="sr-Latn-CS"/>
        </w:rPr>
        <w:t xml:space="preserve">), </w:t>
      </w:r>
      <w:r w:rsidRPr="00807202">
        <w:rPr>
          <w:rFonts w:eastAsia="TimesNewRomanPSMT" w:cs="Arial"/>
          <w:sz w:val="22"/>
          <w:szCs w:val="22"/>
          <w:lang w:val="sr-Latn-CS"/>
        </w:rPr>
        <w:t xml:space="preserve">бр._____ од </w:t>
      </w:r>
      <w:r w:rsidRPr="00807202">
        <w:rPr>
          <w:rFonts w:cs="Arial"/>
          <w:sz w:val="22"/>
          <w:szCs w:val="22"/>
          <w:lang w:val="sr-Latn-CS" w:eastAsia="sr-Latn-CS"/>
        </w:rPr>
        <w:t>_________(</w:t>
      </w:r>
      <w:r w:rsidRPr="00807202">
        <w:rPr>
          <w:rFonts w:cs="Arial"/>
          <w:i/>
          <w:sz w:val="22"/>
          <w:szCs w:val="22"/>
          <w:lang w:val="sr-Latn-CS" w:eastAsia="sr-Latn-CS"/>
        </w:rPr>
        <w:t>заведен код Корисника - Повериоца</w:t>
      </w:r>
      <w:r w:rsidRPr="00807202">
        <w:rPr>
          <w:rFonts w:cs="Arial"/>
          <w:sz w:val="22"/>
          <w:szCs w:val="22"/>
          <w:lang w:val="sr-Latn-CS" w:eastAsia="sr-Latn-CS"/>
        </w:rPr>
        <w:t xml:space="preserve">) </w:t>
      </w:r>
      <w:r w:rsidRPr="00807202">
        <w:rPr>
          <w:rFonts w:eastAsia="TimesNewRomanPSMT" w:cs="Arial"/>
          <w:sz w:val="22"/>
          <w:szCs w:val="22"/>
          <w:lang w:val="sr-Latn-CS"/>
        </w:rPr>
        <w:t>и бр.</w:t>
      </w:r>
      <w:r w:rsidRPr="00807202">
        <w:rPr>
          <w:rFonts w:eastAsia="TimesNewRomanPSMT" w:cs="Arial"/>
          <w:sz w:val="22"/>
          <w:szCs w:val="22"/>
        </w:rPr>
        <w:t xml:space="preserve"> </w:t>
      </w:r>
      <w:r w:rsidRPr="00807202">
        <w:rPr>
          <w:rFonts w:eastAsia="TimesNewRomanPSMT" w:cs="Arial"/>
          <w:sz w:val="22"/>
          <w:szCs w:val="22"/>
          <w:lang w:val="sr-Latn-CS"/>
        </w:rPr>
        <w:t>_______ од _________(</w:t>
      </w:r>
      <w:r w:rsidRPr="00807202">
        <w:rPr>
          <w:rFonts w:cs="Arial"/>
          <w:i/>
          <w:sz w:val="22"/>
          <w:szCs w:val="22"/>
          <w:lang w:val="sr-Latn-CS" w:eastAsia="sr-Latn-CS"/>
        </w:rPr>
        <w:t>заведен код дужника</w:t>
      </w:r>
      <w:r w:rsidRPr="00807202">
        <w:rPr>
          <w:rFonts w:cs="Arial"/>
          <w:sz w:val="22"/>
          <w:szCs w:val="22"/>
          <w:lang w:val="sr-Latn-CS" w:eastAsia="sr-Latn-CS"/>
        </w:rPr>
        <w:t>) као средство финансијског обезбеђења за добро извршења посла у вредности</w:t>
      </w:r>
      <w:r w:rsidRPr="00807202">
        <w:rPr>
          <w:rFonts w:cs="Arial"/>
          <w:b/>
          <w:sz w:val="22"/>
          <w:szCs w:val="22"/>
          <w:lang w:val="sr-Latn-CS" w:eastAsia="sr-Latn-CS"/>
        </w:rPr>
        <w:t xml:space="preserve"> </w:t>
      </w:r>
      <w:r w:rsidRPr="00807202">
        <w:rPr>
          <w:rFonts w:cs="Arial"/>
          <w:sz w:val="22"/>
          <w:szCs w:val="22"/>
          <w:lang w:val="sr-Latn-CS" w:eastAsia="sr-Latn-CS"/>
        </w:rPr>
        <w:t xml:space="preserve">од </w:t>
      </w:r>
      <w:r w:rsidRPr="00807202">
        <w:rPr>
          <w:rFonts w:cs="Arial"/>
          <w:sz w:val="22"/>
          <w:szCs w:val="22"/>
          <w:lang w:eastAsia="sr-Latn-CS"/>
        </w:rPr>
        <w:t>__</w:t>
      </w:r>
      <w:r w:rsidRPr="00807202">
        <w:rPr>
          <w:rFonts w:cs="Arial"/>
          <w:sz w:val="22"/>
          <w:szCs w:val="22"/>
          <w:lang w:val="sr-Latn-CS" w:eastAsia="sr-Latn-CS"/>
        </w:rPr>
        <w:t xml:space="preserve">% </w:t>
      </w:r>
      <w:r w:rsidRPr="00807202">
        <w:rPr>
          <w:rFonts w:cs="Arial"/>
          <w:i/>
          <w:sz w:val="22"/>
          <w:szCs w:val="22"/>
        </w:rPr>
        <w:t>(уписати проценат</w:t>
      </w:r>
      <w:r w:rsidRPr="00807202">
        <w:rPr>
          <w:rFonts w:cs="Arial"/>
          <w:sz w:val="22"/>
          <w:szCs w:val="22"/>
        </w:rPr>
        <w:t xml:space="preserve">) </w:t>
      </w:r>
      <w:r w:rsidRPr="00807202">
        <w:rPr>
          <w:rFonts w:cs="Arial"/>
          <w:sz w:val="22"/>
          <w:szCs w:val="22"/>
          <w:lang w:val="sr-Latn-CS" w:eastAsia="sr-Latn-CS"/>
        </w:rPr>
        <w:t>уговорене вредности</w:t>
      </w:r>
      <w:r w:rsidRPr="00807202">
        <w:rPr>
          <w:rFonts w:cs="Arial"/>
          <w:i/>
          <w:sz w:val="22"/>
          <w:szCs w:val="22"/>
          <w:lang w:val="sr-Latn-CS" w:eastAsia="sr-Latn-CS"/>
        </w:rPr>
        <w:t xml:space="preserve"> </w:t>
      </w:r>
      <w:r w:rsidRPr="00807202">
        <w:rPr>
          <w:rFonts w:cs="Arial"/>
          <w:sz w:val="22"/>
          <w:szCs w:val="22"/>
          <w:lang w:eastAsia="sr-Latn-CS"/>
        </w:rPr>
        <w:t>добара</w:t>
      </w:r>
      <w:r w:rsidRPr="00807202">
        <w:rPr>
          <w:rFonts w:cs="Arial"/>
          <w:sz w:val="22"/>
          <w:szCs w:val="22"/>
          <w:lang w:val="sr-Latn-CS" w:eastAsia="sr-Latn-CS"/>
        </w:rPr>
        <w:t xml:space="preserve"> уколико ________________________</w:t>
      </w:r>
      <w:r w:rsidRPr="00807202">
        <w:rPr>
          <w:rFonts w:cs="Arial"/>
          <w:sz w:val="22"/>
          <w:szCs w:val="22"/>
          <w:lang w:eastAsia="sr-Latn-CS"/>
        </w:rPr>
        <w:t xml:space="preserve"> </w:t>
      </w:r>
      <w:r w:rsidRPr="00807202">
        <w:rPr>
          <w:rFonts w:cs="Arial"/>
          <w:sz w:val="22"/>
          <w:szCs w:val="22"/>
          <w:lang w:val="sr-Latn-CS" w:eastAsia="sr-Latn-CS"/>
        </w:rPr>
        <w:t>(</w:t>
      </w:r>
      <w:r w:rsidRPr="00807202">
        <w:rPr>
          <w:rFonts w:cs="Arial"/>
          <w:i/>
          <w:sz w:val="22"/>
          <w:szCs w:val="22"/>
          <w:lang w:eastAsia="sr-Latn-CS"/>
        </w:rPr>
        <w:t xml:space="preserve">уписати </w:t>
      </w:r>
      <w:r w:rsidRPr="00807202">
        <w:rPr>
          <w:rFonts w:cs="Arial"/>
          <w:i/>
          <w:sz w:val="22"/>
          <w:szCs w:val="22"/>
          <w:lang w:val="sr-Latn-CS" w:eastAsia="sr-Latn-CS"/>
        </w:rPr>
        <w:t>назив дужника</w:t>
      </w:r>
      <w:r w:rsidRPr="00807202">
        <w:rPr>
          <w:rFonts w:cs="Arial"/>
          <w:sz w:val="22"/>
          <w:szCs w:val="22"/>
          <w:lang w:val="sr-Latn-CS" w:eastAsia="sr-Latn-CS"/>
        </w:rPr>
        <w:t>), као дужник не изврши уговорене обавезе у уговореном року</w:t>
      </w:r>
      <w:r w:rsidRPr="00807202">
        <w:rPr>
          <w:rFonts w:cs="Arial"/>
          <w:sz w:val="22"/>
          <w:szCs w:val="22"/>
          <w:lang w:eastAsia="sr-Latn-CS"/>
        </w:rPr>
        <w:t>, за ЈН број _______ (</w:t>
      </w:r>
      <w:r w:rsidRPr="00963DB3">
        <w:rPr>
          <w:rFonts w:cs="Arial"/>
          <w:i/>
          <w:sz w:val="22"/>
          <w:szCs w:val="22"/>
          <w:lang w:eastAsia="sr-Latn-CS"/>
        </w:rPr>
        <w:t>уписати број набавке код Наручиоца</w:t>
      </w:r>
      <w:r w:rsidRPr="00963DB3">
        <w:rPr>
          <w:rFonts w:cs="Arial"/>
          <w:sz w:val="22"/>
          <w:szCs w:val="22"/>
          <w:lang w:eastAsia="sr-Latn-CS"/>
        </w:rPr>
        <w:t>)</w:t>
      </w:r>
    </w:p>
    <w:p w14:paraId="1B778AE3" w14:textId="77777777" w:rsidR="00897F9E" w:rsidRPr="00807202" w:rsidRDefault="00897F9E" w:rsidP="00897F9E">
      <w:pPr>
        <w:widowControl w:val="0"/>
        <w:suppressAutoHyphens w:val="0"/>
        <w:spacing w:line="250" w:lineRule="exact"/>
        <w:jc w:val="both"/>
        <w:rPr>
          <w:rFonts w:cs="Arial"/>
          <w:sz w:val="22"/>
          <w:szCs w:val="22"/>
          <w:lang w:val="sr-Latn-CS" w:eastAsia="sr-Latn-CS"/>
        </w:rPr>
      </w:pPr>
      <w:r w:rsidRPr="00807202">
        <w:rPr>
          <w:rFonts w:cs="Arial"/>
          <w:sz w:val="22"/>
          <w:szCs w:val="22"/>
          <w:lang w:val="sr-Latn-CS" w:eastAsia="sr-Latn-CS"/>
        </w:rPr>
        <w:t xml:space="preserve"> </w:t>
      </w:r>
    </w:p>
    <w:p w14:paraId="5417E8ED" w14:textId="77777777" w:rsidR="00897F9E" w:rsidRPr="00807202" w:rsidRDefault="00897F9E" w:rsidP="00897F9E">
      <w:pPr>
        <w:widowControl w:val="0"/>
        <w:tabs>
          <w:tab w:val="left" w:leader="underscore" w:pos="6228"/>
        </w:tabs>
        <w:suppressAutoHyphens w:val="0"/>
        <w:spacing w:line="250" w:lineRule="exact"/>
        <w:jc w:val="both"/>
        <w:rPr>
          <w:rFonts w:cs="Arial"/>
          <w:sz w:val="22"/>
          <w:szCs w:val="22"/>
          <w:lang w:eastAsia="sr-Latn-CS"/>
        </w:rPr>
      </w:pPr>
      <w:r w:rsidRPr="00807202">
        <w:rPr>
          <w:rFonts w:cs="Arial"/>
          <w:sz w:val="22"/>
          <w:szCs w:val="22"/>
          <w:lang w:val="sr-Latn-CS" w:eastAsia="sr-Latn-CS"/>
        </w:rPr>
        <w:t>Издата Бланко соло меница серијски број</w:t>
      </w:r>
      <w:r w:rsidRPr="00807202">
        <w:rPr>
          <w:rFonts w:cs="Arial"/>
          <w:sz w:val="22"/>
          <w:szCs w:val="22"/>
          <w:lang w:val="sr-Latn-CS" w:eastAsia="sr-Latn-CS"/>
        </w:rPr>
        <w:tab/>
      </w:r>
      <w:r>
        <w:rPr>
          <w:rFonts w:cs="Arial"/>
          <w:sz w:val="22"/>
          <w:szCs w:val="22"/>
          <w:lang w:eastAsia="sr-Latn-CS"/>
        </w:rPr>
        <w:t xml:space="preserve"> </w:t>
      </w:r>
      <w:r w:rsidRPr="00807202">
        <w:rPr>
          <w:rFonts w:cs="Arial"/>
          <w:i/>
          <w:sz w:val="22"/>
          <w:szCs w:val="22"/>
          <w:lang w:val="sr-Latn-CS" w:eastAsia="sr-Latn-CS"/>
        </w:rPr>
        <w:t>(уписати серијски бро</w:t>
      </w:r>
      <w:r w:rsidRPr="00807202">
        <w:rPr>
          <w:rFonts w:cs="Arial"/>
          <w:sz w:val="22"/>
          <w:szCs w:val="22"/>
          <w:lang w:val="sr-Latn-CS" w:eastAsia="sr-Latn-CS"/>
        </w:rPr>
        <w:t xml:space="preserve">ј) може се поднети на наплату у року доспећа  утврђеном  Уговором бр. ___________ од _________ године </w:t>
      </w:r>
      <w:r w:rsidRPr="00807202">
        <w:rPr>
          <w:rFonts w:eastAsia="TimesNewRomanPSMT" w:cs="Arial"/>
          <w:sz w:val="22"/>
          <w:szCs w:val="22"/>
          <w:lang w:val="sr-Latn-CS"/>
        </w:rPr>
        <w:t>(</w:t>
      </w:r>
      <w:r w:rsidRPr="00807202">
        <w:rPr>
          <w:rFonts w:eastAsia="TimesNewRomanPSMT" w:cs="Arial"/>
          <w:i/>
          <w:sz w:val="22"/>
          <w:szCs w:val="22"/>
          <w:lang w:val="sr-Latn-CS"/>
        </w:rPr>
        <w:t>заведен код Корисника-Повериоца</w:t>
      </w:r>
      <w:r w:rsidRPr="00807202">
        <w:rPr>
          <w:rFonts w:eastAsia="TimesNewRomanPSMT" w:cs="Arial"/>
          <w:sz w:val="22"/>
          <w:szCs w:val="22"/>
          <w:lang w:val="sr-Latn-CS"/>
        </w:rPr>
        <w:t xml:space="preserve">)  </w:t>
      </w:r>
      <w:r w:rsidRPr="00807202">
        <w:rPr>
          <w:rFonts w:cs="Arial"/>
          <w:sz w:val="22"/>
          <w:szCs w:val="22"/>
          <w:lang w:val="sr-Latn-CS" w:eastAsia="sr-Latn-CS"/>
        </w:rPr>
        <w:t>и бр. _____________ од</w:t>
      </w:r>
      <w:r w:rsidRPr="00807202">
        <w:rPr>
          <w:rFonts w:cs="Arial"/>
          <w:sz w:val="22"/>
          <w:szCs w:val="22"/>
          <w:lang w:eastAsia="sr-Latn-CS"/>
        </w:rPr>
        <w:t xml:space="preserve"> _____ </w:t>
      </w:r>
      <w:r w:rsidRPr="00807202">
        <w:rPr>
          <w:rFonts w:eastAsia="TimesNewRomanPSMT" w:cs="Arial"/>
          <w:sz w:val="22"/>
          <w:szCs w:val="22"/>
          <w:lang w:val="sr-Latn-CS"/>
        </w:rPr>
        <w:t xml:space="preserve">године </w:t>
      </w:r>
      <w:r w:rsidRPr="00807202">
        <w:rPr>
          <w:rFonts w:cs="Arial"/>
          <w:sz w:val="22"/>
          <w:szCs w:val="22"/>
          <w:lang w:val="sr-Latn-CS" w:eastAsia="sr-Latn-CS"/>
        </w:rPr>
        <w:t>(</w:t>
      </w:r>
      <w:r w:rsidRPr="00807202">
        <w:rPr>
          <w:rFonts w:cs="Arial"/>
          <w:i/>
          <w:sz w:val="22"/>
          <w:szCs w:val="22"/>
          <w:lang w:val="sr-Latn-CS" w:eastAsia="sr-Latn-CS"/>
        </w:rPr>
        <w:t>заведен код дужника</w:t>
      </w:r>
      <w:r w:rsidRPr="00807202">
        <w:rPr>
          <w:rFonts w:cs="Arial"/>
          <w:sz w:val="22"/>
          <w:szCs w:val="22"/>
          <w:lang w:val="sr-Latn-CS" w:eastAsia="sr-Latn-CS"/>
        </w:rPr>
        <w:t>)</w:t>
      </w:r>
      <w:r w:rsidRPr="00807202">
        <w:rPr>
          <w:rFonts w:eastAsia="TimesNewRomanPSMT" w:cs="Arial"/>
          <w:sz w:val="22"/>
          <w:szCs w:val="22"/>
          <w:lang w:val="sr-Latn-CS"/>
        </w:rPr>
        <w:t xml:space="preserve"> т.ј.</w:t>
      </w:r>
      <w:r w:rsidRPr="00807202">
        <w:rPr>
          <w:rFonts w:cs="Arial"/>
          <w:sz w:val="22"/>
          <w:szCs w:val="22"/>
          <w:lang w:val="sr-Latn-CS" w:eastAsia="sr-Latn-CS"/>
        </w:rPr>
        <w:t xml:space="preserve"> </w:t>
      </w:r>
      <w:r w:rsidRPr="00807202">
        <w:rPr>
          <w:rFonts w:eastAsia="TimesNewRomanPSMT" w:cs="Arial"/>
          <w:sz w:val="22"/>
          <w:szCs w:val="22"/>
          <w:lang w:val="sr-Latn-CS"/>
        </w:rPr>
        <w:t xml:space="preserve">најкасније до </w:t>
      </w:r>
      <w:r w:rsidRPr="00807202">
        <w:rPr>
          <w:rFonts w:cs="Arial"/>
          <w:sz w:val="22"/>
          <w:szCs w:val="22"/>
          <w:lang w:val="sr-Latn-CS" w:eastAsia="sr-Latn-CS"/>
        </w:rPr>
        <w:t xml:space="preserve">истека рока од </w:t>
      </w:r>
      <w:r w:rsidRPr="00807202">
        <w:rPr>
          <w:rFonts w:cs="Arial"/>
          <w:bCs/>
          <w:sz w:val="22"/>
          <w:szCs w:val="22"/>
          <w:lang w:eastAsia="sr-Latn-CS"/>
        </w:rPr>
        <w:t xml:space="preserve">__ </w:t>
      </w:r>
      <w:r w:rsidRPr="00807202">
        <w:rPr>
          <w:rFonts w:cs="Arial"/>
          <w:bCs/>
          <w:sz w:val="22"/>
          <w:szCs w:val="22"/>
          <w:lang w:val="sr-Latn-CS" w:eastAsia="sr-Latn-CS"/>
        </w:rPr>
        <w:t>(</w:t>
      </w:r>
      <w:r w:rsidRPr="00807202">
        <w:rPr>
          <w:rFonts w:cs="Arial"/>
          <w:bCs/>
          <w:sz w:val="22"/>
          <w:szCs w:val="22"/>
          <w:lang w:eastAsia="sr-Latn-CS"/>
        </w:rPr>
        <w:t>_______</w:t>
      </w:r>
      <w:r w:rsidRPr="00807202">
        <w:rPr>
          <w:rFonts w:cs="Arial"/>
          <w:bCs/>
          <w:sz w:val="22"/>
          <w:szCs w:val="22"/>
          <w:lang w:val="sr-Latn-CS" w:eastAsia="sr-Latn-CS"/>
        </w:rPr>
        <w:t xml:space="preserve">) дана </w:t>
      </w:r>
      <w:r w:rsidRPr="00807202">
        <w:rPr>
          <w:rFonts w:cs="Arial"/>
          <w:bCs/>
          <w:sz w:val="22"/>
          <w:szCs w:val="22"/>
          <w:lang w:eastAsia="sr-Latn-CS"/>
        </w:rPr>
        <w:t>(</w:t>
      </w:r>
      <w:r w:rsidRPr="00807202">
        <w:rPr>
          <w:rFonts w:cs="Arial"/>
          <w:i/>
          <w:sz w:val="22"/>
          <w:szCs w:val="22"/>
        </w:rPr>
        <w:t xml:space="preserve">уписати број </w:t>
      </w:r>
      <w:r w:rsidRPr="00807202">
        <w:rPr>
          <w:rFonts w:cs="Arial"/>
          <w:sz w:val="22"/>
          <w:szCs w:val="22"/>
        </w:rPr>
        <w:t>дана</w:t>
      </w:r>
      <w:r w:rsidRPr="00807202">
        <w:rPr>
          <w:rFonts w:cs="Arial"/>
          <w:i/>
          <w:sz w:val="22"/>
          <w:szCs w:val="22"/>
        </w:rPr>
        <w:t>)</w:t>
      </w:r>
      <w:r w:rsidRPr="00807202">
        <w:rPr>
          <w:rFonts w:cs="Arial"/>
          <w:sz w:val="22"/>
          <w:szCs w:val="22"/>
        </w:rPr>
        <w:t xml:space="preserve"> </w:t>
      </w:r>
      <w:r w:rsidRPr="00807202">
        <w:rPr>
          <w:rFonts w:cs="Arial"/>
          <w:bCs/>
          <w:sz w:val="22"/>
          <w:szCs w:val="22"/>
          <w:lang w:val="sr-Latn-CS" w:eastAsia="sr-Latn-CS"/>
        </w:rPr>
        <w:t xml:space="preserve">од уговореног рока </w:t>
      </w:r>
      <w:r w:rsidRPr="00807202">
        <w:rPr>
          <w:rFonts w:cs="Arial"/>
          <w:bCs/>
          <w:sz w:val="22"/>
          <w:szCs w:val="22"/>
          <w:lang w:eastAsia="sr-Latn-CS"/>
        </w:rPr>
        <w:t>извршења посла,</w:t>
      </w:r>
      <w:r w:rsidRPr="00807202">
        <w:rPr>
          <w:rFonts w:cs="Arial"/>
          <w:bCs/>
          <w:sz w:val="22"/>
          <w:szCs w:val="22"/>
          <w:lang w:val="sr-Latn-CS" w:eastAsia="sr-Latn-CS"/>
        </w:rPr>
        <w:t xml:space="preserve"> </w:t>
      </w:r>
      <w:r w:rsidRPr="00807202">
        <w:rPr>
          <w:rFonts w:cs="Arial"/>
          <w:sz w:val="22"/>
          <w:szCs w:val="22"/>
          <w:lang w:val="sr-Latn-CS" w:eastAsia="sr-Latn-CS"/>
        </w:rPr>
        <w:t>с тим да евентуални</w:t>
      </w:r>
      <w:r w:rsidRPr="00807202">
        <w:rPr>
          <w:rFonts w:cs="Arial"/>
          <w:sz w:val="22"/>
          <w:szCs w:val="22"/>
          <w:lang w:val="sr-Latn-CS" w:eastAsia="sr-Latn-CS"/>
        </w:rPr>
        <w:br/>
        <w:t xml:space="preserve">продужетак рока </w:t>
      </w:r>
      <w:r w:rsidRPr="00807202">
        <w:rPr>
          <w:rFonts w:cs="Arial"/>
          <w:sz w:val="22"/>
          <w:szCs w:val="22"/>
          <w:lang w:eastAsia="sr-Latn-CS"/>
        </w:rPr>
        <w:t xml:space="preserve">за извршење посла </w:t>
      </w:r>
      <w:r w:rsidRPr="00807202">
        <w:rPr>
          <w:rFonts w:cs="Arial"/>
          <w:sz w:val="22"/>
          <w:szCs w:val="22"/>
          <w:lang w:val="sr-Latn-CS" w:eastAsia="sr-Latn-CS"/>
        </w:rPr>
        <w:t xml:space="preserve">има за последицу и продужење рока важења менице и меничног овлашћења, за исти број дана за који ће бити продужен и рок за </w:t>
      </w:r>
      <w:r w:rsidRPr="00807202">
        <w:rPr>
          <w:rFonts w:cs="Arial"/>
          <w:sz w:val="22"/>
          <w:szCs w:val="22"/>
          <w:lang w:eastAsia="sr-Latn-CS"/>
        </w:rPr>
        <w:t>извршење посла</w:t>
      </w:r>
      <w:r w:rsidRPr="00807202">
        <w:rPr>
          <w:rFonts w:cs="Arial"/>
          <w:sz w:val="22"/>
          <w:szCs w:val="22"/>
          <w:lang w:val="sr-Latn-CS" w:eastAsia="sr-Latn-CS"/>
        </w:rPr>
        <w:t>.</w:t>
      </w:r>
    </w:p>
    <w:p w14:paraId="344FAA5C" w14:textId="77777777" w:rsidR="00897F9E" w:rsidRPr="00807202" w:rsidRDefault="00897F9E" w:rsidP="00897F9E">
      <w:pPr>
        <w:widowControl w:val="0"/>
        <w:tabs>
          <w:tab w:val="left" w:leader="underscore" w:pos="6228"/>
        </w:tabs>
        <w:suppressAutoHyphens w:val="0"/>
        <w:spacing w:line="250" w:lineRule="exact"/>
        <w:jc w:val="both"/>
        <w:rPr>
          <w:rFonts w:cs="Arial"/>
          <w:sz w:val="22"/>
          <w:szCs w:val="22"/>
          <w:lang w:eastAsia="sr-Latn-CS"/>
        </w:rPr>
      </w:pPr>
    </w:p>
    <w:p w14:paraId="6F47523A" w14:textId="77777777" w:rsidR="00897F9E" w:rsidRPr="00807202" w:rsidRDefault="00897F9E" w:rsidP="00897F9E">
      <w:pPr>
        <w:widowControl w:val="0"/>
        <w:tabs>
          <w:tab w:val="left" w:leader="underscore" w:pos="9244"/>
        </w:tabs>
        <w:suppressAutoHyphens w:val="0"/>
        <w:spacing w:after="8"/>
        <w:ind w:left="22" w:hanging="22"/>
        <w:jc w:val="both"/>
        <w:rPr>
          <w:rFonts w:cs="Arial"/>
          <w:bCs/>
          <w:sz w:val="22"/>
          <w:szCs w:val="22"/>
          <w:lang w:eastAsia="sr-Latn-CS"/>
        </w:rPr>
      </w:pPr>
      <w:r w:rsidRPr="00807202">
        <w:rPr>
          <w:rFonts w:eastAsia="TimesNewRomanPSMT" w:cs="Arial"/>
          <w:bCs/>
          <w:sz w:val="22"/>
          <w:szCs w:val="22"/>
          <w:lang w:val="sr-Latn-CS" w:eastAsia="sr-Latn-CS"/>
        </w:rPr>
        <w:t>Овлашћујемо</w:t>
      </w:r>
      <w:r w:rsidRPr="00807202">
        <w:rPr>
          <w:rFonts w:cs="Arial"/>
          <w:sz w:val="22"/>
          <w:szCs w:val="22"/>
          <w:lang w:val="sr-Latn-CS" w:eastAsia="sr-Latn-CS"/>
        </w:rPr>
        <w:t xml:space="preserve"> безусловно и нeопозиво</w:t>
      </w:r>
      <w:r w:rsidRPr="00807202">
        <w:rPr>
          <w:rFonts w:eastAsia="TimesNewRomanPSMT" w:cs="Arial"/>
          <w:bCs/>
          <w:sz w:val="22"/>
          <w:szCs w:val="22"/>
          <w:lang w:val="sr-Latn-CS" w:eastAsia="sr-Latn-CS"/>
        </w:rPr>
        <w:t xml:space="preserve"> Јавно предузеће „Електропривреда Србије“ Београд</w:t>
      </w:r>
      <w:r w:rsidRPr="00807202">
        <w:rPr>
          <w:rFonts w:cs="Arial"/>
          <w:bCs/>
          <w:sz w:val="22"/>
          <w:szCs w:val="22"/>
          <w:lang w:val="sr-Latn-CS" w:eastAsia="sr-Latn-CS"/>
        </w:rPr>
        <w:t xml:space="preserve">, као Повериоца да у складу са горе наведеним условом, изврши наплату доспелих хартија од вредности бланко соло менице, </w:t>
      </w:r>
      <w:r w:rsidRPr="00807202">
        <w:rPr>
          <w:rFonts w:cs="Arial"/>
          <w:sz w:val="22"/>
          <w:szCs w:val="22"/>
          <w:lang w:val="sr-Latn-CS" w:eastAsia="sr-Latn-CS"/>
        </w:rPr>
        <w:t xml:space="preserve">без протеста и трошкова. </w:t>
      </w:r>
      <w:r w:rsidRPr="00807202">
        <w:rPr>
          <w:rFonts w:cs="Arial"/>
          <w:bCs/>
          <w:sz w:val="22"/>
          <w:szCs w:val="22"/>
          <w:lang w:val="sr-Latn-CS" w:eastAsia="sr-Latn-CS"/>
        </w:rPr>
        <w:t xml:space="preserve">вансудски </w:t>
      </w:r>
      <w:r w:rsidRPr="00807202">
        <w:rPr>
          <w:rFonts w:cs="Arial"/>
          <w:sz w:val="22"/>
          <w:szCs w:val="22"/>
          <w:lang w:val="sr-Latn-CS" w:eastAsia="sr-Latn-CS"/>
        </w:rPr>
        <w:t xml:space="preserve">ИНИЦИРА </w:t>
      </w:r>
      <w:r w:rsidRPr="00807202">
        <w:rPr>
          <w:rFonts w:cs="Arial"/>
          <w:bCs/>
          <w:sz w:val="22"/>
          <w:szCs w:val="22"/>
          <w:lang w:val="sr-Latn-CS" w:eastAsia="sr-Latn-CS"/>
        </w:rPr>
        <w:t>наплату - издавањем налога за наплату на терет текућег рачуна Дужника бр.</w:t>
      </w:r>
      <w:r w:rsidRPr="00807202">
        <w:rPr>
          <w:rFonts w:cs="Arial"/>
          <w:bCs/>
          <w:sz w:val="22"/>
          <w:szCs w:val="22"/>
          <w:lang w:eastAsia="sr-Latn-CS"/>
        </w:rPr>
        <w:t xml:space="preserve"> </w:t>
      </w:r>
      <w:r w:rsidRPr="00807202">
        <w:rPr>
          <w:rFonts w:cs="Arial"/>
          <w:bCs/>
          <w:sz w:val="22"/>
          <w:szCs w:val="22"/>
          <w:lang w:val="sr-Latn-CS" w:eastAsia="sr-Latn-CS"/>
        </w:rPr>
        <w:t>______</w:t>
      </w:r>
      <w:r w:rsidRPr="00807202">
        <w:rPr>
          <w:rFonts w:cs="Arial"/>
          <w:bCs/>
          <w:sz w:val="22"/>
          <w:szCs w:val="22"/>
          <w:lang w:eastAsia="sr-Latn-CS"/>
        </w:rPr>
        <w:t xml:space="preserve">_____________ </w:t>
      </w:r>
      <w:r w:rsidRPr="00807202">
        <w:rPr>
          <w:rFonts w:cs="Arial"/>
          <w:bCs/>
          <w:sz w:val="22"/>
          <w:szCs w:val="22"/>
          <w:lang w:val="sr-Latn-CS" w:eastAsia="sr-Latn-CS"/>
        </w:rPr>
        <w:t>код __________________ Банке</w:t>
      </w:r>
      <w:r w:rsidRPr="00807202">
        <w:rPr>
          <w:rFonts w:cs="Arial"/>
          <w:bCs/>
          <w:sz w:val="22"/>
          <w:szCs w:val="22"/>
          <w:lang w:eastAsia="sr-Latn-CS"/>
        </w:rPr>
        <w:t>,</w:t>
      </w:r>
      <w:r w:rsidRPr="00807202">
        <w:rPr>
          <w:rFonts w:cs="Arial"/>
          <w:bCs/>
          <w:sz w:val="22"/>
          <w:szCs w:val="22"/>
          <w:lang w:val="sr-Latn-CS" w:eastAsia="sr-Latn-CS"/>
        </w:rPr>
        <w:t xml:space="preserve"> а у корист текућег рачуна Повериоца бр.</w:t>
      </w:r>
      <w:r w:rsidRPr="00807202">
        <w:rPr>
          <w:rFonts w:cs="Arial"/>
          <w:bCs/>
          <w:sz w:val="22"/>
          <w:szCs w:val="22"/>
          <w:lang w:val="am-ET" w:eastAsia="sr-Latn-CS"/>
        </w:rPr>
        <w:t xml:space="preserve"> 160-700-13 Banka Intesa</w:t>
      </w:r>
      <w:r w:rsidRPr="00807202">
        <w:rPr>
          <w:rFonts w:cs="Arial"/>
          <w:bCs/>
          <w:sz w:val="22"/>
          <w:szCs w:val="22"/>
          <w:lang w:eastAsia="sr-Latn-CS"/>
        </w:rPr>
        <w:t>.</w:t>
      </w:r>
    </w:p>
    <w:p w14:paraId="1E2A6DDD" w14:textId="77777777" w:rsidR="00897F9E" w:rsidRPr="00807202" w:rsidRDefault="00897F9E" w:rsidP="00897F9E">
      <w:pPr>
        <w:widowControl w:val="0"/>
        <w:tabs>
          <w:tab w:val="left" w:leader="underscore" w:pos="9244"/>
        </w:tabs>
        <w:suppressAutoHyphens w:val="0"/>
        <w:spacing w:after="8"/>
        <w:ind w:left="22" w:hanging="22"/>
        <w:jc w:val="both"/>
        <w:rPr>
          <w:rFonts w:cs="Arial"/>
          <w:bCs/>
          <w:sz w:val="22"/>
          <w:szCs w:val="22"/>
          <w:lang w:val="am-ET" w:eastAsia="sr-Latn-CS"/>
        </w:rPr>
      </w:pPr>
    </w:p>
    <w:p w14:paraId="5CC57540" w14:textId="77777777" w:rsidR="00897F9E" w:rsidRPr="00807202" w:rsidRDefault="00897F9E" w:rsidP="00897F9E">
      <w:pPr>
        <w:widowControl w:val="0"/>
        <w:suppressAutoHyphens w:val="0"/>
        <w:spacing w:line="250" w:lineRule="exact"/>
        <w:jc w:val="both"/>
        <w:rPr>
          <w:rFonts w:cs="Arial"/>
          <w:sz w:val="22"/>
          <w:szCs w:val="22"/>
          <w:lang w:val="sr-Latn-CS" w:eastAsia="sr-Latn-CS"/>
        </w:rPr>
      </w:pPr>
      <w:r w:rsidRPr="00807202">
        <w:rPr>
          <w:rFonts w:cs="Arial"/>
          <w:sz w:val="22"/>
          <w:szCs w:val="22"/>
          <w:lang w:val="sr-Latn-CS" w:eastAsia="sr-Latn-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w:t>
      </w:r>
      <w:r w:rsidRPr="00807202">
        <w:rPr>
          <w:rFonts w:cs="Arial"/>
          <w:sz w:val="22"/>
          <w:szCs w:val="22"/>
          <w:lang w:eastAsia="sr-Latn-CS"/>
        </w:rPr>
        <w:t xml:space="preserve"> </w:t>
      </w:r>
      <w:r w:rsidRPr="00807202">
        <w:rPr>
          <w:rFonts w:cs="Arial"/>
          <w:sz w:val="22"/>
          <w:szCs w:val="22"/>
          <w:lang w:val="sr-Latn-CS" w:eastAsia="sr-Latn-CS"/>
        </w:rPr>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E2FFA69" w14:textId="77777777" w:rsidR="00897F9E" w:rsidRPr="00807202" w:rsidRDefault="00897F9E" w:rsidP="00897F9E">
      <w:pPr>
        <w:widowControl w:val="0"/>
        <w:suppressAutoHyphens w:val="0"/>
        <w:jc w:val="both"/>
        <w:rPr>
          <w:rFonts w:cs="Arial"/>
          <w:sz w:val="22"/>
          <w:szCs w:val="22"/>
          <w:lang w:eastAsia="sr-Latn-CS"/>
        </w:rPr>
      </w:pPr>
    </w:p>
    <w:p w14:paraId="31A63FAC" w14:textId="77777777" w:rsidR="00897F9E" w:rsidRPr="00807202" w:rsidRDefault="00897F9E" w:rsidP="00897F9E">
      <w:pPr>
        <w:widowControl w:val="0"/>
        <w:suppressAutoHyphens w:val="0"/>
        <w:jc w:val="both"/>
        <w:rPr>
          <w:rFonts w:cs="Arial"/>
          <w:sz w:val="22"/>
          <w:szCs w:val="22"/>
          <w:lang w:val="sr-Latn-CS" w:eastAsia="sr-Latn-CS"/>
        </w:rPr>
      </w:pPr>
      <w:r w:rsidRPr="00807202">
        <w:rPr>
          <w:rFonts w:cs="Arial"/>
          <w:sz w:val="22"/>
          <w:szCs w:val="22"/>
          <w:lang w:val="sr-Latn-CS" w:eastAsia="sr-Latn-CS"/>
        </w:rPr>
        <w:t>Дужник се одриче права на повлачење овог овлашћења, на стављање приговора на задужење и на сторнирање задужења по овом основу за наплату.</w:t>
      </w:r>
    </w:p>
    <w:p w14:paraId="51E585CC" w14:textId="77777777" w:rsidR="00897F9E" w:rsidRPr="00807202" w:rsidRDefault="00897F9E" w:rsidP="00897F9E">
      <w:pPr>
        <w:widowControl w:val="0"/>
        <w:tabs>
          <w:tab w:val="left" w:leader="underscore" w:pos="4411"/>
        </w:tabs>
        <w:suppressAutoHyphens w:val="0"/>
        <w:jc w:val="both"/>
        <w:rPr>
          <w:rFonts w:cs="Arial"/>
          <w:sz w:val="22"/>
          <w:szCs w:val="22"/>
          <w:lang w:eastAsia="sr-Latn-CS"/>
        </w:rPr>
      </w:pPr>
    </w:p>
    <w:p w14:paraId="6D4AB48E" w14:textId="77777777" w:rsidR="00897F9E" w:rsidRPr="00807202" w:rsidRDefault="00897F9E" w:rsidP="00897F9E">
      <w:pPr>
        <w:widowControl w:val="0"/>
        <w:tabs>
          <w:tab w:val="left" w:leader="underscore" w:pos="4411"/>
        </w:tabs>
        <w:suppressAutoHyphens w:val="0"/>
        <w:jc w:val="both"/>
        <w:rPr>
          <w:rFonts w:cs="Arial"/>
          <w:sz w:val="22"/>
          <w:szCs w:val="22"/>
          <w:lang w:val="sr-Latn-CS" w:eastAsia="sr-Latn-CS"/>
        </w:rPr>
      </w:pPr>
      <w:r w:rsidRPr="00807202">
        <w:rPr>
          <w:rFonts w:cs="Arial"/>
          <w:sz w:val="22"/>
          <w:szCs w:val="22"/>
          <w:lang w:val="sr-Latn-CS" w:eastAsia="sr-Latn-CS"/>
        </w:rPr>
        <w:t xml:space="preserve">Меница је потписана од стране </w:t>
      </w:r>
      <w:r w:rsidRPr="00807202">
        <w:rPr>
          <w:rFonts w:cs="Arial"/>
          <w:sz w:val="22"/>
          <w:szCs w:val="22"/>
          <w:lang w:eastAsia="sr-Latn-CS"/>
        </w:rPr>
        <w:t xml:space="preserve">законског заступника / </w:t>
      </w:r>
      <w:r w:rsidRPr="00807202">
        <w:rPr>
          <w:rFonts w:cs="Arial"/>
          <w:sz w:val="22"/>
          <w:szCs w:val="22"/>
          <w:lang w:val="sr-Latn-CS" w:eastAsia="sr-Latn-CS"/>
        </w:rPr>
        <w:t>овлашћеног лица за заступање Дужника _____________________(унети име и презиме овлашћеног лица).</w:t>
      </w:r>
    </w:p>
    <w:p w14:paraId="65FD966F" w14:textId="77777777" w:rsidR="00897F9E" w:rsidRPr="00807202" w:rsidRDefault="00897F9E" w:rsidP="00897F9E">
      <w:pPr>
        <w:widowControl w:val="0"/>
        <w:suppressAutoHyphens w:val="0"/>
        <w:spacing w:after="288" w:line="250" w:lineRule="exact"/>
        <w:jc w:val="both"/>
        <w:rPr>
          <w:rFonts w:cs="Arial"/>
          <w:sz w:val="22"/>
          <w:szCs w:val="22"/>
          <w:lang w:eastAsia="sr-Latn-CS"/>
        </w:rPr>
      </w:pPr>
    </w:p>
    <w:p w14:paraId="4C80FB10" w14:textId="77777777" w:rsidR="00897F9E" w:rsidRPr="00807202" w:rsidRDefault="00897F9E" w:rsidP="00897F9E">
      <w:pPr>
        <w:widowControl w:val="0"/>
        <w:suppressAutoHyphens w:val="0"/>
        <w:spacing w:after="288" w:line="250" w:lineRule="exact"/>
        <w:jc w:val="both"/>
        <w:rPr>
          <w:rFonts w:cs="Arial"/>
          <w:sz w:val="22"/>
          <w:szCs w:val="22"/>
          <w:lang w:eastAsia="sr-Latn-CS"/>
        </w:rPr>
      </w:pPr>
      <w:r w:rsidRPr="00807202">
        <w:rPr>
          <w:rFonts w:cs="Arial"/>
          <w:sz w:val="22"/>
          <w:szCs w:val="22"/>
          <w:lang w:val="sr-Latn-CS" w:eastAsia="sr-Latn-CS"/>
        </w:rPr>
        <w:t>Ово менично писмо - овлашћење сачињено је у 2 (два) истоветна примерка, од којих је 1 (један) примерак за Повериоца, а 1 (један) задржава Дужник.</w:t>
      </w:r>
    </w:p>
    <w:p w14:paraId="0B2C6D62" w14:textId="77777777" w:rsidR="00897F9E" w:rsidRPr="00807202" w:rsidRDefault="00897F9E" w:rsidP="00897F9E">
      <w:pPr>
        <w:widowControl w:val="0"/>
        <w:suppressAutoHyphens w:val="0"/>
        <w:spacing w:after="288" w:line="250" w:lineRule="exact"/>
        <w:jc w:val="both"/>
        <w:rPr>
          <w:rFonts w:cs="Arial"/>
          <w:sz w:val="22"/>
          <w:szCs w:val="22"/>
          <w:lang w:eastAsia="sr-Latn-CS"/>
        </w:rPr>
      </w:pPr>
    </w:p>
    <w:p w14:paraId="426CF08A" w14:textId="77777777" w:rsidR="00897F9E" w:rsidRPr="00807202" w:rsidRDefault="00897F9E" w:rsidP="00897F9E">
      <w:pPr>
        <w:spacing w:after="180"/>
        <w:rPr>
          <w:rFonts w:eastAsia="TimesNewRomanPSMT" w:cs="Arial"/>
          <w:sz w:val="22"/>
          <w:szCs w:val="22"/>
          <w:lang w:val="sr-Latn-CS"/>
        </w:rPr>
      </w:pPr>
      <w:r w:rsidRPr="00807202">
        <w:rPr>
          <w:rFonts w:eastAsia="TimesNewRomanPSMT" w:cs="Arial"/>
          <w:sz w:val="22"/>
          <w:szCs w:val="22"/>
          <w:lang w:val="sr-Latn-CS"/>
        </w:rPr>
        <w:t>Место и датум издавања Овлашћења                      ДУЖНИК-ИЗДАВАЛАЦ МЕНИЦЕ</w:t>
      </w:r>
    </w:p>
    <w:p w14:paraId="6854B0DA" w14:textId="77777777" w:rsidR="00897F9E" w:rsidRPr="00807202" w:rsidRDefault="00897F9E" w:rsidP="00897F9E">
      <w:pPr>
        <w:spacing w:after="180"/>
        <w:rPr>
          <w:rFonts w:eastAsia="TimesNewRomanPSMT" w:cs="Arial"/>
          <w:sz w:val="22"/>
          <w:szCs w:val="22"/>
          <w:lang w:val="sr-Latn-CS"/>
        </w:rPr>
      </w:pPr>
      <w:r w:rsidRPr="00807202">
        <w:rPr>
          <w:rFonts w:eastAsia="TimesNewRomanPSMT" w:cs="Arial"/>
          <w:sz w:val="22"/>
          <w:szCs w:val="22"/>
          <w:lang w:val="sr-Latn-CS"/>
        </w:rPr>
        <w:t xml:space="preserve">                                                                                                                                                                                                                                      </w:t>
      </w:r>
    </w:p>
    <w:p w14:paraId="1411896B" w14:textId="77777777" w:rsidR="00897F9E" w:rsidRPr="00807202" w:rsidRDefault="00897F9E" w:rsidP="00897F9E">
      <w:pPr>
        <w:tabs>
          <w:tab w:val="left" w:pos="5416"/>
        </w:tabs>
        <w:spacing w:after="180"/>
        <w:rPr>
          <w:rFonts w:eastAsia="TimesNewRomanPSMT" w:cs="Arial"/>
          <w:sz w:val="22"/>
          <w:szCs w:val="22"/>
          <w:lang w:val="sr-Latn-CS"/>
        </w:rPr>
      </w:pPr>
      <w:r w:rsidRPr="00807202">
        <w:rPr>
          <w:rFonts w:eastAsia="TimesNewRomanPSMT" w:cs="Arial"/>
          <w:sz w:val="22"/>
          <w:szCs w:val="22"/>
          <w:lang w:val="sr-Latn-CS"/>
        </w:rPr>
        <w:t xml:space="preserve">  _________________________</w:t>
      </w:r>
      <w:r w:rsidRPr="00807202">
        <w:rPr>
          <w:rFonts w:eastAsia="TimesNewRomanPSMT" w:cs="Arial"/>
          <w:sz w:val="22"/>
          <w:szCs w:val="22"/>
          <w:lang w:val="sr-Latn-CS"/>
        </w:rPr>
        <w:tab/>
        <w:t>_________________________</w:t>
      </w:r>
    </w:p>
    <w:p w14:paraId="7FD188C3" w14:textId="77777777" w:rsidR="00897F9E" w:rsidRPr="00807202" w:rsidRDefault="00897F9E" w:rsidP="00897F9E">
      <w:pPr>
        <w:spacing w:after="180"/>
        <w:rPr>
          <w:rFonts w:eastAsia="TimesNewRomanPSMT" w:cs="Arial"/>
          <w:sz w:val="22"/>
          <w:szCs w:val="22"/>
          <w:lang w:val="sr-Latn-CS"/>
        </w:rPr>
      </w:pPr>
      <w:r w:rsidRPr="00807202">
        <w:rPr>
          <w:rFonts w:eastAsia="TimesNewRomanPSMT" w:cs="Arial"/>
          <w:sz w:val="22"/>
          <w:szCs w:val="22"/>
          <w:lang w:val="sr-Latn-CS"/>
        </w:rPr>
        <w:t xml:space="preserve">                                                                                           Потпис овлашћеног лица</w:t>
      </w:r>
    </w:p>
    <w:p w14:paraId="24789834" w14:textId="77777777" w:rsidR="00897F9E" w:rsidRPr="00807202" w:rsidRDefault="00897F9E" w:rsidP="00897F9E">
      <w:pPr>
        <w:tabs>
          <w:tab w:val="left" w:pos="1200"/>
        </w:tabs>
        <w:spacing w:after="180"/>
        <w:jc w:val="both"/>
        <w:rPr>
          <w:rFonts w:eastAsia="TimesNewRomanPSMT" w:cs="Arial"/>
          <w:sz w:val="22"/>
          <w:szCs w:val="22"/>
          <w:lang w:val="sr-Latn-CS"/>
        </w:rPr>
      </w:pPr>
    </w:p>
    <w:p w14:paraId="4173C401" w14:textId="77777777" w:rsidR="00897F9E" w:rsidRPr="00807202" w:rsidRDefault="00897F9E" w:rsidP="00897F9E">
      <w:pPr>
        <w:widowControl w:val="0"/>
        <w:suppressAutoHyphens w:val="0"/>
        <w:spacing w:line="250" w:lineRule="exact"/>
        <w:jc w:val="both"/>
        <w:rPr>
          <w:rFonts w:cs="Arial"/>
          <w:sz w:val="22"/>
          <w:szCs w:val="22"/>
          <w:lang w:val="sr-Latn-CS" w:eastAsia="sr-Latn-CS"/>
        </w:rPr>
      </w:pPr>
      <w:r w:rsidRPr="00807202">
        <w:rPr>
          <w:rFonts w:cs="Arial"/>
          <w:sz w:val="22"/>
          <w:szCs w:val="22"/>
          <w:lang w:val="sr-Latn-CS" w:eastAsia="sr-Latn-CS"/>
        </w:rPr>
        <w:t>Прилог:</w:t>
      </w:r>
    </w:p>
    <w:p w14:paraId="11332E49" w14:textId="77777777" w:rsidR="00897F9E" w:rsidRPr="00807202" w:rsidRDefault="00897F9E" w:rsidP="00897F9E">
      <w:pPr>
        <w:widowControl w:val="0"/>
        <w:suppressAutoHyphens w:val="0"/>
        <w:jc w:val="both"/>
        <w:rPr>
          <w:rFonts w:cs="Arial"/>
          <w:spacing w:val="10"/>
          <w:sz w:val="22"/>
          <w:szCs w:val="22"/>
          <w:lang w:val="sr-Latn-CS" w:eastAsia="sr-Latn-CS"/>
        </w:rPr>
      </w:pPr>
      <w:r w:rsidRPr="00807202">
        <w:rPr>
          <w:rFonts w:cs="Arial"/>
          <w:spacing w:val="10"/>
          <w:sz w:val="22"/>
          <w:szCs w:val="22"/>
          <w:lang w:val="sr-Latn-CS" w:eastAsia="sr-Latn-CS"/>
        </w:rPr>
        <w:t xml:space="preserve">- 1 (једна) </w:t>
      </w:r>
      <w:r w:rsidRPr="00807202">
        <w:rPr>
          <w:rFonts w:cs="Arial"/>
          <w:spacing w:val="10"/>
          <w:sz w:val="22"/>
          <w:szCs w:val="22"/>
          <w:lang w:eastAsia="sr-Latn-CS"/>
        </w:rPr>
        <w:t>потписана и оверена</w:t>
      </w:r>
      <w:r w:rsidRPr="00807202">
        <w:rPr>
          <w:rFonts w:cs="Arial"/>
          <w:spacing w:val="10"/>
          <w:sz w:val="22"/>
          <w:szCs w:val="22"/>
          <w:lang w:val="sr-Latn-CS" w:eastAsia="sr-Latn-CS"/>
        </w:rPr>
        <w:t xml:space="preserve"> бланко соло меница као гаранција за добро из</w:t>
      </w:r>
      <w:r w:rsidRPr="00807202">
        <w:rPr>
          <w:rFonts w:cs="Arial"/>
          <w:spacing w:val="10"/>
          <w:sz w:val="22"/>
          <w:szCs w:val="22"/>
          <w:lang w:eastAsia="sr-Latn-CS"/>
        </w:rPr>
        <w:t>в</w:t>
      </w:r>
      <w:r w:rsidRPr="00807202">
        <w:rPr>
          <w:rFonts w:cs="Arial"/>
          <w:spacing w:val="10"/>
          <w:sz w:val="22"/>
          <w:szCs w:val="22"/>
          <w:lang w:val="sr-Latn-CS" w:eastAsia="sr-Latn-CS"/>
        </w:rPr>
        <w:t>ршење посла</w:t>
      </w:r>
    </w:p>
    <w:p w14:paraId="73836AC7" w14:textId="77777777" w:rsidR="00897F9E" w:rsidRPr="00807202" w:rsidRDefault="00897F9E" w:rsidP="00897F9E">
      <w:pPr>
        <w:widowControl w:val="0"/>
        <w:suppressAutoHyphens w:val="0"/>
        <w:jc w:val="both"/>
        <w:rPr>
          <w:rFonts w:cs="Arial"/>
          <w:spacing w:val="10"/>
          <w:sz w:val="22"/>
          <w:szCs w:val="22"/>
          <w:lang w:val="sr-Latn-CS" w:eastAsia="sr-Latn-CS"/>
        </w:rPr>
      </w:pPr>
      <w:r w:rsidRPr="00807202">
        <w:rPr>
          <w:rFonts w:cs="Arial"/>
          <w:spacing w:val="10"/>
          <w:sz w:val="22"/>
          <w:szCs w:val="22"/>
          <w:lang w:val="sr-Latn-CS" w:eastAsia="sr-Latn-CS"/>
        </w:rPr>
        <w:t xml:space="preserve">- </w:t>
      </w:r>
      <w:r w:rsidRPr="00807202">
        <w:rPr>
          <w:rFonts w:cs="Arial"/>
          <w:sz w:val="22"/>
          <w:szCs w:val="22"/>
          <w:lang w:val="sr-Latn-CS" w:eastAsia="sr-Latn-CS"/>
        </w:rPr>
        <w:t xml:space="preserve">копија картона депонованих потписа оверена </w:t>
      </w:r>
      <w:r w:rsidRPr="00807202">
        <w:rPr>
          <w:rFonts w:eastAsia="Calibri" w:cs="Arial"/>
          <w:sz w:val="22"/>
          <w:szCs w:val="22"/>
        </w:rPr>
        <w:t>од стране банке која је назначена у меничном овлашћењу</w:t>
      </w:r>
      <w:r w:rsidRPr="00807202">
        <w:rPr>
          <w:rFonts w:cs="Arial"/>
          <w:sz w:val="22"/>
          <w:szCs w:val="22"/>
          <w:lang w:val="sr-Latn-CS" w:eastAsia="sr-Latn-CS"/>
        </w:rPr>
        <w:t xml:space="preserve"> на дан издавања менице и меничног писма,</w:t>
      </w:r>
    </w:p>
    <w:p w14:paraId="13A44058" w14:textId="77777777" w:rsidR="00897F9E" w:rsidRPr="00807202" w:rsidRDefault="00897F9E" w:rsidP="00897F9E">
      <w:pPr>
        <w:widowControl w:val="0"/>
        <w:suppressAutoHyphens w:val="0"/>
        <w:jc w:val="both"/>
        <w:rPr>
          <w:rFonts w:cs="Arial"/>
          <w:sz w:val="22"/>
          <w:szCs w:val="22"/>
          <w:lang w:eastAsia="sr-Latn-CS"/>
        </w:rPr>
      </w:pPr>
      <w:r w:rsidRPr="00807202">
        <w:rPr>
          <w:rFonts w:cs="Arial"/>
          <w:sz w:val="22"/>
          <w:szCs w:val="22"/>
          <w:lang w:val="sr-Latn-CS" w:eastAsia="sr-Latn-CS"/>
        </w:rPr>
        <w:t>- ОП образац  законског заступника  и</w:t>
      </w:r>
      <w:r w:rsidRPr="00807202">
        <w:rPr>
          <w:rFonts w:eastAsia="TimesNewRomanPSMT" w:cs="Arial"/>
          <w:sz w:val="22"/>
          <w:szCs w:val="22"/>
          <w:lang w:val="en-US"/>
        </w:rPr>
        <w:t xml:space="preserve"> </w:t>
      </w:r>
      <w:r w:rsidRPr="00807202">
        <w:rPr>
          <w:rFonts w:eastAsia="TimesNewRomanPSMT" w:cs="Arial"/>
          <w:sz w:val="22"/>
          <w:szCs w:val="22"/>
        </w:rPr>
        <w:t xml:space="preserve">овлашћеног </w:t>
      </w:r>
      <w:r w:rsidRPr="00807202">
        <w:rPr>
          <w:rFonts w:eastAsia="TimesNewRomanPSMT" w:cs="Arial"/>
          <w:sz w:val="22"/>
          <w:szCs w:val="22"/>
          <w:lang w:val="en-US"/>
        </w:rPr>
        <w:t xml:space="preserve">лица </w:t>
      </w:r>
      <w:r w:rsidRPr="00807202">
        <w:rPr>
          <w:rFonts w:eastAsia="TimesNewRomanPSMT" w:cs="Arial"/>
          <w:sz w:val="22"/>
          <w:szCs w:val="22"/>
        </w:rPr>
        <w:t>које је потписало</w:t>
      </w:r>
      <w:r w:rsidRPr="00807202">
        <w:rPr>
          <w:rFonts w:eastAsia="TimesNewRomanPSMT" w:cs="Arial"/>
          <w:sz w:val="22"/>
          <w:szCs w:val="22"/>
          <w:lang w:val="en-US"/>
        </w:rPr>
        <w:t xml:space="preserve"> мениц</w:t>
      </w:r>
      <w:r w:rsidRPr="00807202">
        <w:rPr>
          <w:rFonts w:eastAsia="TimesNewRomanPSMT" w:cs="Arial"/>
          <w:sz w:val="22"/>
          <w:szCs w:val="22"/>
        </w:rPr>
        <w:t>у,</w:t>
      </w:r>
    </w:p>
    <w:p w14:paraId="1F4520C0" w14:textId="77777777" w:rsidR="00897F9E" w:rsidRPr="00E62F42" w:rsidRDefault="00897F9E" w:rsidP="00897F9E">
      <w:pPr>
        <w:contextualSpacing/>
        <w:jc w:val="both"/>
        <w:rPr>
          <w:rFonts w:eastAsia="TimesNewRomanPSMT" w:cs="Arial"/>
          <w:sz w:val="22"/>
          <w:szCs w:val="22"/>
          <w:lang w:val="sr-Latn-CS"/>
        </w:rPr>
      </w:pPr>
      <w:r w:rsidRPr="00807202">
        <w:rPr>
          <w:rFonts w:eastAsia="TimesNewRomanPSMT" w:cs="Arial"/>
          <w:sz w:val="22"/>
          <w:szCs w:val="22"/>
          <w:lang w:val="sr-Latn-CS"/>
        </w:rPr>
        <w:t xml:space="preserve">- </w:t>
      </w:r>
      <w:r w:rsidRPr="00807202">
        <w:rPr>
          <w:rFonts w:eastAsia="TimesNewRomanPSMT" w:cs="Arial"/>
          <w:sz w:val="22"/>
          <w:szCs w:val="22"/>
        </w:rPr>
        <w:t xml:space="preserve">оверен </w:t>
      </w:r>
      <w:r w:rsidRPr="00807202">
        <w:rPr>
          <w:rFonts w:eastAsia="TimesNewRomanPSMT" w:cs="Arial"/>
          <w:sz w:val="22"/>
          <w:szCs w:val="22"/>
          <w:lang w:val="sr-Latn-CS"/>
        </w:rPr>
        <w:t xml:space="preserve">захтев </w:t>
      </w:r>
      <w:r w:rsidRPr="00807202">
        <w:rPr>
          <w:rFonts w:eastAsia="TimesNewRomanPSMT" w:cs="Arial"/>
          <w:sz w:val="22"/>
          <w:szCs w:val="22"/>
        </w:rPr>
        <w:t xml:space="preserve">пословној банци да региструје меницу у Регистру </w:t>
      </w:r>
      <w:r w:rsidRPr="00807202">
        <w:rPr>
          <w:rFonts w:eastAsia="TimesNewRomanPSMT" w:cs="Arial"/>
          <w:sz w:val="22"/>
          <w:szCs w:val="22"/>
          <w:lang w:val="sr-Latn-CS"/>
        </w:rPr>
        <w:t>меница и овлашћења НБС у складу са Одлуком о ближим условима, садржини и начину вођења Регистра меница и овлашћења НБС</w:t>
      </w:r>
    </w:p>
    <w:p w14:paraId="3A0622BE" w14:textId="77777777" w:rsidR="00897F9E" w:rsidRPr="00E62F42" w:rsidRDefault="00897F9E" w:rsidP="00897F9E">
      <w:pPr>
        <w:contextualSpacing/>
        <w:jc w:val="both"/>
        <w:rPr>
          <w:rFonts w:eastAsia="TimesNewRomanPSMT" w:cs="Arial"/>
          <w:sz w:val="22"/>
          <w:szCs w:val="22"/>
        </w:rPr>
      </w:pPr>
    </w:p>
    <w:p w14:paraId="186FA752" w14:textId="77777777" w:rsidR="00897F9E" w:rsidRPr="00E62F42" w:rsidRDefault="00897F9E" w:rsidP="00897F9E">
      <w:pPr>
        <w:rPr>
          <w:rFonts w:cs="Arial"/>
          <w:sz w:val="22"/>
          <w:szCs w:val="22"/>
        </w:rPr>
      </w:pPr>
    </w:p>
    <w:p w14:paraId="0E72B588" w14:textId="77777777" w:rsidR="00897F9E" w:rsidRPr="00E62F42" w:rsidRDefault="00897F9E" w:rsidP="00897F9E">
      <w:pPr>
        <w:rPr>
          <w:rFonts w:cs="Arial"/>
          <w:sz w:val="22"/>
          <w:szCs w:val="22"/>
        </w:rPr>
      </w:pPr>
    </w:p>
    <w:p w14:paraId="61AAD37C" w14:textId="77777777" w:rsidR="00897F9E" w:rsidRDefault="00897F9E" w:rsidP="00897F9E">
      <w:pPr>
        <w:suppressAutoHyphens w:val="0"/>
        <w:rPr>
          <w:rFonts w:cs="Arial"/>
          <w:b/>
          <w:szCs w:val="24"/>
        </w:rPr>
      </w:pPr>
    </w:p>
    <w:p w14:paraId="718014E9" w14:textId="77777777" w:rsidR="00897F9E" w:rsidRDefault="00897F9E" w:rsidP="00897F9E">
      <w:pPr>
        <w:suppressAutoHyphens w:val="0"/>
        <w:rPr>
          <w:rFonts w:cs="Arial"/>
          <w:b/>
          <w:szCs w:val="24"/>
        </w:rPr>
      </w:pPr>
      <w:r>
        <w:br w:type="page"/>
      </w:r>
    </w:p>
    <w:p w14:paraId="59AF18D1" w14:textId="77777777" w:rsidR="00897F9E" w:rsidRPr="007E25E7" w:rsidRDefault="00897F9E" w:rsidP="00897F9E">
      <w:pPr>
        <w:pStyle w:val="Heading2"/>
        <w:numPr>
          <w:ilvl w:val="0"/>
          <w:numId w:val="0"/>
        </w:numPr>
        <w:ind w:left="360"/>
        <w:jc w:val="right"/>
        <w:rPr>
          <w:b w:val="0"/>
          <w:bCs/>
          <w:iCs/>
        </w:rPr>
      </w:pPr>
      <w:bookmarkStart w:id="1029" w:name="_Toc442107441"/>
      <w:r w:rsidRPr="007E25E7">
        <w:rPr>
          <w:iCs/>
        </w:rPr>
        <w:lastRenderedPageBreak/>
        <w:t>ОБРАЗАЦ</w:t>
      </w:r>
      <w:r w:rsidRPr="007E25E7">
        <w:rPr>
          <w:b w:val="0"/>
          <w:iCs/>
        </w:rPr>
        <w:t xml:space="preserve"> </w:t>
      </w:r>
      <w:r w:rsidRPr="007E25E7">
        <w:rPr>
          <w:iCs/>
        </w:rPr>
        <w:t>5.2</w:t>
      </w:r>
      <w:bookmarkEnd w:id="1029"/>
    </w:p>
    <w:p w14:paraId="2D57F29A" w14:textId="77777777" w:rsidR="00897F9E" w:rsidRPr="00437A68" w:rsidRDefault="00897F9E" w:rsidP="00897F9E">
      <w:pPr>
        <w:pStyle w:val="BodyText"/>
        <w:rPr>
          <w:rFonts w:cs="Arial"/>
          <w:b/>
          <w:bCs/>
        </w:rPr>
      </w:pPr>
      <w:r w:rsidRPr="00437A68">
        <w:rPr>
          <w:rFonts w:cs="Arial"/>
          <w:b/>
          <w:bCs/>
        </w:rPr>
        <w:t>(напомена: не доставља се у понуди)</w:t>
      </w:r>
    </w:p>
    <w:p w14:paraId="2202CE45" w14:textId="77777777" w:rsidR="00897F9E" w:rsidRPr="00991A45" w:rsidRDefault="00897F9E" w:rsidP="00897F9E">
      <w:pPr>
        <w:jc w:val="both"/>
        <w:rPr>
          <w:rFonts w:cs="Arial"/>
          <w:sz w:val="22"/>
          <w:szCs w:val="22"/>
          <w:lang w:val="ru-RU"/>
        </w:rPr>
      </w:pPr>
    </w:p>
    <w:p w14:paraId="60AFFC1D" w14:textId="77777777" w:rsidR="00897F9E" w:rsidRPr="00991A45" w:rsidRDefault="00897F9E" w:rsidP="00897F9E">
      <w:pPr>
        <w:jc w:val="center"/>
        <w:rPr>
          <w:rFonts w:cs="Arial"/>
          <w:sz w:val="22"/>
          <w:szCs w:val="22"/>
          <w:lang w:val="ru-RU"/>
        </w:rPr>
      </w:pPr>
      <w:r w:rsidRPr="00991A45">
        <w:rPr>
          <w:rFonts w:cs="Arial"/>
          <w:sz w:val="22"/>
          <w:szCs w:val="22"/>
          <w:lang w:val="ru-RU"/>
        </w:rPr>
        <w:t>БАНКАРСКА ГАРАНЦИЈА ЗА ДОБРО ИЗВРШЕЊЕ ПОСЛА</w:t>
      </w:r>
    </w:p>
    <w:p w14:paraId="5A67D693" w14:textId="77777777" w:rsidR="00897F9E" w:rsidRPr="00991A45" w:rsidRDefault="00897F9E" w:rsidP="00897F9E">
      <w:pPr>
        <w:jc w:val="both"/>
        <w:rPr>
          <w:rFonts w:cs="Arial"/>
          <w:sz w:val="22"/>
          <w:szCs w:val="22"/>
          <w:lang w:val="ru-RU"/>
        </w:rPr>
      </w:pPr>
    </w:p>
    <w:p w14:paraId="5C9FB0C6" w14:textId="77777777" w:rsidR="00897F9E" w:rsidRPr="00F247F7" w:rsidRDefault="00897F9E" w:rsidP="00897F9E">
      <w:pPr>
        <w:jc w:val="both"/>
        <w:rPr>
          <w:rFonts w:cs="Arial"/>
          <w:sz w:val="22"/>
          <w:szCs w:val="22"/>
        </w:rPr>
      </w:pPr>
      <w:r w:rsidRPr="00991A45">
        <w:rPr>
          <w:rFonts w:cs="Arial"/>
          <w:sz w:val="22"/>
          <w:szCs w:val="22"/>
          <w:lang w:val="ru-RU"/>
        </w:rPr>
        <w:t>Корисник: Јавно предузеће „ЕЛЕКТРОПРИВРЕДА СРБИЈЕ“ БЕОГРАД, Царице Милице бр. 2, Београд</w:t>
      </w:r>
      <w:r>
        <w:rPr>
          <w:rFonts w:cs="Arial"/>
          <w:sz w:val="22"/>
          <w:szCs w:val="22"/>
          <w:lang w:val="ru-RU"/>
        </w:rPr>
        <w:t xml:space="preserve">, ПИБ 103920327, МБ </w:t>
      </w:r>
      <w:r w:rsidRPr="00F247F7">
        <w:rPr>
          <w:rFonts w:cs="Arial"/>
          <w:sz w:val="22"/>
          <w:szCs w:val="22"/>
          <w:lang w:val="ru-RU"/>
        </w:rPr>
        <w:t>20053658</w:t>
      </w:r>
      <w:r>
        <w:rPr>
          <w:rFonts w:cs="Arial"/>
          <w:sz w:val="22"/>
          <w:szCs w:val="22"/>
          <w:lang w:val="ru-RU"/>
        </w:rPr>
        <w:t>, Текући рачун</w:t>
      </w:r>
      <w:r w:rsidRPr="00F247F7">
        <w:rPr>
          <w:rFonts w:cs="Arial"/>
          <w:sz w:val="22"/>
          <w:szCs w:val="22"/>
          <w:lang w:val="ru-RU"/>
        </w:rPr>
        <w:t xml:space="preserve">:160-700-13 </w:t>
      </w:r>
      <w:r w:rsidRPr="00F247F7">
        <w:rPr>
          <w:rFonts w:cs="Arial"/>
          <w:sz w:val="22"/>
          <w:szCs w:val="22"/>
        </w:rPr>
        <w:t>Banca Intesa</w:t>
      </w:r>
    </w:p>
    <w:p w14:paraId="754D80EE" w14:textId="77777777" w:rsidR="00897F9E" w:rsidRPr="00991A45" w:rsidRDefault="00897F9E" w:rsidP="00897F9E">
      <w:pPr>
        <w:jc w:val="both"/>
        <w:rPr>
          <w:rFonts w:cs="Arial"/>
          <w:sz w:val="22"/>
          <w:szCs w:val="22"/>
          <w:lang w:val="ru-RU"/>
        </w:rPr>
      </w:pPr>
    </w:p>
    <w:p w14:paraId="395824F8" w14:textId="77777777" w:rsidR="00897F9E" w:rsidRDefault="00897F9E" w:rsidP="00897F9E">
      <w:pPr>
        <w:jc w:val="both"/>
        <w:rPr>
          <w:rFonts w:cs="Arial"/>
          <w:sz w:val="22"/>
          <w:szCs w:val="22"/>
          <w:lang w:val="ru-RU"/>
        </w:rPr>
      </w:pPr>
      <w:r w:rsidRPr="00991A45">
        <w:rPr>
          <w:rFonts w:cs="Arial"/>
          <w:sz w:val="22"/>
          <w:szCs w:val="22"/>
          <w:lang w:val="ru-RU"/>
        </w:rPr>
        <w:t>Принципал:______________________</w:t>
      </w:r>
      <w:r>
        <w:rPr>
          <w:rFonts w:cs="Arial"/>
          <w:sz w:val="22"/>
          <w:szCs w:val="22"/>
          <w:lang w:val="ru-RU"/>
        </w:rPr>
        <w:t xml:space="preserve">__________________________ (назив и адреса), </w:t>
      </w:r>
      <w:r w:rsidRPr="00F247F7">
        <w:rPr>
          <w:rFonts w:cs="Arial"/>
          <w:sz w:val="22"/>
          <w:szCs w:val="22"/>
          <w:lang w:val="ru-RU"/>
        </w:rPr>
        <w:t xml:space="preserve">ПИБ </w:t>
      </w:r>
      <w:r>
        <w:rPr>
          <w:rFonts w:cs="Arial"/>
          <w:sz w:val="22"/>
          <w:szCs w:val="22"/>
          <w:lang w:val="ru-RU"/>
        </w:rPr>
        <w:t xml:space="preserve">___________ , </w:t>
      </w:r>
      <w:r w:rsidRPr="00F247F7">
        <w:rPr>
          <w:rFonts w:cs="Arial"/>
          <w:sz w:val="22"/>
          <w:szCs w:val="22"/>
          <w:lang w:val="ru-RU"/>
        </w:rPr>
        <w:t>МБ</w:t>
      </w:r>
      <w:r>
        <w:rPr>
          <w:rFonts w:cs="Arial"/>
          <w:sz w:val="22"/>
          <w:szCs w:val="22"/>
          <w:lang w:val="ru-RU"/>
        </w:rPr>
        <w:t xml:space="preserve"> _____________, Текући рачун</w:t>
      </w:r>
      <w:r w:rsidRPr="00F247F7">
        <w:rPr>
          <w:rFonts w:cs="Arial"/>
          <w:sz w:val="22"/>
          <w:szCs w:val="22"/>
          <w:lang w:val="ru-RU"/>
        </w:rPr>
        <w:t>:</w:t>
      </w:r>
      <w:r>
        <w:rPr>
          <w:rFonts w:cs="Arial"/>
          <w:sz w:val="22"/>
          <w:szCs w:val="22"/>
          <w:lang w:val="ru-RU"/>
        </w:rPr>
        <w:t xml:space="preserve"> ________________</w:t>
      </w:r>
    </w:p>
    <w:p w14:paraId="058F1756" w14:textId="77777777" w:rsidR="00897F9E" w:rsidRDefault="00897F9E" w:rsidP="00897F9E">
      <w:pPr>
        <w:jc w:val="both"/>
        <w:rPr>
          <w:rFonts w:cs="Arial"/>
          <w:sz w:val="22"/>
          <w:szCs w:val="22"/>
          <w:lang w:val="ru-RU"/>
        </w:rPr>
      </w:pPr>
    </w:p>
    <w:p w14:paraId="5D7EFE87" w14:textId="77777777" w:rsidR="00897F9E" w:rsidRPr="00991A45" w:rsidRDefault="00897F9E" w:rsidP="00897F9E">
      <w:pPr>
        <w:jc w:val="both"/>
        <w:rPr>
          <w:rFonts w:cs="Arial"/>
          <w:sz w:val="22"/>
          <w:szCs w:val="22"/>
          <w:lang w:val="ru-RU"/>
        </w:rPr>
      </w:pPr>
      <w:r w:rsidRPr="00991A45">
        <w:rPr>
          <w:rFonts w:cs="Arial"/>
          <w:sz w:val="22"/>
          <w:szCs w:val="22"/>
          <w:lang w:val="ru-RU"/>
        </w:rPr>
        <w:t>БАНКАРСКА ГАРАНЦИЈА БР. ________________</w:t>
      </w:r>
    </w:p>
    <w:p w14:paraId="6BF77B66" w14:textId="77777777" w:rsidR="00897F9E" w:rsidRPr="00991A45" w:rsidRDefault="00897F9E" w:rsidP="00897F9E">
      <w:pPr>
        <w:jc w:val="both"/>
        <w:rPr>
          <w:rFonts w:cs="Arial"/>
          <w:sz w:val="22"/>
          <w:szCs w:val="22"/>
        </w:rPr>
      </w:pPr>
    </w:p>
    <w:p w14:paraId="1045E9A6" w14:textId="77777777" w:rsidR="00897F9E" w:rsidRPr="00991A45" w:rsidRDefault="00897F9E" w:rsidP="00897F9E">
      <w:pPr>
        <w:jc w:val="both"/>
        <w:rPr>
          <w:rFonts w:cs="Arial"/>
          <w:sz w:val="22"/>
          <w:szCs w:val="22"/>
          <w:lang w:eastAsia="hr-HR"/>
        </w:rPr>
      </w:pPr>
      <w:r w:rsidRPr="00991A45">
        <w:rPr>
          <w:rFonts w:cs="Arial"/>
          <w:sz w:val="22"/>
          <w:szCs w:val="22"/>
        </w:rPr>
        <w:t xml:space="preserve">Обавештени смо да су ________________ (у наставку «Принципал») и </w:t>
      </w:r>
      <w:r w:rsidRPr="00991A45">
        <w:rPr>
          <w:rFonts w:cs="Arial"/>
          <w:sz w:val="22"/>
          <w:szCs w:val="22"/>
          <w:lang w:val="ru-RU"/>
        </w:rPr>
        <w:t xml:space="preserve">Јавно предузеће „ЕЛЕКТРОПРИВРЕДА СРБИЈЕ“ БЕОГРАД, </w:t>
      </w:r>
      <w:r>
        <w:rPr>
          <w:rFonts w:cs="Arial"/>
          <w:sz w:val="22"/>
          <w:szCs w:val="22"/>
          <w:lang w:val="ru-RU"/>
        </w:rPr>
        <w:t>Улица ц</w:t>
      </w:r>
      <w:r w:rsidRPr="00991A45">
        <w:rPr>
          <w:rFonts w:cs="Arial"/>
          <w:sz w:val="22"/>
          <w:szCs w:val="22"/>
          <w:lang w:val="ru-RU"/>
        </w:rPr>
        <w:t>арице Милице бр. 2, Београд</w:t>
      </w:r>
      <w:r w:rsidRPr="00991A45">
        <w:rPr>
          <w:rFonts w:cs="Arial"/>
          <w:sz w:val="22"/>
          <w:szCs w:val="22"/>
        </w:rPr>
        <w:t xml:space="preserve"> (у даљем тексту: Корисник)  закључили Уговор бр. ........... од ............ (у даљем тексту: Уговор) за ........................................... </w:t>
      </w:r>
      <w:r w:rsidRPr="00991A45">
        <w:rPr>
          <w:rFonts w:cs="Arial"/>
          <w:sz w:val="22"/>
          <w:szCs w:val="22"/>
          <w:lang w:eastAsia="hr-HR"/>
        </w:rPr>
        <w:t>/опис посла/ и сагласно условима Уговора, гаранција за добро извршење посла треба да буде достављена од стране Принципала на износ од ............................</w:t>
      </w:r>
      <w:r>
        <w:rPr>
          <w:rFonts w:cs="Arial"/>
          <w:sz w:val="22"/>
          <w:szCs w:val="22"/>
          <w:lang w:eastAsia="hr-HR"/>
        </w:rPr>
        <w:t>.../износ у цифрама/ који чини 10</w:t>
      </w:r>
      <w:r w:rsidRPr="00991A45">
        <w:rPr>
          <w:rFonts w:cs="Arial"/>
          <w:sz w:val="22"/>
          <w:szCs w:val="22"/>
          <w:lang w:eastAsia="hr-HR"/>
        </w:rPr>
        <w:t xml:space="preserve">% </w:t>
      </w:r>
      <w:r w:rsidRPr="00991A45">
        <w:rPr>
          <w:rFonts w:cs="Arial"/>
          <w:sz w:val="22"/>
          <w:szCs w:val="22"/>
          <w:lang w:val="ru-RU"/>
        </w:rPr>
        <w:t>вредности Уговора, без ПДВ.</w:t>
      </w:r>
    </w:p>
    <w:p w14:paraId="652146DD" w14:textId="77777777" w:rsidR="00897F9E" w:rsidRPr="00991A45" w:rsidRDefault="00897F9E" w:rsidP="00897F9E">
      <w:pPr>
        <w:jc w:val="both"/>
        <w:rPr>
          <w:rFonts w:cs="Arial"/>
          <w:sz w:val="22"/>
          <w:szCs w:val="22"/>
          <w:lang w:eastAsia="hr-HR"/>
        </w:rPr>
      </w:pPr>
    </w:p>
    <w:p w14:paraId="48A88A04" w14:textId="77777777" w:rsidR="00897F9E" w:rsidRPr="00991A45" w:rsidRDefault="00897F9E" w:rsidP="00897F9E">
      <w:pPr>
        <w:jc w:val="both"/>
        <w:rPr>
          <w:rFonts w:cs="Arial"/>
          <w:sz w:val="22"/>
          <w:szCs w:val="22"/>
          <w:lang w:eastAsia="hr-HR"/>
        </w:rPr>
      </w:pPr>
      <w:r w:rsidRPr="00991A45">
        <w:rPr>
          <w:rFonts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w:t>
      </w:r>
      <w:r w:rsidRPr="00DB6873">
        <w:rPr>
          <w:rFonts w:cs="Arial"/>
          <w:sz w:val="22"/>
          <w:szCs w:val="22"/>
        </w:rPr>
        <w:t>сваки</w:t>
      </w:r>
      <w:r w:rsidRPr="00991A45">
        <w:rPr>
          <w:rFonts w:cs="Arial"/>
          <w:sz w:val="22"/>
          <w:szCs w:val="22"/>
        </w:rPr>
        <w:t xml:space="preserve"> износ или износе, који не прелази(е) укупан  износ од </w:t>
      </w:r>
      <w:r w:rsidRPr="00991A45">
        <w:rPr>
          <w:rFonts w:cs="Arial"/>
          <w:sz w:val="22"/>
          <w:szCs w:val="22"/>
          <w:lang w:eastAsia="hr-HR"/>
        </w:rPr>
        <w:t xml:space="preserve">............................................... ./износ у цифрама/ (словима: .............................................) по пријему  вашег </w:t>
      </w:r>
      <w:r w:rsidRPr="00AC312A">
        <w:rPr>
          <w:rFonts w:cs="Arial"/>
          <w:sz w:val="22"/>
          <w:szCs w:val="22"/>
          <w:lang w:eastAsia="hr-HR"/>
        </w:rPr>
        <w:t>првог писменог захтева</w:t>
      </w:r>
      <w:r w:rsidRPr="00991A45">
        <w:rPr>
          <w:rFonts w:cs="Arial"/>
          <w:sz w:val="22"/>
          <w:szCs w:val="22"/>
          <w:lang w:eastAsia="hr-HR"/>
        </w:rPr>
        <w:t xml:space="preserve"> за плаћање и ваше писмене изјаве у којој се наводи: да је Принципал прекршио своју (е) обавезу (е) из Уговора, и у ком погледу је извршио прекршај.</w:t>
      </w:r>
    </w:p>
    <w:p w14:paraId="04C38D5B" w14:textId="77777777" w:rsidR="00897F9E" w:rsidRPr="00991A45" w:rsidRDefault="00897F9E" w:rsidP="00897F9E">
      <w:pPr>
        <w:jc w:val="both"/>
        <w:rPr>
          <w:rFonts w:cs="Arial"/>
          <w:sz w:val="22"/>
          <w:szCs w:val="22"/>
          <w:lang w:eastAsia="hr-HR"/>
        </w:rPr>
      </w:pPr>
    </w:p>
    <w:p w14:paraId="5D127DA0" w14:textId="77777777" w:rsidR="00897F9E" w:rsidRPr="00991A45" w:rsidRDefault="00897F9E" w:rsidP="00897F9E">
      <w:pPr>
        <w:jc w:val="both"/>
        <w:rPr>
          <w:rFonts w:cs="Arial"/>
          <w:sz w:val="22"/>
          <w:szCs w:val="22"/>
        </w:rPr>
      </w:pPr>
      <w:r w:rsidRPr="00991A45">
        <w:rPr>
          <w:rFonts w:cs="Arial"/>
          <w:sz w:val="22"/>
          <w:szCs w:val="22"/>
          <w:lang w:eastAsia="hr-HR"/>
        </w:rPr>
        <w:t>Ова Гаранција важи 30</w:t>
      </w:r>
      <w:r w:rsidRPr="00991A45">
        <w:rPr>
          <w:rFonts w:cs="Arial"/>
          <w:sz w:val="22"/>
          <w:szCs w:val="22"/>
          <w:lang w:val="ru-RU"/>
        </w:rPr>
        <w:t xml:space="preserve"> (тридесет) дана дуже од </w:t>
      </w:r>
      <w:r>
        <w:rPr>
          <w:rFonts w:cs="Arial"/>
          <w:sz w:val="22"/>
          <w:szCs w:val="22"/>
        </w:rPr>
        <w:t>рока одређеног за коначно извршење посла</w:t>
      </w:r>
      <w:r w:rsidRPr="00991A45">
        <w:rPr>
          <w:rFonts w:cs="Arial"/>
          <w:sz w:val="22"/>
          <w:szCs w:val="22"/>
        </w:rPr>
        <w:t>,</w:t>
      </w:r>
      <w:r w:rsidRPr="00991A45">
        <w:rPr>
          <w:rFonts w:cs="Arial"/>
          <w:sz w:val="22"/>
          <w:szCs w:val="22"/>
          <w:lang w:val="ru-RU"/>
        </w:rPr>
        <w:t xml:space="preserve"> а најкасније до .............................. (навести датум). </w:t>
      </w:r>
      <w:r w:rsidRPr="00991A45">
        <w:rPr>
          <w:rFonts w:cs="Arial"/>
          <w:sz w:val="22"/>
          <w:szCs w:val="22"/>
        </w:rPr>
        <w:t>Сагласно томе, захтев за плаћање по овој Гаранцији морамо примити најкасније тог датума, или пре тог датума.</w:t>
      </w:r>
    </w:p>
    <w:p w14:paraId="296A4B5A" w14:textId="77777777" w:rsidR="00897F9E" w:rsidRPr="00991A45" w:rsidRDefault="00897F9E" w:rsidP="00897F9E">
      <w:pPr>
        <w:jc w:val="both"/>
        <w:rPr>
          <w:rFonts w:cs="Arial"/>
          <w:sz w:val="22"/>
          <w:szCs w:val="22"/>
        </w:rPr>
      </w:pPr>
    </w:p>
    <w:p w14:paraId="6DD98892" w14:textId="77777777" w:rsidR="00897F9E" w:rsidRPr="00991A45" w:rsidRDefault="00897F9E" w:rsidP="00897F9E">
      <w:pPr>
        <w:pStyle w:val="BodyText"/>
        <w:rPr>
          <w:rFonts w:cs="Arial"/>
          <w:sz w:val="22"/>
          <w:szCs w:val="22"/>
        </w:rPr>
      </w:pPr>
      <w:r w:rsidRPr="00991A45">
        <w:rPr>
          <w:rFonts w:cs="Arial"/>
          <w:sz w:val="22"/>
          <w:szCs w:val="22"/>
        </w:rPr>
        <w:t>Ова гаранција се не може уступити и није преносива без писане сагласности Корисника, Принципала и Банке гаранта.</w:t>
      </w:r>
    </w:p>
    <w:p w14:paraId="4D5930D0" w14:textId="77777777" w:rsidR="00897F9E" w:rsidRPr="00991A45" w:rsidRDefault="00897F9E" w:rsidP="00897F9E">
      <w:pPr>
        <w:jc w:val="both"/>
        <w:rPr>
          <w:rFonts w:cs="Arial"/>
          <w:sz w:val="22"/>
          <w:szCs w:val="22"/>
        </w:rPr>
      </w:pPr>
    </w:p>
    <w:p w14:paraId="71B28B6D" w14:textId="77777777" w:rsidR="00897F9E" w:rsidRPr="00991A45" w:rsidRDefault="00897F9E" w:rsidP="00897F9E">
      <w:pPr>
        <w:jc w:val="both"/>
        <w:rPr>
          <w:rFonts w:cs="Arial"/>
          <w:sz w:val="22"/>
          <w:szCs w:val="22"/>
        </w:rPr>
      </w:pPr>
      <w:r w:rsidRPr="00991A45">
        <w:rPr>
          <w:rFonts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991A45">
        <w:rPr>
          <w:rFonts w:cs="Arial"/>
          <w:sz w:val="22"/>
          <w:szCs w:val="22"/>
          <w:lang w:val="ru-RU"/>
        </w:rPr>
        <w:t xml:space="preserve">Привредној комори Србије са местом арбитраже у Београду, уз примену њеног Правилника </w:t>
      </w:r>
      <w:r w:rsidRPr="00991A45">
        <w:rPr>
          <w:rFonts w:cs="Arial"/>
          <w:sz w:val="22"/>
          <w:szCs w:val="22"/>
        </w:rPr>
        <w:t xml:space="preserve">и процесног и материјалног права Републике Србије. </w:t>
      </w:r>
    </w:p>
    <w:p w14:paraId="699BDC11" w14:textId="77777777" w:rsidR="00897F9E" w:rsidRPr="0050482B" w:rsidRDefault="00897F9E" w:rsidP="00897F9E">
      <w:pPr>
        <w:pStyle w:val="NoSpacing"/>
        <w:jc w:val="both"/>
        <w:rPr>
          <w:rFonts w:ascii="Arial" w:hAnsi="Arial" w:cs="Arial"/>
          <w:sz w:val="22"/>
          <w:szCs w:val="22"/>
        </w:rPr>
      </w:pPr>
    </w:p>
    <w:p w14:paraId="1B56619A" w14:textId="77777777" w:rsidR="00897F9E" w:rsidRPr="0050482B" w:rsidRDefault="00897F9E" w:rsidP="00897F9E">
      <w:pPr>
        <w:pStyle w:val="NoSpacing"/>
        <w:jc w:val="both"/>
        <w:rPr>
          <w:rFonts w:ascii="Arial" w:hAnsi="Arial" w:cs="Arial"/>
          <w:sz w:val="22"/>
          <w:szCs w:val="22"/>
        </w:rPr>
      </w:pPr>
      <w:r w:rsidRPr="0050482B">
        <w:rPr>
          <w:rFonts w:ascii="Arial" w:hAnsi="Arial" w:cs="Arial"/>
          <w:sz w:val="22"/>
          <w:szCs w:val="22"/>
        </w:rPr>
        <w:t>На  ову гаранцују се примењују одредбе Једнобразних правила за гаранције УРДГ 758, Међународне Трговинске коморе у Паризу.</w:t>
      </w:r>
    </w:p>
    <w:p w14:paraId="5BEB1A39" w14:textId="77777777" w:rsidR="00897F9E" w:rsidRPr="0050482B" w:rsidRDefault="00897F9E" w:rsidP="00897F9E">
      <w:pPr>
        <w:pStyle w:val="NoSpacing"/>
        <w:jc w:val="both"/>
        <w:rPr>
          <w:rFonts w:ascii="Arial" w:hAnsi="Arial" w:cs="Arial"/>
          <w:sz w:val="22"/>
          <w:szCs w:val="22"/>
        </w:rPr>
      </w:pPr>
    </w:p>
    <w:p w14:paraId="6559EF45" w14:textId="77777777" w:rsidR="00897F9E" w:rsidRPr="00991A45" w:rsidRDefault="00897F9E" w:rsidP="00897F9E">
      <w:pPr>
        <w:jc w:val="both"/>
        <w:rPr>
          <w:rFonts w:cs="Arial"/>
          <w:sz w:val="22"/>
          <w:szCs w:val="22"/>
          <w:lang w:val="ru-RU"/>
        </w:rPr>
      </w:pPr>
      <w:r w:rsidRPr="00991A45">
        <w:rPr>
          <w:rFonts w:cs="Arial"/>
          <w:sz w:val="22"/>
          <w:szCs w:val="22"/>
          <w:lang w:val="ru-RU"/>
        </w:rPr>
        <w:t>Место ___________                                                                     Потпис и печат Гаранта</w:t>
      </w:r>
    </w:p>
    <w:p w14:paraId="463D1FDB" w14:textId="77777777" w:rsidR="00897F9E" w:rsidRPr="00991A45" w:rsidRDefault="00897F9E" w:rsidP="00897F9E">
      <w:pPr>
        <w:jc w:val="both"/>
        <w:rPr>
          <w:rFonts w:cs="Arial"/>
          <w:sz w:val="22"/>
          <w:szCs w:val="22"/>
          <w:lang w:val="ru-RU"/>
        </w:rPr>
      </w:pPr>
      <w:r w:rsidRPr="00991A45">
        <w:rPr>
          <w:rFonts w:cs="Arial"/>
          <w:sz w:val="22"/>
          <w:szCs w:val="22"/>
          <w:lang w:val="ru-RU"/>
        </w:rPr>
        <w:t>Датум____________</w:t>
      </w:r>
    </w:p>
    <w:p w14:paraId="31FBDCB7" w14:textId="77777777" w:rsidR="00897F9E" w:rsidRPr="00C45EC3" w:rsidRDefault="00897F9E" w:rsidP="00897F9E">
      <w:pPr>
        <w:jc w:val="both"/>
        <w:rPr>
          <w:rFonts w:cs="Arial"/>
          <w:sz w:val="22"/>
          <w:szCs w:val="22"/>
          <w:lang w:val="ru-RU"/>
        </w:rPr>
      </w:pPr>
      <w:r w:rsidRPr="001268F9">
        <w:rPr>
          <w:rFonts w:cs="Arial"/>
          <w:i/>
          <w:color w:val="000000"/>
          <w:sz w:val="22"/>
          <w:szCs w:val="22"/>
          <w:lang w:eastAsia="sr-Latn-CS"/>
        </w:rPr>
        <w:t>НАПОМЕНА: У случају да  Принципал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14:paraId="264F2F40" w14:textId="77777777" w:rsidR="00897F9E" w:rsidRDefault="00897F9E" w:rsidP="00897F9E"/>
    <w:p w14:paraId="46D46AC3" w14:textId="77777777" w:rsidR="00897F9E" w:rsidRDefault="00897F9E" w:rsidP="00897F9E">
      <w:pPr>
        <w:suppressAutoHyphens w:val="0"/>
        <w:rPr>
          <w:bCs/>
          <w:color w:val="000000"/>
          <w:lang w:eastAsia="sr-Latn-CS"/>
        </w:rPr>
      </w:pPr>
      <w:r>
        <w:rPr>
          <w:bCs/>
          <w:color w:val="000000"/>
          <w:lang w:eastAsia="sr-Latn-CS"/>
        </w:rPr>
        <w:br w:type="page"/>
      </w:r>
    </w:p>
    <w:p w14:paraId="5E10A3BD" w14:textId="77777777" w:rsidR="00897F9E" w:rsidRPr="00991A45" w:rsidRDefault="00897F9E" w:rsidP="00897F9E">
      <w:pPr>
        <w:jc w:val="both"/>
        <w:rPr>
          <w:rFonts w:cs="Arial"/>
          <w:sz w:val="22"/>
          <w:szCs w:val="22"/>
          <w:lang w:val="ru-RU"/>
        </w:rPr>
      </w:pPr>
    </w:p>
    <w:p w14:paraId="3F666EE3" w14:textId="77777777" w:rsidR="00FE1D17" w:rsidRPr="00991A45" w:rsidRDefault="001458BF" w:rsidP="006B1AA9">
      <w:pPr>
        <w:pStyle w:val="Heading2"/>
        <w:numPr>
          <w:ilvl w:val="0"/>
          <w:numId w:val="0"/>
        </w:numPr>
        <w:ind w:left="1080"/>
        <w:jc w:val="right"/>
      </w:pPr>
      <w:bookmarkStart w:id="1030" w:name="_Toc442107442"/>
      <w:r w:rsidRPr="00991A45">
        <w:t xml:space="preserve">ОБРАЗАЦ </w:t>
      </w:r>
      <w:r w:rsidR="00C42F47" w:rsidRPr="00991A45">
        <w:t>6</w:t>
      </w:r>
      <w:r w:rsidRPr="00991A45">
        <w:t>.</w:t>
      </w:r>
      <w:bookmarkEnd w:id="1023"/>
      <w:bookmarkEnd w:id="1024"/>
      <w:bookmarkEnd w:id="1025"/>
      <w:bookmarkEnd w:id="1026"/>
      <w:bookmarkEnd w:id="1030"/>
    </w:p>
    <w:p w14:paraId="57B8E383" w14:textId="77777777" w:rsidR="001458BF" w:rsidRPr="00991A45" w:rsidRDefault="001458BF" w:rsidP="001458BF">
      <w:pPr>
        <w:rPr>
          <w:rFonts w:cs="Arial"/>
          <w:szCs w:val="24"/>
        </w:rPr>
      </w:pPr>
    </w:p>
    <w:p w14:paraId="6AFD0BC1" w14:textId="77777777" w:rsidR="001458BF" w:rsidRPr="00991A45" w:rsidRDefault="001458BF" w:rsidP="001458BF">
      <w:pPr>
        <w:rPr>
          <w:rFonts w:cs="Arial"/>
          <w:szCs w:val="24"/>
        </w:rPr>
      </w:pPr>
    </w:p>
    <w:p w14:paraId="08B8CBED" w14:textId="77777777" w:rsidR="001458BF" w:rsidRPr="00991A45" w:rsidRDefault="001458BF" w:rsidP="001458BF">
      <w:pPr>
        <w:rPr>
          <w:rFonts w:cs="Arial"/>
        </w:rPr>
      </w:pPr>
    </w:p>
    <w:p w14:paraId="3473EA49" w14:textId="77777777" w:rsidR="001458BF" w:rsidRPr="00991A45" w:rsidRDefault="001458BF" w:rsidP="001458BF">
      <w:pPr>
        <w:jc w:val="both"/>
        <w:rPr>
          <w:rFonts w:cs="Arial"/>
          <w:bCs/>
          <w:szCs w:val="24"/>
          <w:lang w:eastAsia="en-US" w:bidi="en-US"/>
        </w:rPr>
      </w:pPr>
      <w:r w:rsidRPr="00991A45">
        <w:rPr>
          <w:rFonts w:cs="Arial"/>
        </w:rPr>
        <w:t xml:space="preserve">У </w:t>
      </w:r>
      <w:r w:rsidRPr="00991A45">
        <w:rPr>
          <w:rFonts w:cs="Arial"/>
          <w:bCs/>
          <w:szCs w:val="24"/>
          <w:lang w:eastAsia="en-US" w:bidi="en-US"/>
        </w:rPr>
        <w:t xml:space="preserve">складу са чланом 88. Закона о јавним набавкама („Сл. гласник РС“ бр. </w:t>
      </w:r>
      <w:r w:rsidR="00750519">
        <w:rPr>
          <w:rFonts w:cs="Arial"/>
          <w:bCs/>
          <w:szCs w:val="24"/>
          <w:lang w:eastAsia="en-US" w:bidi="en-US"/>
        </w:rPr>
        <w:t>124/12</w:t>
      </w:r>
      <w:r w:rsidR="009060E7">
        <w:rPr>
          <w:rFonts w:cs="Arial"/>
          <w:bCs/>
          <w:szCs w:val="24"/>
          <w:lang w:eastAsia="en-US" w:bidi="en-US"/>
        </w:rPr>
        <w:t>, 14/15 и 68/15</w:t>
      </w:r>
      <w:r w:rsidRPr="00991A45">
        <w:rPr>
          <w:rFonts w:cs="Arial"/>
          <w:bCs/>
          <w:szCs w:val="24"/>
          <w:lang w:eastAsia="en-US" w:bidi="en-US"/>
        </w:rPr>
        <w:t>) дајемо следећи</w:t>
      </w:r>
      <w:r w:rsidRPr="00991A45">
        <w:rPr>
          <w:rFonts w:cs="Arial"/>
          <w:szCs w:val="24"/>
        </w:rPr>
        <w:t>:</w:t>
      </w:r>
    </w:p>
    <w:p w14:paraId="5DEFCC48" w14:textId="77777777" w:rsidR="001458BF" w:rsidRPr="00991A45" w:rsidRDefault="001458BF" w:rsidP="001458BF">
      <w:pPr>
        <w:jc w:val="both"/>
        <w:rPr>
          <w:rFonts w:cs="Arial"/>
          <w:szCs w:val="24"/>
        </w:rPr>
      </w:pPr>
    </w:p>
    <w:p w14:paraId="537CD739" w14:textId="77777777" w:rsidR="001458BF" w:rsidRPr="00991A45" w:rsidRDefault="001458BF" w:rsidP="001458BF">
      <w:pPr>
        <w:jc w:val="both"/>
        <w:rPr>
          <w:rFonts w:cs="Arial"/>
          <w:szCs w:val="24"/>
        </w:rPr>
      </w:pPr>
    </w:p>
    <w:p w14:paraId="77598337" w14:textId="77777777" w:rsidR="001458BF" w:rsidRPr="00991A45" w:rsidRDefault="001458BF" w:rsidP="001458BF">
      <w:pPr>
        <w:jc w:val="both"/>
        <w:rPr>
          <w:rFonts w:cs="Arial"/>
          <w:szCs w:val="24"/>
        </w:rPr>
      </w:pPr>
    </w:p>
    <w:p w14:paraId="400BC932" w14:textId="77777777" w:rsidR="001458BF" w:rsidRPr="00991A45" w:rsidRDefault="001458BF" w:rsidP="001458BF">
      <w:pPr>
        <w:jc w:val="both"/>
        <w:rPr>
          <w:rFonts w:cs="Arial"/>
          <w:szCs w:val="24"/>
        </w:rPr>
      </w:pPr>
    </w:p>
    <w:p w14:paraId="1F325284" w14:textId="77777777" w:rsidR="001458BF" w:rsidRPr="006B1AA9" w:rsidRDefault="001458BF" w:rsidP="006B1AA9">
      <w:pPr>
        <w:jc w:val="center"/>
        <w:rPr>
          <w:b/>
        </w:rPr>
      </w:pPr>
      <w:bookmarkStart w:id="1031" w:name="_Toc361395937"/>
      <w:bookmarkStart w:id="1032" w:name="_Toc361396002"/>
      <w:bookmarkStart w:id="1033" w:name="_Toc362821727"/>
      <w:bookmarkStart w:id="1034" w:name="_Toc371073638"/>
      <w:bookmarkStart w:id="1035" w:name="_Toc415142491"/>
      <w:bookmarkStart w:id="1036" w:name="_Toc374917461"/>
      <w:r w:rsidRPr="006B1AA9">
        <w:rPr>
          <w:b/>
        </w:rPr>
        <w:t>ОБРАЗАЦ ТРОШКОВА ПРИПРЕМЕ ПОНУДЕ</w:t>
      </w:r>
      <w:bookmarkEnd w:id="1031"/>
      <w:bookmarkEnd w:id="1032"/>
      <w:bookmarkEnd w:id="1033"/>
      <w:bookmarkEnd w:id="1034"/>
      <w:bookmarkEnd w:id="1035"/>
      <w:bookmarkEnd w:id="1036"/>
    </w:p>
    <w:p w14:paraId="68945323" w14:textId="77777777" w:rsidR="001458BF" w:rsidRPr="00991A45" w:rsidRDefault="001458BF" w:rsidP="001458BF">
      <w:pPr>
        <w:pStyle w:val="BodyText"/>
        <w:rPr>
          <w:rFonts w:cs="Arial"/>
          <w:szCs w:val="24"/>
        </w:rPr>
      </w:pPr>
    </w:p>
    <w:tbl>
      <w:tblPr>
        <w:tblStyle w:val="TableGrid"/>
        <w:tblW w:w="0" w:type="auto"/>
        <w:jc w:val="center"/>
        <w:tblLook w:val="04A0" w:firstRow="1" w:lastRow="0" w:firstColumn="1" w:lastColumn="0" w:noHBand="0" w:noVBand="1"/>
      </w:tblPr>
      <w:tblGrid>
        <w:gridCol w:w="4532"/>
        <w:gridCol w:w="4526"/>
      </w:tblGrid>
      <w:tr w:rsidR="001458BF" w:rsidRPr="00991A45" w14:paraId="7487DBDA" w14:textId="77777777" w:rsidTr="006225D2">
        <w:trPr>
          <w:jc w:val="center"/>
        </w:trPr>
        <w:tc>
          <w:tcPr>
            <w:tcW w:w="4612" w:type="dxa"/>
          </w:tcPr>
          <w:p w14:paraId="1D4666F8" w14:textId="77777777" w:rsidR="001458BF" w:rsidRPr="00991A45" w:rsidRDefault="001458BF" w:rsidP="006225D2">
            <w:pPr>
              <w:pStyle w:val="BodyText"/>
              <w:jc w:val="center"/>
              <w:rPr>
                <w:rFonts w:cs="Arial"/>
                <w:b/>
              </w:rPr>
            </w:pPr>
            <w:r w:rsidRPr="00991A45">
              <w:rPr>
                <w:rFonts w:cs="Arial"/>
                <w:b/>
                <w:szCs w:val="24"/>
              </w:rPr>
              <w:t>Назив и опис трошка</w:t>
            </w:r>
          </w:p>
        </w:tc>
        <w:tc>
          <w:tcPr>
            <w:tcW w:w="4612" w:type="dxa"/>
          </w:tcPr>
          <w:p w14:paraId="30E8F83C" w14:textId="77777777" w:rsidR="001458BF" w:rsidRPr="00991A45" w:rsidRDefault="001458BF" w:rsidP="006225D2">
            <w:pPr>
              <w:pStyle w:val="BodyText"/>
              <w:jc w:val="center"/>
              <w:rPr>
                <w:rFonts w:cs="Arial"/>
                <w:b/>
              </w:rPr>
            </w:pPr>
            <w:r w:rsidRPr="00991A45">
              <w:rPr>
                <w:rFonts w:cs="Arial"/>
                <w:b/>
                <w:szCs w:val="24"/>
              </w:rPr>
              <w:t>Износ</w:t>
            </w:r>
          </w:p>
        </w:tc>
      </w:tr>
      <w:tr w:rsidR="001458BF" w:rsidRPr="00991A45" w14:paraId="10B84BFF" w14:textId="77777777" w:rsidTr="006225D2">
        <w:trPr>
          <w:jc w:val="center"/>
        </w:trPr>
        <w:tc>
          <w:tcPr>
            <w:tcW w:w="4612" w:type="dxa"/>
          </w:tcPr>
          <w:p w14:paraId="1B0A3408" w14:textId="77777777" w:rsidR="001458BF" w:rsidRPr="00991A45" w:rsidRDefault="001458BF" w:rsidP="006225D2">
            <w:pPr>
              <w:pStyle w:val="BodyText"/>
              <w:jc w:val="center"/>
              <w:rPr>
                <w:rFonts w:cs="Arial"/>
              </w:rPr>
            </w:pPr>
          </w:p>
        </w:tc>
        <w:tc>
          <w:tcPr>
            <w:tcW w:w="4612" w:type="dxa"/>
          </w:tcPr>
          <w:p w14:paraId="717AD7DE" w14:textId="77777777" w:rsidR="001458BF" w:rsidRPr="00991A45" w:rsidRDefault="001458BF" w:rsidP="006225D2">
            <w:pPr>
              <w:pStyle w:val="BodyText"/>
              <w:jc w:val="center"/>
              <w:rPr>
                <w:rFonts w:cs="Arial"/>
              </w:rPr>
            </w:pPr>
          </w:p>
        </w:tc>
      </w:tr>
      <w:tr w:rsidR="001458BF" w:rsidRPr="00991A45" w14:paraId="5FE538E8" w14:textId="77777777" w:rsidTr="006225D2">
        <w:trPr>
          <w:jc w:val="center"/>
        </w:trPr>
        <w:tc>
          <w:tcPr>
            <w:tcW w:w="4612" w:type="dxa"/>
          </w:tcPr>
          <w:p w14:paraId="0948424B" w14:textId="77777777" w:rsidR="001458BF" w:rsidRPr="00991A45" w:rsidRDefault="001458BF" w:rsidP="006225D2">
            <w:pPr>
              <w:pStyle w:val="BodyText"/>
              <w:jc w:val="center"/>
              <w:rPr>
                <w:rFonts w:cs="Arial"/>
              </w:rPr>
            </w:pPr>
          </w:p>
        </w:tc>
        <w:tc>
          <w:tcPr>
            <w:tcW w:w="4612" w:type="dxa"/>
          </w:tcPr>
          <w:p w14:paraId="3423E3C1" w14:textId="77777777" w:rsidR="001458BF" w:rsidRPr="00991A45" w:rsidRDefault="001458BF" w:rsidP="006225D2">
            <w:pPr>
              <w:pStyle w:val="BodyText"/>
              <w:jc w:val="center"/>
              <w:rPr>
                <w:rFonts w:cs="Arial"/>
              </w:rPr>
            </w:pPr>
          </w:p>
        </w:tc>
      </w:tr>
      <w:tr w:rsidR="001458BF" w:rsidRPr="00991A45" w14:paraId="4849217E" w14:textId="77777777" w:rsidTr="006225D2">
        <w:trPr>
          <w:jc w:val="center"/>
        </w:trPr>
        <w:tc>
          <w:tcPr>
            <w:tcW w:w="4612" w:type="dxa"/>
          </w:tcPr>
          <w:p w14:paraId="77C4F54B" w14:textId="77777777" w:rsidR="001458BF" w:rsidRPr="00991A45" w:rsidRDefault="001458BF" w:rsidP="006225D2">
            <w:pPr>
              <w:pStyle w:val="BodyText"/>
              <w:jc w:val="center"/>
              <w:rPr>
                <w:rFonts w:cs="Arial"/>
                <w:szCs w:val="24"/>
              </w:rPr>
            </w:pPr>
          </w:p>
        </w:tc>
        <w:tc>
          <w:tcPr>
            <w:tcW w:w="4612" w:type="dxa"/>
          </w:tcPr>
          <w:p w14:paraId="5A03365B" w14:textId="77777777" w:rsidR="001458BF" w:rsidRPr="00991A45" w:rsidRDefault="001458BF" w:rsidP="006225D2">
            <w:pPr>
              <w:pStyle w:val="BodyText"/>
              <w:jc w:val="center"/>
              <w:rPr>
                <w:rFonts w:cs="Arial"/>
                <w:szCs w:val="24"/>
              </w:rPr>
            </w:pPr>
          </w:p>
        </w:tc>
      </w:tr>
      <w:tr w:rsidR="001458BF" w:rsidRPr="00991A45" w14:paraId="726C03EF" w14:textId="77777777" w:rsidTr="006225D2">
        <w:trPr>
          <w:jc w:val="center"/>
        </w:trPr>
        <w:tc>
          <w:tcPr>
            <w:tcW w:w="4612" w:type="dxa"/>
          </w:tcPr>
          <w:p w14:paraId="3896AFD9" w14:textId="77777777" w:rsidR="001458BF" w:rsidRPr="00991A45" w:rsidRDefault="001458BF" w:rsidP="006225D2">
            <w:pPr>
              <w:pStyle w:val="BodyText"/>
              <w:jc w:val="center"/>
              <w:rPr>
                <w:rFonts w:cs="Arial"/>
                <w:szCs w:val="24"/>
              </w:rPr>
            </w:pPr>
          </w:p>
        </w:tc>
        <w:tc>
          <w:tcPr>
            <w:tcW w:w="4612" w:type="dxa"/>
          </w:tcPr>
          <w:p w14:paraId="07E4DFD8" w14:textId="77777777" w:rsidR="001458BF" w:rsidRPr="00991A45" w:rsidRDefault="001458BF" w:rsidP="006225D2">
            <w:pPr>
              <w:pStyle w:val="BodyText"/>
              <w:jc w:val="center"/>
              <w:rPr>
                <w:rFonts w:cs="Arial"/>
                <w:szCs w:val="24"/>
              </w:rPr>
            </w:pPr>
          </w:p>
        </w:tc>
      </w:tr>
      <w:tr w:rsidR="001458BF" w:rsidRPr="00991A45" w14:paraId="3174762C" w14:textId="77777777" w:rsidTr="006225D2">
        <w:trPr>
          <w:jc w:val="center"/>
        </w:trPr>
        <w:tc>
          <w:tcPr>
            <w:tcW w:w="4612" w:type="dxa"/>
          </w:tcPr>
          <w:p w14:paraId="34DFD6F2" w14:textId="77777777" w:rsidR="001458BF" w:rsidRPr="00991A45" w:rsidRDefault="001458BF" w:rsidP="006225D2">
            <w:pPr>
              <w:pStyle w:val="BodyText"/>
              <w:jc w:val="center"/>
              <w:rPr>
                <w:rFonts w:cs="Arial"/>
                <w:szCs w:val="24"/>
              </w:rPr>
            </w:pPr>
          </w:p>
        </w:tc>
        <w:tc>
          <w:tcPr>
            <w:tcW w:w="4612" w:type="dxa"/>
          </w:tcPr>
          <w:p w14:paraId="0A45C3C8" w14:textId="77777777" w:rsidR="001458BF" w:rsidRPr="00991A45" w:rsidRDefault="001458BF" w:rsidP="006225D2">
            <w:pPr>
              <w:pStyle w:val="BodyText"/>
              <w:jc w:val="center"/>
              <w:rPr>
                <w:rFonts w:cs="Arial"/>
                <w:szCs w:val="24"/>
              </w:rPr>
            </w:pPr>
          </w:p>
        </w:tc>
      </w:tr>
      <w:tr w:rsidR="001458BF" w:rsidRPr="00991A45" w14:paraId="465A2830" w14:textId="77777777" w:rsidTr="006225D2">
        <w:trPr>
          <w:jc w:val="center"/>
        </w:trPr>
        <w:tc>
          <w:tcPr>
            <w:tcW w:w="4612" w:type="dxa"/>
          </w:tcPr>
          <w:p w14:paraId="5BE63765" w14:textId="77777777" w:rsidR="001458BF" w:rsidRPr="00991A45" w:rsidRDefault="001458BF" w:rsidP="006225D2">
            <w:pPr>
              <w:pStyle w:val="BodyText"/>
              <w:jc w:val="right"/>
              <w:rPr>
                <w:rFonts w:cs="Arial"/>
                <w:b/>
                <w:szCs w:val="24"/>
              </w:rPr>
            </w:pPr>
            <w:r w:rsidRPr="00991A45">
              <w:rPr>
                <w:rFonts w:cs="Arial"/>
                <w:b/>
                <w:szCs w:val="24"/>
              </w:rPr>
              <w:t>УКУПНО</w:t>
            </w:r>
          </w:p>
        </w:tc>
        <w:tc>
          <w:tcPr>
            <w:tcW w:w="4612" w:type="dxa"/>
          </w:tcPr>
          <w:p w14:paraId="29E80D7C" w14:textId="77777777" w:rsidR="001458BF" w:rsidRPr="00991A45" w:rsidRDefault="001458BF" w:rsidP="006225D2">
            <w:pPr>
              <w:pStyle w:val="BodyText"/>
              <w:rPr>
                <w:rFonts w:cs="Arial"/>
                <w:szCs w:val="24"/>
              </w:rPr>
            </w:pPr>
          </w:p>
        </w:tc>
      </w:tr>
    </w:tbl>
    <w:p w14:paraId="0BC4809F" w14:textId="77777777" w:rsidR="001458BF" w:rsidRPr="00991A45" w:rsidRDefault="001458BF" w:rsidP="001458BF">
      <w:pPr>
        <w:pStyle w:val="BodyText"/>
        <w:rPr>
          <w:rFonts w:cs="Arial"/>
        </w:rPr>
      </w:pPr>
    </w:p>
    <w:p w14:paraId="0C871CAC" w14:textId="77777777" w:rsidR="001458BF" w:rsidRPr="00991A45" w:rsidRDefault="001458BF" w:rsidP="001458BF">
      <w:pPr>
        <w:pStyle w:val="BodyText"/>
        <w:rPr>
          <w:rFonts w:cs="Arial"/>
        </w:rPr>
      </w:pPr>
    </w:p>
    <w:p w14:paraId="36639BD9" w14:textId="77777777" w:rsidR="001458BF" w:rsidRPr="00991A45" w:rsidRDefault="001458BF" w:rsidP="001458BF">
      <w:pPr>
        <w:pStyle w:val="BodyText"/>
        <w:rPr>
          <w:rFonts w:cs="Arial"/>
        </w:rPr>
      </w:pPr>
    </w:p>
    <w:p w14:paraId="265E9180" w14:textId="77777777" w:rsidR="001458BF" w:rsidRPr="00991A45" w:rsidRDefault="001458BF" w:rsidP="001458BF">
      <w:pPr>
        <w:pStyle w:val="BodyText"/>
        <w:rPr>
          <w:rFonts w:cs="Arial"/>
        </w:rPr>
      </w:pPr>
    </w:p>
    <w:p w14:paraId="1500A1C9" w14:textId="77777777" w:rsidR="001458BF" w:rsidRPr="00991A45" w:rsidRDefault="001458BF" w:rsidP="001458BF">
      <w:pPr>
        <w:pStyle w:val="BodyText"/>
        <w:rPr>
          <w:rFonts w:cs="Arial"/>
        </w:rPr>
      </w:pPr>
    </w:p>
    <w:tbl>
      <w:tblPr>
        <w:tblW w:w="0" w:type="auto"/>
        <w:jc w:val="center"/>
        <w:tblLook w:val="01E0" w:firstRow="1" w:lastRow="1" w:firstColumn="1" w:lastColumn="1" w:noHBand="0" w:noVBand="0"/>
      </w:tblPr>
      <w:tblGrid>
        <w:gridCol w:w="3507"/>
        <w:gridCol w:w="1917"/>
        <w:gridCol w:w="3644"/>
      </w:tblGrid>
      <w:tr w:rsidR="001458BF" w:rsidRPr="00991A45" w14:paraId="4B42C86B" w14:textId="77777777" w:rsidTr="006225D2">
        <w:trPr>
          <w:jc w:val="center"/>
        </w:trPr>
        <w:tc>
          <w:tcPr>
            <w:tcW w:w="3652" w:type="dxa"/>
          </w:tcPr>
          <w:p w14:paraId="544B5E08" w14:textId="77777777" w:rsidR="001458BF" w:rsidRPr="00991A45" w:rsidRDefault="001458BF" w:rsidP="006225D2">
            <w:pPr>
              <w:jc w:val="center"/>
              <w:rPr>
                <w:rFonts w:cs="Arial"/>
                <w:szCs w:val="24"/>
              </w:rPr>
            </w:pPr>
            <w:r w:rsidRPr="00991A45">
              <w:rPr>
                <w:rFonts w:cs="Arial"/>
                <w:szCs w:val="24"/>
              </w:rPr>
              <w:t>Датум:</w:t>
            </w:r>
          </w:p>
        </w:tc>
        <w:tc>
          <w:tcPr>
            <w:tcW w:w="1985" w:type="dxa"/>
          </w:tcPr>
          <w:p w14:paraId="6A6333B8" w14:textId="77777777" w:rsidR="001458BF" w:rsidRPr="00991A45" w:rsidRDefault="001458BF" w:rsidP="006225D2">
            <w:pPr>
              <w:jc w:val="center"/>
              <w:rPr>
                <w:rFonts w:cs="Arial"/>
                <w:szCs w:val="24"/>
              </w:rPr>
            </w:pPr>
            <w:r w:rsidRPr="00991A45">
              <w:rPr>
                <w:rFonts w:cs="Arial"/>
                <w:szCs w:val="24"/>
              </w:rPr>
              <w:t>М.П.</w:t>
            </w:r>
          </w:p>
        </w:tc>
        <w:tc>
          <w:tcPr>
            <w:tcW w:w="3782" w:type="dxa"/>
          </w:tcPr>
          <w:p w14:paraId="7AC3F960" w14:textId="77777777" w:rsidR="001458BF" w:rsidRPr="00991A45" w:rsidRDefault="001458BF" w:rsidP="006225D2">
            <w:pPr>
              <w:jc w:val="center"/>
              <w:rPr>
                <w:rFonts w:cs="Arial"/>
                <w:szCs w:val="24"/>
              </w:rPr>
            </w:pPr>
            <w:r w:rsidRPr="00991A45">
              <w:rPr>
                <w:rFonts w:cs="Arial"/>
                <w:szCs w:val="24"/>
              </w:rPr>
              <w:t>Понуђач:</w:t>
            </w:r>
          </w:p>
        </w:tc>
      </w:tr>
      <w:tr w:rsidR="001458BF" w:rsidRPr="00991A45" w14:paraId="009F8F51" w14:textId="77777777" w:rsidTr="006225D2">
        <w:trPr>
          <w:jc w:val="center"/>
        </w:trPr>
        <w:tc>
          <w:tcPr>
            <w:tcW w:w="3652" w:type="dxa"/>
            <w:vAlign w:val="center"/>
          </w:tcPr>
          <w:p w14:paraId="5C0F841D" w14:textId="77777777" w:rsidR="001458BF" w:rsidRPr="00991A45" w:rsidRDefault="001458BF" w:rsidP="006225D2">
            <w:pPr>
              <w:jc w:val="both"/>
              <w:rPr>
                <w:rFonts w:cs="Arial"/>
                <w:szCs w:val="24"/>
              </w:rPr>
            </w:pPr>
          </w:p>
        </w:tc>
        <w:tc>
          <w:tcPr>
            <w:tcW w:w="1985" w:type="dxa"/>
            <w:vAlign w:val="center"/>
          </w:tcPr>
          <w:p w14:paraId="5A4C452B" w14:textId="77777777" w:rsidR="001458BF" w:rsidRPr="00991A45" w:rsidRDefault="001458BF" w:rsidP="006225D2">
            <w:pPr>
              <w:jc w:val="both"/>
              <w:rPr>
                <w:rFonts w:cs="Arial"/>
                <w:szCs w:val="24"/>
              </w:rPr>
            </w:pPr>
          </w:p>
        </w:tc>
        <w:tc>
          <w:tcPr>
            <w:tcW w:w="3782" w:type="dxa"/>
            <w:vAlign w:val="center"/>
          </w:tcPr>
          <w:p w14:paraId="3B066D65" w14:textId="77777777" w:rsidR="001458BF" w:rsidRPr="00991A45" w:rsidRDefault="001458BF" w:rsidP="006225D2">
            <w:pPr>
              <w:jc w:val="both"/>
              <w:rPr>
                <w:rFonts w:cs="Arial"/>
                <w:szCs w:val="24"/>
              </w:rPr>
            </w:pPr>
          </w:p>
        </w:tc>
      </w:tr>
      <w:tr w:rsidR="001458BF" w:rsidRPr="00991A45" w14:paraId="685A553E" w14:textId="77777777" w:rsidTr="006225D2">
        <w:trPr>
          <w:jc w:val="center"/>
        </w:trPr>
        <w:tc>
          <w:tcPr>
            <w:tcW w:w="3652" w:type="dxa"/>
            <w:tcBorders>
              <w:bottom w:val="single" w:sz="4" w:space="0" w:color="auto"/>
            </w:tcBorders>
            <w:vAlign w:val="center"/>
          </w:tcPr>
          <w:p w14:paraId="0449BED1" w14:textId="77777777" w:rsidR="001458BF" w:rsidRPr="00991A45" w:rsidRDefault="001458BF" w:rsidP="006225D2">
            <w:pPr>
              <w:jc w:val="both"/>
              <w:rPr>
                <w:rFonts w:cs="Arial"/>
                <w:szCs w:val="24"/>
              </w:rPr>
            </w:pPr>
          </w:p>
        </w:tc>
        <w:tc>
          <w:tcPr>
            <w:tcW w:w="1985" w:type="dxa"/>
            <w:vAlign w:val="center"/>
          </w:tcPr>
          <w:p w14:paraId="1C2A07BC" w14:textId="77777777" w:rsidR="001458BF" w:rsidRPr="00991A45" w:rsidRDefault="001458BF" w:rsidP="006225D2">
            <w:pPr>
              <w:jc w:val="both"/>
              <w:rPr>
                <w:rFonts w:cs="Arial"/>
                <w:szCs w:val="24"/>
              </w:rPr>
            </w:pPr>
          </w:p>
        </w:tc>
        <w:tc>
          <w:tcPr>
            <w:tcW w:w="3782" w:type="dxa"/>
            <w:tcBorders>
              <w:bottom w:val="single" w:sz="4" w:space="0" w:color="auto"/>
            </w:tcBorders>
            <w:vAlign w:val="center"/>
          </w:tcPr>
          <w:p w14:paraId="137771ED" w14:textId="77777777" w:rsidR="001458BF" w:rsidRPr="00991A45" w:rsidRDefault="001458BF" w:rsidP="006225D2">
            <w:pPr>
              <w:jc w:val="both"/>
              <w:rPr>
                <w:rFonts w:cs="Arial"/>
                <w:szCs w:val="24"/>
              </w:rPr>
            </w:pPr>
          </w:p>
        </w:tc>
      </w:tr>
    </w:tbl>
    <w:p w14:paraId="6C85204C" w14:textId="77777777" w:rsidR="001458BF" w:rsidRPr="00991A45" w:rsidRDefault="001458BF" w:rsidP="001458BF">
      <w:pPr>
        <w:rPr>
          <w:rFonts w:cs="Arial"/>
        </w:rPr>
      </w:pPr>
    </w:p>
    <w:p w14:paraId="4A34F400" w14:textId="77777777" w:rsidR="001458BF" w:rsidRPr="00991A45" w:rsidRDefault="001458BF" w:rsidP="001458BF">
      <w:pPr>
        <w:rPr>
          <w:rFonts w:cs="Arial"/>
          <w:sz w:val="22"/>
          <w:szCs w:val="22"/>
        </w:rPr>
      </w:pPr>
    </w:p>
    <w:p w14:paraId="6C818F85" w14:textId="77777777" w:rsidR="00DB1391" w:rsidRPr="00991A45" w:rsidRDefault="00DB1391" w:rsidP="00DB1391">
      <w:pPr>
        <w:pStyle w:val="Standard"/>
        <w:jc w:val="both"/>
        <w:rPr>
          <w:rFonts w:ascii="Arial" w:hAnsi="Arial" w:cs="Arial"/>
        </w:rPr>
      </w:pPr>
    </w:p>
    <w:p w14:paraId="416BD442" w14:textId="77777777" w:rsidR="00DB1391" w:rsidRPr="00991A45" w:rsidRDefault="00DB1391" w:rsidP="00DB1391">
      <w:pPr>
        <w:pStyle w:val="Standard"/>
        <w:jc w:val="both"/>
        <w:rPr>
          <w:rFonts w:ascii="Arial" w:hAnsi="Arial" w:cs="Arial"/>
        </w:rPr>
      </w:pPr>
    </w:p>
    <w:p w14:paraId="60BAB407" w14:textId="77777777" w:rsidR="00DB1391" w:rsidRPr="00991A45" w:rsidRDefault="00DB1391" w:rsidP="00DB1391">
      <w:pPr>
        <w:pStyle w:val="Standard"/>
        <w:jc w:val="both"/>
        <w:rPr>
          <w:rFonts w:ascii="Arial" w:hAnsi="Arial" w:cs="Arial"/>
        </w:rPr>
      </w:pPr>
    </w:p>
    <w:p w14:paraId="75995864" w14:textId="77777777" w:rsidR="00DB1391" w:rsidRPr="00991A45" w:rsidRDefault="00DB1391" w:rsidP="00DB1391">
      <w:pPr>
        <w:pStyle w:val="Standard"/>
        <w:jc w:val="both"/>
        <w:rPr>
          <w:rFonts w:ascii="Arial" w:hAnsi="Arial" w:cs="Arial"/>
        </w:rPr>
      </w:pPr>
    </w:p>
    <w:p w14:paraId="16E0EB18" w14:textId="77777777" w:rsidR="00DB1391" w:rsidRPr="00991A45" w:rsidRDefault="00DB1391" w:rsidP="00DB1391">
      <w:pPr>
        <w:pStyle w:val="Standard"/>
        <w:jc w:val="both"/>
        <w:rPr>
          <w:rFonts w:ascii="Arial" w:hAnsi="Arial" w:cs="Arial"/>
        </w:rPr>
      </w:pPr>
    </w:p>
    <w:p w14:paraId="4DA7A773" w14:textId="77777777" w:rsidR="00DB1391" w:rsidRPr="00991A45" w:rsidRDefault="00DB1391" w:rsidP="00DB1391">
      <w:pPr>
        <w:pStyle w:val="Standard"/>
        <w:jc w:val="both"/>
        <w:rPr>
          <w:rFonts w:ascii="Arial" w:hAnsi="Arial" w:cs="Arial"/>
        </w:rPr>
      </w:pPr>
    </w:p>
    <w:p w14:paraId="33CFB54E" w14:textId="77777777" w:rsidR="00DB1391" w:rsidRPr="00991A45" w:rsidRDefault="00DB1391" w:rsidP="00DB1391">
      <w:pPr>
        <w:pStyle w:val="Standard"/>
        <w:jc w:val="both"/>
        <w:rPr>
          <w:rFonts w:ascii="Arial" w:hAnsi="Arial" w:cs="Arial"/>
        </w:rPr>
      </w:pPr>
    </w:p>
    <w:p w14:paraId="426B3299" w14:textId="77777777" w:rsidR="00DB1391" w:rsidRPr="00991A45" w:rsidRDefault="00DB1391" w:rsidP="00DB1391">
      <w:pPr>
        <w:pStyle w:val="Standard"/>
        <w:jc w:val="both"/>
        <w:rPr>
          <w:rFonts w:ascii="Arial" w:hAnsi="Arial" w:cs="Arial"/>
        </w:rPr>
      </w:pPr>
    </w:p>
    <w:p w14:paraId="2580F971" w14:textId="77777777" w:rsidR="00DB1391" w:rsidRPr="00991A45" w:rsidRDefault="00DB1391" w:rsidP="00DB1391">
      <w:pPr>
        <w:pStyle w:val="Standard"/>
        <w:jc w:val="both"/>
        <w:rPr>
          <w:rFonts w:ascii="Arial" w:hAnsi="Arial" w:cs="Arial"/>
        </w:rPr>
      </w:pPr>
    </w:p>
    <w:p w14:paraId="5FEE2011" w14:textId="77777777" w:rsidR="00DB1391" w:rsidRPr="00991A45" w:rsidRDefault="00DB1391" w:rsidP="00DB1391">
      <w:pPr>
        <w:pStyle w:val="Standard"/>
        <w:jc w:val="both"/>
        <w:rPr>
          <w:rFonts w:ascii="Arial" w:hAnsi="Arial" w:cs="Arial"/>
        </w:rPr>
      </w:pPr>
    </w:p>
    <w:p w14:paraId="4D5118F9" w14:textId="77777777" w:rsidR="00DB1391" w:rsidRPr="00991A45" w:rsidRDefault="00DB1391" w:rsidP="00DB1391">
      <w:pPr>
        <w:pStyle w:val="Standard"/>
        <w:jc w:val="both"/>
        <w:rPr>
          <w:rFonts w:ascii="Arial" w:hAnsi="Arial" w:cs="Arial"/>
        </w:rPr>
      </w:pPr>
    </w:p>
    <w:p w14:paraId="3B37D868" w14:textId="77777777" w:rsidR="00DB1391" w:rsidRPr="00991A45" w:rsidRDefault="00DB1391" w:rsidP="00DB1391">
      <w:pPr>
        <w:pStyle w:val="Standard"/>
        <w:jc w:val="both"/>
        <w:rPr>
          <w:rFonts w:ascii="Arial" w:hAnsi="Arial" w:cs="Arial"/>
        </w:rPr>
      </w:pPr>
    </w:p>
    <w:p w14:paraId="6875E05A" w14:textId="77777777" w:rsidR="00DB1391" w:rsidRPr="00991A45" w:rsidRDefault="00DB1391" w:rsidP="00DB1391">
      <w:pPr>
        <w:pStyle w:val="Standard"/>
        <w:jc w:val="both"/>
        <w:rPr>
          <w:rFonts w:ascii="Arial" w:hAnsi="Arial" w:cs="Arial"/>
        </w:rPr>
      </w:pPr>
    </w:p>
    <w:p w14:paraId="0D2CBCFB" w14:textId="77777777" w:rsidR="00DB1391" w:rsidRPr="00991A45" w:rsidRDefault="00DB1391" w:rsidP="00DB1391">
      <w:pPr>
        <w:pStyle w:val="Standard"/>
        <w:jc w:val="both"/>
        <w:rPr>
          <w:rFonts w:ascii="Arial" w:hAnsi="Arial" w:cs="Arial"/>
          <w:sz w:val="22"/>
          <w:szCs w:val="22"/>
        </w:rPr>
      </w:pPr>
    </w:p>
    <w:p w14:paraId="085AAC53" w14:textId="77777777" w:rsidR="00DB1391" w:rsidRPr="00991A45" w:rsidRDefault="00003023" w:rsidP="00DB1391">
      <w:pPr>
        <w:pStyle w:val="Standard"/>
        <w:jc w:val="both"/>
        <w:rPr>
          <w:rFonts w:ascii="Arial" w:hAnsi="Arial" w:cs="Arial"/>
          <w:color w:val="FF0000"/>
          <w:sz w:val="22"/>
          <w:szCs w:val="22"/>
        </w:rPr>
      </w:pPr>
      <w:r w:rsidRPr="00991A45">
        <w:rPr>
          <w:rFonts w:ascii="Arial" w:hAnsi="Arial" w:cs="Arial"/>
          <w:b/>
          <w:sz w:val="22"/>
          <w:szCs w:val="22"/>
        </w:rPr>
        <w:t>Напомена:</w:t>
      </w:r>
      <w:r w:rsidR="006F3A60">
        <w:rPr>
          <w:rFonts w:ascii="Arial" w:hAnsi="Arial" w:cs="Arial"/>
          <w:b/>
          <w:sz w:val="22"/>
          <w:szCs w:val="22"/>
          <w:lang w:val="sr-Cyrl-CS"/>
        </w:rPr>
        <w:t xml:space="preserve"> </w:t>
      </w:r>
      <w:r w:rsidRPr="00991A45">
        <w:rPr>
          <w:rFonts w:ascii="Arial" w:hAnsi="Arial" w:cs="Arial"/>
          <w:sz w:val="22"/>
          <w:szCs w:val="22"/>
        </w:rPr>
        <w:t>Понуђач може да у оквиру понуде достави укупан износ и структуру трошкова припремања понуде</w:t>
      </w:r>
      <w:r w:rsidR="00DB1391" w:rsidRPr="00991A45">
        <w:rPr>
          <w:rFonts w:ascii="Arial" w:hAnsi="Arial" w:cs="Arial"/>
          <w:sz w:val="22"/>
          <w:szCs w:val="22"/>
        </w:rPr>
        <w:t xml:space="preserve"> у складу са датим обрасцем и чланом 88. Закона.</w:t>
      </w:r>
    </w:p>
    <w:p w14:paraId="1991960A" w14:textId="77777777" w:rsidR="001458BF" w:rsidRPr="00991A45" w:rsidRDefault="001458BF">
      <w:pPr>
        <w:rPr>
          <w:rFonts w:cs="Arial"/>
          <w:szCs w:val="24"/>
        </w:rPr>
      </w:pPr>
    </w:p>
    <w:p w14:paraId="0135C5B8" w14:textId="77777777" w:rsidR="00BD6B3A" w:rsidRPr="00991A45" w:rsidRDefault="00BD6B3A">
      <w:pPr>
        <w:rPr>
          <w:rFonts w:cs="Arial"/>
          <w:szCs w:val="24"/>
        </w:rPr>
      </w:pPr>
    </w:p>
    <w:p w14:paraId="06EECD48" w14:textId="77777777" w:rsidR="006B1AA9" w:rsidRDefault="006B1AA9">
      <w:pPr>
        <w:suppressAutoHyphens w:val="0"/>
        <w:rPr>
          <w:rFonts w:cs="Arial"/>
          <w:b/>
          <w:szCs w:val="24"/>
        </w:rPr>
      </w:pPr>
      <w:bookmarkStart w:id="1037" w:name="_Toc405044516"/>
      <w:r>
        <w:br w:type="page"/>
      </w:r>
    </w:p>
    <w:p w14:paraId="124607CB" w14:textId="77777777" w:rsidR="009D4B17" w:rsidRPr="00991A45" w:rsidRDefault="00AE1FC9" w:rsidP="006B1AA9">
      <w:pPr>
        <w:pStyle w:val="Heading2"/>
        <w:numPr>
          <w:ilvl w:val="0"/>
          <w:numId w:val="0"/>
        </w:numPr>
        <w:ind w:left="1080"/>
        <w:jc w:val="right"/>
      </w:pPr>
      <w:bookmarkStart w:id="1038" w:name="_Toc438598699"/>
      <w:bookmarkStart w:id="1039" w:name="_Toc442107443"/>
      <w:r w:rsidRPr="00F14D09">
        <w:lastRenderedPageBreak/>
        <w:t>ОБРАЗАЦ 7.</w:t>
      </w:r>
      <w:bookmarkEnd w:id="1038"/>
      <w:bookmarkEnd w:id="1039"/>
    </w:p>
    <w:p w14:paraId="23A5C469" w14:textId="77777777" w:rsidR="009D4B17" w:rsidRPr="00A74CD3" w:rsidRDefault="009D4B17" w:rsidP="009D4B17">
      <w:pPr>
        <w:pStyle w:val="BodyText"/>
        <w:jc w:val="right"/>
        <w:rPr>
          <w:b/>
        </w:rPr>
      </w:pPr>
    </w:p>
    <w:p w14:paraId="296CC12E" w14:textId="77777777" w:rsidR="00101B4E" w:rsidRPr="00BD20CC" w:rsidRDefault="00101B4E" w:rsidP="00101B4E">
      <w:pPr>
        <w:jc w:val="both"/>
        <w:rPr>
          <w:rFonts w:cs="Arial"/>
          <w:bCs/>
          <w:szCs w:val="24"/>
          <w:lang w:eastAsia="en-US" w:bidi="en-US"/>
        </w:rPr>
      </w:pPr>
      <w:r w:rsidRPr="00BD20CC">
        <w:rPr>
          <w:rFonts w:cs="Arial"/>
          <w:bCs/>
          <w:szCs w:val="24"/>
          <w:lang w:eastAsia="en-US" w:bidi="en-US"/>
        </w:rPr>
        <w:t xml:space="preserve">У складу са чланом 77. став 4. Закона о јавним набавкама („Сл. гласник РС“ бр. 124/12, 14/15 и 68/15) </w:t>
      </w:r>
      <w:r w:rsidRPr="00BD20CC">
        <w:rPr>
          <w:rFonts w:cs="Arial"/>
          <w:szCs w:val="24"/>
        </w:rPr>
        <w:t>дајем следећу</w:t>
      </w:r>
    </w:p>
    <w:p w14:paraId="4C3BD96A" w14:textId="77777777" w:rsidR="00101B4E" w:rsidRPr="00BD20CC" w:rsidRDefault="00101B4E" w:rsidP="00101B4E">
      <w:pPr>
        <w:jc w:val="both"/>
        <w:rPr>
          <w:rFonts w:cs="Arial"/>
          <w:b/>
          <w:bCs/>
          <w:szCs w:val="24"/>
          <w:lang w:eastAsia="en-US" w:bidi="en-US"/>
        </w:rPr>
      </w:pPr>
    </w:p>
    <w:p w14:paraId="2F109595" w14:textId="77777777" w:rsidR="00101B4E" w:rsidRDefault="00101B4E" w:rsidP="00101B4E">
      <w:pPr>
        <w:jc w:val="right"/>
        <w:rPr>
          <w:rFonts w:cs="Arial"/>
          <w:b/>
          <w:bCs/>
          <w:szCs w:val="24"/>
          <w:lang w:eastAsia="en-US" w:bidi="en-US"/>
        </w:rPr>
      </w:pPr>
    </w:p>
    <w:p w14:paraId="2A473DA9" w14:textId="77777777" w:rsidR="00101B4E" w:rsidRPr="00BD20CC" w:rsidRDefault="00101B4E" w:rsidP="00101B4E">
      <w:pPr>
        <w:jc w:val="right"/>
        <w:rPr>
          <w:rFonts w:cs="Arial"/>
          <w:b/>
          <w:bCs/>
          <w:szCs w:val="24"/>
          <w:lang w:eastAsia="en-US" w:bidi="en-US"/>
        </w:rPr>
      </w:pPr>
    </w:p>
    <w:p w14:paraId="0A154FA5" w14:textId="77777777" w:rsidR="00101B4E" w:rsidRPr="00BD20CC" w:rsidRDefault="00101B4E" w:rsidP="00101B4E">
      <w:pPr>
        <w:jc w:val="center"/>
        <w:rPr>
          <w:rFonts w:cs="Arial"/>
          <w:b/>
          <w:bCs/>
          <w:szCs w:val="24"/>
        </w:rPr>
      </w:pPr>
      <w:r w:rsidRPr="00BD20CC">
        <w:rPr>
          <w:rFonts w:cs="Arial"/>
          <w:b/>
          <w:bCs/>
          <w:szCs w:val="24"/>
        </w:rPr>
        <w:t>ИЗЈАВУ</w:t>
      </w:r>
    </w:p>
    <w:p w14:paraId="6E9D18D9" w14:textId="77777777" w:rsidR="00101B4E" w:rsidRDefault="00101B4E" w:rsidP="00101B4E">
      <w:pPr>
        <w:jc w:val="center"/>
        <w:rPr>
          <w:rFonts w:cs="Arial"/>
          <w:b/>
          <w:bCs/>
          <w:szCs w:val="24"/>
        </w:rPr>
      </w:pPr>
      <w:r w:rsidRPr="00BD20CC">
        <w:rPr>
          <w:rFonts w:cs="Arial"/>
          <w:b/>
          <w:bCs/>
          <w:szCs w:val="24"/>
        </w:rPr>
        <w:t xml:space="preserve">О ИСПУЊАВАЊУ УСЛОВА ИЗ ЧЛ. 75. ЗАКОНА </w:t>
      </w:r>
    </w:p>
    <w:p w14:paraId="1BCF279B" w14:textId="77777777" w:rsidR="00101B4E" w:rsidRDefault="00101B4E" w:rsidP="00101B4E">
      <w:pPr>
        <w:jc w:val="center"/>
        <w:rPr>
          <w:rFonts w:cs="Arial"/>
          <w:b/>
          <w:bCs/>
          <w:szCs w:val="24"/>
        </w:rPr>
      </w:pPr>
      <w:r w:rsidRPr="00BD20CC">
        <w:rPr>
          <w:rFonts w:cs="Arial"/>
          <w:b/>
          <w:bCs/>
          <w:szCs w:val="24"/>
        </w:rPr>
        <w:t xml:space="preserve">У ПОСТУПКУ ЈАВНЕ НАБАВКЕ </w:t>
      </w:r>
    </w:p>
    <w:p w14:paraId="752F3900" w14:textId="77777777" w:rsidR="00101B4E" w:rsidRPr="00991A45" w:rsidRDefault="00101B4E" w:rsidP="00101B4E">
      <w:pPr>
        <w:jc w:val="center"/>
        <w:rPr>
          <w:rFonts w:cs="Arial"/>
          <w:szCs w:val="24"/>
        </w:rPr>
      </w:pPr>
    </w:p>
    <w:p w14:paraId="2FAAB115" w14:textId="77777777" w:rsidR="00101B4E" w:rsidRPr="00991A45" w:rsidRDefault="00101B4E" w:rsidP="00101B4E">
      <w:pPr>
        <w:jc w:val="center"/>
        <w:rPr>
          <w:rFonts w:cs="Arial"/>
          <w:szCs w:val="24"/>
        </w:rPr>
      </w:pPr>
      <w:r w:rsidRPr="00991A45">
        <w:rPr>
          <w:rFonts w:cs="Arial"/>
          <w:szCs w:val="24"/>
        </w:rPr>
        <w:t xml:space="preserve">У својству ____________________ </w:t>
      </w:r>
    </w:p>
    <w:p w14:paraId="425844AD" w14:textId="77777777" w:rsidR="00101B4E" w:rsidRPr="00991A45" w:rsidRDefault="00101B4E" w:rsidP="00101B4E">
      <w:pPr>
        <w:jc w:val="center"/>
        <w:rPr>
          <w:rFonts w:cs="Arial"/>
          <w:szCs w:val="24"/>
        </w:rPr>
      </w:pPr>
      <w:r w:rsidRPr="00991A45">
        <w:rPr>
          <w:rFonts w:cs="Arial"/>
          <w:szCs w:val="24"/>
        </w:rPr>
        <w:t>(</w:t>
      </w:r>
      <w:r w:rsidRPr="00991A45">
        <w:rPr>
          <w:rFonts w:cs="Arial"/>
          <w:i/>
          <w:sz w:val="22"/>
          <w:szCs w:val="22"/>
        </w:rPr>
        <w:t>уписати: понуђача, члана групе понуђача</w:t>
      </w:r>
      <w:r w:rsidR="009B2425" w:rsidRPr="009B2425">
        <w:rPr>
          <w:rFonts w:cs="Arial"/>
          <w:i/>
          <w:sz w:val="22"/>
          <w:szCs w:val="22"/>
        </w:rPr>
        <w:t xml:space="preserve"> </w:t>
      </w:r>
      <w:r w:rsidR="009B2425" w:rsidRPr="00991A45">
        <w:rPr>
          <w:rFonts w:cs="Arial"/>
          <w:i/>
          <w:sz w:val="22"/>
          <w:szCs w:val="22"/>
        </w:rPr>
        <w:t>у заједничкој понуди</w:t>
      </w:r>
      <w:r w:rsidRPr="00991A45">
        <w:rPr>
          <w:rFonts w:cs="Arial"/>
          <w:i/>
          <w:sz w:val="22"/>
          <w:szCs w:val="22"/>
        </w:rPr>
        <w:t>, подизвођача</w:t>
      </w:r>
      <w:r w:rsidRPr="00991A45">
        <w:rPr>
          <w:rFonts w:cs="Arial"/>
          <w:szCs w:val="24"/>
        </w:rPr>
        <w:t>)</w:t>
      </w:r>
    </w:p>
    <w:p w14:paraId="4F4F76B7" w14:textId="77777777" w:rsidR="00101B4E" w:rsidRPr="00991A45" w:rsidRDefault="00101B4E" w:rsidP="00101B4E">
      <w:pPr>
        <w:jc w:val="center"/>
        <w:rPr>
          <w:rFonts w:cs="Arial"/>
          <w:szCs w:val="24"/>
        </w:rPr>
      </w:pPr>
    </w:p>
    <w:p w14:paraId="368A2A77" w14:textId="77777777" w:rsidR="00101B4E" w:rsidRPr="00991A45" w:rsidRDefault="00101B4E" w:rsidP="00101B4E">
      <w:pPr>
        <w:jc w:val="center"/>
        <w:rPr>
          <w:rFonts w:cs="Arial"/>
          <w:szCs w:val="24"/>
        </w:rPr>
      </w:pPr>
    </w:p>
    <w:p w14:paraId="6D8BE4DB" w14:textId="77777777" w:rsidR="00101B4E" w:rsidRPr="00991A45" w:rsidRDefault="00101B4E" w:rsidP="00101B4E">
      <w:pPr>
        <w:jc w:val="center"/>
        <w:rPr>
          <w:rFonts w:cs="Arial"/>
          <w:bCs/>
          <w:szCs w:val="24"/>
        </w:rPr>
      </w:pPr>
      <w:r w:rsidRPr="00991A45">
        <w:rPr>
          <w:rFonts w:cs="Arial"/>
          <w:bCs/>
          <w:szCs w:val="24"/>
        </w:rPr>
        <w:t>И З Ј А В Љ У Ј Е М О</w:t>
      </w:r>
    </w:p>
    <w:p w14:paraId="2AD7864B" w14:textId="77777777" w:rsidR="00101B4E" w:rsidRPr="00991A45" w:rsidRDefault="00101B4E" w:rsidP="00101B4E">
      <w:pPr>
        <w:jc w:val="center"/>
        <w:rPr>
          <w:rFonts w:cs="Arial"/>
          <w:szCs w:val="24"/>
        </w:rPr>
      </w:pPr>
    </w:p>
    <w:p w14:paraId="2947B1E8" w14:textId="77777777" w:rsidR="00101B4E" w:rsidRPr="00991A45" w:rsidRDefault="00101B4E" w:rsidP="00101B4E">
      <w:pPr>
        <w:jc w:val="center"/>
        <w:rPr>
          <w:rFonts w:cs="Arial"/>
          <w:szCs w:val="24"/>
        </w:rPr>
      </w:pPr>
      <w:r w:rsidRPr="00991A45">
        <w:rPr>
          <w:rFonts w:cs="Arial"/>
          <w:szCs w:val="24"/>
        </w:rPr>
        <w:t>под пуном материјалном и кривичном одговорношћу да</w:t>
      </w:r>
    </w:p>
    <w:p w14:paraId="3E80CFC6" w14:textId="77777777" w:rsidR="00101B4E" w:rsidRPr="00991A45" w:rsidRDefault="00101B4E" w:rsidP="00101B4E">
      <w:pPr>
        <w:jc w:val="center"/>
        <w:rPr>
          <w:rFonts w:cs="Arial"/>
          <w:szCs w:val="24"/>
        </w:rPr>
      </w:pPr>
    </w:p>
    <w:p w14:paraId="6EAFA523" w14:textId="77777777" w:rsidR="00101B4E" w:rsidRPr="00991A45" w:rsidRDefault="00101B4E" w:rsidP="00101B4E">
      <w:pPr>
        <w:jc w:val="center"/>
        <w:rPr>
          <w:rFonts w:cs="Arial"/>
          <w:szCs w:val="24"/>
        </w:rPr>
      </w:pPr>
      <w:r w:rsidRPr="00991A45">
        <w:rPr>
          <w:rFonts w:cs="Arial"/>
          <w:szCs w:val="24"/>
        </w:rPr>
        <w:t>_____________________________________________________</w:t>
      </w:r>
    </w:p>
    <w:p w14:paraId="635F111F" w14:textId="77777777" w:rsidR="00101B4E" w:rsidRPr="00991A45" w:rsidRDefault="00101B4E" w:rsidP="00101B4E">
      <w:pPr>
        <w:jc w:val="center"/>
        <w:rPr>
          <w:rFonts w:cs="Arial"/>
          <w:szCs w:val="24"/>
        </w:rPr>
      </w:pPr>
      <w:r w:rsidRPr="00991A45">
        <w:rPr>
          <w:rFonts w:cs="Arial"/>
          <w:szCs w:val="24"/>
        </w:rPr>
        <w:t>(</w:t>
      </w:r>
      <w:r w:rsidRPr="00991A45">
        <w:rPr>
          <w:rFonts w:cs="Arial"/>
          <w:i/>
          <w:sz w:val="22"/>
          <w:szCs w:val="22"/>
        </w:rPr>
        <w:t>пун назив  и седиште</w:t>
      </w:r>
      <w:r w:rsidRPr="00991A45">
        <w:rPr>
          <w:rFonts w:cs="Arial"/>
          <w:szCs w:val="24"/>
        </w:rPr>
        <w:t>)</w:t>
      </w:r>
    </w:p>
    <w:p w14:paraId="5120B132" w14:textId="77777777" w:rsidR="00101B4E" w:rsidRPr="00BD20CC" w:rsidRDefault="00101B4E" w:rsidP="00101B4E">
      <w:pPr>
        <w:jc w:val="center"/>
        <w:rPr>
          <w:rFonts w:cs="Arial"/>
          <w:b/>
          <w:bCs/>
          <w:szCs w:val="24"/>
        </w:rPr>
      </w:pPr>
    </w:p>
    <w:p w14:paraId="6E3AAA52" w14:textId="77777777" w:rsidR="00101B4E" w:rsidRPr="00BD20CC" w:rsidRDefault="00101B4E" w:rsidP="00101B4E">
      <w:pPr>
        <w:rPr>
          <w:rFonts w:cs="Arial"/>
          <w:szCs w:val="24"/>
        </w:rPr>
      </w:pPr>
    </w:p>
    <w:p w14:paraId="5BA4FFDA" w14:textId="77777777" w:rsidR="00101B4E" w:rsidRDefault="00101B4E" w:rsidP="00101B4E">
      <w:pPr>
        <w:jc w:val="both"/>
        <w:rPr>
          <w:rFonts w:cs="Arial"/>
          <w:szCs w:val="24"/>
        </w:rPr>
      </w:pPr>
      <w:r w:rsidRPr="00BD20CC">
        <w:rPr>
          <w:rFonts w:cs="Arial"/>
          <w:szCs w:val="24"/>
        </w:rPr>
        <w:t>испуњава све услове из чл. 75. став 1. Закона, односно услове дефинисане конкурсном документацијом</w:t>
      </w:r>
      <w:r w:rsidRPr="00BD20CC">
        <w:rPr>
          <w:rFonts w:cs="Arial"/>
          <w:szCs w:val="24"/>
          <w:lang w:val="ru-RU"/>
        </w:rPr>
        <w:t xml:space="preserve"> </w:t>
      </w:r>
      <w:r>
        <w:rPr>
          <w:rFonts w:cs="Arial"/>
        </w:rPr>
        <w:t xml:space="preserve">у отвореном поступку јавне набавке број </w:t>
      </w:r>
      <w:r w:rsidR="00EB214A">
        <w:rPr>
          <w:rFonts w:cs="Arial"/>
          <w:lang w:val="en-US"/>
        </w:rPr>
        <w:t>1000/0156/2015</w:t>
      </w:r>
      <w:r>
        <w:rPr>
          <w:rFonts w:cs="Arial"/>
        </w:rPr>
        <w:t xml:space="preserve">, наручиоца </w:t>
      </w:r>
      <w:r w:rsidRPr="00991A45">
        <w:rPr>
          <w:rFonts w:cs="Arial"/>
          <w:szCs w:val="24"/>
        </w:rPr>
        <w:t>– Јавно предузеће „Електропривреда Србије“</w:t>
      </w:r>
      <w:r w:rsidR="000F4A8B">
        <w:rPr>
          <w:rFonts w:cs="Arial"/>
          <w:szCs w:val="24"/>
          <w:lang w:val="sr-Cyrl-RS"/>
        </w:rPr>
        <w:t xml:space="preserve"> Београд</w:t>
      </w:r>
      <w:r>
        <w:rPr>
          <w:rFonts w:cs="Arial"/>
          <w:szCs w:val="24"/>
        </w:rPr>
        <w:t xml:space="preserve">, </w:t>
      </w:r>
      <w:r w:rsidRPr="00BD20CC">
        <w:rPr>
          <w:rFonts w:cs="Arial"/>
          <w:szCs w:val="24"/>
        </w:rPr>
        <w:t>и то:</w:t>
      </w:r>
    </w:p>
    <w:p w14:paraId="63F835F8" w14:textId="77777777" w:rsidR="00101B4E" w:rsidRPr="00BD20CC" w:rsidRDefault="00101B4E" w:rsidP="00101B4E">
      <w:pPr>
        <w:jc w:val="both"/>
        <w:rPr>
          <w:rFonts w:cs="Arial"/>
          <w:szCs w:val="24"/>
        </w:rPr>
      </w:pPr>
    </w:p>
    <w:p w14:paraId="443B5AE3" w14:textId="77777777" w:rsidR="00101B4E" w:rsidRPr="00BD20CC" w:rsidRDefault="00101B4E" w:rsidP="00101B4E">
      <w:pPr>
        <w:jc w:val="both"/>
        <w:rPr>
          <w:rFonts w:cs="Arial"/>
          <w:iCs/>
          <w:szCs w:val="24"/>
        </w:rPr>
      </w:pPr>
    </w:p>
    <w:p w14:paraId="341A909B" w14:textId="77777777" w:rsidR="00101B4E" w:rsidRPr="00BD20CC" w:rsidRDefault="00101B4E" w:rsidP="00806260">
      <w:pPr>
        <w:pStyle w:val="ListParagraph"/>
        <w:widowControl w:val="0"/>
        <w:numPr>
          <w:ilvl w:val="0"/>
          <w:numId w:val="28"/>
        </w:numPr>
        <w:spacing w:after="0"/>
        <w:ind w:left="0" w:firstLine="0"/>
        <w:contextualSpacing w:val="0"/>
        <w:jc w:val="both"/>
        <w:rPr>
          <w:rFonts w:cs="Arial"/>
          <w:szCs w:val="24"/>
        </w:rPr>
      </w:pPr>
      <w:r w:rsidRPr="00BD20CC">
        <w:rPr>
          <w:rFonts w:cs="Arial"/>
          <w:szCs w:val="24"/>
        </w:rPr>
        <w:t>да је регистрован код надлежног органа, односно уписан у одговарајући регистар;</w:t>
      </w:r>
    </w:p>
    <w:p w14:paraId="7A2A517D" w14:textId="77777777" w:rsidR="00101B4E" w:rsidRPr="00BD20CC" w:rsidRDefault="00101B4E" w:rsidP="00806260">
      <w:pPr>
        <w:pStyle w:val="ListParagraph"/>
        <w:widowControl w:val="0"/>
        <w:numPr>
          <w:ilvl w:val="0"/>
          <w:numId w:val="28"/>
        </w:numPr>
        <w:spacing w:after="0"/>
        <w:ind w:left="0" w:firstLine="0"/>
        <w:contextualSpacing w:val="0"/>
        <w:jc w:val="both"/>
        <w:rPr>
          <w:rFonts w:cs="Arial"/>
          <w:bCs/>
          <w:iCs/>
          <w:szCs w:val="24"/>
        </w:rPr>
      </w:pPr>
      <w:r w:rsidRPr="00BD20CC">
        <w:rPr>
          <w:rFonts w:cs="Arial"/>
          <w:iCs/>
          <w:szCs w:val="24"/>
        </w:rPr>
        <w:t xml:space="preserve">да </w:t>
      </w:r>
      <w:r w:rsidR="009C3715">
        <w:rPr>
          <w:rFonts w:cs="Arial"/>
          <w:iCs/>
          <w:szCs w:val="24"/>
          <w:lang w:val="sr-Cyrl-CS"/>
        </w:rPr>
        <w:t xml:space="preserve">он </w:t>
      </w:r>
      <w:r w:rsidRPr="00BD20CC">
        <w:rPr>
          <w:rFonts w:cs="Arial"/>
          <w:iCs/>
          <w:szCs w:val="24"/>
        </w:rPr>
        <w:t xml:space="preserve">и његов законски </w:t>
      </w:r>
      <w:r w:rsidRPr="00BD20CC">
        <w:rPr>
          <w:rFonts w:cs="Arial"/>
          <w:szCs w:val="24"/>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48517AE" w14:textId="77777777" w:rsidR="00101B4E" w:rsidRPr="00055BC5" w:rsidRDefault="00101B4E" w:rsidP="00806260">
      <w:pPr>
        <w:pStyle w:val="ListParagraph"/>
        <w:widowControl w:val="0"/>
        <w:numPr>
          <w:ilvl w:val="0"/>
          <w:numId w:val="28"/>
        </w:numPr>
        <w:spacing w:after="0"/>
        <w:ind w:left="0" w:firstLine="0"/>
        <w:contextualSpacing w:val="0"/>
        <w:jc w:val="both"/>
        <w:rPr>
          <w:rFonts w:cs="Arial"/>
          <w:szCs w:val="24"/>
        </w:rPr>
      </w:pPr>
      <w:r w:rsidRPr="00BD20CC">
        <w:rPr>
          <w:rFonts w:cs="Arial"/>
          <w:bCs/>
          <w:iCs/>
          <w:szCs w:val="24"/>
        </w:rPr>
        <w:t xml:space="preserve">да је измирио </w:t>
      </w:r>
      <w:r w:rsidRPr="00BD20CC">
        <w:rPr>
          <w:rFonts w:cs="Arial"/>
          <w:szCs w:val="24"/>
        </w:rPr>
        <w:t xml:space="preserve">доспеле порезе, доприносе и друге јавне дажбине у складу са прописима Републике Србије </w:t>
      </w:r>
      <w:r w:rsidRPr="00BD20CC">
        <w:rPr>
          <w:rFonts w:cs="Arial"/>
          <w:i/>
          <w:szCs w:val="24"/>
        </w:rPr>
        <w:t>(или стране државе када има седиште на њеној територији).</w:t>
      </w:r>
    </w:p>
    <w:p w14:paraId="40EA3E03" w14:textId="77777777" w:rsidR="00101B4E" w:rsidRDefault="00101B4E" w:rsidP="00101B4E">
      <w:pPr>
        <w:widowControl w:val="0"/>
        <w:jc w:val="both"/>
        <w:rPr>
          <w:rFonts w:cs="Arial"/>
          <w:szCs w:val="24"/>
        </w:rPr>
      </w:pPr>
    </w:p>
    <w:p w14:paraId="7559BDB9" w14:textId="77777777" w:rsidR="00101B4E" w:rsidRPr="00055BC5" w:rsidRDefault="00101B4E" w:rsidP="00101B4E">
      <w:pPr>
        <w:widowControl w:val="0"/>
        <w:jc w:val="both"/>
        <w:rPr>
          <w:rFonts w:cs="Arial"/>
          <w:szCs w:val="24"/>
        </w:rPr>
      </w:pPr>
    </w:p>
    <w:p w14:paraId="0ED04ABC" w14:textId="77777777" w:rsidR="00101B4E" w:rsidRPr="00BD20CC" w:rsidRDefault="00101B4E" w:rsidP="00101B4E">
      <w:pPr>
        <w:contextualSpacing/>
        <w:jc w:val="both"/>
        <w:rPr>
          <w:rFonts w:cs="Arial"/>
          <w:b/>
          <w:szCs w:val="24"/>
        </w:rPr>
      </w:pPr>
    </w:p>
    <w:p w14:paraId="67CFD0C2" w14:textId="77777777" w:rsidR="00101B4E" w:rsidRPr="00BD20CC" w:rsidRDefault="00101B4E" w:rsidP="00101B4E">
      <w:pPr>
        <w:rPr>
          <w:rFonts w:cs="Arial"/>
          <w:color w:val="000000" w:themeColor="text1"/>
          <w:szCs w:val="24"/>
        </w:rPr>
      </w:pPr>
    </w:p>
    <w:tbl>
      <w:tblPr>
        <w:tblW w:w="0" w:type="auto"/>
        <w:jc w:val="center"/>
        <w:tblLook w:val="01E0" w:firstRow="1" w:lastRow="1" w:firstColumn="1" w:lastColumn="1" w:noHBand="0" w:noVBand="0"/>
      </w:tblPr>
      <w:tblGrid>
        <w:gridCol w:w="3480"/>
        <w:gridCol w:w="1904"/>
        <w:gridCol w:w="3684"/>
      </w:tblGrid>
      <w:tr w:rsidR="00101B4E" w:rsidRPr="00991A45" w14:paraId="51506D25" w14:textId="77777777" w:rsidTr="00A004AB">
        <w:trPr>
          <w:jc w:val="center"/>
        </w:trPr>
        <w:tc>
          <w:tcPr>
            <w:tcW w:w="3652" w:type="dxa"/>
          </w:tcPr>
          <w:p w14:paraId="2A8880BD" w14:textId="77777777" w:rsidR="00101B4E" w:rsidRPr="00991A45" w:rsidRDefault="00101B4E" w:rsidP="00A004AB">
            <w:pPr>
              <w:jc w:val="center"/>
              <w:rPr>
                <w:rFonts w:cs="Arial"/>
                <w:szCs w:val="24"/>
              </w:rPr>
            </w:pPr>
            <w:r w:rsidRPr="00991A45">
              <w:rPr>
                <w:rFonts w:cs="Arial"/>
                <w:szCs w:val="24"/>
              </w:rPr>
              <w:t>Датум:</w:t>
            </w:r>
          </w:p>
        </w:tc>
        <w:tc>
          <w:tcPr>
            <w:tcW w:w="1985" w:type="dxa"/>
          </w:tcPr>
          <w:p w14:paraId="51BF9977" w14:textId="77777777" w:rsidR="00101B4E" w:rsidRPr="00991A45" w:rsidRDefault="00101B4E" w:rsidP="00A004AB">
            <w:pPr>
              <w:jc w:val="center"/>
              <w:rPr>
                <w:rFonts w:cs="Arial"/>
                <w:szCs w:val="24"/>
              </w:rPr>
            </w:pPr>
            <w:r w:rsidRPr="00991A45">
              <w:rPr>
                <w:rFonts w:cs="Arial"/>
                <w:szCs w:val="24"/>
              </w:rPr>
              <w:t>М.П.</w:t>
            </w:r>
          </w:p>
        </w:tc>
        <w:tc>
          <w:tcPr>
            <w:tcW w:w="3782" w:type="dxa"/>
          </w:tcPr>
          <w:p w14:paraId="3E6F5D05" w14:textId="77777777" w:rsidR="00101B4E" w:rsidRPr="00991A45" w:rsidRDefault="00101B4E" w:rsidP="00A004AB">
            <w:pPr>
              <w:jc w:val="center"/>
              <w:rPr>
                <w:rFonts w:cs="Arial"/>
                <w:szCs w:val="24"/>
              </w:rPr>
            </w:pPr>
            <w:r w:rsidRPr="00991A45">
              <w:rPr>
                <w:rFonts w:cs="Arial"/>
                <w:szCs w:val="24"/>
              </w:rPr>
              <w:t>Понуђач/</w:t>
            </w:r>
            <w:r w:rsidR="009B2425">
              <w:rPr>
                <w:rFonts w:cs="Arial"/>
                <w:szCs w:val="24"/>
              </w:rPr>
              <w:t>члан групе/</w:t>
            </w:r>
            <w:r w:rsidRPr="00991A45">
              <w:rPr>
                <w:rFonts w:cs="Arial"/>
                <w:szCs w:val="24"/>
              </w:rPr>
              <w:t>подизвођач:</w:t>
            </w:r>
          </w:p>
        </w:tc>
      </w:tr>
      <w:tr w:rsidR="00101B4E" w:rsidRPr="00991A45" w14:paraId="639C3983" w14:textId="77777777" w:rsidTr="00A004AB">
        <w:trPr>
          <w:jc w:val="center"/>
        </w:trPr>
        <w:tc>
          <w:tcPr>
            <w:tcW w:w="3652" w:type="dxa"/>
            <w:vAlign w:val="center"/>
          </w:tcPr>
          <w:p w14:paraId="1578069A" w14:textId="77777777" w:rsidR="00101B4E" w:rsidRPr="00991A45" w:rsidRDefault="00101B4E" w:rsidP="00A004AB">
            <w:pPr>
              <w:jc w:val="both"/>
              <w:rPr>
                <w:rFonts w:cs="Arial"/>
                <w:szCs w:val="24"/>
              </w:rPr>
            </w:pPr>
          </w:p>
        </w:tc>
        <w:tc>
          <w:tcPr>
            <w:tcW w:w="1985" w:type="dxa"/>
            <w:vAlign w:val="center"/>
          </w:tcPr>
          <w:p w14:paraId="38A1F379" w14:textId="77777777" w:rsidR="00101B4E" w:rsidRPr="00991A45" w:rsidRDefault="00101B4E" w:rsidP="00A004AB">
            <w:pPr>
              <w:jc w:val="both"/>
              <w:rPr>
                <w:rFonts w:cs="Arial"/>
                <w:szCs w:val="24"/>
              </w:rPr>
            </w:pPr>
          </w:p>
        </w:tc>
        <w:tc>
          <w:tcPr>
            <w:tcW w:w="3782" w:type="dxa"/>
            <w:vAlign w:val="center"/>
          </w:tcPr>
          <w:p w14:paraId="38064545" w14:textId="77777777" w:rsidR="00101B4E" w:rsidRPr="00991A45" w:rsidRDefault="00101B4E" w:rsidP="00A004AB">
            <w:pPr>
              <w:jc w:val="both"/>
              <w:rPr>
                <w:rFonts w:cs="Arial"/>
                <w:szCs w:val="24"/>
              </w:rPr>
            </w:pPr>
          </w:p>
        </w:tc>
      </w:tr>
      <w:tr w:rsidR="00101B4E" w:rsidRPr="00991A45" w14:paraId="5C0F1BA5" w14:textId="77777777" w:rsidTr="00A004AB">
        <w:trPr>
          <w:jc w:val="center"/>
        </w:trPr>
        <w:tc>
          <w:tcPr>
            <w:tcW w:w="3652" w:type="dxa"/>
            <w:tcBorders>
              <w:bottom w:val="single" w:sz="4" w:space="0" w:color="auto"/>
            </w:tcBorders>
            <w:vAlign w:val="center"/>
          </w:tcPr>
          <w:p w14:paraId="7B57416F" w14:textId="77777777" w:rsidR="00101B4E" w:rsidRPr="00991A45" w:rsidRDefault="00101B4E" w:rsidP="00A004AB">
            <w:pPr>
              <w:jc w:val="both"/>
              <w:rPr>
                <w:rFonts w:cs="Arial"/>
                <w:szCs w:val="24"/>
              </w:rPr>
            </w:pPr>
          </w:p>
        </w:tc>
        <w:tc>
          <w:tcPr>
            <w:tcW w:w="1985" w:type="dxa"/>
            <w:vAlign w:val="center"/>
          </w:tcPr>
          <w:p w14:paraId="5D764046" w14:textId="77777777" w:rsidR="00101B4E" w:rsidRPr="00991A45" w:rsidRDefault="00101B4E" w:rsidP="00A004AB">
            <w:pPr>
              <w:jc w:val="both"/>
              <w:rPr>
                <w:rFonts w:cs="Arial"/>
                <w:szCs w:val="24"/>
              </w:rPr>
            </w:pPr>
          </w:p>
        </w:tc>
        <w:tc>
          <w:tcPr>
            <w:tcW w:w="3782" w:type="dxa"/>
            <w:tcBorders>
              <w:bottom w:val="single" w:sz="4" w:space="0" w:color="auto"/>
            </w:tcBorders>
            <w:vAlign w:val="center"/>
          </w:tcPr>
          <w:p w14:paraId="1C8CAE80" w14:textId="77777777" w:rsidR="00101B4E" w:rsidRPr="00991A45" w:rsidRDefault="00101B4E" w:rsidP="00A004AB">
            <w:pPr>
              <w:jc w:val="both"/>
              <w:rPr>
                <w:rFonts w:cs="Arial"/>
                <w:szCs w:val="24"/>
              </w:rPr>
            </w:pPr>
          </w:p>
        </w:tc>
      </w:tr>
    </w:tbl>
    <w:p w14:paraId="4AA47D28" w14:textId="77777777" w:rsidR="00101B4E" w:rsidRPr="00BD20CC" w:rsidRDefault="00101B4E" w:rsidP="00101B4E">
      <w:pPr>
        <w:jc w:val="both"/>
        <w:rPr>
          <w:rFonts w:cs="Arial"/>
          <w:b/>
          <w:color w:val="000000" w:themeColor="text1"/>
          <w:szCs w:val="24"/>
        </w:rPr>
      </w:pPr>
    </w:p>
    <w:p w14:paraId="236236CF" w14:textId="77777777" w:rsidR="00101B4E" w:rsidRPr="00BD20CC" w:rsidRDefault="00101B4E" w:rsidP="00101B4E">
      <w:pPr>
        <w:jc w:val="both"/>
        <w:rPr>
          <w:rFonts w:cs="Arial"/>
          <w:b/>
          <w:color w:val="000000" w:themeColor="text1"/>
          <w:szCs w:val="24"/>
        </w:rPr>
      </w:pPr>
    </w:p>
    <w:p w14:paraId="09DD5D6C" w14:textId="77777777" w:rsidR="00101B4E" w:rsidRPr="00BD20CC" w:rsidRDefault="00101B4E" w:rsidP="00101B4E">
      <w:pPr>
        <w:jc w:val="both"/>
        <w:rPr>
          <w:rFonts w:cs="Arial"/>
          <w:b/>
          <w:color w:val="000000" w:themeColor="text1"/>
          <w:szCs w:val="24"/>
        </w:rPr>
      </w:pPr>
    </w:p>
    <w:p w14:paraId="0C55B0E2" w14:textId="77777777" w:rsidR="009D4B17" w:rsidRPr="00F01BC8" w:rsidRDefault="009D4B17" w:rsidP="009D4B17">
      <w:pPr>
        <w:jc w:val="right"/>
        <w:rPr>
          <w:b/>
        </w:rPr>
      </w:pPr>
    </w:p>
    <w:p w14:paraId="4E6F8DDD" w14:textId="77777777" w:rsidR="009D4B17" w:rsidRDefault="009D4B17" w:rsidP="009D4B17">
      <w:pPr>
        <w:pStyle w:val="BodyText"/>
        <w:jc w:val="center"/>
        <w:rPr>
          <w:b/>
          <w:bCs/>
        </w:rPr>
      </w:pPr>
    </w:p>
    <w:p w14:paraId="28A2473B" w14:textId="77777777" w:rsidR="00075505" w:rsidRDefault="00075505">
      <w:pPr>
        <w:suppressAutoHyphens w:val="0"/>
        <w:rPr>
          <w:rFonts w:cs="Arial"/>
          <w:b/>
          <w:szCs w:val="24"/>
        </w:rPr>
      </w:pPr>
      <w:bookmarkStart w:id="1040" w:name="_Toc374917452"/>
      <w:bookmarkStart w:id="1041" w:name="_Toc415142496"/>
      <w:bookmarkEnd w:id="1037"/>
      <w:r>
        <w:br w:type="page"/>
      </w:r>
    </w:p>
    <w:p w14:paraId="74936425" w14:textId="77777777" w:rsidR="006E06DD" w:rsidRPr="00991A45" w:rsidRDefault="006E06DD" w:rsidP="006E06DD">
      <w:pPr>
        <w:pStyle w:val="Heading2"/>
        <w:numPr>
          <w:ilvl w:val="0"/>
          <w:numId w:val="0"/>
        </w:numPr>
        <w:ind w:left="1440"/>
        <w:jc w:val="right"/>
      </w:pPr>
      <w:bookmarkStart w:id="1042" w:name="_Toc438598700"/>
      <w:bookmarkStart w:id="1043" w:name="_Toc442107444"/>
      <w:bookmarkStart w:id="1044" w:name="_Toc354952879"/>
      <w:bookmarkStart w:id="1045" w:name="_Toc400883405"/>
      <w:bookmarkStart w:id="1046" w:name="_Toc436920945"/>
      <w:bookmarkEnd w:id="1040"/>
      <w:bookmarkEnd w:id="1041"/>
      <w:r w:rsidRPr="00991A45">
        <w:lastRenderedPageBreak/>
        <w:t xml:space="preserve">ОБРАЗАЦ </w:t>
      </w:r>
      <w:r w:rsidR="00925F92">
        <w:t>8</w:t>
      </w:r>
      <w:r w:rsidRPr="00991A45">
        <w:t>.</w:t>
      </w:r>
      <w:bookmarkEnd w:id="1042"/>
      <w:bookmarkEnd w:id="1043"/>
    </w:p>
    <w:p w14:paraId="5575C4BE" w14:textId="77777777" w:rsidR="006E06DD" w:rsidRDefault="006E06DD" w:rsidP="006E06DD">
      <w:pPr>
        <w:jc w:val="center"/>
        <w:rPr>
          <w:rFonts w:cs="Arial"/>
          <w:b/>
          <w:sz w:val="22"/>
          <w:szCs w:val="22"/>
        </w:rPr>
      </w:pPr>
    </w:p>
    <w:p w14:paraId="22099D0B" w14:textId="77777777" w:rsidR="006E06DD" w:rsidRPr="00F247F7" w:rsidRDefault="006E06DD" w:rsidP="006E06DD">
      <w:pPr>
        <w:jc w:val="center"/>
        <w:rPr>
          <w:rFonts w:cs="Arial"/>
          <w:b/>
          <w:sz w:val="22"/>
          <w:szCs w:val="22"/>
        </w:rPr>
      </w:pPr>
      <w:r w:rsidRPr="00F247F7">
        <w:rPr>
          <w:rFonts w:cs="Arial"/>
          <w:b/>
          <w:sz w:val="22"/>
          <w:szCs w:val="22"/>
        </w:rPr>
        <w:t>ЛИСТА РЕФЕРЕНЦИ ПОНУЂАЧА</w:t>
      </w:r>
      <w:bookmarkEnd w:id="1044"/>
      <w:bookmarkEnd w:id="1045"/>
    </w:p>
    <w:p w14:paraId="65DA77AD" w14:textId="77777777" w:rsidR="006E06DD" w:rsidRPr="00F247F7" w:rsidRDefault="006E06DD" w:rsidP="006E06DD">
      <w:pPr>
        <w:rPr>
          <w:rFonts w:cs="Arial"/>
          <w:sz w:val="22"/>
          <w:szCs w:val="22"/>
        </w:rPr>
      </w:pPr>
    </w:p>
    <w:p w14:paraId="092E0909" w14:textId="77777777" w:rsidR="006E06DD" w:rsidRPr="00F247F7" w:rsidRDefault="006E06DD" w:rsidP="006E06DD">
      <w:pPr>
        <w:jc w:val="both"/>
        <w:rPr>
          <w:rFonts w:cs="Arial"/>
          <w:b/>
          <w:sz w:val="22"/>
          <w:szCs w:val="22"/>
        </w:rPr>
      </w:pPr>
    </w:p>
    <w:p w14:paraId="461D41EF" w14:textId="77777777" w:rsidR="006E06DD" w:rsidRPr="00F247F7" w:rsidRDefault="006E06DD" w:rsidP="006E06DD">
      <w:pPr>
        <w:jc w:val="both"/>
        <w:rPr>
          <w:rFonts w:cs="Arial"/>
          <w:sz w:val="22"/>
          <w:szCs w:val="22"/>
        </w:rPr>
      </w:pPr>
    </w:p>
    <w:tbl>
      <w:tblPr>
        <w:tblW w:w="10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985"/>
        <w:gridCol w:w="1986"/>
        <w:gridCol w:w="2266"/>
        <w:gridCol w:w="1985"/>
        <w:gridCol w:w="1985"/>
      </w:tblGrid>
      <w:tr w:rsidR="00200CAA" w:rsidRPr="00F247F7" w14:paraId="4C67FB09" w14:textId="77777777" w:rsidTr="00791E75">
        <w:trPr>
          <w:trHeight w:val="1390"/>
          <w:jc w:val="center"/>
        </w:trPr>
        <w:tc>
          <w:tcPr>
            <w:tcW w:w="699" w:type="dxa"/>
            <w:tcBorders>
              <w:top w:val="single" w:sz="4" w:space="0" w:color="auto"/>
              <w:left w:val="single" w:sz="4" w:space="0" w:color="auto"/>
              <w:bottom w:val="single" w:sz="4" w:space="0" w:color="auto"/>
              <w:right w:val="single" w:sz="4" w:space="0" w:color="auto"/>
            </w:tcBorders>
            <w:vAlign w:val="center"/>
          </w:tcPr>
          <w:p w14:paraId="6B775958" w14:textId="77777777" w:rsidR="00200CAA" w:rsidRPr="00F247F7" w:rsidRDefault="00200CAA" w:rsidP="00791E75">
            <w:pPr>
              <w:jc w:val="center"/>
              <w:rPr>
                <w:rFonts w:cs="Arial"/>
                <w:sz w:val="22"/>
                <w:szCs w:val="22"/>
              </w:rPr>
            </w:pPr>
            <w:r w:rsidRPr="00F247F7">
              <w:rPr>
                <w:rFonts w:cs="Arial"/>
                <w:b/>
                <w:sz w:val="22"/>
                <w:szCs w:val="22"/>
              </w:rPr>
              <w:t>Р. б</w:t>
            </w:r>
            <w:r w:rsidRPr="00235D29">
              <w:rPr>
                <w:rFonts w:cs="Arial"/>
                <w:b/>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5CAB77E8" w14:textId="77777777" w:rsidR="00200CAA" w:rsidRPr="00F247F7" w:rsidRDefault="00200CAA" w:rsidP="00791E75">
            <w:pPr>
              <w:jc w:val="center"/>
              <w:rPr>
                <w:rFonts w:cs="Arial"/>
                <w:sz w:val="22"/>
                <w:szCs w:val="22"/>
              </w:rPr>
            </w:pPr>
            <w:r w:rsidRPr="00F247F7">
              <w:rPr>
                <w:rFonts w:cs="Arial"/>
                <w:b/>
                <w:sz w:val="22"/>
                <w:szCs w:val="22"/>
              </w:rPr>
              <w:t>Назив и седиште ранијег купца/</w:t>
            </w:r>
            <w:r w:rsidRPr="00F247F7">
              <w:rPr>
                <w:rFonts w:cs="Arial"/>
                <w:b/>
                <w:sz w:val="22"/>
                <w:szCs w:val="22"/>
              </w:rPr>
              <w:br/>
              <w:t xml:space="preserve">наручиоца </w:t>
            </w:r>
          </w:p>
        </w:tc>
        <w:tc>
          <w:tcPr>
            <w:tcW w:w="1986" w:type="dxa"/>
            <w:tcBorders>
              <w:top w:val="single" w:sz="4" w:space="0" w:color="auto"/>
              <w:left w:val="single" w:sz="4" w:space="0" w:color="auto"/>
              <w:bottom w:val="single" w:sz="4" w:space="0" w:color="auto"/>
              <w:right w:val="single" w:sz="4" w:space="0" w:color="auto"/>
            </w:tcBorders>
            <w:vAlign w:val="center"/>
          </w:tcPr>
          <w:p w14:paraId="3923F1B3" w14:textId="77777777" w:rsidR="00200CAA" w:rsidRPr="00F247F7" w:rsidRDefault="00200CAA" w:rsidP="00791E75">
            <w:pPr>
              <w:suppressAutoHyphens w:val="0"/>
              <w:jc w:val="center"/>
              <w:rPr>
                <w:rFonts w:cs="Arial"/>
                <w:sz w:val="22"/>
                <w:szCs w:val="22"/>
              </w:rPr>
            </w:pPr>
            <w:r w:rsidRPr="00F247F7">
              <w:rPr>
                <w:rFonts w:cs="Arial"/>
                <w:b/>
                <w:sz w:val="22"/>
                <w:szCs w:val="22"/>
              </w:rPr>
              <w:t xml:space="preserve">Држава у којој је </w:t>
            </w:r>
            <w:r>
              <w:rPr>
                <w:rFonts w:cs="Arial"/>
                <w:b/>
                <w:sz w:val="22"/>
                <w:szCs w:val="22"/>
              </w:rPr>
              <w:t>уговор реализован</w:t>
            </w:r>
          </w:p>
        </w:tc>
        <w:tc>
          <w:tcPr>
            <w:tcW w:w="2266" w:type="dxa"/>
            <w:tcBorders>
              <w:top w:val="single" w:sz="4" w:space="0" w:color="auto"/>
              <w:left w:val="single" w:sz="4" w:space="0" w:color="auto"/>
              <w:bottom w:val="single" w:sz="4" w:space="0" w:color="auto"/>
              <w:right w:val="single" w:sz="4" w:space="0" w:color="auto"/>
            </w:tcBorders>
            <w:vAlign w:val="center"/>
          </w:tcPr>
          <w:p w14:paraId="32FC2184" w14:textId="77777777" w:rsidR="00200CAA" w:rsidRPr="00235D29" w:rsidRDefault="00200CAA" w:rsidP="00791E75">
            <w:pPr>
              <w:suppressAutoHyphens w:val="0"/>
              <w:jc w:val="center"/>
              <w:rPr>
                <w:rFonts w:cs="Arial"/>
                <w:b/>
                <w:sz w:val="22"/>
                <w:szCs w:val="22"/>
              </w:rPr>
            </w:pPr>
            <w:r w:rsidRPr="00F247F7">
              <w:rPr>
                <w:rFonts w:cs="Arial"/>
                <w:b/>
                <w:sz w:val="22"/>
                <w:szCs w:val="22"/>
              </w:rPr>
              <w:t xml:space="preserve">Назив </w:t>
            </w:r>
            <w:r>
              <w:rPr>
                <w:rFonts w:cs="Arial"/>
                <w:b/>
                <w:sz w:val="22"/>
                <w:szCs w:val="22"/>
              </w:rPr>
              <w:t>добара/услуга</w:t>
            </w:r>
            <w:r w:rsidR="006D4332">
              <w:rPr>
                <w:rFonts w:cs="Arial"/>
                <w:b/>
                <w:sz w:val="22"/>
                <w:szCs w:val="22"/>
              </w:rPr>
              <w:t xml:space="preserve"> и вредност</w:t>
            </w:r>
            <w:r w:rsidR="00A73CD3">
              <w:rPr>
                <w:rFonts w:cs="Arial"/>
                <w:b/>
                <w:sz w:val="22"/>
                <w:szCs w:val="22"/>
              </w:rPr>
              <w:t xml:space="preserve"> без ПДВ</w:t>
            </w:r>
          </w:p>
        </w:tc>
        <w:tc>
          <w:tcPr>
            <w:tcW w:w="1985" w:type="dxa"/>
            <w:tcBorders>
              <w:top w:val="single" w:sz="4" w:space="0" w:color="auto"/>
              <w:left w:val="single" w:sz="4" w:space="0" w:color="auto"/>
              <w:bottom w:val="single" w:sz="4" w:space="0" w:color="auto"/>
              <w:right w:val="single" w:sz="4" w:space="0" w:color="auto"/>
            </w:tcBorders>
            <w:vAlign w:val="center"/>
          </w:tcPr>
          <w:p w14:paraId="0D9E955B" w14:textId="77777777" w:rsidR="00200CAA" w:rsidRPr="00235D29" w:rsidRDefault="00200CAA" w:rsidP="00791E75">
            <w:pPr>
              <w:suppressAutoHyphens w:val="0"/>
              <w:jc w:val="center"/>
              <w:rPr>
                <w:rFonts w:cs="Arial"/>
                <w:b/>
                <w:sz w:val="22"/>
                <w:szCs w:val="22"/>
              </w:rPr>
            </w:pPr>
            <w:r w:rsidRPr="00F247F7">
              <w:rPr>
                <w:rFonts w:cs="Arial"/>
                <w:b/>
                <w:sz w:val="22"/>
                <w:szCs w:val="22"/>
              </w:rPr>
              <w:t xml:space="preserve">Кратак опис </w:t>
            </w:r>
            <w:r>
              <w:rPr>
                <w:rFonts w:cs="Arial"/>
                <w:b/>
                <w:sz w:val="22"/>
                <w:szCs w:val="22"/>
              </w:rPr>
              <w:t>добара/</w:t>
            </w:r>
            <w:r w:rsidRPr="00F247F7">
              <w:rPr>
                <w:rFonts w:cs="Arial"/>
                <w:b/>
                <w:sz w:val="22"/>
                <w:szCs w:val="22"/>
              </w:rPr>
              <w:t>услуга</w:t>
            </w:r>
          </w:p>
        </w:tc>
        <w:tc>
          <w:tcPr>
            <w:tcW w:w="1985" w:type="dxa"/>
            <w:tcBorders>
              <w:top w:val="single" w:sz="4" w:space="0" w:color="auto"/>
              <w:left w:val="single" w:sz="4" w:space="0" w:color="auto"/>
              <w:bottom w:val="single" w:sz="4" w:space="0" w:color="auto"/>
              <w:right w:val="single" w:sz="4" w:space="0" w:color="auto"/>
            </w:tcBorders>
            <w:vAlign w:val="center"/>
          </w:tcPr>
          <w:p w14:paraId="17D473B7" w14:textId="77777777" w:rsidR="00200CAA" w:rsidRPr="00F247F7" w:rsidRDefault="00200CAA" w:rsidP="00791E75">
            <w:pPr>
              <w:suppressAutoHyphens w:val="0"/>
              <w:jc w:val="center"/>
              <w:rPr>
                <w:rFonts w:cs="Arial"/>
                <w:b/>
                <w:sz w:val="22"/>
                <w:szCs w:val="22"/>
              </w:rPr>
            </w:pPr>
            <w:r>
              <w:rPr>
                <w:rFonts w:cs="Arial"/>
                <w:b/>
                <w:sz w:val="22"/>
                <w:szCs w:val="22"/>
              </w:rPr>
              <w:t>Н</w:t>
            </w:r>
            <w:r w:rsidRPr="00F247F7">
              <w:rPr>
                <w:rFonts w:cs="Arial"/>
                <w:b/>
                <w:sz w:val="22"/>
                <w:szCs w:val="22"/>
              </w:rPr>
              <w:t>ачин извршења</w:t>
            </w:r>
          </w:p>
        </w:tc>
      </w:tr>
      <w:tr w:rsidR="00200CAA" w:rsidRPr="00F247F7" w14:paraId="48C50BC2" w14:textId="77777777" w:rsidTr="00791E75">
        <w:trPr>
          <w:trHeight w:val="705"/>
          <w:jc w:val="center"/>
        </w:trPr>
        <w:tc>
          <w:tcPr>
            <w:tcW w:w="699" w:type="dxa"/>
          </w:tcPr>
          <w:p w14:paraId="4C167404" w14:textId="77777777" w:rsidR="00200CAA" w:rsidRPr="00F247F7" w:rsidRDefault="00200CAA" w:rsidP="00791E75">
            <w:pPr>
              <w:jc w:val="center"/>
              <w:rPr>
                <w:rFonts w:cs="Arial"/>
                <w:sz w:val="22"/>
                <w:szCs w:val="22"/>
              </w:rPr>
            </w:pPr>
            <w:r w:rsidRPr="00F247F7">
              <w:rPr>
                <w:rFonts w:cs="Arial"/>
                <w:sz w:val="22"/>
                <w:szCs w:val="22"/>
              </w:rPr>
              <w:t>1.</w:t>
            </w:r>
          </w:p>
        </w:tc>
        <w:tc>
          <w:tcPr>
            <w:tcW w:w="1985" w:type="dxa"/>
          </w:tcPr>
          <w:p w14:paraId="146D9EF0" w14:textId="77777777" w:rsidR="00200CAA" w:rsidRPr="00F247F7" w:rsidRDefault="00200CAA" w:rsidP="00791E75">
            <w:pPr>
              <w:suppressAutoHyphens w:val="0"/>
              <w:rPr>
                <w:rFonts w:cs="Arial"/>
                <w:sz w:val="22"/>
                <w:szCs w:val="22"/>
              </w:rPr>
            </w:pPr>
          </w:p>
          <w:p w14:paraId="4C771CBA" w14:textId="77777777" w:rsidR="00200CAA" w:rsidRPr="00F247F7" w:rsidRDefault="00200CAA" w:rsidP="00791E75">
            <w:pPr>
              <w:suppressAutoHyphens w:val="0"/>
              <w:rPr>
                <w:rFonts w:cs="Arial"/>
                <w:sz w:val="22"/>
                <w:szCs w:val="22"/>
              </w:rPr>
            </w:pPr>
          </w:p>
          <w:p w14:paraId="1095E69D" w14:textId="77777777" w:rsidR="00200CAA" w:rsidRPr="00F247F7" w:rsidRDefault="00200CAA" w:rsidP="00791E75">
            <w:pPr>
              <w:rPr>
                <w:rFonts w:cs="Arial"/>
                <w:sz w:val="22"/>
                <w:szCs w:val="22"/>
              </w:rPr>
            </w:pPr>
          </w:p>
        </w:tc>
        <w:tc>
          <w:tcPr>
            <w:tcW w:w="1986" w:type="dxa"/>
          </w:tcPr>
          <w:p w14:paraId="61BCBCBF" w14:textId="77777777" w:rsidR="00200CAA" w:rsidRPr="00F247F7" w:rsidRDefault="00200CAA" w:rsidP="00791E75">
            <w:pPr>
              <w:suppressAutoHyphens w:val="0"/>
              <w:rPr>
                <w:rFonts w:cs="Arial"/>
                <w:sz w:val="22"/>
                <w:szCs w:val="22"/>
              </w:rPr>
            </w:pPr>
          </w:p>
          <w:p w14:paraId="20A1CF91" w14:textId="77777777" w:rsidR="00200CAA" w:rsidRPr="00F247F7" w:rsidRDefault="00200CAA" w:rsidP="00791E75">
            <w:pPr>
              <w:suppressAutoHyphens w:val="0"/>
              <w:rPr>
                <w:rFonts w:cs="Arial"/>
                <w:sz w:val="22"/>
                <w:szCs w:val="22"/>
              </w:rPr>
            </w:pPr>
          </w:p>
          <w:p w14:paraId="7AA4C1E4" w14:textId="77777777" w:rsidR="00200CAA" w:rsidRPr="00F247F7" w:rsidRDefault="00200CAA" w:rsidP="00791E75">
            <w:pPr>
              <w:rPr>
                <w:rFonts w:cs="Arial"/>
                <w:sz w:val="22"/>
                <w:szCs w:val="22"/>
              </w:rPr>
            </w:pPr>
          </w:p>
        </w:tc>
        <w:tc>
          <w:tcPr>
            <w:tcW w:w="2266" w:type="dxa"/>
          </w:tcPr>
          <w:p w14:paraId="1DAF4E54" w14:textId="77777777" w:rsidR="00200CAA" w:rsidRPr="00F247F7" w:rsidRDefault="00200CAA" w:rsidP="00791E75">
            <w:pPr>
              <w:suppressAutoHyphens w:val="0"/>
              <w:rPr>
                <w:rFonts w:cs="Arial"/>
                <w:sz w:val="22"/>
                <w:szCs w:val="22"/>
              </w:rPr>
            </w:pPr>
          </w:p>
          <w:p w14:paraId="695CA1CA" w14:textId="77777777" w:rsidR="00200CAA" w:rsidRPr="00F247F7" w:rsidRDefault="00200CAA" w:rsidP="00791E75">
            <w:pPr>
              <w:suppressAutoHyphens w:val="0"/>
              <w:rPr>
                <w:rFonts w:cs="Arial"/>
                <w:sz w:val="22"/>
                <w:szCs w:val="22"/>
              </w:rPr>
            </w:pPr>
          </w:p>
          <w:p w14:paraId="21B7A1D8" w14:textId="77777777" w:rsidR="00200CAA" w:rsidRPr="00F247F7" w:rsidRDefault="00200CAA" w:rsidP="00791E75">
            <w:pPr>
              <w:rPr>
                <w:rFonts w:cs="Arial"/>
                <w:sz w:val="22"/>
                <w:szCs w:val="22"/>
              </w:rPr>
            </w:pPr>
          </w:p>
        </w:tc>
        <w:tc>
          <w:tcPr>
            <w:tcW w:w="1985" w:type="dxa"/>
          </w:tcPr>
          <w:p w14:paraId="1CC89EAF" w14:textId="77777777" w:rsidR="00200CAA" w:rsidRPr="00F247F7" w:rsidRDefault="00200CAA" w:rsidP="00791E75">
            <w:pPr>
              <w:suppressAutoHyphens w:val="0"/>
              <w:rPr>
                <w:rFonts w:cs="Arial"/>
                <w:sz w:val="22"/>
                <w:szCs w:val="22"/>
              </w:rPr>
            </w:pPr>
          </w:p>
          <w:p w14:paraId="577C506D" w14:textId="77777777" w:rsidR="00200CAA" w:rsidRPr="00F247F7" w:rsidRDefault="00200CAA" w:rsidP="00791E75">
            <w:pPr>
              <w:suppressAutoHyphens w:val="0"/>
              <w:rPr>
                <w:rFonts w:cs="Arial"/>
                <w:sz w:val="22"/>
                <w:szCs w:val="22"/>
              </w:rPr>
            </w:pPr>
          </w:p>
          <w:p w14:paraId="57264FEB" w14:textId="77777777" w:rsidR="00200CAA" w:rsidRPr="00F247F7" w:rsidRDefault="00200CAA" w:rsidP="00791E75">
            <w:pPr>
              <w:rPr>
                <w:rFonts w:cs="Arial"/>
                <w:sz w:val="22"/>
                <w:szCs w:val="22"/>
              </w:rPr>
            </w:pPr>
          </w:p>
        </w:tc>
        <w:tc>
          <w:tcPr>
            <w:tcW w:w="1985" w:type="dxa"/>
          </w:tcPr>
          <w:p w14:paraId="73D4E0E8" w14:textId="77777777" w:rsidR="00200CAA" w:rsidRPr="00F247F7" w:rsidRDefault="00200CAA" w:rsidP="00791E75">
            <w:pPr>
              <w:suppressAutoHyphens w:val="0"/>
              <w:rPr>
                <w:rFonts w:cs="Arial"/>
                <w:sz w:val="22"/>
                <w:szCs w:val="22"/>
              </w:rPr>
            </w:pPr>
          </w:p>
        </w:tc>
      </w:tr>
      <w:tr w:rsidR="00200CAA" w:rsidRPr="00F247F7" w14:paraId="6FF684A3" w14:textId="77777777" w:rsidTr="00791E75">
        <w:trPr>
          <w:trHeight w:val="731"/>
          <w:jc w:val="center"/>
        </w:trPr>
        <w:tc>
          <w:tcPr>
            <w:tcW w:w="699" w:type="dxa"/>
          </w:tcPr>
          <w:p w14:paraId="4A60E579" w14:textId="77777777" w:rsidR="00200CAA" w:rsidRPr="00F247F7" w:rsidRDefault="00200CAA" w:rsidP="00791E75">
            <w:pPr>
              <w:jc w:val="center"/>
              <w:rPr>
                <w:rFonts w:cs="Arial"/>
                <w:sz w:val="22"/>
                <w:szCs w:val="22"/>
              </w:rPr>
            </w:pPr>
            <w:r w:rsidRPr="00F247F7">
              <w:rPr>
                <w:rFonts w:cs="Arial"/>
                <w:sz w:val="22"/>
                <w:szCs w:val="22"/>
              </w:rPr>
              <w:t>2.</w:t>
            </w:r>
          </w:p>
        </w:tc>
        <w:tc>
          <w:tcPr>
            <w:tcW w:w="1985" w:type="dxa"/>
          </w:tcPr>
          <w:p w14:paraId="02501E30" w14:textId="77777777" w:rsidR="00200CAA" w:rsidRPr="00F247F7" w:rsidRDefault="00200CAA" w:rsidP="00791E75">
            <w:pPr>
              <w:suppressAutoHyphens w:val="0"/>
              <w:rPr>
                <w:rFonts w:cs="Arial"/>
                <w:sz w:val="22"/>
                <w:szCs w:val="22"/>
              </w:rPr>
            </w:pPr>
          </w:p>
          <w:p w14:paraId="56A2D900" w14:textId="77777777" w:rsidR="00200CAA" w:rsidRPr="00F247F7" w:rsidRDefault="00200CAA" w:rsidP="00791E75">
            <w:pPr>
              <w:suppressAutoHyphens w:val="0"/>
              <w:rPr>
                <w:rFonts w:cs="Arial"/>
                <w:sz w:val="22"/>
                <w:szCs w:val="22"/>
              </w:rPr>
            </w:pPr>
          </w:p>
          <w:p w14:paraId="406BAC5E" w14:textId="77777777" w:rsidR="00200CAA" w:rsidRPr="00F247F7" w:rsidRDefault="00200CAA" w:rsidP="00791E75">
            <w:pPr>
              <w:rPr>
                <w:rFonts w:cs="Arial"/>
                <w:sz w:val="22"/>
                <w:szCs w:val="22"/>
              </w:rPr>
            </w:pPr>
          </w:p>
        </w:tc>
        <w:tc>
          <w:tcPr>
            <w:tcW w:w="1986" w:type="dxa"/>
          </w:tcPr>
          <w:p w14:paraId="7DC07B0B" w14:textId="77777777" w:rsidR="00200CAA" w:rsidRPr="00F247F7" w:rsidRDefault="00200CAA" w:rsidP="00791E75">
            <w:pPr>
              <w:suppressAutoHyphens w:val="0"/>
              <w:rPr>
                <w:rFonts w:cs="Arial"/>
                <w:sz w:val="22"/>
                <w:szCs w:val="22"/>
              </w:rPr>
            </w:pPr>
          </w:p>
          <w:p w14:paraId="5C3D6096" w14:textId="77777777" w:rsidR="00200CAA" w:rsidRPr="00F247F7" w:rsidRDefault="00200CAA" w:rsidP="00791E75">
            <w:pPr>
              <w:suppressAutoHyphens w:val="0"/>
              <w:rPr>
                <w:rFonts w:cs="Arial"/>
                <w:sz w:val="22"/>
                <w:szCs w:val="22"/>
              </w:rPr>
            </w:pPr>
          </w:p>
          <w:p w14:paraId="39AF439E" w14:textId="77777777" w:rsidR="00200CAA" w:rsidRPr="00F247F7" w:rsidRDefault="00200CAA" w:rsidP="00791E75">
            <w:pPr>
              <w:rPr>
                <w:rFonts w:cs="Arial"/>
                <w:sz w:val="22"/>
                <w:szCs w:val="22"/>
              </w:rPr>
            </w:pPr>
          </w:p>
        </w:tc>
        <w:tc>
          <w:tcPr>
            <w:tcW w:w="2266" w:type="dxa"/>
          </w:tcPr>
          <w:p w14:paraId="13C1D82C" w14:textId="77777777" w:rsidR="00200CAA" w:rsidRPr="00F247F7" w:rsidRDefault="00200CAA" w:rsidP="00791E75">
            <w:pPr>
              <w:suppressAutoHyphens w:val="0"/>
              <w:rPr>
                <w:rFonts w:cs="Arial"/>
                <w:sz w:val="22"/>
                <w:szCs w:val="22"/>
              </w:rPr>
            </w:pPr>
          </w:p>
          <w:p w14:paraId="0E8EC650" w14:textId="77777777" w:rsidR="00200CAA" w:rsidRPr="00F247F7" w:rsidRDefault="00200CAA" w:rsidP="00791E75">
            <w:pPr>
              <w:suppressAutoHyphens w:val="0"/>
              <w:rPr>
                <w:rFonts w:cs="Arial"/>
                <w:sz w:val="22"/>
                <w:szCs w:val="22"/>
              </w:rPr>
            </w:pPr>
          </w:p>
          <w:p w14:paraId="165A92A1" w14:textId="77777777" w:rsidR="00200CAA" w:rsidRPr="00F247F7" w:rsidRDefault="00200CAA" w:rsidP="00791E75">
            <w:pPr>
              <w:rPr>
                <w:rFonts w:cs="Arial"/>
                <w:sz w:val="22"/>
                <w:szCs w:val="22"/>
              </w:rPr>
            </w:pPr>
          </w:p>
        </w:tc>
        <w:tc>
          <w:tcPr>
            <w:tcW w:w="1985" w:type="dxa"/>
          </w:tcPr>
          <w:p w14:paraId="2BB7DA5E" w14:textId="77777777" w:rsidR="00200CAA" w:rsidRPr="00F247F7" w:rsidRDefault="00200CAA" w:rsidP="00791E75">
            <w:pPr>
              <w:suppressAutoHyphens w:val="0"/>
              <w:rPr>
                <w:rFonts w:cs="Arial"/>
                <w:sz w:val="22"/>
                <w:szCs w:val="22"/>
              </w:rPr>
            </w:pPr>
          </w:p>
          <w:p w14:paraId="4741249C" w14:textId="77777777" w:rsidR="00200CAA" w:rsidRPr="00F247F7" w:rsidRDefault="00200CAA" w:rsidP="00791E75">
            <w:pPr>
              <w:suppressAutoHyphens w:val="0"/>
              <w:rPr>
                <w:rFonts w:cs="Arial"/>
                <w:sz w:val="22"/>
                <w:szCs w:val="22"/>
              </w:rPr>
            </w:pPr>
          </w:p>
          <w:p w14:paraId="2926540F" w14:textId="77777777" w:rsidR="00200CAA" w:rsidRPr="00F247F7" w:rsidRDefault="00200CAA" w:rsidP="00791E75">
            <w:pPr>
              <w:rPr>
                <w:rFonts w:cs="Arial"/>
                <w:sz w:val="22"/>
                <w:szCs w:val="22"/>
              </w:rPr>
            </w:pPr>
          </w:p>
        </w:tc>
        <w:tc>
          <w:tcPr>
            <w:tcW w:w="1985" w:type="dxa"/>
          </w:tcPr>
          <w:p w14:paraId="3E737FB1" w14:textId="77777777" w:rsidR="00200CAA" w:rsidRPr="00F247F7" w:rsidRDefault="00200CAA" w:rsidP="00791E75">
            <w:pPr>
              <w:suppressAutoHyphens w:val="0"/>
              <w:rPr>
                <w:rFonts w:cs="Arial"/>
                <w:sz w:val="22"/>
                <w:szCs w:val="22"/>
              </w:rPr>
            </w:pPr>
          </w:p>
        </w:tc>
      </w:tr>
      <w:tr w:rsidR="00200CAA" w:rsidRPr="00F247F7" w14:paraId="1638551A" w14:textId="77777777" w:rsidTr="00791E75">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14:paraId="5F4B4B29" w14:textId="77777777" w:rsidR="00200CAA" w:rsidRPr="00F247F7" w:rsidRDefault="00200CAA" w:rsidP="00791E75">
            <w:pPr>
              <w:jc w:val="center"/>
              <w:rPr>
                <w:rFonts w:cs="Arial"/>
                <w:sz w:val="22"/>
                <w:szCs w:val="22"/>
              </w:rPr>
            </w:pPr>
            <w:r w:rsidRPr="00F247F7">
              <w:rPr>
                <w:rFonts w:cs="Arial"/>
                <w:sz w:val="22"/>
                <w:szCs w:val="22"/>
              </w:rPr>
              <w:t>3.</w:t>
            </w:r>
          </w:p>
        </w:tc>
        <w:tc>
          <w:tcPr>
            <w:tcW w:w="1985" w:type="dxa"/>
            <w:tcBorders>
              <w:top w:val="single" w:sz="4" w:space="0" w:color="auto"/>
              <w:left w:val="single" w:sz="4" w:space="0" w:color="auto"/>
              <w:bottom w:val="single" w:sz="4" w:space="0" w:color="auto"/>
              <w:right w:val="single" w:sz="4" w:space="0" w:color="auto"/>
            </w:tcBorders>
          </w:tcPr>
          <w:p w14:paraId="668F5E1A" w14:textId="77777777" w:rsidR="00200CAA" w:rsidRPr="00F247F7" w:rsidRDefault="00200CAA" w:rsidP="00791E75">
            <w:pPr>
              <w:suppressAutoHyphens w:val="0"/>
              <w:rPr>
                <w:rFonts w:cs="Arial"/>
                <w:sz w:val="22"/>
                <w:szCs w:val="22"/>
              </w:rPr>
            </w:pPr>
          </w:p>
          <w:p w14:paraId="2519EF1A" w14:textId="77777777" w:rsidR="00200CAA" w:rsidRPr="00F247F7" w:rsidRDefault="00200CAA" w:rsidP="00791E75">
            <w:pPr>
              <w:rPr>
                <w:rFonts w:cs="Arial"/>
                <w:sz w:val="22"/>
                <w:szCs w:val="22"/>
              </w:rPr>
            </w:pPr>
          </w:p>
        </w:tc>
        <w:tc>
          <w:tcPr>
            <w:tcW w:w="1986" w:type="dxa"/>
            <w:tcBorders>
              <w:top w:val="single" w:sz="4" w:space="0" w:color="auto"/>
              <w:left w:val="single" w:sz="4" w:space="0" w:color="auto"/>
              <w:bottom w:val="single" w:sz="4" w:space="0" w:color="auto"/>
              <w:right w:val="single" w:sz="4" w:space="0" w:color="auto"/>
            </w:tcBorders>
          </w:tcPr>
          <w:p w14:paraId="6EF6823F" w14:textId="77777777" w:rsidR="00200CAA" w:rsidRPr="00F247F7" w:rsidRDefault="00200CAA" w:rsidP="00791E75">
            <w:pPr>
              <w:suppressAutoHyphens w:val="0"/>
              <w:rPr>
                <w:rFonts w:cs="Arial"/>
                <w:sz w:val="22"/>
                <w:szCs w:val="22"/>
              </w:rPr>
            </w:pPr>
          </w:p>
          <w:p w14:paraId="01EFA7DF" w14:textId="77777777" w:rsidR="00200CAA" w:rsidRPr="00F247F7" w:rsidRDefault="00200CAA" w:rsidP="00791E75">
            <w:pPr>
              <w:rPr>
                <w:rFonts w:cs="Arial"/>
                <w:sz w:val="22"/>
                <w:szCs w:val="22"/>
              </w:rPr>
            </w:pPr>
          </w:p>
        </w:tc>
        <w:tc>
          <w:tcPr>
            <w:tcW w:w="2266" w:type="dxa"/>
            <w:tcBorders>
              <w:top w:val="single" w:sz="4" w:space="0" w:color="auto"/>
              <w:left w:val="single" w:sz="4" w:space="0" w:color="auto"/>
              <w:bottom w:val="single" w:sz="4" w:space="0" w:color="auto"/>
              <w:right w:val="single" w:sz="4" w:space="0" w:color="auto"/>
            </w:tcBorders>
          </w:tcPr>
          <w:p w14:paraId="6207C896" w14:textId="77777777" w:rsidR="00200CAA" w:rsidRPr="00F247F7" w:rsidRDefault="00200CAA" w:rsidP="00791E75">
            <w:pPr>
              <w:suppressAutoHyphens w:val="0"/>
              <w:rPr>
                <w:rFonts w:cs="Arial"/>
                <w:sz w:val="22"/>
                <w:szCs w:val="22"/>
              </w:rPr>
            </w:pPr>
          </w:p>
          <w:p w14:paraId="5FA713A2" w14:textId="77777777" w:rsidR="00200CAA" w:rsidRPr="00F247F7" w:rsidRDefault="00200CAA" w:rsidP="00791E75">
            <w:pPr>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14:paraId="27A92956" w14:textId="77777777" w:rsidR="00200CAA" w:rsidRPr="00F247F7" w:rsidRDefault="00200CAA" w:rsidP="00791E75">
            <w:pPr>
              <w:suppressAutoHyphens w:val="0"/>
              <w:rPr>
                <w:rFonts w:cs="Arial"/>
                <w:sz w:val="22"/>
                <w:szCs w:val="22"/>
              </w:rPr>
            </w:pPr>
          </w:p>
          <w:p w14:paraId="1FA388E8" w14:textId="77777777" w:rsidR="00200CAA" w:rsidRPr="00F247F7" w:rsidRDefault="00200CAA" w:rsidP="00791E75">
            <w:pPr>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14:paraId="5FC7FCC1" w14:textId="77777777" w:rsidR="00200CAA" w:rsidRPr="00F247F7" w:rsidRDefault="00200CAA" w:rsidP="00791E75">
            <w:pPr>
              <w:suppressAutoHyphens w:val="0"/>
              <w:rPr>
                <w:rFonts w:cs="Arial"/>
                <w:sz w:val="22"/>
                <w:szCs w:val="22"/>
              </w:rPr>
            </w:pPr>
          </w:p>
        </w:tc>
      </w:tr>
      <w:tr w:rsidR="00200CAA" w:rsidRPr="00F247F7" w14:paraId="6C6B9130" w14:textId="77777777" w:rsidTr="00791E75">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14:paraId="0A2589E2" w14:textId="77777777" w:rsidR="00200CAA" w:rsidRPr="00F247F7" w:rsidRDefault="00200CAA" w:rsidP="00791E75">
            <w:pPr>
              <w:jc w:val="center"/>
              <w:rPr>
                <w:rFonts w:cs="Arial"/>
                <w:sz w:val="22"/>
                <w:szCs w:val="22"/>
              </w:rPr>
            </w:pPr>
            <w:r w:rsidRPr="00F247F7">
              <w:rPr>
                <w:rFonts w:cs="Arial"/>
                <w:sz w:val="22"/>
                <w:szCs w:val="22"/>
              </w:rPr>
              <w:t>4.</w:t>
            </w:r>
          </w:p>
        </w:tc>
        <w:tc>
          <w:tcPr>
            <w:tcW w:w="1985" w:type="dxa"/>
            <w:tcBorders>
              <w:top w:val="single" w:sz="4" w:space="0" w:color="auto"/>
              <w:left w:val="single" w:sz="4" w:space="0" w:color="auto"/>
              <w:bottom w:val="single" w:sz="4" w:space="0" w:color="auto"/>
              <w:right w:val="single" w:sz="4" w:space="0" w:color="auto"/>
            </w:tcBorders>
          </w:tcPr>
          <w:p w14:paraId="5D2768DC" w14:textId="77777777" w:rsidR="00200CAA" w:rsidRPr="00F247F7" w:rsidRDefault="00200CAA" w:rsidP="00791E75">
            <w:pPr>
              <w:suppressAutoHyphens w:val="0"/>
              <w:rPr>
                <w:rFonts w:cs="Arial"/>
                <w:sz w:val="22"/>
                <w:szCs w:val="22"/>
              </w:rPr>
            </w:pPr>
          </w:p>
        </w:tc>
        <w:tc>
          <w:tcPr>
            <w:tcW w:w="1986" w:type="dxa"/>
            <w:tcBorders>
              <w:top w:val="single" w:sz="4" w:space="0" w:color="auto"/>
              <w:left w:val="single" w:sz="4" w:space="0" w:color="auto"/>
              <w:bottom w:val="single" w:sz="4" w:space="0" w:color="auto"/>
              <w:right w:val="single" w:sz="4" w:space="0" w:color="auto"/>
            </w:tcBorders>
          </w:tcPr>
          <w:p w14:paraId="4BEE9DE2" w14:textId="77777777" w:rsidR="00200CAA" w:rsidRPr="00F247F7" w:rsidRDefault="00200CAA" w:rsidP="00791E75">
            <w:pPr>
              <w:suppressAutoHyphens w:val="0"/>
              <w:rPr>
                <w:rFonts w:cs="Arial"/>
                <w:sz w:val="22"/>
                <w:szCs w:val="22"/>
              </w:rPr>
            </w:pPr>
          </w:p>
        </w:tc>
        <w:tc>
          <w:tcPr>
            <w:tcW w:w="2266" w:type="dxa"/>
            <w:tcBorders>
              <w:top w:val="single" w:sz="4" w:space="0" w:color="auto"/>
              <w:left w:val="single" w:sz="4" w:space="0" w:color="auto"/>
              <w:bottom w:val="single" w:sz="4" w:space="0" w:color="auto"/>
              <w:right w:val="single" w:sz="4" w:space="0" w:color="auto"/>
            </w:tcBorders>
          </w:tcPr>
          <w:p w14:paraId="1C2BB867" w14:textId="77777777" w:rsidR="00200CAA" w:rsidRPr="00F247F7" w:rsidRDefault="00200CAA" w:rsidP="00791E75">
            <w:pPr>
              <w:suppressAutoHyphens w:val="0"/>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14:paraId="544DFDF7" w14:textId="77777777" w:rsidR="00200CAA" w:rsidRPr="00F247F7" w:rsidRDefault="00200CAA" w:rsidP="00791E75">
            <w:pPr>
              <w:suppressAutoHyphens w:val="0"/>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14:paraId="4F14CF8F" w14:textId="77777777" w:rsidR="00200CAA" w:rsidRPr="00F247F7" w:rsidRDefault="00200CAA" w:rsidP="00791E75">
            <w:pPr>
              <w:suppressAutoHyphens w:val="0"/>
              <w:rPr>
                <w:rFonts w:cs="Arial"/>
                <w:sz w:val="22"/>
                <w:szCs w:val="22"/>
              </w:rPr>
            </w:pPr>
          </w:p>
        </w:tc>
      </w:tr>
      <w:tr w:rsidR="00200CAA" w:rsidRPr="00F247F7" w14:paraId="22FBA869" w14:textId="77777777" w:rsidTr="00791E75">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14:paraId="75ADE262" w14:textId="77777777" w:rsidR="00200CAA" w:rsidRPr="00F247F7" w:rsidRDefault="00200CAA" w:rsidP="00791E75">
            <w:pPr>
              <w:jc w:val="center"/>
              <w:rPr>
                <w:rFonts w:cs="Arial"/>
                <w:sz w:val="22"/>
                <w:szCs w:val="22"/>
              </w:rPr>
            </w:pPr>
            <w:r w:rsidRPr="00F247F7">
              <w:rPr>
                <w:rFonts w:cs="Arial"/>
                <w:sz w:val="22"/>
                <w:szCs w:val="22"/>
              </w:rPr>
              <w:t>5.</w:t>
            </w:r>
          </w:p>
        </w:tc>
        <w:tc>
          <w:tcPr>
            <w:tcW w:w="1985" w:type="dxa"/>
            <w:tcBorders>
              <w:top w:val="single" w:sz="4" w:space="0" w:color="auto"/>
              <w:left w:val="single" w:sz="4" w:space="0" w:color="auto"/>
              <w:bottom w:val="single" w:sz="4" w:space="0" w:color="auto"/>
              <w:right w:val="single" w:sz="4" w:space="0" w:color="auto"/>
            </w:tcBorders>
          </w:tcPr>
          <w:p w14:paraId="2AD2C4DC" w14:textId="77777777" w:rsidR="00200CAA" w:rsidRPr="00F247F7" w:rsidRDefault="00200CAA" w:rsidP="00791E75">
            <w:pPr>
              <w:suppressAutoHyphens w:val="0"/>
              <w:rPr>
                <w:rFonts w:cs="Arial"/>
                <w:sz w:val="22"/>
                <w:szCs w:val="22"/>
              </w:rPr>
            </w:pPr>
          </w:p>
        </w:tc>
        <w:tc>
          <w:tcPr>
            <w:tcW w:w="1986" w:type="dxa"/>
            <w:tcBorders>
              <w:top w:val="single" w:sz="4" w:space="0" w:color="auto"/>
              <w:left w:val="single" w:sz="4" w:space="0" w:color="auto"/>
              <w:bottom w:val="single" w:sz="4" w:space="0" w:color="auto"/>
              <w:right w:val="single" w:sz="4" w:space="0" w:color="auto"/>
            </w:tcBorders>
          </w:tcPr>
          <w:p w14:paraId="72D6FE1E" w14:textId="77777777" w:rsidR="00200CAA" w:rsidRPr="00F247F7" w:rsidRDefault="00200CAA" w:rsidP="00791E75">
            <w:pPr>
              <w:suppressAutoHyphens w:val="0"/>
              <w:rPr>
                <w:rFonts w:cs="Arial"/>
                <w:sz w:val="22"/>
                <w:szCs w:val="22"/>
              </w:rPr>
            </w:pPr>
          </w:p>
        </w:tc>
        <w:tc>
          <w:tcPr>
            <w:tcW w:w="2266" w:type="dxa"/>
            <w:tcBorders>
              <w:top w:val="single" w:sz="4" w:space="0" w:color="auto"/>
              <w:left w:val="single" w:sz="4" w:space="0" w:color="auto"/>
              <w:bottom w:val="single" w:sz="4" w:space="0" w:color="auto"/>
              <w:right w:val="single" w:sz="4" w:space="0" w:color="auto"/>
            </w:tcBorders>
          </w:tcPr>
          <w:p w14:paraId="3CDFA8B4" w14:textId="77777777" w:rsidR="00200CAA" w:rsidRPr="00F247F7" w:rsidRDefault="00200CAA" w:rsidP="00791E75">
            <w:pPr>
              <w:suppressAutoHyphens w:val="0"/>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14:paraId="6B57D921" w14:textId="77777777" w:rsidR="00200CAA" w:rsidRPr="00F247F7" w:rsidRDefault="00200CAA" w:rsidP="00791E75">
            <w:pPr>
              <w:suppressAutoHyphens w:val="0"/>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14:paraId="2431BBBB" w14:textId="77777777" w:rsidR="00200CAA" w:rsidRPr="00F247F7" w:rsidRDefault="00200CAA" w:rsidP="00791E75">
            <w:pPr>
              <w:suppressAutoHyphens w:val="0"/>
              <w:rPr>
                <w:rFonts w:cs="Arial"/>
                <w:sz w:val="22"/>
                <w:szCs w:val="22"/>
              </w:rPr>
            </w:pPr>
          </w:p>
        </w:tc>
      </w:tr>
      <w:tr w:rsidR="00200CAA" w:rsidRPr="00F247F7" w14:paraId="670D6504" w14:textId="77777777" w:rsidTr="00791E75">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14:paraId="2B7895D1" w14:textId="77777777" w:rsidR="00200CAA" w:rsidRPr="00F247F7" w:rsidRDefault="00200CAA" w:rsidP="00791E75">
            <w:pPr>
              <w:jc w:val="center"/>
              <w:rPr>
                <w:rFonts w:cs="Arial"/>
                <w:sz w:val="22"/>
                <w:szCs w:val="22"/>
              </w:rPr>
            </w:pPr>
            <w:r w:rsidRPr="00F247F7">
              <w:rPr>
                <w:rFonts w:cs="Arial"/>
                <w:sz w:val="22"/>
                <w:szCs w:val="22"/>
              </w:rPr>
              <w:t>6.</w:t>
            </w:r>
          </w:p>
        </w:tc>
        <w:tc>
          <w:tcPr>
            <w:tcW w:w="1985" w:type="dxa"/>
            <w:tcBorders>
              <w:top w:val="single" w:sz="4" w:space="0" w:color="auto"/>
              <w:left w:val="single" w:sz="4" w:space="0" w:color="auto"/>
              <w:bottom w:val="single" w:sz="4" w:space="0" w:color="auto"/>
              <w:right w:val="single" w:sz="4" w:space="0" w:color="auto"/>
            </w:tcBorders>
          </w:tcPr>
          <w:p w14:paraId="4C184C51" w14:textId="77777777" w:rsidR="00200CAA" w:rsidRPr="00F247F7" w:rsidRDefault="00200CAA" w:rsidP="00791E75">
            <w:pPr>
              <w:suppressAutoHyphens w:val="0"/>
              <w:rPr>
                <w:rFonts w:cs="Arial"/>
                <w:sz w:val="22"/>
                <w:szCs w:val="22"/>
              </w:rPr>
            </w:pPr>
          </w:p>
        </w:tc>
        <w:tc>
          <w:tcPr>
            <w:tcW w:w="1986" w:type="dxa"/>
            <w:tcBorders>
              <w:top w:val="single" w:sz="4" w:space="0" w:color="auto"/>
              <w:left w:val="single" w:sz="4" w:space="0" w:color="auto"/>
              <w:bottom w:val="single" w:sz="4" w:space="0" w:color="auto"/>
              <w:right w:val="single" w:sz="4" w:space="0" w:color="auto"/>
            </w:tcBorders>
          </w:tcPr>
          <w:p w14:paraId="5B348DA6" w14:textId="77777777" w:rsidR="00200CAA" w:rsidRPr="00F247F7" w:rsidRDefault="00200CAA" w:rsidP="00791E75">
            <w:pPr>
              <w:suppressAutoHyphens w:val="0"/>
              <w:rPr>
                <w:rFonts w:cs="Arial"/>
                <w:sz w:val="22"/>
                <w:szCs w:val="22"/>
              </w:rPr>
            </w:pPr>
          </w:p>
        </w:tc>
        <w:tc>
          <w:tcPr>
            <w:tcW w:w="2266" w:type="dxa"/>
            <w:tcBorders>
              <w:top w:val="single" w:sz="4" w:space="0" w:color="auto"/>
              <w:left w:val="single" w:sz="4" w:space="0" w:color="auto"/>
              <w:bottom w:val="single" w:sz="4" w:space="0" w:color="auto"/>
              <w:right w:val="single" w:sz="4" w:space="0" w:color="auto"/>
            </w:tcBorders>
          </w:tcPr>
          <w:p w14:paraId="0A2B0B6D" w14:textId="77777777" w:rsidR="00200CAA" w:rsidRPr="00F247F7" w:rsidRDefault="00200CAA" w:rsidP="00791E75">
            <w:pPr>
              <w:suppressAutoHyphens w:val="0"/>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14:paraId="3061FA37" w14:textId="77777777" w:rsidR="00200CAA" w:rsidRPr="00F247F7" w:rsidRDefault="00200CAA" w:rsidP="00791E75">
            <w:pPr>
              <w:suppressAutoHyphens w:val="0"/>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14:paraId="39C8CA80" w14:textId="77777777" w:rsidR="00200CAA" w:rsidRPr="00F247F7" w:rsidRDefault="00200CAA" w:rsidP="00791E75">
            <w:pPr>
              <w:suppressAutoHyphens w:val="0"/>
              <w:rPr>
                <w:rFonts w:cs="Arial"/>
                <w:sz w:val="22"/>
                <w:szCs w:val="22"/>
              </w:rPr>
            </w:pPr>
          </w:p>
        </w:tc>
      </w:tr>
    </w:tbl>
    <w:p w14:paraId="07E94677" w14:textId="77777777" w:rsidR="006E06DD" w:rsidRPr="00F247F7" w:rsidRDefault="006E06DD" w:rsidP="006E06DD">
      <w:pPr>
        <w:jc w:val="both"/>
        <w:rPr>
          <w:rFonts w:cs="Arial"/>
          <w:sz w:val="22"/>
          <w:szCs w:val="22"/>
        </w:rPr>
      </w:pPr>
    </w:p>
    <w:p w14:paraId="1B40E7F3" w14:textId="77777777" w:rsidR="006E06DD" w:rsidRPr="00F247F7" w:rsidRDefault="006E06DD" w:rsidP="006E06DD">
      <w:pPr>
        <w:jc w:val="both"/>
        <w:rPr>
          <w:rFonts w:cs="Arial"/>
          <w:sz w:val="22"/>
          <w:szCs w:val="22"/>
        </w:rPr>
      </w:pPr>
    </w:p>
    <w:p w14:paraId="240F08E8" w14:textId="77777777" w:rsidR="006E06DD" w:rsidRPr="00F247F7" w:rsidRDefault="006E06DD" w:rsidP="006E06DD">
      <w:pPr>
        <w:jc w:val="both"/>
        <w:rPr>
          <w:rFonts w:cs="Arial"/>
          <w:sz w:val="22"/>
          <w:szCs w:val="22"/>
        </w:rPr>
      </w:pPr>
    </w:p>
    <w:tbl>
      <w:tblPr>
        <w:tblW w:w="0" w:type="auto"/>
        <w:jc w:val="center"/>
        <w:tblLook w:val="01E0" w:firstRow="1" w:lastRow="1" w:firstColumn="1" w:lastColumn="1" w:noHBand="0" w:noVBand="0"/>
      </w:tblPr>
      <w:tblGrid>
        <w:gridCol w:w="3508"/>
        <w:gridCol w:w="1916"/>
        <w:gridCol w:w="3644"/>
      </w:tblGrid>
      <w:tr w:rsidR="006E06DD" w:rsidRPr="00F247F7" w14:paraId="3B04A9E0" w14:textId="77777777" w:rsidTr="00791E75">
        <w:trPr>
          <w:jc w:val="center"/>
        </w:trPr>
        <w:tc>
          <w:tcPr>
            <w:tcW w:w="3652" w:type="dxa"/>
          </w:tcPr>
          <w:p w14:paraId="6FD56586" w14:textId="77777777" w:rsidR="006E06DD" w:rsidRPr="00F247F7" w:rsidRDefault="006E06DD" w:rsidP="00791E75">
            <w:pPr>
              <w:jc w:val="center"/>
              <w:rPr>
                <w:rFonts w:cs="Arial"/>
                <w:sz w:val="22"/>
                <w:szCs w:val="22"/>
              </w:rPr>
            </w:pPr>
            <w:r w:rsidRPr="00F247F7">
              <w:rPr>
                <w:rFonts w:cs="Arial"/>
                <w:sz w:val="22"/>
                <w:szCs w:val="22"/>
              </w:rPr>
              <w:t>Датум:</w:t>
            </w:r>
          </w:p>
        </w:tc>
        <w:tc>
          <w:tcPr>
            <w:tcW w:w="1985" w:type="dxa"/>
          </w:tcPr>
          <w:p w14:paraId="68A4BD30" w14:textId="77777777" w:rsidR="006E06DD" w:rsidRPr="00F247F7" w:rsidRDefault="006E06DD" w:rsidP="00791E75">
            <w:pPr>
              <w:jc w:val="center"/>
              <w:rPr>
                <w:rFonts w:cs="Arial"/>
                <w:sz w:val="22"/>
                <w:szCs w:val="22"/>
              </w:rPr>
            </w:pPr>
            <w:r w:rsidRPr="00F247F7">
              <w:rPr>
                <w:rFonts w:cs="Arial"/>
                <w:sz w:val="22"/>
                <w:szCs w:val="22"/>
              </w:rPr>
              <w:t>М.П.</w:t>
            </w:r>
          </w:p>
        </w:tc>
        <w:tc>
          <w:tcPr>
            <w:tcW w:w="3782" w:type="dxa"/>
          </w:tcPr>
          <w:p w14:paraId="12FACFDA" w14:textId="77777777" w:rsidR="006E06DD" w:rsidRPr="00F247F7" w:rsidRDefault="006E06DD" w:rsidP="00791E75">
            <w:pPr>
              <w:jc w:val="center"/>
              <w:rPr>
                <w:rFonts w:cs="Arial"/>
                <w:sz w:val="22"/>
                <w:szCs w:val="22"/>
              </w:rPr>
            </w:pPr>
            <w:r w:rsidRPr="00F247F7">
              <w:rPr>
                <w:rFonts w:cs="Arial"/>
                <w:sz w:val="22"/>
                <w:szCs w:val="22"/>
              </w:rPr>
              <w:t>Понуђач:</w:t>
            </w:r>
          </w:p>
        </w:tc>
      </w:tr>
      <w:tr w:rsidR="006E06DD" w:rsidRPr="00F247F7" w14:paraId="2E1B2C4F" w14:textId="77777777" w:rsidTr="00791E75">
        <w:trPr>
          <w:jc w:val="center"/>
        </w:trPr>
        <w:tc>
          <w:tcPr>
            <w:tcW w:w="3652" w:type="dxa"/>
            <w:vAlign w:val="center"/>
          </w:tcPr>
          <w:p w14:paraId="3CF5BB62" w14:textId="77777777" w:rsidR="006E06DD" w:rsidRPr="00F247F7" w:rsidRDefault="006E06DD" w:rsidP="00791E75">
            <w:pPr>
              <w:jc w:val="both"/>
              <w:rPr>
                <w:rFonts w:cs="Arial"/>
                <w:sz w:val="22"/>
                <w:szCs w:val="22"/>
              </w:rPr>
            </w:pPr>
          </w:p>
        </w:tc>
        <w:tc>
          <w:tcPr>
            <w:tcW w:w="1985" w:type="dxa"/>
            <w:vAlign w:val="center"/>
          </w:tcPr>
          <w:p w14:paraId="3A22839B" w14:textId="77777777" w:rsidR="006E06DD" w:rsidRPr="00F247F7" w:rsidRDefault="006E06DD" w:rsidP="00791E75">
            <w:pPr>
              <w:jc w:val="both"/>
              <w:rPr>
                <w:rFonts w:cs="Arial"/>
                <w:sz w:val="22"/>
                <w:szCs w:val="22"/>
              </w:rPr>
            </w:pPr>
          </w:p>
        </w:tc>
        <w:tc>
          <w:tcPr>
            <w:tcW w:w="3782" w:type="dxa"/>
            <w:vAlign w:val="center"/>
          </w:tcPr>
          <w:p w14:paraId="591FA574" w14:textId="77777777" w:rsidR="006E06DD" w:rsidRPr="00F247F7" w:rsidRDefault="006E06DD" w:rsidP="00791E75">
            <w:pPr>
              <w:jc w:val="both"/>
              <w:rPr>
                <w:rFonts w:cs="Arial"/>
                <w:sz w:val="22"/>
                <w:szCs w:val="22"/>
              </w:rPr>
            </w:pPr>
          </w:p>
        </w:tc>
      </w:tr>
      <w:tr w:rsidR="006E06DD" w:rsidRPr="00F247F7" w14:paraId="1CD5724C" w14:textId="77777777" w:rsidTr="00791E75">
        <w:trPr>
          <w:jc w:val="center"/>
        </w:trPr>
        <w:tc>
          <w:tcPr>
            <w:tcW w:w="3652" w:type="dxa"/>
            <w:tcBorders>
              <w:bottom w:val="single" w:sz="4" w:space="0" w:color="auto"/>
            </w:tcBorders>
            <w:vAlign w:val="center"/>
          </w:tcPr>
          <w:p w14:paraId="637F8C04" w14:textId="77777777" w:rsidR="006E06DD" w:rsidRPr="00F247F7" w:rsidRDefault="006E06DD" w:rsidP="00791E75">
            <w:pPr>
              <w:jc w:val="both"/>
              <w:rPr>
                <w:rFonts w:cs="Arial"/>
                <w:sz w:val="22"/>
                <w:szCs w:val="22"/>
              </w:rPr>
            </w:pPr>
          </w:p>
        </w:tc>
        <w:tc>
          <w:tcPr>
            <w:tcW w:w="1985" w:type="dxa"/>
            <w:vAlign w:val="center"/>
          </w:tcPr>
          <w:p w14:paraId="2F2B73EF" w14:textId="77777777" w:rsidR="006E06DD" w:rsidRPr="00F247F7" w:rsidRDefault="006E06DD" w:rsidP="00791E75">
            <w:pPr>
              <w:jc w:val="both"/>
              <w:rPr>
                <w:rFonts w:cs="Arial"/>
                <w:sz w:val="22"/>
                <w:szCs w:val="22"/>
              </w:rPr>
            </w:pPr>
          </w:p>
        </w:tc>
        <w:tc>
          <w:tcPr>
            <w:tcW w:w="3782" w:type="dxa"/>
            <w:tcBorders>
              <w:bottom w:val="single" w:sz="4" w:space="0" w:color="auto"/>
            </w:tcBorders>
            <w:vAlign w:val="center"/>
          </w:tcPr>
          <w:p w14:paraId="310B62AE" w14:textId="77777777" w:rsidR="006E06DD" w:rsidRPr="00F247F7" w:rsidRDefault="006E06DD" w:rsidP="00791E75">
            <w:pPr>
              <w:jc w:val="both"/>
              <w:rPr>
                <w:rFonts w:cs="Arial"/>
                <w:sz w:val="22"/>
                <w:szCs w:val="22"/>
              </w:rPr>
            </w:pPr>
          </w:p>
        </w:tc>
      </w:tr>
    </w:tbl>
    <w:p w14:paraId="438E9338" w14:textId="77777777" w:rsidR="006E06DD" w:rsidRPr="00F247F7" w:rsidRDefault="006E06DD" w:rsidP="006E06DD">
      <w:pPr>
        <w:jc w:val="both"/>
        <w:rPr>
          <w:rFonts w:cs="Arial"/>
          <w:sz w:val="22"/>
          <w:szCs w:val="22"/>
        </w:rPr>
      </w:pPr>
    </w:p>
    <w:p w14:paraId="4FB29B5E" w14:textId="77777777" w:rsidR="006E06DD" w:rsidRPr="00F247F7" w:rsidRDefault="006E06DD" w:rsidP="006E06DD">
      <w:pPr>
        <w:jc w:val="both"/>
        <w:rPr>
          <w:rFonts w:cs="Arial"/>
          <w:sz w:val="22"/>
          <w:szCs w:val="22"/>
        </w:rPr>
      </w:pPr>
    </w:p>
    <w:p w14:paraId="11FF3EB1" w14:textId="77777777" w:rsidR="006E06DD" w:rsidRPr="00F247F7" w:rsidRDefault="006E06DD" w:rsidP="006E06DD">
      <w:pPr>
        <w:jc w:val="both"/>
        <w:rPr>
          <w:rFonts w:cs="Arial"/>
          <w:sz w:val="22"/>
          <w:szCs w:val="22"/>
          <w:highlight w:val="yellow"/>
        </w:rPr>
      </w:pPr>
    </w:p>
    <w:p w14:paraId="0814C21A" w14:textId="77777777" w:rsidR="006E06DD" w:rsidRPr="00F247F7" w:rsidRDefault="006E06DD" w:rsidP="006E06DD">
      <w:pPr>
        <w:jc w:val="both"/>
        <w:rPr>
          <w:rFonts w:cs="Arial"/>
          <w:sz w:val="22"/>
          <w:szCs w:val="22"/>
          <w:highlight w:val="yellow"/>
        </w:rPr>
      </w:pPr>
    </w:p>
    <w:p w14:paraId="1F6722F5" w14:textId="77777777" w:rsidR="006E06DD" w:rsidRPr="00F247F7" w:rsidRDefault="006E06DD" w:rsidP="006E06DD">
      <w:pPr>
        <w:jc w:val="both"/>
        <w:rPr>
          <w:rFonts w:cs="Arial"/>
          <w:sz w:val="22"/>
          <w:szCs w:val="22"/>
          <w:highlight w:val="yellow"/>
        </w:rPr>
      </w:pPr>
    </w:p>
    <w:p w14:paraId="52B4DDBB" w14:textId="77777777" w:rsidR="006E06DD" w:rsidRPr="00F247F7" w:rsidRDefault="006E06DD" w:rsidP="006E06DD">
      <w:pPr>
        <w:jc w:val="both"/>
        <w:rPr>
          <w:rFonts w:cs="Arial"/>
          <w:i/>
          <w:sz w:val="22"/>
          <w:szCs w:val="22"/>
        </w:rPr>
      </w:pPr>
      <w:r w:rsidRPr="00F247F7">
        <w:rPr>
          <w:rFonts w:cs="Arial"/>
          <w:i/>
          <w:sz w:val="22"/>
          <w:szCs w:val="22"/>
        </w:rPr>
        <w:t xml:space="preserve">Образац по потреби копирати </w:t>
      </w:r>
    </w:p>
    <w:p w14:paraId="7FAB28C5" w14:textId="77777777" w:rsidR="006E06DD" w:rsidRPr="00F247F7" w:rsidRDefault="006E06DD" w:rsidP="006E06DD">
      <w:pPr>
        <w:tabs>
          <w:tab w:val="left" w:pos="840"/>
          <w:tab w:val="right" w:pos="9071"/>
        </w:tabs>
        <w:ind w:left="142"/>
        <w:rPr>
          <w:rFonts w:cs="Arial"/>
          <w:b/>
          <w:i/>
          <w:sz w:val="22"/>
          <w:szCs w:val="22"/>
        </w:rPr>
      </w:pPr>
    </w:p>
    <w:p w14:paraId="6448059A" w14:textId="77777777" w:rsidR="006E06DD" w:rsidRPr="00F247F7" w:rsidRDefault="006E06DD" w:rsidP="006E06DD">
      <w:pPr>
        <w:suppressAutoHyphens w:val="0"/>
        <w:spacing w:after="200" w:line="276" w:lineRule="auto"/>
        <w:jc w:val="right"/>
        <w:rPr>
          <w:rFonts w:eastAsia="Calibri" w:cs="Arial"/>
          <w:b/>
          <w:i/>
          <w:sz w:val="22"/>
          <w:szCs w:val="22"/>
        </w:rPr>
      </w:pPr>
    </w:p>
    <w:p w14:paraId="3A0BBE7C" w14:textId="77777777" w:rsidR="006E06DD" w:rsidRDefault="006E06DD">
      <w:pPr>
        <w:suppressAutoHyphens w:val="0"/>
        <w:rPr>
          <w:rFonts w:cs="Arial"/>
          <w:b/>
          <w:szCs w:val="24"/>
        </w:rPr>
      </w:pPr>
      <w:r>
        <w:br w:type="page"/>
      </w:r>
    </w:p>
    <w:p w14:paraId="6F977735" w14:textId="77777777" w:rsidR="00136598" w:rsidRPr="00991A45" w:rsidRDefault="00136598" w:rsidP="00136598">
      <w:pPr>
        <w:pStyle w:val="Heading2"/>
        <w:numPr>
          <w:ilvl w:val="0"/>
          <w:numId w:val="0"/>
        </w:numPr>
        <w:ind w:left="1440"/>
        <w:jc w:val="right"/>
      </w:pPr>
      <w:bookmarkStart w:id="1047" w:name="_Toc438598701"/>
      <w:bookmarkStart w:id="1048" w:name="_Toc442107445"/>
      <w:r w:rsidRPr="00991A45">
        <w:lastRenderedPageBreak/>
        <w:t xml:space="preserve">ОБРАЗАЦ </w:t>
      </w:r>
      <w:r w:rsidR="00793608">
        <w:t>8</w:t>
      </w:r>
      <w:r w:rsidRPr="00991A45">
        <w:t>.</w:t>
      </w:r>
      <w:bookmarkEnd w:id="1046"/>
      <w:r w:rsidR="00DC3F8D">
        <w:t>1.</w:t>
      </w:r>
      <w:bookmarkEnd w:id="1047"/>
      <w:bookmarkEnd w:id="1048"/>
    </w:p>
    <w:p w14:paraId="20C51621" w14:textId="77777777" w:rsidR="006E06DD" w:rsidRPr="00F247F7" w:rsidRDefault="006E06DD" w:rsidP="006E06DD">
      <w:pPr>
        <w:rPr>
          <w:rFonts w:cs="Arial"/>
          <w:sz w:val="22"/>
          <w:szCs w:val="22"/>
        </w:rPr>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6E06DD" w:rsidRPr="00F247F7" w14:paraId="2CA8FE92" w14:textId="77777777" w:rsidTr="00791E75">
        <w:trPr>
          <w:trHeight w:val="548"/>
          <w:jc w:val="center"/>
        </w:trPr>
        <w:tc>
          <w:tcPr>
            <w:tcW w:w="3315" w:type="dxa"/>
            <w:tcBorders>
              <w:top w:val="single" w:sz="4" w:space="0" w:color="auto"/>
              <w:left w:val="single" w:sz="4" w:space="0" w:color="auto"/>
              <w:bottom w:val="single" w:sz="4" w:space="0" w:color="auto"/>
              <w:right w:val="single" w:sz="4" w:space="0" w:color="auto"/>
            </w:tcBorders>
          </w:tcPr>
          <w:p w14:paraId="43EEBCCA" w14:textId="77777777" w:rsidR="006E06DD" w:rsidRPr="00F247F7" w:rsidRDefault="006E06DD" w:rsidP="00791E75">
            <w:pPr>
              <w:pStyle w:val="BodyText"/>
              <w:ind w:left="-98"/>
              <w:jc w:val="center"/>
              <w:rPr>
                <w:rFonts w:cs="Arial"/>
                <w:b/>
                <w:bCs/>
                <w:sz w:val="22"/>
                <w:szCs w:val="22"/>
              </w:rPr>
            </w:pPr>
          </w:p>
          <w:p w14:paraId="38CD7231" w14:textId="77777777" w:rsidR="006E06DD" w:rsidRPr="00F247F7" w:rsidRDefault="006E06DD" w:rsidP="00791E75">
            <w:pPr>
              <w:ind w:left="-98"/>
              <w:jc w:val="center"/>
              <w:rPr>
                <w:rFonts w:cs="Arial"/>
                <w:b/>
                <w:sz w:val="22"/>
                <w:szCs w:val="22"/>
              </w:rPr>
            </w:pPr>
            <w:r w:rsidRPr="00F247F7">
              <w:rPr>
                <w:rFonts w:cs="Arial"/>
                <w:b/>
                <w:sz w:val="22"/>
                <w:szCs w:val="22"/>
              </w:rPr>
              <w:t xml:space="preserve">Назив </w:t>
            </w:r>
            <w:r w:rsidRPr="00F247F7">
              <w:rPr>
                <w:rFonts w:cs="Arial"/>
                <w:b/>
                <w:bCs/>
                <w:sz w:val="22"/>
                <w:szCs w:val="22"/>
              </w:rPr>
              <w:t>Наручиоца</w:t>
            </w:r>
          </w:p>
        </w:tc>
        <w:tc>
          <w:tcPr>
            <w:tcW w:w="5805" w:type="dxa"/>
            <w:tcBorders>
              <w:top w:val="single" w:sz="4" w:space="0" w:color="auto"/>
              <w:left w:val="single" w:sz="4" w:space="0" w:color="auto"/>
              <w:bottom w:val="single" w:sz="4" w:space="0" w:color="auto"/>
              <w:right w:val="single" w:sz="4" w:space="0" w:color="auto"/>
            </w:tcBorders>
          </w:tcPr>
          <w:p w14:paraId="3CA28F5A" w14:textId="77777777" w:rsidR="006E06DD" w:rsidRPr="00F247F7" w:rsidRDefault="006E06DD" w:rsidP="00791E75">
            <w:pPr>
              <w:rPr>
                <w:rFonts w:cs="Arial"/>
                <w:b/>
                <w:bCs/>
                <w:sz w:val="22"/>
                <w:szCs w:val="22"/>
              </w:rPr>
            </w:pPr>
          </w:p>
          <w:p w14:paraId="43624976" w14:textId="77777777" w:rsidR="006E06DD" w:rsidRPr="00F247F7" w:rsidRDefault="006E06DD" w:rsidP="00791E75">
            <w:pPr>
              <w:jc w:val="both"/>
              <w:rPr>
                <w:rFonts w:cs="Arial"/>
                <w:b/>
                <w:sz w:val="22"/>
                <w:szCs w:val="22"/>
              </w:rPr>
            </w:pPr>
          </w:p>
        </w:tc>
      </w:tr>
      <w:tr w:rsidR="006E06DD" w:rsidRPr="00F247F7" w14:paraId="0149864A" w14:textId="77777777" w:rsidTr="00791E75">
        <w:trPr>
          <w:trHeight w:val="403"/>
          <w:jc w:val="center"/>
        </w:trPr>
        <w:tc>
          <w:tcPr>
            <w:tcW w:w="3315" w:type="dxa"/>
            <w:tcBorders>
              <w:top w:val="single" w:sz="4" w:space="0" w:color="auto"/>
              <w:left w:val="single" w:sz="4" w:space="0" w:color="auto"/>
              <w:bottom w:val="single" w:sz="4" w:space="0" w:color="auto"/>
              <w:right w:val="single" w:sz="4" w:space="0" w:color="auto"/>
            </w:tcBorders>
          </w:tcPr>
          <w:p w14:paraId="6A3B048C" w14:textId="77777777" w:rsidR="006E06DD" w:rsidRPr="00F247F7" w:rsidRDefault="006E06DD" w:rsidP="00791E75">
            <w:pPr>
              <w:ind w:left="-98"/>
              <w:jc w:val="center"/>
              <w:rPr>
                <w:rFonts w:cs="Arial"/>
                <w:b/>
                <w:bCs/>
                <w:sz w:val="22"/>
                <w:szCs w:val="22"/>
              </w:rPr>
            </w:pPr>
          </w:p>
          <w:p w14:paraId="752A6312" w14:textId="77777777" w:rsidR="006E06DD" w:rsidRPr="00F247F7" w:rsidRDefault="006E06DD" w:rsidP="00791E75">
            <w:pPr>
              <w:ind w:left="-98"/>
              <w:jc w:val="center"/>
              <w:rPr>
                <w:rFonts w:cs="Arial"/>
                <w:b/>
                <w:sz w:val="22"/>
                <w:szCs w:val="22"/>
              </w:rPr>
            </w:pPr>
            <w:r w:rsidRPr="00F247F7">
              <w:rPr>
                <w:rFonts w:cs="Arial"/>
                <w:b/>
                <w:sz w:val="22"/>
                <w:szCs w:val="22"/>
              </w:rPr>
              <w:t>Седиште,</w:t>
            </w:r>
            <w:r w:rsidRPr="00F247F7">
              <w:rPr>
                <w:rFonts w:cs="Arial"/>
                <w:b/>
                <w:bCs/>
                <w:sz w:val="22"/>
                <w:szCs w:val="22"/>
              </w:rPr>
              <w:t xml:space="preserve"> улица и број</w:t>
            </w:r>
          </w:p>
        </w:tc>
        <w:tc>
          <w:tcPr>
            <w:tcW w:w="5805" w:type="dxa"/>
            <w:tcBorders>
              <w:top w:val="single" w:sz="4" w:space="0" w:color="auto"/>
              <w:left w:val="single" w:sz="4" w:space="0" w:color="auto"/>
              <w:bottom w:val="single" w:sz="4" w:space="0" w:color="auto"/>
              <w:right w:val="single" w:sz="4" w:space="0" w:color="auto"/>
            </w:tcBorders>
          </w:tcPr>
          <w:p w14:paraId="76279F2C" w14:textId="77777777" w:rsidR="006E06DD" w:rsidRPr="00F247F7" w:rsidRDefault="006E06DD" w:rsidP="00791E75">
            <w:pPr>
              <w:rPr>
                <w:rFonts w:cs="Arial"/>
                <w:sz w:val="22"/>
                <w:szCs w:val="22"/>
              </w:rPr>
            </w:pPr>
          </w:p>
          <w:p w14:paraId="69126214" w14:textId="77777777" w:rsidR="006E06DD" w:rsidRPr="00F247F7" w:rsidRDefault="006E06DD" w:rsidP="00791E75">
            <w:pPr>
              <w:jc w:val="both"/>
              <w:rPr>
                <w:rFonts w:cs="Arial"/>
                <w:sz w:val="22"/>
                <w:szCs w:val="22"/>
              </w:rPr>
            </w:pPr>
          </w:p>
        </w:tc>
      </w:tr>
      <w:tr w:rsidR="006E06DD" w:rsidRPr="00F247F7" w14:paraId="41225E1A" w14:textId="77777777" w:rsidTr="00791E75">
        <w:trPr>
          <w:trHeight w:val="467"/>
          <w:jc w:val="center"/>
        </w:trPr>
        <w:tc>
          <w:tcPr>
            <w:tcW w:w="3315" w:type="dxa"/>
            <w:tcBorders>
              <w:top w:val="single" w:sz="4" w:space="0" w:color="auto"/>
              <w:left w:val="single" w:sz="4" w:space="0" w:color="auto"/>
              <w:bottom w:val="single" w:sz="4" w:space="0" w:color="auto"/>
              <w:right w:val="single" w:sz="4" w:space="0" w:color="auto"/>
            </w:tcBorders>
          </w:tcPr>
          <w:p w14:paraId="7CB1835F" w14:textId="77777777" w:rsidR="006E06DD" w:rsidRPr="00F247F7" w:rsidRDefault="006E06DD" w:rsidP="00791E75">
            <w:pPr>
              <w:ind w:left="-98"/>
              <w:jc w:val="center"/>
              <w:rPr>
                <w:rFonts w:cs="Arial"/>
                <w:b/>
                <w:bCs/>
                <w:sz w:val="22"/>
                <w:szCs w:val="22"/>
              </w:rPr>
            </w:pPr>
          </w:p>
          <w:p w14:paraId="4109C016" w14:textId="77777777" w:rsidR="006E06DD" w:rsidRPr="00F247F7" w:rsidRDefault="006E06DD" w:rsidP="00791E75">
            <w:pPr>
              <w:ind w:left="-98"/>
              <w:jc w:val="center"/>
              <w:rPr>
                <w:rFonts w:cs="Arial"/>
                <w:b/>
                <w:sz w:val="22"/>
                <w:szCs w:val="22"/>
              </w:rPr>
            </w:pPr>
            <w:r w:rsidRPr="00F247F7">
              <w:rPr>
                <w:rFonts w:cs="Arial"/>
                <w:b/>
                <w:sz w:val="22"/>
                <w:szCs w:val="22"/>
              </w:rPr>
              <w:t>Телефон, факс, е</w:t>
            </w:r>
            <w:r w:rsidRPr="00F247F7">
              <w:rPr>
                <w:rFonts w:cs="Arial"/>
                <w:b/>
                <w:bCs/>
                <w:sz w:val="22"/>
                <w:szCs w:val="22"/>
              </w:rPr>
              <w:t xml:space="preserve"> mail</w:t>
            </w:r>
          </w:p>
        </w:tc>
        <w:tc>
          <w:tcPr>
            <w:tcW w:w="5805" w:type="dxa"/>
            <w:tcBorders>
              <w:top w:val="single" w:sz="4" w:space="0" w:color="auto"/>
              <w:left w:val="single" w:sz="4" w:space="0" w:color="auto"/>
              <w:bottom w:val="single" w:sz="4" w:space="0" w:color="auto"/>
              <w:right w:val="single" w:sz="4" w:space="0" w:color="auto"/>
            </w:tcBorders>
          </w:tcPr>
          <w:p w14:paraId="2E1AD2A7" w14:textId="77777777" w:rsidR="006E06DD" w:rsidRPr="00F247F7" w:rsidRDefault="006E06DD" w:rsidP="00791E75">
            <w:pPr>
              <w:rPr>
                <w:rFonts w:cs="Arial"/>
                <w:sz w:val="22"/>
                <w:szCs w:val="22"/>
              </w:rPr>
            </w:pPr>
          </w:p>
          <w:p w14:paraId="56100F28" w14:textId="77777777" w:rsidR="006E06DD" w:rsidRPr="00F247F7" w:rsidRDefault="006E06DD" w:rsidP="00791E75">
            <w:pPr>
              <w:jc w:val="both"/>
              <w:rPr>
                <w:rFonts w:cs="Arial"/>
                <w:sz w:val="22"/>
                <w:szCs w:val="22"/>
              </w:rPr>
            </w:pPr>
          </w:p>
        </w:tc>
      </w:tr>
      <w:tr w:rsidR="006E06DD" w:rsidRPr="00F247F7" w14:paraId="16196282" w14:textId="77777777" w:rsidTr="00791E75">
        <w:trPr>
          <w:trHeight w:val="467"/>
          <w:jc w:val="center"/>
        </w:trPr>
        <w:tc>
          <w:tcPr>
            <w:tcW w:w="3315" w:type="dxa"/>
            <w:tcBorders>
              <w:top w:val="single" w:sz="4" w:space="0" w:color="auto"/>
              <w:left w:val="single" w:sz="4" w:space="0" w:color="auto"/>
              <w:bottom w:val="single" w:sz="4" w:space="0" w:color="auto"/>
              <w:right w:val="single" w:sz="4" w:space="0" w:color="auto"/>
            </w:tcBorders>
          </w:tcPr>
          <w:p w14:paraId="5E80ECDA" w14:textId="77777777" w:rsidR="006E06DD" w:rsidRPr="00F247F7" w:rsidRDefault="006E06DD" w:rsidP="00791E75">
            <w:pPr>
              <w:ind w:left="-98"/>
              <w:jc w:val="center"/>
              <w:rPr>
                <w:rFonts w:cs="Arial"/>
                <w:b/>
                <w:bCs/>
                <w:sz w:val="22"/>
                <w:szCs w:val="22"/>
              </w:rPr>
            </w:pPr>
          </w:p>
          <w:p w14:paraId="130B4622" w14:textId="77777777" w:rsidR="006E06DD" w:rsidRPr="00F247F7" w:rsidRDefault="006E06DD" w:rsidP="00791E75">
            <w:pPr>
              <w:ind w:left="-98"/>
              <w:jc w:val="center"/>
              <w:rPr>
                <w:rFonts w:cs="Arial"/>
                <w:b/>
                <w:sz w:val="22"/>
                <w:szCs w:val="22"/>
              </w:rPr>
            </w:pPr>
            <w:r w:rsidRPr="00F247F7">
              <w:rPr>
                <w:rFonts w:cs="Arial"/>
                <w:b/>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328E3F26" w14:textId="77777777" w:rsidR="006E06DD" w:rsidRPr="00F247F7" w:rsidRDefault="006E06DD" w:rsidP="00791E75">
            <w:pPr>
              <w:rPr>
                <w:rFonts w:cs="Arial"/>
                <w:sz w:val="22"/>
                <w:szCs w:val="22"/>
              </w:rPr>
            </w:pPr>
          </w:p>
        </w:tc>
      </w:tr>
      <w:tr w:rsidR="006E06DD" w:rsidRPr="00F247F7" w14:paraId="53F3BCC7" w14:textId="77777777" w:rsidTr="00791E75">
        <w:trPr>
          <w:trHeight w:val="467"/>
          <w:jc w:val="center"/>
        </w:trPr>
        <w:tc>
          <w:tcPr>
            <w:tcW w:w="3315" w:type="dxa"/>
            <w:tcBorders>
              <w:top w:val="single" w:sz="4" w:space="0" w:color="auto"/>
              <w:left w:val="single" w:sz="4" w:space="0" w:color="auto"/>
              <w:bottom w:val="single" w:sz="4" w:space="0" w:color="auto"/>
              <w:right w:val="single" w:sz="4" w:space="0" w:color="auto"/>
            </w:tcBorders>
          </w:tcPr>
          <w:p w14:paraId="66E4D690" w14:textId="77777777" w:rsidR="006E06DD" w:rsidRPr="00F247F7" w:rsidRDefault="006E06DD" w:rsidP="00791E75">
            <w:pPr>
              <w:ind w:left="-98"/>
              <w:jc w:val="center"/>
              <w:rPr>
                <w:rFonts w:cs="Arial"/>
                <w:b/>
                <w:bCs/>
                <w:sz w:val="22"/>
                <w:szCs w:val="22"/>
              </w:rPr>
            </w:pPr>
          </w:p>
          <w:p w14:paraId="74083B22" w14:textId="77777777" w:rsidR="006E06DD" w:rsidRPr="00F247F7" w:rsidRDefault="006E06DD" w:rsidP="00791E75">
            <w:pPr>
              <w:ind w:left="-98"/>
              <w:jc w:val="center"/>
              <w:rPr>
                <w:rFonts w:cs="Arial"/>
                <w:b/>
                <w:sz w:val="22"/>
                <w:szCs w:val="22"/>
              </w:rPr>
            </w:pPr>
            <w:r w:rsidRPr="00F247F7">
              <w:rPr>
                <w:rFonts w:cs="Arial"/>
                <w:b/>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14:paraId="7AD18BF9" w14:textId="77777777" w:rsidR="006E06DD" w:rsidRPr="00F247F7" w:rsidRDefault="006E06DD" w:rsidP="00791E75">
            <w:pPr>
              <w:rPr>
                <w:rFonts w:cs="Arial"/>
                <w:sz w:val="22"/>
                <w:szCs w:val="22"/>
              </w:rPr>
            </w:pPr>
          </w:p>
        </w:tc>
      </w:tr>
      <w:tr w:rsidR="006E06DD" w:rsidRPr="00F247F7" w14:paraId="618625F6" w14:textId="77777777" w:rsidTr="00791E75">
        <w:trPr>
          <w:trHeight w:val="394"/>
          <w:jc w:val="center"/>
        </w:trPr>
        <w:tc>
          <w:tcPr>
            <w:tcW w:w="3315" w:type="dxa"/>
            <w:tcBorders>
              <w:top w:val="single" w:sz="4" w:space="0" w:color="auto"/>
              <w:left w:val="single" w:sz="4" w:space="0" w:color="auto"/>
              <w:bottom w:val="single" w:sz="4" w:space="0" w:color="auto"/>
              <w:right w:val="single" w:sz="4" w:space="0" w:color="auto"/>
            </w:tcBorders>
          </w:tcPr>
          <w:p w14:paraId="489DF8BB" w14:textId="77777777" w:rsidR="006E06DD" w:rsidRPr="00F247F7" w:rsidRDefault="006E06DD" w:rsidP="00791E75">
            <w:pPr>
              <w:ind w:left="-98"/>
              <w:jc w:val="center"/>
              <w:rPr>
                <w:rFonts w:cs="Arial"/>
                <w:b/>
                <w:sz w:val="22"/>
                <w:szCs w:val="22"/>
              </w:rPr>
            </w:pPr>
            <w:r w:rsidRPr="00F247F7">
              <w:rPr>
                <w:rFonts w:cs="Arial"/>
                <w:b/>
                <w:sz w:val="22"/>
                <w:szCs w:val="22"/>
              </w:rPr>
              <w:t xml:space="preserve">Овлашћено лице и </w:t>
            </w:r>
            <w:r w:rsidRPr="00F247F7">
              <w:rPr>
                <w:rFonts w:cs="Arial"/>
                <w:b/>
                <w:bCs/>
                <w:sz w:val="22"/>
                <w:szCs w:val="22"/>
              </w:rPr>
              <w:t>функција</w:t>
            </w:r>
            <w:r w:rsidRPr="00F247F7">
              <w:rPr>
                <w:rFonts w:cs="Arial"/>
                <w:b/>
                <w:sz w:val="22"/>
                <w:szCs w:val="22"/>
              </w:rPr>
              <w:t xml:space="preserve"> код Наручиоца</w:t>
            </w:r>
          </w:p>
        </w:tc>
        <w:tc>
          <w:tcPr>
            <w:tcW w:w="5805" w:type="dxa"/>
            <w:tcBorders>
              <w:top w:val="single" w:sz="4" w:space="0" w:color="auto"/>
              <w:left w:val="single" w:sz="4" w:space="0" w:color="auto"/>
              <w:bottom w:val="single" w:sz="4" w:space="0" w:color="auto"/>
              <w:right w:val="single" w:sz="4" w:space="0" w:color="auto"/>
            </w:tcBorders>
          </w:tcPr>
          <w:p w14:paraId="6F5C00FC" w14:textId="77777777" w:rsidR="006E06DD" w:rsidRPr="00F247F7" w:rsidRDefault="006E06DD" w:rsidP="00791E75">
            <w:pPr>
              <w:rPr>
                <w:rFonts w:cs="Arial"/>
                <w:sz w:val="22"/>
                <w:szCs w:val="22"/>
              </w:rPr>
            </w:pPr>
          </w:p>
          <w:p w14:paraId="379EC8B2" w14:textId="77777777" w:rsidR="006E06DD" w:rsidRPr="00F247F7" w:rsidRDefault="006E06DD" w:rsidP="00791E75">
            <w:pPr>
              <w:jc w:val="both"/>
              <w:rPr>
                <w:rFonts w:cs="Arial"/>
                <w:sz w:val="22"/>
                <w:szCs w:val="22"/>
              </w:rPr>
            </w:pPr>
          </w:p>
        </w:tc>
      </w:tr>
    </w:tbl>
    <w:p w14:paraId="726B2B47" w14:textId="77777777" w:rsidR="006E06DD" w:rsidRPr="00F247F7" w:rsidRDefault="006E06DD" w:rsidP="006E06DD">
      <w:pPr>
        <w:rPr>
          <w:rFonts w:cs="Arial"/>
          <w:sz w:val="22"/>
          <w:szCs w:val="22"/>
        </w:rPr>
      </w:pPr>
    </w:p>
    <w:p w14:paraId="146825A0" w14:textId="77777777" w:rsidR="006E06DD" w:rsidRPr="00F247F7" w:rsidRDefault="006E06DD" w:rsidP="006E06DD">
      <w:pPr>
        <w:rPr>
          <w:rFonts w:cs="Arial"/>
          <w:sz w:val="22"/>
          <w:szCs w:val="22"/>
        </w:rPr>
      </w:pPr>
    </w:p>
    <w:p w14:paraId="7A783513" w14:textId="77777777" w:rsidR="006E06DD" w:rsidRPr="00F247F7" w:rsidRDefault="006E06DD" w:rsidP="006E06DD">
      <w:pPr>
        <w:jc w:val="center"/>
        <w:rPr>
          <w:rFonts w:cs="Arial"/>
          <w:b/>
          <w:spacing w:val="80"/>
          <w:sz w:val="22"/>
          <w:szCs w:val="22"/>
        </w:rPr>
      </w:pPr>
      <w:r w:rsidRPr="00F247F7">
        <w:rPr>
          <w:rFonts w:cs="Arial"/>
          <w:b/>
          <w:spacing w:val="80"/>
          <w:sz w:val="22"/>
          <w:szCs w:val="22"/>
        </w:rPr>
        <w:t>П О Т В Р Д А</w:t>
      </w:r>
    </w:p>
    <w:p w14:paraId="709924D1" w14:textId="77777777" w:rsidR="006E06DD" w:rsidRPr="00F247F7" w:rsidRDefault="006E06DD" w:rsidP="006E06DD">
      <w:pPr>
        <w:jc w:val="center"/>
        <w:rPr>
          <w:rFonts w:cs="Arial"/>
          <w:b/>
          <w:spacing w:val="80"/>
          <w:sz w:val="22"/>
          <w:szCs w:val="22"/>
        </w:rPr>
      </w:pPr>
    </w:p>
    <w:p w14:paraId="3E265D23" w14:textId="77777777" w:rsidR="00200CAA" w:rsidRDefault="006E06DD" w:rsidP="006E06DD">
      <w:pPr>
        <w:jc w:val="both"/>
        <w:rPr>
          <w:rFonts w:cs="Arial"/>
          <w:sz w:val="22"/>
          <w:szCs w:val="22"/>
        </w:rPr>
      </w:pPr>
      <w:r w:rsidRPr="00F247F7">
        <w:rPr>
          <w:rFonts w:cs="Arial"/>
          <w:sz w:val="22"/>
          <w:szCs w:val="22"/>
        </w:rPr>
        <w:t xml:space="preserve">Понуђач ___________________________________________________________ је за нас </w:t>
      </w:r>
      <w:r w:rsidR="00200CAA">
        <w:rPr>
          <w:rFonts w:cs="Arial"/>
          <w:sz w:val="22"/>
          <w:szCs w:val="22"/>
        </w:rPr>
        <w:t>реализовао уговор ______________________________________</w:t>
      </w:r>
      <w:r w:rsidRPr="00F247F7">
        <w:rPr>
          <w:rFonts w:cs="Arial"/>
          <w:sz w:val="22"/>
          <w:szCs w:val="22"/>
        </w:rPr>
        <w:t>____________</w:t>
      </w:r>
      <w:r w:rsidR="006D4332">
        <w:rPr>
          <w:rFonts w:cs="Arial"/>
          <w:sz w:val="22"/>
          <w:szCs w:val="22"/>
        </w:rPr>
        <w:t>____</w:t>
      </w:r>
    </w:p>
    <w:p w14:paraId="60CFE141" w14:textId="77777777" w:rsidR="006E06DD" w:rsidRPr="00F247F7" w:rsidRDefault="00200CAA" w:rsidP="006E06DD">
      <w:pPr>
        <w:jc w:val="both"/>
        <w:rPr>
          <w:rFonts w:cs="Arial"/>
          <w:sz w:val="22"/>
          <w:szCs w:val="22"/>
        </w:rPr>
      </w:pPr>
      <w:r>
        <w:rPr>
          <w:rFonts w:cs="Arial"/>
          <w:sz w:val="22"/>
          <w:szCs w:val="22"/>
        </w:rPr>
        <w:t>__________________________________________________________________________</w:t>
      </w:r>
      <w:r w:rsidR="006E06DD" w:rsidRPr="00F247F7">
        <w:rPr>
          <w:rFonts w:cs="Arial"/>
          <w:sz w:val="22"/>
          <w:szCs w:val="22"/>
        </w:rPr>
        <w:t xml:space="preserve"> кој</w:t>
      </w:r>
      <w:r>
        <w:rPr>
          <w:rFonts w:cs="Arial"/>
          <w:sz w:val="22"/>
          <w:szCs w:val="22"/>
        </w:rPr>
        <w:t>и</w:t>
      </w:r>
      <w:r w:rsidR="006E06DD" w:rsidRPr="00F247F7">
        <w:rPr>
          <w:rFonts w:cs="Arial"/>
          <w:sz w:val="22"/>
          <w:szCs w:val="22"/>
        </w:rPr>
        <w:t xml:space="preserve"> </w:t>
      </w:r>
      <w:r>
        <w:rPr>
          <w:rFonts w:cs="Arial"/>
          <w:sz w:val="22"/>
          <w:szCs w:val="22"/>
        </w:rPr>
        <w:t>је</w:t>
      </w:r>
      <w:r w:rsidR="006E06DD" w:rsidRPr="00F247F7">
        <w:rPr>
          <w:rFonts w:cs="Arial"/>
          <w:sz w:val="22"/>
          <w:szCs w:val="22"/>
        </w:rPr>
        <w:t xml:space="preserve"> обухвата</w:t>
      </w:r>
      <w:r>
        <w:rPr>
          <w:rFonts w:cs="Arial"/>
          <w:sz w:val="22"/>
          <w:szCs w:val="22"/>
        </w:rPr>
        <w:t xml:space="preserve">о </w:t>
      </w:r>
      <w:r w:rsidR="006E06DD" w:rsidRPr="00F247F7">
        <w:rPr>
          <w:rFonts w:cs="Arial"/>
          <w:sz w:val="22"/>
          <w:szCs w:val="22"/>
        </w:rPr>
        <w:t xml:space="preserve"> _______________________________</w:t>
      </w:r>
      <w:r w:rsidR="006D4332">
        <w:rPr>
          <w:rFonts w:cs="Arial"/>
          <w:sz w:val="22"/>
          <w:szCs w:val="22"/>
        </w:rPr>
        <w:t>__________________________</w:t>
      </w:r>
    </w:p>
    <w:p w14:paraId="220156C7" w14:textId="77777777" w:rsidR="006E06DD" w:rsidRPr="00F247F7" w:rsidRDefault="006E06DD" w:rsidP="006E06DD">
      <w:pPr>
        <w:jc w:val="both"/>
        <w:rPr>
          <w:rFonts w:cs="Arial"/>
          <w:sz w:val="22"/>
          <w:szCs w:val="22"/>
        </w:rPr>
      </w:pPr>
      <w:r w:rsidRPr="00F247F7">
        <w:rPr>
          <w:rFonts w:cs="Arial"/>
          <w:sz w:val="22"/>
          <w:szCs w:val="22"/>
        </w:rPr>
        <w:t>_____________________________________________________________________________________________________________________________________________________________________________________________________________________________.</w:t>
      </w:r>
    </w:p>
    <w:p w14:paraId="286AD3CE" w14:textId="77777777" w:rsidR="006E06DD" w:rsidRPr="00F247F7" w:rsidRDefault="006E06DD" w:rsidP="006E06DD">
      <w:pPr>
        <w:suppressAutoHyphens w:val="0"/>
        <w:jc w:val="center"/>
        <w:rPr>
          <w:rFonts w:cs="Arial"/>
          <w:sz w:val="22"/>
          <w:szCs w:val="22"/>
        </w:rPr>
      </w:pPr>
      <w:r w:rsidRPr="00F247F7">
        <w:rPr>
          <w:rFonts w:cs="Arial"/>
          <w:i/>
          <w:sz w:val="22"/>
          <w:szCs w:val="22"/>
        </w:rPr>
        <w:t xml:space="preserve">(навести назив и опис </w:t>
      </w:r>
      <w:r w:rsidR="0070062F">
        <w:rPr>
          <w:rFonts w:cs="Arial"/>
          <w:i/>
          <w:sz w:val="22"/>
          <w:szCs w:val="22"/>
        </w:rPr>
        <w:t xml:space="preserve">испоручених добара/извршених </w:t>
      </w:r>
      <w:r w:rsidRPr="00F247F7">
        <w:rPr>
          <w:rFonts w:cs="Arial"/>
          <w:i/>
          <w:sz w:val="22"/>
          <w:szCs w:val="22"/>
        </w:rPr>
        <w:t>услуг</w:t>
      </w:r>
      <w:r w:rsidR="0070062F">
        <w:rPr>
          <w:rFonts w:cs="Arial"/>
          <w:i/>
          <w:sz w:val="22"/>
          <w:szCs w:val="22"/>
        </w:rPr>
        <w:t>а</w:t>
      </w:r>
      <w:r w:rsidRPr="00F247F7">
        <w:rPr>
          <w:rFonts w:cs="Arial"/>
          <w:sz w:val="22"/>
          <w:szCs w:val="22"/>
        </w:rPr>
        <w:t>)</w:t>
      </w:r>
    </w:p>
    <w:p w14:paraId="254C5291" w14:textId="77777777" w:rsidR="006E06DD" w:rsidRPr="00F247F7" w:rsidRDefault="006E06DD" w:rsidP="006E06DD">
      <w:pPr>
        <w:rPr>
          <w:rFonts w:cs="Arial"/>
          <w:sz w:val="22"/>
          <w:szCs w:val="22"/>
        </w:rPr>
      </w:pPr>
    </w:p>
    <w:p w14:paraId="7C083826" w14:textId="77777777" w:rsidR="006D4332" w:rsidRPr="00F247F7" w:rsidRDefault="006E06DD" w:rsidP="006D4332">
      <w:pPr>
        <w:jc w:val="both"/>
        <w:rPr>
          <w:rFonts w:cs="Arial"/>
          <w:sz w:val="22"/>
          <w:szCs w:val="22"/>
        </w:rPr>
      </w:pPr>
      <w:r w:rsidRPr="00F247F7">
        <w:rPr>
          <w:rFonts w:cs="Arial"/>
          <w:sz w:val="22"/>
          <w:szCs w:val="22"/>
        </w:rPr>
        <w:t>у периоду од ________ године до _________ године</w:t>
      </w:r>
      <w:r w:rsidR="006D4332">
        <w:rPr>
          <w:rFonts w:cs="Arial"/>
          <w:sz w:val="22"/>
          <w:szCs w:val="22"/>
        </w:rPr>
        <w:t>, у укупној вредности од ___________________.</w:t>
      </w:r>
    </w:p>
    <w:p w14:paraId="625F01D7" w14:textId="77777777" w:rsidR="006E06DD" w:rsidRPr="00F247F7" w:rsidRDefault="006E06DD" w:rsidP="006E06DD">
      <w:pPr>
        <w:jc w:val="both"/>
        <w:rPr>
          <w:rFonts w:cs="Arial"/>
          <w:sz w:val="22"/>
          <w:szCs w:val="22"/>
        </w:rPr>
      </w:pPr>
    </w:p>
    <w:p w14:paraId="71D66EA4" w14:textId="77777777" w:rsidR="006E06DD" w:rsidRDefault="006E06DD" w:rsidP="006E06DD">
      <w:pPr>
        <w:jc w:val="both"/>
        <w:rPr>
          <w:rFonts w:cs="Arial"/>
          <w:i/>
          <w:sz w:val="22"/>
          <w:szCs w:val="22"/>
        </w:rPr>
      </w:pPr>
      <w:r w:rsidRPr="00F247F7">
        <w:rPr>
          <w:rFonts w:cs="Arial"/>
          <w:sz w:val="22"/>
          <w:szCs w:val="22"/>
        </w:rPr>
        <w:t>Предметн</w:t>
      </w:r>
      <w:r w:rsidR="009C63B3">
        <w:rPr>
          <w:rFonts w:cs="Arial"/>
          <w:sz w:val="22"/>
          <w:szCs w:val="22"/>
        </w:rPr>
        <w:t xml:space="preserve">и </w:t>
      </w:r>
      <w:r w:rsidRPr="00F247F7">
        <w:rPr>
          <w:rFonts w:cs="Arial"/>
          <w:sz w:val="22"/>
          <w:szCs w:val="22"/>
        </w:rPr>
        <w:t>у</w:t>
      </w:r>
      <w:r w:rsidR="009C63B3">
        <w:rPr>
          <w:rFonts w:cs="Arial"/>
          <w:sz w:val="22"/>
          <w:szCs w:val="22"/>
        </w:rPr>
        <w:t>говор</w:t>
      </w:r>
      <w:r w:rsidRPr="00F247F7">
        <w:rPr>
          <w:rFonts w:cs="Arial"/>
          <w:sz w:val="22"/>
          <w:szCs w:val="22"/>
        </w:rPr>
        <w:t xml:space="preserve"> понуђач је </w:t>
      </w:r>
      <w:r w:rsidR="009C63B3">
        <w:rPr>
          <w:rFonts w:cs="Arial"/>
          <w:sz w:val="22"/>
          <w:szCs w:val="22"/>
        </w:rPr>
        <w:t>реализовао</w:t>
      </w:r>
      <w:r w:rsidRPr="00F247F7">
        <w:rPr>
          <w:rFonts w:cs="Arial"/>
          <w:sz w:val="22"/>
          <w:szCs w:val="22"/>
        </w:rPr>
        <w:t xml:space="preserve"> _________________________________ (</w:t>
      </w:r>
      <w:r w:rsidRPr="00F247F7">
        <w:rPr>
          <w:rFonts w:cs="Arial"/>
          <w:i/>
          <w:sz w:val="22"/>
          <w:szCs w:val="22"/>
        </w:rPr>
        <w:t>уписати: самостално или као Лидер или као члана групе понуђача)</w:t>
      </w:r>
      <w:r w:rsidR="006D4332">
        <w:rPr>
          <w:rFonts w:cs="Arial"/>
          <w:i/>
          <w:sz w:val="22"/>
          <w:szCs w:val="22"/>
        </w:rPr>
        <w:t xml:space="preserve"> </w:t>
      </w:r>
      <w:r w:rsidR="006D4332" w:rsidRPr="006D4332">
        <w:rPr>
          <w:rFonts w:cs="Arial"/>
          <w:sz w:val="22"/>
          <w:szCs w:val="22"/>
        </w:rPr>
        <w:t>при чему је његово учешће износило _______________________</w:t>
      </w:r>
      <w:r w:rsidR="006D4332">
        <w:rPr>
          <w:rFonts w:cs="Arial"/>
          <w:sz w:val="22"/>
          <w:szCs w:val="22"/>
        </w:rPr>
        <w:t xml:space="preserve"> (</w:t>
      </w:r>
      <w:r w:rsidR="006D4332" w:rsidRPr="006D4332">
        <w:rPr>
          <w:rFonts w:cs="Arial"/>
          <w:i/>
          <w:sz w:val="22"/>
          <w:szCs w:val="22"/>
        </w:rPr>
        <w:t>уписати ако је понуђач предметни уговор реализовао као члан групе понуђача</w:t>
      </w:r>
      <w:r w:rsidR="006D4332">
        <w:rPr>
          <w:rFonts w:cs="Arial"/>
          <w:sz w:val="22"/>
          <w:szCs w:val="22"/>
        </w:rPr>
        <w:t>)</w:t>
      </w:r>
      <w:r w:rsidRPr="006D4332">
        <w:rPr>
          <w:rFonts w:cs="Arial"/>
          <w:sz w:val="22"/>
          <w:szCs w:val="22"/>
        </w:rPr>
        <w:t>.</w:t>
      </w:r>
      <w:r w:rsidRPr="00F247F7">
        <w:rPr>
          <w:rFonts w:cs="Arial"/>
          <w:i/>
          <w:sz w:val="22"/>
          <w:szCs w:val="22"/>
        </w:rPr>
        <w:t xml:space="preserve"> </w:t>
      </w:r>
    </w:p>
    <w:p w14:paraId="4A5F8C1A" w14:textId="77777777" w:rsidR="006E06DD" w:rsidRPr="00F247F7" w:rsidRDefault="006E06DD" w:rsidP="006E06DD">
      <w:pPr>
        <w:jc w:val="both"/>
        <w:rPr>
          <w:rFonts w:cs="Arial"/>
          <w:sz w:val="22"/>
          <w:szCs w:val="22"/>
        </w:rPr>
      </w:pPr>
    </w:p>
    <w:p w14:paraId="4E8EAB78" w14:textId="77777777" w:rsidR="006E06DD" w:rsidRPr="00F247F7" w:rsidRDefault="006E06DD" w:rsidP="006E06DD">
      <w:pPr>
        <w:jc w:val="both"/>
        <w:rPr>
          <w:rFonts w:cs="Arial"/>
          <w:sz w:val="22"/>
          <w:szCs w:val="22"/>
        </w:rPr>
      </w:pPr>
    </w:p>
    <w:p w14:paraId="5254F542" w14:textId="77777777" w:rsidR="006E06DD" w:rsidRPr="00F247F7" w:rsidRDefault="006E06DD" w:rsidP="006E06DD">
      <w:pPr>
        <w:jc w:val="both"/>
        <w:rPr>
          <w:rFonts w:cs="Arial"/>
          <w:sz w:val="22"/>
          <w:szCs w:val="22"/>
        </w:rPr>
      </w:pPr>
      <w:r w:rsidRPr="00F247F7">
        <w:rPr>
          <w:rFonts w:cs="Arial"/>
          <w:sz w:val="22"/>
          <w:szCs w:val="22"/>
        </w:rPr>
        <w:t xml:space="preserve">Место </w:t>
      </w:r>
      <w:r w:rsidR="009C63B3">
        <w:rPr>
          <w:rFonts w:cs="Arial"/>
          <w:sz w:val="22"/>
          <w:szCs w:val="22"/>
        </w:rPr>
        <w:t>реализације</w:t>
      </w:r>
      <w:r w:rsidRPr="00F247F7">
        <w:rPr>
          <w:rFonts w:cs="Arial"/>
          <w:sz w:val="22"/>
          <w:szCs w:val="22"/>
        </w:rPr>
        <w:t xml:space="preserve"> у</w:t>
      </w:r>
      <w:r w:rsidR="009C63B3">
        <w:rPr>
          <w:rFonts w:cs="Arial"/>
          <w:sz w:val="22"/>
          <w:szCs w:val="22"/>
        </w:rPr>
        <w:t>говора</w:t>
      </w:r>
      <w:r w:rsidRPr="00F247F7">
        <w:rPr>
          <w:rFonts w:cs="Arial"/>
          <w:sz w:val="22"/>
          <w:szCs w:val="22"/>
        </w:rPr>
        <w:t xml:space="preserve"> је _____________________________________________.</w:t>
      </w:r>
    </w:p>
    <w:p w14:paraId="2051B693" w14:textId="77777777" w:rsidR="006E06DD" w:rsidRPr="00F247F7" w:rsidRDefault="006E06DD" w:rsidP="006E06DD">
      <w:pPr>
        <w:jc w:val="both"/>
        <w:rPr>
          <w:rFonts w:cs="Arial"/>
          <w:sz w:val="22"/>
          <w:szCs w:val="22"/>
        </w:rPr>
      </w:pPr>
    </w:p>
    <w:p w14:paraId="79D5F7D2" w14:textId="77777777" w:rsidR="006E06DD" w:rsidRPr="00F247F7" w:rsidRDefault="006E06DD" w:rsidP="006E06DD">
      <w:pPr>
        <w:jc w:val="both"/>
        <w:rPr>
          <w:rFonts w:cs="Arial"/>
          <w:sz w:val="22"/>
          <w:szCs w:val="22"/>
        </w:rPr>
      </w:pPr>
    </w:p>
    <w:p w14:paraId="20912C00" w14:textId="77777777" w:rsidR="006E06DD" w:rsidRPr="00F247F7" w:rsidRDefault="006E06DD" w:rsidP="006E06DD">
      <w:pPr>
        <w:jc w:val="both"/>
        <w:rPr>
          <w:rFonts w:cs="Arial"/>
          <w:sz w:val="22"/>
          <w:szCs w:val="22"/>
        </w:rPr>
      </w:pPr>
      <w:r w:rsidRPr="00F247F7">
        <w:rPr>
          <w:rFonts w:cs="Arial"/>
          <w:sz w:val="22"/>
          <w:szCs w:val="22"/>
        </w:rPr>
        <w:t>Место:__________________</w:t>
      </w:r>
    </w:p>
    <w:p w14:paraId="7C51C773" w14:textId="77777777" w:rsidR="006E06DD" w:rsidRPr="00F247F7" w:rsidRDefault="006E06DD" w:rsidP="006E06DD">
      <w:pPr>
        <w:jc w:val="both"/>
        <w:rPr>
          <w:rFonts w:cs="Arial"/>
          <w:sz w:val="22"/>
          <w:szCs w:val="22"/>
        </w:rPr>
      </w:pPr>
      <w:r w:rsidRPr="00F247F7">
        <w:rPr>
          <w:rFonts w:cs="Arial"/>
          <w:sz w:val="22"/>
          <w:szCs w:val="22"/>
        </w:rPr>
        <w:t>Датум:__________________</w:t>
      </w:r>
    </w:p>
    <w:p w14:paraId="685D839B" w14:textId="77777777" w:rsidR="006E06DD" w:rsidRPr="00F247F7" w:rsidRDefault="006E06DD" w:rsidP="006E06DD">
      <w:pPr>
        <w:rPr>
          <w:rFonts w:cs="Arial"/>
          <w:sz w:val="22"/>
          <w:szCs w:val="22"/>
        </w:rPr>
      </w:pPr>
    </w:p>
    <w:p w14:paraId="668EC2D3" w14:textId="77777777" w:rsidR="006E06DD" w:rsidRPr="00F247F7" w:rsidRDefault="006E06DD" w:rsidP="006E06DD">
      <w:pPr>
        <w:rPr>
          <w:rFonts w:cs="Arial"/>
          <w:sz w:val="22"/>
          <w:szCs w:val="22"/>
        </w:rPr>
      </w:pPr>
    </w:p>
    <w:p w14:paraId="0DD4F99D" w14:textId="77777777" w:rsidR="006E06DD" w:rsidRPr="00F247F7" w:rsidRDefault="006E06DD" w:rsidP="006E06DD">
      <w:pPr>
        <w:rPr>
          <w:rFonts w:cs="Arial"/>
          <w:sz w:val="22"/>
          <w:szCs w:val="22"/>
        </w:rPr>
      </w:pPr>
    </w:p>
    <w:p w14:paraId="3E78B129" w14:textId="77777777" w:rsidR="006E06DD" w:rsidRPr="00F247F7" w:rsidRDefault="006E06DD" w:rsidP="006E06DD">
      <w:pPr>
        <w:jc w:val="right"/>
        <w:rPr>
          <w:rFonts w:cs="Arial"/>
          <w:sz w:val="22"/>
          <w:szCs w:val="22"/>
        </w:rPr>
      </w:pPr>
      <w:r w:rsidRPr="00F247F7">
        <w:rPr>
          <w:rFonts w:cs="Arial"/>
          <w:sz w:val="22"/>
          <w:szCs w:val="22"/>
        </w:rPr>
        <w:t>Да су подаци тачни, својим потписом и печатом потврђује.</w:t>
      </w:r>
    </w:p>
    <w:p w14:paraId="3731436B" w14:textId="77777777" w:rsidR="006E06DD" w:rsidRPr="00F247F7" w:rsidRDefault="006E06DD" w:rsidP="009C63B3">
      <w:pPr>
        <w:ind w:left="5040" w:firstLine="720"/>
        <w:jc w:val="center"/>
        <w:rPr>
          <w:rFonts w:cs="Arial"/>
          <w:sz w:val="22"/>
          <w:szCs w:val="22"/>
        </w:rPr>
      </w:pPr>
      <w:r w:rsidRPr="00F247F7">
        <w:rPr>
          <w:rFonts w:cs="Arial"/>
          <w:sz w:val="22"/>
          <w:szCs w:val="22"/>
        </w:rPr>
        <w:t>Наручилац</w:t>
      </w:r>
    </w:p>
    <w:p w14:paraId="77F42B52" w14:textId="77777777" w:rsidR="006E06DD" w:rsidRPr="00F247F7" w:rsidRDefault="006E06DD" w:rsidP="006E06DD">
      <w:pPr>
        <w:jc w:val="right"/>
        <w:rPr>
          <w:rFonts w:cs="Arial"/>
          <w:sz w:val="22"/>
          <w:szCs w:val="22"/>
        </w:rPr>
      </w:pPr>
    </w:p>
    <w:p w14:paraId="6D2EE59E" w14:textId="77777777" w:rsidR="006E06DD" w:rsidRPr="00F247F7" w:rsidRDefault="006E06DD" w:rsidP="006E06DD">
      <w:pPr>
        <w:jc w:val="right"/>
        <w:rPr>
          <w:rFonts w:cs="Arial"/>
          <w:sz w:val="22"/>
          <w:szCs w:val="22"/>
        </w:rPr>
      </w:pPr>
      <w:r w:rsidRPr="00F247F7">
        <w:rPr>
          <w:rFonts w:cs="Arial"/>
          <w:sz w:val="22"/>
          <w:szCs w:val="22"/>
        </w:rPr>
        <w:t>________</w:t>
      </w:r>
      <w:r w:rsidR="009C63B3">
        <w:rPr>
          <w:rFonts w:cs="Arial"/>
          <w:sz w:val="22"/>
          <w:szCs w:val="22"/>
        </w:rPr>
        <w:t>____</w:t>
      </w:r>
      <w:r w:rsidRPr="00F247F7">
        <w:rPr>
          <w:rFonts w:cs="Arial"/>
          <w:sz w:val="22"/>
          <w:szCs w:val="22"/>
        </w:rPr>
        <w:t>____________</w:t>
      </w:r>
    </w:p>
    <w:p w14:paraId="3B2BCFEA" w14:textId="77777777" w:rsidR="006E06DD" w:rsidRPr="00F247F7" w:rsidRDefault="006E06DD" w:rsidP="006E06DD">
      <w:pPr>
        <w:jc w:val="right"/>
        <w:rPr>
          <w:rFonts w:cs="Arial"/>
          <w:sz w:val="22"/>
          <w:szCs w:val="22"/>
        </w:rPr>
      </w:pPr>
      <w:r w:rsidRPr="00F247F7">
        <w:rPr>
          <w:rFonts w:cs="Arial"/>
          <w:sz w:val="22"/>
          <w:szCs w:val="22"/>
        </w:rPr>
        <w:t xml:space="preserve"> (потпис и печат овлашћеног лица)</w:t>
      </w:r>
    </w:p>
    <w:p w14:paraId="1AD4250B" w14:textId="77777777" w:rsidR="006E06DD" w:rsidRPr="00F247F7" w:rsidRDefault="006E06DD" w:rsidP="006E06DD">
      <w:pPr>
        <w:tabs>
          <w:tab w:val="left" w:pos="840"/>
          <w:tab w:val="right" w:pos="9071"/>
        </w:tabs>
        <w:suppressAutoHyphens w:val="0"/>
        <w:rPr>
          <w:rFonts w:cs="Arial"/>
          <w:sz w:val="22"/>
          <w:szCs w:val="22"/>
        </w:rPr>
      </w:pPr>
    </w:p>
    <w:p w14:paraId="579DD316" w14:textId="77777777" w:rsidR="006E06DD" w:rsidRPr="00F247F7" w:rsidRDefault="006E06DD" w:rsidP="006E06DD">
      <w:pPr>
        <w:rPr>
          <w:rFonts w:cs="Arial"/>
          <w:sz w:val="22"/>
          <w:szCs w:val="22"/>
        </w:rPr>
      </w:pPr>
    </w:p>
    <w:p w14:paraId="5CB7E6C1" w14:textId="77777777" w:rsidR="006E06DD" w:rsidRPr="00F247F7" w:rsidRDefault="006E06DD" w:rsidP="006E06DD">
      <w:pPr>
        <w:rPr>
          <w:rFonts w:cs="Arial"/>
          <w:sz w:val="22"/>
          <w:szCs w:val="22"/>
        </w:rPr>
      </w:pPr>
    </w:p>
    <w:p w14:paraId="161C6C4F" w14:textId="77777777" w:rsidR="00925F92" w:rsidRDefault="00925F92">
      <w:pPr>
        <w:suppressAutoHyphens w:val="0"/>
        <w:rPr>
          <w:rFonts w:cs="Arial"/>
          <w:b/>
          <w:szCs w:val="24"/>
        </w:rPr>
      </w:pPr>
      <w:bookmarkStart w:id="1049" w:name="_Toc427935044"/>
      <w:r>
        <w:br w:type="page"/>
      </w:r>
    </w:p>
    <w:p w14:paraId="5B73BF48" w14:textId="77777777" w:rsidR="00793608" w:rsidRPr="00991A45" w:rsidRDefault="00793608" w:rsidP="00793608">
      <w:pPr>
        <w:pStyle w:val="Heading2"/>
        <w:numPr>
          <w:ilvl w:val="0"/>
          <w:numId w:val="0"/>
        </w:numPr>
        <w:ind w:left="1440"/>
        <w:jc w:val="right"/>
      </w:pPr>
      <w:bookmarkStart w:id="1050" w:name="_Toc438598702"/>
      <w:bookmarkStart w:id="1051" w:name="_Toc442107446"/>
      <w:r w:rsidRPr="00991A45">
        <w:lastRenderedPageBreak/>
        <w:t xml:space="preserve">ОБРАЗАЦ </w:t>
      </w:r>
      <w:r>
        <w:t>9</w:t>
      </w:r>
      <w:r w:rsidRPr="00991A45">
        <w:t>.</w:t>
      </w:r>
      <w:bookmarkEnd w:id="1050"/>
      <w:bookmarkEnd w:id="1051"/>
    </w:p>
    <w:p w14:paraId="027E09EC" w14:textId="77777777" w:rsidR="00793608" w:rsidRDefault="00793608">
      <w:pPr>
        <w:suppressAutoHyphens w:val="0"/>
        <w:rPr>
          <w:rFonts w:cs="Arial"/>
          <w:b/>
          <w:szCs w:val="24"/>
        </w:rPr>
      </w:pPr>
    </w:p>
    <w:p w14:paraId="384F5144" w14:textId="77777777" w:rsidR="00793608" w:rsidRPr="00793608" w:rsidRDefault="00793608" w:rsidP="00793608">
      <w:pPr>
        <w:jc w:val="center"/>
        <w:rPr>
          <w:b/>
        </w:rPr>
      </w:pPr>
      <w:bookmarkStart w:id="1052" w:name="_Toc379212648"/>
      <w:bookmarkStart w:id="1053" w:name="_Toc379555184"/>
      <w:bookmarkStart w:id="1054" w:name="_Toc404696002"/>
      <w:bookmarkStart w:id="1055" w:name="_Toc419985832"/>
      <w:bookmarkStart w:id="1056" w:name="_Toc430887003"/>
      <w:bookmarkStart w:id="1057" w:name="_Toc432586825"/>
      <w:r w:rsidRPr="00793608">
        <w:rPr>
          <w:b/>
        </w:rPr>
        <w:t>ТЕРМИН ПЛА</w:t>
      </w:r>
      <w:bookmarkEnd w:id="1052"/>
      <w:bookmarkEnd w:id="1053"/>
      <w:bookmarkEnd w:id="1054"/>
      <w:bookmarkEnd w:id="1055"/>
      <w:r w:rsidR="007620B7">
        <w:rPr>
          <w:b/>
        </w:rPr>
        <w:t>Н ИЗВРШЕЊА УСЛУГЕ</w:t>
      </w:r>
      <w:r w:rsidRPr="00793608">
        <w:rPr>
          <w:b/>
        </w:rPr>
        <w:t xml:space="preserve"> </w:t>
      </w:r>
      <w:bookmarkEnd w:id="1056"/>
      <w:bookmarkEnd w:id="1057"/>
    </w:p>
    <w:p w14:paraId="55ED6FD3" w14:textId="77777777" w:rsidR="00793608" w:rsidRPr="00EE0365" w:rsidRDefault="00793608" w:rsidP="00793608"/>
    <w:p w14:paraId="10E7E57F" w14:textId="77777777" w:rsidR="00793608" w:rsidRPr="003E258A" w:rsidRDefault="00793608" w:rsidP="00793608">
      <w:pPr>
        <w:tabs>
          <w:tab w:val="left" w:pos="360"/>
        </w:tabs>
      </w:pPr>
    </w:p>
    <w:tbl>
      <w:tblPr>
        <w:tblW w:w="5200" w:type="pct"/>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15"/>
        <w:gridCol w:w="3901"/>
        <w:gridCol w:w="637"/>
        <w:gridCol w:w="639"/>
        <w:gridCol w:w="639"/>
        <w:gridCol w:w="639"/>
        <w:gridCol w:w="637"/>
        <w:gridCol w:w="639"/>
        <w:gridCol w:w="639"/>
        <w:gridCol w:w="635"/>
      </w:tblGrid>
      <w:tr w:rsidR="006C2882" w:rsidRPr="003E258A" w14:paraId="2B350FAF" w14:textId="77777777" w:rsidTr="002862F7">
        <w:trPr>
          <w:cantSplit/>
          <w:trHeight w:hRule="exact" w:val="397"/>
        </w:trPr>
        <w:tc>
          <w:tcPr>
            <w:tcW w:w="221" w:type="pct"/>
            <w:vMerge w:val="restart"/>
            <w:vAlign w:val="center"/>
          </w:tcPr>
          <w:p w14:paraId="2B5BE592" w14:textId="77777777" w:rsidR="00181477" w:rsidRPr="003E258A" w:rsidRDefault="00181477" w:rsidP="00791E75">
            <w:pPr>
              <w:tabs>
                <w:tab w:val="left" w:pos="360"/>
              </w:tabs>
              <w:jc w:val="center"/>
              <w:rPr>
                <w:b/>
              </w:rPr>
            </w:pPr>
            <w:r w:rsidRPr="003E258A">
              <w:rPr>
                <w:b/>
              </w:rPr>
              <w:t>N°</w:t>
            </w:r>
          </w:p>
        </w:tc>
        <w:tc>
          <w:tcPr>
            <w:tcW w:w="2071" w:type="pct"/>
            <w:vMerge w:val="restart"/>
            <w:vAlign w:val="center"/>
          </w:tcPr>
          <w:p w14:paraId="7F82E0DC" w14:textId="77777777" w:rsidR="00181477" w:rsidRPr="003E258A" w:rsidRDefault="00181477" w:rsidP="00791E75">
            <w:pPr>
              <w:tabs>
                <w:tab w:val="left" w:pos="360"/>
              </w:tabs>
              <w:jc w:val="center"/>
              <w:rPr>
                <w:b/>
              </w:rPr>
            </w:pPr>
            <w:r w:rsidRPr="003E258A">
              <w:rPr>
                <w:b/>
                <w:bCs/>
              </w:rPr>
              <w:t>Фаза/</w:t>
            </w:r>
            <w:r w:rsidRPr="003E258A">
              <w:rPr>
                <w:b/>
              </w:rPr>
              <w:t>Активност*</w:t>
            </w:r>
          </w:p>
        </w:tc>
        <w:tc>
          <w:tcPr>
            <w:tcW w:w="2708" w:type="pct"/>
            <w:gridSpan w:val="8"/>
            <w:vAlign w:val="center"/>
          </w:tcPr>
          <w:p w14:paraId="5AF95B6B" w14:textId="77777777" w:rsidR="00181477" w:rsidRPr="003E258A" w:rsidRDefault="00181477" w:rsidP="00791E75">
            <w:pPr>
              <w:tabs>
                <w:tab w:val="left" w:pos="360"/>
              </w:tabs>
              <w:jc w:val="center"/>
              <w:rPr>
                <w:b/>
              </w:rPr>
            </w:pPr>
            <w:r w:rsidRPr="003E258A">
              <w:rPr>
                <w:b/>
              </w:rPr>
              <w:t>Месеци</w:t>
            </w:r>
          </w:p>
        </w:tc>
      </w:tr>
      <w:tr w:rsidR="002862F7" w:rsidRPr="003E258A" w14:paraId="4BE79242" w14:textId="77777777" w:rsidTr="002862F7">
        <w:trPr>
          <w:cantSplit/>
          <w:trHeight w:hRule="exact" w:val="397"/>
        </w:trPr>
        <w:tc>
          <w:tcPr>
            <w:tcW w:w="221" w:type="pct"/>
            <w:vMerge/>
            <w:vAlign w:val="center"/>
          </w:tcPr>
          <w:p w14:paraId="2DA7710F" w14:textId="77777777" w:rsidR="002862F7" w:rsidRPr="003E258A" w:rsidRDefault="002862F7" w:rsidP="00791E75">
            <w:pPr>
              <w:tabs>
                <w:tab w:val="left" w:pos="360"/>
              </w:tabs>
              <w:jc w:val="center"/>
              <w:rPr>
                <w:b/>
              </w:rPr>
            </w:pPr>
          </w:p>
        </w:tc>
        <w:tc>
          <w:tcPr>
            <w:tcW w:w="2071" w:type="pct"/>
            <w:vMerge/>
            <w:vAlign w:val="center"/>
          </w:tcPr>
          <w:p w14:paraId="0BA9270B" w14:textId="77777777" w:rsidR="002862F7" w:rsidRPr="003E258A" w:rsidRDefault="002862F7" w:rsidP="00791E75">
            <w:pPr>
              <w:tabs>
                <w:tab w:val="left" w:pos="360"/>
              </w:tabs>
              <w:jc w:val="center"/>
              <w:rPr>
                <w:b/>
              </w:rPr>
            </w:pPr>
          </w:p>
        </w:tc>
        <w:tc>
          <w:tcPr>
            <w:tcW w:w="338" w:type="pct"/>
            <w:vAlign w:val="center"/>
          </w:tcPr>
          <w:p w14:paraId="734B7542" w14:textId="77777777" w:rsidR="002862F7" w:rsidRPr="00181477" w:rsidRDefault="002862F7" w:rsidP="00791E75">
            <w:pPr>
              <w:tabs>
                <w:tab w:val="left" w:pos="360"/>
              </w:tabs>
              <w:jc w:val="center"/>
              <w:rPr>
                <w:b/>
                <w:sz w:val="18"/>
                <w:szCs w:val="18"/>
              </w:rPr>
            </w:pPr>
            <w:r w:rsidRPr="00181477">
              <w:rPr>
                <w:b/>
                <w:sz w:val="18"/>
                <w:szCs w:val="18"/>
              </w:rPr>
              <w:t>1</w:t>
            </w:r>
          </w:p>
        </w:tc>
        <w:tc>
          <w:tcPr>
            <w:tcW w:w="339" w:type="pct"/>
            <w:vAlign w:val="center"/>
          </w:tcPr>
          <w:p w14:paraId="30DE61E2" w14:textId="77777777" w:rsidR="002862F7" w:rsidRPr="00181477" w:rsidRDefault="002862F7" w:rsidP="00791E75">
            <w:pPr>
              <w:tabs>
                <w:tab w:val="left" w:pos="360"/>
              </w:tabs>
              <w:jc w:val="center"/>
              <w:rPr>
                <w:b/>
                <w:sz w:val="18"/>
                <w:szCs w:val="18"/>
              </w:rPr>
            </w:pPr>
            <w:r w:rsidRPr="00181477">
              <w:rPr>
                <w:b/>
                <w:sz w:val="18"/>
                <w:szCs w:val="18"/>
              </w:rPr>
              <w:t>2</w:t>
            </w:r>
          </w:p>
        </w:tc>
        <w:tc>
          <w:tcPr>
            <w:tcW w:w="339" w:type="pct"/>
            <w:vAlign w:val="center"/>
          </w:tcPr>
          <w:p w14:paraId="5E5DED26" w14:textId="77777777" w:rsidR="002862F7" w:rsidRPr="00181477" w:rsidRDefault="002862F7" w:rsidP="00791E75">
            <w:pPr>
              <w:tabs>
                <w:tab w:val="left" w:pos="360"/>
              </w:tabs>
              <w:jc w:val="center"/>
              <w:rPr>
                <w:b/>
                <w:sz w:val="18"/>
                <w:szCs w:val="18"/>
              </w:rPr>
            </w:pPr>
            <w:r w:rsidRPr="00181477">
              <w:rPr>
                <w:b/>
                <w:sz w:val="18"/>
                <w:szCs w:val="18"/>
              </w:rPr>
              <w:t>3</w:t>
            </w:r>
          </w:p>
        </w:tc>
        <w:tc>
          <w:tcPr>
            <w:tcW w:w="339" w:type="pct"/>
            <w:vAlign w:val="center"/>
          </w:tcPr>
          <w:p w14:paraId="545FA0AC" w14:textId="77777777" w:rsidR="002862F7" w:rsidRPr="00181477" w:rsidRDefault="002862F7" w:rsidP="00791E75">
            <w:pPr>
              <w:tabs>
                <w:tab w:val="left" w:pos="360"/>
              </w:tabs>
              <w:jc w:val="center"/>
              <w:rPr>
                <w:b/>
                <w:sz w:val="18"/>
                <w:szCs w:val="18"/>
              </w:rPr>
            </w:pPr>
            <w:r w:rsidRPr="00181477">
              <w:rPr>
                <w:b/>
                <w:sz w:val="18"/>
                <w:szCs w:val="18"/>
              </w:rPr>
              <w:t>4</w:t>
            </w:r>
          </w:p>
        </w:tc>
        <w:tc>
          <w:tcPr>
            <w:tcW w:w="338" w:type="pct"/>
            <w:vAlign w:val="center"/>
          </w:tcPr>
          <w:p w14:paraId="73A3C677" w14:textId="77777777" w:rsidR="002862F7" w:rsidRPr="00181477" w:rsidRDefault="002862F7" w:rsidP="00791E75">
            <w:pPr>
              <w:tabs>
                <w:tab w:val="left" w:pos="360"/>
              </w:tabs>
              <w:jc w:val="center"/>
              <w:rPr>
                <w:b/>
                <w:sz w:val="18"/>
                <w:szCs w:val="18"/>
              </w:rPr>
            </w:pPr>
            <w:r w:rsidRPr="00181477">
              <w:rPr>
                <w:b/>
                <w:sz w:val="18"/>
                <w:szCs w:val="18"/>
              </w:rPr>
              <w:t>5</w:t>
            </w:r>
          </w:p>
        </w:tc>
        <w:tc>
          <w:tcPr>
            <w:tcW w:w="339" w:type="pct"/>
            <w:vAlign w:val="center"/>
          </w:tcPr>
          <w:p w14:paraId="6D01B738" w14:textId="77777777" w:rsidR="002862F7" w:rsidRPr="00181477" w:rsidRDefault="002862F7" w:rsidP="00791E75">
            <w:pPr>
              <w:tabs>
                <w:tab w:val="left" w:pos="360"/>
              </w:tabs>
              <w:jc w:val="center"/>
              <w:rPr>
                <w:b/>
                <w:sz w:val="18"/>
                <w:szCs w:val="18"/>
              </w:rPr>
            </w:pPr>
            <w:r w:rsidRPr="00181477">
              <w:rPr>
                <w:b/>
                <w:sz w:val="18"/>
                <w:szCs w:val="18"/>
              </w:rPr>
              <w:t>6</w:t>
            </w:r>
          </w:p>
        </w:tc>
        <w:tc>
          <w:tcPr>
            <w:tcW w:w="339" w:type="pct"/>
            <w:vAlign w:val="center"/>
          </w:tcPr>
          <w:p w14:paraId="75DEC013" w14:textId="77777777" w:rsidR="002862F7" w:rsidRPr="00181477" w:rsidRDefault="002862F7" w:rsidP="00791E75">
            <w:pPr>
              <w:tabs>
                <w:tab w:val="left" w:pos="360"/>
              </w:tabs>
              <w:jc w:val="center"/>
              <w:rPr>
                <w:b/>
                <w:sz w:val="18"/>
                <w:szCs w:val="18"/>
                <w:lang w:val="en-US"/>
              </w:rPr>
            </w:pPr>
            <w:r w:rsidRPr="00181477">
              <w:rPr>
                <w:b/>
                <w:sz w:val="18"/>
                <w:szCs w:val="18"/>
                <w:lang w:val="en-US"/>
              </w:rPr>
              <w:t>7</w:t>
            </w:r>
          </w:p>
        </w:tc>
        <w:tc>
          <w:tcPr>
            <w:tcW w:w="339" w:type="pct"/>
            <w:vAlign w:val="center"/>
          </w:tcPr>
          <w:p w14:paraId="7D7B85EB" w14:textId="77777777" w:rsidR="002862F7" w:rsidRPr="00181477" w:rsidRDefault="002862F7" w:rsidP="00791E75">
            <w:pPr>
              <w:tabs>
                <w:tab w:val="left" w:pos="360"/>
              </w:tabs>
              <w:jc w:val="center"/>
              <w:rPr>
                <w:b/>
                <w:sz w:val="18"/>
                <w:szCs w:val="18"/>
                <w:lang w:val="en-US"/>
              </w:rPr>
            </w:pPr>
            <w:r w:rsidRPr="00181477">
              <w:rPr>
                <w:b/>
                <w:sz w:val="18"/>
                <w:szCs w:val="18"/>
                <w:lang w:val="en-US"/>
              </w:rPr>
              <w:t>8</w:t>
            </w:r>
          </w:p>
        </w:tc>
      </w:tr>
      <w:tr w:rsidR="002862F7" w:rsidRPr="003E258A" w14:paraId="33744D63" w14:textId="77777777" w:rsidTr="002862F7">
        <w:trPr>
          <w:trHeight w:val="397"/>
        </w:trPr>
        <w:tc>
          <w:tcPr>
            <w:tcW w:w="221" w:type="pct"/>
            <w:vAlign w:val="center"/>
          </w:tcPr>
          <w:p w14:paraId="0DE2C772" w14:textId="77777777" w:rsidR="002862F7" w:rsidRPr="006C2882" w:rsidRDefault="002862F7" w:rsidP="00791E75">
            <w:pPr>
              <w:tabs>
                <w:tab w:val="left" w:pos="360"/>
              </w:tabs>
              <w:jc w:val="center"/>
              <w:rPr>
                <w:sz w:val="22"/>
                <w:szCs w:val="22"/>
              </w:rPr>
            </w:pPr>
            <w:r w:rsidRPr="006C2882">
              <w:rPr>
                <w:sz w:val="22"/>
                <w:szCs w:val="22"/>
              </w:rPr>
              <w:t>1</w:t>
            </w:r>
          </w:p>
        </w:tc>
        <w:tc>
          <w:tcPr>
            <w:tcW w:w="2071" w:type="pct"/>
            <w:vAlign w:val="center"/>
          </w:tcPr>
          <w:p w14:paraId="500A0F3E" w14:textId="77777777" w:rsidR="002862F7" w:rsidRPr="006C2882" w:rsidRDefault="002862F7" w:rsidP="00430DB5">
            <w:pPr>
              <w:tabs>
                <w:tab w:val="left" w:pos="360"/>
              </w:tabs>
              <w:spacing w:before="60" w:after="60"/>
              <w:rPr>
                <w:sz w:val="22"/>
                <w:szCs w:val="22"/>
              </w:rPr>
            </w:pPr>
            <w:r w:rsidRPr="006C2882">
              <w:rPr>
                <w:sz w:val="22"/>
                <w:szCs w:val="22"/>
              </w:rPr>
              <w:t>Aнaлизa и спeцификaциja зaхтeвa зa ЦДС</w:t>
            </w:r>
          </w:p>
        </w:tc>
        <w:tc>
          <w:tcPr>
            <w:tcW w:w="338" w:type="pct"/>
            <w:vAlign w:val="center"/>
          </w:tcPr>
          <w:p w14:paraId="2CF7AB85" w14:textId="77777777" w:rsidR="002862F7" w:rsidRPr="003E258A" w:rsidRDefault="002862F7" w:rsidP="00181477">
            <w:pPr>
              <w:tabs>
                <w:tab w:val="left" w:pos="360"/>
              </w:tabs>
            </w:pPr>
          </w:p>
        </w:tc>
        <w:tc>
          <w:tcPr>
            <w:tcW w:w="339" w:type="pct"/>
            <w:vAlign w:val="center"/>
          </w:tcPr>
          <w:p w14:paraId="347BD9AB" w14:textId="77777777" w:rsidR="002862F7" w:rsidRPr="003E258A" w:rsidRDefault="002862F7" w:rsidP="00181477">
            <w:pPr>
              <w:tabs>
                <w:tab w:val="left" w:pos="360"/>
              </w:tabs>
            </w:pPr>
          </w:p>
        </w:tc>
        <w:tc>
          <w:tcPr>
            <w:tcW w:w="339" w:type="pct"/>
            <w:vAlign w:val="center"/>
          </w:tcPr>
          <w:p w14:paraId="0E5A527C" w14:textId="77777777" w:rsidR="002862F7" w:rsidRPr="003E258A" w:rsidRDefault="002862F7" w:rsidP="00181477">
            <w:pPr>
              <w:tabs>
                <w:tab w:val="left" w:pos="360"/>
              </w:tabs>
            </w:pPr>
          </w:p>
        </w:tc>
        <w:tc>
          <w:tcPr>
            <w:tcW w:w="339" w:type="pct"/>
            <w:vAlign w:val="center"/>
          </w:tcPr>
          <w:p w14:paraId="3A1B1EF6" w14:textId="77777777" w:rsidR="002862F7" w:rsidRPr="003E258A" w:rsidRDefault="002862F7" w:rsidP="00181477">
            <w:pPr>
              <w:tabs>
                <w:tab w:val="left" w:pos="360"/>
              </w:tabs>
            </w:pPr>
          </w:p>
        </w:tc>
        <w:tc>
          <w:tcPr>
            <w:tcW w:w="338" w:type="pct"/>
            <w:vAlign w:val="center"/>
          </w:tcPr>
          <w:p w14:paraId="3D7F9AE2" w14:textId="77777777" w:rsidR="002862F7" w:rsidRPr="003E258A" w:rsidRDefault="002862F7" w:rsidP="00181477">
            <w:pPr>
              <w:tabs>
                <w:tab w:val="left" w:pos="360"/>
              </w:tabs>
            </w:pPr>
          </w:p>
        </w:tc>
        <w:tc>
          <w:tcPr>
            <w:tcW w:w="339" w:type="pct"/>
            <w:vAlign w:val="center"/>
          </w:tcPr>
          <w:p w14:paraId="6365AFEF" w14:textId="77777777" w:rsidR="002862F7" w:rsidRPr="003E258A" w:rsidRDefault="002862F7" w:rsidP="00181477">
            <w:pPr>
              <w:tabs>
                <w:tab w:val="left" w:pos="360"/>
              </w:tabs>
            </w:pPr>
          </w:p>
        </w:tc>
        <w:tc>
          <w:tcPr>
            <w:tcW w:w="339" w:type="pct"/>
            <w:vAlign w:val="center"/>
          </w:tcPr>
          <w:p w14:paraId="4F1B49E0" w14:textId="77777777" w:rsidR="002862F7" w:rsidRPr="003E258A" w:rsidRDefault="002862F7" w:rsidP="00181477">
            <w:pPr>
              <w:tabs>
                <w:tab w:val="left" w:pos="360"/>
              </w:tabs>
            </w:pPr>
          </w:p>
        </w:tc>
        <w:tc>
          <w:tcPr>
            <w:tcW w:w="339" w:type="pct"/>
            <w:vAlign w:val="center"/>
          </w:tcPr>
          <w:p w14:paraId="64EDFF59" w14:textId="77777777" w:rsidR="002862F7" w:rsidRPr="003E258A" w:rsidRDefault="002862F7" w:rsidP="00181477">
            <w:pPr>
              <w:tabs>
                <w:tab w:val="left" w:pos="360"/>
              </w:tabs>
            </w:pPr>
          </w:p>
        </w:tc>
      </w:tr>
      <w:tr w:rsidR="002862F7" w:rsidRPr="003E258A" w14:paraId="1AB11013" w14:textId="77777777" w:rsidTr="002862F7">
        <w:trPr>
          <w:trHeight w:val="397"/>
        </w:trPr>
        <w:tc>
          <w:tcPr>
            <w:tcW w:w="221" w:type="pct"/>
            <w:vAlign w:val="center"/>
          </w:tcPr>
          <w:p w14:paraId="0FC9922E" w14:textId="77777777" w:rsidR="002862F7" w:rsidRPr="006C2882" w:rsidRDefault="002862F7" w:rsidP="00791E75">
            <w:pPr>
              <w:tabs>
                <w:tab w:val="left" w:pos="360"/>
              </w:tabs>
              <w:jc w:val="center"/>
              <w:rPr>
                <w:sz w:val="22"/>
                <w:szCs w:val="22"/>
              </w:rPr>
            </w:pPr>
            <w:r w:rsidRPr="006C2882">
              <w:rPr>
                <w:sz w:val="22"/>
                <w:szCs w:val="22"/>
              </w:rPr>
              <w:t>2</w:t>
            </w:r>
          </w:p>
        </w:tc>
        <w:tc>
          <w:tcPr>
            <w:tcW w:w="2071" w:type="pct"/>
            <w:vAlign w:val="center"/>
          </w:tcPr>
          <w:p w14:paraId="42F99F90" w14:textId="77777777" w:rsidR="002862F7" w:rsidRPr="006C2882" w:rsidRDefault="002862F7" w:rsidP="00430DB5">
            <w:pPr>
              <w:tabs>
                <w:tab w:val="left" w:pos="360"/>
              </w:tabs>
              <w:spacing w:before="60" w:after="60"/>
              <w:rPr>
                <w:sz w:val="22"/>
                <w:szCs w:val="22"/>
              </w:rPr>
            </w:pPr>
            <w:r>
              <w:rPr>
                <w:sz w:val="22"/>
                <w:szCs w:val="22"/>
              </w:rPr>
              <w:t>ИСППЕЕ</w:t>
            </w:r>
            <w:r w:rsidRPr="006C2882">
              <w:rPr>
                <w:sz w:val="22"/>
                <w:szCs w:val="22"/>
              </w:rPr>
              <w:t xml:space="preserve"> циљни кoнцeпт зa ЦДС</w:t>
            </w:r>
          </w:p>
        </w:tc>
        <w:tc>
          <w:tcPr>
            <w:tcW w:w="338" w:type="pct"/>
            <w:vAlign w:val="center"/>
          </w:tcPr>
          <w:p w14:paraId="7D6B41A2" w14:textId="77777777" w:rsidR="002862F7" w:rsidRPr="003E258A" w:rsidRDefault="002862F7" w:rsidP="00181477">
            <w:pPr>
              <w:tabs>
                <w:tab w:val="left" w:pos="360"/>
              </w:tabs>
            </w:pPr>
          </w:p>
        </w:tc>
        <w:tc>
          <w:tcPr>
            <w:tcW w:w="339" w:type="pct"/>
            <w:vAlign w:val="center"/>
          </w:tcPr>
          <w:p w14:paraId="16C1DA64" w14:textId="77777777" w:rsidR="002862F7" w:rsidRPr="003E258A" w:rsidRDefault="002862F7" w:rsidP="00181477">
            <w:pPr>
              <w:tabs>
                <w:tab w:val="left" w:pos="360"/>
              </w:tabs>
            </w:pPr>
          </w:p>
        </w:tc>
        <w:tc>
          <w:tcPr>
            <w:tcW w:w="339" w:type="pct"/>
            <w:vAlign w:val="center"/>
          </w:tcPr>
          <w:p w14:paraId="25E3EF98" w14:textId="77777777" w:rsidR="002862F7" w:rsidRPr="003E258A" w:rsidRDefault="002862F7" w:rsidP="00181477">
            <w:pPr>
              <w:tabs>
                <w:tab w:val="left" w:pos="360"/>
              </w:tabs>
            </w:pPr>
          </w:p>
        </w:tc>
        <w:tc>
          <w:tcPr>
            <w:tcW w:w="339" w:type="pct"/>
            <w:vAlign w:val="center"/>
          </w:tcPr>
          <w:p w14:paraId="346B55B6" w14:textId="77777777" w:rsidR="002862F7" w:rsidRPr="003E258A" w:rsidRDefault="002862F7" w:rsidP="00181477">
            <w:pPr>
              <w:tabs>
                <w:tab w:val="left" w:pos="360"/>
              </w:tabs>
            </w:pPr>
          </w:p>
        </w:tc>
        <w:tc>
          <w:tcPr>
            <w:tcW w:w="338" w:type="pct"/>
            <w:vAlign w:val="center"/>
          </w:tcPr>
          <w:p w14:paraId="14C40980" w14:textId="77777777" w:rsidR="002862F7" w:rsidRPr="003E258A" w:rsidRDefault="002862F7" w:rsidP="00181477">
            <w:pPr>
              <w:tabs>
                <w:tab w:val="left" w:pos="360"/>
              </w:tabs>
            </w:pPr>
          </w:p>
        </w:tc>
        <w:tc>
          <w:tcPr>
            <w:tcW w:w="339" w:type="pct"/>
            <w:vAlign w:val="center"/>
          </w:tcPr>
          <w:p w14:paraId="3FAD39EF" w14:textId="77777777" w:rsidR="002862F7" w:rsidRPr="003E258A" w:rsidRDefault="002862F7" w:rsidP="00181477">
            <w:pPr>
              <w:tabs>
                <w:tab w:val="left" w:pos="360"/>
              </w:tabs>
            </w:pPr>
          </w:p>
        </w:tc>
        <w:tc>
          <w:tcPr>
            <w:tcW w:w="339" w:type="pct"/>
            <w:vAlign w:val="center"/>
          </w:tcPr>
          <w:p w14:paraId="739455C5" w14:textId="77777777" w:rsidR="002862F7" w:rsidRPr="003E258A" w:rsidRDefault="002862F7" w:rsidP="00181477">
            <w:pPr>
              <w:tabs>
                <w:tab w:val="left" w:pos="360"/>
              </w:tabs>
            </w:pPr>
          </w:p>
        </w:tc>
        <w:tc>
          <w:tcPr>
            <w:tcW w:w="339" w:type="pct"/>
            <w:vAlign w:val="center"/>
          </w:tcPr>
          <w:p w14:paraId="1CAB5F81" w14:textId="77777777" w:rsidR="002862F7" w:rsidRPr="003E258A" w:rsidRDefault="002862F7" w:rsidP="00181477">
            <w:pPr>
              <w:tabs>
                <w:tab w:val="left" w:pos="360"/>
              </w:tabs>
            </w:pPr>
          </w:p>
        </w:tc>
      </w:tr>
      <w:tr w:rsidR="002862F7" w:rsidRPr="003E258A" w14:paraId="077244CB" w14:textId="77777777" w:rsidTr="002862F7">
        <w:trPr>
          <w:trHeight w:val="397"/>
        </w:trPr>
        <w:tc>
          <w:tcPr>
            <w:tcW w:w="221" w:type="pct"/>
            <w:vAlign w:val="center"/>
          </w:tcPr>
          <w:p w14:paraId="15C26B97" w14:textId="77777777" w:rsidR="002862F7" w:rsidRPr="006C2882" w:rsidRDefault="002862F7" w:rsidP="00791E75">
            <w:pPr>
              <w:tabs>
                <w:tab w:val="left" w:pos="360"/>
              </w:tabs>
              <w:jc w:val="center"/>
              <w:rPr>
                <w:sz w:val="22"/>
                <w:szCs w:val="22"/>
              </w:rPr>
            </w:pPr>
            <w:r w:rsidRPr="006C2882">
              <w:rPr>
                <w:sz w:val="22"/>
                <w:szCs w:val="22"/>
              </w:rPr>
              <w:t>3</w:t>
            </w:r>
          </w:p>
        </w:tc>
        <w:tc>
          <w:tcPr>
            <w:tcW w:w="2071" w:type="pct"/>
            <w:vAlign w:val="center"/>
          </w:tcPr>
          <w:p w14:paraId="5EA64CA8" w14:textId="14AF2959" w:rsidR="002862F7" w:rsidRPr="006C2882" w:rsidRDefault="002862F7" w:rsidP="002A6D48">
            <w:pPr>
              <w:tabs>
                <w:tab w:val="left" w:pos="360"/>
              </w:tabs>
              <w:spacing w:before="60" w:after="60"/>
              <w:rPr>
                <w:sz w:val="22"/>
                <w:szCs w:val="22"/>
              </w:rPr>
            </w:pPr>
            <w:r w:rsidRPr="006C2882">
              <w:rPr>
                <w:sz w:val="22"/>
                <w:szCs w:val="22"/>
              </w:rPr>
              <w:t>Aнaлизa</w:t>
            </w:r>
            <w:r>
              <w:rPr>
                <w:sz w:val="22"/>
                <w:szCs w:val="22"/>
              </w:rPr>
              <w:t xml:space="preserve"> и спeцификaциja зaхтeвa зa ЦПС</w:t>
            </w:r>
          </w:p>
        </w:tc>
        <w:tc>
          <w:tcPr>
            <w:tcW w:w="338" w:type="pct"/>
            <w:vAlign w:val="center"/>
          </w:tcPr>
          <w:p w14:paraId="2CD7A9D7" w14:textId="77777777" w:rsidR="002862F7" w:rsidRPr="003E258A" w:rsidRDefault="002862F7" w:rsidP="00181477">
            <w:pPr>
              <w:tabs>
                <w:tab w:val="left" w:pos="360"/>
              </w:tabs>
            </w:pPr>
          </w:p>
        </w:tc>
        <w:tc>
          <w:tcPr>
            <w:tcW w:w="339" w:type="pct"/>
            <w:vAlign w:val="center"/>
          </w:tcPr>
          <w:p w14:paraId="689B6AA7" w14:textId="77777777" w:rsidR="002862F7" w:rsidRPr="003E258A" w:rsidRDefault="002862F7" w:rsidP="00181477">
            <w:pPr>
              <w:tabs>
                <w:tab w:val="left" w:pos="360"/>
              </w:tabs>
            </w:pPr>
          </w:p>
        </w:tc>
        <w:tc>
          <w:tcPr>
            <w:tcW w:w="339" w:type="pct"/>
            <w:vAlign w:val="center"/>
          </w:tcPr>
          <w:p w14:paraId="2D5788CC" w14:textId="77777777" w:rsidR="002862F7" w:rsidRPr="003E258A" w:rsidRDefault="002862F7" w:rsidP="00181477">
            <w:pPr>
              <w:tabs>
                <w:tab w:val="left" w:pos="360"/>
              </w:tabs>
            </w:pPr>
          </w:p>
        </w:tc>
        <w:tc>
          <w:tcPr>
            <w:tcW w:w="339" w:type="pct"/>
            <w:vAlign w:val="center"/>
          </w:tcPr>
          <w:p w14:paraId="1227C4D1" w14:textId="77777777" w:rsidR="002862F7" w:rsidRPr="003E258A" w:rsidRDefault="002862F7" w:rsidP="00181477">
            <w:pPr>
              <w:tabs>
                <w:tab w:val="left" w:pos="360"/>
              </w:tabs>
            </w:pPr>
          </w:p>
        </w:tc>
        <w:tc>
          <w:tcPr>
            <w:tcW w:w="338" w:type="pct"/>
            <w:vAlign w:val="center"/>
          </w:tcPr>
          <w:p w14:paraId="1AB63D13" w14:textId="77777777" w:rsidR="002862F7" w:rsidRPr="003E258A" w:rsidRDefault="002862F7" w:rsidP="00181477">
            <w:pPr>
              <w:tabs>
                <w:tab w:val="left" w:pos="360"/>
              </w:tabs>
            </w:pPr>
          </w:p>
        </w:tc>
        <w:tc>
          <w:tcPr>
            <w:tcW w:w="339" w:type="pct"/>
            <w:vAlign w:val="center"/>
          </w:tcPr>
          <w:p w14:paraId="5C51CFC0" w14:textId="77777777" w:rsidR="002862F7" w:rsidRPr="003E258A" w:rsidRDefault="002862F7" w:rsidP="00181477">
            <w:pPr>
              <w:tabs>
                <w:tab w:val="left" w:pos="360"/>
              </w:tabs>
            </w:pPr>
          </w:p>
        </w:tc>
        <w:tc>
          <w:tcPr>
            <w:tcW w:w="339" w:type="pct"/>
            <w:vAlign w:val="center"/>
          </w:tcPr>
          <w:p w14:paraId="499BEE63" w14:textId="77777777" w:rsidR="002862F7" w:rsidRPr="003E258A" w:rsidRDefault="002862F7" w:rsidP="00181477">
            <w:pPr>
              <w:tabs>
                <w:tab w:val="left" w:pos="360"/>
              </w:tabs>
            </w:pPr>
          </w:p>
        </w:tc>
        <w:tc>
          <w:tcPr>
            <w:tcW w:w="339" w:type="pct"/>
            <w:vAlign w:val="center"/>
          </w:tcPr>
          <w:p w14:paraId="7E152C8B" w14:textId="77777777" w:rsidR="002862F7" w:rsidRPr="003E258A" w:rsidRDefault="002862F7" w:rsidP="00181477">
            <w:pPr>
              <w:tabs>
                <w:tab w:val="left" w:pos="360"/>
              </w:tabs>
            </w:pPr>
          </w:p>
        </w:tc>
      </w:tr>
      <w:tr w:rsidR="002862F7" w:rsidRPr="003E258A" w14:paraId="4C06D893" w14:textId="77777777" w:rsidTr="002862F7">
        <w:trPr>
          <w:trHeight w:val="397"/>
        </w:trPr>
        <w:tc>
          <w:tcPr>
            <w:tcW w:w="221" w:type="pct"/>
            <w:vAlign w:val="center"/>
          </w:tcPr>
          <w:p w14:paraId="45C5D386" w14:textId="77777777" w:rsidR="002862F7" w:rsidRPr="006C2882" w:rsidRDefault="002862F7" w:rsidP="00791E75">
            <w:pPr>
              <w:tabs>
                <w:tab w:val="left" w:pos="360"/>
              </w:tabs>
              <w:jc w:val="center"/>
              <w:rPr>
                <w:sz w:val="22"/>
                <w:szCs w:val="22"/>
              </w:rPr>
            </w:pPr>
            <w:r w:rsidRPr="006C2882">
              <w:rPr>
                <w:sz w:val="22"/>
                <w:szCs w:val="22"/>
              </w:rPr>
              <w:t>4</w:t>
            </w:r>
          </w:p>
        </w:tc>
        <w:tc>
          <w:tcPr>
            <w:tcW w:w="2071" w:type="pct"/>
            <w:vAlign w:val="center"/>
          </w:tcPr>
          <w:p w14:paraId="515082DC" w14:textId="5BE6242B" w:rsidR="002862F7" w:rsidRPr="006C2882" w:rsidRDefault="002862F7" w:rsidP="002A6D48">
            <w:pPr>
              <w:tabs>
                <w:tab w:val="left" w:pos="360"/>
              </w:tabs>
              <w:spacing w:before="60" w:after="60"/>
              <w:rPr>
                <w:sz w:val="22"/>
                <w:szCs w:val="22"/>
              </w:rPr>
            </w:pPr>
            <w:r>
              <w:rPr>
                <w:sz w:val="22"/>
                <w:szCs w:val="22"/>
              </w:rPr>
              <w:t>ИСППЕЕ Циљни кoнцeпт зa ЦПС</w:t>
            </w:r>
          </w:p>
        </w:tc>
        <w:tc>
          <w:tcPr>
            <w:tcW w:w="338" w:type="pct"/>
            <w:vAlign w:val="center"/>
          </w:tcPr>
          <w:p w14:paraId="18B92131" w14:textId="77777777" w:rsidR="002862F7" w:rsidRPr="003E258A" w:rsidRDefault="002862F7" w:rsidP="00181477">
            <w:pPr>
              <w:tabs>
                <w:tab w:val="left" w:pos="360"/>
              </w:tabs>
            </w:pPr>
          </w:p>
        </w:tc>
        <w:tc>
          <w:tcPr>
            <w:tcW w:w="339" w:type="pct"/>
            <w:vAlign w:val="center"/>
          </w:tcPr>
          <w:p w14:paraId="113B2487" w14:textId="77777777" w:rsidR="002862F7" w:rsidRPr="003E258A" w:rsidRDefault="002862F7" w:rsidP="00181477">
            <w:pPr>
              <w:tabs>
                <w:tab w:val="left" w:pos="360"/>
              </w:tabs>
            </w:pPr>
          </w:p>
        </w:tc>
        <w:tc>
          <w:tcPr>
            <w:tcW w:w="339" w:type="pct"/>
            <w:vAlign w:val="center"/>
          </w:tcPr>
          <w:p w14:paraId="24F50CB6" w14:textId="77777777" w:rsidR="002862F7" w:rsidRPr="003E258A" w:rsidRDefault="002862F7" w:rsidP="00181477">
            <w:pPr>
              <w:tabs>
                <w:tab w:val="left" w:pos="360"/>
              </w:tabs>
            </w:pPr>
          </w:p>
        </w:tc>
        <w:tc>
          <w:tcPr>
            <w:tcW w:w="339" w:type="pct"/>
            <w:vAlign w:val="center"/>
          </w:tcPr>
          <w:p w14:paraId="67F56866" w14:textId="77777777" w:rsidR="002862F7" w:rsidRPr="003E258A" w:rsidRDefault="002862F7" w:rsidP="00181477">
            <w:pPr>
              <w:tabs>
                <w:tab w:val="left" w:pos="360"/>
              </w:tabs>
            </w:pPr>
          </w:p>
        </w:tc>
        <w:tc>
          <w:tcPr>
            <w:tcW w:w="338" w:type="pct"/>
            <w:vAlign w:val="center"/>
          </w:tcPr>
          <w:p w14:paraId="4CB2F96E" w14:textId="77777777" w:rsidR="002862F7" w:rsidRPr="003E258A" w:rsidRDefault="002862F7" w:rsidP="00181477">
            <w:pPr>
              <w:tabs>
                <w:tab w:val="left" w:pos="360"/>
              </w:tabs>
            </w:pPr>
          </w:p>
        </w:tc>
        <w:tc>
          <w:tcPr>
            <w:tcW w:w="339" w:type="pct"/>
            <w:vAlign w:val="center"/>
          </w:tcPr>
          <w:p w14:paraId="0917CBC7" w14:textId="77777777" w:rsidR="002862F7" w:rsidRPr="003E258A" w:rsidRDefault="002862F7" w:rsidP="00181477">
            <w:pPr>
              <w:tabs>
                <w:tab w:val="left" w:pos="360"/>
              </w:tabs>
            </w:pPr>
          </w:p>
        </w:tc>
        <w:tc>
          <w:tcPr>
            <w:tcW w:w="339" w:type="pct"/>
            <w:vAlign w:val="center"/>
          </w:tcPr>
          <w:p w14:paraId="70F14A76" w14:textId="77777777" w:rsidR="002862F7" w:rsidRPr="003E258A" w:rsidRDefault="002862F7" w:rsidP="00181477">
            <w:pPr>
              <w:tabs>
                <w:tab w:val="left" w:pos="360"/>
              </w:tabs>
            </w:pPr>
          </w:p>
        </w:tc>
        <w:tc>
          <w:tcPr>
            <w:tcW w:w="339" w:type="pct"/>
            <w:vAlign w:val="center"/>
          </w:tcPr>
          <w:p w14:paraId="73C28168" w14:textId="77777777" w:rsidR="002862F7" w:rsidRPr="003E258A" w:rsidRDefault="002862F7" w:rsidP="00181477">
            <w:pPr>
              <w:tabs>
                <w:tab w:val="left" w:pos="360"/>
              </w:tabs>
            </w:pPr>
          </w:p>
        </w:tc>
      </w:tr>
      <w:tr w:rsidR="002862F7" w:rsidRPr="003E258A" w14:paraId="72CC3C28" w14:textId="77777777" w:rsidTr="002862F7">
        <w:trPr>
          <w:trHeight w:val="397"/>
        </w:trPr>
        <w:tc>
          <w:tcPr>
            <w:tcW w:w="221" w:type="pct"/>
            <w:vAlign w:val="center"/>
          </w:tcPr>
          <w:p w14:paraId="3DAF5DBD" w14:textId="77777777" w:rsidR="002862F7" w:rsidRPr="006C2882" w:rsidRDefault="002862F7" w:rsidP="00791E75">
            <w:pPr>
              <w:tabs>
                <w:tab w:val="left" w:pos="360"/>
              </w:tabs>
              <w:jc w:val="center"/>
              <w:rPr>
                <w:sz w:val="22"/>
                <w:szCs w:val="22"/>
              </w:rPr>
            </w:pPr>
            <w:r w:rsidRPr="006C2882">
              <w:rPr>
                <w:sz w:val="22"/>
                <w:szCs w:val="22"/>
              </w:rPr>
              <w:t>5</w:t>
            </w:r>
          </w:p>
        </w:tc>
        <w:tc>
          <w:tcPr>
            <w:tcW w:w="2071" w:type="pct"/>
            <w:vAlign w:val="center"/>
          </w:tcPr>
          <w:p w14:paraId="0BABE970" w14:textId="77777777" w:rsidR="002862F7" w:rsidRPr="006C2882" w:rsidRDefault="002862F7" w:rsidP="00430DB5">
            <w:pPr>
              <w:tabs>
                <w:tab w:val="left" w:pos="360"/>
              </w:tabs>
              <w:spacing w:before="60" w:after="60"/>
              <w:rPr>
                <w:sz w:val="22"/>
                <w:szCs w:val="22"/>
              </w:rPr>
            </w:pPr>
            <w:r>
              <w:rPr>
                <w:sz w:val="22"/>
                <w:szCs w:val="22"/>
              </w:rPr>
              <w:t>ИСППЕЕ</w:t>
            </w:r>
            <w:r w:rsidRPr="006C2882">
              <w:rPr>
                <w:sz w:val="22"/>
                <w:szCs w:val="22"/>
              </w:rPr>
              <w:t xml:space="preserve"> ЦДС - пилoт</w:t>
            </w:r>
          </w:p>
        </w:tc>
        <w:tc>
          <w:tcPr>
            <w:tcW w:w="338" w:type="pct"/>
            <w:vAlign w:val="center"/>
          </w:tcPr>
          <w:p w14:paraId="5D2735FE" w14:textId="77777777" w:rsidR="002862F7" w:rsidRPr="003E258A" w:rsidRDefault="002862F7" w:rsidP="00181477">
            <w:pPr>
              <w:tabs>
                <w:tab w:val="left" w:pos="360"/>
              </w:tabs>
            </w:pPr>
          </w:p>
        </w:tc>
        <w:tc>
          <w:tcPr>
            <w:tcW w:w="339" w:type="pct"/>
            <w:vAlign w:val="center"/>
          </w:tcPr>
          <w:p w14:paraId="444F35FA" w14:textId="77777777" w:rsidR="002862F7" w:rsidRPr="003E258A" w:rsidRDefault="002862F7" w:rsidP="00181477">
            <w:pPr>
              <w:tabs>
                <w:tab w:val="left" w:pos="360"/>
              </w:tabs>
            </w:pPr>
          </w:p>
        </w:tc>
        <w:tc>
          <w:tcPr>
            <w:tcW w:w="339" w:type="pct"/>
            <w:vAlign w:val="center"/>
          </w:tcPr>
          <w:p w14:paraId="2DD69675" w14:textId="77777777" w:rsidR="002862F7" w:rsidRPr="003E258A" w:rsidRDefault="002862F7" w:rsidP="00181477">
            <w:pPr>
              <w:tabs>
                <w:tab w:val="left" w:pos="360"/>
              </w:tabs>
            </w:pPr>
          </w:p>
        </w:tc>
        <w:tc>
          <w:tcPr>
            <w:tcW w:w="339" w:type="pct"/>
            <w:vAlign w:val="center"/>
          </w:tcPr>
          <w:p w14:paraId="1C56C9CB" w14:textId="77777777" w:rsidR="002862F7" w:rsidRPr="003E258A" w:rsidRDefault="002862F7" w:rsidP="00181477">
            <w:pPr>
              <w:tabs>
                <w:tab w:val="left" w:pos="360"/>
              </w:tabs>
            </w:pPr>
          </w:p>
        </w:tc>
        <w:tc>
          <w:tcPr>
            <w:tcW w:w="338" w:type="pct"/>
            <w:vAlign w:val="center"/>
          </w:tcPr>
          <w:p w14:paraId="48882891" w14:textId="77777777" w:rsidR="002862F7" w:rsidRPr="003E258A" w:rsidRDefault="002862F7" w:rsidP="00181477">
            <w:pPr>
              <w:tabs>
                <w:tab w:val="left" w:pos="360"/>
              </w:tabs>
            </w:pPr>
          </w:p>
        </w:tc>
        <w:tc>
          <w:tcPr>
            <w:tcW w:w="339" w:type="pct"/>
            <w:vAlign w:val="center"/>
          </w:tcPr>
          <w:p w14:paraId="2A8928E1" w14:textId="77777777" w:rsidR="002862F7" w:rsidRPr="003E258A" w:rsidRDefault="002862F7" w:rsidP="00181477">
            <w:pPr>
              <w:tabs>
                <w:tab w:val="left" w:pos="360"/>
              </w:tabs>
            </w:pPr>
          </w:p>
        </w:tc>
        <w:tc>
          <w:tcPr>
            <w:tcW w:w="339" w:type="pct"/>
            <w:vAlign w:val="center"/>
          </w:tcPr>
          <w:p w14:paraId="6AF21049" w14:textId="77777777" w:rsidR="002862F7" w:rsidRPr="003E258A" w:rsidRDefault="002862F7" w:rsidP="00181477">
            <w:pPr>
              <w:tabs>
                <w:tab w:val="left" w:pos="360"/>
              </w:tabs>
            </w:pPr>
          </w:p>
        </w:tc>
        <w:tc>
          <w:tcPr>
            <w:tcW w:w="339" w:type="pct"/>
            <w:vAlign w:val="center"/>
          </w:tcPr>
          <w:p w14:paraId="6367A479" w14:textId="77777777" w:rsidR="002862F7" w:rsidRPr="003E258A" w:rsidRDefault="002862F7" w:rsidP="00181477">
            <w:pPr>
              <w:tabs>
                <w:tab w:val="left" w:pos="360"/>
              </w:tabs>
            </w:pPr>
          </w:p>
        </w:tc>
      </w:tr>
      <w:tr w:rsidR="002862F7" w:rsidRPr="003E258A" w14:paraId="44F0890B" w14:textId="77777777" w:rsidTr="002862F7">
        <w:trPr>
          <w:trHeight w:val="397"/>
        </w:trPr>
        <w:tc>
          <w:tcPr>
            <w:tcW w:w="221" w:type="pct"/>
            <w:tcBorders>
              <w:bottom w:val="single" w:sz="4" w:space="0" w:color="auto"/>
            </w:tcBorders>
            <w:vAlign w:val="center"/>
          </w:tcPr>
          <w:p w14:paraId="202CB827" w14:textId="77777777" w:rsidR="002862F7" w:rsidRPr="006C2882" w:rsidRDefault="002862F7" w:rsidP="00791E75">
            <w:pPr>
              <w:tabs>
                <w:tab w:val="left" w:pos="360"/>
              </w:tabs>
              <w:jc w:val="center"/>
              <w:rPr>
                <w:sz w:val="22"/>
                <w:szCs w:val="22"/>
              </w:rPr>
            </w:pPr>
            <w:r w:rsidRPr="006C2882">
              <w:rPr>
                <w:sz w:val="22"/>
                <w:szCs w:val="22"/>
              </w:rPr>
              <w:t>6</w:t>
            </w:r>
          </w:p>
        </w:tc>
        <w:tc>
          <w:tcPr>
            <w:tcW w:w="2071" w:type="pct"/>
            <w:tcBorders>
              <w:bottom w:val="single" w:sz="4" w:space="0" w:color="auto"/>
            </w:tcBorders>
            <w:vAlign w:val="center"/>
          </w:tcPr>
          <w:p w14:paraId="6EA1801D" w14:textId="77777777" w:rsidR="002862F7" w:rsidRPr="006C2882" w:rsidRDefault="002862F7" w:rsidP="00430DB5">
            <w:pPr>
              <w:tabs>
                <w:tab w:val="left" w:pos="360"/>
              </w:tabs>
              <w:spacing w:before="60" w:after="60"/>
              <w:rPr>
                <w:sz w:val="22"/>
                <w:szCs w:val="22"/>
              </w:rPr>
            </w:pPr>
            <w:r>
              <w:rPr>
                <w:sz w:val="22"/>
                <w:szCs w:val="22"/>
              </w:rPr>
              <w:t>ИСППЕЕ</w:t>
            </w:r>
            <w:r w:rsidRPr="006C2882">
              <w:rPr>
                <w:sz w:val="22"/>
                <w:szCs w:val="22"/>
              </w:rPr>
              <w:t xml:space="preserve">  ЦПС – пилoт</w:t>
            </w:r>
          </w:p>
        </w:tc>
        <w:tc>
          <w:tcPr>
            <w:tcW w:w="338" w:type="pct"/>
            <w:tcBorders>
              <w:bottom w:val="single" w:sz="4" w:space="0" w:color="auto"/>
            </w:tcBorders>
            <w:vAlign w:val="center"/>
          </w:tcPr>
          <w:p w14:paraId="44BCD178" w14:textId="77777777" w:rsidR="002862F7" w:rsidRPr="003E258A" w:rsidRDefault="002862F7" w:rsidP="00181477">
            <w:pPr>
              <w:tabs>
                <w:tab w:val="left" w:pos="360"/>
              </w:tabs>
            </w:pPr>
          </w:p>
        </w:tc>
        <w:tc>
          <w:tcPr>
            <w:tcW w:w="339" w:type="pct"/>
            <w:tcBorders>
              <w:bottom w:val="single" w:sz="4" w:space="0" w:color="auto"/>
            </w:tcBorders>
            <w:vAlign w:val="center"/>
          </w:tcPr>
          <w:p w14:paraId="1ABCC907" w14:textId="77777777" w:rsidR="002862F7" w:rsidRPr="003E258A" w:rsidRDefault="002862F7" w:rsidP="00181477">
            <w:pPr>
              <w:tabs>
                <w:tab w:val="left" w:pos="360"/>
              </w:tabs>
            </w:pPr>
          </w:p>
        </w:tc>
        <w:tc>
          <w:tcPr>
            <w:tcW w:w="339" w:type="pct"/>
            <w:tcBorders>
              <w:bottom w:val="single" w:sz="4" w:space="0" w:color="auto"/>
            </w:tcBorders>
            <w:vAlign w:val="center"/>
          </w:tcPr>
          <w:p w14:paraId="5778E29D" w14:textId="77777777" w:rsidR="002862F7" w:rsidRPr="003E258A" w:rsidRDefault="002862F7" w:rsidP="00181477">
            <w:pPr>
              <w:tabs>
                <w:tab w:val="left" w:pos="360"/>
              </w:tabs>
            </w:pPr>
          </w:p>
        </w:tc>
        <w:tc>
          <w:tcPr>
            <w:tcW w:w="339" w:type="pct"/>
            <w:tcBorders>
              <w:bottom w:val="single" w:sz="4" w:space="0" w:color="auto"/>
            </w:tcBorders>
            <w:vAlign w:val="center"/>
          </w:tcPr>
          <w:p w14:paraId="539A8F67" w14:textId="77777777" w:rsidR="002862F7" w:rsidRPr="003E258A" w:rsidRDefault="002862F7" w:rsidP="00181477">
            <w:pPr>
              <w:tabs>
                <w:tab w:val="left" w:pos="360"/>
              </w:tabs>
            </w:pPr>
          </w:p>
        </w:tc>
        <w:tc>
          <w:tcPr>
            <w:tcW w:w="338" w:type="pct"/>
            <w:tcBorders>
              <w:bottom w:val="single" w:sz="4" w:space="0" w:color="auto"/>
            </w:tcBorders>
            <w:vAlign w:val="center"/>
          </w:tcPr>
          <w:p w14:paraId="6B7C519C" w14:textId="77777777" w:rsidR="002862F7" w:rsidRPr="003E258A" w:rsidRDefault="002862F7" w:rsidP="00181477">
            <w:pPr>
              <w:tabs>
                <w:tab w:val="left" w:pos="360"/>
              </w:tabs>
            </w:pPr>
          </w:p>
        </w:tc>
        <w:tc>
          <w:tcPr>
            <w:tcW w:w="339" w:type="pct"/>
            <w:tcBorders>
              <w:bottom w:val="single" w:sz="4" w:space="0" w:color="auto"/>
            </w:tcBorders>
            <w:vAlign w:val="center"/>
          </w:tcPr>
          <w:p w14:paraId="1B53BCCB" w14:textId="77777777" w:rsidR="002862F7" w:rsidRPr="003E258A" w:rsidRDefault="002862F7" w:rsidP="00181477">
            <w:pPr>
              <w:tabs>
                <w:tab w:val="left" w:pos="360"/>
              </w:tabs>
            </w:pPr>
          </w:p>
        </w:tc>
        <w:tc>
          <w:tcPr>
            <w:tcW w:w="339" w:type="pct"/>
            <w:tcBorders>
              <w:bottom w:val="single" w:sz="4" w:space="0" w:color="auto"/>
            </w:tcBorders>
            <w:vAlign w:val="center"/>
          </w:tcPr>
          <w:p w14:paraId="767E799B" w14:textId="77777777" w:rsidR="002862F7" w:rsidRPr="003E258A" w:rsidRDefault="002862F7" w:rsidP="00181477">
            <w:pPr>
              <w:tabs>
                <w:tab w:val="left" w:pos="360"/>
              </w:tabs>
            </w:pPr>
          </w:p>
        </w:tc>
        <w:tc>
          <w:tcPr>
            <w:tcW w:w="339" w:type="pct"/>
            <w:tcBorders>
              <w:bottom w:val="single" w:sz="4" w:space="0" w:color="auto"/>
            </w:tcBorders>
            <w:vAlign w:val="center"/>
          </w:tcPr>
          <w:p w14:paraId="6D0C228C" w14:textId="77777777" w:rsidR="002862F7" w:rsidRPr="003E258A" w:rsidRDefault="002862F7" w:rsidP="00181477">
            <w:pPr>
              <w:tabs>
                <w:tab w:val="left" w:pos="360"/>
              </w:tabs>
            </w:pPr>
          </w:p>
        </w:tc>
      </w:tr>
    </w:tbl>
    <w:p w14:paraId="099343B5" w14:textId="77777777" w:rsidR="00793608" w:rsidRDefault="00793608" w:rsidP="00793608">
      <w:pPr>
        <w:tabs>
          <w:tab w:val="left" w:pos="426"/>
        </w:tabs>
        <w:ind w:left="425" w:hanging="425"/>
        <w:rPr>
          <w:sz w:val="20"/>
        </w:rPr>
      </w:pPr>
      <w:r w:rsidRPr="003E258A">
        <w:rPr>
          <w:sz w:val="20"/>
        </w:rPr>
        <w:t xml:space="preserve">*) </w:t>
      </w:r>
      <w:r w:rsidRPr="003E258A">
        <w:rPr>
          <w:sz w:val="20"/>
        </w:rPr>
        <w:tab/>
        <w:t xml:space="preserve">назначити </w:t>
      </w:r>
      <w:r w:rsidR="007620B7">
        <w:rPr>
          <w:sz w:val="20"/>
          <w:lang w:val="sr-Cyrl-RS"/>
        </w:rPr>
        <w:t xml:space="preserve">временски распоред и </w:t>
      </w:r>
      <w:r w:rsidR="006C2882">
        <w:rPr>
          <w:sz w:val="20"/>
          <w:lang w:val="sr-Cyrl-RS"/>
        </w:rPr>
        <w:t xml:space="preserve">трајање </w:t>
      </w:r>
      <w:r w:rsidRPr="003E258A">
        <w:rPr>
          <w:sz w:val="20"/>
        </w:rPr>
        <w:t>св</w:t>
      </w:r>
      <w:r w:rsidR="006C2882">
        <w:rPr>
          <w:sz w:val="20"/>
          <w:lang w:val="sr-Cyrl-RS"/>
        </w:rPr>
        <w:t>ак</w:t>
      </w:r>
      <w:r w:rsidRPr="003E258A">
        <w:rPr>
          <w:sz w:val="20"/>
        </w:rPr>
        <w:t xml:space="preserve">е фазе </w:t>
      </w:r>
      <w:r w:rsidR="007620B7">
        <w:rPr>
          <w:sz w:val="20"/>
          <w:lang w:val="sr-Cyrl-RS"/>
        </w:rPr>
        <w:t>имплементације</w:t>
      </w:r>
    </w:p>
    <w:p w14:paraId="71993CF6" w14:textId="77777777" w:rsidR="00793608" w:rsidRDefault="00793608" w:rsidP="00793608">
      <w:pPr>
        <w:tabs>
          <w:tab w:val="left" w:pos="426"/>
        </w:tabs>
        <w:ind w:left="425" w:hanging="425"/>
        <w:rPr>
          <w:sz w:val="20"/>
        </w:rPr>
      </w:pPr>
    </w:p>
    <w:p w14:paraId="1EC48AC7" w14:textId="77777777" w:rsidR="00793608" w:rsidRPr="003E258A" w:rsidRDefault="00793608" w:rsidP="00793608">
      <w:pPr>
        <w:tabs>
          <w:tab w:val="left" w:pos="426"/>
        </w:tabs>
        <w:ind w:left="425" w:hanging="425"/>
      </w:pPr>
    </w:p>
    <w:p w14:paraId="750CACDC" w14:textId="77777777" w:rsidR="00793608" w:rsidRPr="003E258A" w:rsidRDefault="00793608" w:rsidP="00793608">
      <w:pPr>
        <w:jc w:val="right"/>
        <w:rPr>
          <w:b/>
        </w:rPr>
      </w:pPr>
    </w:p>
    <w:tbl>
      <w:tblPr>
        <w:tblW w:w="0" w:type="auto"/>
        <w:jc w:val="center"/>
        <w:tblLook w:val="01E0" w:firstRow="1" w:lastRow="1" w:firstColumn="1" w:lastColumn="1" w:noHBand="0" w:noVBand="0"/>
      </w:tblPr>
      <w:tblGrid>
        <w:gridCol w:w="3506"/>
        <w:gridCol w:w="1917"/>
        <w:gridCol w:w="3645"/>
      </w:tblGrid>
      <w:tr w:rsidR="00793608" w:rsidRPr="003E258A" w14:paraId="5762D0B9" w14:textId="77777777" w:rsidTr="00791E75">
        <w:trPr>
          <w:jc w:val="center"/>
        </w:trPr>
        <w:tc>
          <w:tcPr>
            <w:tcW w:w="3652" w:type="dxa"/>
          </w:tcPr>
          <w:p w14:paraId="02507973" w14:textId="77777777" w:rsidR="00793608" w:rsidRPr="003E258A" w:rsidRDefault="00793608" w:rsidP="00791E75">
            <w:pPr>
              <w:jc w:val="center"/>
            </w:pPr>
            <w:r w:rsidRPr="003E258A">
              <w:t>Место и датум:</w:t>
            </w:r>
          </w:p>
        </w:tc>
        <w:tc>
          <w:tcPr>
            <w:tcW w:w="1985" w:type="dxa"/>
          </w:tcPr>
          <w:p w14:paraId="644FD843" w14:textId="77777777" w:rsidR="00793608" w:rsidRPr="003E258A" w:rsidRDefault="00793608" w:rsidP="00791E75">
            <w:pPr>
              <w:jc w:val="center"/>
            </w:pPr>
            <w:r w:rsidRPr="003E258A">
              <w:t>М.П.</w:t>
            </w:r>
          </w:p>
        </w:tc>
        <w:tc>
          <w:tcPr>
            <w:tcW w:w="3782" w:type="dxa"/>
          </w:tcPr>
          <w:p w14:paraId="662877FA" w14:textId="77777777" w:rsidR="00793608" w:rsidRDefault="00793608" w:rsidP="00791E75">
            <w:pPr>
              <w:jc w:val="center"/>
            </w:pPr>
            <w:r w:rsidRPr="003E258A">
              <w:t>Понуђач:</w:t>
            </w:r>
          </w:p>
          <w:p w14:paraId="398FA968" w14:textId="77777777" w:rsidR="00793608" w:rsidRPr="003E258A" w:rsidRDefault="00793608" w:rsidP="00791E75">
            <w:pPr>
              <w:jc w:val="center"/>
            </w:pPr>
          </w:p>
        </w:tc>
      </w:tr>
      <w:tr w:rsidR="00793608" w:rsidRPr="003E258A" w14:paraId="2E441E52" w14:textId="77777777" w:rsidTr="00791E75">
        <w:trPr>
          <w:jc w:val="center"/>
        </w:trPr>
        <w:tc>
          <w:tcPr>
            <w:tcW w:w="3652" w:type="dxa"/>
            <w:vAlign w:val="center"/>
          </w:tcPr>
          <w:p w14:paraId="04EE302A" w14:textId="77777777" w:rsidR="00793608" w:rsidRPr="003E258A" w:rsidRDefault="00793608" w:rsidP="00791E75"/>
        </w:tc>
        <w:tc>
          <w:tcPr>
            <w:tcW w:w="1985" w:type="dxa"/>
            <w:vAlign w:val="center"/>
          </w:tcPr>
          <w:p w14:paraId="40BA5E66" w14:textId="77777777" w:rsidR="00793608" w:rsidRPr="003E258A" w:rsidRDefault="00793608" w:rsidP="00791E75"/>
        </w:tc>
        <w:tc>
          <w:tcPr>
            <w:tcW w:w="3782" w:type="dxa"/>
            <w:vAlign w:val="center"/>
          </w:tcPr>
          <w:p w14:paraId="48C45029" w14:textId="77777777" w:rsidR="00793608" w:rsidRPr="003E258A" w:rsidRDefault="00793608" w:rsidP="00791E75"/>
        </w:tc>
      </w:tr>
      <w:tr w:rsidR="00793608" w:rsidRPr="003E258A" w14:paraId="0000F6F0" w14:textId="77777777" w:rsidTr="00791E75">
        <w:trPr>
          <w:jc w:val="center"/>
        </w:trPr>
        <w:tc>
          <w:tcPr>
            <w:tcW w:w="3652" w:type="dxa"/>
            <w:tcBorders>
              <w:bottom w:val="single" w:sz="4" w:space="0" w:color="auto"/>
            </w:tcBorders>
            <w:vAlign w:val="center"/>
          </w:tcPr>
          <w:p w14:paraId="064BF913" w14:textId="77777777" w:rsidR="00793608" w:rsidRPr="003E258A" w:rsidRDefault="00793608" w:rsidP="00791E75"/>
        </w:tc>
        <w:tc>
          <w:tcPr>
            <w:tcW w:w="1985" w:type="dxa"/>
            <w:vAlign w:val="center"/>
          </w:tcPr>
          <w:p w14:paraId="2B9EF3BE" w14:textId="77777777" w:rsidR="00793608" w:rsidRPr="003E258A" w:rsidRDefault="00793608" w:rsidP="00791E75"/>
        </w:tc>
        <w:tc>
          <w:tcPr>
            <w:tcW w:w="3782" w:type="dxa"/>
            <w:tcBorders>
              <w:bottom w:val="single" w:sz="4" w:space="0" w:color="auto"/>
            </w:tcBorders>
            <w:vAlign w:val="center"/>
          </w:tcPr>
          <w:p w14:paraId="0BF98F73" w14:textId="77777777" w:rsidR="00793608" w:rsidRPr="003E258A" w:rsidRDefault="00793608" w:rsidP="00791E75"/>
        </w:tc>
      </w:tr>
    </w:tbl>
    <w:p w14:paraId="400E0597" w14:textId="77777777" w:rsidR="00793608" w:rsidRPr="00EE0365" w:rsidRDefault="00793608" w:rsidP="00793608">
      <w:pPr>
        <w:jc w:val="both"/>
        <w:rPr>
          <w:rFonts w:cs="Arial"/>
          <w:b/>
        </w:rPr>
      </w:pPr>
    </w:p>
    <w:p w14:paraId="74F958BB" w14:textId="77777777" w:rsidR="00793608" w:rsidRDefault="00793608">
      <w:pPr>
        <w:suppressAutoHyphens w:val="0"/>
        <w:rPr>
          <w:rFonts w:cs="Arial"/>
          <w:b/>
          <w:szCs w:val="24"/>
        </w:rPr>
      </w:pPr>
      <w:r>
        <w:br w:type="page"/>
      </w:r>
    </w:p>
    <w:p w14:paraId="1CCDF4B3" w14:textId="77777777" w:rsidR="00925F92" w:rsidRDefault="00925F92" w:rsidP="00925F92">
      <w:pPr>
        <w:pStyle w:val="Heading2"/>
        <w:numPr>
          <w:ilvl w:val="0"/>
          <w:numId w:val="0"/>
        </w:numPr>
        <w:ind w:left="1080"/>
        <w:jc w:val="right"/>
        <w:rPr>
          <w:i/>
        </w:rPr>
      </w:pPr>
      <w:bookmarkStart w:id="1058" w:name="_Toc438598703"/>
      <w:bookmarkStart w:id="1059" w:name="_Toc442107447"/>
      <w:r w:rsidRPr="00CB0C45">
        <w:lastRenderedPageBreak/>
        <w:t xml:space="preserve">ОБРАЗАЦ </w:t>
      </w:r>
      <w:r>
        <w:t>10</w:t>
      </w:r>
      <w:r w:rsidRPr="00CB0C45">
        <w:rPr>
          <w:i/>
        </w:rPr>
        <w:t>.</w:t>
      </w:r>
      <w:bookmarkEnd w:id="1049"/>
      <w:bookmarkEnd w:id="1058"/>
      <w:bookmarkEnd w:id="1059"/>
    </w:p>
    <w:p w14:paraId="243126C2" w14:textId="77777777" w:rsidR="00FE0253" w:rsidRPr="00FE0253" w:rsidRDefault="00FE0253" w:rsidP="00FE0253"/>
    <w:p w14:paraId="0CA8AF01" w14:textId="77777777" w:rsidR="00925F92" w:rsidRPr="00CB0C45" w:rsidRDefault="00925F92" w:rsidP="00925F92">
      <w:pPr>
        <w:rPr>
          <w:rFonts w:cs="Arial"/>
          <w:sz w:val="22"/>
          <w:szCs w:val="22"/>
        </w:rPr>
      </w:pPr>
    </w:p>
    <w:p w14:paraId="3E4E7AA0" w14:textId="77777777" w:rsidR="00925F92" w:rsidRPr="00CB0C45" w:rsidRDefault="00925F92" w:rsidP="00925F92">
      <w:pPr>
        <w:rPr>
          <w:rFonts w:cs="Arial"/>
          <w:sz w:val="22"/>
          <w:szCs w:val="22"/>
        </w:rPr>
      </w:pPr>
    </w:p>
    <w:p w14:paraId="63C32DFB" w14:textId="77777777" w:rsidR="00925F92" w:rsidRPr="00CB0C45" w:rsidRDefault="00925F92" w:rsidP="00925F92">
      <w:pPr>
        <w:ind w:left="567" w:hanging="567"/>
        <w:jc w:val="center"/>
        <w:rPr>
          <w:rFonts w:cs="Arial"/>
          <w:b/>
          <w:caps/>
          <w:sz w:val="22"/>
          <w:szCs w:val="22"/>
        </w:rPr>
      </w:pPr>
      <w:r w:rsidRPr="00CB0C45">
        <w:rPr>
          <w:rFonts w:cs="Arial"/>
          <w:b/>
          <w:caps/>
          <w:sz w:val="22"/>
          <w:szCs w:val="22"/>
        </w:rPr>
        <w:t xml:space="preserve">Листа АНГАЖОВАНИХ ЛИЦА КОЈА ће бити </w:t>
      </w:r>
    </w:p>
    <w:p w14:paraId="51C7D890" w14:textId="77777777" w:rsidR="00925F92" w:rsidRPr="00CB0C45" w:rsidRDefault="00925F92" w:rsidP="00925F92">
      <w:pPr>
        <w:ind w:left="567" w:hanging="567"/>
        <w:jc w:val="center"/>
        <w:rPr>
          <w:rFonts w:cs="Arial"/>
          <w:b/>
          <w:caps/>
          <w:sz w:val="22"/>
          <w:szCs w:val="22"/>
        </w:rPr>
      </w:pPr>
      <w:r w:rsidRPr="00CB0C45">
        <w:rPr>
          <w:rFonts w:cs="Arial"/>
          <w:b/>
          <w:caps/>
          <w:sz w:val="22"/>
          <w:szCs w:val="22"/>
        </w:rPr>
        <w:t xml:space="preserve">одговорнА за извршење уговора </w:t>
      </w:r>
    </w:p>
    <w:p w14:paraId="7ACBF91B" w14:textId="77777777" w:rsidR="00925F92" w:rsidRPr="00CB0C45" w:rsidRDefault="00925F92" w:rsidP="00925F92">
      <w:pPr>
        <w:spacing w:before="240"/>
        <w:ind w:left="360"/>
        <w:jc w:val="both"/>
        <w:rPr>
          <w:rFonts w:cs="Arial"/>
          <w:b/>
          <w:caps/>
          <w:sz w:val="22"/>
          <w:szCs w:val="22"/>
        </w:rPr>
      </w:pPr>
    </w:p>
    <w:tbl>
      <w:tblPr>
        <w:tblW w:w="5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367"/>
        <w:gridCol w:w="2034"/>
        <w:gridCol w:w="2552"/>
        <w:gridCol w:w="2115"/>
      </w:tblGrid>
      <w:tr w:rsidR="00791E75" w:rsidRPr="00CB0C45" w14:paraId="28B5176D" w14:textId="77777777" w:rsidTr="00791E75">
        <w:trPr>
          <w:trHeight w:val="340"/>
          <w:jc w:val="center"/>
        </w:trPr>
        <w:tc>
          <w:tcPr>
            <w:tcW w:w="292" w:type="pct"/>
            <w:vAlign w:val="center"/>
          </w:tcPr>
          <w:p w14:paraId="7E20771E" w14:textId="77777777" w:rsidR="00791E75" w:rsidRPr="00CB0C45" w:rsidRDefault="00791E75" w:rsidP="00791E75">
            <w:pPr>
              <w:jc w:val="center"/>
              <w:rPr>
                <w:rFonts w:cs="Arial"/>
                <w:b/>
                <w:sz w:val="22"/>
                <w:szCs w:val="22"/>
              </w:rPr>
            </w:pPr>
          </w:p>
        </w:tc>
        <w:tc>
          <w:tcPr>
            <w:tcW w:w="1229" w:type="pct"/>
            <w:vAlign w:val="center"/>
          </w:tcPr>
          <w:p w14:paraId="3E86B2E8" w14:textId="77777777" w:rsidR="00791E75" w:rsidRPr="00CB0C45" w:rsidRDefault="00791E75" w:rsidP="00791E75">
            <w:pPr>
              <w:jc w:val="center"/>
              <w:rPr>
                <w:rFonts w:cs="Arial"/>
                <w:b/>
                <w:sz w:val="22"/>
                <w:szCs w:val="22"/>
              </w:rPr>
            </w:pPr>
            <w:r w:rsidRPr="00CB0C45">
              <w:rPr>
                <w:rFonts w:cs="Arial"/>
                <w:b/>
                <w:sz w:val="22"/>
                <w:szCs w:val="22"/>
              </w:rPr>
              <w:t>Име и презиме</w:t>
            </w:r>
          </w:p>
        </w:tc>
        <w:tc>
          <w:tcPr>
            <w:tcW w:w="1056" w:type="pct"/>
            <w:vAlign w:val="center"/>
          </w:tcPr>
          <w:p w14:paraId="508A559B" w14:textId="77777777" w:rsidR="006D4332" w:rsidRDefault="00791E75" w:rsidP="00A1502D">
            <w:pPr>
              <w:jc w:val="center"/>
              <w:rPr>
                <w:rFonts w:cs="Arial"/>
                <w:b/>
                <w:sz w:val="22"/>
                <w:szCs w:val="22"/>
              </w:rPr>
            </w:pPr>
            <w:r w:rsidRPr="00A1502D">
              <w:rPr>
                <w:rFonts w:cs="Arial"/>
                <w:b/>
                <w:sz w:val="22"/>
                <w:szCs w:val="22"/>
              </w:rPr>
              <w:t>Квалификација/</w:t>
            </w:r>
          </w:p>
          <w:p w14:paraId="660307A7" w14:textId="77777777" w:rsidR="00791E75" w:rsidRPr="00CB0C45" w:rsidRDefault="00791E75" w:rsidP="00A1502D">
            <w:pPr>
              <w:jc w:val="center"/>
              <w:rPr>
                <w:rFonts w:cs="Arial"/>
                <w:b/>
                <w:sz w:val="22"/>
                <w:szCs w:val="22"/>
              </w:rPr>
            </w:pPr>
            <w:r w:rsidRPr="00A1502D">
              <w:rPr>
                <w:rFonts w:cs="Arial"/>
                <w:b/>
                <w:sz w:val="22"/>
                <w:szCs w:val="22"/>
              </w:rPr>
              <w:t xml:space="preserve">звање </w:t>
            </w:r>
          </w:p>
        </w:tc>
        <w:tc>
          <w:tcPr>
            <w:tcW w:w="1325" w:type="pct"/>
          </w:tcPr>
          <w:p w14:paraId="1D498489" w14:textId="77777777" w:rsidR="00791E75" w:rsidRPr="00CB0C45" w:rsidRDefault="00791E75" w:rsidP="00791E75">
            <w:pPr>
              <w:jc w:val="center"/>
              <w:rPr>
                <w:rFonts w:cs="Arial"/>
                <w:b/>
                <w:sz w:val="22"/>
                <w:szCs w:val="22"/>
              </w:rPr>
            </w:pPr>
            <w:r w:rsidRPr="00A1502D">
              <w:rPr>
                <w:rFonts w:cs="Arial"/>
                <w:b/>
                <w:sz w:val="22"/>
                <w:szCs w:val="22"/>
              </w:rPr>
              <w:t xml:space="preserve">Област коју покрива </w:t>
            </w:r>
            <w:r>
              <w:rPr>
                <w:rFonts w:cs="Arial"/>
                <w:b/>
                <w:sz w:val="22"/>
                <w:szCs w:val="22"/>
              </w:rPr>
              <w:t>на пројекту</w:t>
            </w:r>
            <w:r w:rsidRPr="00A1502D">
              <w:rPr>
                <w:rFonts w:cs="Arial"/>
                <w:b/>
                <w:sz w:val="22"/>
                <w:szCs w:val="22"/>
              </w:rPr>
              <w:t xml:space="preserve"> </w:t>
            </w:r>
          </w:p>
        </w:tc>
        <w:tc>
          <w:tcPr>
            <w:tcW w:w="1098" w:type="pct"/>
          </w:tcPr>
          <w:p w14:paraId="286E40B5" w14:textId="77777777" w:rsidR="00791E75" w:rsidRPr="00A1502D" w:rsidRDefault="00791E75" w:rsidP="00791E75">
            <w:pPr>
              <w:jc w:val="center"/>
              <w:rPr>
                <w:rFonts w:cs="Arial"/>
                <w:b/>
                <w:sz w:val="22"/>
                <w:szCs w:val="22"/>
              </w:rPr>
            </w:pPr>
            <w:r>
              <w:rPr>
                <w:rFonts w:cs="Arial"/>
                <w:b/>
                <w:sz w:val="22"/>
                <w:szCs w:val="22"/>
              </w:rPr>
              <w:t>Позиција на пројекту</w:t>
            </w:r>
          </w:p>
        </w:tc>
      </w:tr>
      <w:tr w:rsidR="00791E75" w:rsidRPr="00CB0C45" w14:paraId="3355C187" w14:textId="77777777" w:rsidTr="00791E75">
        <w:trPr>
          <w:trHeight w:val="340"/>
          <w:jc w:val="center"/>
        </w:trPr>
        <w:tc>
          <w:tcPr>
            <w:tcW w:w="292" w:type="pct"/>
            <w:vAlign w:val="center"/>
          </w:tcPr>
          <w:p w14:paraId="465088DD" w14:textId="77777777" w:rsidR="00791E75" w:rsidRPr="00CB0C45" w:rsidRDefault="00791E75" w:rsidP="00791E75">
            <w:pPr>
              <w:jc w:val="center"/>
              <w:rPr>
                <w:rFonts w:cs="Arial"/>
                <w:b/>
                <w:sz w:val="22"/>
                <w:szCs w:val="22"/>
              </w:rPr>
            </w:pPr>
            <w:r w:rsidRPr="00CB0C45">
              <w:rPr>
                <w:rFonts w:cs="Arial"/>
                <w:b/>
                <w:sz w:val="22"/>
                <w:szCs w:val="22"/>
              </w:rPr>
              <w:t>1.</w:t>
            </w:r>
          </w:p>
        </w:tc>
        <w:tc>
          <w:tcPr>
            <w:tcW w:w="1229" w:type="pct"/>
            <w:vAlign w:val="center"/>
          </w:tcPr>
          <w:p w14:paraId="1A9F5F14" w14:textId="77777777" w:rsidR="00791E75" w:rsidRPr="00CB0C45" w:rsidRDefault="00791E75" w:rsidP="00791E75">
            <w:pPr>
              <w:jc w:val="center"/>
              <w:rPr>
                <w:rFonts w:cs="Arial"/>
                <w:b/>
                <w:sz w:val="22"/>
                <w:szCs w:val="22"/>
              </w:rPr>
            </w:pPr>
          </w:p>
        </w:tc>
        <w:tc>
          <w:tcPr>
            <w:tcW w:w="1056" w:type="pct"/>
            <w:vAlign w:val="center"/>
          </w:tcPr>
          <w:p w14:paraId="6F0F3F1B" w14:textId="77777777" w:rsidR="00791E75" w:rsidRPr="00CB0C45" w:rsidRDefault="00791E75" w:rsidP="00791E75">
            <w:pPr>
              <w:jc w:val="center"/>
              <w:rPr>
                <w:rFonts w:cs="Arial"/>
                <w:b/>
                <w:sz w:val="22"/>
                <w:szCs w:val="22"/>
              </w:rPr>
            </w:pPr>
          </w:p>
        </w:tc>
        <w:tc>
          <w:tcPr>
            <w:tcW w:w="1325" w:type="pct"/>
          </w:tcPr>
          <w:p w14:paraId="36F4DB88" w14:textId="77777777" w:rsidR="00791E75" w:rsidRPr="00CB0C45" w:rsidRDefault="00791E75" w:rsidP="00791E75">
            <w:pPr>
              <w:jc w:val="center"/>
              <w:rPr>
                <w:rFonts w:cs="Arial"/>
                <w:b/>
                <w:sz w:val="22"/>
                <w:szCs w:val="22"/>
              </w:rPr>
            </w:pPr>
          </w:p>
        </w:tc>
        <w:tc>
          <w:tcPr>
            <w:tcW w:w="1098" w:type="pct"/>
          </w:tcPr>
          <w:p w14:paraId="6A96B976" w14:textId="77777777" w:rsidR="00791E75" w:rsidRPr="00CB0C45" w:rsidRDefault="00791E75" w:rsidP="00791E75">
            <w:pPr>
              <w:jc w:val="center"/>
              <w:rPr>
                <w:rFonts w:cs="Arial"/>
                <w:b/>
                <w:sz w:val="22"/>
                <w:szCs w:val="22"/>
              </w:rPr>
            </w:pPr>
          </w:p>
        </w:tc>
      </w:tr>
      <w:tr w:rsidR="00791E75" w:rsidRPr="00CB0C45" w14:paraId="17C750B1" w14:textId="77777777" w:rsidTr="00791E75">
        <w:trPr>
          <w:trHeight w:val="340"/>
          <w:jc w:val="center"/>
        </w:trPr>
        <w:tc>
          <w:tcPr>
            <w:tcW w:w="292" w:type="pct"/>
            <w:vAlign w:val="center"/>
          </w:tcPr>
          <w:p w14:paraId="7BEE33D4" w14:textId="77777777" w:rsidR="00791E75" w:rsidRPr="00CB0C45" w:rsidRDefault="00791E75" w:rsidP="00791E75">
            <w:pPr>
              <w:jc w:val="center"/>
              <w:rPr>
                <w:rFonts w:cs="Arial"/>
                <w:b/>
                <w:sz w:val="22"/>
                <w:szCs w:val="22"/>
              </w:rPr>
            </w:pPr>
            <w:r w:rsidRPr="00CB0C45">
              <w:rPr>
                <w:rFonts w:cs="Arial"/>
                <w:b/>
                <w:sz w:val="22"/>
                <w:szCs w:val="22"/>
              </w:rPr>
              <w:t>2.</w:t>
            </w:r>
          </w:p>
        </w:tc>
        <w:tc>
          <w:tcPr>
            <w:tcW w:w="1229" w:type="pct"/>
            <w:vAlign w:val="center"/>
          </w:tcPr>
          <w:p w14:paraId="7C473968" w14:textId="77777777" w:rsidR="00791E75" w:rsidRPr="00CB0C45" w:rsidRDefault="00791E75" w:rsidP="00791E75">
            <w:pPr>
              <w:jc w:val="center"/>
              <w:rPr>
                <w:rFonts w:cs="Arial"/>
                <w:b/>
                <w:sz w:val="22"/>
                <w:szCs w:val="22"/>
              </w:rPr>
            </w:pPr>
          </w:p>
        </w:tc>
        <w:tc>
          <w:tcPr>
            <w:tcW w:w="1056" w:type="pct"/>
            <w:vAlign w:val="center"/>
          </w:tcPr>
          <w:p w14:paraId="5372527A" w14:textId="77777777" w:rsidR="00791E75" w:rsidRPr="00CB0C45" w:rsidRDefault="00791E75" w:rsidP="00791E75">
            <w:pPr>
              <w:jc w:val="center"/>
              <w:rPr>
                <w:rFonts w:cs="Arial"/>
                <w:b/>
                <w:sz w:val="22"/>
                <w:szCs w:val="22"/>
              </w:rPr>
            </w:pPr>
          </w:p>
        </w:tc>
        <w:tc>
          <w:tcPr>
            <w:tcW w:w="1325" w:type="pct"/>
          </w:tcPr>
          <w:p w14:paraId="63D2EA5C" w14:textId="77777777" w:rsidR="00791E75" w:rsidRPr="00CB0C45" w:rsidRDefault="00791E75" w:rsidP="00791E75">
            <w:pPr>
              <w:jc w:val="center"/>
              <w:rPr>
                <w:rFonts w:cs="Arial"/>
                <w:b/>
                <w:sz w:val="22"/>
                <w:szCs w:val="22"/>
              </w:rPr>
            </w:pPr>
          </w:p>
        </w:tc>
        <w:tc>
          <w:tcPr>
            <w:tcW w:w="1098" w:type="pct"/>
          </w:tcPr>
          <w:p w14:paraId="2D75B5AC" w14:textId="77777777" w:rsidR="00791E75" w:rsidRPr="00CB0C45" w:rsidRDefault="00791E75" w:rsidP="00791E75">
            <w:pPr>
              <w:jc w:val="center"/>
              <w:rPr>
                <w:rFonts w:cs="Arial"/>
                <w:b/>
                <w:sz w:val="22"/>
                <w:szCs w:val="22"/>
              </w:rPr>
            </w:pPr>
          </w:p>
        </w:tc>
      </w:tr>
      <w:tr w:rsidR="00791E75" w:rsidRPr="00CB0C45" w14:paraId="757F570F" w14:textId="77777777" w:rsidTr="00791E75">
        <w:trPr>
          <w:trHeight w:val="340"/>
          <w:jc w:val="center"/>
        </w:trPr>
        <w:tc>
          <w:tcPr>
            <w:tcW w:w="292" w:type="pct"/>
            <w:vAlign w:val="center"/>
          </w:tcPr>
          <w:p w14:paraId="546F5B89" w14:textId="77777777" w:rsidR="00791E75" w:rsidRPr="00CB0C45" w:rsidRDefault="00791E75" w:rsidP="00791E75">
            <w:pPr>
              <w:jc w:val="center"/>
              <w:rPr>
                <w:rFonts w:cs="Arial"/>
                <w:b/>
                <w:sz w:val="22"/>
                <w:szCs w:val="22"/>
              </w:rPr>
            </w:pPr>
            <w:r w:rsidRPr="00CB0C45">
              <w:rPr>
                <w:rFonts w:cs="Arial"/>
                <w:b/>
                <w:sz w:val="22"/>
                <w:szCs w:val="22"/>
              </w:rPr>
              <w:t>3.</w:t>
            </w:r>
          </w:p>
        </w:tc>
        <w:tc>
          <w:tcPr>
            <w:tcW w:w="1229" w:type="pct"/>
            <w:vAlign w:val="center"/>
          </w:tcPr>
          <w:p w14:paraId="4F176A50" w14:textId="77777777" w:rsidR="00791E75" w:rsidRPr="00CB0C45" w:rsidRDefault="00791E75" w:rsidP="00791E75">
            <w:pPr>
              <w:jc w:val="center"/>
              <w:rPr>
                <w:rFonts w:cs="Arial"/>
                <w:b/>
                <w:sz w:val="22"/>
                <w:szCs w:val="22"/>
              </w:rPr>
            </w:pPr>
          </w:p>
        </w:tc>
        <w:tc>
          <w:tcPr>
            <w:tcW w:w="1056" w:type="pct"/>
            <w:vAlign w:val="center"/>
          </w:tcPr>
          <w:p w14:paraId="50566D35" w14:textId="77777777" w:rsidR="00791E75" w:rsidRPr="00CB0C45" w:rsidRDefault="00791E75" w:rsidP="00791E75">
            <w:pPr>
              <w:jc w:val="center"/>
              <w:rPr>
                <w:rFonts w:cs="Arial"/>
                <w:b/>
                <w:sz w:val="22"/>
                <w:szCs w:val="22"/>
              </w:rPr>
            </w:pPr>
          </w:p>
        </w:tc>
        <w:tc>
          <w:tcPr>
            <w:tcW w:w="1325" w:type="pct"/>
          </w:tcPr>
          <w:p w14:paraId="1EA8648B" w14:textId="77777777" w:rsidR="00791E75" w:rsidRPr="00CB0C45" w:rsidRDefault="00791E75" w:rsidP="00791E75">
            <w:pPr>
              <w:jc w:val="center"/>
              <w:rPr>
                <w:rFonts w:cs="Arial"/>
                <w:b/>
                <w:sz w:val="22"/>
                <w:szCs w:val="22"/>
              </w:rPr>
            </w:pPr>
          </w:p>
        </w:tc>
        <w:tc>
          <w:tcPr>
            <w:tcW w:w="1098" w:type="pct"/>
          </w:tcPr>
          <w:p w14:paraId="3D25FD9D" w14:textId="77777777" w:rsidR="00791E75" w:rsidRPr="00CB0C45" w:rsidRDefault="00791E75" w:rsidP="00791E75">
            <w:pPr>
              <w:jc w:val="center"/>
              <w:rPr>
                <w:rFonts w:cs="Arial"/>
                <w:b/>
                <w:sz w:val="22"/>
                <w:szCs w:val="22"/>
              </w:rPr>
            </w:pPr>
          </w:p>
        </w:tc>
      </w:tr>
      <w:tr w:rsidR="00791E75" w:rsidRPr="00CB0C45" w14:paraId="1E2D090C" w14:textId="77777777" w:rsidTr="00791E75">
        <w:trPr>
          <w:trHeight w:val="340"/>
          <w:jc w:val="center"/>
        </w:trPr>
        <w:tc>
          <w:tcPr>
            <w:tcW w:w="292" w:type="pct"/>
            <w:vAlign w:val="center"/>
          </w:tcPr>
          <w:p w14:paraId="313BD149" w14:textId="77777777" w:rsidR="00791E75" w:rsidRPr="00CB0C45" w:rsidRDefault="00791E75" w:rsidP="00791E75">
            <w:pPr>
              <w:jc w:val="center"/>
              <w:rPr>
                <w:rFonts w:cs="Arial"/>
                <w:b/>
                <w:sz w:val="22"/>
                <w:szCs w:val="22"/>
              </w:rPr>
            </w:pPr>
            <w:r w:rsidRPr="00CB0C45">
              <w:rPr>
                <w:rFonts w:cs="Arial"/>
                <w:b/>
                <w:sz w:val="22"/>
                <w:szCs w:val="22"/>
              </w:rPr>
              <w:t>4.</w:t>
            </w:r>
          </w:p>
        </w:tc>
        <w:tc>
          <w:tcPr>
            <w:tcW w:w="1229" w:type="pct"/>
            <w:vAlign w:val="center"/>
          </w:tcPr>
          <w:p w14:paraId="5ED8BAA7" w14:textId="77777777" w:rsidR="00791E75" w:rsidRPr="00CB0C45" w:rsidRDefault="00791E75" w:rsidP="00791E75">
            <w:pPr>
              <w:jc w:val="center"/>
              <w:rPr>
                <w:rFonts w:cs="Arial"/>
                <w:b/>
                <w:sz w:val="22"/>
                <w:szCs w:val="22"/>
              </w:rPr>
            </w:pPr>
          </w:p>
        </w:tc>
        <w:tc>
          <w:tcPr>
            <w:tcW w:w="1056" w:type="pct"/>
            <w:vAlign w:val="center"/>
          </w:tcPr>
          <w:p w14:paraId="3B7D9067" w14:textId="77777777" w:rsidR="00791E75" w:rsidRPr="00CB0C45" w:rsidRDefault="00791E75" w:rsidP="00791E75">
            <w:pPr>
              <w:jc w:val="center"/>
              <w:rPr>
                <w:rFonts w:cs="Arial"/>
                <w:b/>
                <w:sz w:val="22"/>
                <w:szCs w:val="22"/>
              </w:rPr>
            </w:pPr>
          </w:p>
        </w:tc>
        <w:tc>
          <w:tcPr>
            <w:tcW w:w="1325" w:type="pct"/>
          </w:tcPr>
          <w:p w14:paraId="5B19A34C" w14:textId="77777777" w:rsidR="00791E75" w:rsidRPr="00CB0C45" w:rsidRDefault="00791E75" w:rsidP="00791E75">
            <w:pPr>
              <w:jc w:val="center"/>
              <w:rPr>
                <w:rFonts w:cs="Arial"/>
                <w:b/>
                <w:sz w:val="22"/>
                <w:szCs w:val="22"/>
              </w:rPr>
            </w:pPr>
          </w:p>
        </w:tc>
        <w:tc>
          <w:tcPr>
            <w:tcW w:w="1098" w:type="pct"/>
          </w:tcPr>
          <w:p w14:paraId="019A7953" w14:textId="77777777" w:rsidR="00791E75" w:rsidRPr="00CB0C45" w:rsidRDefault="00791E75" w:rsidP="00791E75">
            <w:pPr>
              <w:jc w:val="center"/>
              <w:rPr>
                <w:rFonts w:cs="Arial"/>
                <w:b/>
                <w:sz w:val="22"/>
                <w:szCs w:val="22"/>
              </w:rPr>
            </w:pPr>
          </w:p>
        </w:tc>
      </w:tr>
      <w:tr w:rsidR="00791E75" w:rsidRPr="00CB0C45" w14:paraId="141D6B16" w14:textId="77777777" w:rsidTr="00791E75">
        <w:trPr>
          <w:trHeight w:val="340"/>
          <w:jc w:val="center"/>
        </w:trPr>
        <w:tc>
          <w:tcPr>
            <w:tcW w:w="292" w:type="pct"/>
            <w:vAlign w:val="center"/>
          </w:tcPr>
          <w:p w14:paraId="40C0C510" w14:textId="77777777" w:rsidR="00791E75" w:rsidRPr="00CB0C45" w:rsidRDefault="00791E75" w:rsidP="00791E75">
            <w:pPr>
              <w:jc w:val="center"/>
              <w:rPr>
                <w:rFonts w:cs="Arial"/>
                <w:b/>
                <w:sz w:val="22"/>
                <w:szCs w:val="22"/>
              </w:rPr>
            </w:pPr>
            <w:r w:rsidRPr="00CB0C45">
              <w:rPr>
                <w:rFonts w:cs="Arial"/>
                <w:b/>
                <w:sz w:val="22"/>
                <w:szCs w:val="22"/>
              </w:rPr>
              <w:t>5.</w:t>
            </w:r>
          </w:p>
        </w:tc>
        <w:tc>
          <w:tcPr>
            <w:tcW w:w="1229" w:type="pct"/>
            <w:vAlign w:val="center"/>
          </w:tcPr>
          <w:p w14:paraId="3E54C287" w14:textId="77777777" w:rsidR="00791E75" w:rsidRPr="00CB0C45" w:rsidRDefault="00791E75" w:rsidP="00791E75">
            <w:pPr>
              <w:jc w:val="center"/>
              <w:rPr>
                <w:rFonts w:cs="Arial"/>
                <w:b/>
                <w:sz w:val="22"/>
                <w:szCs w:val="22"/>
              </w:rPr>
            </w:pPr>
          </w:p>
        </w:tc>
        <w:tc>
          <w:tcPr>
            <w:tcW w:w="1056" w:type="pct"/>
            <w:vAlign w:val="center"/>
          </w:tcPr>
          <w:p w14:paraId="54B790C1" w14:textId="77777777" w:rsidR="00791E75" w:rsidRPr="00CB0C45" w:rsidRDefault="00791E75" w:rsidP="00791E75">
            <w:pPr>
              <w:jc w:val="center"/>
              <w:rPr>
                <w:rFonts w:cs="Arial"/>
                <w:b/>
                <w:sz w:val="22"/>
                <w:szCs w:val="22"/>
              </w:rPr>
            </w:pPr>
          </w:p>
        </w:tc>
        <w:tc>
          <w:tcPr>
            <w:tcW w:w="1325" w:type="pct"/>
          </w:tcPr>
          <w:p w14:paraId="2139228B" w14:textId="77777777" w:rsidR="00791E75" w:rsidRPr="00CB0C45" w:rsidRDefault="00791E75" w:rsidP="00791E75">
            <w:pPr>
              <w:jc w:val="center"/>
              <w:rPr>
                <w:rFonts w:cs="Arial"/>
                <w:b/>
                <w:sz w:val="22"/>
                <w:szCs w:val="22"/>
              </w:rPr>
            </w:pPr>
          </w:p>
        </w:tc>
        <w:tc>
          <w:tcPr>
            <w:tcW w:w="1098" w:type="pct"/>
          </w:tcPr>
          <w:p w14:paraId="27EEED96" w14:textId="77777777" w:rsidR="00791E75" w:rsidRPr="00CB0C45" w:rsidRDefault="00791E75" w:rsidP="00791E75">
            <w:pPr>
              <w:jc w:val="center"/>
              <w:rPr>
                <w:rFonts w:cs="Arial"/>
                <w:b/>
                <w:sz w:val="22"/>
                <w:szCs w:val="22"/>
              </w:rPr>
            </w:pPr>
          </w:p>
        </w:tc>
      </w:tr>
      <w:tr w:rsidR="00791E75" w:rsidRPr="00CB0C45" w14:paraId="284520C9" w14:textId="77777777" w:rsidTr="00791E75">
        <w:trPr>
          <w:trHeight w:val="340"/>
          <w:jc w:val="center"/>
        </w:trPr>
        <w:tc>
          <w:tcPr>
            <w:tcW w:w="292" w:type="pct"/>
            <w:vAlign w:val="center"/>
          </w:tcPr>
          <w:p w14:paraId="47A1EB6E" w14:textId="77777777" w:rsidR="00791E75" w:rsidRPr="00CB0C45" w:rsidRDefault="00791E75" w:rsidP="00791E75">
            <w:pPr>
              <w:jc w:val="center"/>
              <w:rPr>
                <w:rFonts w:cs="Arial"/>
                <w:b/>
                <w:sz w:val="22"/>
                <w:szCs w:val="22"/>
              </w:rPr>
            </w:pPr>
            <w:r w:rsidRPr="00CB0C45">
              <w:rPr>
                <w:rFonts w:cs="Arial"/>
                <w:b/>
                <w:sz w:val="22"/>
                <w:szCs w:val="22"/>
              </w:rPr>
              <w:t>6.</w:t>
            </w:r>
          </w:p>
        </w:tc>
        <w:tc>
          <w:tcPr>
            <w:tcW w:w="1229" w:type="pct"/>
            <w:vAlign w:val="center"/>
          </w:tcPr>
          <w:p w14:paraId="29D1BCE5" w14:textId="77777777" w:rsidR="00791E75" w:rsidRPr="00CB0C45" w:rsidRDefault="00791E75" w:rsidP="00791E75">
            <w:pPr>
              <w:jc w:val="center"/>
              <w:rPr>
                <w:rFonts w:cs="Arial"/>
                <w:b/>
                <w:sz w:val="22"/>
                <w:szCs w:val="22"/>
              </w:rPr>
            </w:pPr>
          </w:p>
        </w:tc>
        <w:tc>
          <w:tcPr>
            <w:tcW w:w="1056" w:type="pct"/>
            <w:vAlign w:val="center"/>
          </w:tcPr>
          <w:p w14:paraId="6E48602D" w14:textId="77777777" w:rsidR="00791E75" w:rsidRPr="00CB0C45" w:rsidRDefault="00791E75" w:rsidP="00791E75">
            <w:pPr>
              <w:jc w:val="center"/>
              <w:rPr>
                <w:rFonts w:cs="Arial"/>
                <w:b/>
                <w:sz w:val="22"/>
                <w:szCs w:val="22"/>
              </w:rPr>
            </w:pPr>
          </w:p>
        </w:tc>
        <w:tc>
          <w:tcPr>
            <w:tcW w:w="1325" w:type="pct"/>
          </w:tcPr>
          <w:p w14:paraId="699E8705" w14:textId="77777777" w:rsidR="00791E75" w:rsidRPr="00CB0C45" w:rsidRDefault="00791E75" w:rsidP="00791E75">
            <w:pPr>
              <w:jc w:val="center"/>
              <w:rPr>
                <w:rFonts w:cs="Arial"/>
                <w:b/>
                <w:sz w:val="22"/>
                <w:szCs w:val="22"/>
              </w:rPr>
            </w:pPr>
          </w:p>
        </w:tc>
        <w:tc>
          <w:tcPr>
            <w:tcW w:w="1098" w:type="pct"/>
          </w:tcPr>
          <w:p w14:paraId="01AEC195" w14:textId="77777777" w:rsidR="00791E75" w:rsidRPr="00CB0C45" w:rsidRDefault="00791E75" w:rsidP="00791E75">
            <w:pPr>
              <w:jc w:val="center"/>
              <w:rPr>
                <w:rFonts w:cs="Arial"/>
                <w:b/>
                <w:sz w:val="22"/>
                <w:szCs w:val="22"/>
              </w:rPr>
            </w:pPr>
          </w:p>
        </w:tc>
      </w:tr>
      <w:tr w:rsidR="00791E75" w:rsidRPr="00CB0C45" w14:paraId="41E4D9FD" w14:textId="77777777" w:rsidTr="00791E75">
        <w:trPr>
          <w:trHeight w:val="340"/>
          <w:jc w:val="center"/>
        </w:trPr>
        <w:tc>
          <w:tcPr>
            <w:tcW w:w="292" w:type="pct"/>
            <w:vAlign w:val="center"/>
          </w:tcPr>
          <w:p w14:paraId="7F078693" w14:textId="77777777" w:rsidR="00791E75" w:rsidRPr="00CB0C45" w:rsidRDefault="00791E75" w:rsidP="00791E75">
            <w:pPr>
              <w:jc w:val="center"/>
              <w:rPr>
                <w:rFonts w:cs="Arial"/>
                <w:b/>
                <w:sz w:val="22"/>
                <w:szCs w:val="22"/>
              </w:rPr>
            </w:pPr>
            <w:r w:rsidRPr="00CB0C45">
              <w:rPr>
                <w:rFonts w:cs="Arial"/>
                <w:b/>
                <w:sz w:val="22"/>
                <w:szCs w:val="22"/>
              </w:rPr>
              <w:t>7.</w:t>
            </w:r>
          </w:p>
        </w:tc>
        <w:tc>
          <w:tcPr>
            <w:tcW w:w="1229" w:type="pct"/>
            <w:vAlign w:val="center"/>
          </w:tcPr>
          <w:p w14:paraId="5EC2B827" w14:textId="77777777" w:rsidR="00791E75" w:rsidRPr="00CB0C45" w:rsidRDefault="00791E75" w:rsidP="00791E75">
            <w:pPr>
              <w:jc w:val="center"/>
              <w:rPr>
                <w:rFonts w:cs="Arial"/>
                <w:b/>
                <w:sz w:val="22"/>
                <w:szCs w:val="22"/>
              </w:rPr>
            </w:pPr>
          </w:p>
        </w:tc>
        <w:tc>
          <w:tcPr>
            <w:tcW w:w="1056" w:type="pct"/>
            <w:vAlign w:val="center"/>
          </w:tcPr>
          <w:p w14:paraId="6F1F88A8" w14:textId="77777777" w:rsidR="00791E75" w:rsidRPr="00CB0C45" w:rsidRDefault="00791E75" w:rsidP="00791E75">
            <w:pPr>
              <w:jc w:val="center"/>
              <w:rPr>
                <w:rFonts w:cs="Arial"/>
                <w:b/>
                <w:sz w:val="22"/>
                <w:szCs w:val="22"/>
              </w:rPr>
            </w:pPr>
          </w:p>
        </w:tc>
        <w:tc>
          <w:tcPr>
            <w:tcW w:w="1325" w:type="pct"/>
          </w:tcPr>
          <w:p w14:paraId="27CA82BA" w14:textId="77777777" w:rsidR="00791E75" w:rsidRPr="00CB0C45" w:rsidRDefault="00791E75" w:rsidP="00791E75">
            <w:pPr>
              <w:jc w:val="center"/>
              <w:rPr>
                <w:rFonts w:cs="Arial"/>
                <w:b/>
                <w:sz w:val="22"/>
                <w:szCs w:val="22"/>
              </w:rPr>
            </w:pPr>
          </w:p>
        </w:tc>
        <w:tc>
          <w:tcPr>
            <w:tcW w:w="1098" w:type="pct"/>
          </w:tcPr>
          <w:p w14:paraId="1F05F06A" w14:textId="77777777" w:rsidR="00791E75" w:rsidRPr="00CB0C45" w:rsidRDefault="00791E75" w:rsidP="00791E75">
            <w:pPr>
              <w:jc w:val="center"/>
              <w:rPr>
                <w:rFonts w:cs="Arial"/>
                <w:b/>
                <w:sz w:val="22"/>
                <w:szCs w:val="22"/>
              </w:rPr>
            </w:pPr>
          </w:p>
        </w:tc>
      </w:tr>
      <w:tr w:rsidR="00791E75" w:rsidRPr="00CB0C45" w14:paraId="06978719" w14:textId="77777777" w:rsidTr="00791E75">
        <w:trPr>
          <w:trHeight w:val="340"/>
          <w:jc w:val="center"/>
        </w:trPr>
        <w:tc>
          <w:tcPr>
            <w:tcW w:w="292" w:type="pct"/>
            <w:vAlign w:val="center"/>
          </w:tcPr>
          <w:p w14:paraId="038BA3B1" w14:textId="77777777" w:rsidR="00791E75" w:rsidRPr="00CB0C45" w:rsidRDefault="00791E75" w:rsidP="00791E75">
            <w:pPr>
              <w:jc w:val="center"/>
              <w:rPr>
                <w:rFonts w:cs="Arial"/>
                <w:b/>
                <w:sz w:val="22"/>
                <w:szCs w:val="22"/>
              </w:rPr>
            </w:pPr>
            <w:r w:rsidRPr="00CB0C45">
              <w:rPr>
                <w:rFonts w:cs="Arial"/>
                <w:b/>
                <w:sz w:val="22"/>
                <w:szCs w:val="22"/>
              </w:rPr>
              <w:t>8.</w:t>
            </w:r>
          </w:p>
        </w:tc>
        <w:tc>
          <w:tcPr>
            <w:tcW w:w="1229" w:type="pct"/>
            <w:vAlign w:val="center"/>
          </w:tcPr>
          <w:p w14:paraId="1F137C8B" w14:textId="77777777" w:rsidR="00791E75" w:rsidRPr="00CB0C45" w:rsidRDefault="00791E75" w:rsidP="00791E75">
            <w:pPr>
              <w:jc w:val="center"/>
              <w:rPr>
                <w:rFonts w:cs="Arial"/>
                <w:b/>
                <w:sz w:val="22"/>
                <w:szCs w:val="22"/>
              </w:rPr>
            </w:pPr>
          </w:p>
        </w:tc>
        <w:tc>
          <w:tcPr>
            <w:tcW w:w="1056" w:type="pct"/>
            <w:vAlign w:val="center"/>
          </w:tcPr>
          <w:p w14:paraId="499D9FA9" w14:textId="77777777" w:rsidR="00791E75" w:rsidRPr="00CB0C45" w:rsidRDefault="00791E75" w:rsidP="00791E75">
            <w:pPr>
              <w:jc w:val="center"/>
              <w:rPr>
                <w:rFonts w:cs="Arial"/>
                <w:b/>
                <w:sz w:val="22"/>
                <w:szCs w:val="22"/>
              </w:rPr>
            </w:pPr>
          </w:p>
        </w:tc>
        <w:tc>
          <w:tcPr>
            <w:tcW w:w="1325" w:type="pct"/>
          </w:tcPr>
          <w:p w14:paraId="3F02F4F4" w14:textId="77777777" w:rsidR="00791E75" w:rsidRPr="00CB0C45" w:rsidRDefault="00791E75" w:rsidP="00791E75">
            <w:pPr>
              <w:jc w:val="center"/>
              <w:rPr>
                <w:rFonts w:cs="Arial"/>
                <w:b/>
                <w:sz w:val="22"/>
                <w:szCs w:val="22"/>
              </w:rPr>
            </w:pPr>
          </w:p>
        </w:tc>
        <w:tc>
          <w:tcPr>
            <w:tcW w:w="1098" w:type="pct"/>
          </w:tcPr>
          <w:p w14:paraId="6F7C1752" w14:textId="77777777" w:rsidR="00791E75" w:rsidRPr="00CB0C45" w:rsidRDefault="00791E75" w:rsidP="00791E75">
            <w:pPr>
              <w:jc w:val="center"/>
              <w:rPr>
                <w:rFonts w:cs="Arial"/>
                <w:b/>
                <w:sz w:val="22"/>
                <w:szCs w:val="22"/>
              </w:rPr>
            </w:pPr>
          </w:p>
        </w:tc>
      </w:tr>
      <w:tr w:rsidR="00791E75" w:rsidRPr="00CB0C45" w14:paraId="57E7A7D4" w14:textId="77777777" w:rsidTr="00791E75">
        <w:trPr>
          <w:trHeight w:val="340"/>
          <w:jc w:val="center"/>
        </w:trPr>
        <w:tc>
          <w:tcPr>
            <w:tcW w:w="292" w:type="pct"/>
            <w:vAlign w:val="center"/>
          </w:tcPr>
          <w:p w14:paraId="7E26898B" w14:textId="77777777" w:rsidR="00791E75" w:rsidRPr="00CB0C45" w:rsidRDefault="00791E75" w:rsidP="00791E75">
            <w:pPr>
              <w:jc w:val="center"/>
              <w:rPr>
                <w:rFonts w:cs="Arial"/>
                <w:b/>
                <w:sz w:val="22"/>
                <w:szCs w:val="22"/>
              </w:rPr>
            </w:pPr>
            <w:r w:rsidRPr="00CB0C45">
              <w:rPr>
                <w:rFonts w:cs="Arial"/>
                <w:b/>
                <w:sz w:val="22"/>
                <w:szCs w:val="22"/>
              </w:rPr>
              <w:t>9.</w:t>
            </w:r>
          </w:p>
        </w:tc>
        <w:tc>
          <w:tcPr>
            <w:tcW w:w="1229" w:type="pct"/>
            <w:vAlign w:val="center"/>
          </w:tcPr>
          <w:p w14:paraId="277793EE" w14:textId="77777777" w:rsidR="00791E75" w:rsidRPr="00CB0C45" w:rsidRDefault="00791E75" w:rsidP="00791E75">
            <w:pPr>
              <w:jc w:val="center"/>
              <w:rPr>
                <w:rFonts w:cs="Arial"/>
                <w:b/>
                <w:sz w:val="22"/>
                <w:szCs w:val="22"/>
              </w:rPr>
            </w:pPr>
          </w:p>
        </w:tc>
        <w:tc>
          <w:tcPr>
            <w:tcW w:w="1056" w:type="pct"/>
            <w:vAlign w:val="center"/>
          </w:tcPr>
          <w:p w14:paraId="3172E3CF" w14:textId="77777777" w:rsidR="00791E75" w:rsidRPr="00CB0C45" w:rsidRDefault="00791E75" w:rsidP="00791E75">
            <w:pPr>
              <w:jc w:val="center"/>
              <w:rPr>
                <w:rFonts w:cs="Arial"/>
                <w:b/>
                <w:sz w:val="22"/>
                <w:szCs w:val="22"/>
              </w:rPr>
            </w:pPr>
          </w:p>
        </w:tc>
        <w:tc>
          <w:tcPr>
            <w:tcW w:w="1325" w:type="pct"/>
          </w:tcPr>
          <w:p w14:paraId="1F9A4794" w14:textId="77777777" w:rsidR="00791E75" w:rsidRPr="00CB0C45" w:rsidRDefault="00791E75" w:rsidP="00791E75">
            <w:pPr>
              <w:jc w:val="center"/>
              <w:rPr>
                <w:rFonts w:cs="Arial"/>
                <w:b/>
                <w:sz w:val="22"/>
                <w:szCs w:val="22"/>
              </w:rPr>
            </w:pPr>
          </w:p>
        </w:tc>
        <w:tc>
          <w:tcPr>
            <w:tcW w:w="1098" w:type="pct"/>
          </w:tcPr>
          <w:p w14:paraId="7CB8C843" w14:textId="77777777" w:rsidR="00791E75" w:rsidRPr="00CB0C45" w:rsidRDefault="00791E75" w:rsidP="00791E75">
            <w:pPr>
              <w:jc w:val="center"/>
              <w:rPr>
                <w:rFonts w:cs="Arial"/>
                <w:b/>
                <w:sz w:val="22"/>
                <w:szCs w:val="22"/>
              </w:rPr>
            </w:pPr>
          </w:p>
        </w:tc>
      </w:tr>
      <w:tr w:rsidR="00791E75" w:rsidRPr="00CB0C45" w14:paraId="4EBCB223" w14:textId="77777777" w:rsidTr="00791E75">
        <w:trPr>
          <w:trHeight w:val="340"/>
          <w:jc w:val="center"/>
        </w:trPr>
        <w:tc>
          <w:tcPr>
            <w:tcW w:w="292" w:type="pct"/>
            <w:vAlign w:val="center"/>
          </w:tcPr>
          <w:p w14:paraId="6D1E42A9" w14:textId="77777777" w:rsidR="00791E75" w:rsidRPr="00CB0C45" w:rsidRDefault="00791E75" w:rsidP="00791E75">
            <w:pPr>
              <w:jc w:val="center"/>
              <w:rPr>
                <w:rFonts w:cs="Arial"/>
                <w:b/>
                <w:sz w:val="22"/>
                <w:szCs w:val="22"/>
              </w:rPr>
            </w:pPr>
            <w:r w:rsidRPr="00CB0C45">
              <w:rPr>
                <w:rFonts w:cs="Arial"/>
                <w:b/>
                <w:sz w:val="22"/>
                <w:szCs w:val="22"/>
              </w:rPr>
              <w:t>10.</w:t>
            </w:r>
          </w:p>
        </w:tc>
        <w:tc>
          <w:tcPr>
            <w:tcW w:w="1229" w:type="pct"/>
            <w:vAlign w:val="center"/>
          </w:tcPr>
          <w:p w14:paraId="3CF034A5" w14:textId="77777777" w:rsidR="00791E75" w:rsidRPr="00CB0C45" w:rsidRDefault="00791E75" w:rsidP="00791E75">
            <w:pPr>
              <w:jc w:val="center"/>
              <w:rPr>
                <w:rFonts w:cs="Arial"/>
                <w:b/>
                <w:sz w:val="22"/>
                <w:szCs w:val="22"/>
              </w:rPr>
            </w:pPr>
          </w:p>
        </w:tc>
        <w:tc>
          <w:tcPr>
            <w:tcW w:w="1056" w:type="pct"/>
            <w:vAlign w:val="center"/>
          </w:tcPr>
          <w:p w14:paraId="66208378" w14:textId="77777777" w:rsidR="00791E75" w:rsidRPr="00CB0C45" w:rsidRDefault="00791E75" w:rsidP="00791E75">
            <w:pPr>
              <w:jc w:val="center"/>
              <w:rPr>
                <w:rFonts w:cs="Arial"/>
                <w:b/>
                <w:sz w:val="22"/>
                <w:szCs w:val="22"/>
              </w:rPr>
            </w:pPr>
          </w:p>
        </w:tc>
        <w:tc>
          <w:tcPr>
            <w:tcW w:w="1325" w:type="pct"/>
          </w:tcPr>
          <w:p w14:paraId="08607128" w14:textId="77777777" w:rsidR="00791E75" w:rsidRPr="00CB0C45" w:rsidRDefault="00791E75" w:rsidP="00791E75">
            <w:pPr>
              <w:jc w:val="center"/>
              <w:rPr>
                <w:rFonts w:cs="Arial"/>
                <w:b/>
                <w:sz w:val="22"/>
                <w:szCs w:val="22"/>
              </w:rPr>
            </w:pPr>
          </w:p>
        </w:tc>
        <w:tc>
          <w:tcPr>
            <w:tcW w:w="1098" w:type="pct"/>
          </w:tcPr>
          <w:p w14:paraId="76E1C7D8" w14:textId="77777777" w:rsidR="00791E75" w:rsidRPr="00CB0C45" w:rsidRDefault="00791E75" w:rsidP="00791E75">
            <w:pPr>
              <w:jc w:val="center"/>
              <w:rPr>
                <w:rFonts w:cs="Arial"/>
                <w:b/>
                <w:sz w:val="22"/>
                <w:szCs w:val="22"/>
              </w:rPr>
            </w:pPr>
          </w:p>
        </w:tc>
      </w:tr>
    </w:tbl>
    <w:p w14:paraId="380ACE8B" w14:textId="77777777" w:rsidR="00925F92" w:rsidRPr="00CB0C45" w:rsidRDefault="00925F92" w:rsidP="00925F92">
      <w:pPr>
        <w:spacing w:before="240"/>
        <w:ind w:left="567" w:hanging="567"/>
        <w:jc w:val="both"/>
        <w:rPr>
          <w:rFonts w:cs="Arial"/>
          <w:sz w:val="22"/>
          <w:szCs w:val="22"/>
        </w:rPr>
      </w:pPr>
      <w:r w:rsidRPr="00CB0C45">
        <w:rPr>
          <w:rFonts w:cs="Arial"/>
          <w:sz w:val="22"/>
          <w:szCs w:val="22"/>
        </w:rPr>
        <w:t>По потреби табела се може проширити са потребним бројем редова.</w:t>
      </w:r>
    </w:p>
    <w:p w14:paraId="11A27E92" w14:textId="77777777" w:rsidR="00925F92" w:rsidRPr="00CB0C45" w:rsidRDefault="00925F92" w:rsidP="00925F92">
      <w:pPr>
        <w:spacing w:before="240"/>
        <w:ind w:left="567" w:hanging="567"/>
        <w:jc w:val="both"/>
        <w:rPr>
          <w:rFonts w:cs="Arial"/>
          <w:sz w:val="22"/>
          <w:szCs w:val="22"/>
        </w:rPr>
      </w:pPr>
    </w:p>
    <w:p w14:paraId="21DE52E0" w14:textId="77777777" w:rsidR="00925F92" w:rsidRPr="00CB0C45" w:rsidRDefault="00925F92" w:rsidP="00925F92">
      <w:pPr>
        <w:ind w:left="360"/>
        <w:jc w:val="center"/>
        <w:rPr>
          <w:rFonts w:cs="Arial"/>
          <w:b/>
          <w:sz w:val="22"/>
          <w:szCs w:val="22"/>
        </w:rPr>
      </w:pPr>
    </w:p>
    <w:p w14:paraId="691E18D0" w14:textId="77777777" w:rsidR="00925F92" w:rsidRPr="00CB0C45" w:rsidRDefault="00925F92" w:rsidP="00925F92">
      <w:pPr>
        <w:jc w:val="center"/>
        <w:rPr>
          <w:rFonts w:cs="Arial"/>
          <w:b/>
          <w:sz w:val="22"/>
          <w:szCs w:val="22"/>
        </w:rPr>
      </w:pPr>
    </w:p>
    <w:tbl>
      <w:tblPr>
        <w:tblW w:w="0" w:type="auto"/>
        <w:jc w:val="center"/>
        <w:tblLook w:val="01E0" w:firstRow="1" w:lastRow="1" w:firstColumn="1" w:lastColumn="1" w:noHBand="0" w:noVBand="0"/>
      </w:tblPr>
      <w:tblGrid>
        <w:gridCol w:w="3497"/>
        <w:gridCol w:w="1911"/>
        <w:gridCol w:w="3660"/>
      </w:tblGrid>
      <w:tr w:rsidR="00925F92" w:rsidRPr="00CB0C45" w14:paraId="3CDD7014" w14:textId="77777777" w:rsidTr="00791E75">
        <w:trPr>
          <w:jc w:val="center"/>
        </w:trPr>
        <w:tc>
          <w:tcPr>
            <w:tcW w:w="3652" w:type="dxa"/>
          </w:tcPr>
          <w:p w14:paraId="42AAE1AB" w14:textId="77777777" w:rsidR="00925F92" w:rsidRPr="00CB0C45" w:rsidRDefault="00925F92" w:rsidP="00791E75">
            <w:pPr>
              <w:jc w:val="center"/>
              <w:rPr>
                <w:rFonts w:cs="Arial"/>
                <w:sz w:val="22"/>
                <w:szCs w:val="22"/>
              </w:rPr>
            </w:pPr>
            <w:r w:rsidRPr="00CB0C45">
              <w:rPr>
                <w:rFonts w:cs="Arial"/>
                <w:sz w:val="22"/>
                <w:szCs w:val="22"/>
              </w:rPr>
              <w:t>Датум:</w:t>
            </w:r>
          </w:p>
        </w:tc>
        <w:tc>
          <w:tcPr>
            <w:tcW w:w="1985" w:type="dxa"/>
          </w:tcPr>
          <w:p w14:paraId="30A02B7F" w14:textId="77777777" w:rsidR="00925F92" w:rsidRPr="00CB0C45" w:rsidRDefault="00925F92" w:rsidP="00791E75">
            <w:pPr>
              <w:jc w:val="center"/>
              <w:rPr>
                <w:rFonts w:cs="Arial"/>
                <w:sz w:val="22"/>
                <w:szCs w:val="22"/>
              </w:rPr>
            </w:pPr>
            <w:r w:rsidRPr="00CB0C45">
              <w:rPr>
                <w:rFonts w:cs="Arial"/>
                <w:sz w:val="22"/>
                <w:szCs w:val="22"/>
              </w:rPr>
              <w:t>М.П.</w:t>
            </w:r>
          </w:p>
        </w:tc>
        <w:tc>
          <w:tcPr>
            <w:tcW w:w="3782" w:type="dxa"/>
          </w:tcPr>
          <w:p w14:paraId="0BB180D4" w14:textId="77777777" w:rsidR="00925F92" w:rsidRDefault="00925F92" w:rsidP="00791E75">
            <w:pPr>
              <w:jc w:val="center"/>
              <w:rPr>
                <w:rFonts w:cs="Arial"/>
                <w:sz w:val="22"/>
                <w:szCs w:val="22"/>
              </w:rPr>
            </w:pPr>
            <w:r w:rsidRPr="00CB0C45">
              <w:rPr>
                <w:rFonts w:cs="Arial"/>
                <w:sz w:val="22"/>
                <w:szCs w:val="22"/>
              </w:rPr>
              <w:t>Понуђач/члан групе:</w:t>
            </w:r>
          </w:p>
          <w:p w14:paraId="33A808C0" w14:textId="77777777" w:rsidR="00BA23CD" w:rsidRDefault="00BA23CD" w:rsidP="00791E75">
            <w:pPr>
              <w:jc w:val="center"/>
              <w:rPr>
                <w:rFonts w:cs="Arial"/>
                <w:sz w:val="22"/>
                <w:szCs w:val="22"/>
              </w:rPr>
            </w:pPr>
          </w:p>
          <w:p w14:paraId="50648F62" w14:textId="77777777" w:rsidR="00BA23CD" w:rsidRPr="00CB0C45" w:rsidRDefault="00BA23CD" w:rsidP="00791E75">
            <w:pPr>
              <w:jc w:val="center"/>
              <w:rPr>
                <w:rFonts w:cs="Arial"/>
                <w:sz w:val="22"/>
                <w:szCs w:val="22"/>
              </w:rPr>
            </w:pPr>
          </w:p>
        </w:tc>
      </w:tr>
      <w:tr w:rsidR="00925F92" w:rsidRPr="00CB0C45" w14:paraId="072D8E12" w14:textId="77777777" w:rsidTr="00791E75">
        <w:trPr>
          <w:jc w:val="center"/>
        </w:trPr>
        <w:tc>
          <w:tcPr>
            <w:tcW w:w="3652" w:type="dxa"/>
            <w:vAlign w:val="center"/>
          </w:tcPr>
          <w:p w14:paraId="16218210" w14:textId="77777777" w:rsidR="00925F92" w:rsidRPr="00CB0C45" w:rsidRDefault="00925F92" w:rsidP="00791E75">
            <w:pPr>
              <w:jc w:val="both"/>
              <w:rPr>
                <w:rFonts w:cs="Arial"/>
                <w:sz w:val="22"/>
                <w:szCs w:val="22"/>
              </w:rPr>
            </w:pPr>
          </w:p>
        </w:tc>
        <w:tc>
          <w:tcPr>
            <w:tcW w:w="1985" w:type="dxa"/>
            <w:vAlign w:val="center"/>
          </w:tcPr>
          <w:p w14:paraId="1E876EA4" w14:textId="77777777" w:rsidR="00925F92" w:rsidRPr="00CB0C45" w:rsidRDefault="00925F92" w:rsidP="00791E75">
            <w:pPr>
              <w:jc w:val="both"/>
              <w:rPr>
                <w:rFonts w:cs="Arial"/>
                <w:sz w:val="22"/>
                <w:szCs w:val="22"/>
              </w:rPr>
            </w:pPr>
          </w:p>
        </w:tc>
        <w:tc>
          <w:tcPr>
            <w:tcW w:w="3782" w:type="dxa"/>
            <w:vAlign w:val="center"/>
          </w:tcPr>
          <w:p w14:paraId="4CAC405A" w14:textId="77777777" w:rsidR="00925F92" w:rsidRPr="00CB0C45" w:rsidRDefault="00925F92" w:rsidP="00791E75">
            <w:pPr>
              <w:jc w:val="both"/>
              <w:rPr>
                <w:rFonts w:cs="Arial"/>
                <w:sz w:val="22"/>
                <w:szCs w:val="22"/>
              </w:rPr>
            </w:pPr>
          </w:p>
        </w:tc>
      </w:tr>
      <w:tr w:rsidR="00925F92" w:rsidRPr="00CB0C45" w14:paraId="54BE42EC" w14:textId="77777777" w:rsidTr="00791E75">
        <w:trPr>
          <w:jc w:val="center"/>
        </w:trPr>
        <w:tc>
          <w:tcPr>
            <w:tcW w:w="3652" w:type="dxa"/>
            <w:tcBorders>
              <w:bottom w:val="single" w:sz="4" w:space="0" w:color="auto"/>
            </w:tcBorders>
            <w:vAlign w:val="center"/>
          </w:tcPr>
          <w:p w14:paraId="79B0060D" w14:textId="77777777" w:rsidR="00925F92" w:rsidRPr="00CB0C45" w:rsidRDefault="00925F92" w:rsidP="00791E75">
            <w:pPr>
              <w:jc w:val="both"/>
              <w:rPr>
                <w:rFonts w:cs="Arial"/>
                <w:sz w:val="22"/>
                <w:szCs w:val="22"/>
              </w:rPr>
            </w:pPr>
          </w:p>
        </w:tc>
        <w:tc>
          <w:tcPr>
            <w:tcW w:w="1985" w:type="dxa"/>
            <w:vAlign w:val="center"/>
          </w:tcPr>
          <w:p w14:paraId="70E525CB" w14:textId="77777777" w:rsidR="00925F92" w:rsidRPr="00CB0C45" w:rsidRDefault="00925F92" w:rsidP="00791E75">
            <w:pPr>
              <w:jc w:val="both"/>
              <w:rPr>
                <w:rFonts w:cs="Arial"/>
                <w:sz w:val="22"/>
                <w:szCs w:val="22"/>
              </w:rPr>
            </w:pPr>
          </w:p>
        </w:tc>
        <w:tc>
          <w:tcPr>
            <w:tcW w:w="3782" w:type="dxa"/>
            <w:tcBorders>
              <w:bottom w:val="single" w:sz="4" w:space="0" w:color="auto"/>
            </w:tcBorders>
            <w:vAlign w:val="center"/>
          </w:tcPr>
          <w:p w14:paraId="21E7CD5E" w14:textId="77777777" w:rsidR="00925F92" w:rsidRPr="00CB0C45" w:rsidRDefault="00925F92" w:rsidP="00791E75">
            <w:pPr>
              <w:jc w:val="both"/>
              <w:rPr>
                <w:rFonts w:cs="Arial"/>
                <w:sz w:val="22"/>
                <w:szCs w:val="22"/>
              </w:rPr>
            </w:pPr>
          </w:p>
        </w:tc>
      </w:tr>
    </w:tbl>
    <w:p w14:paraId="221A4548" w14:textId="77777777" w:rsidR="00925F92" w:rsidRPr="00CB0C45" w:rsidRDefault="00925F92" w:rsidP="00925F92">
      <w:pPr>
        <w:jc w:val="center"/>
        <w:rPr>
          <w:rFonts w:cs="Arial"/>
          <w:sz w:val="22"/>
          <w:szCs w:val="22"/>
        </w:rPr>
      </w:pPr>
    </w:p>
    <w:p w14:paraId="64E0A40F" w14:textId="77777777" w:rsidR="00136598" w:rsidRDefault="00136598" w:rsidP="00136598">
      <w:pPr>
        <w:suppressAutoHyphens w:val="0"/>
        <w:rPr>
          <w:rFonts w:cs="Arial"/>
          <w:b/>
          <w:szCs w:val="24"/>
        </w:rPr>
      </w:pPr>
    </w:p>
    <w:p w14:paraId="1902C98A" w14:textId="77777777" w:rsidR="00791E75" w:rsidRDefault="00791E75">
      <w:pPr>
        <w:suppressAutoHyphens w:val="0"/>
      </w:pPr>
    </w:p>
    <w:p w14:paraId="1AFA70CD" w14:textId="77777777" w:rsidR="00791E75" w:rsidRDefault="00791E75">
      <w:pPr>
        <w:suppressAutoHyphens w:val="0"/>
        <w:rPr>
          <w:rFonts w:cs="Arial"/>
          <w:b/>
          <w:szCs w:val="24"/>
        </w:rPr>
      </w:pPr>
      <w:bookmarkStart w:id="1060" w:name="_Toc379212652"/>
      <w:bookmarkStart w:id="1061" w:name="_Toc399930167"/>
      <w:bookmarkStart w:id="1062" w:name="_Toc404696006"/>
      <w:bookmarkStart w:id="1063" w:name="_Toc419985836"/>
      <w:bookmarkStart w:id="1064" w:name="_Toc430887007"/>
      <w:bookmarkStart w:id="1065" w:name="_Toc432586827"/>
      <w:r>
        <w:br w:type="page"/>
      </w:r>
    </w:p>
    <w:p w14:paraId="14C62EC2" w14:textId="77777777" w:rsidR="00791E75" w:rsidRPr="00991A45" w:rsidRDefault="00791E75" w:rsidP="00791E75">
      <w:pPr>
        <w:pStyle w:val="Heading2"/>
        <w:numPr>
          <w:ilvl w:val="0"/>
          <w:numId w:val="0"/>
        </w:numPr>
        <w:ind w:left="1080" w:hanging="720"/>
        <w:jc w:val="right"/>
      </w:pPr>
      <w:bookmarkStart w:id="1066" w:name="_Toc438598704"/>
      <w:bookmarkStart w:id="1067" w:name="_Toc442107448"/>
      <w:r w:rsidRPr="00991A45">
        <w:lastRenderedPageBreak/>
        <w:t xml:space="preserve">ОБРАЗАЦ </w:t>
      </w:r>
      <w:r>
        <w:t>10.1</w:t>
      </w:r>
      <w:r w:rsidRPr="00991A45">
        <w:t>.</w:t>
      </w:r>
      <w:bookmarkEnd w:id="1066"/>
      <w:bookmarkEnd w:id="1067"/>
    </w:p>
    <w:p w14:paraId="11FC8A7E" w14:textId="77777777" w:rsidR="00791E75" w:rsidRDefault="00791E75" w:rsidP="00791E75">
      <w:pPr>
        <w:jc w:val="center"/>
        <w:rPr>
          <w:b/>
        </w:rPr>
      </w:pPr>
    </w:p>
    <w:p w14:paraId="2059B83A" w14:textId="77777777" w:rsidR="00791E75" w:rsidRPr="00791E75" w:rsidRDefault="00791E75" w:rsidP="00791E75">
      <w:pPr>
        <w:jc w:val="center"/>
        <w:rPr>
          <w:b/>
        </w:rPr>
      </w:pPr>
      <w:r w:rsidRPr="00791E75">
        <w:rPr>
          <w:b/>
        </w:rPr>
        <w:t>РАДНА БИОГРАФИЈА ЧЛАНА ТИМА - CV</w:t>
      </w:r>
      <w:bookmarkEnd w:id="1060"/>
      <w:bookmarkEnd w:id="1061"/>
      <w:bookmarkEnd w:id="1062"/>
      <w:bookmarkEnd w:id="1063"/>
      <w:bookmarkEnd w:id="1064"/>
      <w:bookmarkEnd w:id="1065"/>
    </w:p>
    <w:p w14:paraId="2CFD423E" w14:textId="77777777" w:rsidR="00791E75" w:rsidRPr="00791E75" w:rsidRDefault="00791E75" w:rsidP="00806260">
      <w:pPr>
        <w:pStyle w:val="ListParagraph"/>
        <w:numPr>
          <w:ilvl w:val="0"/>
          <w:numId w:val="48"/>
        </w:numPr>
        <w:tabs>
          <w:tab w:val="left" w:pos="680"/>
        </w:tabs>
        <w:spacing w:before="120" w:after="120"/>
        <w:contextualSpacing w:val="0"/>
        <w:jc w:val="both"/>
        <w:rPr>
          <w:sz w:val="22"/>
        </w:rPr>
      </w:pPr>
      <w:r w:rsidRPr="00791E75">
        <w:rPr>
          <w:sz w:val="22"/>
        </w:rPr>
        <w:t xml:space="preserve">Предложена позиција: </w:t>
      </w:r>
      <w:r>
        <w:rPr>
          <w:sz w:val="22"/>
        </w:rPr>
        <w:t>__________________________________________</w:t>
      </w:r>
    </w:p>
    <w:p w14:paraId="0AE30EB5" w14:textId="77777777" w:rsidR="00791E75" w:rsidRPr="00791E75" w:rsidRDefault="00791E75" w:rsidP="00806260">
      <w:pPr>
        <w:pStyle w:val="ListParagraph"/>
        <w:numPr>
          <w:ilvl w:val="0"/>
          <w:numId w:val="48"/>
        </w:numPr>
        <w:tabs>
          <w:tab w:val="left" w:pos="680"/>
        </w:tabs>
        <w:spacing w:before="120" w:after="120"/>
        <w:contextualSpacing w:val="0"/>
        <w:jc w:val="both"/>
        <w:rPr>
          <w:sz w:val="22"/>
        </w:rPr>
      </w:pPr>
      <w:r w:rsidRPr="00791E75">
        <w:rPr>
          <w:sz w:val="22"/>
        </w:rPr>
        <w:t>Име особе (пуно име и презиме):</w:t>
      </w:r>
      <w:r>
        <w:rPr>
          <w:sz w:val="22"/>
        </w:rPr>
        <w:t xml:space="preserve"> _________________________________</w:t>
      </w:r>
    </w:p>
    <w:p w14:paraId="43B7E27C" w14:textId="77777777" w:rsidR="00791E75" w:rsidRPr="00791E75" w:rsidRDefault="00791E75" w:rsidP="00806260">
      <w:pPr>
        <w:pStyle w:val="ListParagraph"/>
        <w:numPr>
          <w:ilvl w:val="0"/>
          <w:numId w:val="48"/>
        </w:numPr>
        <w:tabs>
          <w:tab w:val="left" w:pos="680"/>
        </w:tabs>
        <w:spacing w:before="120" w:after="120"/>
        <w:contextualSpacing w:val="0"/>
        <w:jc w:val="both"/>
        <w:rPr>
          <w:sz w:val="22"/>
        </w:rPr>
      </w:pPr>
      <w:r w:rsidRPr="00791E75">
        <w:rPr>
          <w:sz w:val="22"/>
        </w:rPr>
        <w:t>Датум рођења:</w:t>
      </w:r>
      <w:r>
        <w:rPr>
          <w:sz w:val="22"/>
        </w:rPr>
        <w:t xml:space="preserve"> __________________</w:t>
      </w:r>
    </w:p>
    <w:p w14:paraId="007899C0" w14:textId="77777777" w:rsidR="00791E75" w:rsidRPr="00791E75" w:rsidRDefault="00791E75" w:rsidP="00806260">
      <w:pPr>
        <w:pStyle w:val="ListParagraph"/>
        <w:numPr>
          <w:ilvl w:val="0"/>
          <w:numId w:val="48"/>
        </w:numPr>
        <w:tabs>
          <w:tab w:val="left" w:pos="680"/>
        </w:tabs>
        <w:spacing w:before="120" w:after="120"/>
        <w:contextualSpacing w:val="0"/>
        <w:jc w:val="both"/>
        <w:rPr>
          <w:sz w:val="22"/>
          <w:u w:val="single"/>
        </w:rPr>
      </w:pPr>
      <w:r w:rsidRPr="00791E75">
        <w:rPr>
          <w:sz w:val="22"/>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471"/>
        <w:gridCol w:w="4951"/>
      </w:tblGrid>
      <w:tr w:rsidR="00791E75" w:rsidRPr="003E258A" w14:paraId="2CC5EB32" w14:textId="77777777" w:rsidTr="00791E75">
        <w:tc>
          <w:tcPr>
            <w:tcW w:w="351" w:type="pct"/>
            <w:tcBorders>
              <w:top w:val="single" w:sz="4" w:space="0" w:color="auto"/>
              <w:left w:val="single" w:sz="4" w:space="0" w:color="auto"/>
              <w:bottom w:val="single" w:sz="4" w:space="0" w:color="auto"/>
              <w:right w:val="single" w:sz="4" w:space="0" w:color="auto"/>
            </w:tcBorders>
          </w:tcPr>
          <w:p w14:paraId="2DAF010A" w14:textId="77777777" w:rsidR="00791E75" w:rsidRPr="003E258A" w:rsidRDefault="00791E75" w:rsidP="00791E75">
            <w:pPr>
              <w:pStyle w:val="ArrialNarrow"/>
              <w:rPr>
                <w:rFonts w:ascii="Arial" w:hAnsi="Arial"/>
                <w:sz w:val="22"/>
                <w:szCs w:val="22"/>
              </w:rPr>
            </w:pPr>
            <w:r w:rsidRPr="003E258A">
              <w:rPr>
                <w:rFonts w:ascii="Arial" w:hAnsi="Arial"/>
                <w:sz w:val="22"/>
                <w:szCs w:val="22"/>
              </w:rPr>
              <w:t>4.1</w:t>
            </w:r>
          </w:p>
        </w:tc>
        <w:tc>
          <w:tcPr>
            <w:tcW w:w="1916" w:type="pct"/>
            <w:tcBorders>
              <w:top w:val="single" w:sz="4" w:space="0" w:color="auto"/>
              <w:left w:val="single" w:sz="4" w:space="0" w:color="auto"/>
              <w:bottom w:val="single" w:sz="4" w:space="0" w:color="auto"/>
              <w:right w:val="single" w:sz="4" w:space="0" w:color="auto"/>
            </w:tcBorders>
          </w:tcPr>
          <w:p w14:paraId="2DC7AF82" w14:textId="77777777" w:rsidR="00791E75" w:rsidRPr="003E258A" w:rsidRDefault="00791E75" w:rsidP="00791E75">
            <w:pPr>
              <w:pStyle w:val="ArrialNarrow"/>
              <w:rPr>
                <w:rFonts w:ascii="Arial" w:hAnsi="Arial"/>
                <w:sz w:val="22"/>
                <w:szCs w:val="22"/>
              </w:rPr>
            </w:pPr>
            <w:r w:rsidRPr="003E258A">
              <w:rPr>
                <w:rFonts w:ascii="Arial" w:hAnsi="Arial"/>
                <w:sz w:val="22"/>
                <w:szCs w:val="22"/>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14:paraId="60A4C928" w14:textId="77777777" w:rsidR="00791E75" w:rsidRPr="003E258A" w:rsidRDefault="00791E75" w:rsidP="00791E75">
            <w:pPr>
              <w:pStyle w:val="ArrialNarrow"/>
              <w:rPr>
                <w:rFonts w:ascii="Arial" w:hAnsi="Arial"/>
                <w:sz w:val="22"/>
                <w:szCs w:val="22"/>
              </w:rPr>
            </w:pPr>
          </w:p>
        </w:tc>
      </w:tr>
      <w:tr w:rsidR="00791E75" w:rsidRPr="003E258A" w14:paraId="129451BD" w14:textId="77777777" w:rsidTr="00791E75">
        <w:tc>
          <w:tcPr>
            <w:tcW w:w="351" w:type="pct"/>
            <w:tcBorders>
              <w:top w:val="single" w:sz="4" w:space="0" w:color="auto"/>
              <w:left w:val="single" w:sz="4" w:space="0" w:color="auto"/>
              <w:bottom w:val="single" w:sz="4" w:space="0" w:color="auto"/>
              <w:right w:val="single" w:sz="4" w:space="0" w:color="auto"/>
            </w:tcBorders>
          </w:tcPr>
          <w:p w14:paraId="3FDCAF49" w14:textId="77777777" w:rsidR="00791E75" w:rsidRPr="003E258A" w:rsidRDefault="00791E75" w:rsidP="00791E75">
            <w:pPr>
              <w:pStyle w:val="ArrialNarrow"/>
              <w:rPr>
                <w:rFonts w:ascii="Arial" w:hAnsi="Arial"/>
                <w:sz w:val="22"/>
                <w:szCs w:val="22"/>
              </w:rPr>
            </w:pPr>
            <w:r w:rsidRPr="003E258A">
              <w:rPr>
                <w:rFonts w:ascii="Arial" w:hAnsi="Arial"/>
                <w:sz w:val="22"/>
                <w:szCs w:val="22"/>
              </w:rPr>
              <w:t>4.2</w:t>
            </w:r>
          </w:p>
        </w:tc>
        <w:tc>
          <w:tcPr>
            <w:tcW w:w="1916" w:type="pct"/>
            <w:tcBorders>
              <w:top w:val="single" w:sz="4" w:space="0" w:color="auto"/>
              <w:left w:val="single" w:sz="4" w:space="0" w:color="auto"/>
              <w:bottom w:val="single" w:sz="4" w:space="0" w:color="auto"/>
              <w:right w:val="single" w:sz="4" w:space="0" w:color="auto"/>
            </w:tcBorders>
          </w:tcPr>
          <w:p w14:paraId="103D605C" w14:textId="77777777" w:rsidR="00791E75" w:rsidRPr="003E258A" w:rsidRDefault="00791E75" w:rsidP="00791E75">
            <w:pPr>
              <w:pStyle w:val="ArrialNarrow"/>
              <w:jc w:val="left"/>
              <w:rPr>
                <w:rFonts w:ascii="Arial" w:hAnsi="Arial"/>
                <w:sz w:val="22"/>
                <w:szCs w:val="22"/>
              </w:rPr>
            </w:pPr>
            <w:r w:rsidRPr="003E258A">
              <w:rPr>
                <w:rFonts w:ascii="Arial" w:hAnsi="Arial"/>
                <w:sz w:val="22"/>
                <w:szCs w:val="22"/>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14:paraId="1DA65EEC" w14:textId="77777777" w:rsidR="00791E75" w:rsidRPr="003E258A" w:rsidRDefault="00791E75" w:rsidP="00791E75">
            <w:pPr>
              <w:pStyle w:val="ArrialNarrow"/>
              <w:rPr>
                <w:rFonts w:ascii="Arial" w:hAnsi="Arial"/>
                <w:sz w:val="22"/>
                <w:szCs w:val="22"/>
              </w:rPr>
            </w:pPr>
          </w:p>
        </w:tc>
      </w:tr>
    </w:tbl>
    <w:p w14:paraId="5F107682" w14:textId="77777777" w:rsidR="00791E75" w:rsidRPr="003E258A" w:rsidRDefault="00791E75" w:rsidP="00806260">
      <w:pPr>
        <w:pStyle w:val="ListParagraph"/>
        <w:numPr>
          <w:ilvl w:val="0"/>
          <w:numId w:val="48"/>
        </w:numPr>
        <w:tabs>
          <w:tab w:val="left" w:pos="680"/>
        </w:tabs>
        <w:spacing w:before="120" w:after="120"/>
        <w:contextualSpacing w:val="0"/>
        <w:jc w:val="both"/>
        <w:rPr>
          <w:sz w:val="22"/>
        </w:rPr>
      </w:pPr>
      <w:r w:rsidRPr="003E258A">
        <w:rPr>
          <w:sz w:val="22"/>
        </w:rPr>
        <w:t>Чланство у професионалним удружењима:</w:t>
      </w:r>
    </w:p>
    <w:p w14:paraId="159F3192" w14:textId="77777777" w:rsidR="00791E75" w:rsidRPr="003E258A" w:rsidRDefault="00791E75" w:rsidP="00791E75">
      <w:pPr>
        <w:rPr>
          <w:sz w:val="22"/>
          <w:szCs w:val="22"/>
        </w:rPr>
      </w:pPr>
    </w:p>
    <w:p w14:paraId="173D6770" w14:textId="77777777" w:rsidR="00791E75" w:rsidRPr="003E258A" w:rsidRDefault="00791E75" w:rsidP="00806260">
      <w:pPr>
        <w:pStyle w:val="ListParagraph"/>
        <w:numPr>
          <w:ilvl w:val="0"/>
          <w:numId w:val="48"/>
        </w:numPr>
        <w:tabs>
          <w:tab w:val="left" w:pos="680"/>
        </w:tabs>
        <w:spacing w:before="120" w:after="120"/>
        <w:contextualSpacing w:val="0"/>
        <w:jc w:val="both"/>
        <w:rPr>
          <w:sz w:val="22"/>
        </w:rPr>
      </w:pPr>
      <w:r w:rsidRPr="003E258A">
        <w:rPr>
          <w:sz w:val="22"/>
        </w:rPr>
        <w:t xml:space="preserve">Остали тренинзи (навести све установе као и звања стечена похађањем тренинга): </w:t>
      </w:r>
    </w:p>
    <w:p w14:paraId="29B5EC69" w14:textId="77777777" w:rsidR="00791E75" w:rsidRPr="003E258A" w:rsidRDefault="00791E75" w:rsidP="00791E75">
      <w:pPr>
        <w:rPr>
          <w:sz w:val="22"/>
          <w:szCs w:val="22"/>
        </w:rPr>
      </w:pPr>
    </w:p>
    <w:p w14:paraId="433B3EE1" w14:textId="77777777" w:rsidR="00791E75" w:rsidRPr="003E258A" w:rsidRDefault="00791E75" w:rsidP="00806260">
      <w:pPr>
        <w:pStyle w:val="ListParagraph"/>
        <w:numPr>
          <w:ilvl w:val="0"/>
          <w:numId w:val="48"/>
        </w:numPr>
        <w:tabs>
          <w:tab w:val="left" w:pos="680"/>
        </w:tabs>
        <w:spacing w:before="120" w:after="120"/>
        <w:contextualSpacing w:val="0"/>
        <w:jc w:val="both"/>
        <w:rPr>
          <w:sz w:val="22"/>
        </w:rPr>
      </w:pPr>
      <w:r w:rsidRPr="003E258A">
        <w:rPr>
          <w:sz w:val="22"/>
        </w:rPr>
        <w:t xml:space="preserve">Земље где је стечено радно искуство (списак земаља где је радио): </w:t>
      </w:r>
    </w:p>
    <w:p w14:paraId="52E80332" w14:textId="77777777" w:rsidR="00791E75" w:rsidRPr="003E258A" w:rsidRDefault="00791E75" w:rsidP="00791E75">
      <w:pPr>
        <w:rPr>
          <w:sz w:val="22"/>
          <w:szCs w:val="22"/>
        </w:rPr>
      </w:pPr>
    </w:p>
    <w:p w14:paraId="29CF7D9E" w14:textId="77777777" w:rsidR="00791E75" w:rsidRPr="003E258A" w:rsidRDefault="00791E75" w:rsidP="00806260">
      <w:pPr>
        <w:pStyle w:val="ListParagraph"/>
        <w:numPr>
          <w:ilvl w:val="0"/>
          <w:numId w:val="48"/>
        </w:numPr>
        <w:tabs>
          <w:tab w:val="left" w:pos="680"/>
        </w:tabs>
        <w:spacing w:before="120" w:after="120"/>
        <w:contextualSpacing w:val="0"/>
        <w:jc w:val="both"/>
        <w:rPr>
          <w:sz w:val="22"/>
        </w:rPr>
      </w:pPr>
      <w:r w:rsidRPr="003E258A">
        <w:rPr>
          <w:sz w:val="22"/>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2265"/>
        <w:gridCol w:w="2264"/>
        <w:gridCol w:w="2335"/>
      </w:tblGrid>
      <w:tr w:rsidR="00791E75" w:rsidRPr="003E258A" w14:paraId="417D6BB0" w14:textId="77777777" w:rsidTr="00791E75">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1812D1D2" w14:textId="77777777" w:rsidR="00791E75" w:rsidRPr="003E258A" w:rsidRDefault="00791E75" w:rsidP="00791E75">
            <w:pPr>
              <w:pStyle w:val="ArrialNarrow"/>
              <w:spacing w:after="0"/>
              <w:rPr>
                <w:rFonts w:ascii="Arial" w:hAnsi="Arial"/>
                <w:sz w:val="22"/>
                <w:szCs w:val="22"/>
              </w:rPr>
            </w:pPr>
            <w:r w:rsidRPr="003E258A">
              <w:rPr>
                <w:rFonts w:ascii="Arial" w:hAnsi="Arial"/>
                <w:sz w:val="22"/>
                <w:szCs w:val="22"/>
              </w:rPr>
              <w:t>Језик</w:t>
            </w:r>
          </w:p>
        </w:tc>
        <w:tc>
          <w:tcPr>
            <w:tcW w:w="1240" w:type="pct"/>
            <w:tcBorders>
              <w:top w:val="single" w:sz="4" w:space="0" w:color="auto"/>
              <w:left w:val="single" w:sz="4" w:space="0" w:color="auto"/>
              <w:bottom w:val="single" w:sz="4" w:space="0" w:color="auto"/>
              <w:right w:val="single" w:sz="4" w:space="0" w:color="auto"/>
            </w:tcBorders>
            <w:vAlign w:val="center"/>
          </w:tcPr>
          <w:p w14:paraId="25081A57" w14:textId="77777777" w:rsidR="00791E75" w:rsidRPr="003E258A" w:rsidRDefault="00791E75" w:rsidP="00791E75">
            <w:pPr>
              <w:pStyle w:val="ArrialNarrow"/>
              <w:spacing w:after="0"/>
              <w:rPr>
                <w:rFonts w:ascii="Arial" w:hAnsi="Arial"/>
                <w:sz w:val="22"/>
                <w:szCs w:val="22"/>
              </w:rPr>
            </w:pPr>
            <w:r w:rsidRPr="003E258A">
              <w:rPr>
                <w:rFonts w:ascii="Arial" w:hAnsi="Arial"/>
                <w:sz w:val="22"/>
                <w:szCs w:val="22"/>
              </w:rPr>
              <w:t>Говор</w:t>
            </w:r>
          </w:p>
        </w:tc>
        <w:tc>
          <w:tcPr>
            <w:tcW w:w="1240" w:type="pct"/>
            <w:tcBorders>
              <w:top w:val="single" w:sz="4" w:space="0" w:color="auto"/>
              <w:left w:val="single" w:sz="4" w:space="0" w:color="auto"/>
              <w:bottom w:val="single" w:sz="4" w:space="0" w:color="auto"/>
              <w:right w:val="single" w:sz="4" w:space="0" w:color="auto"/>
            </w:tcBorders>
            <w:vAlign w:val="center"/>
          </w:tcPr>
          <w:p w14:paraId="42E74629" w14:textId="77777777" w:rsidR="00791E75" w:rsidRPr="003E258A" w:rsidRDefault="00791E75" w:rsidP="00791E75">
            <w:pPr>
              <w:pStyle w:val="ArrialNarrow"/>
              <w:spacing w:after="0"/>
              <w:rPr>
                <w:rFonts w:ascii="Arial" w:hAnsi="Arial"/>
                <w:sz w:val="22"/>
                <w:szCs w:val="22"/>
              </w:rPr>
            </w:pPr>
            <w:r w:rsidRPr="003E258A">
              <w:rPr>
                <w:rFonts w:ascii="Arial" w:hAnsi="Arial"/>
                <w:sz w:val="22"/>
                <w:szCs w:val="22"/>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14:paraId="3D7B6278" w14:textId="77777777" w:rsidR="00791E75" w:rsidRPr="003E258A" w:rsidRDefault="00791E75" w:rsidP="00791E75">
            <w:pPr>
              <w:pStyle w:val="ArrialNarrow"/>
              <w:spacing w:after="0"/>
              <w:rPr>
                <w:rFonts w:ascii="Arial" w:hAnsi="Arial"/>
                <w:sz w:val="22"/>
                <w:szCs w:val="22"/>
              </w:rPr>
            </w:pPr>
            <w:r w:rsidRPr="003E258A">
              <w:rPr>
                <w:rFonts w:ascii="Arial" w:hAnsi="Arial"/>
                <w:sz w:val="22"/>
                <w:szCs w:val="22"/>
              </w:rPr>
              <w:t>Писање</w:t>
            </w:r>
          </w:p>
        </w:tc>
      </w:tr>
      <w:tr w:rsidR="00791E75" w:rsidRPr="003E258A" w14:paraId="64CA9171" w14:textId="77777777" w:rsidTr="00791E75">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03990D77" w14:textId="77777777" w:rsidR="00791E75" w:rsidRPr="003E258A" w:rsidRDefault="00791E75" w:rsidP="00791E75">
            <w:pPr>
              <w:pStyle w:val="ArrialNarrow"/>
              <w:spacing w:after="0"/>
              <w:rPr>
                <w:rFonts w:ascii="Arial" w:hAnsi="Arial"/>
                <w:sz w:val="22"/>
                <w:szCs w:val="22"/>
              </w:rPr>
            </w:pPr>
            <w:r w:rsidRPr="003E258A">
              <w:rPr>
                <w:rFonts w:ascii="Arial" w:hAnsi="Arial"/>
                <w:sz w:val="22"/>
                <w:szCs w:val="22"/>
              </w:rPr>
              <w:t>Српски</w:t>
            </w:r>
          </w:p>
        </w:tc>
        <w:tc>
          <w:tcPr>
            <w:tcW w:w="1240" w:type="pct"/>
            <w:tcBorders>
              <w:top w:val="single" w:sz="4" w:space="0" w:color="auto"/>
              <w:left w:val="single" w:sz="4" w:space="0" w:color="auto"/>
              <w:bottom w:val="single" w:sz="4" w:space="0" w:color="auto"/>
              <w:right w:val="single" w:sz="4" w:space="0" w:color="auto"/>
            </w:tcBorders>
            <w:vAlign w:val="center"/>
          </w:tcPr>
          <w:p w14:paraId="21A64F7F" w14:textId="77777777" w:rsidR="00791E75" w:rsidRPr="003E258A" w:rsidRDefault="00791E75" w:rsidP="00791E75">
            <w:pPr>
              <w:pStyle w:val="ArrialNarrow"/>
              <w:spacing w:after="0"/>
              <w:rPr>
                <w:rFonts w:ascii="Arial" w:hAnsi="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044476A2" w14:textId="77777777" w:rsidR="00791E75" w:rsidRPr="003E258A" w:rsidRDefault="00791E75" w:rsidP="00791E75">
            <w:pPr>
              <w:pStyle w:val="ArrialNarrow"/>
              <w:spacing w:after="0"/>
              <w:rPr>
                <w:rFonts w:ascii="Arial" w:hAnsi="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14:paraId="5187E0DE" w14:textId="77777777" w:rsidR="00791E75" w:rsidRPr="003E258A" w:rsidRDefault="00791E75" w:rsidP="00791E75">
            <w:pPr>
              <w:pStyle w:val="ArrialNarrow"/>
              <w:spacing w:after="0"/>
              <w:rPr>
                <w:rFonts w:ascii="Arial" w:hAnsi="Arial"/>
                <w:sz w:val="22"/>
                <w:szCs w:val="22"/>
              </w:rPr>
            </w:pPr>
          </w:p>
        </w:tc>
      </w:tr>
      <w:tr w:rsidR="00791E75" w:rsidRPr="003E258A" w14:paraId="24BCFA0F" w14:textId="77777777" w:rsidTr="00791E75">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4A3A925D" w14:textId="77777777" w:rsidR="00791E75" w:rsidRPr="00791E75" w:rsidRDefault="00791E75" w:rsidP="00791E75">
            <w:pPr>
              <w:pStyle w:val="ArrialNarrow"/>
              <w:spacing w:after="0"/>
              <w:rPr>
                <w:rFonts w:ascii="Arial" w:hAnsi="Arial"/>
                <w:sz w:val="22"/>
                <w:szCs w:val="22"/>
              </w:rPr>
            </w:pPr>
            <w:r>
              <w:rPr>
                <w:rFonts w:ascii="Arial" w:hAnsi="Arial"/>
                <w:sz w:val="22"/>
                <w:szCs w:val="22"/>
              </w:rPr>
              <w:t>Енглески</w:t>
            </w:r>
          </w:p>
        </w:tc>
        <w:tc>
          <w:tcPr>
            <w:tcW w:w="1240" w:type="pct"/>
            <w:tcBorders>
              <w:top w:val="single" w:sz="4" w:space="0" w:color="auto"/>
              <w:left w:val="single" w:sz="4" w:space="0" w:color="auto"/>
              <w:bottom w:val="single" w:sz="4" w:space="0" w:color="auto"/>
              <w:right w:val="single" w:sz="4" w:space="0" w:color="auto"/>
            </w:tcBorders>
            <w:vAlign w:val="center"/>
          </w:tcPr>
          <w:p w14:paraId="440DCC5B" w14:textId="77777777" w:rsidR="00791E75" w:rsidRPr="003E258A" w:rsidRDefault="00791E75" w:rsidP="00791E75">
            <w:pPr>
              <w:pStyle w:val="ArrialNarrow"/>
              <w:spacing w:after="0"/>
              <w:rPr>
                <w:rFonts w:ascii="Arial" w:hAnsi="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60659F57" w14:textId="77777777" w:rsidR="00791E75" w:rsidRPr="003E258A" w:rsidRDefault="00791E75" w:rsidP="00791E75">
            <w:pPr>
              <w:pStyle w:val="ArrialNarrow"/>
              <w:spacing w:after="0"/>
              <w:rPr>
                <w:rFonts w:ascii="Arial" w:hAnsi="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14:paraId="359EB61B" w14:textId="77777777" w:rsidR="00791E75" w:rsidRPr="003E258A" w:rsidRDefault="00791E75" w:rsidP="00791E75">
            <w:pPr>
              <w:pStyle w:val="ArrialNarrow"/>
              <w:spacing w:after="0"/>
              <w:rPr>
                <w:rFonts w:ascii="Arial" w:hAnsi="Arial"/>
                <w:sz w:val="22"/>
                <w:szCs w:val="22"/>
              </w:rPr>
            </w:pPr>
          </w:p>
        </w:tc>
      </w:tr>
      <w:tr w:rsidR="00791E75" w:rsidRPr="003E258A" w14:paraId="1E7205D9" w14:textId="77777777" w:rsidTr="00791E75">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00D1D989" w14:textId="77777777" w:rsidR="00791E75" w:rsidRPr="003E258A" w:rsidRDefault="00791E75" w:rsidP="00791E75">
            <w:pPr>
              <w:pStyle w:val="ArrialNarrow"/>
              <w:spacing w:after="0"/>
              <w:rPr>
                <w:rFonts w:ascii="Arial" w:hAnsi="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0D930635" w14:textId="77777777" w:rsidR="00791E75" w:rsidRPr="003E258A" w:rsidRDefault="00791E75" w:rsidP="00791E75">
            <w:pPr>
              <w:pStyle w:val="ArrialNarrow"/>
              <w:spacing w:after="0"/>
              <w:rPr>
                <w:rFonts w:ascii="Arial" w:hAnsi="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5C61E3E3" w14:textId="77777777" w:rsidR="00791E75" w:rsidRPr="003E258A" w:rsidRDefault="00791E75" w:rsidP="00791E75">
            <w:pPr>
              <w:pStyle w:val="ArrialNarrow"/>
              <w:spacing w:after="0"/>
              <w:rPr>
                <w:rFonts w:ascii="Arial" w:hAnsi="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14:paraId="32706F7E" w14:textId="77777777" w:rsidR="00791E75" w:rsidRPr="003E258A" w:rsidRDefault="00791E75" w:rsidP="00791E75">
            <w:pPr>
              <w:pStyle w:val="ArrialNarrow"/>
              <w:spacing w:after="0"/>
              <w:rPr>
                <w:rFonts w:ascii="Arial" w:hAnsi="Arial"/>
                <w:sz w:val="22"/>
                <w:szCs w:val="22"/>
              </w:rPr>
            </w:pPr>
          </w:p>
        </w:tc>
      </w:tr>
    </w:tbl>
    <w:p w14:paraId="17571DD7" w14:textId="77777777" w:rsidR="00791E75" w:rsidRPr="003E258A" w:rsidRDefault="00791E75" w:rsidP="00806260">
      <w:pPr>
        <w:pStyle w:val="ListParagraph"/>
        <w:numPr>
          <w:ilvl w:val="0"/>
          <w:numId w:val="48"/>
        </w:numPr>
        <w:tabs>
          <w:tab w:val="left" w:pos="680"/>
        </w:tabs>
        <w:spacing w:before="120" w:after="120"/>
        <w:contextualSpacing w:val="0"/>
        <w:jc w:val="both"/>
        <w:rPr>
          <w:b/>
          <w:sz w:val="22"/>
        </w:rPr>
      </w:pPr>
      <w:r w:rsidRPr="003E258A">
        <w:rPr>
          <w:sz w:val="22"/>
        </w:rPr>
        <w:t>Кретање у служби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4826"/>
      </w:tblGrid>
      <w:tr w:rsidR="00791E75" w:rsidRPr="003E258A" w14:paraId="04A83474" w14:textId="77777777" w:rsidTr="00791E75">
        <w:tc>
          <w:tcPr>
            <w:tcW w:w="2336" w:type="pct"/>
            <w:tcBorders>
              <w:top w:val="single" w:sz="4" w:space="0" w:color="auto"/>
              <w:left w:val="single" w:sz="4" w:space="0" w:color="auto"/>
              <w:bottom w:val="single" w:sz="4" w:space="0" w:color="auto"/>
              <w:right w:val="single" w:sz="4" w:space="0" w:color="auto"/>
            </w:tcBorders>
          </w:tcPr>
          <w:p w14:paraId="042089F1" w14:textId="77777777" w:rsidR="00791E75" w:rsidRPr="00E01FFD" w:rsidRDefault="00791E75" w:rsidP="00791E75">
            <w:pPr>
              <w:pStyle w:val="ArrialNarrow"/>
              <w:spacing w:after="0"/>
              <w:rPr>
                <w:rFonts w:ascii="Arial" w:hAnsi="Arial"/>
                <w:sz w:val="22"/>
                <w:szCs w:val="22"/>
                <w:lang w:val="sr-Cyrl-CS"/>
              </w:rPr>
            </w:pPr>
            <w:r w:rsidRPr="00E01FFD">
              <w:rPr>
                <w:rFonts w:ascii="Arial" w:hAnsi="Arial"/>
                <w:sz w:val="22"/>
                <w:szCs w:val="22"/>
                <w:lang w:val="sr-Cyrl-CS"/>
              </w:rPr>
              <w:t>Период:</w:t>
            </w:r>
          </w:p>
          <w:p w14:paraId="6F5884F1" w14:textId="77777777" w:rsidR="00791E75" w:rsidRPr="00E01FFD" w:rsidRDefault="00791E75" w:rsidP="00791E75">
            <w:pPr>
              <w:pStyle w:val="ArrialNarrow"/>
              <w:spacing w:after="0"/>
              <w:rPr>
                <w:rFonts w:ascii="Arial" w:hAnsi="Arial"/>
                <w:sz w:val="22"/>
                <w:szCs w:val="22"/>
                <w:lang w:val="sr-Cyrl-CS"/>
              </w:rPr>
            </w:pPr>
            <w:r w:rsidRPr="00E01FFD">
              <w:rPr>
                <w:rFonts w:ascii="Arial" w:hAnsi="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31F0F9B4" w14:textId="77777777" w:rsidR="00791E75" w:rsidRPr="00E01FFD" w:rsidRDefault="00791E75" w:rsidP="00791E75">
            <w:pPr>
              <w:pStyle w:val="ArrialNarrow"/>
              <w:spacing w:after="0"/>
              <w:rPr>
                <w:rFonts w:ascii="Arial" w:hAnsi="Arial"/>
                <w:sz w:val="22"/>
                <w:szCs w:val="22"/>
                <w:lang w:val="sr-Cyrl-CS"/>
              </w:rPr>
            </w:pPr>
          </w:p>
        </w:tc>
      </w:tr>
      <w:tr w:rsidR="00791E75" w:rsidRPr="003E258A" w14:paraId="4BD30739" w14:textId="77777777" w:rsidTr="00791E75">
        <w:tc>
          <w:tcPr>
            <w:tcW w:w="2336" w:type="pct"/>
            <w:tcBorders>
              <w:top w:val="single" w:sz="4" w:space="0" w:color="auto"/>
              <w:left w:val="single" w:sz="4" w:space="0" w:color="auto"/>
              <w:bottom w:val="single" w:sz="4" w:space="0" w:color="auto"/>
              <w:right w:val="single" w:sz="4" w:space="0" w:color="auto"/>
            </w:tcBorders>
          </w:tcPr>
          <w:p w14:paraId="43F0F33F" w14:textId="77777777" w:rsidR="00791E75" w:rsidRPr="003E258A" w:rsidRDefault="00791E75" w:rsidP="00791E75">
            <w:pPr>
              <w:pStyle w:val="ArrialNarrow"/>
              <w:spacing w:after="0"/>
              <w:rPr>
                <w:rFonts w:ascii="Arial" w:hAnsi="Arial"/>
                <w:sz w:val="22"/>
                <w:szCs w:val="22"/>
              </w:rPr>
            </w:pPr>
            <w:r w:rsidRPr="003E258A">
              <w:rPr>
                <w:rFonts w:ascii="Arial" w:hAnsi="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14:paraId="0DB09F11" w14:textId="77777777" w:rsidR="00791E75" w:rsidRPr="003E258A" w:rsidRDefault="00791E75" w:rsidP="00791E75">
            <w:pPr>
              <w:pStyle w:val="ArrialNarrow"/>
              <w:spacing w:after="0"/>
              <w:rPr>
                <w:rFonts w:ascii="Arial" w:hAnsi="Arial"/>
                <w:sz w:val="22"/>
                <w:szCs w:val="22"/>
              </w:rPr>
            </w:pPr>
          </w:p>
        </w:tc>
      </w:tr>
      <w:tr w:rsidR="00791E75" w:rsidRPr="003E258A" w14:paraId="7832DD61" w14:textId="77777777" w:rsidTr="00791E75">
        <w:tc>
          <w:tcPr>
            <w:tcW w:w="2336" w:type="pct"/>
            <w:tcBorders>
              <w:top w:val="single" w:sz="4" w:space="0" w:color="auto"/>
              <w:left w:val="single" w:sz="4" w:space="0" w:color="auto"/>
              <w:bottom w:val="single" w:sz="4" w:space="0" w:color="auto"/>
              <w:right w:val="single" w:sz="4" w:space="0" w:color="auto"/>
            </w:tcBorders>
          </w:tcPr>
          <w:p w14:paraId="79C8EA73" w14:textId="77777777" w:rsidR="00791E75" w:rsidRPr="003E258A" w:rsidRDefault="00791E75" w:rsidP="00791E75">
            <w:pPr>
              <w:pStyle w:val="ArrialNarrow"/>
              <w:spacing w:after="0"/>
              <w:rPr>
                <w:rFonts w:ascii="Arial" w:hAnsi="Arial"/>
                <w:sz w:val="22"/>
                <w:szCs w:val="22"/>
              </w:rPr>
            </w:pPr>
            <w:r w:rsidRPr="003E258A">
              <w:rPr>
                <w:rFonts w:ascii="Arial" w:hAnsi="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14:paraId="2BD72854" w14:textId="77777777" w:rsidR="00791E75" w:rsidRPr="003E258A" w:rsidRDefault="00791E75" w:rsidP="00791E75">
            <w:pPr>
              <w:pStyle w:val="ArrialNarrow"/>
              <w:spacing w:after="0"/>
              <w:rPr>
                <w:rFonts w:ascii="Arial" w:hAnsi="Arial"/>
                <w:sz w:val="22"/>
                <w:szCs w:val="22"/>
              </w:rPr>
            </w:pPr>
          </w:p>
        </w:tc>
      </w:tr>
      <w:tr w:rsidR="00791E75" w:rsidRPr="003E258A" w14:paraId="54E9241F" w14:textId="77777777" w:rsidTr="00791E75">
        <w:tc>
          <w:tcPr>
            <w:tcW w:w="2336" w:type="pct"/>
            <w:tcBorders>
              <w:top w:val="single" w:sz="4" w:space="0" w:color="auto"/>
              <w:left w:val="single" w:sz="4" w:space="0" w:color="auto"/>
              <w:bottom w:val="single" w:sz="4" w:space="0" w:color="auto"/>
              <w:right w:val="single" w:sz="4" w:space="0" w:color="auto"/>
            </w:tcBorders>
          </w:tcPr>
          <w:p w14:paraId="5263BB49" w14:textId="77777777" w:rsidR="00791E75" w:rsidRPr="003E258A" w:rsidRDefault="00791E75" w:rsidP="00791E75">
            <w:pPr>
              <w:pStyle w:val="ArrialNarrow"/>
              <w:spacing w:after="0"/>
              <w:rPr>
                <w:rFonts w:ascii="Arial" w:hAnsi="Arial"/>
                <w:sz w:val="22"/>
                <w:szCs w:val="22"/>
              </w:rPr>
            </w:pPr>
            <w:r w:rsidRPr="003E258A">
              <w:rPr>
                <w:rFonts w:ascii="Arial" w:hAnsi="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5714D2D5" w14:textId="77777777" w:rsidR="00791E75" w:rsidRPr="003E258A" w:rsidRDefault="00791E75" w:rsidP="00791E75">
            <w:pPr>
              <w:pStyle w:val="ArrialNarrow"/>
              <w:spacing w:after="0"/>
              <w:rPr>
                <w:rFonts w:ascii="Arial" w:hAnsi="Arial"/>
                <w:sz w:val="22"/>
                <w:szCs w:val="22"/>
              </w:rPr>
            </w:pPr>
          </w:p>
        </w:tc>
      </w:tr>
      <w:tr w:rsidR="00791E75" w:rsidRPr="003E258A" w14:paraId="55F1B044" w14:textId="77777777" w:rsidTr="00791E75">
        <w:trPr>
          <w:trHeight w:val="935"/>
        </w:trPr>
        <w:tc>
          <w:tcPr>
            <w:tcW w:w="2336" w:type="pct"/>
            <w:tcBorders>
              <w:top w:val="single" w:sz="4" w:space="0" w:color="auto"/>
              <w:left w:val="single" w:sz="4" w:space="0" w:color="auto"/>
              <w:bottom w:val="single" w:sz="4" w:space="0" w:color="auto"/>
              <w:right w:val="single" w:sz="4" w:space="0" w:color="auto"/>
            </w:tcBorders>
          </w:tcPr>
          <w:p w14:paraId="0F1BA4F0" w14:textId="77777777" w:rsidR="00791E75" w:rsidRPr="003E258A" w:rsidRDefault="00791E75" w:rsidP="00791E75">
            <w:pPr>
              <w:pStyle w:val="ArrialNarrow"/>
              <w:spacing w:after="0"/>
              <w:rPr>
                <w:rFonts w:ascii="Arial" w:hAnsi="Arial"/>
                <w:sz w:val="22"/>
                <w:szCs w:val="22"/>
              </w:rPr>
            </w:pPr>
            <w:r w:rsidRPr="003E258A">
              <w:rPr>
                <w:rFonts w:ascii="Arial" w:hAnsi="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14:paraId="32933F57" w14:textId="77777777" w:rsidR="00791E75" w:rsidRPr="003E258A" w:rsidRDefault="00791E75" w:rsidP="00791E75">
            <w:pPr>
              <w:pStyle w:val="ArrialNarrow"/>
              <w:spacing w:after="0"/>
              <w:rPr>
                <w:rFonts w:ascii="Arial" w:hAnsi="Arial"/>
                <w:sz w:val="22"/>
                <w:szCs w:val="22"/>
              </w:rPr>
            </w:pPr>
          </w:p>
        </w:tc>
      </w:tr>
    </w:tbl>
    <w:p w14:paraId="3403FB5E" w14:textId="77777777" w:rsidR="00791E75" w:rsidRPr="003E258A" w:rsidRDefault="00791E75" w:rsidP="00791E75">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4826"/>
      </w:tblGrid>
      <w:tr w:rsidR="00791E75" w:rsidRPr="003E258A" w14:paraId="192B0851" w14:textId="77777777" w:rsidTr="00791E75">
        <w:tc>
          <w:tcPr>
            <w:tcW w:w="2336" w:type="pct"/>
            <w:tcBorders>
              <w:top w:val="single" w:sz="4" w:space="0" w:color="auto"/>
              <w:left w:val="single" w:sz="4" w:space="0" w:color="auto"/>
              <w:bottom w:val="single" w:sz="4" w:space="0" w:color="auto"/>
              <w:right w:val="single" w:sz="4" w:space="0" w:color="auto"/>
            </w:tcBorders>
          </w:tcPr>
          <w:p w14:paraId="17CF16C0" w14:textId="77777777" w:rsidR="00791E75" w:rsidRPr="00E01FFD" w:rsidRDefault="00791E75" w:rsidP="00791E75">
            <w:pPr>
              <w:pStyle w:val="ArrialNarrow"/>
              <w:spacing w:after="0"/>
              <w:rPr>
                <w:rFonts w:ascii="Arial" w:hAnsi="Arial"/>
                <w:sz w:val="22"/>
                <w:szCs w:val="22"/>
                <w:lang w:val="sr-Cyrl-CS"/>
              </w:rPr>
            </w:pPr>
            <w:r w:rsidRPr="00E01FFD">
              <w:rPr>
                <w:rFonts w:ascii="Arial" w:hAnsi="Arial"/>
                <w:sz w:val="22"/>
                <w:szCs w:val="22"/>
                <w:lang w:val="sr-Cyrl-CS"/>
              </w:rPr>
              <w:t>Период:</w:t>
            </w:r>
          </w:p>
          <w:p w14:paraId="7EA86FCE" w14:textId="77777777" w:rsidR="00791E75" w:rsidRPr="00E01FFD" w:rsidRDefault="00791E75" w:rsidP="00791E75">
            <w:pPr>
              <w:pStyle w:val="ArrialNarrow"/>
              <w:spacing w:after="0"/>
              <w:rPr>
                <w:rFonts w:ascii="Arial" w:hAnsi="Arial"/>
                <w:sz w:val="22"/>
                <w:szCs w:val="22"/>
                <w:lang w:val="sr-Cyrl-CS"/>
              </w:rPr>
            </w:pPr>
            <w:r w:rsidRPr="00E01FFD">
              <w:rPr>
                <w:rFonts w:ascii="Arial" w:hAnsi="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1ED62A8C" w14:textId="77777777" w:rsidR="00791E75" w:rsidRPr="00E01FFD" w:rsidRDefault="00791E75" w:rsidP="00791E75">
            <w:pPr>
              <w:pStyle w:val="ArrialNarrow"/>
              <w:spacing w:after="0"/>
              <w:rPr>
                <w:rFonts w:ascii="Arial" w:hAnsi="Arial"/>
                <w:sz w:val="22"/>
                <w:szCs w:val="22"/>
                <w:lang w:val="sr-Cyrl-CS"/>
              </w:rPr>
            </w:pPr>
          </w:p>
        </w:tc>
      </w:tr>
      <w:tr w:rsidR="00791E75" w:rsidRPr="003E258A" w14:paraId="1E0D5E2B" w14:textId="77777777" w:rsidTr="00791E75">
        <w:tc>
          <w:tcPr>
            <w:tcW w:w="2336" w:type="pct"/>
            <w:tcBorders>
              <w:top w:val="single" w:sz="4" w:space="0" w:color="auto"/>
              <w:left w:val="single" w:sz="4" w:space="0" w:color="auto"/>
              <w:bottom w:val="single" w:sz="4" w:space="0" w:color="auto"/>
              <w:right w:val="single" w:sz="4" w:space="0" w:color="auto"/>
            </w:tcBorders>
          </w:tcPr>
          <w:p w14:paraId="22EABB88" w14:textId="77777777" w:rsidR="00791E75" w:rsidRPr="003E258A" w:rsidRDefault="00791E75" w:rsidP="00791E75">
            <w:pPr>
              <w:pStyle w:val="ArrialNarrow"/>
              <w:spacing w:after="0"/>
              <w:rPr>
                <w:rFonts w:ascii="Arial" w:hAnsi="Arial"/>
                <w:sz w:val="22"/>
                <w:szCs w:val="22"/>
              </w:rPr>
            </w:pPr>
            <w:r w:rsidRPr="003E258A">
              <w:rPr>
                <w:rFonts w:ascii="Arial" w:hAnsi="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14:paraId="22291B69" w14:textId="77777777" w:rsidR="00791E75" w:rsidRPr="003E258A" w:rsidRDefault="00791E75" w:rsidP="00791E75">
            <w:pPr>
              <w:pStyle w:val="ArrialNarrow"/>
              <w:spacing w:after="0"/>
              <w:rPr>
                <w:rFonts w:ascii="Arial" w:hAnsi="Arial"/>
                <w:sz w:val="22"/>
                <w:szCs w:val="22"/>
              </w:rPr>
            </w:pPr>
          </w:p>
        </w:tc>
      </w:tr>
      <w:tr w:rsidR="00791E75" w:rsidRPr="003E258A" w14:paraId="42E89213" w14:textId="77777777" w:rsidTr="00791E75">
        <w:tc>
          <w:tcPr>
            <w:tcW w:w="2336" w:type="pct"/>
            <w:tcBorders>
              <w:top w:val="single" w:sz="4" w:space="0" w:color="auto"/>
              <w:left w:val="single" w:sz="4" w:space="0" w:color="auto"/>
              <w:bottom w:val="single" w:sz="4" w:space="0" w:color="auto"/>
              <w:right w:val="single" w:sz="4" w:space="0" w:color="auto"/>
            </w:tcBorders>
          </w:tcPr>
          <w:p w14:paraId="01E254FE" w14:textId="77777777" w:rsidR="00791E75" w:rsidRPr="003E258A" w:rsidRDefault="00791E75" w:rsidP="00791E75">
            <w:pPr>
              <w:pStyle w:val="ArrialNarrow"/>
              <w:spacing w:after="0"/>
              <w:rPr>
                <w:rFonts w:ascii="Arial" w:hAnsi="Arial"/>
                <w:sz w:val="22"/>
                <w:szCs w:val="22"/>
              </w:rPr>
            </w:pPr>
            <w:r w:rsidRPr="003E258A">
              <w:rPr>
                <w:rFonts w:ascii="Arial" w:hAnsi="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14:paraId="62E33EAE" w14:textId="77777777" w:rsidR="00791E75" w:rsidRPr="003E258A" w:rsidRDefault="00791E75" w:rsidP="00791E75">
            <w:pPr>
              <w:pStyle w:val="ArrialNarrow"/>
              <w:spacing w:after="0"/>
              <w:rPr>
                <w:rFonts w:ascii="Arial" w:hAnsi="Arial"/>
                <w:sz w:val="22"/>
                <w:szCs w:val="22"/>
              </w:rPr>
            </w:pPr>
          </w:p>
        </w:tc>
      </w:tr>
      <w:tr w:rsidR="00791E75" w:rsidRPr="003E258A" w14:paraId="422B5362" w14:textId="77777777" w:rsidTr="00791E75">
        <w:tc>
          <w:tcPr>
            <w:tcW w:w="2336" w:type="pct"/>
            <w:tcBorders>
              <w:top w:val="single" w:sz="4" w:space="0" w:color="auto"/>
              <w:left w:val="single" w:sz="4" w:space="0" w:color="auto"/>
              <w:bottom w:val="single" w:sz="4" w:space="0" w:color="auto"/>
              <w:right w:val="single" w:sz="4" w:space="0" w:color="auto"/>
            </w:tcBorders>
          </w:tcPr>
          <w:p w14:paraId="6F38ACDB" w14:textId="77777777" w:rsidR="00791E75" w:rsidRPr="003E258A" w:rsidRDefault="00791E75" w:rsidP="00791E75">
            <w:pPr>
              <w:pStyle w:val="ArrialNarrow"/>
              <w:spacing w:after="0"/>
              <w:rPr>
                <w:rFonts w:ascii="Arial" w:hAnsi="Arial"/>
                <w:sz w:val="22"/>
                <w:szCs w:val="22"/>
              </w:rPr>
            </w:pPr>
            <w:r w:rsidRPr="003E258A">
              <w:rPr>
                <w:rFonts w:ascii="Arial" w:hAnsi="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6C4C321C" w14:textId="77777777" w:rsidR="00791E75" w:rsidRPr="003E258A" w:rsidRDefault="00791E75" w:rsidP="00791E75">
            <w:pPr>
              <w:pStyle w:val="ArrialNarrow"/>
              <w:spacing w:after="0"/>
              <w:rPr>
                <w:rFonts w:ascii="Arial" w:hAnsi="Arial"/>
                <w:sz w:val="22"/>
                <w:szCs w:val="22"/>
              </w:rPr>
            </w:pPr>
          </w:p>
        </w:tc>
      </w:tr>
      <w:tr w:rsidR="00791E75" w:rsidRPr="003E258A" w14:paraId="06D1DB0A" w14:textId="77777777" w:rsidTr="00791E75">
        <w:trPr>
          <w:trHeight w:val="935"/>
        </w:trPr>
        <w:tc>
          <w:tcPr>
            <w:tcW w:w="2336" w:type="pct"/>
            <w:tcBorders>
              <w:top w:val="single" w:sz="4" w:space="0" w:color="auto"/>
              <w:left w:val="single" w:sz="4" w:space="0" w:color="auto"/>
              <w:bottom w:val="single" w:sz="4" w:space="0" w:color="auto"/>
              <w:right w:val="single" w:sz="4" w:space="0" w:color="auto"/>
            </w:tcBorders>
          </w:tcPr>
          <w:p w14:paraId="132AB025" w14:textId="77777777" w:rsidR="00791E75" w:rsidRPr="003E258A" w:rsidRDefault="00791E75" w:rsidP="00791E75">
            <w:pPr>
              <w:pStyle w:val="ArrialNarrow"/>
              <w:spacing w:after="0"/>
              <w:rPr>
                <w:rFonts w:ascii="Arial" w:hAnsi="Arial"/>
                <w:sz w:val="22"/>
                <w:szCs w:val="22"/>
              </w:rPr>
            </w:pPr>
            <w:r w:rsidRPr="003E258A">
              <w:rPr>
                <w:rFonts w:ascii="Arial" w:hAnsi="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14:paraId="67B4313D" w14:textId="77777777" w:rsidR="00791E75" w:rsidRPr="003E258A" w:rsidRDefault="00791E75" w:rsidP="00791E75">
            <w:pPr>
              <w:pStyle w:val="ArrialNarrow"/>
              <w:spacing w:after="0"/>
              <w:rPr>
                <w:rFonts w:ascii="Arial" w:hAnsi="Arial"/>
                <w:sz w:val="22"/>
                <w:szCs w:val="22"/>
              </w:rPr>
            </w:pPr>
          </w:p>
        </w:tc>
      </w:tr>
    </w:tbl>
    <w:p w14:paraId="3BCCB4FF" w14:textId="77777777" w:rsidR="00791E75" w:rsidRPr="003E258A" w:rsidRDefault="00791E75" w:rsidP="00791E75">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4826"/>
      </w:tblGrid>
      <w:tr w:rsidR="00791E75" w:rsidRPr="003E258A" w14:paraId="3E24D20F" w14:textId="77777777" w:rsidTr="00791E75">
        <w:tc>
          <w:tcPr>
            <w:tcW w:w="2336" w:type="pct"/>
            <w:tcBorders>
              <w:top w:val="single" w:sz="4" w:space="0" w:color="auto"/>
              <w:left w:val="single" w:sz="4" w:space="0" w:color="auto"/>
              <w:bottom w:val="single" w:sz="4" w:space="0" w:color="auto"/>
              <w:right w:val="single" w:sz="4" w:space="0" w:color="auto"/>
            </w:tcBorders>
          </w:tcPr>
          <w:p w14:paraId="3748747A" w14:textId="77777777" w:rsidR="00791E75" w:rsidRPr="00E01FFD" w:rsidRDefault="00791E75" w:rsidP="00791E75">
            <w:pPr>
              <w:pStyle w:val="ArrialNarrow"/>
              <w:spacing w:after="0"/>
              <w:rPr>
                <w:rFonts w:ascii="Arial" w:hAnsi="Arial"/>
                <w:sz w:val="22"/>
                <w:szCs w:val="22"/>
                <w:lang w:val="sr-Cyrl-CS"/>
              </w:rPr>
            </w:pPr>
            <w:r w:rsidRPr="00E01FFD">
              <w:rPr>
                <w:rFonts w:ascii="Arial" w:hAnsi="Arial"/>
                <w:sz w:val="22"/>
                <w:szCs w:val="22"/>
                <w:lang w:val="sr-Cyrl-CS"/>
              </w:rPr>
              <w:t>Период:</w:t>
            </w:r>
          </w:p>
          <w:p w14:paraId="71A93DFD" w14:textId="77777777" w:rsidR="00791E75" w:rsidRPr="00E01FFD" w:rsidRDefault="00791E75" w:rsidP="00791E75">
            <w:pPr>
              <w:pStyle w:val="ArrialNarrow"/>
              <w:spacing w:after="0"/>
              <w:rPr>
                <w:rFonts w:ascii="Arial" w:hAnsi="Arial"/>
                <w:sz w:val="22"/>
                <w:szCs w:val="22"/>
                <w:lang w:val="sr-Cyrl-CS"/>
              </w:rPr>
            </w:pPr>
            <w:r w:rsidRPr="00E01FFD">
              <w:rPr>
                <w:rFonts w:ascii="Arial" w:hAnsi="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04BC12AB" w14:textId="77777777" w:rsidR="00791E75" w:rsidRPr="00E01FFD" w:rsidRDefault="00791E75" w:rsidP="00791E75">
            <w:pPr>
              <w:pStyle w:val="ArrialNarrow"/>
              <w:spacing w:after="0"/>
              <w:rPr>
                <w:rFonts w:ascii="Arial" w:hAnsi="Arial"/>
                <w:sz w:val="22"/>
                <w:szCs w:val="22"/>
                <w:lang w:val="sr-Cyrl-CS"/>
              </w:rPr>
            </w:pPr>
          </w:p>
        </w:tc>
      </w:tr>
      <w:tr w:rsidR="00791E75" w:rsidRPr="003E258A" w14:paraId="2F37D85D" w14:textId="77777777" w:rsidTr="00791E75">
        <w:tc>
          <w:tcPr>
            <w:tcW w:w="2336" w:type="pct"/>
            <w:tcBorders>
              <w:top w:val="single" w:sz="4" w:space="0" w:color="auto"/>
              <w:left w:val="single" w:sz="4" w:space="0" w:color="auto"/>
              <w:bottom w:val="single" w:sz="4" w:space="0" w:color="auto"/>
              <w:right w:val="single" w:sz="4" w:space="0" w:color="auto"/>
            </w:tcBorders>
          </w:tcPr>
          <w:p w14:paraId="259B5C2C" w14:textId="77777777" w:rsidR="00791E75" w:rsidRPr="003E258A" w:rsidRDefault="00791E75" w:rsidP="00791E75">
            <w:pPr>
              <w:pStyle w:val="ArrialNarrow"/>
              <w:spacing w:after="0"/>
              <w:rPr>
                <w:rFonts w:ascii="Arial" w:hAnsi="Arial"/>
                <w:sz w:val="22"/>
                <w:szCs w:val="22"/>
              </w:rPr>
            </w:pPr>
            <w:r w:rsidRPr="003E258A">
              <w:rPr>
                <w:rFonts w:ascii="Arial" w:hAnsi="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14:paraId="542BCBD7" w14:textId="77777777" w:rsidR="00791E75" w:rsidRPr="003E258A" w:rsidRDefault="00791E75" w:rsidP="00791E75">
            <w:pPr>
              <w:pStyle w:val="ArrialNarrow"/>
              <w:spacing w:after="0"/>
              <w:rPr>
                <w:rFonts w:ascii="Arial" w:hAnsi="Arial"/>
                <w:sz w:val="22"/>
                <w:szCs w:val="22"/>
              </w:rPr>
            </w:pPr>
          </w:p>
        </w:tc>
      </w:tr>
      <w:tr w:rsidR="00791E75" w:rsidRPr="003E258A" w14:paraId="337A6467" w14:textId="77777777" w:rsidTr="00791E75">
        <w:tc>
          <w:tcPr>
            <w:tcW w:w="2336" w:type="pct"/>
            <w:tcBorders>
              <w:top w:val="single" w:sz="4" w:space="0" w:color="auto"/>
              <w:left w:val="single" w:sz="4" w:space="0" w:color="auto"/>
              <w:bottom w:val="single" w:sz="4" w:space="0" w:color="auto"/>
              <w:right w:val="single" w:sz="4" w:space="0" w:color="auto"/>
            </w:tcBorders>
          </w:tcPr>
          <w:p w14:paraId="0C7438C9" w14:textId="77777777" w:rsidR="00791E75" w:rsidRPr="003E258A" w:rsidRDefault="00791E75" w:rsidP="00791E75">
            <w:pPr>
              <w:pStyle w:val="ArrialNarrow"/>
              <w:spacing w:after="0"/>
              <w:rPr>
                <w:rFonts w:ascii="Arial" w:hAnsi="Arial"/>
                <w:sz w:val="22"/>
                <w:szCs w:val="22"/>
              </w:rPr>
            </w:pPr>
            <w:r w:rsidRPr="003E258A">
              <w:rPr>
                <w:rFonts w:ascii="Arial" w:hAnsi="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14:paraId="61B3380E" w14:textId="77777777" w:rsidR="00791E75" w:rsidRPr="003E258A" w:rsidRDefault="00791E75" w:rsidP="00791E75">
            <w:pPr>
              <w:pStyle w:val="ArrialNarrow"/>
              <w:spacing w:after="0"/>
              <w:rPr>
                <w:rFonts w:ascii="Arial" w:hAnsi="Arial"/>
                <w:sz w:val="22"/>
                <w:szCs w:val="22"/>
              </w:rPr>
            </w:pPr>
          </w:p>
        </w:tc>
      </w:tr>
      <w:tr w:rsidR="00791E75" w:rsidRPr="003E258A" w14:paraId="20CB5F3F" w14:textId="77777777" w:rsidTr="00791E75">
        <w:tc>
          <w:tcPr>
            <w:tcW w:w="2336" w:type="pct"/>
            <w:tcBorders>
              <w:top w:val="single" w:sz="4" w:space="0" w:color="auto"/>
              <w:left w:val="single" w:sz="4" w:space="0" w:color="auto"/>
              <w:bottom w:val="single" w:sz="4" w:space="0" w:color="auto"/>
              <w:right w:val="single" w:sz="4" w:space="0" w:color="auto"/>
            </w:tcBorders>
          </w:tcPr>
          <w:p w14:paraId="796A8BCC" w14:textId="77777777" w:rsidR="00791E75" w:rsidRPr="003E258A" w:rsidRDefault="00791E75" w:rsidP="00791E75">
            <w:pPr>
              <w:pStyle w:val="ArrialNarrow"/>
              <w:spacing w:after="0"/>
              <w:rPr>
                <w:rFonts w:ascii="Arial" w:hAnsi="Arial"/>
                <w:sz w:val="22"/>
                <w:szCs w:val="22"/>
              </w:rPr>
            </w:pPr>
            <w:r w:rsidRPr="003E258A">
              <w:rPr>
                <w:rFonts w:ascii="Arial" w:hAnsi="Arial"/>
                <w:sz w:val="22"/>
                <w:szCs w:val="22"/>
              </w:rPr>
              <w:lastRenderedPageBreak/>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0781FCC9" w14:textId="77777777" w:rsidR="00791E75" w:rsidRPr="003E258A" w:rsidRDefault="00791E75" w:rsidP="00791E75">
            <w:pPr>
              <w:pStyle w:val="ArrialNarrow"/>
              <w:spacing w:after="0"/>
              <w:rPr>
                <w:rFonts w:ascii="Arial" w:hAnsi="Arial"/>
                <w:sz w:val="22"/>
                <w:szCs w:val="22"/>
              </w:rPr>
            </w:pPr>
          </w:p>
        </w:tc>
      </w:tr>
      <w:tr w:rsidR="00791E75" w:rsidRPr="003E258A" w14:paraId="53A16E1B" w14:textId="77777777" w:rsidTr="00791E75">
        <w:trPr>
          <w:trHeight w:val="935"/>
        </w:trPr>
        <w:tc>
          <w:tcPr>
            <w:tcW w:w="2336" w:type="pct"/>
            <w:tcBorders>
              <w:top w:val="single" w:sz="4" w:space="0" w:color="auto"/>
              <w:left w:val="single" w:sz="4" w:space="0" w:color="auto"/>
              <w:bottom w:val="single" w:sz="4" w:space="0" w:color="auto"/>
              <w:right w:val="single" w:sz="4" w:space="0" w:color="auto"/>
            </w:tcBorders>
          </w:tcPr>
          <w:p w14:paraId="3511BE84" w14:textId="77777777" w:rsidR="00791E75" w:rsidRPr="003E258A" w:rsidRDefault="00791E75" w:rsidP="00791E75">
            <w:pPr>
              <w:pStyle w:val="ArrialNarrow"/>
              <w:spacing w:after="0"/>
              <w:rPr>
                <w:rFonts w:ascii="Arial" w:hAnsi="Arial"/>
                <w:sz w:val="22"/>
                <w:szCs w:val="22"/>
              </w:rPr>
            </w:pPr>
            <w:r w:rsidRPr="003E258A">
              <w:rPr>
                <w:rFonts w:ascii="Arial" w:hAnsi="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14:paraId="04C6A480" w14:textId="77777777" w:rsidR="00791E75" w:rsidRPr="003E258A" w:rsidRDefault="00791E75" w:rsidP="00791E75">
            <w:pPr>
              <w:pStyle w:val="ArrialNarrow"/>
              <w:spacing w:after="0"/>
              <w:rPr>
                <w:rFonts w:ascii="Arial" w:hAnsi="Arial"/>
                <w:sz w:val="22"/>
                <w:szCs w:val="22"/>
              </w:rPr>
            </w:pPr>
          </w:p>
        </w:tc>
      </w:tr>
    </w:tbl>
    <w:p w14:paraId="7309F712" w14:textId="77777777" w:rsidR="00791E75" w:rsidRPr="003E258A" w:rsidRDefault="00791E75" w:rsidP="00791E75">
      <w:pPr>
        <w:rPr>
          <w:sz w:val="22"/>
          <w:szCs w:val="22"/>
        </w:rPr>
      </w:pPr>
    </w:p>
    <w:p w14:paraId="605851A4" w14:textId="77777777" w:rsidR="00791E75" w:rsidRDefault="00791E75" w:rsidP="00806260">
      <w:pPr>
        <w:pStyle w:val="ListParagraph"/>
        <w:numPr>
          <w:ilvl w:val="0"/>
          <w:numId w:val="48"/>
        </w:numPr>
        <w:tabs>
          <w:tab w:val="left" w:pos="680"/>
        </w:tabs>
        <w:spacing w:before="120" w:after="120"/>
        <w:contextualSpacing w:val="0"/>
        <w:jc w:val="both"/>
        <w:rPr>
          <w:sz w:val="22"/>
        </w:rPr>
      </w:pPr>
      <w:r w:rsidRPr="003E258A">
        <w:rPr>
          <w:sz w:val="22"/>
        </w:rPr>
        <w:t>План ангажовања (листа задатака за које ће бити задужен):</w:t>
      </w:r>
    </w:p>
    <w:p w14:paraId="3740F431" w14:textId="77777777" w:rsidR="00791E75" w:rsidRPr="003E258A" w:rsidRDefault="00791E75" w:rsidP="00791E75">
      <w:pPr>
        <w:pStyle w:val="ListParagraph"/>
        <w:tabs>
          <w:tab w:val="left" w:pos="680"/>
        </w:tabs>
        <w:spacing w:before="120"/>
        <w:ind w:left="360"/>
        <w:rPr>
          <w:sz w:val="22"/>
        </w:rPr>
      </w:pPr>
    </w:p>
    <w:p w14:paraId="51E4E00E" w14:textId="77777777" w:rsidR="00791E75" w:rsidRPr="003E258A" w:rsidRDefault="00791E75" w:rsidP="00806260">
      <w:pPr>
        <w:pStyle w:val="ListParagraph"/>
        <w:numPr>
          <w:ilvl w:val="0"/>
          <w:numId w:val="48"/>
        </w:numPr>
        <w:tabs>
          <w:tab w:val="left" w:pos="680"/>
        </w:tabs>
        <w:spacing w:before="120" w:after="120"/>
        <w:contextualSpacing w:val="0"/>
        <w:jc w:val="both"/>
        <w:rPr>
          <w:sz w:val="22"/>
        </w:rPr>
      </w:pPr>
      <w:r w:rsidRPr="003E258A">
        <w:rPr>
          <w:sz w:val="22"/>
        </w:rPr>
        <w:t xml:space="preserve">Досадашње ангажовање на пословима који су предмет пројекта (на основу претходних активности на овом месту из до сада извршених послова навести само оне који доказују релевантно искуство предложеног члана тима </w:t>
      </w:r>
      <w:r>
        <w:rPr>
          <w:sz w:val="22"/>
        </w:rPr>
        <w:t>за предмет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4826"/>
      </w:tblGrid>
      <w:tr w:rsidR="00791E75" w:rsidRPr="003E258A" w14:paraId="472913FD" w14:textId="77777777" w:rsidTr="00791E75">
        <w:trPr>
          <w:trHeight w:val="242"/>
        </w:trPr>
        <w:tc>
          <w:tcPr>
            <w:tcW w:w="2336" w:type="pct"/>
          </w:tcPr>
          <w:p w14:paraId="54745446" w14:textId="77777777" w:rsidR="00791E75" w:rsidRPr="003E258A" w:rsidRDefault="00791E75" w:rsidP="00791E75">
            <w:pPr>
              <w:rPr>
                <w:sz w:val="22"/>
                <w:szCs w:val="22"/>
              </w:rPr>
            </w:pPr>
            <w:r w:rsidRPr="003E258A">
              <w:rPr>
                <w:sz w:val="22"/>
                <w:szCs w:val="22"/>
              </w:rPr>
              <w:t>Назив пројекта:</w:t>
            </w:r>
          </w:p>
        </w:tc>
        <w:tc>
          <w:tcPr>
            <w:tcW w:w="2664" w:type="pct"/>
          </w:tcPr>
          <w:p w14:paraId="0DD1DD72" w14:textId="77777777" w:rsidR="00791E75" w:rsidRPr="003E258A" w:rsidRDefault="00791E75" w:rsidP="00791E75">
            <w:pPr>
              <w:rPr>
                <w:sz w:val="22"/>
                <w:szCs w:val="22"/>
              </w:rPr>
            </w:pPr>
          </w:p>
        </w:tc>
      </w:tr>
      <w:tr w:rsidR="00791E75" w:rsidRPr="003E258A" w14:paraId="1B397ABC" w14:textId="77777777" w:rsidTr="00791E75">
        <w:trPr>
          <w:trHeight w:val="287"/>
        </w:trPr>
        <w:tc>
          <w:tcPr>
            <w:tcW w:w="2336" w:type="pct"/>
          </w:tcPr>
          <w:p w14:paraId="0DF0A5E2" w14:textId="77777777" w:rsidR="00791E75" w:rsidRPr="003E258A" w:rsidRDefault="00791E75" w:rsidP="00791E75">
            <w:pPr>
              <w:rPr>
                <w:sz w:val="22"/>
                <w:szCs w:val="22"/>
              </w:rPr>
            </w:pPr>
            <w:r w:rsidRPr="003E258A">
              <w:rPr>
                <w:sz w:val="22"/>
                <w:szCs w:val="22"/>
              </w:rPr>
              <w:t xml:space="preserve">Година: </w:t>
            </w:r>
          </w:p>
        </w:tc>
        <w:tc>
          <w:tcPr>
            <w:tcW w:w="2664" w:type="pct"/>
          </w:tcPr>
          <w:p w14:paraId="641881D3" w14:textId="77777777" w:rsidR="00791E75" w:rsidRPr="003E258A" w:rsidRDefault="00791E75" w:rsidP="00791E75">
            <w:pPr>
              <w:rPr>
                <w:sz w:val="22"/>
                <w:szCs w:val="22"/>
              </w:rPr>
            </w:pPr>
          </w:p>
        </w:tc>
      </w:tr>
      <w:tr w:rsidR="00791E75" w:rsidRPr="003E258A" w14:paraId="6F180BD5" w14:textId="77777777" w:rsidTr="00791E75">
        <w:tc>
          <w:tcPr>
            <w:tcW w:w="2336" w:type="pct"/>
          </w:tcPr>
          <w:p w14:paraId="0726342D" w14:textId="77777777" w:rsidR="00791E75" w:rsidRPr="003E258A" w:rsidRDefault="00791E75" w:rsidP="00791E75">
            <w:pPr>
              <w:rPr>
                <w:sz w:val="22"/>
                <w:szCs w:val="22"/>
              </w:rPr>
            </w:pPr>
            <w:r w:rsidRPr="003E258A">
              <w:rPr>
                <w:sz w:val="22"/>
                <w:szCs w:val="22"/>
              </w:rPr>
              <w:t>Место извршења:</w:t>
            </w:r>
          </w:p>
        </w:tc>
        <w:tc>
          <w:tcPr>
            <w:tcW w:w="2664" w:type="pct"/>
          </w:tcPr>
          <w:p w14:paraId="5FAC4676" w14:textId="77777777" w:rsidR="00791E75" w:rsidRPr="003E258A" w:rsidRDefault="00791E75" w:rsidP="00791E75">
            <w:pPr>
              <w:rPr>
                <w:sz w:val="22"/>
                <w:szCs w:val="22"/>
              </w:rPr>
            </w:pPr>
          </w:p>
        </w:tc>
      </w:tr>
      <w:tr w:rsidR="00791E75" w:rsidRPr="003E258A" w14:paraId="2FA1CE51" w14:textId="77777777" w:rsidTr="00791E75">
        <w:tc>
          <w:tcPr>
            <w:tcW w:w="2336" w:type="pct"/>
          </w:tcPr>
          <w:p w14:paraId="088AEAF6" w14:textId="77777777" w:rsidR="00791E75" w:rsidRPr="003E258A" w:rsidRDefault="00791E75" w:rsidP="00791E75">
            <w:pPr>
              <w:rPr>
                <w:sz w:val="22"/>
                <w:szCs w:val="22"/>
                <w:u w:val="single"/>
              </w:rPr>
            </w:pPr>
            <w:r w:rsidRPr="003E258A">
              <w:rPr>
                <w:sz w:val="22"/>
                <w:szCs w:val="22"/>
              </w:rPr>
              <w:t xml:space="preserve">Клијент: </w:t>
            </w:r>
          </w:p>
        </w:tc>
        <w:tc>
          <w:tcPr>
            <w:tcW w:w="2664" w:type="pct"/>
          </w:tcPr>
          <w:p w14:paraId="54648727" w14:textId="77777777" w:rsidR="00791E75" w:rsidRPr="003E258A" w:rsidRDefault="00791E75" w:rsidP="00791E75">
            <w:pPr>
              <w:rPr>
                <w:sz w:val="22"/>
                <w:szCs w:val="22"/>
              </w:rPr>
            </w:pPr>
          </w:p>
        </w:tc>
      </w:tr>
      <w:tr w:rsidR="00791E75" w:rsidRPr="003E258A" w14:paraId="7A81DB7A" w14:textId="77777777" w:rsidTr="00791E75">
        <w:tc>
          <w:tcPr>
            <w:tcW w:w="2336" w:type="pct"/>
          </w:tcPr>
          <w:p w14:paraId="6D74C986" w14:textId="77777777" w:rsidR="00791E75" w:rsidRPr="003E258A" w:rsidRDefault="00791E75" w:rsidP="00791E75">
            <w:pPr>
              <w:rPr>
                <w:sz w:val="22"/>
                <w:szCs w:val="22"/>
              </w:rPr>
            </w:pPr>
            <w:r w:rsidRPr="003E258A">
              <w:rPr>
                <w:sz w:val="22"/>
                <w:szCs w:val="22"/>
              </w:rPr>
              <w:t xml:space="preserve">Главне карактеристике пројекта: </w:t>
            </w:r>
          </w:p>
        </w:tc>
        <w:tc>
          <w:tcPr>
            <w:tcW w:w="2664" w:type="pct"/>
          </w:tcPr>
          <w:p w14:paraId="3463FA30" w14:textId="77777777" w:rsidR="00791E75" w:rsidRPr="003E258A" w:rsidRDefault="00791E75" w:rsidP="00791E75">
            <w:pPr>
              <w:rPr>
                <w:sz w:val="22"/>
                <w:szCs w:val="22"/>
              </w:rPr>
            </w:pPr>
          </w:p>
        </w:tc>
      </w:tr>
      <w:tr w:rsidR="00791E75" w:rsidRPr="003E258A" w14:paraId="15F940DD" w14:textId="77777777" w:rsidTr="00791E75">
        <w:tc>
          <w:tcPr>
            <w:tcW w:w="2336" w:type="pct"/>
          </w:tcPr>
          <w:p w14:paraId="62CDC191" w14:textId="77777777" w:rsidR="00791E75" w:rsidRPr="003E258A" w:rsidRDefault="00791E75" w:rsidP="00791E75">
            <w:pPr>
              <w:rPr>
                <w:sz w:val="22"/>
                <w:szCs w:val="22"/>
                <w:u w:val="single"/>
              </w:rPr>
            </w:pPr>
            <w:r w:rsidRPr="003E258A">
              <w:rPr>
                <w:sz w:val="22"/>
                <w:szCs w:val="22"/>
              </w:rPr>
              <w:t xml:space="preserve">Позиција: </w:t>
            </w:r>
          </w:p>
        </w:tc>
        <w:tc>
          <w:tcPr>
            <w:tcW w:w="2664" w:type="pct"/>
          </w:tcPr>
          <w:p w14:paraId="0A87C766" w14:textId="77777777" w:rsidR="00791E75" w:rsidRPr="003E258A" w:rsidRDefault="00791E75" w:rsidP="00791E75">
            <w:pPr>
              <w:rPr>
                <w:sz w:val="22"/>
                <w:szCs w:val="22"/>
              </w:rPr>
            </w:pPr>
          </w:p>
        </w:tc>
      </w:tr>
      <w:tr w:rsidR="00791E75" w:rsidRPr="003E258A" w14:paraId="337DFF36" w14:textId="77777777" w:rsidTr="00791E75">
        <w:tc>
          <w:tcPr>
            <w:tcW w:w="2336" w:type="pct"/>
          </w:tcPr>
          <w:p w14:paraId="163A2997" w14:textId="77777777" w:rsidR="00791E75" w:rsidRPr="003E258A" w:rsidRDefault="00791E75" w:rsidP="00791E75">
            <w:pPr>
              <w:rPr>
                <w:sz w:val="22"/>
                <w:szCs w:val="22"/>
              </w:rPr>
            </w:pPr>
            <w:r w:rsidRPr="003E258A">
              <w:rPr>
                <w:sz w:val="22"/>
                <w:szCs w:val="22"/>
              </w:rPr>
              <w:t>Извршене активности:</w:t>
            </w:r>
          </w:p>
        </w:tc>
        <w:tc>
          <w:tcPr>
            <w:tcW w:w="2664" w:type="pct"/>
          </w:tcPr>
          <w:p w14:paraId="505A4E63" w14:textId="77777777" w:rsidR="00791E75" w:rsidRPr="003E258A" w:rsidRDefault="00791E75" w:rsidP="00791E75">
            <w:pPr>
              <w:rPr>
                <w:sz w:val="22"/>
                <w:szCs w:val="22"/>
              </w:rPr>
            </w:pPr>
          </w:p>
        </w:tc>
      </w:tr>
    </w:tbl>
    <w:p w14:paraId="03B48CE4" w14:textId="77777777" w:rsidR="00791E75" w:rsidRPr="003E258A" w:rsidRDefault="00791E75" w:rsidP="00791E75">
      <w:pPr>
        <w:pStyle w:val="ArrialNarrow"/>
        <w:rPr>
          <w:rFonts w:ascii="Arial" w:hAnsi="Arial"/>
          <w:sz w:val="22"/>
          <w:szCs w:val="22"/>
        </w:rPr>
      </w:pPr>
    </w:p>
    <w:p w14:paraId="408DCB3D" w14:textId="77777777" w:rsidR="00791E75" w:rsidRPr="003E258A" w:rsidRDefault="00791E75" w:rsidP="00791E75">
      <w:pPr>
        <w:pStyle w:val="ArrialNarrow"/>
        <w:rPr>
          <w:rFonts w:ascii="Arial" w:hAnsi="Arial"/>
          <w:sz w:val="22"/>
          <w:szCs w:val="22"/>
        </w:rPr>
      </w:pPr>
      <w:r w:rsidRPr="003E258A">
        <w:rPr>
          <w:rFonts w:ascii="Arial" w:hAnsi="Arial"/>
          <w:sz w:val="22"/>
          <w:szCs w:val="22"/>
        </w:rPr>
        <w:t>Датум:</w:t>
      </w:r>
    </w:p>
    <w:p w14:paraId="1ABAB6C8" w14:textId="77777777" w:rsidR="00791E75" w:rsidRPr="003E258A" w:rsidRDefault="00791E75" w:rsidP="00791E75">
      <w:pPr>
        <w:pStyle w:val="ArrialNarrow"/>
        <w:rPr>
          <w:rFonts w:ascii="Arial" w:hAnsi="Arial"/>
          <w:sz w:val="22"/>
          <w:szCs w:val="22"/>
        </w:rPr>
      </w:pPr>
    </w:p>
    <w:p w14:paraId="0802E569" w14:textId="77777777" w:rsidR="00791E75" w:rsidRPr="003E258A" w:rsidRDefault="00791E75" w:rsidP="00791E75">
      <w:pPr>
        <w:pStyle w:val="ArrialNarrow"/>
        <w:rPr>
          <w:rFonts w:ascii="Arial" w:hAnsi="Arial"/>
          <w:sz w:val="22"/>
          <w:szCs w:val="22"/>
          <w:u w:val="single"/>
        </w:rPr>
      </w:pPr>
      <w:r w:rsidRPr="003E258A">
        <w:rPr>
          <w:rFonts w:ascii="Arial" w:hAnsi="Arial"/>
          <w:sz w:val="22"/>
          <w:szCs w:val="22"/>
        </w:rPr>
        <w:t>Потпис члана тима:</w:t>
      </w:r>
    </w:p>
    <w:p w14:paraId="72279CF2" w14:textId="77777777" w:rsidR="00791E75" w:rsidRPr="003E258A" w:rsidRDefault="00791E75" w:rsidP="00791E75">
      <w:pPr>
        <w:pStyle w:val="ArrialNarrow"/>
        <w:rPr>
          <w:rFonts w:ascii="Arial" w:hAnsi="Arial"/>
          <w:sz w:val="22"/>
          <w:szCs w:val="22"/>
        </w:rPr>
      </w:pPr>
    </w:p>
    <w:p w14:paraId="74BCEBC5" w14:textId="77777777" w:rsidR="00791E75" w:rsidRPr="003E258A" w:rsidRDefault="00791E75" w:rsidP="00791E75">
      <w:pPr>
        <w:rPr>
          <w:sz w:val="22"/>
          <w:szCs w:val="22"/>
        </w:rPr>
      </w:pPr>
    </w:p>
    <w:p w14:paraId="0EADC826" w14:textId="77777777" w:rsidR="00791E75" w:rsidRPr="003E258A" w:rsidRDefault="00791E75" w:rsidP="006D4332">
      <w:pPr>
        <w:jc w:val="both"/>
        <w:rPr>
          <w:i/>
          <w:sz w:val="22"/>
          <w:szCs w:val="22"/>
        </w:rPr>
      </w:pPr>
      <w:r w:rsidRPr="003E258A">
        <w:rPr>
          <w:b/>
          <w:i/>
          <w:sz w:val="22"/>
          <w:szCs w:val="22"/>
        </w:rPr>
        <w:t>Напомена:</w:t>
      </w:r>
      <w:r w:rsidRPr="003E258A">
        <w:rPr>
          <w:i/>
          <w:sz w:val="22"/>
          <w:szCs w:val="22"/>
        </w:rPr>
        <w:t xml:space="preserve"> дата радна биографија мора бити праћена Изјавом датог лица и понуђача да је иста истинита и тачна. </w:t>
      </w:r>
    </w:p>
    <w:p w14:paraId="3BE41CB7" w14:textId="77777777" w:rsidR="008E6EE7" w:rsidRDefault="008E6EE7">
      <w:pPr>
        <w:suppressAutoHyphens w:val="0"/>
      </w:pPr>
    </w:p>
    <w:p w14:paraId="392E7A30" w14:textId="77777777" w:rsidR="008E6EE7" w:rsidRPr="00E1539B" w:rsidRDefault="008E6EE7" w:rsidP="008E6EE7">
      <w:pPr>
        <w:pStyle w:val="BodyText"/>
        <w:jc w:val="right"/>
        <w:rPr>
          <w:rFonts w:cs="Arial"/>
          <w:b/>
          <w:lang w:val="sr-Cyrl-RS"/>
        </w:rPr>
      </w:pPr>
    </w:p>
    <w:p w14:paraId="471257E2" w14:textId="77777777" w:rsidR="008E6EE7" w:rsidRDefault="008E6EE7">
      <w:pPr>
        <w:suppressAutoHyphens w:val="0"/>
        <w:rPr>
          <w:rFonts w:cs="Arial"/>
          <w:b/>
          <w:lang w:val="sr-Cyrl-RS"/>
        </w:rPr>
      </w:pPr>
      <w:r>
        <w:rPr>
          <w:rFonts w:cs="Arial"/>
          <w:b/>
          <w:lang w:val="sr-Cyrl-RS"/>
        </w:rPr>
        <w:br w:type="page"/>
      </w:r>
    </w:p>
    <w:p w14:paraId="25C247C7" w14:textId="77777777" w:rsidR="008E6EE7" w:rsidRPr="00E1539B" w:rsidRDefault="008E6EE7" w:rsidP="008E6EE7">
      <w:pPr>
        <w:pStyle w:val="Heading2"/>
        <w:numPr>
          <w:ilvl w:val="0"/>
          <w:numId w:val="0"/>
        </w:numPr>
        <w:jc w:val="right"/>
        <w:rPr>
          <w:lang w:val="sr-Cyrl-RS"/>
        </w:rPr>
      </w:pPr>
      <w:bookmarkStart w:id="1068" w:name="_Toc442107449"/>
      <w:r w:rsidRPr="00E1539B">
        <w:rPr>
          <w:lang w:val="sr-Cyrl-RS"/>
        </w:rPr>
        <w:lastRenderedPageBreak/>
        <w:t>ОБРАЗАЦ 1</w:t>
      </w:r>
      <w:r>
        <w:rPr>
          <w:lang w:val="sr-Cyrl-RS"/>
        </w:rPr>
        <w:t>1</w:t>
      </w:r>
      <w:r w:rsidRPr="00E1539B">
        <w:rPr>
          <w:lang w:val="sr-Cyrl-RS"/>
        </w:rPr>
        <w:t>.</w:t>
      </w:r>
      <w:bookmarkEnd w:id="1068"/>
    </w:p>
    <w:p w14:paraId="29486C7E" w14:textId="77777777" w:rsidR="008E6EE7" w:rsidRDefault="008E6EE7" w:rsidP="008E6EE7">
      <w:pPr>
        <w:rPr>
          <w:lang w:val="sr-Cyrl-RS"/>
        </w:rPr>
      </w:pPr>
      <w:bookmarkStart w:id="1069" w:name="_Toc390086650"/>
    </w:p>
    <w:p w14:paraId="5A76F763" w14:textId="77777777" w:rsidR="00697122" w:rsidRDefault="00697122" w:rsidP="008E6EE7">
      <w:pPr>
        <w:jc w:val="center"/>
        <w:rPr>
          <w:b/>
          <w:lang w:val="sr-Cyrl-RS"/>
        </w:rPr>
      </w:pPr>
    </w:p>
    <w:p w14:paraId="20FD7419" w14:textId="77777777" w:rsidR="008E6EE7" w:rsidRPr="008E6EE7" w:rsidRDefault="008E6EE7" w:rsidP="008E6EE7">
      <w:pPr>
        <w:jc w:val="center"/>
        <w:rPr>
          <w:b/>
          <w:lang w:val="sr-Cyrl-RS"/>
        </w:rPr>
      </w:pPr>
      <w:r w:rsidRPr="008E6EE7">
        <w:rPr>
          <w:b/>
          <w:lang w:val="sr-Cyrl-RS"/>
        </w:rPr>
        <w:t>ИЗЈАВА О ПОНУЂЕНОМ ИСППЕЕ</w:t>
      </w:r>
      <w:bookmarkEnd w:id="1069"/>
      <w:r>
        <w:rPr>
          <w:b/>
          <w:lang w:val="sr-Cyrl-RS"/>
        </w:rPr>
        <w:t xml:space="preserve"> РЕШЕЊУ</w:t>
      </w:r>
    </w:p>
    <w:p w14:paraId="365BA279" w14:textId="77777777" w:rsidR="008E6EE7" w:rsidRPr="00E1539B" w:rsidRDefault="008E6EE7" w:rsidP="008E6EE7">
      <w:pPr>
        <w:tabs>
          <w:tab w:val="center" w:pos="7380"/>
        </w:tabs>
        <w:jc w:val="both"/>
        <w:rPr>
          <w:rFonts w:cs="Arial"/>
          <w:lang w:val="sr-Cyrl-RS"/>
        </w:rPr>
      </w:pPr>
    </w:p>
    <w:p w14:paraId="7474C90E" w14:textId="77777777" w:rsidR="008E6EE7" w:rsidRPr="00E1539B" w:rsidRDefault="008E6EE7" w:rsidP="008E6EE7">
      <w:pPr>
        <w:tabs>
          <w:tab w:val="center" w:pos="7380"/>
        </w:tabs>
        <w:jc w:val="both"/>
        <w:rPr>
          <w:rFonts w:cs="Arial"/>
          <w:lang w:val="sr-Cyrl-RS"/>
        </w:rPr>
      </w:pPr>
    </w:p>
    <w:p w14:paraId="3F521AC4" w14:textId="77777777" w:rsidR="008E6EE7" w:rsidRPr="00E1539B" w:rsidRDefault="008E6EE7" w:rsidP="008E6EE7">
      <w:pPr>
        <w:suppressAutoHyphens w:val="0"/>
        <w:spacing w:line="360" w:lineRule="auto"/>
        <w:jc w:val="both"/>
        <w:rPr>
          <w:rFonts w:cs="Arial"/>
          <w:szCs w:val="22"/>
          <w:lang w:val="sr-Cyrl-RS"/>
        </w:rPr>
      </w:pPr>
      <w:r w:rsidRPr="00E1539B">
        <w:rPr>
          <w:lang w:val="sr-Cyrl-RS"/>
        </w:rPr>
        <w:t xml:space="preserve">У вези са Позивом за подношење понуда за јавну набавку </w:t>
      </w:r>
      <w:r w:rsidRPr="008E6EE7">
        <w:rPr>
          <w:rFonts w:cs="Arial"/>
          <w:szCs w:val="24"/>
          <w:lang w:val="sr-Cyrl-RS"/>
        </w:rPr>
        <w:t>услуга са пратећим добрима</w:t>
      </w:r>
      <w:r w:rsidR="00697122">
        <w:rPr>
          <w:rFonts w:cs="Arial"/>
          <w:szCs w:val="24"/>
          <w:lang w:val="sr-Cyrl-RS"/>
        </w:rPr>
        <w:t xml:space="preserve"> „</w:t>
      </w:r>
      <w:r w:rsidRPr="008E6EE7">
        <w:rPr>
          <w:rFonts w:cs="Arial"/>
          <w:szCs w:val="24"/>
          <w:lang w:val="sr-Cyrl-RS"/>
        </w:rPr>
        <w:t>Информациони систем за подршку производњи и трговини електричном енергијом (Фаза 2) и модернизација управљачког и информационог SCADA система</w:t>
      </w:r>
      <w:r w:rsidR="00697122">
        <w:rPr>
          <w:rFonts w:cs="Arial"/>
          <w:szCs w:val="24"/>
          <w:lang w:val="sr-Cyrl-RS"/>
        </w:rPr>
        <w:t>“,</w:t>
      </w:r>
      <w:r w:rsidRPr="008E6EE7">
        <w:rPr>
          <w:rFonts w:cs="Arial"/>
          <w:szCs w:val="24"/>
          <w:lang w:val="sr-Cyrl-RS"/>
        </w:rPr>
        <w:t xml:space="preserve"> </w:t>
      </w:r>
      <w:r w:rsidRPr="00E1539B">
        <w:rPr>
          <w:rFonts w:cs="Arial"/>
          <w:szCs w:val="24"/>
          <w:lang w:val="sr-Cyrl-RS"/>
        </w:rPr>
        <w:t>објав</w:t>
      </w:r>
      <w:r w:rsidRPr="00E1539B">
        <w:rPr>
          <w:rFonts w:cs="Arial"/>
          <w:szCs w:val="22"/>
          <w:lang w:val="sr-Cyrl-RS"/>
        </w:rPr>
        <w:t>љеном на порталу УЈН</w:t>
      </w:r>
      <w:r w:rsidR="00697122">
        <w:rPr>
          <w:rFonts w:cs="Arial"/>
          <w:szCs w:val="22"/>
          <w:lang w:val="sr-Cyrl-RS"/>
        </w:rPr>
        <w:t xml:space="preserve"> </w:t>
      </w:r>
      <w:r w:rsidR="00EB214A">
        <w:rPr>
          <w:rFonts w:cs="Arial"/>
          <w:szCs w:val="22"/>
          <w:lang w:val="en-US"/>
        </w:rPr>
        <w:t>1000/0156/2015</w:t>
      </w:r>
      <w:r w:rsidR="00697122">
        <w:rPr>
          <w:rFonts w:cs="Arial"/>
          <w:szCs w:val="22"/>
          <w:lang w:val="sr-Cyrl-RS"/>
        </w:rPr>
        <w:t xml:space="preserve"> године</w:t>
      </w:r>
      <w:r w:rsidRPr="00E1539B">
        <w:rPr>
          <w:rFonts w:cs="Arial"/>
          <w:szCs w:val="22"/>
          <w:lang w:val="sr-Cyrl-RS"/>
        </w:rPr>
        <w:t xml:space="preserve">, под кривичном, материјалном и моралном одговорношћу изјављујемо да наше предложено ИСППЕЕ решење постоји и обухвата све функционалности </w:t>
      </w:r>
      <w:r w:rsidR="00697122">
        <w:rPr>
          <w:rFonts w:cs="Arial"/>
          <w:szCs w:val="22"/>
          <w:lang w:val="sr-Cyrl-RS"/>
        </w:rPr>
        <w:t>захтеване</w:t>
      </w:r>
      <w:r w:rsidRPr="00E1539B">
        <w:rPr>
          <w:rFonts w:cs="Arial"/>
          <w:szCs w:val="22"/>
          <w:lang w:val="sr-Cyrl-RS"/>
        </w:rPr>
        <w:t xml:space="preserve"> у одељку  </w:t>
      </w:r>
      <w:r w:rsidR="00697122">
        <w:rPr>
          <w:rFonts w:cs="Arial"/>
          <w:szCs w:val="22"/>
          <w:lang w:val="sr-Cyrl-RS"/>
        </w:rPr>
        <w:t>5.2.5 – 5.2.11</w:t>
      </w:r>
      <w:r w:rsidRPr="00E1539B">
        <w:rPr>
          <w:rFonts w:cs="Arial"/>
          <w:szCs w:val="22"/>
          <w:lang w:val="sr-Cyrl-RS"/>
        </w:rPr>
        <w:t>.</w:t>
      </w:r>
    </w:p>
    <w:p w14:paraId="4BD9B4A2" w14:textId="77777777" w:rsidR="008E6EE7" w:rsidRPr="00E1539B" w:rsidRDefault="008E6EE7" w:rsidP="008E6EE7">
      <w:pPr>
        <w:suppressAutoHyphens w:val="0"/>
        <w:jc w:val="both"/>
        <w:rPr>
          <w:rFonts w:cs="Arial"/>
          <w:szCs w:val="22"/>
          <w:lang w:val="sr-Cyrl-RS"/>
        </w:rPr>
      </w:pPr>
    </w:p>
    <w:p w14:paraId="79F3861C" w14:textId="77777777" w:rsidR="008E6EE7" w:rsidRPr="00E1539B" w:rsidRDefault="008E6EE7" w:rsidP="008E6EE7">
      <w:pPr>
        <w:suppressAutoHyphens w:val="0"/>
        <w:jc w:val="both"/>
        <w:rPr>
          <w:rFonts w:cs="Arial"/>
          <w:szCs w:val="22"/>
          <w:lang w:val="sr-Cyrl-RS"/>
        </w:rPr>
      </w:pPr>
    </w:p>
    <w:p w14:paraId="0E6CE985" w14:textId="77777777" w:rsidR="008E6EE7" w:rsidRPr="00E1539B" w:rsidRDefault="008E6EE7" w:rsidP="008E6EE7">
      <w:pPr>
        <w:suppressAutoHyphens w:val="0"/>
        <w:jc w:val="both"/>
        <w:rPr>
          <w:rFonts w:cs="Arial"/>
          <w:szCs w:val="22"/>
          <w:lang w:val="sr-Cyrl-RS"/>
        </w:rPr>
      </w:pPr>
    </w:p>
    <w:p w14:paraId="034744D9" w14:textId="77777777" w:rsidR="008E6EE7" w:rsidRPr="00E1539B" w:rsidRDefault="008E6EE7" w:rsidP="008E6EE7">
      <w:pPr>
        <w:suppressAutoHyphens w:val="0"/>
        <w:jc w:val="both"/>
        <w:rPr>
          <w:rFonts w:cs="Arial"/>
          <w:szCs w:val="22"/>
          <w:lang w:val="sr-Cyrl-RS"/>
        </w:rPr>
      </w:pPr>
    </w:p>
    <w:p w14:paraId="6028EEC7" w14:textId="77777777" w:rsidR="008E6EE7" w:rsidRPr="00E1539B" w:rsidRDefault="008E6EE7" w:rsidP="008E6EE7">
      <w:pPr>
        <w:suppressAutoHyphens w:val="0"/>
        <w:jc w:val="both"/>
        <w:rPr>
          <w:rFonts w:cs="Arial"/>
          <w:szCs w:val="22"/>
          <w:lang w:val="sr-Cyrl-RS"/>
        </w:rPr>
      </w:pPr>
    </w:p>
    <w:p w14:paraId="1D5D401C" w14:textId="77777777" w:rsidR="008E6EE7" w:rsidRPr="00E1539B" w:rsidRDefault="008E6EE7" w:rsidP="008E6EE7">
      <w:pPr>
        <w:suppressAutoHyphens w:val="0"/>
        <w:jc w:val="both"/>
        <w:rPr>
          <w:rFonts w:cs="Arial"/>
          <w:szCs w:val="22"/>
          <w:lang w:val="sr-Cyrl-RS"/>
        </w:rPr>
      </w:pPr>
    </w:p>
    <w:p w14:paraId="1D71274C" w14:textId="77777777" w:rsidR="008E6EE7" w:rsidRPr="00E1539B" w:rsidRDefault="008E6EE7" w:rsidP="008E6EE7">
      <w:pPr>
        <w:suppressAutoHyphens w:val="0"/>
        <w:jc w:val="both"/>
        <w:rPr>
          <w:rFonts w:cs="Arial"/>
          <w:szCs w:val="22"/>
          <w:lang w:val="sr-Cyrl-RS"/>
        </w:rPr>
      </w:pPr>
    </w:p>
    <w:p w14:paraId="18FD6022" w14:textId="77777777" w:rsidR="008E6EE7" w:rsidRPr="00E1539B" w:rsidRDefault="008E6EE7" w:rsidP="008E6EE7">
      <w:pPr>
        <w:suppressAutoHyphens w:val="0"/>
        <w:jc w:val="both"/>
        <w:rPr>
          <w:rFonts w:cs="Arial"/>
          <w:szCs w:val="22"/>
          <w:lang w:val="sr-Cyrl-RS"/>
        </w:rPr>
      </w:pPr>
    </w:p>
    <w:p w14:paraId="4B5DC3CE" w14:textId="77777777" w:rsidR="008E6EE7" w:rsidRPr="00E1539B" w:rsidRDefault="008E6EE7" w:rsidP="008E6EE7">
      <w:pPr>
        <w:suppressAutoHyphens w:val="0"/>
        <w:jc w:val="both"/>
        <w:rPr>
          <w:rFonts w:cs="Arial"/>
          <w:szCs w:val="22"/>
          <w:lang w:val="sr-Cyrl-RS"/>
        </w:rPr>
      </w:pPr>
    </w:p>
    <w:p w14:paraId="672D8C4D" w14:textId="77777777" w:rsidR="008E6EE7" w:rsidRPr="00E1539B" w:rsidRDefault="008E6EE7" w:rsidP="008E6EE7">
      <w:pPr>
        <w:suppressAutoHyphens w:val="0"/>
        <w:jc w:val="both"/>
        <w:rPr>
          <w:rFonts w:cs="Arial"/>
          <w:szCs w:val="22"/>
          <w:lang w:val="sr-Cyrl-RS"/>
        </w:rPr>
      </w:pPr>
    </w:p>
    <w:tbl>
      <w:tblPr>
        <w:tblW w:w="5000" w:type="pct"/>
        <w:jc w:val="center"/>
        <w:tblLook w:val="01E0" w:firstRow="1" w:lastRow="1" w:firstColumn="1" w:lastColumn="1" w:noHBand="0" w:noVBand="0"/>
      </w:tblPr>
      <w:tblGrid>
        <w:gridCol w:w="3516"/>
        <w:gridCol w:w="1912"/>
        <w:gridCol w:w="3640"/>
      </w:tblGrid>
      <w:tr w:rsidR="008E6EE7" w:rsidRPr="00E1539B" w14:paraId="0B2F5A56" w14:textId="77777777" w:rsidTr="00F22348">
        <w:trPr>
          <w:jc w:val="center"/>
        </w:trPr>
        <w:tc>
          <w:tcPr>
            <w:tcW w:w="1939" w:type="pct"/>
          </w:tcPr>
          <w:p w14:paraId="596C5757" w14:textId="77777777" w:rsidR="008E6EE7" w:rsidRPr="00E1539B" w:rsidRDefault="008E6EE7" w:rsidP="00F22348">
            <w:pPr>
              <w:jc w:val="center"/>
              <w:rPr>
                <w:rFonts w:cs="Arial"/>
                <w:szCs w:val="22"/>
                <w:lang w:val="sr-Cyrl-RS"/>
              </w:rPr>
            </w:pPr>
            <w:r w:rsidRPr="00E1539B">
              <w:rPr>
                <w:rFonts w:cs="Arial"/>
                <w:szCs w:val="22"/>
                <w:lang w:val="sr-Cyrl-RS"/>
              </w:rPr>
              <w:t>МЕСТО И ДАТУМ</w:t>
            </w:r>
          </w:p>
        </w:tc>
        <w:tc>
          <w:tcPr>
            <w:tcW w:w="1054" w:type="pct"/>
          </w:tcPr>
          <w:p w14:paraId="2C5F77A1" w14:textId="77777777" w:rsidR="008E6EE7" w:rsidRPr="00E1539B" w:rsidRDefault="008E6EE7" w:rsidP="00F22348">
            <w:pPr>
              <w:jc w:val="center"/>
              <w:rPr>
                <w:rFonts w:cs="Arial"/>
                <w:szCs w:val="22"/>
                <w:lang w:val="sr-Cyrl-RS"/>
              </w:rPr>
            </w:pPr>
            <w:r w:rsidRPr="00E1539B">
              <w:rPr>
                <w:rFonts w:cs="Arial"/>
                <w:szCs w:val="22"/>
                <w:lang w:val="sr-Cyrl-RS"/>
              </w:rPr>
              <w:t>М.П.</w:t>
            </w:r>
          </w:p>
        </w:tc>
        <w:tc>
          <w:tcPr>
            <w:tcW w:w="2008" w:type="pct"/>
          </w:tcPr>
          <w:p w14:paraId="657D18DA" w14:textId="77777777" w:rsidR="008E6EE7" w:rsidRPr="00E1539B" w:rsidRDefault="008E6EE7" w:rsidP="00F22348">
            <w:pPr>
              <w:jc w:val="center"/>
              <w:rPr>
                <w:rFonts w:cs="Arial"/>
                <w:szCs w:val="22"/>
                <w:lang w:val="sr-Cyrl-RS"/>
              </w:rPr>
            </w:pPr>
            <w:r w:rsidRPr="00E1539B">
              <w:rPr>
                <w:rFonts w:cs="Arial"/>
                <w:szCs w:val="22"/>
                <w:lang w:val="sr-Cyrl-RS"/>
              </w:rPr>
              <w:t>ПОНУЂАЧ</w:t>
            </w:r>
          </w:p>
        </w:tc>
      </w:tr>
      <w:tr w:rsidR="008E6EE7" w:rsidRPr="00E1539B" w14:paraId="60BCB352" w14:textId="77777777" w:rsidTr="00F22348">
        <w:trPr>
          <w:jc w:val="center"/>
        </w:trPr>
        <w:tc>
          <w:tcPr>
            <w:tcW w:w="1939" w:type="pct"/>
            <w:vAlign w:val="center"/>
          </w:tcPr>
          <w:p w14:paraId="32A94160" w14:textId="77777777" w:rsidR="008E6EE7" w:rsidRPr="00E1539B" w:rsidRDefault="008E6EE7" w:rsidP="00F22348">
            <w:pPr>
              <w:jc w:val="both"/>
              <w:rPr>
                <w:rFonts w:cs="Arial"/>
                <w:szCs w:val="22"/>
                <w:lang w:val="sr-Cyrl-RS"/>
              </w:rPr>
            </w:pPr>
          </w:p>
        </w:tc>
        <w:tc>
          <w:tcPr>
            <w:tcW w:w="1054" w:type="pct"/>
            <w:vAlign w:val="center"/>
          </w:tcPr>
          <w:p w14:paraId="223DD931" w14:textId="77777777" w:rsidR="008E6EE7" w:rsidRPr="00E1539B" w:rsidRDefault="008E6EE7" w:rsidP="00F22348">
            <w:pPr>
              <w:jc w:val="both"/>
              <w:rPr>
                <w:rFonts w:cs="Arial"/>
                <w:szCs w:val="22"/>
                <w:lang w:val="sr-Cyrl-RS"/>
              </w:rPr>
            </w:pPr>
          </w:p>
        </w:tc>
        <w:tc>
          <w:tcPr>
            <w:tcW w:w="2008" w:type="pct"/>
            <w:vAlign w:val="center"/>
          </w:tcPr>
          <w:p w14:paraId="39C1F40F" w14:textId="77777777" w:rsidR="008E6EE7" w:rsidRPr="00E1539B" w:rsidRDefault="008E6EE7" w:rsidP="00F22348">
            <w:pPr>
              <w:jc w:val="both"/>
              <w:rPr>
                <w:rFonts w:cs="Arial"/>
                <w:szCs w:val="22"/>
                <w:lang w:val="sr-Cyrl-RS"/>
              </w:rPr>
            </w:pPr>
          </w:p>
        </w:tc>
      </w:tr>
      <w:tr w:rsidR="008E6EE7" w:rsidRPr="00E1539B" w14:paraId="5743BA09" w14:textId="77777777" w:rsidTr="00F22348">
        <w:trPr>
          <w:jc w:val="center"/>
        </w:trPr>
        <w:tc>
          <w:tcPr>
            <w:tcW w:w="1939" w:type="pct"/>
            <w:tcBorders>
              <w:top w:val="nil"/>
              <w:left w:val="nil"/>
              <w:bottom w:val="single" w:sz="4" w:space="0" w:color="auto"/>
              <w:right w:val="nil"/>
            </w:tcBorders>
            <w:vAlign w:val="center"/>
          </w:tcPr>
          <w:p w14:paraId="423842C1" w14:textId="77777777" w:rsidR="008E6EE7" w:rsidRPr="00E1539B" w:rsidRDefault="008E6EE7" w:rsidP="00F22348">
            <w:pPr>
              <w:jc w:val="both"/>
              <w:rPr>
                <w:rFonts w:cs="Arial"/>
                <w:szCs w:val="22"/>
                <w:lang w:val="sr-Cyrl-RS"/>
              </w:rPr>
            </w:pPr>
          </w:p>
        </w:tc>
        <w:tc>
          <w:tcPr>
            <w:tcW w:w="1054" w:type="pct"/>
            <w:vAlign w:val="center"/>
          </w:tcPr>
          <w:p w14:paraId="0365CA85" w14:textId="77777777" w:rsidR="008E6EE7" w:rsidRPr="00E1539B" w:rsidRDefault="008E6EE7" w:rsidP="00F22348">
            <w:pPr>
              <w:jc w:val="both"/>
              <w:rPr>
                <w:rFonts w:cs="Arial"/>
                <w:szCs w:val="22"/>
                <w:lang w:val="sr-Cyrl-RS"/>
              </w:rPr>
            </w:pPr>
          </w:p>
        </w:tc>
        <w:tc>
          <w:tcPr>
            <w:tcW w:w="2008" w:type="pct"/>
            <w:tcBorders>
              <w:top w:val="nil"/>
              <w:left w:val="nil"/>
              <w:bottom w:val="single" w:sz="4" w:space="0" w:color="auto"/>
              <w:right w:val="nil"/>
            </w:tcBorders>
            <w:vAlign w:val="center"/>
          </w:tcPr>
          <w:p w14:paraId="73171313" w14:textId="77777777" w:rsidR="008E6EE7" w:rsidRPr="00E1539B" w:rsidRDefault="008E6EE7" w:rsidP="00F22348">
            <w:pPr>
              <w:jc w:val="both"/>
              <w:rPr>
                <w:rFonts w:cs="Arial"/>
                <w:szCs w:val="22"/>
                <w:lang w:val="sr-Cyrl-RS"/>
              </w:rPr>
            </w:pPr>
          </w:p>
        </w:tc>
      </w:tr>
    </w:tbl>
    <w:p w14:paraId="5C44C81B" w14:textId="77777777" w:rsidR="00925F92" w:rsidRDefault="008E6EE7">
      <w:pPr>
        <w:suppressAutoHyphens w:val="0"/>
        <w:rPr>
          <w:rFonts w:cs="Arial"/>
          <w:b/>
          <w:szCs w:val="24"/>
        </w:rPr>
      </w:pPr>
      <w:r w:rsidRPr="00E1539B">
        <w:rPr>
          <w:rFonts w:cs="Arial"/>
          <w:lang w:val="sr-Cyrl-RS"/>
        </w:rPr>
        <w:br w:type="page"/>
      </w:r>
    </w:p>
    <w:p w14:paraId="55BD8FAB" w14:textId="7F0774F0" w:rsidR="00136598" w:rsidRPr="00CF4600" w:rsidRDefault="00136598" w:rsidP="00D10830">
      <w:pPr>
        <w:pStyle w:val="Nazivobrasca"/>
        <w:numPr>
          <w:ilvl w:val="0"/>
          <w:numId w:val="124"/>
        </w:numPr>
        <w:jc w:val="left"/>
        <w:rPr>
          <w:rStyle w:val="BookTitle"/>
          <w:b/>
        </w:rPr>
      </w:pPr>
      <w:bookmarkStart w:id="1070" w:name="_Toc297798756"/>
      <w:bookmarkStart w:id="1071" w:name="_Toc310433015"/>
      <w:bookmarkStart w:id="1072" w:name="_Toc361395930"/>
      <w:bookmarkStart w:id="1073" w:name="_Toc361395995"/>
      <w:bookmarkStart w:id="1074" w:name="_Toc362821721"/>
      <w:bookmarkStart w:id="1075" w:name="_Toc363929242"/>
      <w:bookmarkStart w:id="1076" w:name="_Toc371073634"/>
      <w:bookmarkStart w:id="1077" w:name="_Toc415142497"/>
      <w:bookmarkStart w:id="1078" w:name="_Toc374917453"/>
      <w:bookmarkStart w:id="1079" w:name="_Toc442107450"/>
      <w:r w:rsidRPr="00CF4600">
        <w:rPr>
          <w:rStyle w:val="BookTitle"/>
          <w:b/>
        </w:rPr>
        <w:lastRenderedPageBreak/>
        <w:t>МОДЕЛ УГОВОРА</w:t>
      </w:r>
      <w:bookmarkEnd w:id="1070"/>
      <w:bookmarkEnd w:id="1071"/>
      <w:bookmarkEnd w:id="1072"/>
      <w:bookmarkEnd w:id="1073"/>
      <w:bookmarkEnd w:id="1074"/>
      <w:bookmarkEnd w:id="1075"/>
      <w:bookmarkEnd w:id="1076"/>
      <w:bookmarkEnd w:id="1077"/>
      <w:bookmarkEnd w:id="1078"/>
      <w:bookmarkEnd w:id="1079"/>
    </w:p>
    <w:p w14:paraId="643D877C" w14:textId="77777777" w:rsidR="00136598" w:rsidRPr="00F6148E" w:rsidRDefault="00136598" w:rsidP="00136598"/>
    <w:p w14:paraId="27837D42" w14:textId="77777777" w:rsidR="00136598" w:rsidRDefault="00136598" w:rsidP="00136598">
      <w:pPr>
        <w:rPr>
          <w:lang w:val="en-US"/>
        </w:rPr>
      </w:pPr>
    </w:p>
    <w:p w14:paraId="7A692550" w14:textId="77777777" w:rsidR="00136598" w:rsidRPr="0032326E" w:rsidRDefault="00136598" w:rsidP="00136598">
      <w:pPr>
        <w:tabs>
          <w:tab w:val="left" w:pos="709"/>
          <w:tab w:val="center" w:pos="7938"/>
        </w:tabs>
        <w:jc w:val="both"/>
        <w:rPr>
          <w:rFonts w:cs="Arial"/>
          <w:i/>
          <w:szCs w:val="24"/>
        </w:rPr>
      </w:pPr>
      <w:r w:rsidRPr="0032326E">
        <w:rPr>
          <w:rFonts w:cs="Arial"/>
          <w:i/>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EC9742F" w14:textId="77777777" w:rsidR="00136598" w:rsidRPr="0032326E" w:rsidRDefault="00136598" w:rsidP="00136598">
      <w:pPr>
        <w:rPr>
          <w:rFonts w:cs="Arial"/>
          <w:szCs w:val="24"/>
        </w:rPr>
      </w:pPr>
    </w:p>
    <w:p w14:paraId="017B0E50" w14:textId="77777777" w:rsidR="00136598" w:rsidRPr="0032326E" w:rsidRDefault="00136598" w:rsidP="00136598">
      <w:pPr>
        <w:rPr>
          <w:rFonts w:cs="Arial"/>
          <w:color w:val="000000"/>
          <w:szCs w:val="24"/>
        </w:rPr>
      </w:pPr>
    </w:p>
    <w:p w14:paraId="68E0C15E" w14:textId="77777777" w:rsidR="00136598" w:rsidRPr="0032326E" w:rsidRDefault="00136598" w:rsidP="00136598">
      <w:pPr>
        <w:rPr>
          <w:rFonts w:cs="Arial"/>
          <w:b/>
          <w:szCs w:val="24"/>
        </w:rPr>
      </w:pPr>
      <w:r w:rsidRPr="0032326E">
        <w:rPr>
          <w:rFonts w:cs="Arial"/>
          <w:b/>
          <w:szCs w:val="24"/>
        </w:rPr>
        <w:t>УГОВОРНЕ СТРАНЕ:</w:t>
      </w:r>
    </w:p>
    <w:p w14:paraId="116716BC" w14:textId="77777777" w:rsidR="00136598" w:rsidRPr="0032326E" w:rsidRDefault="00136598" w:rsidP="00136598">
      <w:pPr>
        <w:rPr>
          <w:rFonts w:cs="Arial"/>
          <w:b/>
          <w:szCs w:val="24"/>
        </w:rPr>
      </w:pPr>
    </w:p>
    <w:p w14:paraId="3ADFD23C" w14:textId="77777777" w:rsidR="00136598" w:rsidRPr="0032326E" w:rsidRDefault="00136598" w:rsidP="00806260">
      <w:pPr>
        <w:pStyle w:val="ListParagraph"/>
        <w:numPr>
          <w:ilvl w:val="0"/>
          <w:numId w:val="25"/>
        </w:numPr>
        <w:spacing w:after="0"/>
        <w:ind w:left="0" w:firstLine="0"/>
        <w:jc w:val="both"/>
        <w:rPr>
          <w:rFonts w:cs="Arial"/>
          <w:szCs w:val="24"/>
        </w:rPr>
      </w:pPr>
      <w:r w:rsidRPr="0032326E">
        <w:rPr>
          <w:rFonts w:cs="Arial"/>
          <w:szCs w:val="24"/>
        </w:rPr>
        <w:t xml:space="preserve">Јавно предузеће „Електропривреда Србије“ </w:t>
      </w:r>
      <w:r w:rsidR="000F4A8B">
        <w:rPr>
          <w:rFonts w:cs="Arial"/>
          <w:szCs w:val="24"/>
        </w:rPr>
        <w:t>Београд</w:t>
      </w:r>
      <w:r w:rsidRPr="0032326E">
        <w:rPr>
          <w:rFonts w:cs="Arial"/>
          <w:szCs w:val="24"/>
        </w:rPr>
        <w:t xml:space="preserve">, Улица царице Милице бр. 2, Матични број 20053658, ПИБ 103920327, Текући рачун 160-700-13 Banka Intesа ад Београд, које заступа законски заступник Александар Обрадовић, директор (у даљем тексту: </w:t>
      </w:r>
      <w:r w:rsidR="000F4A8B">
        <w:rPr>
          <w:rFonts w:cs="Arial"/>
          <w:szCs w:val="24"/>
        </w:rPr>
        <w:t>Корисник услуге</w:t>
      </w:r>
      <w:r w:rsidRPr="0032326E">
        <w:rPr>
          <w:rFonts w:cs="Arial"/>
          <w:szCs w:val="24"/>
        </w:rPr>
        <w:t>)</w:t>
      </w:r>
    </w:p>
    <w:p w14:paraId="37911A85" w14:textId="77777777" w:rsidR="00136598" w:rsidRPr="0032326E" w:rsidRDefault="00136598" w:rsidP="00136598">
      <w:pPr>
        <w:jc w:val="both"/>
        <w:rPr>
          <w:rFonts w:cs="Arial"/>
          <w:szCs w:val="24"/>
        </w:rPr>
      </w:pPr>
    </w:p>
    <w:p w14:paraId="54B3282C" w14:textId="77777777" w:rsidR="00136598" w:rsidRPr="0032326E" w:rsidRDefault="00136598" w:rsidP="00136598">
      <w:pPr>
        <w:jc w:val="both"/>
        <w:rPr>
          <w:rFonts w:cs="Arial"/>
          <w:szCs w:val="24"/>
        </w:rPr>
      </w:pPr>
      <w:r w:rsidRPr="0032326E">
        <w:rPr>
          <w:rFonts w:cs="Arial"/>
          <w:szCs w:val="24"/>
        </w:rPr>
        <w:t>и</w:t>
      </w:r>
    </w:p>
    <w:p w14:paraId="7819013D" w14:textId="77777777" w:rsidR="00136598" w:rsidRPr="0032326E" w:rsidRDefault="00136598" w:rsidP="00136598">
      <w:pPr>
        <w:jc w:val="both"/>
        <w:rPr>
          <w:rFonts w:cs="Arial"/>
          <w:szCs w:val="24"/>
        </w:rPr>
      </w:pPr>
    </w:p>
    <w:p w14:paraId="72517885" w14:textId="77777777" w:rsidR="00136598" w:rsidRPr="0032326E" w:rsidRDefault="00136598" w:rsidP="00806260">
      <w:pPr>
        <w:pStyle w:val="ListParagraph"/>
        <w:numPr>
          <w:ilvl w:val="0"/>
          <w:numId w:val="25"/>
        </w:numPr>
        <w:spacing w:after="0"/>
        <w:ind w:left="0" w:firstLine="0"/>
        <w:jc w:val="both"/>
        <w:rPr>
          <w:rFonts w:cs="Arial"/>
          <w:szCs w:val="24"/>
        </w:rPr>
      </w:pPr>
      <w:r w:rsidRPr="0032326E">
        <w:rPr>
          <w:rFonts w:cs="Arial"/>
          <w:szCs w:val="24"/>
        </w:rPr>
        <w:t>_________________ из ________, ул. ____________, бр.____, матични број: ___________, ПИБ: ___________, кога заступа __________________, _____________, (као лидер у име и за рачун групе понуђача</w:t>
      </w:r>
      <w:r w:rsidRPr="0032326E">
        <w:rPr>
          <w:rFonts w:cs="Arial"/>
          <w:i/>
          <w:szCs w:val="24"/>
        </w:rPr>
        <w:t>,</w:t>
      </w:r>
      <w:r>
        <w:rPr>
          <w:rFonts w:cs="Arial"/>
          <w:i/>
        </w:rPr>
        <w:t xml:space="preserve"> </w:t>
      </w:r>
      <w:r>
        <w:rPr>
          <w:rFonts w:cs="Arial"/>
          <w:i/>
          <w:color w:val="548DD4" w:themeColor="text2" w:themeTint="99"/>
          <w:sz w:val="16"/>
          <w:szCs w:val="16"/>
        </w:rPr>
        <w:t>[напомена: биће наведено у тексту Уговора у случају заједничке понуде]</w:t>
      </w:r>
      <w:r>
        <w:rPr>
          <w:rFonts w:cs="Arial"/>
        </w:rPr>
        <w:t xml:space="preserve"> </w:t>
      </w:r>
      <w:r w:rsidRPr="0032326E">
        <w:rPr>
          <w:rFonts w:cs="Arial"/>
          <w:szCs w:val="24"/>
        </w:rPr>
        <w:t xml:space="preserve">(у даљем тексту: </w:t>
      </w:r>
      <w:r w:rsidR="00AF6E94">
        <w:rPr>
          <w:rFonts w:cs="Arial"/>
          <w:szCs w:val="24"/>
          <w:lang w:val="sr-Cyrl-CS"/>
        </w:rPr>
        <w:t xml:space="preserve">Пружалац услуге </w:t>
      </w:r>
      <w:r w:rsidRPr="0032326E">
        <w:rPr>
          <w:rFonts w:cs="Arial"/>
          <w:szCs w:val="24"/>
        </w:rPr>
        <w:t xml:space="preserve">) </w:t>
      </w:r>
    </w:p>
    <w:p w14:paraId="3A896DCB" w14:textId="77777777" w:rsidR="00136598" w:rsidRPr="0032326E" w:rsidRDefault="00136598" w:rsidP="00136598">
      <w:pPr>
        <w:jc w:val="both"/>
        <w:rPr>
          <w:rFonts w:cs="Arial"/>
          <w:szCs w:val="24"/>
        </w:rPr>
      </w:pPr>
    </w:p>
    <w:p w14:paraId="4545D8BE" w14:textId="77777777" w:rsidR="00136598" w:rsidRPr="0032326E" w:rsidRDefault="00136598" w:rsidP="00136598">
      <w:pPr>
        <w:jc w:val="both"/>
        <w:rPr>
          <w:rFonts w:cs="Arial"/>
          <w:szCs w:val="24"/>
        </w:rPr>
      </w:pPr>
      <w:r w:rsidRPr="0032326E">
        <w:rPr>
          <w:rFonts w:cs="Arial"/>
          <w:szCs w:val="24"/>
        </w:rPr>
        <w:t>(у даљем тексту заједно: Уговорне стране)</w:t>
      </w:r>
    </w:p>
    <w:p w14:paraId="2398BC41" w14:textId="77777777" w:rsidR="00D56E2C" w:rsidRDefault="00D56E2C" w:rsidP="00CC55A5">
      <w:pPr>
        <w:jc w:val="both"/>
        <w:rPr>
          <w:rFonts w:cs="Arial"/>
          <w:i/>
          <w:szCs w:val="24"/>
        </w:rPr>
      </w:pPr>
    </w:p>
    <w:p w14:paraId="357ACB2D" w14:textId="77777777" w:rsidR="00CC55A5" w:rsidRPr="003A4B1A" w:rsidRDefault="00CC55A5" w:rsidP="00CC55A5">
      <w:pPr>
        <w:jc w:val="both"/>
        <w:rPr>
          <w:rFonts w:cs="Arial"/>
          <w:i/>
          <w:szCs w:val="24"/>
        </w:rPr>
      </w:pPr>
      <w:r>
        <w:rPr>
          <w:rFonts w:cs="Arial"/>
          <w:i/>
          <w:szCs w:val="24"/>
        </w:rPr>
        <w:t>(</w:t>
      </w:r>
      <w:r w:rsidRPr="004B3961">
        <w:rPr>
          <w:rFonts w:cs="Arial"/>
          <w:i/>
          <w:szCs w:val="24"/>
        </w:rPr>
        <w:t>Уколико је понуда са подизвођачима</w:t>
      </w:r>
      <w:r>
        <w:rPr>
          <w:rFonts w:cs="Arial"/>
          <w:i/>
          <w:szCs w:val="24"/>
        </w:rPr>
        <w:t xml:space="preserve"> или је понуда заједничка):</w:t>
      </w:r>
    </w:p>
    <w:p w14:paraId="42D154B7" w14:textId="77777777" w:rsidR="00CC55A5" w:rsidRPr="004B3961" w:rsidRDefault="00CC55A5" w:rsidP="00CC55A5">
      <w:pPr>
        <w:jc w:val="both"/>
        <w:rPr>
          <w:rFonts w:cs="Arial"/>
          <w:szCs w:val="24"/>
        </w:rPr>
      </w:pPr>
      <w:r w:rsidRPr="004B3961">
        <w:rPr>
          <w:rFonts w:cs="Arial"/>
          <w:szCs w:val="24"/>
        </w:rPr>
        <w:t>док су чланови групе/подизвођачи:</w:t>
      </w:r>
    </w:p>
    <w:p w14:paraId="73ABC260" w14:textId="77777777" w:rsidR="00CC55A5" w:rsidRPr="004B3961" w:rsidRDefault="00CC55A5" w:rsidP="00806260">
      <w:pPr>
        <w:pStyle w:val="ListParagraph"/>
        <w:numPr>
          <w:ilvl w:val="0"/>
          <w:numId w:val="41"/>
        </w:numPr>
        <w:spacing w:after="0"/>
        <w:ind w:firstLine="0"/>
        <w:jc w:val="both"/>
        <w:rPr>
          <w:rFonts w:cs="Arial"/>
          <w:szCs w:val="24"/>
        </w:rPr>
      </w:pPr>
      <w:r w:rsidRPr="004B3961">
        <w:rPr>
          <w:rFonts w:cs="Arial"/>
          <w:szCs w:val="24"/>
        </w:rPr>
        <w:t>_________________ из _________, Ул. _______ бр.__ Матични број _________, ПИБ _______, Текући рачун _____ Банка___________ кога заступа __________.</w:t>
      </w:r>
    </w:p>
    <w:p w14:paraId="1F4CCB2C" w14:textId="77777777" w:rsidR="00CC55A5" w:rsidRPr="004B3961" w:rsidRDefault="00CC55A5" w:rsidP="00806260">
      <w:pPr>
        <w:pStyle w:val="ListParagraph"/>
        <w:numPr>
          <w:ilvl w:val="0"/>
          <w:numId w:val="41"/>
        </w:numPr>
        <w:spacing w:after="0"/>
        <w:ind w:firstLine="0"/>
        <w:jc w:val="both"/>
        <w:rPr>
          <w:rFonts w:cs="Arial"/>
          <w:szCs w:val="24"/>
        </w:rPr>
      </w:pPr>
      <w:r w:rsidRPr="004B3961">
        <w:rPr>
          <w:rFonts w:cs="Arial"/>
          <w:szCs w:val="24"/>
        </w:rPr>
        <w:t>_________________ из _________, Ул. _______ бр.__ Матични број _________, ПИБ _______, Текући рачун _____ Банка _________,  кога заступа __________.</w:t>
      </w:r>
    </w:p>
    <w:p w14:paraId="601B18D8" w14:textId="77777777" w:rsidR="00136598" w:rsidRPr="0032326E" w:rsidRDefault="00136598" w:rsidP="00136598">
      <w:pPr>
        <w:jc w:val="both"/>
        <w:rPr>
          <w:rFonts w:cs="Arial"/>
          <w:szCs w:val="24"/>
        </w:rPr>
      </w:pPr>
    </w:p>
    <w:p w14:paraId="0A9509B6" w14:textId="77777777" w:rsidR="00136598" w:rsidRPr="0032326E" w:rsidRDefault="00136598" w:rsidP="00136598">
      <w:pPr>
        <w:rPr>
          <w:rFonts w:cs="Arial"/>
          <w:bCs/>
          <w:szCs w:val="24"/>
        </w:rPr>
      </w:pPr>
      <w:r w:rsidRPr="0032326E">
        <w:rPr>
          <w:rFonts w:cs="Arial"/>
          <w:szCs w:val="24"/>
        </w:rPr>
        <w:t>закључиле су у Београду, дана __________.</w:t>
      </w:r>
      <w:r w:rsidRPr="0032326E">
        <w:rPr>
          <w:rFonts w:cs="Arial"/>
          <w:bCs/>
          <w:szCs w:val="24"/>
        </w:rPr>
        <w:t xml:space="preserve"> </w:t>
      </w:r>
      <w:r w:rsidRPr="0032326E">
        <w:rPr>
          <w:rFonts w:cs="Arial"/>
          <w:szCs w:val="24"/>
        </w:rPr>
        <w:t>године следећи:</w:t>
      </w:r>
      <w:r w:rsidRPr="0032326E">
        <w:rPr>
          <w:rFonts w:cs="Arial"/>
          <w:bCs/>
          <w:szCs w:val="24"/>
        </w:rPr>
        <w:t xml:space="preserve"> </w:t>
      </w:r>
    </w:p>
    <w:p w14:paraId="12A24C88" w14:textId="77777777" w:rsidR="00136598" w:rsidRPr="0032326E" w:rsidRDefault="00136598" w:rsidP="00136598">
      <w:pPr>
        <w:rPr>
          <w:rFonts w:cs="Arial"/>
          <w:szCs w:val="24"/>
          <w:u w:val="single"/>
        </w:rPr>
      </w:pPr>
    </w:p>
    <w:p w14:paraId="775EC6D5" w14:textId="77777777" w:rsidR="00136598" w:rsidRPr="0032326E" w:rsidRDefault="00136598" w:rsidP="00136598">
      <w:pPr>
        <w:jc w:val="center"/>
        <w:rPr>
          <w:rFonts w:cs="Arial"/>
          <w:b/>
          <w:bCs/>
          <w:szCs w:val="24"/>
        </w:rPr>
      </w:pPr>
      <w:r w:rsidRPr="0032326E">
        <w:rPr>
          <w:rFonts w:cs="Arial"/>
          <w:b/>
          <w:bCs/>
          <w:szCs w:val="24"/>
        </w:rPr>
        <w:t>У Г О В О Р</w:t>
      </w:r>
    </w:p>
    <w:p w14:paraId="09FED9E2" w14:textId="77777777" w:rsidR="00136598" w:rsidRPr="0032326E" w:rsidRDefault="00136598" w:rsidP="00136598">
      <w:pPr>
        <w:rPr>
          <w:rFonts w:cs="Arial"/>
          <w:szCs w:val="24"/>
        </w:rPr>
      </w:pPr>
    </w:p>
    <w:p w14:paraId="10F97A5D" w14:textId="77777777" w:rsidR="00136598" w:rsidRPr="001676E7" w:rsidRDefault="00136598" w:rsidP="00136598">
      <w:pPr>
        <w:rPr>
          <w:rFonts w:cs="Arial"/>
          <w:szCs w:val="24"/>
        </w:rPr>
      </w:pPr>
      <w:r w:rsidRPr="0032326E">
        <w:rPr>
          <w:rFonts w:cs="Arial"/>
          <w:szCs w:val="24"/>
        </w:rPr>
        <w:t xml:space="preserve">имајући </w:t>
      </w:r>
      <w:r w:rsidRPr="001676E7">
        <w:rPr>
          <w:rFonts w:cs="Arial"/>
          <w:szCs w:val="24"/>
        </w:rPr>
        <w:t xml:space="preserve">у виду: </w:t>
      </w:r>
    </w:p>
    <w:p w14:paraId="4DD7EB4B" w14:textId="77777777" w:rsidR="00136598" w:rsidRPr="001676E7" w:rsidRDefault="00136598" w:rsidP="00806260">
      <w:pPr>
        <w:pStyle w:val="ListParagraph"/>
        <w:widowControl w:val="0"/>
        <w:numPr>
          <w:ilvl w:val="0"/>
          <w:numId w:val="27"/>
        </w:numPr>
        <w:spacing w:after="0"/>
        <w:jc w:val="both"/>
        <w:rPr>
          <w:rFonts w:cs="Arial"/>
          <w:szCs w:val="24"/>
        </w:rPr>
      </w:pPr>
      <w:r w:rsidRPr="001676E7">
        <w:rPr>
          <w:rFonts w:cs="Arial"/>
          <w:color w:val="000000"/>
          <w:szCs w:val="24"/>
        </w:rPr>
        <w:t xml:space="preserve">да је </w:t>
      </w:r>
      <w:r w:rsidR="000F4A8B">
        <w:rPr>
          <w:rFonts w:cs="Arial"/>
          <w:color w:val="000000"/>
          <w:szCs w:val="24"/>
        </w:rPr>
        <w:t>Корисник услуге</w:t>
      </w:r>
      <w:r w:rsidRPr="001676E7">
        <w:rPr>
          <w:rFonts w:cs="Arial"/>
          <w:color w:val="000000"/>
          <w:szCs w:val="24"/>
        </w:rPr>
        <w:t xml:space="preserve"> спровео отворени поступак јавне набавке </w:t>
      </w:r>
      <w:r>
        <w:rPr>
          <w:rFonts w:cs="Arial"/>
          <w:szCs w:val="24"/>
          <w:lang w:val="sr-Cyrl-CS"/>
        </w:rPr>
        <w:t>______________________</w:t>
      </w:r>
      <w:r w:rsidRPr="001676E7">
        <w:rPr>
          <w:rFonts w:cs="Arial"/>
          <w:color w:val="000000"/>
          <w:szCs w:val="24"/>
        </w:rPr>
        <w:t xml:space="preserve">, </w:t>
      </w:r>
      <w:r w:rsidRPr="001676E7">
        <w:rPr>
          <w:rFonts w:cs="Arial"/>
          <w:szCs w:val="24"/>
        </w:rPr>
        <w:t xml:space="preserve">сагласно члану 32. Закона о јавним набавкама, ЈН број </w:t>
      </w:r>
      <w:r w:rsidR="00EB214A">
        <w:rPr>
          <w:rFonts w:cs="Arial"/>
          <w:szCs w:val="24"/>
          <w:lang w:val="en-US"/>
        </w:rPr>
        <w:t>1000/0156/2015</w:t>
      </w:r>
      <w:r w:rsidRPr="001676E7">
        <w:rPr>
          <w:rFonts w:cs="Arial"/>
          <w:szCs w:val="24"/>
        </w:rPr>
        <w:t xml:space="preserve">; </w:t>
      </w:r>
    </w:p>
    <w:p w14:paraId="6F6A8E36" w14:textId="77777777" w:rsidR="00136598" w:rsidRPr="001676E7" w:rsidRDefault="00136598" w:rsidP="00806260">
      <w:pPr>
        <w:pStyle w:val="BodyText"/>
        <w:numPr>
          <w:ilvl w:val="0"/>
          <w:numId w:val="27"/>
        </w:numPr>
        <w:rPr>
          <w:rFonts w:cs="Arial"/>
          <w:szCs w:val="24"/>
        </w:rPr>
      </w:pPr>
      <w:r>
        <w:rPr>
          <w:rFonts w:cs="Arial"/>
          <w:szCs w:val="24"/>
        </w:rPr>
        <w:t>да је п</w:t>
      </w:r>
      <w:r w:rsidRPr="001676E7">
        <w:rPr>
          <w:rFonts w:cs="Arial"/>
          <w:szCs w:val="24"/>
        </w:rPr>
        <w:t>озив за подношење понуда у вези предметне јавне набавке објављен на Порталу јавних набавки дана ________. године, као и на Порталу службених гласила Републике Србије и база прописа и интернет страници Наручиоца;</w:t>
      </w:r>
    </w:p>
    <w:p w14:paraId="65DE9205" w14:textId="77777777" w:rsidR="00136598" w:rsidRPr="001676E7" w:rsidRDefault="00136598" w:rsidP="00806260">
      <w:pPr>
        <w:pStyle w:val="BodyText"/>
        <w:numPr>
          <w:ilvl w:val="0"/>
          <w:numId w:val="27"/>
        </w:numPr>
        <w:rPr>
          <w:rFonts w:cs="Arial"/>
          <w:szCs w:val="24"/>
        </w:rPr>
      </w:pPr>
      <w:r w:rsidRPr="001676E7">
        <w:rPr>
          <w:rFonts w:cs="Arial"/>
          <w:szCs w:val="24"/>
        </w:rPr>
        <w:t xml:space="preserve">да Понуда </w:t>
      </w:r>
      <w:r w:rsidR="00AF6E94">
        <w:rPr>
          <w:rFonts w:cs="Arial"/>
          <w:szCs w:val="24"/>
        </w:rPr>
        <w:t xml:space="preserve">Пружаоца услуге </w:t>
      </w:r>
      <w:r w:rsidRPr="001676E7">
        <w:rPr>
          <w:rFonts w:cs="Arial"/>
          <w:szCs w:val="24"/>
        </w:rPr>
        <w:t xml:space="preserve"> у </w:t>
      </w:r>
      <w:r w:rsidRPr="001676E7">
        <w:rPr>
          <w:rFonts w:cs="Arial"/>
          <w:color w:val="000000"/>
          <w:szCs w:val="24"/>
        </w:rPr>
        <w:t xml:space="preserve">отвореном поступку, која је заведена у ЈП ЕПС под </w:t>
      </w:r>
      <w:r w:rsidRPr="001676E7">
        <w:rPr>
          <w:rFonts w:cs="Arial"/>
          <w:szCs w:val="24"/>
        </w:rPr>
        <w:t>бројем _____________ од _____ године у потпуности</w:t>
      </w:r>
      <w:r>
        <w:rPr>
          <w:rFonts w:cs="Arial"/>
          <w:szCs w:val="24"/>
        </w:rPr>
        <w:t xml:space="preserve"> одговара захтеву Наручиоца из позива и к</w:t>
      </w:r>
      <w:r w:rsidRPr="001676E7">
        <w:rPr>
          <w:rFonts w:cs="Arial"/>
          <w:szCs w:val="24"/>
        </w:rPr>
        <w:t xml:space="preserve">онкурсне документације; </w:t>
      </w:r>
    </w:p>
    <w:p w14:paraId="2694B2F1" w14:textId="77777777" w:rsidR="00136598" w:rsidRPr="001676E7" w:rsidRDefault="00136598" w:rsidP="00806260">
      <w:pPr>
        <w:pStyle w:val="BodyText"/>
        <w:numPr>
          <w:ilvl w:val="0"/>
          <w:numId w:val="27"/>
        </w:numPr>
        <w:rPr>
          <w:rFonts w:cs="Arial"/>
          <w:szCs w:val="24"/>
        </w:rPr>
      </w:pPr>
      <w:r w:rsidRPr="001676E7">
        <w:rPr>
          <w:rFonts w:cs="Arial"/>
          <w:szCs w:val="24"/>
        </w:rPr>
        <w:t xml:space="preserve">да је </w:t>
      </w:r>
      <w:r w:rsidR="000F4A8B">
        <w:rPr>
          <w:rFonts w:cs="Arial"/>
          <w:szCs w:val="24"/>
        </w:rPr>
        <w:t>Корисник услуге</w:t>
      </w:r>
      <w:r w:rsidRPr="001676E7">
        <w:rPr>
          <w:rFonts w:cs="Arial"/>
          <w:szCs w:val="24"/>
        </w:rPr>
        <w:t xml:space="preserve">, на основу Понуде </w:t>
      </w:r>
      <w:r w:rsidR="00AF6E94">
        <w:rPr>
          <w:rFonts w:cs="Arial"/>
          <w:szCs w:val="24"/>
        </w:rPr>
        <w:t xml:space="preserve">Пружаоца услуге </w:t>
      </w:r>
      <w:r w:rsidRPr="001676E7">
        <w:rPr>
          <w:rFonts w:cs="Arial"/>
          <w:szCs w:val="24"/>
        </w:rPr>
        <w:t xml:space="preserve"> и Одлуке о додели уговора, изабрао </w:t>
      </w:r>
      <w:r w:rsidR="00AF6E94">
        <w:rPr>
          <w:rFonts w:cs="Arial"/>
          <w:szCs w:val="24"/>
        </w:rPr>
        <w:t xml:space="preserve">Пружаоца услуге </w:t>
      </w:r>
      <w:r w:rsidRPr="001676E7">
        <w:rPr>
          <w:rFonts w:cs="Arial"/>
          <w:szCs w:val="24"/>
        </w:rPr>
        <w:t xml:space="preserve"> за реализацију </w:t>
      </w:r>
      <w:r>
        <w:rPr>
          <w:rFonts w:cs="Arial"/>
          <w:szCs w:val="24"/>
        </w:rPr>
        <w:t>предметне набавке</w:t>
      </w:r>
      <w:r w:rsidR="000F4A8B">
        <w:rPr>
          <w:rFonts w:cs="Arial"/>
          <w:szCs w:val="24"/>
          <w:lang w:val="sr-Cyrl-RS"/>
        </w:rPr>
        <w:t>.</w:t>
      </w:r>
    </w:p>
    <w:p w14:paraId="31A19B52" w14:textId="77777777" w:rsidR="00136598" w:rsidRDefault="00136598" w:rsidP="00136598">
      <w:pPr>
        <w:pStyle w:val="BodyText"/>
        <w:rPr>
          <w:rFonts w:cs="Arial"/>
          <w:szCs w:val="24"/>
        </w:rPr>
      </w:pPr>
    </w:p>
    <w:p w14:paraId="1FD0757A" w14:textId="77777777" w:rsidR="00512322" w:rsidRPr="00E1539B" w:rsidRDefault="00512322" w:rsidP="0077252A">
      <w:pPr>
        <w:rPr>
          <w:rFonts w:cs="Arial"/>
          <w:b/>
          <w:noProof/>
          <w:szCs w:val="24"/>
        </w:rPr>
      </w:pPr>
      <w:r w:rsidRPr="00E1539B">
        <w:rPr>
          <w:rFonts w:cs="Arial"/>
          <w:b/>
          <w:noProof/>
          <w:szCs w:val="24"/>
        </w:rPr>
        <w:t>Предмет Уговора</w:t>
      </w:r>
    </w:p>
    <w:p w14:paraId="1B379740" w14:textId="77777777" w:rsidR="00512322" w:rsidRPr="00AF6E94" w:rsidRDefault="00512322" w:rsidP="00512322">
      <w:pPr>
        <w:jc w:val="center"/>
        <w:rPr>
          <w:rFonts w:cs="Arial"/>
          <w:b/>
          <w:noProof/>
          <w:szCs w:val="24"/>
          <w:lang w:val="sr-Cyrl-RS"/>
        </w:rPr>
      </w:pPr>
      <w:r w:rsidRPr="00E1539B">
        <w:rPr>
          <w:rFonts w:cs="Arial"/>
          <w:b/>
          <w:noProof/>
          <w:szCs w:val="24"/>
        </w:rPr>
        <w:t>Члан 1</w:t>
      </w:r>
      <w:r w:rsidR="00AF6E94">
        <w:rPr>
          <w:rFonts w:cs="Arial"/>
          <w:b/>
          <w:noProof/>
          <w:szCs w:val="24"/>
          <w:lang w:val="sr-Cyrl-RS"/>
        </w:rPr>
        <w:t>.</w:t>
      </w:r>
    </w:p>
    <w:p w14:paraId="3EB22221" w14:textId="77777777" w:rsidR="00512322" w:rsidRPr="00E1539B" w:rsidRDefault="00512322" w:rsidP="001A6718">
      <w:pPr>
        <w:ind w:firstLine="720"/>
        <w:jc w:val="both"/>
        <w:rPr>
          <w:rFonts w:cs="Arial"/>
          <w:noProof/>
          <w:szCs w:val="24"/>
        </w:rPr>
      </w:pPr>
      <w:r w:rsidRPr="00E1539B">
        <w:rPr>
          <w:rFonts w:cs="Arial"/>
          <w:szCs w:val="24"/>
        </w:rPr>
        <w:t xml:space="preserve">Овим Уговором уговорне стране утврђују </w:t>
      </w:r>
      <w:r w:rsidR="000F4A8B">
        <w:rPr>
          <w:rFonts w:cs="Arial"/>
          <w:szCs w:val="24"/>
          <w:lang w:val="sr-Cyrl-RS"/>
        </w:rPr>
        <w:t>међусобна</w:t>
      </w:r>
      <w:r w:rsidRPr="00E1539B">
        <w:rPr>
          <w:rFonts w:cs="Arial"/>
          <w:szCs w:val="24"/>
        </w:rPr>
        <w:t xml:space="preserve"> права, </w:t>
      </w:r>
      <w:r w:rsidR="000F4A8B">
        <w:rPr>
          <w:rFonts w:cs="Arial"/>
          <w:szCs w:val="24"/>
          <w:lang w:val="sr-Cyrl-RS"/>
        </w:rPr>
        <w:t xml:space="preserve">дужности и </w:t>
      </w:r>
      <w:r w:rsidRPr="00E1539B">
        <w:rPr>
          <w:rFonts w:cs="Arial"/>
          <w:szCs w:val="24"/>
        </w:rPr>
        <w:t xml:space="preserve">обавезе у вези са </w:t>
      </w:r>
      <w:r w:rsidR="000F4A8B">
        <w:rPr>
          <w:rFonts w:cs="Arial"/>
          <w:szCs w:val="24"/>
          <w:lang w:val="sr-Cyrl-RS"/>
        </w:rPr>
        <w:t>пружањем</w:t>
      </w:r>
      <w:r w:rsidRPr="00E1539B">
        <w:rPr>
          <w:rFonts w:cs="Arial"/>
          <w:szCs w:val="24"/>
        </w:rPr>
        <w:t xml:space="preserve"> услуга </w:t>
      </w:r>
      <w:r w:rsidR="000F4A8B">
        <w:rPr>
          <w:rFonts w:cs="Arial"/>
          <w:szCs w:val="24"/>
          <w:lang w:val="sr-Cyrl-RS"/>
        </w:rPr>
        <w:t>и</w:t>
      </w:r>
      <w:r w:rsidRPr="00E1539B">
        <w:rPr>
          <w:rFonts w:cs="Arial"/>
          <w:szCs w:val="24"/>
        </w:rPr>
        <w:t xml:space="preserve"> испоруком добара за </w:t>
      </w:r>
      <w:r w:rsidR="00333E3C">
        <w:rPr>
          <w:rFonts w:cs="Arial"/>
          <w:szCs w:val="24"/>
          <w:lang w:val="sr-Cyrl-RS"/>
        </w:rPr>
        <w:t>„</w:t>
      </w:r>
      <w:r w:rsidR="00333E3C" w:rsidRPr="00333E3C">
        <w:rPr>
          <w:rFonts w:cs="Arial"/>
          <w:szCs w:val="24"/>
        </w:rPr>
        <w:t>Информациони систем за подршку производњи и трговини електричном енергијом (Фаза 2) и модернизација управљачког и информационог SCADA система“</w:t>
      </w:r>
      <w:r w:rsidR="00333E3C">
        <w:rPr>
          <w:rFonts w:cs="Arial"/>
          <w:szCs w:val="24"/>
          <w:lang w:val="sr-Cyrl-RS"/>
        </w:rPr>
        <w:t xml:space="preserve"> (у даљем тексту: </w:t>
      </w:r>
      <w:r w:rsidR="00491107">
        <w:rPr>
          <w:rFonts w:cs="Arial"/>
          <w:szCs w:val="24"/>
          <w:lang w:val="sr-Cyrl-RS"/>
        </w:rPr>
        <w:t>ИСППЕЕ</w:t>
      </w:r>
      <w:r w:rsidR="00333E3C">
        <w:rPr>
          <w:rFonts w:cs="Arial"/>
          <w:szCs w:val="24"/>
          <w:lang w:val="sr-Cyrl-RS"/>
        </w:rPr>
        <w:t xml:space="preserve"> или </w:t>
      </w:r>
      <w:r w:rsidR="00491107">
        <w:rPr>
          <w:rFonts w:cs="Arial"/>
          <w:szCs w:val="24"/>
        </w:rPr>
        <w:t>ИСППЕЕ</w:t>
      </w:r>
      <w:r w:rsidR="00333E3C" w:rsidRPr="00E1539B">
        <w:rPr>
          <w:rFonts w:cs="Arial"/>
          <w:szCs w:val="24"/>
        </w:rPr>
        <w:t xml:space="preserve"> пројекат</w:t>
      </w:r>
      <w:r w:rsidR="00333E3C">
        <w:rPr>
          <w:rFonts w:cs="Arial"/>
          <w:szCs w:val="24"/>
          <w:lang w:val="sr-Cyrl-RS"/>
        </w:rPr>
        <w:t>)</w:t>
      </w:r>
      <w:r w:rsidRPr="00E1539B">
        <w:rPr>
          <w:rFonts w:cs="Arial"/>
          <w:szCs w:val="24"/>
        </w:rPr>
        <w:t>, и то:</w:t>
      </w:r>
    </w:p>
    <w:p w14:paraId="52D42873" w14:textId="77777777" w:rsidR="00512322" w:rsidRPr="00E1539B" w:rsidRDefault="00512322" w:rsidP="00806260">
      <w:pPr>
        <w:numPr>
          <w:ilvl w:val="0"/>
          <w:numId w:val="116"/>
        </w:numPr>
        <w:suppressAutoHyphens w:val="0"/>
        <w:spacing w:before="120" w:after="120" w:line="276" w:lineRule="auto"/>
        <w:jc w:val="both"/>
        <w:rPr>
          <w:rFonts w:eastAsiaTheme="minorHAnsi" w:cs="Arial"/>
          <w:noProof/>
          <w:szCs w:val="24"/>
          <w:lang w:eastAsia="en-US"/>
        </w:rPr>
      </w:pPr>
      <w:r w:rsidRPr="00E1539B">
        <w:rPr>
          <w:rFonts w:eastAsiaTheme="minorHAnsi" w:cs="Arial"/>
          <w:color w:val="000000"/>
          <w:szCs w:val="24"/>
          <w:lang w:eastAsia="en-US"/>
        </w:rPr>
        <w:t xml:space="preserve">Софтверске лиценце </w:t>
      </w:r>
      <w:r w:rsidR="00491107">
        <w:rPr>
          <w:rFonts w:eastAsiaTheme="minorHAnsi" w:cs="Arial"/>
          <w:color w:val="000000"/>
          <w:szCs w:val="24"/>
          <w:lang w:eastAsia="en-US"/>
        </w:rPr>
        <w:t>ИСППЕЕ</w:t>
      </w:r>
    </w:p>
    <w:p w14:paraId="3020A32A" w14:textId="77777777" w:rsidR="00512322" w:rsidRPr="00AC19DC" w:rsidRDefault="00512322" w:rsidP="00806260">
      <w:pPr>
        <w:numPr>
          <w:ilvl w:val="0"/>
          <w:numId w:val="116"/>
        </w:numPr>
        <w:suppressAutoHyphens w:val="0"/>
        <w:spacing w:after="120" w:line="276" w:lineRule="auto"/>
        <w:jc w:val="both"/>
        <w:rPr>
          <w:rFonts w:eastAsiaTheme="minorHAnsi" w:cs="Arial"/>
          <w:noProof/>
          <w:szCs w:val="24"/>
          <w:lang w:eastAsia="en-US"/>
        </w:rPr>
      </w:pPr>
      <w:r w:rsidRPr="00E1539B">
        <w:rPr>
          <w:rFonts w:eastAsia="Calibri" w:cs="Arial"/>
          <w:szCs w:val="24"/>
          <w:lang w:eastAsia="en-US"/>
        </w:rPr>
        <w:t xml:space="preserve">Услуге имплементације </w:t>
      </w:r>
      <w:r w:rsidR="00491107">
        <w:rPr>
          <w:rFonts w:eastAsia="Calibri" w:cs="Arial"/>
          <w:szCs w:val="24"/>
          <w:lang w:eastAsia="en-US"/>
        </w:rPr>
        <w:t>ИСППЕЕ</w:t>
      </w:r>
    </w:p>
    <w:p w14:paraId="6F203E7F" w14:textId="77777777" w:rsidR="00AC19DC" w:rsidRPr="00E1539B" w:rsidRDefault="00491107" w:rsidP="00806260">
      <w:pPr>
        <w:numPr>
          <w:ilvl w:val="0"/>
          <w:numId w:val="116"/>
        </w:numPr>
        <w:suppressAutoHyphens w:val="0"/>
        <w:spacing w:after="120" w:line="276" w:lineRule="auto"/>
        <w:jc w:val="both"/>
        <w:rPr>
          <w:rFonts w:eastAsiaTheme="minorHAnsi" w:cs="Arial"/>
          <w:noProof/>
          <w:szCs w:val="24"/>
          <w:lang w:eastAsia="en-US"/>
        </w:rPr>
      </w:pPr>
      <w:r>
        <w:rPr>
          <w:rFonts w:eastAsiaTheme="minorHAnsi" w:cs="Arial"/>
          <w:noProof/>
          <w:szCs w:val="24"/>
          <w:lang w:eastAsia="en-US"/>
        </w:rPr>
        <w:t>ИСППЕЕ</w:t>
      </w:r>
      <w:r w:rsidR="00AC19DC" w:rsidRPr="00AC19DC">
        <w:rPr>
          <w:rFonts w:eastAsiaTheme="minorHAnsi" w:cs="Arial"/>
          <w:noProof/>
          <w:szCs w:val="24"/>
          <w:lang w:eastAsia="en-US"/>
        </w:rPr>
        <w:t xml:space="preserve"> инфраструктура за визуализацију централног диспечерског система</w:t>
      </w:r>
    </w:p>
    <w:p w14:paraId="073CEEC5" w14:textId="77777777" w:rsidR="00512322" w:rsidRPr="00333E3C" w:rsidRDefault="00333E3C" w:rsidP="00333E3C">
      <w:pPr>
        <w:suppressAutoHyphens w:val="0"/>
        <w:spacing w:after="120"/>
        <w:jc w:val="both"/>
        <w:rPr>
          <w:rFonts w:eastAsia="Calibri" w:cs="Arial"/>
          <w:szCs w:val="24"/>
          <w:lang w:val="sr-Cyrl-RS" w:eastAsia="en-US"/>
        </w:rPr>
      </w:pPr>
      <w:r>
        <w:rPr>
          <w:rFonts w:eastAsia="Calibri" w:cs="Arial"/>
          <w:szCs w:val="24"/>
          <w:lang w:val="sr-Cyrl-RS" w:eastAsia="en-US"/>
        </w:rPr>
        <w:t>а у свему</w:t>
      </w:r>
      <w:r>
        <w:rPr>
          <w:rFonts w:eastAsia="Calibri" w:cs="Arial"/>
          <w:szCs w:val="24"/>
          <w:lang w:eastAsia="en-US"/>
        </w:rPr>
        <w:t xml:space="preserve"> Конкурсној документацији Корисника услуге</w:t>
      </w:r>
      <w:r w:rsidR="00512322" w:rsidRPr="00E1539B">
        <w:rPr>
          <w:rFonts w:eastAsia="Calibri" w:cs="Arial"/>
          <w:szCs w:val="24"/>
          <w:lang w:eastAsia="en-US"/>
        </w:rPr>
        <w:t xml:space="preserve"> за јавну набавку </w:t>
      </w:r>
      <w:r>
        <w:rPr>
          <w:rFonts w:eastAsia="Calibri" w:cs="Arial"/>
          <w:szCs w:val="24"/>
          <w:lang w:val="sr-Cyrl-RS" w:eastAsia="en-US"/>
        </w:rPr>
        <w:t>број</w:t>
      </w:r>
      <w:r w:rsidR="00512322" w:rsidRPr="00E1539B">
        <w:rPr>
          <w:rFonts w:eastAsia="Calibri" w:cs="Arial"/>
          <w:szCs w:val="24"/>
          <w:lang w:eastAsia="en-US"/>
        </w:rPr>
        <w:t xml:space="preserve"> ЈН </w:t>
      </w:r>
      <w:r w:rsidR="00EB214A">
        <w:rPr>
          <w:rFonts w:eastAsia="Calibri" w:cs="Arial"/>
          <w:szCs w:val="24"/>
          <w:lang w:val="en-US" w:eastAsia="en-US"/>
        </w:rPr>
        <w:t>1000/0156/2015</w:t>
      </w:r>
      <w:r>
        <w:rPr>
          <w:rFonts w:eastAsia="Calibri" w:cs="Arial"/>
          <w:szCs w:val="24"/>
          <w:lang w:val="sr-Cyrl-RS" w:eastAsia="en-US"/>
        </w:rPr>
        <w:t xml:space="preserve"> и</w:t>
      </w:r>
      <w:r w:rsidR="00512322" w:rsidRPr="00E1539B">
        <w:rPr>
          <w:rFonts w:eastAsia="Calibri" w:cs="Arial"/>
          <w:szCs w:val="24"/>
          <w:lang w:eastAsia="en-US"/>
        </w:rPr>
        <w:t xml:space="preserve"> Понуд</w:t>
      </w:r>
      <w:r>
        <w:rPr>
          <w:rFonts w:eastAsia="Calibri" w:cs="Arial"/>
          <w:szCs w:val="24"/>
          <w:lang w:val="sr-Cyrl-RS" w:eastAsia="en-US"/>
        </w:rPr>
        <w:t>и</w:t>
      </w:r>
      <w:r w:rsidR="00512322" w:rsidRPr="00E1539B">
        <w:rPr>
          <w:rFonts w:eastAsia="Calibri" w:cs="Arial"/>
          <w:szCs w:val="24"/>
          <w:lang w:eastAsia="en-US"/>
        </w:rPr>
        <w:t xml:space="preserve"> </w:t>
      </w:r>
      <w:r>
        <w:rPr>
          <w:rFonts w:eastAsia="Calibri" w:cs="Arial"/>
          <w:szCs w:val="24"/>
          <w:lang w:val="sr-Cyrl-RS" w:eastAsia="en-US"/>
        </w:rPr>
        <w:t>Пружаоца услуге</w:t>
      </w:r>
      <w:r w:rsidR="00512322" w:rsidRPr="00E1539B">
        <w:rPr>
          <w:rFonts w:eastAsia="Calibri" w:cs="Arial"/>
          <w:szCs w:val="24"/>
          <w:lang w:eastAsia="en-US"/>
        </w:rPr>
        <w:t xml:space="preserve">, </w:t>
      </w:r>
      <w:r>
        <w:rPr>
          <w:rFonts w:eastAsia="Calibri" w:cs="Arial"/>
          <w:szCs w:val="24"/>
          <w:lang w:val="sr-Cyrl-RS" w:eastAsia="en-US"/>
        </w:rPr>
        <w:t>б</w:t>
      </w:r>
      <w:r w:rsidR="00512322" w:rsidRPr="00E1539B">
        <w:rPr>
          <w:rFonts w:eastAsia="Calibri" w:cs="Arial"/>
          <w:szCs w:val="24"/>
          <w:lang w:eastAsia="en-US"/>
        </w:rPr>
        <w:t>р. Понуде ________ од ________, заведена у ЈП ЕПС под бројем ___________ од _________</w:t>
      </w:r>
      <w:r>
        <w:rPr>
          <w:rFonts w:eastAsia="Calibri" w:cs="Arial"/>
          <w:szCs w:val="24"/>
          <w:lang w:val="sr-Cyrl-RS" w:eastAsia="en-US"/>
        </w:rPr>
        <w:t>, који као Прилог 1 и Прилог 2 чине саставни део овог уговора.</w:t>
      </w:r>
    </w:p>
    <w:p w14:paraId="47A0AFDE" w14:textId="77777777" w:rsidR="00512322" w:rsidRPr="00AF6E94" w:rsidRDefault="00512322" w:rsidP="00512322">
      <w:pPr>
        <w:jc w:val="center"/>
        <w:rPr>
          <w:rFonts w:cs="Arial"/>
          <w:b/>
          <w:noProof/>
          <w:szCs w:val="24"/>
          <w:lang w:val="sr-Cyrl-RS"/>
        </w:rPr>
      </w:pPr>
      <w:r w:rsidRPr="00E1539B">
        <w:rPr>
          <w:rFonts w:cs="Arial"/>
          <w:b/>
          <w:noProof/>
          <w:szCs w:val="24"/>
        </w:rPr>
        <w:t>Члан 2</w:t>
      </w:r>
      <w:r w:rsidR="00AF6E94">
        <w:rPr>
          <w:rFonts w:cs="Arial"/>
          <w:b/>
          <w:noProof/>
          <w:szCs w:val="24"/>
          <w:lang w:val="sr-Cyrl-RS"/>
        </w:rPr>
        <w:t>.</w:t>
      </w:r>
    </w:p>
    <w:p w14:paraId="7A87A93E" w14:textId="77777777" w:rsidR="00AC19DC" w:rsidRDefault="00512322" w:rsidP="001A6718">
      <w:pPr>
        <w:ind w:firstLine="720"/>
        <w:jc w:val="both"/>
        <w:rPr>
          <w:rFonts w:cs="Arial"/>
          <w:szCs w:val="24"/>
        </w:rPr>
      </w:pPr>
      <w:r w:rsidRPr="00E1539B">
        <w:rPr>
          <w:rFonts w:cs="Arial"/>
          <w:szCs w:val="24"/>
        </w:rPr>
        <w:t xml:space="preserve">Укупна вредност услуга и добара, које су предмет овог Уговора, је фиксна и износи _____________ (словима: ________________), без </w:t>
      </w:r>
      <w:r w:rsidR="00AC19DC">
        <w:rPr>
          <w:rFonts w:cs="Arial"/>
          <w:szCs w:val="24"/>
          <w:lang w:val="sr-Cyrl-RS"/>
        </w:rPr>
        <w:t>ПДВ</w:t>
      </w:r>
      <w:r w:rsidRPr="00E1539B">
        <w:rPr>
          <w:rFonts w:cs="Arial"/>
          <w:szCs w:val="24"/>
        </w:rPr>
        <w:t xml:space="preserve">. </w:t>
      </w:r>
    </w:p>
    <w:p w14:paraId="4174A84F" w14:textId="77777777" w:rsidR="00512322" w:rsidRPr="00E1539B" w:rsidRDefault="00512322" w:rsidP="00512322">
      <w:pPr>
        <w:jc w:val="both"/>
        <w:rPr>
          <w:rFonts w:cs="Arial"/>
          <w:i/>
          <w:noProof/>
          <w:szCs w:val="24"/>
        </w:rPr>
      </w:pPr>
      <w:r w:rsidRPr="00E1539B">
        <w:rPr>
          <w:rFonts w:cs="Arial"/>
          <w:szCs w:val="24"/>
        </w:rPr>
        <w:t>(</w:t>
      </w:r>
      <w:r w:rsidRPr="00E1539B">
        <w:rPr>
          <w:rFonts w:cs="Arial"/>
          <w:i/>
          <w:noProof/>
          <w:szCs w:val="24"/>
        </w:rPr>
        <w:t>назначити износ и валуту из Понуде)</w:t>
      </w:r>
    </w:p>
    <w:p w14:paraId="3369B10C" w14:textId="77777777" w:rsidR="00512322" w:rsidRDefault="00512322" w:rsidP="001A6718">
      <w:pPr>
        <w:ind w:firstLine="720"/>
        <w:jc w:val="both"/>
        <w:rPr>
          <w:rFonts w:cs="Arial"/>
          <w:szCs w:val="24"/>
        </w:rPr>
      </w:pPr>
      <w:r w:rsidRPr="00E1539B">
        <w:rPr>
          <w:rFonts w:cs="Arial"/>
          <w:szCs w:val="24"/>
        </w:rPr>
        <w:t xml:space="preserve">Јединичне цене за неке од услуга и добара које су предмет овог Уговора назначене у Прилогу 2, који чини саставни део овог Уговора, су фиксне и не могу </w:t>
      </w:r>
      <w:r w:rsidR="009035CE">
        <w:rPr>
          <w:rFonts w:cs="Arial"/>
          <w:szCs w:val="24"/>
          <w:lang w:val="sr-Cyrl-RS"/>
        </w:rPr>
        <w:t>се мењати за све време важења овог уговора</w:t>
      </w:r>
      <w:r w:rsidRPr="00E1539B">
        <w:rPr>
          <w:rFonts w:cs="Arial"/>
          <w:szCs w:val="24"/>
        </w:rPr>
        <w:t xml:space="preserve">. </w:t>
      </w:r>
    </w:p>
    <w:p w14:paraId="78B9E4BC" w14:textId="77777777" w:rsidR="009035CE" w:rsidRPr="009035CE" w:rsidRDefault="009035CE" w:rsidP="009035CE">
      <w:pPr>
        <w:ind w:firstLine="720"/>
        <w:jc w:val="both"/>
        <w:rPr>
          <w:rFonts w:cs="Arial"/>
          <w:i/>
          <w:szCs w:val="24"/>
        </w:rPr>
      </w:pPr>
      <w:r w:rsidRPr="009035CE">
        <w:rPr>
          <w:rFonts w:cs="Arial"/>
          <w:i/>
          <w:szCs w:val="24"/>
        </w:rPr>
        <w:t xml:space="preserve">(Напомена: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w:t>
      </w:r>
    </w:p>
    <w:p w14:paraId="0E88F62A" w14:textId="77777777" w:rsidR="009035CE" w:rsidRPr="009035CE" w:rsidRDefault="009035CE" w:rsidP="009035CE">
      <w:pPr>
        <w:ind w:firstLine="720"/>
        <w:jc w:val="both"/>
        <w:rPr>
          <w:rFonts w:cs="Arial"/>
          <w:szCs w:val="24"/>
        </w:rPr>
      </w:pPr>
      <w:r w:rsidRPr="009035CE">
        <w:rPr>
          <w:rFonts w:cs="Arial"/>
          <w:szCs w:val="24"/>
        </w:rPr>
        <w:t>Укупна цена из става 1. овог члана је бруто вредност накнаде  на коју се обрачунава порез на добит по одбитку:</w:t>
      </w:r>
    </w:p>
    <w:p w14:paraId="37585218" w14:textId="77777777" w:rsidR="009035CE" w:rsidRPr="009035CE" w:rsidRDefault="009035CE" w:rsidP="009035CE">
      <w:pPr>
        <w:pStyle w:val="ListParagraph"/>
        <w:numPr>
          <w:ilvl w:val="0"/>
          <w:numId w:val="131"/>
        </w:numPr>
        <w:jc w:val="both"/>
        <w:rPr>
          <w:rFonts w:cs="Arial"/>
          <w:szCs w:val="24"/>
        </w:rPr>
      </w:pPr>
      <w:r w:rsidRPr="009035CE">
        <w:rPr>
          <w:rFonts w:cs="Arial"/>
          <w:szCs w:val="24"/>
        </w:rPr>
        <w:t>по Уговору  о избегавању  двоструког опорезивања који је Реублика Србија закључила са ______________</w:t>
      </w:r>
      <w:r w:rsidR="002C762B">
        <w:rPr>
          <w:rFonts w:cs="Arial"/>
          <w:szCs w:val="24"/>
          <w:lang w:val="sr-Cyrl-RS"/>
        </w:rPr>
        <w:t xml:space="preserve"> </w:t>
      </w:r>
      <w:r w:rsidRPr="009035CE">
        <w:rPr>
          <w:rFonts w:cs="Arial"/>
          <w:szCs w:val="24"/>
        </w:rPr>
        <w:t>(</w:t>
      </w:r>
      <w:r w:rsidRPr="009035CE">
        <w:rPr>
          <w:rFonts w:cs="Arial"/>
          <w:i/>
          <w:szCs w:val="24"/>
        </w:rPr>
        <w:t>навести домицилну земљу Пружаоца услуге</w:t>
      </w:r>
      <w:r w:rsidRPr="009035CE">
        <w:rPr>
          <w:rFonts w:cs="Arial"/>
          <w:szCs w:val="24"/>
        </w:rPr>
        <w:t>)</w:t>
      </w:r>
    </w:p>
    <w:p w14:paraId="52523C55" w14:textId="77777777" w:rsidR="009035CE" w:rsidRPr="009035CE" w:rsidRDefault="009035CE" w:rsidP="009035CE">
      <w:pPr>
        <w:pStyle w:val="ListParagraph"/>
        <w:numPr>
          <w:ilvl w:val="0"/>
          <w:numId w:val="131"/>
        </w:numPr>
        <w:jc w:val="both"/>
        <w:rPr>
          <w:rFonts w:cs="Arial"/>
          <w:szCs w:val="24"/>
        </w:rPr>
      </w:pPr>
      <w:r w:rsidRPr="009035CE">
        <w:rPr>
          <w:rFonts w:cs="Arial"/>
          <w:szCs w:val="24"/>
        </w:rPr>
        <w:t>по пуној стопи, обзиром да ____________________________  (</w:t>
      </w:r>
      <w:r w:rsidRPr="009035CE">
        <w:rPr>
          <w:rFonts w:cs="Arial"/>
          <w:i/>
          <w:szCs w:val="24"/>
        </w:rPr>
        <w:t>навести домицилну земљу Пружаоца услуге</w:t>
      </w:r>
      <w:r w:rsidRPr="009035CE">
        <w:rPr>
          <w:rFonts w:cs="Arial"/>
          <w:szCs w:val="24"/>
        </w:rPr>
        <w:t>) није закључила Уговор са Републиком Србијом о избегавању двоструког опорезивања.</w:t>
      </w:r>
    </w:p>
    <w:p w14:paraId="37E16C03" w14:textId="77777777" w:rsidR="002C762B" w:rsidRDefault="002C762B" w:rsidP="002C762B">
      <w:pPr>
        <w:jc w:val="both"/>
        <w:rPr>
          <w:rFonts w:cs="Arial"/>
          <w:noProof/>
          <w:szCs w:val="24"/>
        </w:rPr>
      </w:pPr>
    </w:p>
    <w:p w14:paraId="5DF96E7A" w14:textId="77777777" w:rsidR="002C762B" w:rsidRPr="002C762B" w:rsidRDefault="002C762B" w:rsidP="002C762B">
      <w:pPr>
        <w:jc w:val="both"/>
        <w:rPr>
          <w:rFonts w:cs="Arial"/>
          <w:b/>
          <w:noProof/>
          <w:szCs w:val="24"/>
        </w:rPr>
      </w:pPr>
      <w:r w:rsidRPr="002C762B">
        <w:rPr>
          <w:rFonts w:cs="Arial"/>
          <w:b/>
          <w:noProof/>
          <w:szCs w:val="24"/>
        </w:rPr>
        <w:t xml:space="preserve">НАЧИН И УСЛОВИ ФАКТУРИСАЊА И ПЛАЋАЊА </w:t>
      </w:r>
    </w:p>
    <w:p w14:paraId="451031C9" w14:textId="77777777" w:rsidR="002C762B" w:rsidRDefault="002C762B" w:rsidP="002C762B">
      <w:pPr>
        <w:jc w:val="both"/>
        <w:rPr>
          <w:rFonts w:cs="Arial"/>
          <w:noProof/>
          <w:szCs w:val="24"/>
        </w:rPr>
      </w:pPr>
    </w:p>
    <w:p w14:paraId="1952C257" w14:textId="77777777" w:rsidR="002C762B" w:rsidRPr="00AF6E94" w:rsidRDefault="002C762B" w:rsidP="002C762B">
      <w:pPr>
        <w:jc w:val="center"/>
        <w:rPr>
          <w:rFonts w:cs="Arial"/>
          <w:b/>
          <w:noProof/>
          <w:szCs w:val="24"/>
          <w:lang w:val="sr-Cyrl-RS"/>
        </w:rPr>
      </w:pPr>
      <w:r w:rsidRPr="00E1539B">
        <w:rPr>
          <w:rFonts w:cs="Arial"/>
          <w:b/>
          <w:noProof/>
          <w:szCs w:val="24"/>
        </w:rPr>
        <w:t xml:space="preserve">Члан </w:t>
      </w:r>
      <w:r>
        <w:rPr>
          <w:rFonts w:cs="Arial"/>
          <w:b/>
          <w:noProof/>
          <w:szCs w:val="24"/>
          <w:lang w:val="sr-Cyrl-RS"/>
        </w:rPr>
        <w:t>3.</w:t>
      </w:r>
    </w:p>
    <w:p w14:paraId="16F640AD" w14:textId="77777777" w:rsidR="002C762B" w:rsidRPr="002C762B" w:rsidRDefault="002C762B" w:rsidP="002C762B">
      <w:pPr>
        <w:jc w:val="both"/>
        <w:rPr>
          <w:rFonts w:cs="Arial"/>
          <w:i/>
          <w:noProof/>
          <w:szCs w:val="24"/>
        </w:rPr>
      </w:pPr>
      <w:r w:rsidRPr="002C762B">
        <w:rPr>
          <w:rFonts w:cs="Arial"/>
          <w:i/>
          <w:noProof/>
          <w:szCs w:val="24"/>
        </w:rPr>
        <w:t xml:space="preserve"> (Напомена: коначан текст овог члана ће се усагласити након доделе уговора)</w:t>
      </w:r>
    </w:p>
    <w:p w14:paraId="001BE1C0" w14:textId="77777777" w:rsidR="002C762B" w:rsidRPr="002C762B" w:rsidRDefault="002C762B" w:rsidP="002C762B">
      <w:pPr>
        <w:jc w:val="both"/>
        <w:rPr>
          <w:rFonts w:cs="Arial"/>
          <w:noProof/>
          <w:szCs w:val="24"/>
        </w:rPr>
      </w:pPr>
    </w:p>
    <w:p w14:paraId="48B03F5E" w14:textId="77777777" w:rsidR="002C762B" w:rsidRPr="002C762B" w:rsidRDefault="002C762B" w:rsidP="002C762B">
      <w:pPr>
        <w:ind w:firstLine="720"/>
        <w:jc w:val="both"/>
        <w:rPr>
          <w:rFonts w:cs="Arial"/>
          <w:noProof/>
          <w:szCs w:val="24"/>
        </w:rPr>
      </w:pPr>
      <w:r w:rsidRPr="002C762B">
        <w:rPr>
          <w:rFonts w:cs="Arial"/>
          <w:noProof/>
          <w:szCs w:val="24"/>
        </w:rPr>
        <w:t>Пружалац услуге се  обавезује да изда фактуру у року од  3 (три) дана од дана обостраног потписивања Записника о квантитативном и/или квалитативном пријему добара/услуга (у даљем тексту: Записник).</w:t>
      </w:r>
    </w:p>
    <w:p w14:paraId="2C7BD0F8" w14:textId="77777777" w:rsidR="002C762B" w:rsidRPr="002C762B" w:rsidRDefault="002C762B" w:rsidP="002C762B">
      <w:pPr>
        <w:ind w:firstLine="720"/>
        <w:jc w:val="both"/>
        <w:rPr>
          <w:rFonts w:cs="Arial"/>
          <w:noProof/>
          <w:szCs w:val="24"/>
        </w:rPr>
      </w:pPr>
      <w:r w:rsidRPr="002C762B">
        <w:rPr>
          <w:rFonts w:cs="Arial"/>
          <w:noProof/>
          <w:szCs w:val="24"/>
        </w:rPr>
        <w:t xml:space="preserve">Корисник услуге се обавезује да изврши  плаћање у року до 45 (четрдесет пет) дана од дана пријема исправне фактуре издате на основу потписаног и верификованог Записника, у складу са одредбом уговора, од стране овлашћених представника Корисника и </w:t>
      </w:r>
      <w:r>
        <w:rPr>
          <w:rFonts w:cs="Arial"/>
          <w:noProof/>
          <w:szCs w:val="24"/>
          <w:lang w:val="sr-Cyrl-RS"/>
        </w:rPr>
        <w:t>П</w:t>
      </w:r>
      <w:r w:rsidRPr="002C762B">
        <w:rPr>
          <w:rFonts w:cs="Arial"/>
          <w:noProof/>
          <w:szCs w:val="24"/>
        </w:rPr>
        <w:t>ружаоца услуге</w:t>
      </w:r>
    </w:p>
    <w:p w14:paraId="250C7776" w14:textId="77777777" w:rsidR="002C762B" w:rsidRPr="002C762B" w:rsidRDefault="002C762B" w:rsidP="002C762B">
      <w:pPr>
        <w:jc w:val="both"/>
        <w:rPr>
          <w:rFonts w:cs="Arial"/>
          <w:noProof/>
          <w:szCs w:val="24"/>
        </w:rPr>
      </w:pPr>
    </w:p>
    <w:p w14:paraId="6A4FBAA3" w14:textId="77777777" w:rsidR="002C762B" w:rsidRPr="002C762B" w:rsidRDefault="002C762B" w:rsidP="002C762B">
      <w:pPr>
        <w:jc w:val="both"/>
        <w:rPr>
          <w:rFonts w:cs="Arial"/>
          <w:noProof/>
          <w:szCs w:val="24"/>
        </w:rPr>
      </w:pPr>
      <w:r w:rsidRPr="002C762B">
        <w:rPr>
          <w:rFonts w:cs="Arial"/>
          <w:i/>
          <w:noProof/>
          <w:szCs w:val="24"/>
        </w:rPr>
        <w:t>Уколико се уговор  закључује са  домаћим понуђачем и ценом израженом у страној валути</w:t>
      </w:r>
      <w:r>
        <w:rPr>
          <w:rFonts w:cs="Arial"/>
          <w:i/>
          <w:noProof/>
          <w:szCs w:val="24"/>
          <w:lang w:val="sr-Cyrl-RS"/>
        </w:rPr>
        <w:t>:</w:t>
      </w:r>
    </w:p>
    <w:p w14:paraId="0FB7F814" w14:textId="77777777" w:rsidR="002C762B" w:rsidRPr="002C762B" w:rsidRDefault="002C762B" w:rsidP="002C762B">
      <w:pPr>
        <w:ind w:firstLine="720"/>
        <w:jc w:val="both"/>
        <w:rPr>
          <w:rFonts w:cs="Arial"/>
          <w:noProof/>
          <w:szCs w:val="24"/>
        </w:rPr>
      </w:pPr>
      <w:r w:rsidRPr="002C762B">
        <w:rPr>
          <w:rFonts w:cs="Arial"/>
          <w:noProof/>
          <w:szCs w:val="24"/>
        </w:rPr>
        <w:lastRenderedPageBreak/>
        <w:t>Цена  услуга изражена у еврима, Пружалац услуге  фактурише у динарима прерачуном по средњем курсу Народне банке Србије на датум промета, односно датум потписивања Записника,по  којој  вредности  ће Корисник услуге и извршити плаћање.</w:t>
      </w:r>
    </w:p>
    <w:p w14:paraId="1FB4CA38" w14:textId="77777777" w:rsidR="002C762B" w:rsidRPr="002C762B" w:rsidRDefault="002C762B" w:rsidP="002C762B">
      <w:pPr>
        <w:jc w:val="both"/>
        <w:rPr>
          <w:rFonts w:cs="Arial"/>
          <w:noProof/>
          <w:szCs w:val="24"/>
        </w:rPr>
      </w:pPr>
    </w:p>
    <w:p w14:paraId="75BE8D99" w14:textId="77777777" w:rsidR="002C762B" w:rsidRPr="002C762B" w:rsidRDefault="002C762B" w:rsidP="002C762B">
      <w:pPr>
        <w:jc w:val="both"/>
        <w:rPr>
          <w:rFonts w:cs="Arial"/>
          <w:i/>
          <w:noProof/>
          <w:szCs w:val="24"/>
          <w:lang w:val="sr-Cyrl-RS"/>
        </w:rPr>
      </w:pPr>
      <w:r w:rsidRPr="002C762B">
        <w:rPr>
          <w:rFonts w:cs="Arial"/>
          <w:i/>
          <w:noProof/>
          <w:szCs w:val="24"/>
        </w:rPr>
        <w:t>Уколико се уговор закључује са страним лицем</w:t>
      </w:r>
      <w:r>
        <w:rPr>
          <w:rFonts w:cs="Arial"/>
          <w:i/>
          <w:noProof/>
          <w:szCs w:val="24"/>
          <w:lang w:val="sr-Cyrl-RS"/>
        </w:rPr>
        <w:t>:</w:t>
      </w:r>
    </w:p>
    <w:p w14:paraId="2A4B1CD2" w14:textId="77777777" w:rsidR="002C762B" w:rsidRPr="002C762B" w:rsidRDefault="002C762B" w:rsidP="002C762B">
      <w:pPr>
        <w:ind w:firstLine="720"/>
        <w:jc w:val="both"/>
        <w:rPr>
          <w:rFonts w:cs="Arial"/>
          <w:noProof/>
          <w:szCs w:val="24"/>
        </w:rPr>
      </w:pPr>
      <w:r w:rsidRPr="002C762B">
        <w:rPr>
          <w:rFonts w:cs="Arial"/>
          <w:noProof/>
          <w:szCs w:val="24"/>
        </w:rPr>
        <w:t>Пружалац услуга је  сагласан  да Корисник услуга  обустави  и плати порез на добит по одбитку на бруто уговорену  вредност по основу ауторске накнаде  на име уступања права коришћења  лиценце и друге услуге  из члана 2.</w:t>
      </w:r>
    </w:p>
    <w:p w14:paraId="1E9D700B" w14:textId="77777777" w:rsidR="002C762B" w:rsidRPr="002C762B" w:rsidRDefault="002C762B" w:rsidP="002C762B">
      <w:pPr>
        <w:ind w:firstLine="720"/>
        <w:jc w:val="both"/>
        <w:rPr>
          <w:rFonts w:cs="Arial"/>
          <w:noProof/>
          <w:szCs w:val="24"/>
        </w:rPr>
      </w:pPr>
      <w:r w:rsidRPr="002C762B">
        <w:rPr>
          <w:rFonts w:cs="Arial"/>
          <w:noProof/>
          <w:szCs w:val="24"/>
        </w:rPr>
        <w:t>Пружалац услуга се обавезује да Кориснику услуге  достави доказе о  статусу резидента домицилне државе и то потврдом о резидентности овереном од надлежног органа домицилне државе на обрасцу одређеном прописима Републике Србије или овереном преводу обрасца прописаног од стране надлежног органа домицилне државе Пружаоца услуге и доказом да је стварни власник права прихода приликом потписавања уговора или у року 8 дана од дана потписивања  уговора, у складу са закљученим Уговором ______________ о избегавању двоструког опорезивања_____________.(</w:t>
      </w:r>
      <w:r w:rsidRPr="002C762B">
        <w:rPr>
          <w:rFonts w:cs="Arial"/>
          <w:i/>
          <w:noProof/>
          <w:szCs w:val="24"/>
        </w:rPr>
        <w:t>навести тачан назив уговора</w:t>
      </w:r>
      <w:r w:rsidRPr="002C762B">
        <w:rPr>
          <w:rFonts w:cs="Arial"/>
          <w:noProof/>
          <w:szCs w:val="24"/>
        </w:rPr>
        <w:t>) .</w:t>
      </w:r>
    </w:p>
    <w:p w14:paraId="18E021FA" w14:textId="77777777" w:rsidR="002C762B" w:rsidRPr="002C762B" w:rsidRDefault="002C762B" w:rsidP="002C762B">
      <w:pPr>
        <w:ind w:firstLine="720"/>
        <w:jc w:val="both"/>
        <w:rPr>
          <w:rFonts w:cs="Arial"/>
          <w:noProof/>
          <w:szCs w:val="24"/>
        </w:rPr>
      </w:pPr>
      <w:r w:rsidRPr="002C762B">
        <w:rPr>
          <w:rFonts w:cs="Arial"/>
          <w:noProof/>
          <w:szCs w:val="24"/>
        </w:rPr>
        <w:t>Уколико не достави доказе из претходног 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w:t>
      </w:r>
      <w:r w:rsidRPr="002C762B">
        <w:rPr>
          <w:rFonts w:cs="Arial"/>
          <w:i/>
          <w:noProof/>
          <w:szCs w:val="24"/>
        </w:rPr>
        <w:t>навести тачан назив уговора</w:t>
      </w:r>
      <w:r w:rsidRPr="002C762B">
        <w:rPr>
          <w:rFonts w:cs="Arial"/>
          <w:noProof/>
          <w:szCs w:val="24"/>
        </w:rPr>
        <w:t>) .</w:t>
      </w:r>
    </w:p>
    <w:p w14:paraId="69842E56" w14:textId="77777777" w:rsidR="002C762B" w:rsidRDefault="002C762B" w:rsidP="002C762B">
      <w:pPr>
        <w:jc w:val="both"/>
        <w:rPr>
          <w:rFonts w:cs="Arial"/>
          <w:noProof/>
          <w:szCs w:val="24"/>
        </w:rPr>
      </w:pPr>
    </w:p>
    <w:p w14:paraId="0EF29421" w14:textId="77777777" w:rsidR="002C762B" w:rsidRPr="002C762B" w:rsidRDefault="002C762B" w:rsidP="002C762B">
      <w:pPr>
        <w:jc w:val="both"/>
        <w:rPr>
          <w:rFonts w:cs="Arial"/>
          <w:i/>
          <w:noProof/>
          <w:szCs w:val="24"/>
        </w:rPr>
      </w:pPr>
      <w:r w:rsidRPr="002C762B">
        <w:rPr>
          <w:rFonts w:cs="Arial"/>
          <w:i/>
          <w:noProof/>
          <w:szCs w:val="24"/>
        </w:rPr>
        <w:t>У случају да је  страно лице доставило све доказ</w:t>
      </w:r>
      <w:r w:rsidRPr="002C762B">
        <w:rPr>
          <w:rFonts w:cs="Arial"/>
          <w:i/>
          <w:noProof/>
          <w:szCs w:val="24"/>
          <w:lang w:val="sr-Cyrl-RS"/>
        </w:rPr>
        <w:t>е</w:t>
      </w:r>
      <w:r w:rsidRPr="002C762B">
        <w:rPr>
          <w:rFonts w:cs="Arial"/>
          <w:i/>
          <w:noProof/>
          <w:szCs w:val="24"/>
        </w:rPr>
        <w:t xml:space="preserve">  ради примене У</w:t>
      </w:r>
      <w:r>
        <w:rPr>
          <w:rFonts w:cs="Arial"/>
          <w:i/>
          <w:noProof/>
          <w:szCs w:val="24"/>
        </w:rPr>
        <w:t>говора о двоструком опорезивању:</w:t>
      </w:r>
    </w:p>
    <w:p w14:paraId="0B296546" w14:textId="77777777" w:rsidR="00512322" w:rsidRDefault="002C762B" w:rsidP="002C762B">
      <w:pPr>
        <w:ind w:firstLine="720"/>
        <w:jc w:val="both"/>
        <w:rPr>
          <w:rFonts w:cs="Arial"/>
          <w:noProof/>
          <w:szCs w:val="24"/>
        </w:rPr>
      </w:pPr>
      <w:r w:rsidRPr="002C762B">
        <w:rPr>
          <w:rFonts w:cs="Arial"/>
          <w:noProof/>
          <w:szCs w:val="24"/>
        </w:rPr>
        <w:t>Корисник услуге се обавезује  да Пружаоцу услуге достави  потврду о плаћеном порезу на добит по одбитку и то оригиналну потврду издату од стр</w:t>
      </w:r>
      <w:r>
        <w:rPr>
          <w:rFonts w:cs="Arial"/>
          <w:noProof/>
          <w:szCs w:val="24"/>
          <w:lang w:val="sr-Cyrl-RS"/>
        </w:rPr>
        <w:t>а</w:t>
      </w:r>
      <w:r w:rsidRPr="002C762B">
        <w:rPr>
          <w:rFonts w:cs="Arial"/>
          <w:noProof/>
          <w:szCs w:val="24"/>
        </w:rPr>
        <w:t>не пореског органа Републике Србије у року од 30 дана од дана плаћања пореза.</w:t>
      </w:r>
    </w:p>
    <w:p w14:paraId="4E1ED325" w14:textId="77777777" w:rsidR="002C762B" w:rsidRPr="002C762B" w:rsidRDefault="002C762B" w:rsidP="002C762B">
      <w:pPr>
        <w:rPr>
          <w:rFonts w:cs="Arial"/>
          <w:noProof/>
          <w:szCs w:val="24"/>
        </w:rPr>
      </w:pPr>
    </w:p>
    <w:p w14:paraId="0F970C6F" w14:textId="77777777" w:rsidR="00512322" w:rsidRPr="00E1539B" w:rsidRDefault="00512322" w:rsidP="0077252A">
      <w:pPr>
        <w:rPr>
          <w:rFonts w:cs="Arial"/>
          <w:b/>
          <w:noProof/>
          <w:szCs w:val="24"/>
        </w:rPr>
      </w:pPr>
      <w:r w:rsidRPr="00E1539B">
        <w:rPr>
          <w:rFonts w:cs="Arial"/>
          <w:b/>
          <w:noProof/>
          <w:szCs w:val="24"/>
        </w:rPr>
        <w:t>Набавка софтверск</w:t>
      </w:r>
      <w:r w:rsidR="002C762B">
        <w:rPr>
          <w:rFonts w:cs="Arial"/>
          <w:b/>
          <w:noProof/>
          <w:szCs w:val="24"/>
          <w:lang w:val="sr-Cyrl-RS"/>
        </w:rPr>
        <w:t>их</w:t>
      </w:r>
      <w:r w:rsidR="002C762B">
        <w:rPr>
          <w:rFonts w:cs="Arial"/>
          <w:b/>
          <w:noProof/>
          <w:szCs w:val="24"/>
        </w:rPr>
        <w:t xml:space="preserve"> лиценци</w:t>
      </w:r>
    </w:p>
    <w:p w14:paraId="30C4B792" w14:textId="77777777" w:rsidR="00512322" w:rsidRPr="00AF6E94" w:rsidRDefault="00512322" w:rsidP="00512322">
      <w:pPr>
        <w:jc w:val="center"/>
        <w:rPr>
          <w:rFonts w:cs="Arial"/>
          <w:b/>
          <w:noProof/>
          <w:szCs w:val="24"/>
          <w:lang w:val="sr-Cyrl-RS"/>
        </w:rPr>
      </w:pPr>
      <w:r w:rsidRPr="00E1539B">
        <w:rPr>
          <w:rFonts w:cs="Arial"/>
          <w:b/>
          <w:noProof/>
          <w:szCs w:val="24"/>
        </w:rPr>
        <w:t xml:space="preserve">Члан </w:t>
      </w:r>
      <w:r w:rsidR="002C762B">
        <w:rPr>
          <w:rFonts w:cs="Arial"/>
          <w:b/>
          <w:noProof/>
          <w:szCs w:val="24"/>
          <w:lang w:val="sr-Cyrl-RS"/>
        </w:rPr>
        <w:t>4</w:t>
      </w:r>
      <w:r w:rsidR="00AF6E94">
        <w:rPr>
          <w:rFonts w:cs="Arial"/>
          <w:b/>
          <w:noProof/>
          <w:szCs w:val="24"/>
          <w:lang w:val="sr-Cyrl-RS"/>
        </w:rPr>
        <w:t>.</w:t>
      </w:r>
    </w:p>
    <w:p w14:paraId="05C32D31" w14:textId="77777777" w:rsidR="0077252A" w:rsidRDefault="00512322" w:rsidP="001A6718">
      <w:pPr>
        <w:ind w:firstLine="720"/>
        <w:jc w:val="both"/>
        <w:rPr>
          <w:rFonts w:cs="Arial"/>
          <w:szCs w:val="24"/>
        </w:rPr>
      </w:pPr>
      <w:r w:rsidRPr="00E1539B">
        <w:rPr>
          <w:rFonts w:cs="Arial"/>
          <w:szCs w:val="24"/>
        </w:rPr>
        <w:t xml:space="preserve">На основу овог уговора </w:t>
      </w:r>
      <w:r w:rsidRPr="001A6718">
        <w:rPr>
          <w:rFonts w:cs="Arial"/>
          <w:szCs w:val="24"/>
        </w:rPr>
        <w:t>Пружалац услуге</w:t>
      </w:r>
      <w:r w:rsidRPr="00E1539B">
        <w:rPr>
          <w:rFonts w:cs="Arial"/>
          <w:szCs w:val="24"/>
        </w:rPr>
        <w:t xml:space="preserve"> продаје</w:t>
      </w:r>
      <w:r w:rsidR="001A6718">
        <w:rPr>
          <w:rFonts w:cs="Arial"/>
          <w:szCs w:val="24"/>
          <w:lang w:val="sr-Cyrl-RS"/>
        </w:rPr>
        <w:t>,</w:t>
      </w:r>
      <w:r w:rsidRPr="00E1539B">
        <w:rPr>
          <w:rFonts w:cs="Arial"/>
          <w:szCs w:val="24"/>
        </w:rPr>
        <w:t xml:space="preserve"> а </w:t>
      </w:r>
      <w:r w:rsidR="000F4A8B">
        <w:rPr>
          <w:rFonts w:cs="Arial"/>
          <w:szCs w:val="24"/>
        </w:rPr>
        <w:t>Корисник услуге</w:t>
      </w:r>
      <w:r w:rsidRPr="00E1539B">
        <w:rPr>
          <w:rFonts w:cs="Arial"/>
          <w:szCs w:val="24"/>
        </w:rPr>
        <w:t xml:space="preserve"> купује софтверске лиценце </w:t>
      </w:r>
      <w:r w:rsidR="00491107">
        <w:rPr>
          <w:rFonts w:cs="Arial"/>
          <w:szCs w:val="24"/>
        </w:rPr>
        <w:t>ИСППЕЕ</w:t>
      </w:r>
      <w:r w:rsidRPr="00E1539B">
        <w:rPr>
          <w:rFonts w:cs="Arial"/>
          <w:szCs w:val="24"/>
        </w:rPr>
        <w:t xml:space="preserve"> за 20 корисника назначених у Прилогу 1 и Прилогу 2, који чине саставни део овог Уговора.</w:t>
      </w:r>
    </w:p>
    <w:p w14:paraId="2BA9596A" w14:textId="77777777" w:rsidR="00512322" w:rsidRPr="00E1539B" w:rsidRDefault="00512322" w:rsidP="001A6718">
      <w:pPr>
        <w:ind w:firstLine="720"/>
        <w:jc w:val="both"/>
        <w:rPr>
          <w:rFonts w:cs="Arial"/>
          <w:szCs w:val="24"/>
        </w:rPr>
      </w:pPr>
      <w:r w:rsidRPr="00E1539B">
        <w:rPr>
          <w:rFonts w:cs="Arial"/>
          <w:szCs w:val="24"/>
        </w:rPr>
        <w:t xml:space="preserve">Куповином софтверских производа из става 1 овог члана, </w:t>
      </w:r>
      <w:r w:rsidR="000F4A8B">
        <w:rPr>
          <w:rFonts w:cs="Arial"/>
          <w:szCs w:val="24"/>
        </w:rPr>
        <w:t>Корисник услуге</w:t>
      </w:r>
      <w:r w:rsidRPr="00E1539B">
        <w:rPr>
          <w:rFonts w:cs="Arial"/>
          <w:szCs w:val="24"/>
        </w:rPr>
        <w:t xml:space="preserve"> може да користи купљене софтверске производе према условима утврђеним лиценцом, са типом и количином, све према Прилогу 1 и Прилогу 2, тј. плаћањем договорене цене, </w:t>
      </w:r>
      <w:r w:rsidR="000F4A8B">
        <w:rPr>
          <w:rFonts w:cs="Arial"/>
          <w:szCs w:val="24"/>
        </w:rPr>
        <w:t>Корисник услуге</w:t>
      </w:r>
      <w:r w:rsidRPr="00E1539B">
        <w:rPr>
          <w:rFonts w:cs="Arial"/>
          <w:szCs w:val="24"/>
        </w:rPr>
        <w:t xml:space="preserve"> стиче право да перманентно користи софтверске производе који су предмет овог Уговора, и резултате добијене коришћењем поменутих софтверских производа који су предмет овог уговора, у количинама дефинисаним овим уговором, без додатне посебне накнаде.</w:t>
      </w:r>
    </w:p>
    <w:p w14:paraId="1AD7FC38" w14:textId="77777777" w:rsidR="00512322" w:rsidRPr="00E1539B" w:rsidRDefault="00512322" w:rsidP="001A6718">
      <w:pPr>
        <w:ind w:firstLine="720"/>
        <w:jc w:val="both"/>
        <w:rPr>
          <w:rFonts w:cs="Arial"/>
          <w:noProof/>
          <w:szCs w:val="24"/>
        </w:rPr>
      </w:pPr>
      <w:r w:rsidRPr="00E1539B">
        <w:rPr>
          <w:rFonts w:cs="Arial"/>
          <w:szCs w:val="24"/>
        </w:rPr>
        <w:t xml:space="preserve">Право коришћења софтвера почиње на дан прибављања лиценцних права, овде „Датум почетка лиценцних права“, без обзира на начин испоруке, односно било да је софтвер био послат раније или је преузет са сервера. </w:t>
      </w:r>
      <w:r w:rsidRPr="00E1539B">
        <w:rPr>
          <w:rFonts w:cs="Arial"/>
          <w:noProof/>
          <w:szCs w:val="24"/>
        </w:rPr>
        <w:t>Пружалац услуге</w:t>
      </w:r>
      <w:r w:rsidRPr="00E1539B">
        <w:rPr>
          <w:rFonts w:cs="Arial"/>
          <w:i/>
          <w:noProof/>
          <w:szCs w:val="24"/>
        </w:rPr>
        <w:t xml:space="preserve"> </w:t>
      </w:r>
      <w:r w:rsidRPr="00E1539B">
        <w:rPr>
          <w:rFonts w:cs="Arial"/>
          <w:szCs w:val="24"/>
        </w:rPr>
        <w:t xml:space="preserve">је дужан да се постара да Датум почетка лиценцних права не почиње касније од три радна дана након датума испоруке. </w:t>
      </w:r>
    </w:p>
    <w:p w14:paraId="003DC13D" w14:textId="77777777" w:rsidR="00512322" w:rsidRPr="00AF6E94" w:rsidRDefault="00512322" w:rsidP="00512322">
      <w:pPr>
        <w:spacing w:before="240"/>
        <w:jc w:val="center"/>
        <w:rPr>
          <w:rFonts w:cs="Arial"/>
          <w:b/>
          <w:noProof/>
          <w:szCs w:val="24"/>
          <w:lang w:val="sr-Cyrl-RS"/>
        </w:rPr>
      </w:pPr>
      <w:r w:rsidRPr="00E1539B">
        <w:rPr>
          <w:rFonts w:cs="Arial"/>
          <w:b/>
          <w:noProof/>
          <w:szCs w:val="24"/>
        </w:rPr>
        <w:t xml:space="preserve">Члaн </w:t>
      </w:r>
      <w:r w:rsidR="00840E18">
        <w:rPr>
          <w:rFonts w:cs="Arial"/>
          <w:b/>
          <w:noProof/>
          <w:szCs w:val="24"/>
          <w:lang w:val="sr-Cyrl-RS"/>
        </w:rPr>
        <w:t>5</w:t>
      </w:r>
      <w:r w:rsidR="00AF6E94">
        <w:rPr>
          <w:rFonts w:cs="Arial"/>
          <w:b/>
          <w:noProof/>
          <w:szCs w:val="24"/>
          <w:lang w:val="sr-Cyrl-RS"/>
        </w:rPr>
        <w:t>.</w:t>
      </w:r>
    </w:p>
    <w:p w14:paraId="5C2AE92C" w14:textId="77777777" w:rsidR="00512322" w:rsidRPr="00E1539B" w:rsidRDefault="00512322" w:rsidP="001A6718">
      <w:pPr>
        <w:ind w:firstLine="720"/>
        <w:jc w:val="both"/>
        <w:rPr>
          <w:rFonts w:cs="Arial"/>
          <w:b/>
          <w:noProof/>
          <w:szCs w:val="24"/>
        </w:rPr>
      </w:pPr>
      <w:r w:rsidRPr="00E1539B">
        <w:rPr>
          <w:rFonts w:cs="Arial"/>
          <w:noProof/>
          <w:szCs w:val="24"/>
        </w:rPr>
        <w:t>Пружалац услуге</w:t>
      </w:r>
      <w:r w:rsidRPr="00E1539B">
        <w:rPr>
          <w:rFonts w:cs="Arial"/>
          <w:i/>
          <w:noProof/>
          <w:szCs w:val="24"/>
        </w:rPr>
        <w:t xml:space="preserve"> </w:t>
      </w:r>
      <w:r w:rsidRPr="00E1539B">
        <w:rPr>
          <w:rFonts w:cs="Arial"/>
          <w:szCs w:val="24"/>
        </w:rPr>
        <w:t xml:space="preserve">je дужaн дa испoручи сoфтвeрскe лицeнцe из Прилoгa 1 у рoку _________________________. </w:t>
      </w:r>
      <w:r w:rsidRPr="00E1539B">
        <w:rPr>
          <w:rFonts w:cs="Arial"/>
          <w:i/>
          <w:szCs w:val="24"/>
        </w:rPr>
        <w:t>(нaзнaчити рoкoвe из Пoнудe</w:t>
      </w:r>
      <w:r w:rsidRPr="00E1539B">
        <w:rPr>
          <w:rFonts w:cs="Arial"/>
          <w:i/>
          <w:noProof/>
          <w:szCs w:val="24"/>
        </w:rPr>
        <w:t>)</w:t>
      </w:r>
      <w:r w:rsidR="00AC19DC">
        <w:rPr>
          <w:rFonts w:cs="Arial"/>
          <w:i/>
          <w:noProof/>
          <w:szCs w:val="24"/>
          <w:lang w:val="sr-Cyrl-RS"/>
        </w:rPr>
        <w:t>,</w:t>
      </w:r>
      <w:r w:rsidRPr="00E1539B">
        <w:rPr>
          <w:rFonts w:cs="Arial"/>
          <w:szCs w:val="24"/>
        </w:rPr>
        <w:t xml:space="preserve"> </w:t>
      </w:r>
      <w:r w:rsidR="00AC19DC">
        <w:rPr>
          <w:rFonts w:cs="Arial"/>
          <w:szCs w:val="24"/>
          <w:lang w:val="sr-Cyrl-RS"/>
        </w:rPr>
        <w:t>а</w:t>
      </w:r>
      <w:r w:rsidRPr="00E1539B">
        <w:rPr>
          <w:rFonts w:cs="Arial"/>
          <w:szCs w:val="24"/>
        </w:rPr>
        <w:t xml:space="preserve"> најкасније прe Дaтумa пoчeткa лицeнцних прaвa.</w:t>
      </w:r>
    </w:p>
    <w:p w14:paraId="754016AC" w14:textId="77777777" w:rsidR="00512322" w:rsidRPr="00AF6E94" w:rsidRDefault="00512322" w:rsidP="00512322">
      <w:pPr>
        <w:spacing w:before="240"/>
        <w:jc w:val="center"/>
        <w:rPr>
          <w:rFonts w:cs="Arial"/>
          <w:b/>
          <w:noProof/>
          <w:szCs w:val="24"/>
          <w:lang w:val="sr-Cyrl-RS"/>
        </w:rPr>
      </w:pPr>
      <w:r w:rsidRPr="00E1539B">
        <w:rPr>
          <w:rFonts w:cs="Arial"/>
          <w:b/>
          <w:noProof/>
          <w:szCs w:val="24"/>
        </w:rPr>
        <w:lastRenderedPageBreak/>
        <w:t xml:space="preserve">Члaн </w:t>
      </w:r>
      <w:r w:rsidR="00840E18">
        <w:rPr>
          <w:rFonts w:cs="Arial"/>
          <w:b/>
          <w:noProof/>
          <w:szCs w:val="24"/>
          <w:lang w:val="sr-Cyrl-RS"/>
        </w:rPr>
        <w:t>6</w:t>
      </w:r>
      <w:r w:rsidR="00AF6E94">
        <w:rPr>
          <w:rFonts w:cs="Arial"/>
          <w:b/>
          <w:noProof/>
          <w:szCs w:val="24"/>
          <w:lang w:val="sr-Cyrl-RS"/>
        </w:rPr>
        <w:t>.</w:t>
      </w:r>
    </w:p>
    <w:p w14:paraId="36B2BCF8" w14:textId="77777777" w:rsidR="00512322" w:rsidRPr="00E1539B" w:rsidRDefault="00512322" w:rsidP="00840E18">
      <w:pPr>
        <w:ind w:firstLine="720"/>
        <w:jc w:val="both"/>
        <w:rPr>
          <w:rFonts w:cs="Arial"/>
          <w:noProof/>
          <w:szCs w:val="24"/>
        </w:rPr>
      </w:pPr>
      <w:r w:rsidRPr="00E1539B">
        <w:rPr>
          <w:rFonts w:cs="Arial"/>
          <w:szCs w:val="24"/>
        </w:rPr>
        <w:t xml:space="preserve">Укупнa цeнa нaбaвкe сoфтвeрских лицeнци из </w:t>
      </w:r>
      <w:r w:rsidR="00840E18">
        <w:rPr>
          <w:rFonts w:cs="Arial"/>
          <w:szCs w:val="24"/>
          <w:lang w:val="sr-Cyrl-RS"/>
        </w:rPr>
        <w:t>ч</w:t>
      </w:r>
      <w:r w:rsidRPr="00E1539B">
        <w:rPr>
          <w:rFonts w:cs="Arial"/>
          <w:szCs w:val="24"/>
        </w:rPr>
        <w:t xml:space="preserve">лaнa </w:t>
      </w:r>
      <w:r w:rsidR="00840E18">
        <w:rPr>
          <w:rFonts w:cs="Arial"/>
          <w:szCs w:val="24"/>
          <w:lang w:val="sr-Cyrl-RS"/>
        </w:rPr>
        <w:t>4</w:t>
      </w:r>
      <w:r w:rsidRPr="00E1539B">
        <w:rPr>
          <w:rFonts w:cs="Arial"/>
          <w:szCs w:val="24"/>
        </w:rPr>
        <w:t xml:space="preserve"> oвoг Угoвoрa изнoси ___________ </w:t>
      </w:r>
      <w:r w:rsidR="001A6718">
        <w:rPr>
          <w:rFonts w:cs="Arial"/>
          <w:szCs w:val="24"/>
          <w:lang w:val="sr-Cyrl-RS"/>
        </w:rPr>
        <w:t xml:space="preserve">(словима: _____________) </w:t>
      </w:r>
      <w:r w:rsidRPr="00E1539B">
        <w:rPr>
          <w:rFonts w:cs="Arial"/>
          <w:szCs w:val="24"/>
        </w:rPr>
        <w:t>(</w:t>
      </w:r>
      <w:r w:rsidRPr="00E1539B">
        <w:rPr>
          <w:rFonts w:cs="Arial"/>
          <w:i/>
          <w:szCs w:val="24"/>
        </w:rPr>
        <w:t>нaзнaчити изнoс и вaлуту из Пoнудe</w:t>
      </w:r>
      <w:r w:rsidRPr="00E1539B">
        <w:rPr>
          <w:rFonts w:cs="Arial"/>
          <w:szCs w:val="24"/>
        </w:rPr>
        <w:t xml:space="preserve">), бeз </w:t>
      </w:r>
      <w:r w:rsidR="001A6718">
        <w:rPr>
          <w:rFonts w:cs="Arial"/>
          <w:szCs w:val="24"/>
          <w:lang w:val="sr-Cyrl-RS"/>
        </w:rPr>
        <w:t>ПДВ</w:t>
      </w:r>
      <w:r w:rsidRPr="00E1539B">
        <w:rPr>
          <w:rFonts w:cs="Arial"/>
          <w:szCs w:val="24"/>
        </w:rPr>
        <w:t>.</w:t>
      </w:r>
    </w:p>
    <w:p w14:paraId="020852EF" w14:textId="77777777" w:rsidR="00512322" w:rsidRPr="00AF6E94" w:rsidRDefault="00512322" w:rsidP="00512322">
      <w:pPr>
        <w:jc w:val="center"/>
        <w:rPr>
          <w:rFonts w:cs="Arial"/>
          <w:b/>
          <w:noProof/>
          <w:szCs w:val="24"/>
          <w:lang w:val="sr-Cyrl-RS"/>
        </w:rPr>
      </w:pPr>
      <w:r w:rsidRPr="00E1539B">
        <w:rPr>
          <w:rFonts w:cs="Arial"/>
          <w:b/>
          <w:noProof/>
          <w:szCs w:val="24"/>
        </w:rPr>
        <w:t xml:space="preserve">Члaн </w:t>
      </w:r>
      <w:r w:rsidR="00840E18">
        <w:rPr>
          <w:rFonts w:cs="Arial"/>
          <w:b/>
          <w:noProof/>
          <w:szCs w:val="24"/>
          <w:lang w:val="sr-Cyrl-RS"/>
        </w:rPr>
        <w:t>7</w:t>
      </w:r>
      <w:r w:rsidR="00AF6E94">
        <w:rPr>
          <w:rFonts w:cs="Arial"/>
          <w:b/>
          <w:noProof/>
          <w:szCs w:val="24"/>
          <w:lang w:val="sr-Cyrl-RS"/>
        </w:rPr>
        <w:t>.</w:t>
      </w:r>
    </w:p>
    <w:p w14:paraId="14625053" w14:textId="77777777" w:rsidR="001A6718" w:rsidRDefault="000F4A8B" w:rsidP="001A6718">
      <w:pPr>
        <w:ind w:firstLine="720"/>
        <w:jc w:val="both"/>
        <w:rPr>
          <w:rFonts w:cs="Arial"/>
          <w:szCs w:val="24"/>
        </w:rPr>
      </w:pPr>
      <w:r>
        <w:rPr>
          <w:rFonts w:cs="Arial"/>
          <w:szCs w:val="24"/>
        </w:rPr>
        <w:t>Корисник услуге</w:t>
      </w:r>
      <w:r w:rsidR="00512322" w:rsidRPr="00E1539B">
        <w:rPr>
          <w:rFonts w:cs="Arial"/>
          <w:szCs w:val="24"/>
        </w:rPr>
        <w:t xml:space="preserve">  je дужaн дa кoристи сaмo oдрeђeни тип и кoличину сoфтвeрских лицeнци, у склaду сa Прилoгoм 1 oвoг Угoвoрa. Укoликo </w:t>
      </w:r>
      <w:r>
        <w:rPr>
          <w:rFonts w:cs="Arial"/>
          <w:szCs w:val="24"/>
        </w:rPr>
        <w:t>Корисник услуге</w:t>
      </w:r>
      <w:r w:rsidR="00512322" w:rsidRPr="00E1539B">
        <w:rPr>
          <w:rFonts w:cs="Arial"/>
          <w:szCs w:val="24"/>
        </w:rPr>
        <w:t xml:space="preserve"> нe кoристи кoмплeтaн функциoнaлни oбим и брoj кoрисникa прибaвљeн oвим Угoвoрoм, нaкнaдa из члaнa 2 и члaнa 5 oстaje нeпрoмeњeнa.</w:t>
      </w:r>
    </w:p>
    <w:p w14:paraId="1AB04E28" w14:textId="77777777" w:rsidR="00AC19DC" w:rsidRDefault="000F4A8B" w:rsidP="001A6718">
      <w:pPr>
        <w:ind w:firstLine="720"/>
        <w:jc w:val="both"/>
        <w:rPr>
          <w:rFonts w:cs="Arial"/>
          <w:szCs w:val="24"/>
        </w:rPr>
      </w:pPr>
      <w:r>
        <w:rPr>
          <w:rFonts w:cs="Arial"/>
          <w:szCs w:val="24"/>
        </w:rPr>
        <w:t>Корисник услуге</w:t>
      </w:r>
      <w:r w:rsidR="00512322" w:rsidRPr="00E1539B">
        <w:rPr>
          <w:rFonts w:cs="Arial"/>
          <w:szCs w:val="24"/>
        </w:rPr>
        <w:t xml:space="preserve"> има право да користи софтверске производе према овом Уговору и Прилогу 3 (Општи списак типова софтверских лиценци и правила коришћења), који чине саставни део овог Уговора. Свако коришћење које, према свом типу и/или броју корисника, премашује тип и/или број корисника дефинисаних у Прилогу 1 овог Уговора, представља коришћење  права интелектуалне својине на коју </w:t>
      </w:r>
      <w:r>
        <w:rPr>
          <w:rFonts w:cs="Arial"/>
          <w:szCs w:val="24"/>
        </w:rPr>
        <w:t>Корисник услуге</w:t>
      </w:r>
      <w:r w:rsidR="00512322" w:rsidRPr="00E1539B">
        <w:rPr>
          <w:rFonts w:cs="Arial"/>
          <w:szCs w:val="24"/>
        </w:rPr>
        <w:t xml:space="preserve"> нема права и регулише се на начин дефинисан важећим прописима Републике Србије.</w:t>
      </w:r>
    </w:p>
    <w:p w14:paraId="78B32261" w14:textId="77777777" w:rsidR="00512322" w:rsidRPr="00E1539B" w:rsidRDefault="00512322" w:rsidP="001A6718">
      <w:pPr>
        <w:ind w:firstLine="720"/>
        <w:jc w:val="both"/>
        <w:rPr>
          <w:rFonts w:cs="Arial"/>
          <w:noProof/>
          <w:szCs w:val="24"/>
        </w:rPr>
      </w:pPr>
      <w:r w:rsidRPr="00E1539B">
        <w:rPr>
          <w:rFonts w:cs="Arial"/>
          <w:szCs w:val="24"/>
        </w:rPr>
        <w:t xml:space="preserve">Пружалац услуге има право да редовно проверава софтверске лиценце. У случају да провере лиценци прикажу додатно или прекомерно коришћење софтверских производа дефинисаних у ставу 2 овог члана, такво коришћење верификује Пружалац услуге а </w:t>
      </w:r>
      <w:r w:rsidR="000F4A8B">
        <w:rPr>
          <w:rFonts w:cs="Arial"/>
          <w:szCs w:val="24"/>
        </w:rPr>
        <w:t>Корисник услуге</w:t>
      </w:r>
      <w:r w:rsidRPr="00E1539B">
        <w:rPr>
          <w:rFonts w:cs="Arial"/>
          <w:szCs w:val="24"/>
        </w:rPr>
        <w:t xml:space="preserve"> ће бити обавештен у писаној форми и даљи кораци ће бити предузети као што је дефинисано у ставу 2 овог члана.</w:t>
      </w:r>
    </w:p>
    <w:p w14:paraId="0B3AD8E1" w14:textId="77777777" w:rsidR="00512322" w:rsidRPr="00E1539B" w:rsidRDefault="00512322" w:rsidP="00512322">
      <w:pPr>
        <w:jc w:val="both"/>
        <w:rPr>
          <w:rFonts w:cs="Arial"/>
          <w:noProof/>
          <w:szCs w:val="24"/>
        </w:rPr>
      </w:pPr>
    </w:p>
    <w:p w14:paraId="6B9EEA1B" w14:textId="77777777" w:rsidR="00512322" w:rsidRPr="00E1539B" w:rsidRDefault="00512322" w:rsidP="00AF6E94">
      <w:pPr>
        <w:suppressAutoHyphens w:val="0"/>
        <w:spacing w:after="120"/>
        <w:ind w:left="284" w:hanging="284"/>
        <w:rPr>
          <w:rFonts w:eastAsiaTheme="minorHAnsi" w:cs="Arial"/>
          <w:b/>
          <w:bCs/>
          <w:noProof/>
          <w:color w:val="000000"/>
          <w:szCs w:val="24"/>
          <w:lang w:eastAsia="en-US"/>
        </w:rPr>
      </w:pPr>
      <w:r w:rsidRPr="00E1539B">
        <w:rPr>
          <w:rFonts w:eastAsiaTheme="minorHAnsi" w:cs="Arial"/>
          <w:b/>
          <w:noProof/>
          <w:color w:val="000000"/>
          <w:szCs w:val="24"/>
          <w:lang w:eastAsia="en-US"/>
        </w:rPr>
        <w:t xml:space="preserve">Набавка услуга имплементације </w:t>
      </w:r>
      <w:r w:rsidR="00491107">
        <w:rPr>
          <w:rFonts w:eastAsiaTheme="minorHAnsi" w:cs="Arial"/>
          <w:b/>
          <w:noProof/>
          <w:color w:val="000000"/>
          <w:szCs w:val="24"/>
          <w:lang w:eastAsia="en-US"/>
        </w:rPr>
        <w:t>ИСППЕЕ</w:t>
      </w:r>
    </w:p>
    <w:p w14:paraId="4A87FAC1" w14:textId="77777777" w:rsidR="00512322" w:rsidRPr="00AF6E94" w:rsidRDefault="00512322" w:rsidP="00512322">
      <w:pPr>
        <w:spacing w:before="240"/>
        <w:jc w:val="center"/>
        <w:rPr>
          <w:rFonts w:cs="Arial"/>
          <w:b/>
          <w:bCs/>
          <w:noProof/>
          <w:szCs w:val="24"/>
          <w:lang w:val="sr-Cyrl-RS"/>
        </w:rPr>
      </w:pPr>
      <w:r w:rsidRPr="00E1539B">
        <w:rPr>
          <w:rFonts w:cs="Arial"/>
          <w:b/>
          <w:noProof/>
          <w:szCs w:val="24"/>
        </w:rPr>
        <w:t xml:space="preserve">Члан </w:t>
      </w:r>
      <w:r w:rsidR="00840E18">
        <w:rPr>
          <w:rFonts w:cs="Arial"/>
          <w:b/>
          <w:noProof/>
          <w:szCs w:val="24"/>
          <w:lang w:val="sr-Cyrl-RS"/>
        </w:rPr>
        <w:t>8</w:t>
      </w:r>
      <w:r w:rsidR="00AF6E94">
        <w:rPr>
          <w:rFonts w:cs="Arial"/>
          <w:b/>
          <w:noProof/>
          <w:szCs w:val="24"/>
          <w:lang w:val="sr-Cyrl-RS"/>
        </w:rPr>
        <w:t>.</w:t>
      </w:r>
    </w:p>
    <w:p w14:paraId="5DAB9C26" w14:textId="77777777" w:rsidR="001A6718" w:rsidRDefault="000F4A8B" w:rsidP="001A6718">
      <w:pPr>
        <w:ind w:firstLine="720"/>
        <w:jc w:val="both"/>
        <w:rPr>
          <w:rFonts w:cs="Arial"/>
          <w:szCs w:val="24"/>
        </w:rPr>
      </w:pPr>
      <w:r>
        <w:rPr>
          <w:rFonts w:cs="Arial"/>
          <w:szCs w:val="24"/>
        </w:rPr>
        <w:t>Корисник услуге</w:t>
      </w:r>
      <w:r w:rsidR="00512322" w:rsidRPr="00E1539B">
        <w:rPr>
          <w:rFonts w:cs="Arial"/>
          <w:szCs w:val="24"/>
        </w:rPr>
        <w:t xml:space="preserve"> набавља услуге имплементације од Пружаоца услуге, производе дефинисане у Прилогу 1 и Прилогу 2, који чине саставни део овог Уговора.</w:t>
      </w:r>
    </w:p>
    <w:p w14:paraId="1B923613" w14:textId="77777777" w:rsidR="001A6718" w:rsidRDefault="00512322" w:rsidP="001A6718">
      <w:pPr>
        <w:ind w:firstLine="720"/>
        <w:jc w:val="both"/>
        <w:rPr>
          <w:rFonts w:cs="Arial"/>
          <w:szCs w:val="24"/>
        </w:rPr>
      </w:pPr>
      <w:r w:rsidRPr="00E1539B">
        <w:rPr>
          <w:rFonts w:cs="Arial"/>
          <w:szCs w:val="24"/>
        </w:rPr>
        <w:t xml:space="preserve">Софтверске функционалности које се имплементирају како би се испунили договорени захтеви </w:t>
      </w:r>
      <w:r w:rsidR="000F4A8B">
        <w:rPr>
          <w:rFonts w:cs="Arial"/>
          <w:szCs w:val="24"/>
        </w:rPr>
        <w:t>Корисник услуге</w:t>
      </w:r>
      <w:r w:rsidRPr="00E1539B">
        <w:rPr>
          <w:rFonts w:cs="Arial"/>
          <w:szCs w:val="24"/>
        </w:rPr>
        <w:t xml:space="preserve"> назначени су у Прилогу 1 овог Уговора и не могу бити измењене без обостране сагласности Уговорних страна.</w:t>
      </w:r>
    </w:p>
    <w:p w14:paraId="53312954" w14:textId="77777777" w:rsidR="001A6718" w:rsidRDefault="00512322" w:rsidP="001A6718">
      <w:pPr>
        <w:ind w:firstLine="720"/>
        <w:jc w:val="both"/>
        <w:rPr>
          <w:rFonts w:cs="Arial"/>
          <w:szCs w:val="24"/>
        </w:rPr>
      </w:pPr>
      <w:r w:rsidRPr="00E1539B">
        <w:rPr>
          <w:rFonts w:cs="Arial"/>
          <w:szCs w:val="24"/>
        </w:rPr>
        <w:t xml:space="preserve">Програмске услуге, као што су додатни развој, прилагођавање и измене, чине део предметних услуга као што је дефинисано обимом </w:t>
      </w:r>
      <w:r w:rsidR="00491107">
        <w:rPr>
          <w:rFonts w:cs="Arial"/>
          <w:szCs w:val="24"/>
        </w:rPr>
        <w:t>ИСППЕЕ</w:t>
      </w:r>
      <w:r w:rsidRPr="00E1539B">
        <w:rPr>
          <w:rFonts w:cs="Arial"/>
          <w:szCs w:val="24"/>
        </w:rPr>
        <w:t xml:space="preserve"> пројекта, датом у Прилогу 1 овог Уговора.</w:t>
      </w:r>
    </w:p>
    <w:p w14:paraId="200B5EB9" w14:textId="77777777" w:rsidR="00512322" w:rsidRPr="00E1539B" w:rsidRDefault="00512322" w:rsidP="001A6718">
      <w:pPr>
        <w:ind w:firstLine="720"/>
        <w:jc w:val="both"/>
        <w:rPr>
          <w:rFonts w:cs="Arial"/>
          <w:noProof/>
          <w:szCs w:val="24"/>
        </w:rPr>
      </w:pPr>
      <w:r w:rsidRPr="00E1539B">
        <w:rPr>
          <w:rFonts w:cs="Arial"/>
          <w:szCs w:val="24"/>
        </w:rPr>
        <w:t>Услуге ће бити пружене у складу са Главним пројектом, који израђује Пружалац услуге као уговорни производ прецизно дефинисан у Прилогу 1 а који ће одобрити и потписати обе Уговорне стране. Главни пројекат се израђује на основу пакета софтверске функционалности дефинисаних у Прилогу 1 овог Уговора. Све функционалности и повезано прилагођавање и/или услуге развоја производа који нису изричито наведени у Главном пројекту нису обухваћени предметном услугом.</w:t>
      </w:r>
    </w:p>
    <w:p w14:paraId="6F3DA590" w14:textId="77777777" w:rsidR="00512322" w:rsidRPr="00AF6E94" w:rsidRDefault="00512322" w:rsidP="00512322">
      <w:pPr>
        <w:spacing w:before="240"/>
        <w:jc w:val="center"/>
        <w:rPr>
          <w:rFonts w:cs="Arial"/>
          <w:b/>
          <w:bCs/>
          <w:noProof/>
          <w:szCs w:val="24"/>
          <w:lang w:val="sr-Cyrl-RS"/>
        </w:rPr>
      </w:pPr>
      <w:r w:rsidRPr="00E1539B">
        <w:rPr>
          <w:rFonts w:cs="Arial"/>
          <w:b/>
          <w:noProof/>
          <w:szCs w:val="24"/>
        </w:rPr>
        <w:t xml:space="preserve">Члан </w:t>
      </w:r>
      <w:r w:rsidR="00840E18">
        <w:rPr>
          <w:rFonts w:cs="Arial"/>
          <w:b/>
          <w:noProof/>
          <w:szCs w:val="24"/>
          <w:lang w:val="sr-Cyrl-RS"/>
        </w:rPr>
        <w:t>9</w:t>
      </w:r>
      <w:r w:rsidR="00AF6E94">
        <w:rPr>
          <w:rFonts w:cs="Arial"/>
          <w:b/>
          <w:noProof/>
          <w:szCs w:val="24"/>
          <w:lang w:val="sr-Cyrl-RS"/>
        </w:rPr>
        <w:t>.</w:t>
      </w:r>
    </w:p>
    <w:p w14:paraId="2B0574A8" w14:textId="77777777" w:rsidR="0051349F" w:rsidRDefault="0051349F" w:rsidP="001A6718">
      <w:pPr>
        <w:ind w:firstLine="720"/>
        <w:jc w:val="both"/>
        <w:rPr>
          <w:rFonts w:cs="Arial"/>
          <w:szCs w:val="24"/>
        </w:rPr>
      </w:pPr>
      <w:r>
        <w:rPr>
          <w:rFonts w:cs="Arial"/>
          <w:szCs w:val="24"/>
          <w:lang w:val="sr-Cyrl-RS"/>
        </w:rPr>
        <w:t>Корисник услуге</w:t>
      </w:r>
      <w:r w:rsidRPr="0051349F">
        <w:rPr>
          <w:rFonts w:cs="Arial"/>
          <w:szCs w:val="24"/>
        </w:rPr>
        <w:t xml:space="preserve"> ће да обезбеди извршавање </w:t>
      </w:r>
      <w:r>
        <w:rPr>
          <w:rFonts w:cs="Arial"/>
          <w:szCs w:val="24"/>
          <w:lang w:val="sr-Cyrl-RS"/>
        </w:rPr>
        <w:t>уговорних услуга</w:t>
      </w:r>
      <w:r w:rsidRPr="0051349F">
        <w:rPr>
          <w:rFonts w:cs="Arial"/>
          <w:szCs w:val="24"/>
        </w:rPr>
        <w:t xml:space="preserve"> у којима учествује </w:t>
      </w:r>
      <w:r>
        <w:rPr>
          <w:rFonts w:cs="Arial"/>
          <w:szCs w:val="24"/>
          <w:lang w:val="sr-Cyrl-RS"/>
        </w:rPr>
        <w:t>Пружалац услуге</w:t>
      </w:r>
      <w:r w:rsidRPr="0051349F">
        <w:rPr>
          <w:rFonts w:cs="Arial"/>
          <w:szCs w:val="24"/>
        </w:rPr>
        <w:t xml:space="preserve"> првенствено у </w:t>
      </w:r>
      <w:r>
        <w:rPr>
          <w:rFonts w:cs="Arial"/>
          <w:szCs w:val="24"/>
          <w:lang w:val="sr-Cyrl-RS"/>
        </w:rPr>
        <w:t xml:space="preserve">својим </w:t>
      </w:r>
      <w:r w:rsidRPr="0051349F">
        <w:rPr>
          <w:rFonts w:cs="Arial"/>
          <w:szCs w:val="24"/>
        </w:rPr>
        <w:t>просторијама у Београду.</w:t>
      </w:r>
    </w:p>
    <w:p w14:paraId="0B5927E0" w14:textId="77777777" w:rsidR="00AC19DC" w:rsidRDefault="00512322" w:rsidP="001A6718">
      <w:pPr>
        <w:ind w:firstLine="720"/>
        <w:jc w:val="both"/>
        <w:rPr>
          <w:rFonts w:cs="Arial"/>
          <w:szCs w:val="24"/>
        </w:rPr>
      </w:pPr>
      <w:r w:rsidRPr="00E1539B">
        <w:rPr>
          <w:rFonts w:cs="Arial"/>
          <w:szCs w:val="24"/>
        </w:rPr>
        <w:t xml:space="preserve">Пружалац услуге може обављати уговорне услуге током пројекта на другој локацији коју одређује </w:t>
      </w:r>
      <w:r w:rsidR="001A6718" w:rsidRPr="00AF6E94">
        <w:rPr>
          <w:rFonts w:cs="Arial"/>
          <w:snapToGrid w:val="0"/>
          <w:szCs w:val="24"/>
        </w:rPr>
        <w:t xml:space="preserve">Пружалац услуге </w:t>
      </w:r>
      <w:r w:rsidRPr="00E1539B">
        <w:rPr>
          <w:rFonts w:cs="Arial"/>
          <w:szCs w:val="24"/>
        </w:rPr>
        <w:t>(на пример, даљински путем комуникационе линије) и путем телефона.</w:t>
      </w:r>
    </w:p>
    <w:p w14:paraId="765B83DB" w14:textId="77777777" w:rsidR="00512322" w:rsidRPr="00E1539B" w:rsidRDefault="00512322" w:rsidP="001A6718">
      <w:pPr>
        <w:ind w:firstLine="720"/>
        <w:jc w:val="both"/>
        <w:rPr>
          <w:rFonts w:cs="Arial"/>
          <w:noProof/>
          <w:szCs w:val="24"/>
        </w:rPr>
      </w:pPr>
      <w:r w:rsidRPr="00E1539B">
        <w:rPr>
          <w:rFonts w:cs="Arial"/>
          <w:szCs w:val="24"/>
        </w:rPr>
        <w:t>Језик комуникације током реализације пројекта ће бити</w:t>
      </w:r>
      <w:r w:rsidR="0051349F">
        <w:rPr>
          <w:rFonts w:cs="Arial"/>
          <w:szCs w:val="24"/>
          <w:lang w:val="sr-Cyrl-RS"/>
        </w:rPr>
        <w:t xml:space="preserve"> српски или</w:t>
      </w:r>
      <w:r w:rsidRPr="00E1539B">
        <w:rPr>
          <w:rFonts w:cs="Arial"/>
          <w:szCs w:val="24"/>
        </w:rPr>
        <w:t xml:space="preserve"> енглески језик. На основу захтева </w:t>
      </w:r>
      <w:r w:rsidR="00333E3C">
        <w:rPr>
          <w:rFonts w:cs="Arial"/>
          <w:szCs w:val="24"/>
        </w:rPr>
        <w:t>Корисника услуге</w:t>
      </w:r>
      <w:r w:rsidRPr="00E1539B">
        <w:rPr>
          <w:rFonts w:cs="Arial"/>
          <w:szCs w:val="24"/>
        </w:rPr>
        <w:t>, Пружалац услуга је у обавези да ангажује консултанте који говоре српски језик.</w:t>
      </w:r>
    </w:p>
    <w:p w14:paraId="2FDE4D57" w14:textId="77777777" w:rsidR="00512322" w:rsidRPr="00AF6E94" w:rsidRDefault="00512322" w:rsidP="00512322">
      <w:pPr>
        <w:spacing w:before="360"/>
        <w:jc w:val="center"/>
        <w:rPr>
          <w:rFonts w:cs="Arial"/>
          <w:b/>
          <w:bCs/>
          <w:noProof/>
          <w:szCs w:val="24"/>
          <w:lang w:val="sr-Cyrl-RS"/>
        </w:rPr>
      </w:pPr>
      <w:r w:rsidRPr="00E1539B">
        <w:rPr>
          <w:rFonts w:cs="Arial"/>
          <w:b/>
          <w:noProof/>
          <w:szCs w:val="24"/>
        </w:rPr>
        <w:lastRenderedPageBreak/>
        <w:t xml:space="preserve">Члан </w:t>
      </w:r>
      <w:r w:rsidR="0051349F">
        <w:rPr>
          <w:rFonts w:cs="Arial"/>
          <w:b/>
          <w:noProof/>
          <w:szCs w:val="24"/>
          <w:lang w:val="sr-Cyrl-RS"/>
        </w:rPr>
        <w:t>10</w:t>
      </w:r>
      <w:r w:rsidR="00AF6E94">
        <w:rPr>
          <w:rFonts w:cs="Arial"/>
          <w:b/>
          <w:noProof/>
          <w:szCs w:val="24"/>
          <w:lang w:val="sr-Cyrl-RS"/>
        </w:rPr>
        <w:t>.</w:t>
      </w:r>
    </w:p>
    <w:p w14:paraId="7E49C1EB" w14:textId="77777777" w:rsidR="00512322" w:rsidRPr="00E1539B" w:rsidRDefault="00512322" w:rsidP="001A6718">
      <w:pPr>
        <w:ind w:firstLine="720"/>
        <w:jc w:val="both"/>
        <w:rPr>
          <w:rFonts w:cs="Arial"/>
          <w:noProof/>
          <w:szCs w:val="24"/>
        </w:rPr>
      </w:pPr>
      <w:r w:rsidRPr="00E1539B">
        <w:rPr>
          <w:rFonts w:cs="Arial"/>
          <w:szCs w:val="24"/>
        </w:rPr>
        <w:t xml:space="preserve">Подаци о распореду и плану услуга, као и списак дужности и обавеза услуга имплементације </w:t>
      </w:r>
      <w:r w:rsidR="00491107">
        <w:rPr>
          <w:rFonts w:cs="Arial"/>
          <w:szCs w:val="24"/>
        </w:rPr>
        <w:t>ИСППЕЕ</w:t>
      </w:r>
      <w:r w:rsidRPr="00E1539B">
        <w:rPr>
          <w:rFonts w:cs="Arial"/>
          <w:szCs w:val="24"/>
        </w:rPr>
        <w:t xml:space="preserve"> описани су у Прилогу 1 и Прилогу 2, који чине саставни део овог Уговора. Подаци који се односе на организацију пројекта и детаљан распоред пројекта биће договорени у припремној фази </w:t>
      </w:r>
      <w:r w:rsidR="00491107">
        <w:rPr>
          <w:rFonts w:cs="Arial"/>
          <w:szCs w:val="24"/>
        </w:rPr>
        <w:t>ИСППЕЕ</w:t>
      </w:r>
      <w:r w:rsidRPr="00E1539B">
        <w:rPr>
          <w:rFonts w:cs="Arial"/>
          <w:szCs w:val="24"/>
        </w:rPr>
        <w:t xml:space="preserve"> пројекта, документовани у форми пројектне документације и усвојени од стране одговорних лица обе Уговорне стране у овом пројекту.</w:t>
      </w:r>
    </w:p>
    <w:p w14:paraId="6EA140DD" w14:textId="77777777" w:rsidR="00512322" w:rsidRPr="00AF6E94" w:rsidRDefault="00512322" w:rsidP="00512322">
      <w:pPr>
        <w:spacing w:before="240"/>
        <w:jc w:val="center"/>
        <w:rPr>
          <w:rFonts w:cs="Arial"/>
          <w:b/>
          <w:bCs/>
          <w:noProof/>
          <w:szCs w:val="24"/>
          <w:lang w:val="sr-Cyrl-RS"/>
        </w:rPr>
      </w:pPr>
      <w:r w:rsidRPr="00E1539B">
        <w:rPr>
          <w:rFonts w:cs="Arial"/>
          <w:b/>
          <w:noProof/>
          <w:szCs w:val="24"/>
        </w:rPr>
        <w:t>Члан 1</w:t>
      </w:r>
      <w:r w:rsidR="0051349F">
        <w:rPr>
          <w:rFonts w:cs="Arial"/>
          <w:b/>
          <w:noProof/>
          <w:szCs w:val="24"/>
          <w:lang w:val="sr-Cyrl-RS"/>
        </w:rPr>
        <w:t>1</w:t>
      </w:r>
      <w:r w:rsidR="00AF6E94">
        <w:rPr>
          <w:rFonts w:cs="Arial"/>
          <w:b/>
          <w:noProof/>
          <w:szCs w:val="24"/>
          <w:lang w:val="sr-Cyrl-RS"/>
        </w:rPr>
        <w:t>.</w:t>
      </w:r>
    </w:p>
    <w:p w14:paraId="3B425F16" w14:textId="77777777" w:rsidR="00AC19DC" w:rsidRDefault="00512322" w:rsidP="001A6718">
      <w:pPr>
        <w:ind w:firstLine="720"/>
        <w:jc w:val="both"/>
        <w:rPr>
          <w:rFonts w:cs="Arial"/>
          <w:szCs w:val="24"/>
        </w:rPr>
      </w:pPr>
      <w:r w:rsidRPr="00E1539B">
        <w:rPr>
          <w:rFonts w:cs="Arial"/>
          <w:szCs w:val="24"/>
        </w:rPr>
        <w:t xml:space="preserve">Укупна цена услуга имплементације </w:t>
      </w:r>
      <w:r w:rsidR="00491107">
        <w:rPr>
          <w:rFonts w:cs="Arial"/>
          <w:szCs w:val="24"/>
        </w:rPr>
        <w:t>ИСППЕЕ</w:t>
      </w:r>
      <w:r w:rsidRPr="00E1539B">
        <w:rPr>
          <w:rFonts w:cs="Arial"/>
          <w:szCs w:val="24"/>
        </w:rPr>
        <w:t xml:space="preserve"> </w:t>
      </w:r>
      <w:r w:rsidR="001A6718" w:rsidRPr="00AF6E94">
        <w:rPr>
          <w:rFonts w:cs="Arial"/>
          <w:snapToGrid w:val="0"/>
          <w:szCs w:val="24"/>
        </w:rPr>
        <w:t xml:space="preserve">Пружалац услуге </w:t>
      </w:r>
      <w:r w:rsidRPr="00E1539B">
        <w:rPr>
          <w:rFonts w:cs="Arial"/>
          <w:szCs w:val="24"/>
        </w:rPr>
        <w:t>производа износи ___________ (</w:t>
      </w:r>
      <w:r w:rsidRPr="00E1539B">
        <w:rPr>
          <w:rFonts w:cs="Arial"/>
          <w:i/>
          <w:szCs w:val="24"/>
        </w:rPr>
        <w:t>нaзнaчити изнoс и вaлуту из Пoнудe</w:t>
      </w:r>
      <w:r w:rsidRPr="00E1539B">
        <w:rPr>
          <w:rFonts w:cs="Arial"/>
          <w:szCs w:val="24"/>
        </w:rPr>
        <w:t xml:space="preserve">), без </w:t>
      </w:r>
      <w:r w:rsidR="001A6718">
        <w:rPr>
          <w:rFonts w:cs="Arial"/>
          <w:szCs w:val="24"/>
          <w:lang w:val="sr-Cyrl-RS"/>
        </w:rPr>
        <w:t>ПДВ</w:t>
      </w:r>
      <w:r w:rsidRPr="00E1539B">
        <w:rPr>
          <w:rFonts w:cs="Arial"/>
          <w:szCs w:val="24"/>
        </w:rPr>
        <w:t>.</w:t>
      </w:r>
    </w:p>
    <w:p w14:paraId="7C46B21E" w14:textId="77777777" w:rsidR="00512322" w:rsidRDefault="00512322" w:rsidP="001A6718">
      <w:pPr>
        <w:ind w:firstLine="720"/>
        <w:jc w:val="both"/>
        <w:rPr>
          <w:rFonts w:cs="Arial"/>
          <w:szCs w:val="24"/>
        </w:rPr>
      </w:pPr>
      <w:r w:rsidRPr="00E1539B">
        <w:rPr>
          <w:rFonts w:cs="Arial"/>
          <w:szCs w:val="24"/>
        </w:rPr>
        <w:t xml:space="preserve">Цена обухвата све трошкове свих консултаната ангажованих за пројекат имплементације </w:t>
      </w:r>
      <w:r w:rsidR="00491107">
        <w:rPr>
          <w:rFonts w:cs="Arial"/>
          <w:szCs w:val="24"/>
        </w:rPr>
        <w:t>ИСППЕЕ</w:t>
      </w:r>
      <w:r w:rsidRPr="00E1539B">
        <w:rPr>
          <w:rFonts w:cs="Arial"/>
          <w:szCs w:val="24"/>
        </w:rPr>
        <w:t>.</w:t>
      </w:r>
    </w:p>
    <w:p w14:paraId="3F2C3504" w14:textId="77777777" w:rsidR="008A28C1" w:rsidRPr="00E1539B" w:rsidRDefault="008A28C1" w:rsidP="001A6718">
      <w:pPr>
        <w:ind w:firstLine="720"/>
        <w:jc w:val="both"/>
        <w:rPr>
          <w:rFonts w:cs="Arial"/>
          <w:szCs w:val="24"/>
        </w:rPr>
      </w:pPr>
    </w:p>
    <w:p w14:paraId="1DFAA7B5" w14:textId="77777777" w:rsidR="0051349F" w:rsidRDefault="0051349F" w:rsidP="00AF6E94">
      <w:pPr>
        <w:suppressAutoHyphens w:val="0"/>
        <w:spacing w:after="120"/>
        <w:rPr>
          <w:rFonts w:eastAsiaTheme="minorHAnsi" w:cs="Arial"/>
          <w:b/>
          <w:noProof/>
          <w:color w:val="000000"/>
          <w:szCs w:val="24"/>
          <w:lang w:eastAsia="en-US"/>
        </w:rPr>
      </w:pPr>
      <w:r w:rsidRPr="0051349F">
        <w:rPr>
          <w:rFonts w:eastAsiaTheme="minorHAnsi" w:cs="Arial"/>
          <w:b/>
          <w:noProof/>
          <w:color w:val="000000"/>
          <w:szCs w:val="24"/>
          <w:lang w:eastAsia="en-US"/>
        </w:rPr>
        <w:t>Инфраструктур</w:t>
      </w:r>
      <w:r>
        <w:rPr>
          <w:rFonts w:eastAsiaTheme="minorHAnsi" w:cs="Arial"/>
          <w:b/>
          <w:noProof/>
          <w:color w:val="000000"/>
          <w:szCs w:val="24"/>
          <w:lang w:val="sr-Cyrl-RS" w:eastAsia="en-US"/>
        </w:rPr>
        <w:t>а</w:t>
      </w:r>
      <w:r w:rsidRPr="0051349F">
        <w:rPr>
          <w:rFonts w:eastAsiaTheme="minorHAnsi" w:cs="Arial"/>
          <w:b/>
          <w:noProof/>
          <w:color w:val="000000"/>
          <w:szCs w:val="24"/>
          <w:lang w:eastAsia="en-US"/>
        </w:rPr>
        <w:t xml:space="preserve"> за визуализацију централног диспечерског система</w:t>
      </w:r>
    </w:p>
    <w:p w14:paraId="340088A5" w14:textId="77777777" w:rsidR="0051349F" w:rsidRPr="00AF6E94" w:rsidRDefault="0051349F" w:rsidP="0051349F">
      <w:pPr>
        <w:spacing w:before="240"/>
        <w:jc w:val="center"/>
        <w:rPr>
          <w:rFonts w:cs="Arial"/>
          <w:b/>
          <w:bCs/>
          <w:noProof/>
          <w:szCs w:val="24"/>
          <w:lang w:val="sr-Cyrl-RS"/>
        </w:rPr>
      </w:pPr>
      <w:r w:rsidRPr="00E1539B">
        <w:rPr>
          <w:rFonts w:cs="Arial"/>
          <w:b/>
          <w:noProof/>
          <w:szCs w:val="24"/>
        </w:rPr>
        <w:t>Члан 1</w:t>
      </w:r>
      <w:r>
        <w:rPr>
          <w:rFonts w:cs="Arial"/>
          <w:b/>
          <w:noProof/>
          <w:szCs w:val="24"/>
          <w:lang w:val="sr-Cyrl-RS"/>
        </w:rPr>
        <w:t>2.</w:t>
      </w:r>
    </w:p>
    <w:p w14:paraId="1386FD22" w14:textId="77777777" w:rsidR="0051349F" w:rsidRDefault="0051349F" w:rsidP="0051349F">
      <w:pPr>
        <w:suppressAutoHyphens w:val="0"/>
        <w:spacing w:after="120"/>
        <w:ind w:firstLine="720"/>
        <w:jc w:val="both"/>
        <w:rPr>
          <w:rFonts w:eastAsiaTheme="minorHAnsi" w:cs="Arial"/>
          <w:noProof/>
          <w:color w:val="000000"/>
          <w:szCs w:val="24"/>
          <w:lang w:val="sr-Cyrl-RS" w:eastAsia="en-US"/>
        </w:rPr>
      </w:pPr>
      <w:r>
        <w:rPr>
          <w:rFonts w:eastAsiaTheme="minorHAnsi" w:cs="Arial"/>
          <w:noProof/>
          <w:color w:val="000000"/>
          <w:szCs w:val="24"/>
          <w:lang w:val="sr-Cyrl-RS" w:eastAsia="en-US"/>
        </w:rPr>
        <w:t xml:space="preserve">Пружалац услуге је </w:t>
      </w:r>
      <w:r w:rsidRPr="0051349F">
        <w:rPr>
          <w:rFonts w:eastAsiaTheme="minorHAnsi" w:cs="Arial"/>
          <w:noProof/>
          <w:color w:val="000000"/>
          <w:szCs w:val="24"/>
          <w:lang w:eastAsia="en-US"/>
        </w:rPr>
        <w:t xml:space="preserve">у oбaвeзи дa испoручи, пoстaви и пусти у рaд </w:t>
      </w:r>
      <w:r w:rsidR="00965D0C">
        <w:rPr>
          <w:rFonts w:eastAsiaTheme="minorHAnsi" w:cs="Arial"/>
          <w:noProof/>
          <w:color w:val="000000"/>
          <w:szCs w:val="24"/>
          <w:lang w:val="sr-Cyrl-RS" w:eastAsia="en-US"/>
        </w:rPr>
        <w:t>и</w:t>
      </w:r>
      <w:r w:rsidR="00965D0C" w:rsidRPr="00965D0C">
        <w:rPr>
          <w:rFonts w:eastAsiaTheme="minorHAnsi" w:cs="Arial"/>
          <w:noProof/>
          <w:color w:val="000000"/>
          <w:szCs w:val="24"/>
          <w:lang w:eastAsia="en-US"/>
        </w:rPr>
        <w:t>нфраструктур</w:t>
      </w:r>
      <w:r w:rsidR="00965D0C">
        <w:rPr>
          <w:rFonts w:eastAsiaTheme="minorHAnsi" w:cs="Arial"/>
          <w:noProof/>
          <w:color w:val="000000"/>
          <w:szCs w:val="24"/>
          <w:lang w:val="sr-Cyrl-RS" w:eastAsia="en-US"/>
        </w:rPr>
        <w:t>у</w:t>
      </w:r>
      <w:r w:rsidR="00965D0C" w:rsidRPr="00965D0C">
        <w:rPr>
          <w:rFonts w:eastAsiaTheme="minorHAnsi" w:cs="Arial"/>
          <w:noProof/>
          <w:color w:val="000000"/>
          <w:szCs w:val="24"/>
          <w:lang w:eastAsia="en-US"/>
        </w:rPr>
        <w:t xml:space="preserve"> за визуализацију </w:t>
      </w:r>
      <w:r w:rsidRPr="0051349F">
        <w:rPr>
          <w:rFonts w:eastAsiaTheme="minorHAnsi" w:cs="Arial"/>
          <w:noProof/>
          <w:color w:val="000000"/>
          <w:szCs w:val="24"/>
          <w:lang w:eastAsia="en-US"/>
        </w:rPr>
        <w:t>диспeчeрск</w:t>
      </w:r>
      <w:r w:rsidR="00965D0C">
        <w:rPr>
          <w:rFonts w:eastAsiaTheme="minorHAnsi" w:cs="Arial"/>
          <w:noProof/>
          <w:color w:val="000000"/>
          <w:szCs w:val="24"/>
          <w:lang w:val="sr-Cyrl-RS" w:eastAsia="en-US"/>
        </w:rPr>
        <w:t>ог</w:t>
      </w:r>
      <w:r w:rsidRPr="0051349F">
        <w:rPr>
          <w:rFonts w:eastAsiaTheme="minorHAnsi" w:cs="Arial"/>
          <w:noProof/>
          <w:color w:val="000000"/>
          <w:szCs w:val="24"/>
          <w:lang w:eastAsia="en-US"/>
        </w:rPr>
        <w:t xml:space="preserve"> цeнтр</w:t>
      </w:r>
      <w:r w:rsidR="00965D0C">
        <w:rPr>
          <w:rFonts w:eastAsiaTheme="minorHAnsi" w:cs="Arial"/>
          <w:noProof/>
          <w:color w:val="000000"/>
          <w:szCs w:val="24"/>
          <w:lang w:val="sr-Cyrl-RS" w:eastAsia="en-US"/>
        </w:rPr>
        <w:t>а</w:t>
      </w:r>
      <w:r w:rsidRPr="0051349F">
        <w:rPr>
          <w:rFonts w:eastAsiaTheme="minorHAnsi" w:cs="Arial"/>
          <w:noProof/>
          <w:color w:val="000000"/>
          <w:szCs w:val="24"/>
          <w:lang w:eastAsia="en-US"/>
        </w:rPr>
        <w:t xml:space="preserve"> у oдaбрaним прoстoриjaмa </w:t>
      </w:r>
      <w:r>
        <w:rPr>
          <w:rFonts w:eastAsiaTheme="minorHAnsi" w:cs="Arial"/>
          <w:noProof/>
          <w:color w:val="000000"/>
          <w:szCs w:val="24"/>
          <w:lang w:val="sr-Cyrl-RS" w:eastAsia="en-US"/>
        </w:rPr>
        <w:t>Корисника услуге у Београду</w:t>
      </w:r>
      <w:r w:rsidRPr="0051349F">
        <w:rPr>
          <w:rFonts w:eastAsiaTheme="minorHAnsi" w:cs="Arial"/>
          <w:noProof/>
          <w:color w:val="000000"/>
          <w:szCs w:val="24"/>
          <w:lang w:eastAsia="en-US"/>
        </w:rPr>
        <w:t xml:space="preserve">, </w:t>
      </w:r>
      <w:r w:rsidR="00965D0C">
        <w:rPr>
          <w:rFonts w:eastAsiaTheme="minorHAnsi" w:cs="Arial"/>
          <w:noProof/>
          <w:color w:val="000000"/>
          <w:szCs w:val="24"/>
          <w:lang w:val="sr-Cyrl-RS" w:eastAsia="en-US"/>
        </w:rPr>
        <w:t xml:space="preserve">у складу са распоредом и планом услуга, </w:t>
      </w:r>
      <w:r w:rsidRPr="0051349F">
        <w:rPr>
          <w:rFonts w:eastAsiaTheme="minorHAnsi" w:cs="Arial"/>
          <w:noProof/>
          <w:color w:val="000000"/>
          <w:szCs w:val="24"/>
          <w:lang w:eastAsia="en-US"/>
        </w:rPr>
        <w:t>кao и дa спрoвeдe пoвeзивaњe диспeчeрскoг цeнтрa сa испoручeним ИСППЕЕ систeмoм</w:t>
      </w:r>
      <w:r>
        <w:rPr>
          <w:rFonts w:eastAsiaTheme="minorHAnsi" w:cs="Arial"/>
          <w:noProof/>
          <w:color w:val="000000"/>
          <w:szCs w:val="24"/>
          <w:lang w:val="sr-Cyrl-RS" w:eastAsia="en-US"/>
        </w:rPr>
        <w:t>.</w:t>
      </w:r>
    </w:p>
    <w:p w14:paraId="3CA9B700" w14:textId="77777777" w:rsidR="00965D0C" w:rsidRPr="00AF6E94" w:rsidRDefault="00965D0C" w:rsidP="00965D0C">
      <w:pPr>
        <w:spacing w:before="240"/>
        <w:jc w:val="center"/>
        <w:rPr>
          <w:rFonts w:cs="Arial"/>
          <w:b/>
          <w:bCs/>
          <w:noProof/>
          <w:szCs w:val="24"/>
          <w:lang w:val="sr-Cyrl-RS"/>
        </w:rPr>
      </w:pPr>
      <w:r w:rsidRPr="00E1539B">
        <w:rPr>
          <w:rFonts w:cs="Arial"/>
          <w:b/>
          <w:noProof/>
          <w:szCs w:val="24"/>
        </w:rPr>
        <w:t>Члан 1</w:t>
      </w:r>
      <w:r>
        <w:rPr>
          <w:rFonts w:cs="Arial"/>
          <w:b/>
          <w:noProof/>
          <w:szCs w:val="24"/>
          <w:lang w:val="sr-Cyrl-RS"/>
        </w:rPr>
        <w:t>3.</w:t>
      </w:r>
    </w:p>
    <w:p w14:paraId="55DE56F0" w14:textId="77777777" w:rsidR="00965D0C" w:rsidRDefault="00965D0C" w:rsidP="00965D0C">
      <w:pPr>
        <w:ind w:firstLine="720"/>
        <w:jc w:val="both"/>
        <w:rPr>
          <w:rFonts w:cs="Arial"/>
          <w:szCs w:val="24"/>
        </w:rPr>
      </w:pPr>
      <w:r w:rsidRPr="00E1539B">
        <w:rPr>
          <w:rFonts w:cs="Arial"/>
          <w:szCs w:val="24"/>
        </w:rPr>
        <w:t xml:space="preserve">Укупна цена </w:t>
      </w:r>
      <w:r>
        <w:rPr>
          <w:rFonts w:cs="Arial"/>
          <w:szCs w:val="24"/>
          <w:lang w:val="sr-Cyrl-RS"/>
        </w:rPr>
        <w:t xml:space="preserve">за </w:t>
      </w:r>
      <w:r w:rsidRPr="00965D0C">
        <w:rPr>
          <w:rFonts w:cs="Arial"/>
          <w:szCs w:val="24"/>
        </w:rPr>
        <w:t xml:space="preserve">инфраструктуру за визуализацију </w:t>
      </w:r>
      <w:r>
        <w:rPr>
          <w:rFonts w:cs="Arial"/>
          <w:szCs w:val="24"/>
          <w:lang w:val="sr-Cyrl-RS"/>
        </w:rPr>
        <w:t xml:space="preserve">централног </w:t>
      </w:r>
      <w:r w:rsidRPr="00965D0C">
        <w:rPr>
          <w:rFonts w:cs="Arial"/>
          <w:szCs w:val="24"/>
        </w:rPr>
        <w:t xml:space="preserve">диспeчeрског </w:t>
      </w:r>
      <w:r>
        <w:rPr>
          <w:rFonts w:cs="Arial"/>
          <w:szCs w:val="24"/>
          <w:lang w:val="sr-Cyrl-RS"/>
        </w:rPr>
        <w:t>система</w:t>
      </w:r>
      <w:r w:rsidRPr="00E1539B">
        <w:rPr>
          <w:rFonts w:cs="Arial"/>
          <w:szCs w:val="24"/>
        </w:rPr>
        <w:t xml:space="preserve"> износи ___________ (</w:t>
      </w:r>
      <w:r w:rsidRPr="00E1539B">
        <w:rPr>
          <w:rFonts w:cs="Arial"/>
          <w:i/>
          <w:szCs w:val="24"/>
        </w:rPr>
        <w:t>нaзнaчити изнoс и вaлуту из Пoнудe</w:t>
      </w:r>
      <w:r w:rsidRPr="00E1539B">
        <w:rPr>
          <w:rFonts w:cs="Arial"/>
          <w:szCs w:val="24"/>
        </w:rPr>
        <w:t xml:space="preserve">), без </w:t>
      </w:r>
      <w:r>
        <w:rPr>
          <w:rFonts w:cs="Arial"/>
          <w:szCs w:val="24"/>
          <w:lang w:val="sr-Cyrl-RS"/>
        </w:rPr>
        <w:t>ПДВ</w:t>
      </w:r>
      <w:r w:rsidRPr="00E1539B">
        <w:rPr>
          <w:rFonts w:cs="Arial"/>
          <w:szCs w:val="24"/>
        </w:rPr>
        <w:t>.</w:t>
      </w:r>
    </w:p>
    <w:p w14:paraId="1F4A74A0" w14:textId="77777777" w:rsidR="00E26532" w:rsidRDefault="00E26532" w:rsidP="00E26532">
      <w:pPr>
        <w:jc w:val="both"/>
        <w:rPr>
          <w:rFonts w:cs="Arial"/>
          <w:szCs w:val="24"/>
        </w:rPr>
      </w:pPr>
    </w:p>
    <w:p w14:paraId="02FDBBEB" w14:textId="77777777" w:rsidR="00E26532" w:rsidRPr="003166AA" w:rsidRDefault="00E26532" w:rsidP="00E26532">
      <w:pPr>
        <w:jc w:val="both"/>
        <w:rPr>
          <w:rFonts w:cs="Arial"/>
          <w:b/>
          <w:bCs/>
          <w:lang w:val="sr-Cyrl-RS"/>
        </w:rPr>
      </w:pPr>
      <w:r w:rsidRPr="003166AA">
        <w:rPr>
          <w:rFonts w:cs="Arial"/>
          <w:b/>
          <w:bCs/>
          <w:lang w:val="sr-Cyrl-RS"/>
        </w:rPr>
        <w:t>ПРИЈЕМ ПРОЈЕКТНИХ ИСПОРУКА</w:t>
      </w:r>
    </w:p>
    <w:p w14:paraId="119265E5" w14:textId="261CB088" w:rsidR="0077252A" w:rsidRPr="0077252A" w:rsidRDefault="0077252A" w:rsidP="0077252A">
      <w:pPr>
        <w:spacing w:before="240"/>
        <w:jc w:val="center"/>
        <w:rPr>
          <w:rFonts w:cs="Arial"/>
          <w:b/>
          <w:bCs/>
          <w:noProof/>
          <w:szCs w:val="24"/>
          <w:lang w:val="sr-Cyrl-RS"/>
        </w:rPr>
      </w:pPr>
      <w:r w:rsidRPr="00E1539B">
        <w:rPr>
          <w:rFonts w:cs="Arial"/>
          <w:b/>
          <w:noProof/>
          <w:szCs w:val="24"/>
        </w:rPr>
        <w:t>Члан 1</w:t>
      </w:r>
      <w:r w:rsidR="00E26532">
        <w:rPr>
          <w:rFonts w:cs="Arial"/>
          <w:b/>
          <w:noProof/>
          <w:szCs w:val="24"/>
          <w:lang w:val="sr-Cyrl-RS"/>
        </w:rPr>
        <w:t>4</w:t>
      </w:r>
      <w:r w:rsidR="00AF6E94">
        <w:rPr>
          <w:rFonts w:cs="Arial"/>
          <w:b/>
          <w:noProof/>
          <w:szCs w:val="24"/>
          <w:lang w:val="sr-Cyrl-RS"/>
        </w:rPr>
        <w:t>.</w:t>
      </w:r>
    </w:p>
    <w:p w14:paraId="385BA9FB" w14:textId="77777777" w:rsidR="00512322" w:rsidRPr="00E1539B" w:rsidRDefault="008A28C1" w:rsidP="00512322">
      <w:pPr>
        <w:widowControl w:val="0"/>
        <w:tabs>
          <w:tab w:val="left" w:pos="360"/>
        </w:tabs>
        <w:autoSpaceDE w:val="0"/>
        <w:autoSpaceDN w:val="0"/>
        <w:adjustRightInd w:val="0"/>
        <w:spacing w:line="278" w:lineRule="atLeast"/>
        <w:jc w:val="both"/>
        <w:rPr>
          <w:rFonts w:cs="Arial"/>
          <w:szCs w:val="24"/>
        </w:rPr>
      </w:pPr>
      <w:r>
        <w:rPr>
          <w:rFonts w:cs="Arial"/>
          <w:szCs w:val="24"/>
        </w:rPr>
        <w:tab/>
      </w:r>
      <w:r>
        <w:rPr>
          <w:rFonts w:cs="Arial"/>
          <w:szCs w:val="24"/>
        </w:rPr>
        <w:tab/>
      </w:r>
      <w:r w:rsidR="00512322" w:rsidRPr="00E1539B">
        <w:rPr>
          <w:rFonts w:cs="Arial"/>
          <w:szCs w:val="24"/>
        </w:rPr>
        <w:t xml:space="preserve">Све уговорне производе дефинисане у Прилогу 1 овог Уговора, испоручује Пружалац услуга </w:t>
      </w:r>
      <w:r w:rsidR="003E55C8">
        <w:rPr>
          <w:rFonts w:cs="Arial"/>
          <w:szCs w:val="24"/>
          <w:lang w:val="sr-Cyrl-RS"/>
        </w:rPr>
        <w:t>Кориснику услуга</w:t>
      </w:r>
      <w:r w:rsidR="00512322" w:rsidRPr="00E1539B">
        <w:rPr>
          <w:rFonts w:cs="Arial"/>
          <w:szCs w:val="24"/>
        </w:rPr>
        <w:t xml:space="preserve"> у 3 (три) примерка на српском и/или енглеском језику, а где је то могуће и у папиру и електронској форми у оригиналном формату који је могуће мењати (нпр. Microsoft Excel, Microsoft Word или Microsoft PowerPoint, итд.) а такође и у PDF формату на CD/DVD/USB или било ком другом уобичајеном носиоцу електронских података.</w:t>
      </w:r>
    </w:p>
    <w:p w14:paraId="2F94C6F8" w14:textId="645FC622" w:rsidR="0077252A" w:rsidRPr="0077252A" w:rsidRDefault="00E26532" w:rsidP="0077252A">
      <w:pPr>
        <w:spacing w:before="240"/>
        <w:jc w:val="center"/>
        <w:rPr>
          <w:rFonts w:cs="Arial"/>
          <w:b/>
          <w:bCs/>
          <w:noProof/>
          <w:szCs w:val="24"/>
          <w:lang w:val="sr-Cyrl-RS"/>
        </w:rPr>
      </w:pPr>
      <w:r>
        <w:rPr>
          <w:rFonts w:cs="Arial"/>
          <w:b/>
          <w:noProof/>
          <w:szCs w:val="24"/>
        </w:rPr>
        <w:t xml:space="preserve">Члан </w:t>
      </w:r>
      <w:r>
        <w:rPr>
          <w:rFonts w:cs="Arial"/>
          <w:b/>
          <w:noProof/>
          <w:szCs w:val="24"/>
          <w:lang w:val="sr-Cyrl-RS"/>
        </w:rPr>
        <w:t>1</w:t>
      </w:r>
      <w:r>
        <w:rPr>
          <w:rFonts w:cs="Arial"/>
          <w:b/>
          <w:noProof/>
          <w:szCs w:val="24"/>
        </w:rPr>
        <w:t>5</w:t>
      </w:r>
      <w:r w:rsidR="00AF6E94">
        <w:rPr>
          <w:rFonts w:cs="Arial"/>
          <w:b/>
          <w:noProof/>
          <w:szCs w:val="24"/>
          <w:lang w:val="sr-Cyrl-RS"/>
        </w:rPr>
        <w:t>.</w:t>
      </w:r>
    </w:p>
    <w:p w14:paraId="79A1E830" w14:textId="77777777" w:rsidR="00512322" w:rsidRPr="00E1539B" w:rsidRDefault="00512322" w:rsidP="008A28C1">
      <w:pPr>
        <w:ind w:firstLine="720"/>
        <w:jc w:val="both"/>
        <w:rPr>
          <w:rFonts w:cs="Arial"/>
        </w:rPr>
      </w:pPr>
      <w:r w:rsidRPr="00E1539B">
        <w:rPr>
          <w:rFonts w:cs="Arial"/>
        </w:rPr>
        <w:t xml:space="preserve">Пружалац услуга именује </w:t>
      </w:r>
      <w:r w:rsidR="003E55C8">
        <w:rPr>
          <w:rFonts w:cs="Arial"/>
          <w:lang w:val="sr-Cyrl-RS"/>
        </w:rPr>
        <w:t>Пројектни тим како је</w:t>
      </w:r>
      <w:r w:rsidRPr="00E1539B">
        <w:rPr>
          <w:rFonts w:cs="Arial"/>
        </w:rPr>
        <w:t xml:space="preserve"> дефинисано у Прилогу 1 овог Уговора за </w:t>
      </w:r>
      <w:r w:rsidR="003E55C8">
        <w:rPr>
          <w:rFonts w:cs="Arial"/>
          <w:lang w:val="sr-Cyrl-RS"/>
        </w:rPr>
        <w:t>извршење у</w:t>
      </w:r>
      <w:r w:rsidRPr="00E1539B">
        <w:rPr>
          <w:rFonts w:cs="Arial"/>
        </w:rPr>
        <w:t xml:space="preserve">слуга имплементације </w:t>
      </w:r>
      <w:r w:rsidR="00491107">
        <w:rPr>
          <w:rFonts w:cs="Arial"/>
        </w:rPr>
        <w:t>ИСППЕЕ</w:t>
      </w:r>
      <w:r w:rsidRPr="00E1539B">
        <w:rPr>
          <w:rFonts w:cs="Arial"/>
        </w:rPr>
        <w:t xml:space="preserve">. Списак </w:t>
      </w:r>
      <w:r w:rsidR="003E55C8">
        <w:rPr>
          <w:rFonts w:cs="Arial"/>
          <w:lang w:val="sr-Cyrl-RS"/>
        </w:rPr>
        <w:t>извршилаца</w:t>
      </w:r>
      <w:r w:rsidRPr="00E1539B">
        <w:rPr>
          <w:rFonts w:cs="Arial"/>
        </w:rPr>
        <w:t xml:space="preserve"> који садржи </w:t>
      </w:r>
      <w:r w:rsidR="003E55C8">
        <w:rPr>
          <w:rFonts w:cs="Arial"/>
          <w:lang w:val="sr-Cyrl-RS"/>
        </w:rPr>
        <w:t xml:space="preserve">њиховњ </w:t>
      </w:r>
      <w:r w:rsidRPr="00E1539B">
        <w:rPr>
          <w:rFonts w:cs="Arial"/>
        </w:rPr>
        <w:t xml:space="preserve">квалификације, функције и области које покривају у вези са предметом овог </w:t>
      </w:r>
      <w:r w:rsidR="003E55C8">
        <w:rPr>
          <w:rFonts w:cs="Arial"/>
          <w:lang w:val="sr-Cyrl-RS"/>
        </w:rPr>
        <w:t>у</w:t>
      </w:r>
      <w:r w:rsidRPr="00E1539B">
        <w:rPr>
          <w:rFonts w:cs="Arial"/>
        </w:rPr>
        <w:t xml:space="preserve">говора које је одобрио </w:t>
      </w:r>
      <w:r w:rsidR="000F4A8B">
        <w:rPr>
          <w:rFonts w:cs="Arial"/>
        </w:rPr>
        <w:t>Корисник услуге</w:t>
      </w:r>
      <w:r w:rsidR="003E55C8">
        <w:rPr>
          <w:rFonts w:cs="Arial"/>
        </w:rPr>
        <w:t xml:space="preserve"> дат је у Прилогу 2 овог у</w:t>
      </w:r>
      <w:r w:rsidRPr="00E1539B">
        <w:rPr>
          <w:rFonts w:cs="Arial"/>
        </w:rPr>
        <w:t>говора.</w:t>
      </w:r>
    </w:p>
    <w:p w14:paraId="5355804F" w14:textId="77777777" w:rsidR="00512322" w:rsidRPr="00E1539B" w:rsidRDefault="00512322" w:rsidP="008A28C1">
      <w:pPr>
        <w:ind w:firstLine="720"/>
        <w:jc w:val="both"/>
        <w:rPr>
          <w:rFonts w:cs="Arial"/>
        </w:rPr>
      </w:pPr>
      <w:r w:rsidRPr="00E1539B">
        <w:rPr>
          <w:rFonts w:cs="Arial"/>
        </w:rPr>
        <w:t xml:space="preserve">Уколико дође до оправдане потребе за заменом једног или више чланова </w:t>
      </w:r>
      <w:r w:rsidR="003E55C8">
        <w:rPr>
          <w:rFonts w:cs="Arial"/>
          <w:lang w:val="sr-Cyrl-RS"/>
        </w:rPr>
        <w:t>тима</w:t>
      </w:r>
      <w:r w:rsidRPr="00E1539B">
        <w:rPr>
          <w:rFonts w:cs="Arial"/>
        </w:rPr>
        <w:t xml:space="preserve"> током периода </w:t>
      </w:r>
      <w:r w:rsidR="003E55C8">
        <w:rPr>
          <w:rFonts w:cs="Arial"/>
          <w:lang w:val="sr-Cyrl-RS"/>
        </w:rPr>
        <w:t>извршавања</w:t>
      </w:r>
      <w:r w:rsidRPr="00E1539B">
        <w:rPr>
          <w:rFonts w:cs="Arial"/>
        </w:rPr>
        <w:t xml:space="preserve"> предмета овог Уговора, Пружалац услуга је дужан да замени горе наведеног члана </w:t>
      </w:r>
      <w:r w:rsidR="003E55C8">
        <w:rPr>
          <w:rFonts w:cs="Arial"/>
          <w:lang w:val="sr-Cyrl-RS"/>
        </w:rPr>
        <w:t>тима</w:t>
      </w:r>
      <w:r w:rsidRPr="00E1539B">
        <w:rPr>
          <w:rFonts w:cs="Arial"/>
        </w:rPr>
        <w:t xml:space="preserve"> са другим који има најмање еквивалентне стручне квалификације и квалитете, уз претходну писану сагласност </w:t>
      </w:r>
      <w:r w:rsidR="00333E3C">
        <w:rPr>
          <w:rFonts w:cs="Arial"/>
        </w:rPr>
        <w:t>Корисника услуге</w:t>
      </w:r>
      <w:r w:rsidRPr="00E1539B">
        <w:rPr>
          <w:rFonts w:cs="Arial"/>
        </w:rPr>
        <w:t>.</w:t>
      </w:r>
    </w:p>
    <w:p w14:paraId="12282EBE" w14:textId="77777777" w:rsidR="00512322" w:rsidRPr="00E1539B" w:rsidRDefault="00512322" w:rsidP="008A28C1">
      <w:pPr>
        <w:ind w:firstLine="720"/>
        <w:jc w:val="both"/>
        <w:rPr>
          <w:rFonts w:cs="Arial"/>
        </w:rPr>
      </w:pPr>
      <w:r w:rsidRPr="00E1539B">
        <w:rPr>
          <w:rFonts w:cs="Arial"/>
        </w:rPr>
        <w:t xml:space="preserve">Промене везане за списак </w:t>
      </w:r>
      <w:r w:rsidR="003E55C8">
        <w:rPr>
          <w:rFonts w:cs="Arial"/>
          <w:lang w:val="sr-Cyrl-RS"/>
        </w:rPr>
        <w:t>извршилаца</w:t>
      </w:r>
      <w:r w:rsidRPr="00E1539B">
        <w:rPr>
          <w:rFonts w:cs="Arial"/>
        </w:rPr>
        <w:t xml:space="preserve"> из става 1 овог Члана, као и све остале промене везане за пружање консултантских услуга од стране </w:t>
      </w:r>
      <w:r w:rsidR="003E55C8">
        <w:rPr>
          <w:rFonts w:cs="Arial"/>
          <w:lang w:val="sr-Cyrl-RS"/>
        </w:rPr>
        <w:t>Пружаоца услуге</w:t>
      </w:r>
      <w:r w:rsidRPr="00E1539B">
        <w:rPr>
          <w:rFonts w:cs="Arial"/>
        </w:rPr>
        <w:t xml:space="preserve"> претходно одобрава у писаној форми </w:t>
      </w:r>
      <w:r w:rsidR="000F4A8B">
        <w:rPr>
          <w:rFonts w:cs="Arial"/>
        </w:rPr>
        <w:t>Корисник услуге</w:t>
      </w:r>
      <w:r w:rsidRPr="00E1539B">
        <w:rPr>
          <w:rFonts w:cs="Arial"/>
        </w:rPr>
        <w:t>.</w:t>
      </w:r>
    </w:p>
    <w:p w14:paraId="2A95F2E9" w14:textId="77777777" w:rsidR="00512322" w:rsidRPr="00E1539B" w:rsidRDefault="000F4A8B" w:rsidP="008A28C1">
      <w:pPr>
        <w:ind w:firstLine="720"/>
        <w:jc w:val="both"/>
        <w:rPr>
          <w:rFonts w:cs="Arial"/>
        </w:rPr>
      </w:pPr>
      <w:r>
        <w:rPr>
          <w:rFonts w:cs="Arial"/>
        </w:rPr>
        <w:t>Корисник услуге</w:t>
      </w:r>
      <w:r w:rsidR="00512322" w:rsidRPr="00E1539B">
        <w:rPr>
          <w:rFonts w:cs="Arial"/>
        </w:rPr>
        <w:t xml:space="preserve"> задржава право да затражи од Пружаоца услуга да замени било ког члана </w:t>
      </w:r>
      <w:r w:rsidR="003E55C8">
        <w:rPr>
          <w:rFonts w:cs="Arial"/>
          <w:lang w:val="sr-Cyrl-RS"/>
        </w:rPr>
        <w:t>тима</w:t>
      </w:r>
      <w:r w:rsidR="00512322" w:rsidRPr="00E1539B">
        <w:rPr>
          <w:rFonts w:cs="Arial"/>
        </w:rPr>
        <w:t xml:space="preserve"> који не испуњава услове и/или не извршава савесно </w:t>
      </w:r>
      <w:r w:rsidR="00512322" w:rsidRPr="00E1539B">
        <w:rPr>
          <w:rFonts w:cs="Arial"/>
        </w:rPr>
        <w:lastRenderedPageBreak/>
        <w:t>додељене услуге, као и из било ког другог разлога, без одређеног оправдања</w:t>
      </w:r>
      <w:r w:rsidR="00512322" w:rsidRPr="00E1539B">
        <w:t>, а што је Пружалац услуга дужан да уради у одговарајућем року; у супротном ће се овај Уговор сматрати раскинутим из разлога које је изазвао Пружалац услуга.</w:t>
      </w:r>
    </w:p>
    <w:p w14:paraId="4178796E" w14:textId="51AC1DE2" w:rsidR="003166AA" w:rsidRDefault="00512322" w:rsidP="00E26532">
      <w:pPr>
        <w:ind w:firstLine="720"/>
        <w:jc w:val="both"/>
        <w:rPr>
          <w:rFonts w:cs="Arial"/>
          <w:b/>
          <w:bCs/>
          <w:lang w:val="sr-Cyrl-RS"/>
        </w:rPr>
      </w:pPr>
      <w:r w:rsidRPr="00E1539B">
        <w:rPr>
          <w:rFonts w:cs="Arial"/>
        </w:rPr>
        <w:t xml:space="preserve">У случају да Пружалац услуга мора да повуче или замени било ког члана </w:t>
      </w:r>
      <w:r w:rsidR="003E55C8">
        <w:rPr>
          <w:rFonts w:cs="Arial"/>
          <w:lang w:val="sr-Cyrl-RS"/>
        </w:rPr>
        <w:t>тима</w:t>
      </w:r>
      <w:r w:rsidRPr="00E1539B">
        <w:rPr>
          <w:rFonts w:cs="Arial"/>
        </w:rPr>
        <w:t xml:space="preserve"> током трајања Уговора, све трошкове проистекле таквом заменом сноси Пружалац услуга.</w:t>
      </w:r>
    </w:p>
    <w:p w14:paraId="6E6BF701" w14:textId="5B834B57" w:rsidR="003166AA" w:rsidRPr="003166AA" w:rsidRDefault="003166AA" w:rsidP="003166AA">
      <w:pPr>
        <w:jc w:val="center"/>
        <w:rPr>
          <w:rFonts w:cs="Arial"/>
          <w:b/>
          <w:bCs/>
          <w:lang w:val="sr-Cyrl-RS"/>
        </w:rPr>
      </w:pPr>
      <w:r w:rsidRPr="003166AA">
        <w:rPr>
          <w:rFonts w:cs="Arial"/>
          <w:b/>
          <w:bCs/>
          <w:lang w:val="sr-Cyrl-RS"/>
        </w:rPr>
        <w:t>Члан 1</w:t>
      </w:r>
      <w:r w:rsidR="00E26532">
        <w:rPr>
          <w:rFonts w:cs="Arial"/>
          <w:b/>
          <w:bCs/>
          <w:lang w:val="sr-Cyrl-RS"/>
        </w:rPr>
        <w:t>6</w:t>
      </w:r>
      <w:r w:rsidRPr="003166AA">
        <w:rPr>
          <w:rFonts w:cs="Arial"/>
          <w:b/>
          <w:bCs/>
          <w:lang w:val="sr-Cyrl-RS"/>
        </w:rPr>
        <w:t>.</w:t>
      </w:r>
    </w:p>
    <w:p w14:paraId="3EEFE204" w14:textId="77777777" w:rsidR="003166AA" w:rsidRPr="003166AA" w:rsidRDefault="003166AA" w:rsidP="003166AA">
      <w:pPr>
        <w:ind w:firstLine="720"/>
        <w:jc w:val="both"/>
        <w:rPr>
          <w:rFonts w:cs="Arial"/>
          <w:bCs/>
          <w:lang w:val="sr-Cyrl-RS"/>
        </w:rPr>
      </w:pPr>
      <w:r w:rsidRPr="00E1539B">
        <w:rPr>
          <w:rFonts w:cs="Arial"/>
        </w:rPr>
        <w:t xml:space="preserve">Пружалац услуга </w:t>
      </w:r>
      <w:r w:rsidRPr="003166AA">
        <w:rPr>
          <w:rFonts w:cs="Arial"/>
          <w:bCs/>
          <w:lang w:val="sr-Cyrl-RS"/>
        </w:rPr>
        <w:t xml:space="preserve">се обавезује да са испоруком добара и извршењем услуга, које су предмет овог уговора, почне најкасније  у року од </w:t>
      </w:r>
      <w:r>
        <w:rPr>
          <w:rFonts w:cs="Arial"/>
          <w:bCs/>
          <w:lang w:val="sr-Cyrl-RS"/>
        </w:rPr>
        <w:t>5</w:t>
      </w:r>
      <w:r w:rsidRPr="003166AA">
        <w:rPr>
          <w:rFonts w:cs="Arial"/>
          <w:bCs/>
          <w:lang w:val="sr-Cyrl-RS"/>
        </w:rPr>
        <w:t xml:space="preserve"> (</w:t>
      </w:r>
      <w:r>
        <w:rPr>
          <w:rFonts w:cs="Arial"/>
          <w:bCs/>
          <w:lang w:val="sr-Cyrl-RS"/>
        </w:rPr>
        <w:t>пет</w:t>
      </w:r>
      <w:r w:rsidRPr="003166AA">
        <w:rPr>
          <w:rFonts w:cs="Arial"/>
          <w:bCs/>
          <w:lang w:val="sr-Cyrl-RS"/>
        </w:rPr>
        <w:t xml:space="preserve">) дана од дана закључења Уговора. </w:t>
      </w:r>
    </w:p>
    <w:p w14:paraId="13BE88A6" w14:textId="77777777" w:rsidR="003166AA" w:rsidRPr="003166AA" w:rsidRDefault="003166AA" w:rsidP="003166AA">
      <w:pPr>
        <w:ind w:firstLine="720"/>
        <w:jc w:val="both"/>
        <w:rPr>
          <w:rFonts w:cs="Arial"/>
          <w:bCs/>
          <w:lang w:val="sr-Cyrl-RS"/>
        </w:rPr>
      </w:pPr>
      <w:r w:rsidRPr="003166AA">
        <w:rPr>
          <w:rFonts w:cs="Arial"/>
          <w:bCs/>
          <w:lang w:val="sr-Cyrl-RS"/>
        </w:rPr>
        <w:t>Јединствени рок извршења услуга и испоруке добара које су предмет овог уговора је ____ (</w:t>
      </w:r>
      <w:r w:rsidRPr="003166AA">
        <w:rPr>
          <w:rFonts w:cs="Arial"/>
          <w:bCs/>
          <w:i/>
          <w:lang w:val="sr-Cyrl-RS"/>
        </w:rPr>
        <w:t xml:space="preserve">навести рок из понуде) </w:t>
      </w:r>
      <w:r w:rsidRPr="003166AA">
        <w:rPr>
          <w:rFonts w:cs="Arial"/>
          <w:bCs/>
          <w:lang w:val="sr-Cyrl-RS"/>
        </w:rPr>
        <w:t xml:space="preserve">месеци од дана закључења уговора, односно до ___________. године </w:t>
      </w:r>
      <w:r w:rsidRPr="003166AA">
        <w:rPr>
          <w:rFonts w:cs="Arial"/>
          <w:bCs/>
          <w:i/>
          <w:lang w:val="sr-Cyrl-RS"/>
        </w:rPr>
        <w:t>(навести крајњи датум извршења</w:t>
      </w:r>
      <w:r>
        <w:rPr>
          <w:rFonts w:cs="Arial"/>
          <w:bCs/>
          <w:i/>
          <w:lang w:val="sr-Cyrl-RS"/>
        </w:rPr>
        <w:t>)</w:t>
      </w:r>
      <w:r w:rsidRPr="003166AA">
        <w:rPr>
          <w:rFonts w:cs="Arial"/>
          <w:bCs/>
          <w:lang w:val="sr-Cyrl-RS"/>
        </w:rPr>
        <w:t xml:space="preserve">. </w:t>
      </w:r>
    </w:p>
    <w:p w14:paraId="0F8D0FF0" w14:textId="77777777" w:rsidR="003166AA" w:rsidRPr="003166AA" w:rsidRDefault="003166AA" w:rsidP="003166AA">
      <w:pPr>
        <w:ind w:firstLine="720"/>
        <w:jc w:val="both"/>
        <w:rPr>
          <w:rFonts w:cs="Arial"/>
          <w:bCs/>
          <w:lang w:val="sr-Cyrl-RS"/>
        </w:rPr>
      </w:pPr>
      <w:r w:rsidRPr="003166AA">
        <w:rPr>
          <w:rFonts w:cs="Arial"/>
          <w:bCs/>
          <w:lang w:val="sr-Cyrl-RS"/>
        </w:rPr>
        <w:t xml:space="preserve">Финални квантитативни и квалитативни пријем </w:t>
      </w:r>
      <w:r>
        <w:rPr>
          <w:rFonts w:cs="Arial"/>
          <w:bCs/>
          <w:lang w:val="sr-Cyrl-RS"/>
        </w:rPr>
        <w:t>услуга и добара које су предмет уговора</w:t>
      </w:r>
      <w:r w:rsidRPr="003166AA">
        <w:rPr>
          <w:rFonts w:cs="Arial"/>
          <w:bCs/>
          <w:lang w:val="sr-Cyrl-RS"/>
        </w:rPr>
        <w:t xml:space="preserve">, потврђује се Записником о финалном пријему, који уговорне стране сачињавају по завршетку </w:t>
      </w:r>
      <w:r>
        <w:rPr>
          <w:rFonts w:cs="Arial"/>
          <w:bCs/>
          <w:lang w:val="sr-Cyrl-RS"/>
        </w:rPr>
        <w:t>последње фазе извршења услуге имплементације</w:t>
      </w:r>
      <w:r w:rsidRPr="003166AA">
        <w:rPr>
          <w:rFonts w:cs="Arial"/>
          <w:bCs/>
          <w:lang w:val="sr-Cyrl-RS"/>
        </w:rPr>
        <w:t>.</w:t>
      </w:r>
    </w:p>
    <w:p w14:paraId="31A9368A" w14:textId="086FE3CE" w:rsidR="003166AA" w:rsidRPr="003166AA" w:rsidRDefault="003166AA" w:rsidP="003166AA">
      <w:pPr>
        <w:jc w:val="center"/>
        <w:rPr>
          <w:rFonts w:cs="Arial"/>
          <w:b/>
          <w:bCs/>
          <w:lang w:val="sr-Cyrl-RS"/>
        </w:rPr>
      </w:pPr>
      <w:r w:rsidRPr="003166AA">
        <w:rPr>
          <w:rFonts w:cs="Arial"/>
          <w:b/>
          <w:bCs/>
          <w:lang w:val="sr-Cyrl-RS"/>
        </w:rPr>
        <w:t xml:space="preserve">Члан </w:t>
      </w:r>
      <w:r w:rsidR="00E26532">
        <w:rPr>
          <w:rFonts w:cs="Arial"/>
          <w:b/>
          <w:bCs/>
          <w:lang w:val="sr-Cyrl-RS"/>
        </w:rPr>
        <w:t>17</w:t>
      </w:r>
      <w:r w:rsidRPr="003166AA">
        <w:rPr>
          <w:rFonts w:cs="Arial"/>
          <w:b/>
          <w:bCs/>
          <w:lang w:val="sr-Cyrl-RS"/>
        </w:rPr>
        <w:t>.</w:t>
      </w:r>
    </w:p>
    <w:p w14:paraId="439E297E" w14:textId="77777777" w:rsidR="003166AA" w:rsidRPr="003166AA" w:rsidRDefault="003166AA" w:rsidP="003166AA">
      <w:pPr>
        <w:ind w:firstLine="720"/>
        <w:jc w:val="both"/>
        <w:rPr>
          <w:rFonts w:cs="Arial"/>
          <w:bCs/>
          <w:lang w:val="sr-Cyrl-RS"/>
        </w:rPr>
      </w:pPr>
      <w:r w:rsidRPr="003166AA">
        <w:rPr>
          <w:rFonts w:cs="Arial"/>
          <w:bCs/>
          <w:lang w:val="sr-Cyrl-RS"/>
        </w:rPr>
        <w:t xml:space="preserve">У случају прeкoрaчeњa рoкa из члана </w:t>
      </w:r>
      <w:r>
        <w:rPr>
          <w:rFonts w:cs="Arial"/>
          <w:bCs/>
          <w:lang w:val="sr-Cyrl-RS"/>
        </w:rPr>
        <w:t>18</w:t>
      </w:r>
      <w:r w:rsidRPr="003166AA">
        <w:rPr>
          <w:rFonts w:cs="Arial"/>
          <w:bCs/>
          <w:lang w:val="sr-Cyrl-RS"/>
        </w:rPr>
        <w:t xml:space="preserve">. овог уговора кривицом </w:t>
      </w:r>
      <w:r>
        <w:rPr>
          <w:rFonts w:cs="Arial"/>
          <w:bCs/>
          <w:lang w:val="sr-Cyrl-RS"/>
        </w:rPr>
        <w:t>Пружаоца услуге</w:t>
      </w:r>
      <w:r w:rsidRPr="003166AA">
        <w:rPr>
          <w:rFonts w:cs="Arial"/>
          <w:bCs/>
          <w:lang w:val="sr-Cyrl-RS"/>
        </w:rPr>
        <w:t xml:space="preserve">, </w:t>
      </w:r>
      <w:r>
        <w:rPr>
          <w:rFonts w:cs="Arial"/>
          <w:bCs/>
          <w:lang w:val="sr-Cyrl-RS"/>
        </w:rPr>
        <w:t>Пружалац услуге</w:t>
      </w:r>
      <w:r w:rsidRPr="003166AA">
        <w:rPr>
          <w:rFonts w:cs="Arial"/>
          <w:bCs/>
          <w:lang w:val="sr-Cyrl-RS"/>
        </w:rPr>
        <w:t xml:space="preserve"> je дужан да </w:t>
      </w:r>
      <w:r>
        <w:rPr>
          <w:rFonts w:cs="Arial"/>
          <w:bCs/>
          <w:lang w:val="sr-Cyrl-RS"/>
        </w:rPr>
        <w:t>Кориснику услуге</w:t>
      </w:r>
      <w:r w:rsidRPr="003166AA">
        <w:rPr>
          <w:rFonts w:cs="Arial"/>
          <w:bCs/>
          <w:lang w:val="sr-Cyrl-RS"/>
        </w:rPr>
        <w:t xml:space="preserve"> плати накнаду за кашњење од 0,2% дневно за сваки дан кашњења, a највише до 10% укупно уговорене вредности без oбрaчунaтoг ПДВ-а. </w:t>
      </w:r>
    </w:p>
    <w:p w14:paraId="25AAAD0D" w14:textId="77777777" w:rsidR="003166AA" w:rsidRPr="00E1539B" w:rsidRDefault="003166AA" w:rsidP="008A28C1">
      <w:pPr>
        <w:ind w:firstLine="720"/>
        <w:jc w:val="both"/>
        <w:rPr>
          <w:rFonts w:cs="Arial"/>
        </w:rPr>
      </w:pPr>
      <w:r w:rsidRPr="003166AA">
        <w:rPr>
          <w:rFonts w:cs="Arial"/>
          <w:bCs/>
          <w:lang w:val="sr-Cyrl-RS"/>
        </w:rPr>
        <w:t xml:space="preserve">Плаћање накнаде из става 1. овог члана доспева у року од 10 (десет) радних дана од дана достављања фактуре </w:t>
      </w:r>
      <w:r>
        <w:rPr>
          <w:rFonts w:cs="Arial"/>
          <w:bCs/>
          <w:lang w:val="sr-Cyrl-RS"/>
        </w:rPr>
        <w:t>Пружаоцу услуге</w:t>
      </w:r>
      <w:r w:rsidRPr="003166AA">
        <w:rPr>
          <w:rFonts w:cs="Arial"/>
          <w:bCs/>
          <w:lang w:val="sr-Cyrl-RS"/>
        </w:rPr>
        <w:t xml:space="preserve"> од стране </w:t>
      </w:r>
      <w:r>
        <w:rPr>
          <w:rFonts w:cs="Arial"/>
          <w:bCs/>
          <w:lang w:val="sr-Cyrl-RS"/>
        </w:rPr>
        <w:t>Корисника услуге</w:t>
      </w:r>
      <w:r w:rsidRPr="003166AA">
        <w:rPr>
          <w:rFonts w:cs="Arial"/>
          <w:bCs/>
          <w:lang w:val="sr-Cyrl-RS"/>
        </w:rPr>
        <w:t xml:space="preserve"> за плаћање накнаде за кашњење.</w:t>
      </w:r>
    </w:p>
    <w:p w14:paraId="1FBDA33E" w14:textId="77777777" w:rsidR="00512322" w:rsidRPr="00E1539B" w:rsidRDefault="00512322" w:rsidP="00512322">
      <w:pPr>
        <w:rPr>
          <w:rFonts w:cs="Arial"/>
          <w:szCs w:val="24"/>
        </w:rPr>
      </w:pPr>
    </w:p>
    <w:p w14:paraId="492C3AFE" w14:textId="77777777" w:rsidR="00512322" w:rsidRPr="00E1539B" w:rsidRDefault="00512322" w:rsidP="0077252A">
      <w:pPr>
        <w:suppressAutoHyphens w:val="0"/>
        <w:spacing w:after="120"/>
        <w:rPr>
          <w:rFonts w:eastAsiaTheme="minorHAnsi" w:cs="Arial"/>
          <w:b/>
          <w:noProof/>
          <w:color w:val="000000"/>
          <w:szCs w:val="24"/>
          <w:lang w:eastAsia="en-US"/>
        </w:rPr>
      </w:pPr>
      <w:r w:rsidRPr="00E1539B">
        <w:rPr>
          <w:rFonts w:eastAsiaTheme="minorHAnsi" w:cs="Arial"/>
          <w:b/>
          <w:noProof/>
          <w:color w:val="000000"/>
          <w:szCs w:val="24"/>
          <w:lang w:eastAsia="en-US"/>
        </w:rPr>
        <w:t>Средства финансијског обезбеђења</w:t>
      </w:r>
    </w:p>
    <w:p w14:paraId="40E00853" w14:textId="0A706392" w:rsidR="00512322" w:rsidRPr="00AF6E94" w:rsidRDefault="003166AA" w:rsidP="00512322">
      <w:pPr>
        <w:jc w:val="center"/>
        <w:rPr>
          <w:rFonts w:cs="Arial"/>
          <w:b/>
          <w:bCs/>
          <w:noProof/>
          <w:szCs w:val="24"/>
          <w:lang w:val="sr-Cyrl-RS"/>
        </w:rPr>
      </w:pPr>
      <w:r>
        <w:rPr>
          <w:rFonts w:cs="Arial"/>
          <w:b/>
          <w:noProof/>
          <w:szCs w:val="24"/>
        </w:rPr>
        <w:t xml:space="preserve">Члан </w:t>
      </w:r>
      <w:r w:rsidR="00E26532">
        <w:rPr>
          <w:rFonts w:cs="Arial"/>
          <w:b/>
          <w:noProof/>
          <w:szCs w:val="24"/>
          <w:lang w:val="sr-Cyrl-RS"/>
        </w:rPr>
        <w:t>18</w:t>
      </w:r>
      <w:r w:rsidR="00AF6E94">
        <w:rPr>
          <w:rFonts w:cs="Arial"/>
          <w:b/>
          <w:noProof/>
          <w:szCs w:val="24"/>
          <w:lang w:val="sr-Cyrl-RS"/>
        </w:rPr>
        <w:t>.</w:t>
      </w:r>
    </w:p>
    <w:p w14:paraId="6DAC4120" w14:textId="77777777" w:rsidR="008A28C1" w:rsidRDefault="00AF6E94" w:rsidP="008A28C1">
      <w:pPr>
        <w:ind w:firstLine="720"/>
        <w:jc w:val="both"/>
        <w:rPr>
          <w:rFonts w:cs="Arial"/>
          <w:szCs w:val="24"/>
        </w:rPr>
      </w:pPr>
      <w:r w:rsidRPr="00AF6E94">
        <w:rPr>
          <w:rFonts w:cs="Arial"/>
          <w:snapToGrid w:val="0"/>
          <w:szCs w:val="24"/>
        </w:rPr>
        <w:t xml:space="preserve">Пружалац услуге </w:t>
      </w:r>
      <w:r w:rsidR="00512322" w:rsidRPr="00E1539B">
        <w:rPr>
          <w:rFonts w:cs="Arial"/>
          <w:szCs w:val="24"/>
        </w:rPr>
        <w:t xml:space="preserve">је дужан да достави Наручиоцу неопозиву, безусловну (без приговора) банкарску гаранцију за добро извршење посла плативу на први писани позив, у износу од </w:t>
      </w:r>
      <w:r w:rsidR="003E55C8">
        <w:rPr>
          <w:rFonts w:cs="Arial"/>
          <w:szCs w:val="24"/>
          <w:lang w:val="sr-Cyrl-RS"/>
        </w:rPr>
        <w:t>10</w:t>
      </w:r>
      <w:r w:rsidR="00512322" w:rsidRPr="00E1539B">
        <w:rPr>
          <w:rFonts w:cs="Arial"/>
          <w:szCs w:val="24"/>
        </w:rPr>
        <w:t xml:space="preserve">% укупне уговорне вредности, без ПДВ-а. Пружалац услуге је дужан да достави одређену банкарску гаранцију </w:t>
      </w:r>
      <w:r w:rsidR="003E55C8">
        <w:rPr>
          <w:rFonts w:cs="Arial"/>
          <w:szCs w:val="24"/>
          <w:lang w:val="sr-Cyrl-RS"/>
        </w:rPr>
        <w:t>приликом</w:t>
      </w:r>
      <w:r w:rsidR="00512322" w:rsidRPr="00E1539B">
        <w:rPr>
          <w:rFonts w:cs="Arial"/>
          <w:szCs w:val="24"/>
        </w:rPr>
        <w:t xml:space="preserve"> закључењ</w:t>
      </w:r>
      <w:r w:rsidR="003E55C8">
        <w:rPr>
          <w:rFonts w:cs="Arial"/>
          <w:szCs w:val="24"/>
          <w:lang w:val="sr-Cyrl-RS"/>
        </w:rPr>
        <w:t>а</w:t>
      </w:r>
      <w:r w:rsidR="00512322" w:rsidRPr="00E1539B">
        <w:rPr>
          <w:rFonts w:cs="Arial"/>
          <w:szCs w:val="24"/>
        </w:rPr>
        <w:t xml:space="preserve"> Уговора, или </w:t>
      </w:r>
      <w:r w:rsidR="003E55C8">
        <w:rPr>
          <w:rFonts w:cs="Arial"/>
          <w:szCs w:val="24"/>
          <w:lang w:val="sr-Cyrl-RS"/>
        </w:rPr>
        <w:t>нај</w:t>
      </w:r>
      <w:r w:rsidR="00512322" w:rsidRPr="00E1539B">
        <w:rPr>
          <w:rFonts w:cs="Arial"/>
          <w:szCs w:val="24"/>
        </w:rPr>
        <w:t>касније</w:t>
      </w:r>
      <w:r w:rsidR="003E55C8">
        <w:rPr>
          <w:rFonts w:cs="Arial"/>
          <w:szCs w:val="24"/>
          <w:lang w:val="sr-Cyrl-RS"/>
        </w:rPr>
        <w:t xml:space="preserve"> у року</w:t>
      </w:r>
      <w:r w:rsidR="00512322" w:rsidRPr="00E1539B">
        <w:rPr>
          <w:rFonts w:cs="Arial"/>
          <w:szCs w:val="24"/>
        </w:rPr>
        <w:t xml:space="preserve"> од </w:t>
      </w:r>
      <w:r w:rsidR="003E55C8">
        <w:rPr>
          <w:rFonts w:cs="Arial"/>
          <w:szCs w:val="24"/>
          <w:lang w:val="sr-Cyrl-RS"/>
        </w:rPr>
        <w:t>8</w:t>
      </w:r>
      <w:r w:rsidR="00512322" w:rsidRPr="00E1539B">
        <w:rPr>
          <w:rFonts w:cs="Arial"/>
          <w:szCs w:val="24"/>
        </w:rPr>
        <w:t xml:space="preserve"> (</w:t>
      </w:r>
      <w:r w:rsidR="003E55C8">
        <w:rPr>
          <w:rFonts w:cs="Arial"/>
          <w:szCs w:val="24"/>
          <w:lang w:val="sr-Cyrl-RS"/>
        </w:rPr>
        <w:t>осам</w:t>
      </w:r>
      <w:r w:rsidR="00512322" w:rsidRPr="00E1539B">
        <w:rPr>
          <w:rFonts w:cs="Arial"/>
          <w:szCs w:val="24"/>
        </w:rPr>
        <w:t>) дана</w:t>
      </w:r>
      <w:r w:rsidR="008A28C1">
        <w:rPr>
          <w:rFonts w:cs="Arial"/>
          <w:szCs w:val="24"/>
        </w:rPr>
        <w:t xml:space="preserve"> од </w:t>
      </w:r>
      <w:r w:rsidR="003E55C8">
        <w:rPr>
          <w:rFonts w:cs="Arial"/>
          <w:szCs w:val="24"/>
          <w:lang w:val="sr-Cyrl-RS"/>
        </w:rPr>
        <w:t>дана закључења</w:t>
      </w:r>
      <w:r w:rsidR="008A28C1">
        <w:rPr>
          <w:rFonts w:cs="Arial"/>
          <w:szCs w:val="24"/>
        </w:rPr>
        <w:t xml:space="preserve"> Уговора.</w:t>
      </w:r>
    </w:p>
    <w:p w14:paraId="044B54D3" w14:textId="77777777" w:rsidR="008A28C1" w:rsidRDefault="00512322" w:rsidP="008A28C1">
      <w:pPr>
        <w:ind w:firstLine="720"/>
        <w:jc w:val="both"/>
        <w:rPr>
          <w:rFonts w:cs="Arial"/>
          <w:szCs w:val="24"/>
        </w:rPr>
      </w:pPr>
      <w:r w:rsidRPr="00E1539B">
        <w:rPr>
          <w:rFonts w:cs="Arial"/>
          <w:szCs w:val="24"/>
        </w:rPr>
        <w:t xml:space="preserve">Банкарска гаранција за добро извршење посла мора да има рок важења најмање 30 (тридесет) календарских дана дужи од рока за извршење уговорених </w:t>
      </w:r>
      <w:r w:rsidR="003166AA">
        <w:rPr>
          <w:rFonts w:cs="Arial"/>
          <w:szCs w:val="24"/>
          <w:lang w:val="sr-Cyrl-RS"/>
        </w:rPr>
        <w:t>услуга</w:t>
      </w:r>
      <w:r w:rsidRPr="00E1539B">
        <w:rPr>
          <w:rFonts w:cs="Arial"/>
          <w:szCs w:val="24"/>
        </w:rPr>
        <w:t>.</w:t>
      </w:r>
    </w:p>
    <w:p w14:paraId="5901E137" w14:textId="77777777" w:rsidR="00AF6E94" w:rsidRDefault="00512322" w:rsidP="008A28C1">
      <w:pPr>
        <w:ind w:firstLine="720"/>
        <w:jc w:val="both"/>
        <w:rPr>
          <w:rFonts w:cs="Arial"/>
          <w:szCs w:val="24"/>
        </w:rPr>
      </w:pPr>
      <w:r w:rsidRPr="00E1539B">
        <w:rPr>
          <w:rFonts w:cs="Arial"/>
          <w:szCs w:val="24"/>
        </w:rPr>
        <w:t>У случају да</w:t>
      </w:r>
      <w:r w:rsidR="00AF6E94" w:rsidRPr="00AF6E94">
        <w:rPr>
          <w:rFonts w:cs="Arial"/>
          <w:snapToGrid w:val="0"/>
          <w:szCs w:val="24"/>
        </w:rPr>
        <w:t xml:space="preserve"> Пружалац услуге </w:t>
      </w:r>
      <w:r w:rsidRPr="00E1539B">
        <w:rPr>
          <w:rFonts w:cs="Arial"/>
          <w:szCs w:val="24"/>
        </w:rPr>
        <w:t xml:space="preserve">не испуни своје уговорне обавезе, </w:t>
      </w:r>
      <w:r w:rsidR="003166AA">
        <w:rPr>
          <w:rFonts w:cs="Arial"/>
          <w:szCs w:val="24"/>
          <w:lang w:val="sr-Cyrl-RS"/>
        </w:rPr>
        <w:t>Корисник услуге</w:t>
      </w:r>
      <w:r w:rsidRPr="00E1539B">
        <w:rPr>
          <w:rFonts w:cs="Arial"/>
          <w:szCs w:val="24"/>
        </w:rPr>
        <w:t xml:space="preserve"> ће наплатити  приложену банкарску гаранцију.</w:t>
      </w:r>
    </w:p>
    <w:p w14:paraId="3829EE85" w14:textId="77777777" w:rsidR="00AF6E94" w:rsidRDefault="003166AA" w:rsidP="008A28C1">
      <w:pPr>
        <w:ind w:firstLine="720"/>
        <w:jc w:val="both"/>
        <w:rPr>
          <w:rFonts w:cs="Arial"/>
          <w:szCs w:val="24"/>
        </w:rPr>
      </w:pPr>
      <w:r>
        <w:rPr>
          <w:rFonts w:cs="Arial"/>
          <w:szCs w:val="24"/>
          <w:lang w:val="sr-Cyrl-RS"/>
        </w:rPr>
        <w:t xml:space="preserve">У случају да је пословно седиште </w:t>
      </w:r>
      <w:r w:rsidRPr="00E1539B">
        <w:rPr>
          <w:rFonts w:cs="Arial"/>
          <w:szCs w:val="24"/>
        </w:rPr>
        <w:t xml:space="preserve"> </w:t>
      </w:r>
      <w:r w:rsidR="00512322" w:rsidRPr="00E1539B">
        <w:rPr>
          <w:rFonts w:cs="Arial"/>
          <w:szCs w:val="24"/>
        </w:rPr>
        <w:t>банке гарантора налази у Републици Србији у случају спора у вези са овом Гаранцијом, надлежан суд је суд у Београду, а примењује се материјално право Републике Србије.</w:t>
      </w:r>
    </w:p>
    <w:p w14:paraId="3BB0419A" w14:textId="77777777" w:rsidR="00512322" w:rsidRPr="00E1539B" w:rsidRDefault="003166AA" w:rsidP="008A28C1">
      <w:pPr>
        <w:ind w:firstLine="720"/>
        <w:jc w:val="both"/>
        <w:rPr>
          <w:rFonts w:cs="Arial"/>
          <w:color w:val="000000"/>
          <w:szCs w:val="24"/>
        </w:rPr>
      </w:pPr>
      <w:r>
        <w:rPr>
          <w:rFonts w:cs="Arial"/>
          <w:szCs w:val="24"/>
          <w:lang w:val="sr-Cyrl-RS"/>
        </w:rPr>
        <w:t xml:space="preserve">У случају да је пословно седиште </w:t>
      </w:r>
      <w:r w:rsidRPr="00E1539B">
        <w:rPr>
          <w:rFonts w:cs="Arial"/>
          <w:szCs w:val="24"/>
        </w:rPr>
        <w:t xml:space="preserve"> </w:t>
      </w:r>
      <w:r w:rsidR="00512322" w:rsidRPr="00E1539B">
        <w:rPr>
          <w:rFonts w:cs="Arial"/>
          <w:color w:val="000000"/>
          <w:szCs w:val="24"/>
        </w:rPr>
        <w:t xml:space="preserve">банке гарантора налази ван Републике Србије у случају спора у вези са овом Гаранцијом, </w:t>
      </w:r>
      <w:r w:rsidRPr="003166AA">
        <w:rPr>
          <w:rFonts w:cs="Arial"/>
          <w:color w:val="000000"/>
          <w:szCs w:val="24"/>
        </w:rPr>
        <w:t>утврђује се надлежност Спољнотрговинске арбитраже при Привредној комори Србије, са местом рада арбитраже у Београду, уз примену њеног Правилника и процесног и материјалног права Републике Србије.</w:t>
      </w:r>
      <w:r w:rsidR="00512322" w:rsidRPr="00E1539B">
        <w:rPr>
          <w:rFonts w:cs="Arial"/>
          <w:color w:val="000000"/>
          <w:szCs w:val="24"/>
        </w:rPr>
        <w:t xml:space="preserve">. </w:t>
      </w:r>
    </w:p>
    <w:p w14:paraId="73D19040" w14:textId="77777777" w:rsidR="00AF6E94" w:rsidRDefault="00512322" w:rsidP="008A28C1">
      <w:pPr>
        <w:ind w:firstLine="720"/>
        <w:jc w:val="both"/>
        <w:rPr>
          <w:rFonts w:cs="Arial"/>
          <w:szCs w:val="24"/>
        </w:rPr>
      </w:pPr>
      <w:r w:rsidRPr="00E1539B">
        <w:rPr>
          <w:rFonts w:cs="Arial"/>
          <w:szCs w:val="24"/>
        </w:rPr>
        <w:t xml:space="preserve">У случају да </w:t>
      </w:r>
      <w:r w:rsidR="00AF6E94" w:rsidRPr="00AF6E94">
        <w:rPr>
          <w:rFonts w:cs="Arial"/>
          <w:snapToGrid w:val="0"/>
          <w:szCs w:val="24"/>
        </w:rPr>
        <w:t>Пружалац услуге</w:t>
      </w:r>
      <w:r w:rsidRPr="00E1539B">
        <w:rPr>
          <w:rFonts w:cs="Arial"/>
          <w:szCs w:val="24"/>
        </w:rPr>
        <w:t xml:space="preserve"> достави банкарску гаранцију стране банке, та банка мора да има кредитни рејтинг који одговара нивоу 3 кредитног квалитета  (инвестициони ранг).</w:t>
      </w:r>
    </w:p>
    <w:p w14:paraId="4997E940" w14:textId="77777777" w:rsidR="003166AA" w:rsidRPr="00E1539B" w:rsidRDefault="00512322" w:rsidP="002D1EBD">
      <w:pPr>
        <w:ind w:firstLine="720"/>
        <w:jc w:val="both"/>
        <w:rPr>
          <w:rFonts w:cs="Arial"/>
          <w:szCs w:val="24"/>
        </w:rPr>
      </w:pPr>
      <w:r w:rsidRPr="00E1539B">
        <w:rPr>
          <w:rFonts w:cs="Arial"/>
          <w:szCs w:val="24"/>
        </w:rPr>
        <w:t xml:space="preserve">Ако  </w:t>
      </w:r>
      <w:r w:rsidR="00AF6E94" w:rsidRPr="00AF6E94">
        <w:rPr>
          <w:rFonts w:cs="Arial"/>
          <w:snapToGrid w:val="0"/>
          <w:szCs w:val="24"/>
        </w:rPr>
        <w:t xml:space="preserve">Пружалац услуге </w:t>
      </w:r>
      <w:r w:rsidRPr="00E1539B">
        <w:rPr>
          <w:rFonts w:cs="Arial"/>
          <w:szCs w:val="24"/>
        </w:rPr>
        <w:t xml:space="preserve">не поступа сходно ставу 1 овог </w:t>
      </w:r>
      <w:r w:rsidR="003166AA">
        <w:rPr>
          <w:rFonts w:cs="Arial"/>
          <w:szCs w:val="24"/>
          <w:lang w:val="sr-Cyrl-RS"/>
        </w:rPr>
        <w:t>ч</w:t>
      </w:r>
      <w:r w:rsidRPr="00E1539B">
        <w:rPr>
          <w:rFonts w:cs="Arial"/>
          <w:szCs w:val="24"/>
        </w:rPr>
        <w:t>лана, сматраће се да Уговор није ступио на снагу.</w:t>
      </w:r>
    </w:p>
    <w:p w14:paraId="63DC1BC8" w14:textId="77777777" w:rsidR="00B51F54" w:rsidRPr="004B3961" w:rsidRDefault="00BD0445" w:rsidP="0077252A">
      <w:pPr>
        <w:tabs>
          <w:tab w:val="left" w:pos="284"/>
        </w:tabs>
        <w:suppressAutoHyphens w:val="0"/>
        <w:spacing w:before="240" w:after="120"/>
        <w:rPr>
          <w:b/>
        </w:rPr>
      </w:pPr>
      <w:r>
        <w:rPr>
          <w:b/>
        </w:rPr>
        <w:lastRenderedPageBreak/>
        <w:t>Виша сила</w:t>
      </w:r>
    </w:p>
    <w:p w14:paraId="0E22B834" w14:textId="24361383" w:rsidR="00B51F54" w:rsidRPr="00B51F54" w:rsidRDefault="00B51F54" w:rsidP="00B51F54">
      <w:pPr>
        <w:pStyle w:val="Liste2"/>
        <w:numPr>
          <w:ilvl w:val="0"/>
          <w:numId w:val="0"/>
        </w:numPr>
        <w:ind w:left="360"/>
      </w:pPr>
      <w:r>
        <w:t xml:space="preserve">Члан </w:t>
      </w:r>
      <w:r w:rsidR="00E26532">
        <w:rPr>
          <w:lang w:val="sr-Cyrl-RS"/>
        </w:rPr>
        <w:t>19</w:t>
      </w:r>
      <w:r>
        <w:t>.</w:t>
      </w:r>
    </w:p>
    <w:p w14:paraId="65014F9F" w14:textId="77777777" w:rsidR="008A28C1" w:rsidRDefault="00B51F54" w:rsidP="00022FA1">
      <w:pPr>
        <w:suppressAutoHyphens w:val="0"/>
        <w:ind w:firstLine="720"/>
        <w:jc w:val="both"/>
        <w:rPr>
          <w:lang w:eastAsia="en-US"/>
        </w:rPr>
      </w:pPr>
      <w:r w:rsidRPr="00E423EE">
        <w:rPr>
          <w:lang w:eastAsia="en-U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14:paraId="7E587175" w14:textId="77777777" w:rsidR="008A28C1" w:rsidRDefault="00B51F54" w:rsidP="00022FA1">
      <w:pPr>
        <w:suppressAutoHyphens w:val="0"/>
        <w:ind w:firstLine="720"/>
        <w:jc w:val="both"/>
        <w:rPr>
          <w:lang w:eastAsia="en-US"/>
        </w:rPr>
      </w:pPr>
      <w:r w:rsidRPr="00E423EE">
        <w:rPr>
          <w:lang w:eastAsia="en-US"/>
        </w:rPr>
        <w:t xml:space="preserve">У случају наступања више силе, уговорне стране могу уговорити продужење рока извршења за оно време за које је настало кашњење у извршавању уговорних обавеза, проузроковано вишом силом. </w:t>
      </w:r>
    </w:p>
    <w:p w14:paraId="22058885" w14:textId="77777777" w:rsidR="008A28C1" w:rsidRDefault="00B51F54" w:rsidP="00022FA1">
      <w:pPr>
        <w:suppressAutoHyphens w:val="0"/>
        <w:ind w:firstLine="720"/>
        <w:jc w:val="both"/>
        <w:rPr>
          <w:lang w:eastAsia="en-US"/>
        </w:rPr>
      </w:pPr>
      <w:r w:rsidRPr="00E423EE">
        <w:rPr>
          <w:lang w:eastAsia="en-US"/>
        </w:rPr>
        <w:t xml:space="preserve">У случају из претходног става овог члана Уговора </w:t>
      </w:r>
      <w:r w:rsidR="000F4A8B">
        <w:rPr>
          <w:lang w:eastAsia="en-US"/>
        </w:rPr>
        <w:t>Корисник услуге</w:t>
      </w:r>
      <w:r w:rsidRPr="00E423EE">
        <w:rPr>
          <w:lang w:eastAsia="en-US"/>
        </w:rPr>
        <w:t xml:space="preserve"> ће поступати у складу са чланом 115. став 2. и 5. Закона.</w:t>
      </w:r>
    </w:p>
    <w:p w14:paraId="49532943" w14:textId="77777777" w:rsidR="008A28C1" w:rsidRDefault="00B51F54" w:rsidP="00022FA1">
      <w:pPr>
        <w:suppressAutoHyphens w:val="0"/>
        <w:ind w:firstLine="720"/>
        <w:jc w:val="both"/>
        <w:rPr>
          <w:lang w:eastAsia="en-US"/>
        </w:rPr>
      </w:pPr>
      <w:r w:rsidRPr="00E423EE">
        <w:rPr>
          <w:lang w:eastAsia="en-U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662CC1B" w14:textId="77777777" w:rsidR="00B51F54" w:rsidRDefault="00B51F54" w:rsidP="00022FA1">
      <w:pPr>
        <w:suppressAutoHyphens w:val="0"/>
        <w:ind w:firstLine="720"/>
        <w:jc w:val="both"/>
        <w:rPr>
          <w:lang w:eastAsia="en-US"/>
        </w:rPr>
      </w:pPr>
      <w:r w:rsidRPr="00E423EE">
        <w:rPr>
          <w:lang w:eastAsia="en-US"/>
        </w:rPr>
        <w:t>Уколико виша сила траје дуже од 30 дана, било која Уговорна страна може да раскине овај уговор у року од 15 дана, уз доставу писаног обавештења другој Уговорној страни о намери да раскине Уговор.</w:t>
      </w:r>
    </w:p>
    <w:p w14:paraId="673CD656" w14:textId="77777777" w:rsidR="00512322" w:rsidRPr="00E1539B" w:rsidRDefault="00512322" w:rsidP="00512322">
      <w:pPr>
        <w:rPr>
          <w:rFonts w:cs="Arial"/>
          <w:noProof/>
          <w:szCs w:val="24"/>
        </w:rPr>
      </w:pPr>
    </w:p>
    <w:p w14:paraId="23F799BB" w14:textId="77777777" w:rsidR="00512322" w:rsidRPr="00E1539B" w:rsidRDefault="00512322" w:rsidP="0077252A">
      <w:pPr>
        <w:rPr>
          <w:rFonts w:cs="Arial"/>
          <w:b/>
          <w:noProof/>
          <w:szCs w:val="24"/>
        </w:rPr>
      </w:pPr>
      <w:r w:rsidRPr="00E1539B">
        <w:rPr>
          <w:rFonts w:cs="Arial"/>
          <w:b/>
          <w:noProof/>
          <w:szCs w:val="24"/>
        </w:rPr>
        <w:t>ОПШТИ УСЛОВИ</w:t>
      </w:r>
    </w:p>
    <w:p w14:paraId="6CD15167" w14:textId="4AD0FF5F" w:rsidR="00512322" w:rsidRPr="00AF6E94" w:rsidRDefault="00B51F54" w:rsidP="00512322">
      <w:pPr>
        <w:jc w:val="center"/>
        <w:rPr>
          <w:rFonts w:cs="Arial"/>
          <w:b/>
          <w:bCs/>
          <w:noProof/>
          <w:szCs w:val="24"/>
          <w:lang w:val="sr-Cyrl-RS"/>
        </w:rPr>
      </w:pPr>
      <w:r>
        <w:rPr>
          <w:rFonts w:cs="Arial"/>
          <w:b/>
          <w:noProof/>
          <w:szCs w:val="24"/>
        </w:rPr>
        <w:t xml:space="preserve">Члан </w:t>
      </w:r>
      <w:r w:rsidR="00E26532">
        <w:rPr>
          <w:rFonts w:cs="Arial"/>
          <w:b/>
          <w:noProof/>
          <w:szCs w:val="24"/>
          <w:lang w:val="sr-Cyrl-RS"/>
        </w:rPr>
        <w:t>20</w:t>
      </w:r>
      <w:r w:rsidR="00AF6E94">
        <w:rPr>
          <w:rFonts w:cs="Arial"/>
          <w:b/>
          <w:noProof/>
          <w:szCs w:val="24"/>
          <w:lang w:val="sr-Cyrl-RS"/>
        </w:rPr>
        <w:t>.</w:t>
      </w:r>
    </w:p>
    <w:p w14:paraId="352CDEA5" w14:textId="77777777" w:rsidR="002D1EBD" w:rsidRPr="002D1EBD" w:rsidRDefault="002D1EBD" w:rsidP="002D1EBD">
      <w:pPr>
        <w:ind w:firstLine="720"/>
        <w:jc w:val="both"/>
        <w:rPr>
          <w:rFonts w:cs="Arial"/>
          <w:szCs w:val="24"/>
        </w:rPr>
      </w:pPr>
      <w:r w:rsidRPr="002D1EBD">
        <w:rPr>
          <w:rFonts w:cs="Arial"/>
          <w:szCs w:val="24"/>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са Уговором о чувању пословне тајне и поверљивих информација, који као Прилог </w:t>
      </w:r>
      <w:r>
        <w:rPr>
          <w:rFonts w:cs="Arial"/>
          <w:szCs w:val="24"/>
          <w:lang w:val="sr-Cyrl-RS"/>
        </w:rPr>
        <w:t>4</w:t>
      </w:r>
      <w:r w:rsidRPr="002D1EBD">
        <w:rPr>
          <w:rFonts w:cs="Arial"/>
          <w:szCs w:val="24"/>
        </w:rPr>
        <w:t xml:space="preserve"> чини саставни део овог уговора. </w:t>
      </w:r>
    </w:p>
    <w:p w14:paraId="15662E18" w14:textId="77777777" w:rsidR="002D1EBD" w:rsidRPr="002D1EBD" w:rsidRDefault="002D1EBD" w:rsidP="002D1EBD">
      <w:pPr>
        <w:ind w:firstLine="720"/>
        <w:jc w:val="both"/>
        <w:rPr>
          <w:rFonts w:cs="Arial"/>
          <w:szCs w:val="24"/>
        </w:rPr>
      </w:pPr>
    </w:p>
    <w:p w14:paraId="0C031382" w14:textId="77777777" w:rsidR="00512322" w:rsidRDefault="002D1EBD" w:rsidP="002D1EBD">
      <w:pPr>
        <w:ind w:firstLine="720"/>
        <w:jc w:val="both"/>
        <w:rPr>
          <w:rFonts w:cs="Arial"/>
          <w:szCs w:val="24"/>
        </w:rPr>
      </w:pPr>
      <w:r w:rsidRPr="002D1EBD">
        <w:rPr>
          <w:rFonts w:cs="Arial"/>
          <w:szCs w:val="24"/>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r w:rsidR="00512322" w:rsidRPr="00E1539B">
        <w:rPr>
          <w:rFonts w:cs="Arial"/>
          <w:szCs w:val="24"/>
        </w:rPr>
        <w:t xml:space="preserve">. </w:t>
      </w:r>
    </w:p>
    <w:p w14:paraId="1BA7BCE1" w14:textId="1A99A490" w:rsidR="002D1EBD" w:rsidRPr="00BD0445" w:rsidRDefault="00BD0445" w:rsidP="008A28C1">
      <w:pPr>
        <w:ind w:firstLine="720"/>
        <w:jc w:val="both"/>
        <w:rPr>
          <w:rFonts w:cs="Arial"/>
          <w:szCs w:val="24"/>
          <w:lang w:val="sr-Cyrl-RS"/>
        </w:rPr>
      </w:pPr>
      <w:r>
        <w:rPr>
          <w:rFonts w:cs="Arial"/>
          <w:szCs w:val="24"/>
        </w:rPr>
        <w:t xml:space="preserve">Поред тога, </w:t>
      </w:r>
      <w:r w:rsidRPr="00AF6E94">
        <w:rPr>
          <w:rFonts w:cs="Arial"/>
          <w:snapToGrid w:val="0"/>
          <w:szCs w:val="24"/>
        </w:rPr>
        <w:t>Пружалац услуге</w:t>
      </w:r>
      <w:r w:rsidRPr="00E1539B">
        <w:rPr>
          <w:rFonts w:cs="Arial"/>
          <w:szCs w:val="24"/>
        </w:rPr>
        <w:t xml:space="preserve"> </w:t>
      </w:r>
      <w:r w:rsidRPr="00BD0445">
        <w:rPr>
          <w:rFonts w:cs="Arial"/>
          <w:szCs w:val="24"/>
        </w:rPr>
        <w:t>ј</w:t>
      </w:r>
      <w:r>
        <w:rPr>
          <w:rFonts w:cs="Arial"/>
          <w:szCs w:val="24"/>
        </w:rPr>
        <w:t xml:space="preserve">е дужан да се у свим елементима </w:t>
      </w:r>
      <w:r>
        <w:rPr>
          <w:rFonts w:cs="Arial"/>
          <w:szCs w:val="24"/>
          <w:lang w:val="sr-Cyrl-RS"/>
        </w:rPr>
        <w:t xml:space="preserve">и фазама </w:t>
      </w:r>
      <w:r w:rsidR="00491107">
        <w:rPr>
          <w:rFonts w:cs="Arial"/>
          <w:szCs w:val="24"/>
        </w:rPr>
        <w:t>ИСППЕЕ</w:t>
      </w:r>
      <w:r w:rsidRPr="00BD0445">
        <w:rPr>
          <w:rFonts w:cs="Arial"/>
          <w:szCs w:val="24"/>
        </w:rPr>
        <w:t xml:space="preserve"> пројекта придржава важећих политика безбедности информација ЈП ЕПС-а</w:t>
      </w:r>
      <w:r>
        <w:rPr>
          <w:rFonts w:cs="Arial"/>
          <w:szCs w:val="24"/>
          <w:lang w:val="sr-Cyrl-RS"/>
        </w:rPr>
        <w:t>.</w:t>
      </w:r>
    </w:p>
    <w:p w14:paraId="0D05B56B" w14:textId="4637105B" w:rsidR="00512322" w:rsidRPr="00AF6E94" w:rsidRDefault="00B51F54" w:rsidP="00512322">
      <w:pPr>
        <w:jc w:val="center"/>
        <w:rPr>
          <w:rFonts w:cs="Arial"/>
          <w:b/>
          <w:bCs/>
          <w:noProof/>
          <w:szCs w:val="24"/>
          <w:lang w:val="sr-Cyrl-RS"/>
        </w:rPr>
      </w:pPr>
      <w:r>
        <w:rPr>
          <w:rFonts w:cs="Arial"/>
          <w:b/>
          <w:noProof/>
          <w:szCs w:val="24"/>
        </w:rPr>
        <w:t xml:space="preserve">Члан </w:t>
      </w:r>
      <w:r w:rsidR="00E26532">
        <w:rPr>
          <w:rFonts w:cs="Arial"/>
          <w:b/>
          <w:noProof/>
          <w:szCs w:val="24"/>
          <w:lang w:val="sr-Cyrl-RS"/>
        </w:rPr>
        <w:t>21</w:t>
      </w:r>
      <w:r w:rsidR="00AF6E94">
        <w:rPr>
          <w:rFonts w:cs="Arial"/>
          <w:b/>
          <w:noProof/>
          <w:szCs w:val="24"/>
          <w:lang w:val="sr-Cyrl-RS"/>
        </w:rPr>
        <w:t>.</w:t>
      </w:r>
    </w:p>
    <w:p w14:paraId="2F0D8DC2" w14:textId="77777777" w:rsidR="00512322" w:rsidRPr="00E1539B" w:rsidRDefault="00512322" w:rsidP="008A28C1">
      <w:pPr>
        <w:ind w:firstLine="720"/>
        <w:rPr>
          <w:rFonts w:cs="Arial"/>
          <w:szCs w:val="24"/>
        </w:rPr>
      </w:pPr>
      <w:r w:rsidRPr="00E1539B">
        <w:rPr>
          <w:rFonts w:cs="Arial"/>
          <w:szCs w:val="24"/>
        </w:rPr>
        <w:t xml:space="preserve">Следећи прилози чине саставни део овог Уговора:  </w:t>
      </w:r>
    </w:p>
    <w:p w14:paraId="360414AF" w14:textId="77777777" w:rsidR="00512322" w:rsidRPr="00E1539B" w:rsidRDefault="00512322" w:rsidP="00512322">
      <w:pPr>
        <w:rPr>
          <w:rFonts w:cs="Arial"/>
          <w:noProof/>
          <w:szCs w:val="24"/>
        </w:rPr>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560"/>
        <w:gridCol w:w="7508"/>
      </w:tblGrid>
      <w:tr w:rsidR="00512322" w:rsidRPr="00E1539B" w14:paraId="0FDF98EA" w14:textId="77777777" w:rsidTr="009575DD">
        <w:trPr>
          <w:trHeight w:val="294"/>
        </w:trPr>
        <w:tc>
          <w:tcPr>
            <w:tcW w:w="860" w:type="pct"/>
            <w:shd w:val="clear" w:color="auto" w:fill="auto"/>
          </w:tcPr>
          <w:p w14:paraId="559A42CF" w14:textId="77777777" w:rsidR="00512322" w:rsidRPr="00E1539B" w:rsidRDefault="00512322" w:rsidP="009575DD">
            <w:pPr>
              <w:rPr>
                <w:rFonts w:cs="Arial"/>
                <w:szCs w:val="24"/>
              </w:rPr>
            </w:pPr>
            <w:r w:rsidRPr="00E1539B">
              <w:rPr>
                <w:rFonts w:cs="Arial"/>
                <w:szCs w:val="24"/>
              </w:rPr>
              <w:t>Прилог 1</w:t>
            </w:r>
          </w:p>
        </w:tc>
        <w:tc>
          <w:tcPr>
            <w:tcW w:w="4140" w:type="pct"/>
            <w:shd w:val="clear" w:color="auto" w:fill="auto"/>
          </w:tcPr>
          <w:p w14:paraId="1A01D2BF" w14:textId="77777777" w:rsidR="00512322" w:rsidRPr="008027B5" w:rsidRDefault="00512322" w:rsidP="009575DD">
            <w:pPr>
              <w:ind w:right="2"/>
              <w:rPr>
                <w:rFonts w:cs="Arial"/>
                <w:i/>
                <w:szCs w:val="24"/>
                <w:lang w:val="en-US"/>
              </w:rPr>
            </w:pPr>
            <w:r w:rsidRPr="00E1539B">
              <w:rPr>
                <w:rFonts w:cs="Arial"/>
                <w:szCs w:val="24"/>
              </w:rPr>
              <w:t>Конкурнса документација за Јавну набавку „</w:t>
            </w:r>
            <w:r w:rsidR="002D1EBD" w:rsidRPr="00BC6838">
              <w:rPr>
                <w:rFonts w:cs="Arial"/>
                <w:szCs w:val="24"/>
              </w:rPr>
              <w:t>Информациони систем за подршку производњи и трговини електричном енергијом (Фаза 2) и модернизација управљачког и информационог SCADA система</w:t>
            </w:r>
            <w:r w:rsidRPr="00E1539B">
              <w:rPr>
                <w:rFonts w:cs="Arial"/>
                <w:szCs w:val="24"/>
              </w:rPr>
              <w:t xml:space="preserve">“,   редни број јавне набавке за текућу годину ЈН  </w:t>
            </w:r>
            <w:r w:rsidR="008027B5">
              <w:rPr>
                <w:rFonts w:cs="Arial"/>
                <w:szCs w:val="24"/>
                <w:lang w:val="en-US"/>
              </w:rPr>
              <w:t>1000/0156/2015</w:t>
            </w:r>
          </w:p>
          <w:p w14:paraId="52FEB12B" w14:textId="77777777" w:rsidR="00512322" w:rsidRPr="00E1539B" w:rsidRDefault="00512322" w:rsidP="009575DD">
            <w:pPr>
              <w:ind w:left="-45"/>
              <w:rPr>
                <w:rFonts w:cs="Arial"/>
                <w:szCs w:val="24"/>
              </w:rPr>
            </w:pPr>
          </w:p>
        </w:tc>
      </w:tr>
      <w:tr w:rsidR="00512322" w:rsidRPr="00E1539B" w14:paraId="19B34720" w14:textId="77777777" w:rsidTr="009575DD">
        <w:trPr>
          <w:trHeight w:val="294"/>
        </w:trPr>
        <w:tc>
          <w:tcPr>
            <w:tcW w:w="860" w:type="pct"/>
            <w:shd w:val="clear" w:color="auto" w:fill="auto"/>
          </w:tcPr>
          <w:p w14:paraId="0FF9F7C4" w14:textId="77777777" w:rsidR="00512322" w:rsidRPr="00E1539B" w:rsidRDefault="00512322" w:rsidP="009575DD">
            <w:pPr>
              <w:rPr>
                <w:rFonts w:cs="Arial"/>
                <w:szCs w:val="24"/>
              </w:rPr>
            </w:pPr>
            <w:r w:rsidRPr="00E1539B">
              <w:rPr>
                <w:rFonts w:cs="Arial"/>
                <w:szCs w:val="24"/>
              </w:rPr>
              <w:t>Прилог 2</w:t>
            </w:r>
          </w:p>
        </w:tc>
        <w:tc>
          <w:tcPr>
            <w:tcW w:w="4140" w:type="pct"/>
            <w:shd w:val="clear" w:color="auto" w:fill="auto"/>
          </w:tcPr>
          <w:p w14:paraId="03A2DADF" w14:textId="77777777" w:rsidR="00512322" w:rsidRPr="00E1539B" w:rsidRDefault="00512322" w:rsidP="009575DD">
            <w:pPr>
              <w:ind w:left="-45"/>
              <w:rPr>
                <w:rFonts w:cs="Arial"/>
                <w:noProof/>
                <w:szCs w:val="24"/>
              </w:rPr>
            </w:pPr>
            <w:r w:rsidRPr="00E1539B">
              <w:rPr>
                <w:rFonts w:cs="Arial"/>
                <w:szCs w:val="24"/>
              </w:rPr>
              <w:t xml:space="preserve">Понуда </w:t>
            </w:r>
            <w:r w:rsidRPr="00E1539B">
              <w:rPr>
                <w:rFonts w:cs="Arial"/>
                <w:i/>
                <w:color w:val="548DD4" w:themeColor="text2" w:themeTint="99"/>
                <w:szCs w:val="24"/>
              </w:rPr>
              <w:t xml:space="preserve">[Напомена: Назив поунуђача], </w:t>
            </w:r>
            <w:r w:rsidRPr="00E1539B">
              <w:rPr>
                <w:rFonts w:cs="Arial"/>
                <w:szCs w:val="24"/>
              </w:rPr>
              <w:t>Број понуде ________ од ________, заведено у ЈП ЕПС под бројем ___________ од _________</w:t>
            </w:r>
          </w:p>
        </w:tc>
      </w:tr>
      <w:tr w:rsidR="00512322" w:rsidRPr="00E1539B" w14:paraId="04534CB3" w14:textId="77777777" w:rsidTr="009575DD">
        <w:trPr>
          <w:trHeight w:val="471"/>
        </w:trPr>
        <w:tc>
          <w:tcPr>
            <w:tcW w:w="860" w:type="pct"/>
            <w:shd w:val="clear" w:color="auto" w:fill="auto"/>
          </w:tcPr>
          <w:p w14:paraId="0DBC4D40" w14:textId="77777777" w:rsidR="00512322" w:rsidRPr="00E1539B" w:rsidRDefault="00512322" w:rsidP="009575DD">
            <w:pPr>
              <w:rPr>
                <w:rFonts w:cs="Arial"/>
                <w:noProof/>
                <w:szCs w:val="24"/>
              </w:rPr>
            </w:pPr>
            <w:r w:rsidRPr="00E1539B">
              <w:rPr>
                <w:rFonts w:cs="Arial"/>
                <w:szCs w:val="24"/>
              </w:rPr>
              <w:lastRenderedPageBreak/>
              <w:t>Прилог 3</w:t>
            </w:r>
          </w:p>
        </w:tc>
        <w:tc>
          <w:tcPr>
            <w:tcW w:w="4140" w:type="pct"/>
            <w:shd w:val="clear" w:color="auto" w:fill="auto"/>
          </w:tcPr>
          <w:p w14:paraId="0BEC53B0" w14:textId="77777777" w:rsidR="00512322" w:rsidRPr="00E1539B" w:rsidRDefault="00512322" w:rsidP="009575DD">
            <w:pPr>
              <w:ind w:left="-45"/>
              <w:rPr>
                <w:rFonts w:cs="Arial"/>
                <w:noProof/>
                <w:szCs w:val="24"/>
              </w:rPr>
            </w:pPr>
            <w:r w:rsidRPr="00E1539B">
              <w:rPr>
                <w:rFonts w:cs="Arial"/>
                <w:szCs w:val="24"/>
              </w:rPr>
              <w:t xml:space="preserve">Општи списак Типова софтверских лиценци и Правила коришћења  </w:t>
            </w:r>
          </w:p>
        </w:tc>
      </w:tr>
      <w:tr w:rsidR="00512322" w:rsidRPr="00E1539B" w14:paraId="338AA126" w14:textId="77777777" w:rsidTr="009575DD">
        <w:trPr>
          <w:trHeight w:val="294"/>
        </w:trPr>
        <w:tc>
          <w:tcPr>
            <w:tcW w:w="860" w:type="pct"/>
            <w:shd w:val="clear" w:color="auto" w:fill="auto"/>
          </w:tcPr>
          <w:p w14:paraId="0AB226A1" w14:textId="77777777" w:rsidR="00512322" w:rsidRPr="00E1539B" w:rsidRDefault="00512322" w:rsidP="009575DD">
            <w:pPr>
              <w:rPr>
                <w:rFonts w:cs="Arial"/>
                <w:noProof/>
                <w:szCs w:val="24"/>
              </w:rPr>
            </w:pPr>
            <w:r w:rsidRPr="00E1539B">
              <w:rPr>
                <w:rFonts w:cs="Arial"/>
                <w:szCs w:val="24"/>
              </w:rPr>
              <w:t>Прилог 4</w:t>
            </w:r>
          </w:p>
        </w:tc>
        <w:tc>
          <w:tcPr>
            <w:tcW w:w="4140" w:type="pct"/>
            <w:shd w:val="clear" w:color="auto" w:fill="auto"/>
          </w:tcPr>
          <w:p w14:paraId="6F80996B" w14:textId="77777777" w:rsidR="00512322" w:rsidRPr="00E1539B" w:rsidRDefault="00512322" w:rsidP="009575DD">
            <w:pPr>
              <w:ind w:left="-45"/>
              <w:rPr>
                <w:rFonts w:cs="Arial"/>
                <w:noProof/>
                <w:szCs w:val="24"/>
              </w:rPr>
            </w:pPr>
            <w:r w:rsidRPr="00E1539B">
              <w:rPr>
                <w:rFonts w:cs="Arial"/>
                <w:szCs w:val="24"/>
              </w:rPr>
              <w:t xml:space="preserve">Уговор о чувању пословне тајне и поверљивих информација </w:t>
            </w:r>
          </w:p>
        </w:tc>
      </w:tr>
    </w:tbl>
    <w:p w14:paraId="6854EB45" w14:textId="77777777" w:rsidR="00512322" w:rsidRPr="00E1539B" w:rsidRDefault="00512322" w:rsidP="00512322">
      <w:pPr>
        <w:jc w:val="center"/>
        <w:rPr>
          <w:rFonts w:cs="Arial"/>
          <w:b/>
          <w:smallCaps/>
          <w:szCs w:val="24"/>
        </w:rPr>
      </w:pPr>
    </w:p>
    <w:p w14:paraId="1CD2A650" w14:textId="1B64382B" w:rsidR="00AF6E94" w:rsidRPr="00AF6E94" w:rsidRDefault="00AF6E94" w:rsidP="00AF6E94">
      <w:pPr>
        <w:suppressAutoHyphens w:val="0"/>
        <w:ind w:right="-31"/>
        <w:jc w:val="center"/>
        <w:rPr>
          <w:rFonts w:cs="Arial"/>
          <w:b/>
          <w:snapToGrid w:val="0"/>
          <w:szCs w:val="24"/>
          <w:lang w:val="sr-Cyrl-RS" w:eastAsia="en-US"/>
        </w:rPr>
      </w:pPr>
      <w:r>
        <w:rPr>
          <w:rFonts w:cs="Arial"/>
          <w:b/>
          <w:snapToGrid w:val="0"/>
          <w:szCs w:val="24"/>
          <w:lang w:eastAsia="en-US"/>
        </w:rPr>
        <w:t xml:space="preserve">Члан </w:t>
      </w:r>
      <w:r w:rsidR="00E26532">
        <w:rPr>
          <w:rFonts w:cs="Arial"/>
          <w:b/>
          <w:snapToGrid w:val="0"/>
          <w:szCs w:val="24"/>
          <w:lang w:val="sr-Cyrl-RS" w:eastAsia="en-US"/>
        </w:rPr>
        <w:t>22</w:t>
      </w:r>
      <w:r>
        <w:rPr>
          <w:rFonts w:cs="Arial"/>
          <w:b/>
          <w:snapToGrid w:val="0"/>
          <w:szCs w:val="24"/>
          <w:lang w:val="sr-Cyrl-RS" w:eastAsia="en-US"/>
        </w:rPr>
        <w:t>.</w:t>
      </w:r>
    </w:p>
    <w:p w14:paraId="58430249" w14:textId="19B3DDD5" w:rsidR="00512322" w:rsidRDefault="002D1EBD" w:rsidP="002D1EBD">
      <w:pPr>
        <w:suppressAutoHyphens w:val="0"/>
        <w:spacing w:after="200"/>
        <w:ind w:firstLine="720"/>
        <w:contextualSpacing/>
        <w:jc w:val="both"/>
        <w:rPr>
          <w:rFonts w:cs="Arial"/>
          <w:szCs w:val="24"/>
        </w:rPr>
      </w:pPr>
      <w:r w:rsidRPr="002D1EBD">
        <w:rPr>
          <w:rFonts w:cs="Arial"/>
          <w:szCs w:val="24"/>
        </w:rPr>
        <w:t xml:space="preserve">Овај уговор се сматра закљученим, под одложним условом, када га потпишу законски заступници уговорних страна, а ступа на правну снагу када Пружалац услуге испуни одложни услов и достави у уговореном року банкарску гаранцију за добро извршење посла из члана </w:t>
      </w:r>
      <w:r w:rsidR="0060591B">
        <w:rPr>
          <w:rFonts w:cs="Arial"/>
          <w:szCs w:val="24"/>
          <w:lang w:val="en-US"/>
        </w:rPr>
        <w:t>18</w:t>
      </w:r>
      <w:r w:rsidRPr="002D1EBD">
        <w:rPr>
          <w:rFonts w:cs="Arial"/>
          <w:szCs w:val="24"/>
        </w:rPr>
        <w:t>. овог уговора у свему у складу са захтевом из Прилога 1 и овим уговором.</w:t>
      </w:r>
    </w:p>
    <w:p w14:paraId="1DBB7F57" w14:textId="77777777" w:rsidR="002D1EBD" w:rsidRDefault="002D1EBD" w:rsidP="002D1EBD">
      <w:pPr>
        <w:suppressAutoHyphens w:val="0"/>
        <w:spacing w:after="200"/>
        <w:ind w:firstLine="720"/>
        <w:contextualSpacing/>
        <w:jc w:val="both"/>
        <w:rPr>
          <w:rFonts w:cs="Arial"/>
          <w:szCs w:val="24"/>
        </w:rPr>
      </w:pPr>
    </w:p>
    <w:p w14:paraId="3D10F7C2" w14:textId="10571093" w:rsidR="002D1EBD" w:rsidRPr="00AF6E94" w:rsidRDefault="002D1EBD" w:rsidP="002D1EBD">
      <w:pPr>
        <w:suppressAutoHyphens w:val="0"/>
        <w:ind w:right="-31"/>
        <w:jc w:val="center"/>
        <w:rPr>
          <w:rFonts w:cs="Arial"/>
          <w:b/>
          <w:snapToGrid w:val="0"/>
          <w:szCs w:val="24"/>
          <w:lang w:val="sr-Cyrl-RS" w:eastAsia="en-US"/>
        </w:rPr>
      </w:pPr>
      <w:r>
        <w:rPr>
          <w:rFonts w:cs="Arial"/>
          <w:b/>
          <w:snapToGrid w:val="0"/>
          <w:szCs w:val="24"/>
          <w:lang w:eastAsia="en-US"/>
        </w:rPr>
        <w:t xml:space="preserve">Члан </w:t>
      </w:r>
      <w:r>
        <w:rPr>
          <w:rFonts w:cs="Arial"/>
          <w:b/>
          <w:snapToGrid w:val="0"/>
          <w:szCs w:val="24"/>
          <w:lang w:val="sr-Cyrl-RS" w:eastAsia="en-US"/>
        </w:rPr>
        <w:t>2</w:t>
      </w:r>
      <w:r w:rsidR="00E26532">
        <w:rPr>
          <w:rFonts w:cs="Arial"/>
          <w:b/>
          <w:snapToGrid w:val="0"/>
          <w:szCs w:val="24"/>
          <w:lang w:val="sr-Cyrl-RS" w:eastAsia="en-US"/>
        </w:rPr>
        <w:t>3</w:t>
      </w:r>
      <w:r>
        <w:rPr>
          <w:rFonts w:cs="Arial"/>
          <w:b/>
          <w:snapToGrid w:val="0"/>
          <w:szCs w:val="24"/>
          <w:lang w:val="sr-Cyrl-RS" w:eastAsia="en-US"/>
        </w:rPr>
        <w:t>.</w:t>
      </w:r>
    </w:p>
    <w:p w14:paraId="4EFDAE6F" w14:textId="77777777" w:rsidR="00AF6E94" w:rsidRDefault="002D1EBD" w:rsidP="002C06C8">
      <w:pPr>
        <w:suppressAutoHyphens w:val="0"/>
        <w:spacing w:after="200"/>
        <w:ind w:firstLine="720"/>
        <w:contextualSpacing/>
        <w:jc w:val="both"/>
        <w:rPr>
          <w:rFonts w:eastAsia="Calibri" w:cs="Arial"/>
          <w:szCs w:val="24"/>
          <w:lang w:eastAsia="en-US"/>
        </w:rPr>
      </w:pPr>
      <w:r w:rsidRPr="002D1EBD">
        <w:rPr>
          <w:rFonts w:eastAsia="Calibri" w:cs="Arial"/>
          <w:szCs w:val="24"/>
          <w:lang w:eastAsia="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7519B3CF" w14:textId="77777777" w:rsidR="002C06C8" w:rsidRDefault="002C06C8" w:rsidP="002C06C8">
      <w:pPr>
        <w:suppressAutoHyphens w:val="0"/>
        <w:spacing w:after="200"/>
        <w:ind w:firstLine="720"/>
        <w:contextualSpacing/>
        <w:jc w:val="both"/>
        <w:rPr>
          <w:rFonts w:eastAsia="Calibri" w:cs="Arial"/>
          <w:szCs w:val="24"/>
          <w:lang w:eastAsia="en-US"/>
        </w:rPr>
      </w:pPr>
    </w:p>
    <w:p w14:paraId="76140415" w14:textId="2BAA535B" w:rsidR="002C06C8" w:rsidRPr="00AF6E94" w:rsidRDefault="002C06C8" w:rsidP="002C06C8">
      <w:pPr>
        <w:suppressAutoHyphens w:val="0"/>
        <w:ind w:right="-31"/>
        <w:jc w:val="center"/>
        <w:rPr>
          <w:rFonts w:cs="Arial"/>
          <w:b/>
          <w:snapToGrid w:val="0"/>
          <w:szCs w:val="24"/>
          <w:lang w:val="sr-Cyrl-RS" w:eastAsia="en-US"/>
        </w:rPr>
      </w:pPr>
      <w:r>
        <w:rPr>
          <w:rFonts w:cs="Arial"/>
          <w:b/>
          <w:snapToGrid w:val="0"/>
          <w:szCs w:val="24"/>
          <w:lang w:eastAsia="en-US"/>
        </w:rPr>
        <w:t xml:space="preserve">Члан </w:t>
      </w:r>
      <w:r>
        <w:rPr>
          <w:rFonts w:cs="Arial"/>
          <w:b/>
          <w:snapToGrid w:val="0"/>
          <w:szCs w:val="24"/>
          <w:lang w:val="sr-Cyrl-RS" w:eastAsia="en-US"/>
        </w:rPr>
        <w:t>2</w:t>
      </w:r>
      <w:r w:rsidR="00E26532">
        <w:rPr>
          <w:rFonts w:cs="Arial"/>
          <w:b/>
          <w:snapToGrid w:val="0"/>
          <w:szCs w:val="24"/>
          <w:lang w:val="sr-Cyrl-RS" w:eastAsia="en-US"/>
        </w:rPr>
        <w:t>4</w:t>
      </w:r>
      <w:r>
        <w:rPr>
          <w:rFonts w:cs="Arial"/>
          <w:b/>
          <w:snapToGrid w:val="0"/>
          <w:szCs w:val="24"/>
          <w:lang w:val="sr-Cyrl-RS" w:eastAsia="en-US"/>
        </w:rPr>
        <w:t>.</w:t>
      </w:r>
    </w:p>
    <w:p w14:paraId="78ED8B71" w14:textId="77777777" w:rsidR="002C06C8" w:rsidRPr="002C06C8" w:rsidRDefault="002C06C8" w:rsidP="002C06C8">
      <w:pPr>
        <w:suppressAutoHyphens w:val="0"/>
        <w:spacing w:after="200"/>
        <w:ind w:firstLine="720"/>
        <w:contextualSpacing/>
        <w:jc w:val="both"/>
        <w:rPr>
          <w:rFonts w:eastAsia="Calibri" w:cs="Arial"/>
          <w:szCs w:val="24"/>
          <w:lang w:eastAsia="en-US"/>
        </w:rPr>
      </w:pPr>
      <w:r w:rsidRPr="002C06C8">
        <w:rPr>
          <w:rFonts w:eastAsia="Calibri" w:cs="Arial"/>
          <w:szCs w:val="24"/>
          <w:lang w:eastAsia="en-US"/>
        </w:rPr>
        <w:t>За све што није регулисано овим Уговором, важе одредбе Закона о облигационим односима и одредбе других позитивно</w:t>
      </w:r>
      <w:r>
        <w:rPr>
          <w:rFonts w:eastAsia="Calibri" w:cs="Arial"/>
          <w:szCs w:val="24"/>
          <w:lang w:val="sr-Cyrl-RS" w:eastAsia="en-US"/>
        </w:rPr>
        <w:t>-</w:t>
      </w:r>
      <w:r w:rsidRPr="002C06C8">
        <w:rPr>
          <w:rFonts w:eastAsia="Calibri" w:cs="Arial"/>
          <w:szCs w:val="24"/>
          <w:lang w:eastAsia="en-US"/>
        </w:rPr>
        <w:t>правних прописа применљивих, с обзиром на предмет Уговора.</w:t>
      </w:r>
    </w:p>
    <w:p w14:paraId="4C0B6AF5" w14:textId="5743FFB5" w:rsidR="00512322" w:rsidRPr="00E1539B" w:rsidRDefault="00AF6E94" w:rsidP="00512322">
      <w:pPr>
        <w:spacing w:before="360"/>
        <w:jc w:val="center"/>
        <w:rPr>
          <w:rFonts w:cs="Arial"/>
          <w:b/>
          <w:noProof/>
          <w:szCs w:val="24"/>
        </w:rPr>
      </w:pPr>
      <w:r>
        <w:rPr>
          <w:rFonts w:cs="Arial"/>
          <w:b/>
          <w:noProof/>
          <w:szCs w:val="24"/>
        </w:rPr>
        <w:t>Члан 2</w:t>
      </w:r>
      <w:r w:rsidR="00E26532">
        <w:rPr>
          <w:rFonts w:cs="Arial"/>
          <w:b/>
          <w:noProof/>
          <w:szCs w:val="24"/>
          <w:lang w:val="sr-Cyrl-RS"/>
        </w:rPr>
        <w:t>5</w:t>
      </w:r>
      <w:r>
        <w:rPr>
          <w:rFonts w:cs="Arial"/>
          <w:b/>
          <w:noProof/>
          <w:szCs w:val="24"/>
        </w:rPr>
        <w:t>.</w:t>
      </w:r>
    </w:p>
    <w:p w14:paraId="6D130B0C" w14:textId="77777777" w:rsidR="0077252A" w:rsidRDefault="00512322" w:rsidP="008A28C1">
      <w:pPr>
        <w:ind w:firstLine="720"/>
        <w:jc w:val="both"/>
        <w:rPr>
          <w:rFonts w:cs="Arial"/>
          <w:szCs w:val="24"/>
        </w:rPr>
      </w:pPr>
      <w:r w:rsidRPr="00E1539B">
        <w:rPr>
          <w:rFonts w:cs="Arial"/>
          <w:szCs w:val="24"/>
        </w:rPr>
        <w:t xml:space="preserve">За сва питања која нису прописана овим Уговором примењиваће се </w:t>
      </w:r>
      <w:r w:rsidR="0077252A">
        <w:rPr>
          <w:rFonts w:cs="Arial"/>
          <w:szCs w:val="24"/>
          <w:lang w:val="sr-Cyrl-RS"/>
        </w:rPr>
        <w:t>м</w:t>
      </w:r>
      <w:r w:rsidRPr="00E1539B">
        <w:rPr>
          <w:rFonts w:cs="Arial"/>
          <w:szCs w:val="24"/>
        </w:rPr>
        <w:t>атеријално и процесно право Републике Србије.</w:t>
      </w:r>
    </w:p>
    <w:p w14:paraId="0E9BC798" w14:textId="77777777" w:rsidR="00512322" w:rsidRPr="00E1539B" w:rsidRDefault="00512322" w:rsidP="008A28C1">
      <w:pPr>
        <w:ind w:firstLine="720"/>
        <w:jc w:val="both"/>
        <w:rPr>
          <w:rFonts w:cs="Arial"/>
          <w:szCs w:val="24"/>
        </w:rPr>
      </w:pPr>
      <w:r w:rsidRPr="00E1539B">
        <w:rPr>
          <w:rFonts w:cs="Arial"/>
          <w:szCs w:val="24"/>
        </w:rPr>
        <w:t>Уговорне стране су сагласне да спор</w:t>
      </w:r>
      <w:r w:rsidR="0077252A">
        <w:rPr>
          <w:rFonts w:cs="Arial"/>
          <w:szCs w:val="24"/>
          <w:lang w:val="sr-Cyrl-RS"/>
        </w:rPr>
        <w:t>а</w:t>
      </w:r>
      <w:r w:rsidRPr="00E1539B">
        <w:rPr>
          <w:rFonts w:cs="Arial"/>
          <w:szCs w:val="24"/>
        </w:rPr>
        <w:t xml:space="preserve">зумно реше све могуће спорове који проистичу из овог Уговора на основу добре пословне сарадње. Уколико не буду успешне у томе, биће формиран одбор који ће чинити представници обе Уговорне стране и један заједнички представник, а ако чак и тада могући спор није решен у року од 45 дана од формирања Одобора, надлежан суд ће бити суд у Београду. </w:t>
      </w:r>
      <w:r w:rsidR="00970F78" w:rsidRPr="00970F78">
        <w:rPr>
          <w:rFonts w:cs="Arial"/>
          <w:szCs w:val="24"/>
        </w:rPr>
        <w:t>(Спољнотрговинска арбитража при Привредној комори Србије са местом арбитраже у Београду, уз примену њеног Правилника [</w:t>
      </w:r>
      <w:r w:rsidR="00970F78" w:rsidRPr="00970F78">
        <w:rPr>
          <w:rFonts w:cs="Arial"/>
          <w:i/>
          <w:szCs w:val="24"/>
        </w:rPr>
        <w:t>напомена: коначан текст у Уговору зависи од тога да ли је изабран домаћи или страни Пружалац услуге</w:t>
      </w:r>
      <w:r w:rsidR="00970F78" w:rsidRPr="00970F78">
        <w:rPr>
          <w:rFonts w:cs="Arial"/>
          <w:szCs w:val="24"/>
        </w:rPr>
        <w:t>]).</w:t>
      </w:r>
    </w:p>
    <w:p w14:paraId="7F8B8B73" w14:textId="77777777" w:rsidR="00FE27D2" w:rsidRDefault="00512322" w:rsidP="00E26532">
      <w:pPr>
        <w:ind w:right="34" w:firstLine="720"/>
        <w:jc w:val="both"/>
        <w:rPr>
          <w:rFonts w:cs="Arial"/>
          <w:szCs w:val="24"/>
        </w:rPr>
      </w:pPr>
      <w:r w:rsidRPr="00E1539B">
        <w:rPr>
          <w:rFonts w:cs="Arial"/>
          <w:szCs w:val="24"/>
        </w:rPr>
        <w:t>Уговорне стране су сагласне да Уговор садржи све договоре које су оне постигле. Сви договори између њих ће бити у писаној форми, а усмени договри неће бити важећи.</w:t>
      </w:r>
    </w:p>
    <w:p w14:paraId="2F528479" w14:textId="2771B92F" w:rsidR="00970F78" w:rsidRDefault="00970F78" w:rsidP="00FE27D2">
      <w:pPr>
        <w:ind w:right="34"/>
        <w:jc w:val="center"/>
        <w:rPr>
          <w:rFonts w:cs="Arial"/>
          <w:szCs w:val="24"/>
        </w:rPr>
      </w:pPr>
      <w:r>
        <w:rPr>
          <w:rFonts w:cs="Arial"/>
          <w:b/>
          <w:noProof/>
          <w:szCs w:val="24"/>
        </w:rPr>
        <w:t>Члан 2</w:t>
      </w:r>
      <w:r w:rsidR="00E26532">
        <w:rPr>
          <w:rFonts w:cs="Arial"/>
          <w:b/>
          <w:noProof/>
          <w:szCs w:val="24"/>
          <w:lang w:val="sr-Cyrl-RS"/>
        </w:rPr>
        <w:t>6</w:t>
      </w:r>
      <w:r>
        <w:rPr>
          <w:rFonts w:cs="Arial"/>
          <w:b/>
          <w:noProof/>
          <w:szCs w:val="24"/>
        </w:rPr>
        <w:t>.</w:t>
      </w:r>
    </w:p>
    <w:p w14:paraId="0BB0EE73" w14:textId="77777777" w:rsidR="00512322" w:rsidRPr="00E1539B" w:rsidRDefault="008A28C1" w:rsidP="00512322">
      <w:pPr>
        <w:tabs>
          <w:tab w:val="left" w:pos="0"/>
        </w:tabs>
        <w:contextualSpacing/>
        <w:rPr>
          <w:rFonts w:cs="Arial"/>
          <w:szCs w:val="24"/>
        </w:rPr>
      </w:pPr>
      <w:r>
        <w:rPr>
          <w:rFonts w:cs="Arial"/>
          <w:szCs w:val="24"/>
        </w:rPr>
        <w:tab/>
      </w:r>
      <w:r w:rsidR="00512322" w:rsidRPr="00E1539B">
        <w:rPr>
          <w:rFonts w:cs="Arial"/>
          <w:szCs w:val="24"/>
        </w:rPr>
        <w:t xml:space="preserve">Уговор је сачињен у 6 (шест) истоветних примерака, а свака Уговорна страна задржава по 3 (три) примерка. </w:t>
      </w:r>
    </w:p>
    <w:p w14:paraId="1DB8791D" w14:textId="77777777" w:rsidR="00512322" w:rsidRDefault="00512322" w:rsidP="00512322">
      <w:pPr>
        <w:tabs>
          <w:tab w:val="left" w:pos="0"/>
        </w:tabs>
        <w:contextualSpacing/>
        <w:rPr>
          <w:rFonts w:cs="Arial"/>
          <w:noProof/>
          <w:szCs w:val="24"/>
        </w:rPr>
      </w:pPr>
    </w:p>
    <w:p w14:paraId="490AFE03" w14:textId="77777777" w:rsidR="00512322" w:rsidRPr="00E1539B" w:rsidRDefault="00512322" w:rsidP="00512322">
      <w:pPr>
        <w:tabs>
          <w:tab w:val="left" w:pos="0"/>
        </w:tabs>
        <w:contextualSpacing/>
        <w:rPr>
          <w:rFonts w:cs="Arial"/>
          <w:noProof/>
          <w:szCs w:val="24"/>
        </w:rPr>
      </w:pPr>
    </w:p>
    <w:p w14:paraId="45BFA6EF" w14:textId="77777777" w:rsidR="00512322" w:rsidRPr="00E1539B" w:rsidRDefault="00512322" w:rsidP="00512322">
      <w:pPr>
        <w:jc w:val="both"/>
        <w:rPr>
          <w:rFonts w:cs="Arial"/>
          <w:b/>
          <w:szCs w:val="24"/>
        </w:rPr>
      </w:pPr>
      <w:r w:rsidRPr="00E1539B">
        <w:rPr>
          <w:rFonts w:cs="Arial"/>
          <w:b/>
          <w:szCs w:val="24"/>
        </w:rPr>
        <w:t>ПРУЖ</w:t>
      </w:r>
      <w:r w:rsidR="00970F78">
        <w:rPr>
          <w:rFonts w:cs="Arial"/>
          <w:b/>
          <w:szCs w:val="24"/>
        </w:rPr>
        <w:t>АЛАЦ УСЛУГЕ</w:t>
      </w:r>
      <w:r w:rsidR="00970F78">
        <w:rPr>
          <w:rFonts w:cs="Arial"/>
          <w:b/>
          <w:szCs w:val="24"/>
        </w:rPr>
        <w:tab/>
      </w:r>
      <w:r w:rsidR="00970F78">
        <w:rPr>
          <w:rFonts w:cs="Arial"/>
          <w:b/>
          <w:szCs w:val="24"/>
        </w:rPr>
        <w:tab/>
        <w:t xml:space="preserve">          </w:t>
      </w:r>
      <w:r w:rsidR="00970F78">
        <w:rPr>
          <w:rFonts w:cs="Arial"/>
          <w:b/>
          <w:szCs w:val="24"/>
        </w:rPr>
        <w:tab/>
      </w:r>
      <w:r w:rsidR="00970F78">
        <w:rPr>
          <w:rFonts w:cs="Arial"/>
          <w:b/>
          <w:szCs w:val="24"/>
        </w:rPr>
        <w:tab/>
      </w:r>
      <w:r w:rsidR="00970F78">
        <w:rPr>
          <w:rFonts w:cs="Arial"/>
          <w:b/>
          <w:szCs w:val="24"/>
        </w:rPr>
        <w:tab/>
      </w:r>
      <w:r w:rsidR="000F4A8B">
        <w:rPr>
          <w:rFonts w:cs="Arial"/>
          <w:b/>
          <w:szCs w:val="24"/>
        </w:rPr>
        <w:t>КОРИСНИК УСЛУГЕ</w:t>
      </w:r>
      <w:r w:rsidRPr="00E1539B">
        <w:rPr>
          <w:rFonts w:cs="Arial"/>
          <w:b/>
          <w:szCs w:val="24"/>
        </w:rPr>
        <w:t xml:space="preserve">  </w:t>
      </w:r>
    </w:p>
    <w:p w14:paraId="6474039A" w14:textId="77777777" w:rsidR="00970F78" w:rsidRDefault="00512322" w:rsidP="00512322">
      <w:pPr>
        <w:jc w:val="both"/>
        <w:rPr>
          <w:rFonts w:cs="Arial"/>
          <w:b/>
          <w:szCs w:val="24"/>
        </w:rPr>
      </w:pPr>
      <w:r w:rsidRPr="00E1539B">
        <w:rPr>
          <w:rFonts w:cs="Arial"/>
          <w:b/>
          <w:szCs w:val="24"/>
        </w:rPr>
        <w:t xml:space="preserve">             Назив                                 </w:t>
      </w:r>
      <w:r w:rsidRPr="00E1539B">
        <w:rPr>
          <w:rFonts w:cs="Arial"/>
          <w:b/>
          <w:szCs w:val="24"/>
        </w:rPr>
        <w:tab/>
      </w:r>
      <w:r w:rsidRPr="00E1539B">
        <w:rPr>
          <w:rFonts w:cs="Arial"/>
          <w:b/>
          <w:szCs w:val="24"/>
        </w:rPr>
        <w:tab/>
        <w:t xml:space="preserve">  </w:t>
      </w:r>
      <w:r w:rsidR="00970F78">
        <w:rPr>
          <w:rFonts w:cs="Arial"/>
          <w:b/>
          <w:szCs w:val="24"/>
        </w:rPr>
        <w:tab/>
      </w:r>
      <w:r w:rsidR="00970F78" w:rsidRPr="00970F78">
        <w:rPr>
          <w:rFonts w:cs="Arial"/>
          <w:b/>
          <w:szCs w:val="24"/>
        </w:rPr>
        <w:t>Јавно предузеће</w:t>
      </w:r>
    </w:p>
    <w:p w14:paraId="51BB108C" w14:textId="77777777" w:rsidR="00512322" w:rsidRPr="00E1539B" w:rsidRDefault="00970F78" w:rsidP="00970F78">
      <w:pPr>
        <w:ind w:left="3600" w:firstLine="720"/>
        <w:jc w:val="both"/>
        <w:rPr>
          <w:rFonts w:cs="Arial"/>
          <w:b/>
          <w:szCs w:val="24"/>
        </w:rPr>
      </w:pPr>
      <w:r w:rsidRPr="00970F78">
        <w:rPr>
          <w:rFonts w:cs="Arial"/>
          <w:b/>
          <w:szCs w:val="24"/>
        </w:rPr>
        <w:t xml:space="preserve"> </w:t>
      </w:r>
      <w:r>
        <w:rPr>
          <w:rFonts w:cs="Arial"/>
          <w:b/>
          <w:szCs w:val="24"/>
          <w:lang w:val="sr-Cyrl-RS"/>
        </w:rPr>
        <w:t xml:space="preserve">     </w:t>
      </w:r>
      <w:r w:rsidRPr="00970F78">
        <w:rPr>
          <w:rFonts w:cs="Arial"/>
          <w:b/>
          <w:szCs w:val="24"/>
        </w:rPr>
        <w:t>„Eлектропривреда Србије“</w:t>
      </w:r>
      <w:r>
        <w:rPr>
          <w:rFonts w:cs="Arial"/>
          <w:b/>
          <w:szCs w:val="24"/>
          <w:lang w:val="sr-Cyrl-RS"/>
        </w:rPr>
        <w:t xml:space="preserve"> </w:t>
      </w:r>
      <w:r w:rsidRPr="00970F78">
        <w:rPr>
          <w:rFonts w:cs="Arial"/>
          <w:b/>
          <w:szCs w:val="24"/>
        </w:rPr>
        <w:t>Београд</w:t>
      </w:r>
    </w:p>
    <w:p w14:paraId="1076B064" w14:textId="77777777" w:rsidR="00512322" w:rsidRPr="00E1539B" w:rsidRDefault="00512322" w:rsidP="00512322">
      <w:pPr>
        <w:jc w:val="both"/>
        <w:rPr>
          <w:rFonts w:cs="Arial"/>
          <w:b/>
          <w:szCs w:val="24"/>
        </w:rPr>
      </w:pPr>
    </w:p>
    <w:p w14:paraId="3459A486" w14:textId="77777777" w:rsidR="00512322" w:rsidRPr="00E1539B" w:rsidRDefault="00512322" w:rsidP="00512322">
      <w:pPr>
        <w:jc w:val="both"/>
        <w:rPr>
          <w:rFonts w:cs="Arial"/>
          <w:b/>
          <w:szCs w:val="24"/>
        </w:rPr>
      </w:pPr>
      <w:r w:rsidRPr="00E1539B">
        <w:rPr>
          <w:rFonts w:cs="Arial"/>
          <w:b/>
          <w:szCs w:val="24"/>
        </w:rPr>
        <w:t xml:space="preserve">____________________                   </w:t>
      </w:r>
      <w:r w:rsidRPr="00E1539B">
        <w:rPr>
          <w:rFonts w:cs="Arial"/>
          <w:b/>
          <w:szCs w:val="24"/>
        </w:rPr>
        <w:tab/>
      </w:r>
      <w:r w:rsidRPr="00E1539B">
        <w:rPr>
          <w:rFonts w:cs="Arial"/>
          <w:b/>
          <w:szCs w:val="24"/>
        </w:rPr>
        <w:tab/>
        <w:t xml:space="preserve">       ____________________</w:t>
      </w:r>
    </w:p>
    <w:p w14:paraId="6E098B5C" w14:textId="77777777" w:rsidR="00512322" w:rsidRPr="00E1539B" w:rsidRDefault="00512322" w:rsidP="00512322">
      <w:pPr>
        <w:jc w:val="both"/>
        <w:rPr>
          <w:rFonts w:cs="Arial"/>
          <w:szCs w:val="24"/>
        </w:rPr>
      </w:pPr>
      <w:r w:rsidRPr="00E1539B">
        <w:rPr>
          <w:rFonts w:cs="Arial"/>
          <w:szCs w:val="24"/>
        </w:rPr>
        <w:t xml:space="preserve">    Име и презиме                          </w:t>
      </w:r>
      <w:r w:rsidRPr="00E1539B">
        <w:rPr>
          <w:rFonts w:cs="Arial"/>
          <w:szCs w:val="24"/>
        </w:rPr>
        <w:tab/>
      </w:r>
      <w:r w:rsidRPr="00E1539B">
        <w:rPr>
          <w:rFonts w:cs="Arial"/>
          <w:szCs w:val="24"/>
        </w:rPr>
        <w:tab/>
        <w:t xml:space="preserve">       Александар Обрадовић</w:t>
      </w:r>
    </w:p>
    <w:p w14:paraId="62E185B1" w14:textId="4E623CF0" w:rsidR="00BD0445" w:rsidRDefault="00512322" w:rsidP="00E26532">
      <w:pPr>
        <w:rPr>
          <w:rFonts w:cs="Arial"/>
          <w:b/>
        </w:rPr>
      </w:pPr>
      <w:r w:rsidRPr="00E1539B">
        <w:rPr>
          <w:rFonts w:cs="Arial"/>
          <w:szCs w:val="24"/>
        </w:rPr>
        <w:t xml:space="preserve">        функција                                                </w:t>
      </w:r>
      <w:r w:rsidRPr="00E1539B">
        <w:rPr>
          <w:rFonts w:cs="Arial"/>
          <w:szCs w:val="24"/>
        </w:rPr>
        <w:tab/>
        <w:t xml:space="preserve">               </w:t>
      </w:r>
      <w:r w:rsidR="00970F78">
        <w:rPr>
          <w:rFonts w:cs="Arial"/>
          <w:szCs w:val="24"/>
        </w:rPr>
        <w:t>директор</w:t>
      </w:r>
      <w:r w:rsidR="00BD0445">
        <w:rPr>
          <w:rFonts w:cs="Arial"/>
          <w:b/>
        </w:rPr>
        <w:br w:type="page"/>
      </w:r>
    </w:p>
    <w:p w14:paraId="00D2B6FD" w14:textId="77777777" w:rsidR="00BB6209" w:rsidRPr="008027B5" w:rsidRDefault="00BB6209" w:rsidP="00B51F54">
      <w:pPr>
        <w:suppressAutoHyphens w:val="0"/>
        <w:jc w:val="right"/>
        <w:rPr>
          <w:rFonts w:cs="Arial"/>
          <w:b/>
          <w:szCs w:val="24"/>
        </w:rPr>
      </w:pPr>
      <w:r w:rsidRPr="008027B5">
        <w:rPr>
          <w:rFonts w:cs="Arial"/>
          <w:b/>
          <w:szCs w:val="24"/>
        </w:rPr>
        <w:lastRenderedPageBreak/>
        <w:t xml:space="preserve">ПРИЛОГ </w:t>
      </w:r>
      <w:r w:rsidR="00B51F54" w:rsidRPr="008027B5">
        <w:rPr>
          <w:rFonts w:cs="Arial"/>
          <w:b/>
          <w:szCs w:val="24"/>
        </w:rPr>
        <w:t>4</w:t>
      </w:r>
      <w:r w:rsidRPr="008027B5">
        <w:rPr>
          <w:rFonts w:cs="Arial"/>
          <w:b/>
          <w:szCs w:val="24"/>
        </w:rPr>
        <w:t>.</w:t>
      </w:r>
    </w:p>
    <w:p w14:paraId="2EC2B9AA" w14:textId="77777777" w:rsidR="00BB6209" w:rsidRPr="008027B5" w:rsidRDefault="00BB6209" w:rsidP="00BB6209">
      <w:pPr>
        <w:jc w:val="center"/>
        <w:rPr>
          <w:rFonts w:cs="Arial"/>
          <w:b/>
          <w:sz w:val="22"/>
          <w:szCs w:val="22"/>
        </w:rPr>
      </w:pPr>
      <w:bookmarkStart w:id="1080" w:name="_Toc433919369"/>
      <w:bookmarkStart w:id="1081" w:name="_Toc434102036"/>
    </w:p>
    <w:p w14:paraId="7F59799C" w14:textId="77777777" w:rsidR="00BB6209" w:rsidRPr="008027B5" w:rsidRDefault="00BB6209" w:rsidP="00BB6209">
      <w:pPr>
        <w:jc w:val="center"/>
        <w:rPr>
          <w:rFonts w:cs="Arial"/>
          <w:b/>
          <w:sz w:val="22"/>
          <w:szCs w:val="22"/>
        </w:rPr>
      </w:pPr>
      <w:r w:rsidRPr="008027B5">
        <w:rPr>
          <w:rFonts w:cs="Arial"/>
          <w:b/>
          <w:sz w:val="22"/>
          <w:szCs w:val="22"/>
        </w:rPr>
        <w:t xml:space="preserve">УГОВОР </w:t>
      </w:r>
      <w:r w:rsidRPr="008027B5">
        <w:rPr>
          <w:rFonts w:cs="Arial"/>
          <w:b/>
          <w:sz w:val="22"/>
          <w:szCs w:val="22"/>
        </w:rPr>
        <w:br/>
        <w:t>о чувању пословне тајне и поверљивих информација</w:t>
      </w:r>
      <w:bookmarkEnd w:id="1080"/>
      <w:bookmarkEnd w:id="1081"/>
    </w:p>
    <w:p w14:paraId="269B4C9F" w14:textId="77777777" w:rsidR="00BB6209" w:rsidRPr="008027B5" w:rsidRDefault="00BB6209" w:rsidP="00BB6209">
      <w:pPr>
        <w:rPr>
          <w:rFonts w:cs="Arial"/>
          <w:sz w:val="22"/>
          <w:szCs w:val="22"/>
        </w:rPr>
      </w:pPr>
    </w:p>
    <w:p w14:paraId="2ED7440F" w14:textId="77777777" w:rsidR="00BB6209" w:rsidRPr="008027B5" w:rsidRDefault="00BB6209" w:rsidP="00BB6209">
      <w:pPr>
        <w:jc w:val="both"/>
        <w:rPr>
          <w:rFonts w:cs="Arial"/>
          <w:sz w:val="22"/>
          <w:szCs w:val="22"/>
        </w:rPr>
      </w:pPr>
    </w:p>
    <w:p w14:paraId="135AB431" w14:textId="77777777" w:rsidR="00BB6209" w:rsidRPr="008027B5" w:rsidRDefault="00BB6209" w:rsidP="00BB6209">
      <w:pPr>
        <w:jc w:val="both"/>
        <w:rPr>
          <w:rFonts w:cs="Arial"/>
          <w:sz w:val="22"/>
          <w:szCs w:val="22"/>
        </w:rPr>
      </w:pPr>
      <w:r w:rsidRPr="008027B5">
        <w:rPr>
          <w:rFonts w:cs="Arial"/>
          <w:sz w:val="22"/>
          <w:szCs w:val="22"/>
        </w:rPr>
        <w:t>Закључен између</w:t>
      </w:r>
    </w:p>
    <w:p w14:paraId="19BF6CE2" w14:textId="77777777" w:rsidR="00BB6209" w:rsidRPr="008027B5" w:rsidRDefault="00BB6209" w:rsidP="00BB6209">
      <w:pPr>
        <w:jc w:val="both"/>
        <w:rPr>
          <w:rFonts w:cs="Arial"/>
          <w:sz w:val="22"/>
          <w:szCs w:val="22"/>
        </w:rPr>
      </w:pPr>
    </w:p>
    <w:p w14:paraId="5FC0CC9A" w14:textId="77777777" w:rsidR="00BB6209" w:rsidRPr="008027B5" w:rsidRDefault="00BB6209" w:rsidP="00806260">
      <w:pPr>
        <w:numPr>
          <w:ilvl w:val="0"/>
          <w:numId w:val="43"/>
        </w:numPr>
        <w:tabs>
          <w:tab w:val="left" w:pos="360"/>
        </w:tabs>
        <w:suppressAutoHyphens w:val="0"/>
        <w:jc w:val="both"/>
        <w:rPr>
          <w:rFonts w:cs="Arial"/>
          <w:sz w:val="22"/>
          <w:szCs w:val="22"/>
        </w:rPr>
      </w:pPr>
      <w:r w:rsidRPr="008027B5">
        <w:rPr>
          <w:rFonts w:cs="Arial"/>
          <w:sz w:val="22"/>
          <w:szCs w:val="22"/>
        </w:rPr>
        <w:t xml:space="preserve">Јавног предузећа „Електропривреда Србије“, Београд, улица: Царице Милице бр. 2, </w:t>
      </w:r>
      <w:r w:rsidRPr="008027B5">
        <w:rPr>
          <w:rFonts w:cs="Arial"/>
          <w:color w:val="000000"/>
          <w:sz w:val="22"/>
          <w:szCs w:val="22"/>
        </w:rPr>
        <w:t xml:space="preserve">матични број: 20053658, ПИБ 103920327, бр.тек.рачуна: </w:t>
      </w:r>
      <w:r w:rsidRPr="008027B5">
        <w:rPr>
          <w:rFonts w:cs="Arial"/>
          <w:sz w:val="22"/>
          <w:szCs w:val="22"/>
        </w:rPr>
        <w:t xml:space="preserve">160-700-13 Banka Intesa ад Београд, које заступа директор Александар Обрадовић (у даљем тексту: </w:t>
      </w:r>
      <w:r w:rsidR="000F4A8B" w:rsidRPr="008027B5">
        <w:rPr>
          <w:rFonts w:cs="Arial"/>
          <w:sz w:val="22"/>
          <w:szCs w:val="22"/>
        </w:rPr>
        <w:t>Корисник услуге</w:t>
      </w:r>
      <w:r w:rsidRPr="008027B5">
        <w:rPr>
          <w:rFonts w:cs="Arial"/>
          <w:sz w:val="22"/>
          <w:szCs w:val="22"/>
        </w:rPr>
        <w:t>), с једне стране</w:t>
      </w:r>
    </w:p>
    <w:p w14:paraId="02761A1F" w14:textId="77777777" w:rsidR="00BB6209" w:rsidRPr="008027B5" w:rsidRDefault="00BB6209" w:rsidP="00BB6209">
      <w:pPr>
        <w:rPr>
          <w:rFonts w:cs="Arial"/>
          <w:sz w:val="22"/>
          <w:szCs w:val="22"/>
        </w:rPr>
      </w:pPr>
    </w:p>
    <w:p w14:paraId="07D4D981" w14:textId="77777777" w:rsidR="00BB6209" w:rsidRPr="008027B5" w:rsidRDefault="00BB6209" w:rsidP="00BB6209">
      <w:pPr>
        <w:rPr>
          <w:rFonts w:cs="Arial"/>
          <w:sz w:val="22"/>
          <w:szCs w:val="22"/>
        </w:rPr>
      </w:pPr>
      <w:r w:rsidRPr="008027B5">
        <w:rPr>
          <w:rFonts w:cs="Arial"/>
          <w:sz w:val="22"/>
          <w:szCs w:val="22"/>
        </w:rPr>
        <w:t>и</w:t>
      </w:r>
    </w:p>
    <w:p w14:paraId="0BA8CCDC" w14:textId="77777777" w:rsidR="00BB6209" w:rsidRPr="008027B5" w:rsidRDefault="00BB6209" w:rsidP="00BB6209">
      <w:pPr>
        <w:rPr>
          <w:rFonts w:cs="Arial"/>
          <w:sz w:val="22"/>
          <w:szCs w:val="22"/>
        </w:rPr>
      </w:pPr>
    </w:p>
    <w:p w14:paraId="65C7D7B8" w14:textId="77777777" w:rsidR="00BB6209" w:rsidRPr="008027B5" w:rsidRDefault="00BB6209" w:rsidP="00806260">
      <w:pPr>
        <w:numPr>
          <w:ilvl w:val="0"/>
          <w:numId w:val="43"/>
        </w:numPr>
        <w:suppressAutoHyphens w:val="0"/>
        <w:jc w:val="both"/>
        <w:rPr>
          <w:rFonts w:cs="Arial"/>
          <w:sz w:val="22"/>
          <w:szCs w:val="22"/>
        </w:rPr>
      </w:pPr>
      <w:r w:rsidRPr="008027B5">
        <w:rPr>
          <w:rFonts w:cs="Arial"/>
          <w:sz w:val="22"/>
          <w:szCs w:val="22"/>
        </w:rPr>
        <w:t>___________________________________________________________________, матични број: ___________, ПИБ _______________, бр.тек.рачуна: ____________ кога заступа директор _________________, _________</w:t>
      </w:r>
      <w:r w:rsidR="00022FA1" w:rsidRPr="008027B5">
        <w:rPr>
          <w:rFonts w:cs="Arial"/>
          <w:sz w:val="22"/>
          <w:szCs w:val="22"/>
        </w:rPr>
        <w:t>______  (у даљем тексту: Изврши</w:t>
      </w:r>
      <w:r w:rsidRPr="008027B5">
        <w:rPr>
          <w:rFonts w:cs="Arial"/>
          <w:sz w:val="22"/>
          <w:szCs w:val="22"/>
        </w:rPr>
        <w:t>л</w:t>
      </w:r>
      <w:r w:rsidR="00022FA1" w:rsidRPr="008027B5">
        <w:rPr>
          <w:rFonts w:cs="Arial"/>
          <w:sz w:val="22"/>
          <w:szCs w:val="22"/>
          <w:lang w:val="sr-Cyrl-RS"/>
        </w:rPr>
        <w:t>а</w:t>
      </w:r>
      <w:r w:rsidRPr="008027B5">
        <w:rPr>
          <w:rFonts w:cs="Arial"/>
          <w:sz w:val="22"/>
          <w:szCs w:val="22"/>
        </w:rPr>
        <w:t xml:space="preserve">ц), </w:t>
      </w:r>
    </w:p>
    <w:p w14:paraId="3EABAD8D" w14:textId="77777777" w:rsidR="00BB6209" w:rsidRPr="008027B5" w:rsidRDefault="00BB6209" w:rsidP="00BB6209">
      <w:pPr>
        <w:rPr>
          <w:rFonts w:cs="Arial"/>
          <w:sz w:val="22"/>
          <w:szCs w:val="22"/>
        </w:rPr>
      </w:pPr>
    </w:p>
    <w:p w14:paraId="5B2DC8E5" w14:textId="77777777" w:rsidR="00BB6209" w:rsidRPr="008027B5" w:rsidRDefault="00BB6209" w:rsidP="00BB6209">
      <w:pPr>
        <w:ind w:left="360"/>
        <w:jc w:val="both"/>
        <w:rPr>
          <w:rFonts w:cs="Arial"/>
          <w:sz w:val="22"/>
          <w:szCs w:val="22"/>
        </w:rPr>
      </w:pPr>
      <w:r w:rsidRPr="008027B5">
        <w:rPr>
          <w:rFonts w:cs="Arial"/>
          <w:sz w:val="22"/>
          <w:szCs w:val="22"/>
        </w:rPr>
        <w:t>чланови групе /подизвођачи _____________________________________________</w:t>
      </w:r>
    </w:p>
    <w:p w14:paraId="0680EEC2" w14:textId="77777777" w:rsidR="00BB6209" w:rsidRPr="008027B5" w:rsidRDefault="00BB6209" w:rsidP="00BB6209">
      <w:pPr>
        <w:ind w:left="360"/>
        <w:jc w:val="both"/>
        <w:rPr>
          <w:rFonts w:cs="Arial"/>
          <w:sz w:val="22"/>
          <w:szCs w:val="22"/>
        </w:rPr>
      </w:pPr>
      <w:r w:rsidRPr="008027B5">
        <w:rPr>
          <w:rFonts w:cs="Arial"/>
          <w:sz w:val="22"/>
          <w:szCs w:val="22"/>
        </w:rPr>
        <w:t>______________________________________________________________________, заједнички назив Стране.</w:t>
      </w:r>
    </w:p>
    <w:p w14:paraId="1B543BBB" w14:textId="77777777" w:rsidR="00BB6209" w:rsidRPr="008027B5" w:rsidRDefault="00BB6209" w:rsidP="00BB6209">
      <w:pPr>
        <w:jc w:val="both"/>
        <w:rPr>
          <w:rFonts w:cs="Arial"/>
          <w:sz w:val="22"/>
          <w:szCs w:val="22"/>
        </w:rPr>
      </w:pPr>
    </w:p>
    <w:p w14:paraId="098431B4" w14:textId="77777777" w:rsidR="00BB6209" w:rsidRPr="008027B5" w:rsidRDefault="00BB6209" w:rsidP="00BB6209">
      <w:pPr>
        <w:jc w:val="center"/>
        <w:rPr>
          <w:rFonts w:cs="Arial"/>
          <w:b/>
          <w:sz w:val="22"/>
          <w:szCs w:val="22"/>
        </w:rPr>
      </w:pPr>
      <w:r w:rsidRPr="008027B5">
        <w:rPr>
          <w:rFonts w:cs="Arial"/>
          <w:b/>
          <w:sz w:val="22"/>
          <w:szCs w:val="22"/>
        </w:rPr>
        <w:t>Члан 1.</w:t>
      </w:r>
    </w:p>
    <w:p w14:paraId="2F7385C8" w14:textId="77777777" w:rsidR="00BB6209" w:rsidRPr="008027B5" w:rsidRDefault="00BB6209" w:rsidP="00BB6209">
      <w:pPr>
        <w:jc w:val="both"/>
        <w:rPr>
          <w:rFonts w:cs="Arial"/>
          <w:sz w:val="22"/>
          <w:szCs w:val="22"/>
        </w:rPr>
      </w:pPr>
      <w:r w:rsidRPr="008027B5">
        <w:rPr>
          <w:rFonts w:cs="Arial"/>
          <w:sz w:val="22"/>
          <w:szCs w:val="22"/>
        </w:rPr>
        <w:t xml:space="preserve">Стране су се договориле да у вези са набавком </w:t>
      </w:r>
      <w:r w:rsidR="008027B5" w:rsidRPr="008027B5">
        <w:rPr>
          <w:rFonts w:cs="Arial"/>
          <w:sz w:val="22"/>
          <w:szCs w:val="22"/>
          <w:lang w:val="ru-RU"/>
        </w:rPr>
        <w:t>„</w:t>
      </w:r>
      <w:r w:rsidR="008027B5" w:rsidRPr="008027B5">
        <w:rPr>
          <w:rFonts w:cs="Arial"/>
          <w:sz w:val="22"/>
          <w:szCs w:val="22"/>
          <w:lang w:val="sr-Cyrl-RS"/>
        </w:rPr>
        <w:t xml:space="preserve">Инфорамциони ситем за подршку производњи и трговини електричном енергијом (Фаза 2) и модернизација управљачког и информационог система </w:t>
      </w:r>
      <w:r w:rsidR="008027B5" w:rsidRPr="008027B5">
        <w:rPr>
          <w:rFonts w:cs="Arial"/>
          <w:sz w:val="22"/>
          <w:szCs w:val="22"/>
        </w:rPr>
        <w:t>SCADA</w:t>
      </w:r>
      <w:r w:rsidR="008027B5" w:rsidRPr="008027B5">
        <w:rPr>
          <w:rFonts w:cs="Arial"/>
          <w:sz w:val="22"/>
          <w:szCs w:val="22"/>
          <w:lang w:val="sr-Cyrl-RS"/>
        </w:rPr>
        <w:t xml:space="preserve"> система“</w:t>
      </w:r>
      <w:r w:rsidRPr="008027B5">
        <w:rPr>
          <w:rFonts w:cs="Arial"/>
          <w:sz w:val="22"/>
          <w:szCs w:val="22"/>
        </w:rPr>
        <w:t xml:space="preserve"> - Јавна набавка број </w:t>
      </w:r>
      <w:r w:rsidR="008027B5" w:rsidRPr="008027B5">
        <w:rPr>
          <w:rFonts w:cs="Arial"/>
          <w:sz w:val="22"/>
          <w:szCs w:val="22"/>
          <w:lang w:val="en-US"/>
        </w:rPr>
        <w:t>1000/0156/2015</w:t>
      </w:r>
      <w:r w:rsidRPr="008027B5">
        <w:rPr>
          <w:rFonts w:cs="Arial"/>
          <w:sz w:val="22"/>
          <w:szCs w:val="22"/>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DE016C1" w14:textId="77777777" w:rsidR="00BB6209" w:rsidRPr="008027B5" w:rsidRDefault="00BB6209" w:rsidP="00BB6209">
      <w:pPr>
        <w:rPr>
          <w:rFonts w:cs="Arial"/>
          <w:b/>
          <w:sz w:val="22"/>
          <w:szCs w:val="22"/>
        </w:rPr>
      </w:pPr>
    </w:p>
    <w:p w14:paraId="18D5E6CC" w14:textId="77777777" w:rsidR="00BB6209" w:rsidRPr="008027B5" w:rsidRDefault="00BB6209" w:rsidP="00BB6209">
      <w:pPr>
        <w:jc w:val="both"/>
        <w:rPr>
          <w:rFonts w:cs="Arial"/>
          <w:sz w:val="22"/>
          <w:szCs w:val="22"/>
        </w:rPr>
      </w:pPr>
      <w:r w:rsidRPr="008027B5">
        <w:rPr>
          <w:rFonts w:cs="Arial"/>
          <w:sz w:val="22"/>
          <w:szCs w:val="22"/>
        </w:rPr>
        <w:t>Овај уговор представља прилог основном Уговору број _____ од ____. године.</w:t>
      </w:r>
      <w:r w:rsidRPr="008027B5">
        <w:rPr>
          <w:rFonts w:cs="Arial"/>
          <w:i/>
          <w:color w:val="548DD4" w:themeColor="text2" w:themeTint="99"/>
          <w:sz w:val="22"/>
          <w:szCs w:val="22"/>
        </w:rPr>
        <w:t xml:space="preserve"> </w:t>
      </w:r>
    </w:p>
    <w:p w14:paraId="6103DD2D" w14:textId="77777777" w:rsidR="00BB6209" w:rsidRPr="008027B5" w:rsidRDefault="00BB6209" w:rsidP="00BB6209">
      <w:pPr>
        <w:jc w:val="both"/>
        <w:rPr>
          <w:rFonts w:cs="Arial"/>
          <w:sz w:val="22"/>
          <w:szCs w:val="22"/>
        </w:rPr>
      </w:pPr>
    </w:p>
    <w:p w14:paraId="6C48E29C" w14:textId="77777777" w:rsidR="00BB6209" w:rsidRPr="008027B5" w:rsidRDefault="00BB6209" w:rsidP="00BB6209">
      <w:pPr>
        <w:jc w:val="center"/>
        <w:rPr>
          <w:rFonts w:cs="Arial"/>
          <w:b/>
          <w:sz w:val="22"/>
          <w:szCs w:val="22"/>
        </w:rPr>
      </w:pPr>
      <w:r w:rsidRPr="008027B5">
        <w:rPr>
          <w:rFonts w:cs="Arial"/>
          <w:b/>
          <w:sz w:val="22"/>
          <w:szCs w:val="22"/>
        </w:rPr>
        <w:t>Члан 2.</w:t>
      </w:r>
    </w:p>
    <w:p w14:paraId="432A5DA7" w14:textId="77777777" w:rsidR="00BB6209" w:rsidRPr="008027B5" w:rsidRDefault="00BB6209" w:rsidP="00BB6209">
      <w:pPr>
        <w:jc w:val="both"/>
        <w:rPr>
          <w:rFonts w:cs="Arial"/>
          <w:sz w:val="22"/>
          <w:szCs w:val="22"/>
        </w:rPr>
      </w:pPr>
      <w:r w:rsidRPr="008027B5">
        <w:rPr>
          <w:rFonts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4B57A78F" w14:textId="77777777" w:rsidR="00BB6209" w:rsidRPr="008027B5" w:rsidRDefault="00BB6209" w:rsidP="00BB6209">
      <w:pPr>
        <w:ind w:left="-51"/>
        <w:jc w:val="both"/>
        <w:rPr>
          <w:rFonts w:cs="Arial"/>
          <w:b/>
          <w:sz w:val="22"/>
          <w:szCs w:val="22"/>
        </w:rPr>
      </w:pPr>
    </w:p>
    <w:p w14:paraId="7CC3F542" w14:textId="77777777" w:rsidR="00BB6209" w:rsidRPr="008027B5" w:rsidRDefault="00BB6209" w:rsidP="00BB6209">
      <w:pPr>
        <w:jc w:val="both"/>
        <w:rPr>
          <w:rFonts w:cs="Arial"/>
          <w:sz w:val="22"/>
          <w:szCs w:val="22"/>
        </w:rPr>
      </w:pPr>
      <w:r w:rsidRPr="008027B5">
        <w:rPr>
          <w:rFonts w:cs="Arial"/>
          <w:b/>
          <w:sz w:val="22"/>
          <w:szCs w:val="22"/>
        </w:rPr>
        <w:t>Пословна тајна</w:t>
      </w:r>
      <w:r w:rsidRPr="008027B5">
        <w:rPr>
          <w:rFonts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04A4DCCA" w14:textId="77777777" w:rsidR="00BB6209" w:rsidRPr="008027B5" w:rsidRDefault="00BB6209" w:rsidP="00BB6209">
      <w:pPr>
        <w:rPr>
          <w:rFonts w:cs="Arial"/>
          <w:b/>
          <w:sz w:val="22"/>
          <w:szCs w:val="22"/>
        </w:rPr>
      </w:pPr>
    </w:p>
    <w:p w14:paraId="43B6F5F1" w14:textId="77777777" w:rsidR="00BB6209" w:rsidRPr="008027B5" w:rsidRDefault="00BB6209" w:rsidP="00BB6209">
      <w:pPr>
        <w:jc w:val="both"/>
        <w:rPr>
          <w:rFonts w:cs="Arial"/>
          <w:sz w:val="22"/>
          <w:szCs w:val="22"/>
        </w:rPr>
      </w:pPr>
      <w:r w:rsidRPr="008027B5">
        <w:rPr>
          <w:rFonts w:cs="Arial"/>
          <w:b/>
          <w:sz w:val="22"/>
          <w:szCs w:val="22"/>
        </w:rPr>
        <w:t>Држалац пословне тајне</w:t>
      </w:r>
      <w:r w:rsidRPr="008027B5">
        <w:rPr>
          <w:rFonts w:cs="Arial"/>
          <w:sz w:val="22"/>
          <w:szCs w:val="22"/>
        </w:rPr>
        <w:t xml:space="preserve"> – лице које на основу закона контролише коришћење пословне тајне; </w:t>
      </w:r>
    </w:p>
    <w:p w14:paraId="5D06001B" w14:textId="77777777" w:rsidR="00BB6209" w:rsidRPr="008027B5" w:rsidRDefault="00BB6209" w:rsidP="00BB6209">
      <w:pPr>
        <w:jc w:val="both"/>
        <w:rPr>
          <w:rFonts w:cs="Arial"/>
          <w:b/>
          <w:sz w:val="22"/>
          <w:szCs w:val="22"/>
        </w:rPr>
      </w:pPr>
    </w:p>
    <w:p w14:paraId="4A3EF8AE" w14:textId="77777777" w:rsidR="00BB6209" w:rsidRPr="008027B5" w:rsidRDefault="00BB6209" w:rsidP="00BB6209">
      <w:pPr>
        <w:jc w:val="both"/>
        <w:rPr>
          <w:rFonts w:cs="Arial"/>
          <w:sz w:val="22"/>
          <w:szCs w:val="22"/>
        </w:rPr>
      </w:pPr>
      <w:r w:rsidRPr="008027B5">
        <w:rPr>
          <w:rFonts w:cs="Arial"/>
          <w:b/>
          <w:sz w:val="22"/>
          <w:szCs w:val="22"/>
        </w:rPr>
        <w:t xml:space="preserve">Носачи информација </w:t>
      </w:r>
      <w:r w:rsidRPr="008027B5">
        <w:rPr>
          <w:rFonts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CD70220" w14:textId="77777777" w:rsidR="00BB6209" w:rsidRPr="008027B5" w:rsidRDefault="00BB6209" w:rsidP="00BB6209">
      <w:pPr>
        <w:jc w:val="both"/>
        <w:rPr>
          <w:rFonts w:cs="Arial"/>
          <w:sz w:val="22"/>
          <w:szCs w:val="22"/>
        </w:rPr>
      </w:pPr>
    </w:p>
    <w:p w14:paraId="0F797A71" w14:textId="77777777" w:rsidR="00BB6209" w:rsidRPr="008027B5" w:rsidRDefault="00BB6209" w:rsidP="00BB6209">
      <w:pPr>
        <w:pStyle w:val="Normal1"/>
        <w:spacing w:before="0" w:after="0"/>
        <w:jc w:val="both"/>
        <w:rPr>
          <w:rFonts w:eastAsia="Calibri"/>
        </w:rPr>
      </w:pPr>
      <w:r w:rsidRPr="008027B5">
        <w:rPr>
          <w:rFonts w:eastAsia="Calibri"/>
          <w:b/>
        </w:rPr>
        <w:t>Ознаке степена тајности</w:t>
      </w:r>
      <w:r w:rsidRPr="008027B5">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425AFB6C" w14:textId="77777777" w:rsidR="00BB6209" w:rsidRPr="008027B5" w:rsidRDefault="00BB6209" w:rsidP="008027B5">
      <w:pPr>
        <w:tabs>
          <w:tab w:val="left" w:pos="1860"/>
        </w:tabs>
        <w:jc w:val="both"/>
        <w:rPr>
          <w:rFonts w:eastAsia="Calibri" w:cs="Arial"/>
          <w:sz w:val="22"/>
          <w:szCs w:val="22"/>
          <w:lang w:val="en-US"/>
        </w:rPr>
      </w:pPr>
      <w:r w:rsidRPr="008027B5">
        <w:rPr>
          <w:rFonts w:eastAsia="Calibri" w:cs="Arial"/>
          <w:b/>
          <w:sz w:val="22"/>
          <w:szCs w:val="22"/>
          <w:lang w:val="en-US"/>
        </w:rPr>
        <w:t>Давалац</w:t>
      </w:r>
      <w:r w:rsidRPr="008027B5">
        <w:rPr>
          <w:rFonts w:eastAsia="Calibri" w:cs="Arial"/>
          <w:sz w:val="22"/>
          <w:szCs w:val="22"/>
          <w:lang w:val="en-US"/>
        </w:rPr>
        <w:t xml:space="preserve"> – Страна која је Држалац пословне тајне, која Примаоцу уступа податке који представљају пословну тајну;</w:t>
      </w:r>
    </w:p>
    <w:p w14:paraId="376C24D1" w14:textId="77777777" w:rsidR="00BB6209" w:rsidRPr="008027B5" w:rsidRDefault="00BB6209" w:rsidP="00BB6209">
      <w:pPr>
        <w:jc w:val="both"/>
        <w:rPr>
          <w:rFonts w:cs="Arial"/>
          <w:sz w:val="22"/>
          <w:szCs w:val="22"/>
        </w:rPr>
      </w:pPr>
    </w:p>
    <w:p w14:paraId="4ACD43D0" w14:textId="77777777" w:rsidR="00BB6209" w:rsidRPr="008027B5" w:rsidRDefault="00BB6209" w:rsidP="00BB6209">
      <w:pPr>
        <w:jc w:val="both"/>
        <w:rPr>
          <w:rFonts w:cs="Arial"/>
          <w:sz w:val="22"/>
          <w:szCs w:val="22"/>
        </w:rPr>
      </w:pPr>
      <w:r w:rsidRPr="008027B5">
        <w:rPr>
          <w:rFonts w:cs="Arial"/>
          <w:b/>
          <w:sz w:val="22"/>
          <w:szCs w:val="22"/>
        </w:rPr>
        <w:t>Прималац</w:t>
      </w:r>
      <w:r w:rsidRPr="008027B5">
        <w:rPr>
          <w:rFonts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3FAF4CE4" w14:textId="77777777" w:rsidR="00BB6209" w:rsidRPr="008027B5" w:rsidRDefault="00BB6209" w:rsidP="00BB6209">
      <w:pPr>
        <w:jc w:val="both"/>
        <w:rPr>
          <w:rFonts w:cs="Arial"/>
          <w:sz w:val="22"/>
          <w:szCs w:val="22"/>
        </w:rPr>
      </w:pPr>
    </w:p>
    <w:p w14:paraId="4325A7DC" w14:textId="77777777" w:rsidR="00BB6209" w:rsidRPr="008027B5" w:rsidRDefault="00BB6209" w:rsidP="00BB6209">
      <w:pPr>
        <w:jc w:val="both"/>
        <w:rPr>
          <w:rFonts w:cs="Arial"/>
          <w:sz w:val="22"/>
          <w:szCs w:val="22"/>
          <w:lang w:eastAsia="sr-Latn-CS"/>
        </w:rPr>
      </w:pPr>
      <w:r w:rsidRPr="008027B5">
        <w:rPr>
          <w:rFonts w:cs="Arial"/>
          <w:b/>
          <w:sz w:val="22"/>
          <w:szCs w:val="22"/>
          <w:lang w:eastAsia="sr-Latn-CS"/>
        </w:rPr>
        <w:t>Податак о личности</w:t>
      </w:r>
      <w:r w:rsidRPr="008027B5">
        <w:rPr>
          <w:rFonts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16A58561" w14:textId="77777777" w:rsidR="00BB6209" w:rsidRPr="008027B5" w:rsidRDefault="00BB6209" w:rsidP="00BB6209">
      <w:pPr>
        <w:jc w:val="both"/>
        <w:rPr>
          <w:rFonts w:cs="Arial"/>
          <w:sz w:val="22"/>
          <w:szCs w:val="22"/>
          <w:lang w:eastAsia="sr-Latn-CS"/>
        </w:rPr>
      </w:pPr>
    </w:p>
    <w:p w14:paraId="66FAA7A3" w14:textId="77777777" w:rsidR="00BB6209" w:rsidRPr="008027B5" w:rsidRDefault="00BB6209" w:rsidP="00BB6209">
      <w:pPr>
        <w:jc w:val="both"/>
        <w:rPr>
          <w:rFonts w:cs="Arial"/>
          <w:sz w:val="22"/>
          <w:szCs w:val="22"/>
          <w:lang w:eastAsia="sr-Latn-CS"/>
        </w:rPr>
      </w:pPr>
      <w:r w:rsidRPr="008027B5">
        <w:rPr>
          <w:rFonts w:cs="Arial"/>
          <w:b/>
          <w:sz w:val="22"/>
          <w:szCs w:val="22"/>
          <w:lang w:eastAsia="sr-Latn-CS"/>
        </w:rPr>
        <w:t>Физичко лице</w:t>
      </w:r>
      <w:r w:rsidRPr="008027B5">
        <w:rPr>
          <w:rFonts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38FE0A68" w14:textId="77777777" w:rsidR="00BB6209" w:rsidRPr="008027B5" w:rsidRDefault="00BB6209" w:rsidP="00BB6209">
      <w:pPr>
        <w:jc w:val="both"/>
        <w:rPr>
          <w:rFonts w:cs="Arial"/>
          <w:sz w:val="22"/>
          <w:szCs w:val="22"/>
        </w:rPr>
      </w:pPr>
    </w:p>
    <w:p w14:paraId="04E20ABB" w14:textId="77777777" w:rsidR="00BB6209" w:rsidRPr="008027B5" w:rsidRDefault="00BB6209" w:rsidP="00BB6209">
      <w:pPr>
        <w:jc w:val="center"/>
        <w:rPr>
          <w:rFonts w:cs="Arial"/>
          <w:b/>
          <w:sz w:val="22"/>
          <w:szCs w:val="22"/>
        </w:rPr>
      </w:pPr>
      <w:r w:rsidRPr="008027B5">
        <w:rPr>
          <w:rFonts w:cs="Arial"/>
          <w:b/>
          <w:sz w:val="22"/>
          <w:szCs w:val="22"/>
        </w:rPr>
        <w:t>Члан 3.</w:t>
      </w:r>
    </w:p>
    <w:p w14:paraId="6EC25E54" w14:textId="77777777" w:rsidR="00BB6209" w:rsidRPr="008027B5" w:rsidRDefault="00BB6209" w:rsidP="00BB6209">
      <w:pPr>
        <w:jc w:val="both"/>
        <w:rPr>
          <w:rFonts w:cs="Arial"/>
          <w:sz w:val="22"/>
          <w:szCs w:val="22"/>
        </w:rPr>
      </w:pPr>
      <w:r w:rsidRPr="008027B5">
        <w:rPr>
          <w:rFonts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333E3C" w:rsidRPr="008027B5">
        <w:rPr>
          <w:rFonts w:cs="Arial"/>
          <w:sz w:val="22"/>
          <w:szCs w:val="22"/>
        </w:rPr>
        <w:t>Корисника услуге</w:t>
      </w:r>
      <w:r w:rsidRPr="008027B5">
        <w:rPr>
          <w:rFonts w:cs="Arial"/>
          <w:sz w:val="22"/>
          <w:szCs w:val="22"/>
        </w:rPr>
        <w:t xml:space="preserve"> и </w:t>
      </w:r>
      <w:r w:rsidR="00AF6E94" w:rsidRPr="008027B5">
        <w:rPr>
          <w:rFonts w:cs="Arial"/>
          <w:sz w:val="22"/>
          <w:szCs w:val="22"/>
        </w:rPr>
        <w:t xml:space="preserve">Пружаоца услуге </w:t>
      </w:r>
      <w:r w:rsidRPr="008027B5">
        <w:rPr>
          <w:rFonts w:cs="Arial"/>
          <w:sz w:val="22"/>
          <w:szCs w:val="22"/>
        </w:rPr>
        <w:t xml:space="preserve"> као и све податке о запосленима и трећим лицима који су ангажовани по било ком основу код </w:t>
      </w:r>
      <w:r w:rsidR="00333E3C" w:rsidRPr="008027B5">
        <w:rPr>
          <w:rFonts w:cs="Arial"/>
          <w:sz w:val="22"/>
          <w:szCs w:val="22"/>
        </w:rPr>
        <w:t>Корисника услуге</w:t>
      </w:r>
      <w:r w:rsidRPr="008027B5">
        <w:rPr>
          <w:rFonts w:cs="Arial"/>
          <w:sz w:val="22"/>
          <w:szCs w:val="22"/>
        </w:rPr>
        <w:t>.</w:t>
      </w:r>
    </w:p>
    <w:p w14:paraId="31A9B7C6" w14:textId="77777777" w:rsidR="00BB6209" w:rsidRPr="008027B5" w:rsidRDefault="00BB6209" w:rsidP="00BB6209">
      <w:pPr>
        <w:jc w:val="both"/>
        <w:rPr>
          <w:rFonts w:cs="Arial"/>
          <w:sz w:val="22"/>
          <w:szCs w:val="22"/>
        </w:rPr>
      </w:pPr>
    </w:p>
    <w:p w14:paraId="56FBF920" w14:textId="77777777" w:rsidR="00BB6209" w:rsidRPr="008027B5" w:rsidRDefault="00BB6209" w:rsidP="00BB6209">
      <w:pPr>
        <w:jc w:val="both"/>
        <w:rPr>
          <w:rFonts w:cs="Arial"/>
          <w:sz w:val="22"/>
          <w:szCs w:val="22"/>
        </w:rPr>
      </w:pPr>
      <w:r w:rsidRPr="008027B5">
        <w:rPr>
          <w:rFonts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1B91246F" w14:textId="77777777" w:rsidR="00BB6209" w:rsidRPr="008027B5" w:rsidRDefault="00BB6209" w:rsidP="00BB6209">
      <w:pPr>
        <w:jc w:val="both"/>
        <w:rPr>
          <w:rFonts w:cs="Arial"/>
          <w:sz w:val="22"/>
          <w:szCs w:val="22"/>
        </w:rPr>
      </w:pPr>
    </w:p>
    <w:p w14:paraId="2A2F67B4" w14:textId="77777777" w:rsidR="00BB6209" w:rsidRPr="008027B5" w:rsidRDefault="00BB6209" w:rsidP="00BB6209">
      <w:pPr>
        <w:jc w:val="both"/>
        <w:rPr>
          <w:rFonts w:cs="Arial"/>
          <w:sz w:val="22"/>
          <w:szCs w:val="22"/>
        </w:rPr>
      </w:pPr>
      <w:r w:rsidRPr="008027B5">
        <w:rPr>
          <w:rFonts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77AA32C3" w14:textId="77777777" w:rsidR="00BB6209" w:rsidRPr="008027B5" w:rsidRDefault="00BB6209" w:rsidP="00BB6209">
      <w:pPr>
        <w:jc w:val="both"/>
        <w:rPr>
          <w:rFonts w:cs="Arial"/>
          <w:sz w:val="22"/>
          <w:szCs w:val="22"/>
        </w:rPr>
      </w:pPr>
    </w:p>
    <w:p w14:paraId="576A62E4" w14:textId="77777777" w:rsidR="00BB6209" w:rsidRPr="008027B5" w:rsidRDefault="00BB6209" w:rsidP="00BB6209">
      <w:pPr>
        <w:jc w:val="both"/>
        <w:rPr>
          <w:rFonts w:cs="Arial"/>
          <w:sz w:val="22"/>
          <w:szCs w:val="22"/>
        </w:rPr>
      </w:pPr>
      <w:r w:rsidRPr="008027B5">
        <w:rPr>
          <w:rFonts w:cs="Arial"/>
          <w:sz w:val="22"/>
          <w:szCs w:val="22"/>
        </w:rPr>
        <w:t xml:space="preserve">Осим ако изричито није другачије уређено, </w:t>
      </w:r>
    </w:p>
    <w:p w14:paraId="2760AF01" w14:textId="77777777" w:rsidR="00BB6209" w:rsidRPr="008027B5" w:rsidRDefault="00BB6209" w:rsidP="00806260">
      <w:pPr>
        <w:pStyle w:val="ListParagraph"/>
        <w:numPr>
          <w:ilvl w:val="0"/>
          <w:numId w:val="44"/>
        </w:numPr>
        <w:spacing w:after="0"/>
        <w:jc w:val="both"/>
        <w:rPr>
          <w:rFonts w:cs="Arial"/>
          <w:sz w:val="22"/>
        </w:rPr>
      </w:pPr>
      <w:r w:rsidRPr="008027B5">
        <w:rPr>
          <w:rFonts w:cs="Arial"/>
          <w:sz w:val="22"/>
        </w:rPr>
        <w:t xml:space="preserve">ниједна страна неће користити пословну тајну или поверљиве информације друге стране, </w:t>
      </w:r>
    </w:p>
    <w:p w14:paraId="43267B9A" w14:textId="77777777" w:rsidR="00BB6209" w:rsidRPr="008027B5" w:rsidRDefault="00BB6209" w:rsidP="00806260">
      <w:pPr>
        <w:pStyle w:val="ListParagraph"/>
        <w:numPr>
          <w:ilvl w:val="0"/>
          <w:numId w:val="44"/>
        </w:numPr>
        <w:spacing w:after="0"/>
        <w:jc w:val="both"/>
        <w:rPr>
          <w:rFonts w:cs="Arial"/>
          <w:sz w:val="22"/>
        </w:rPr>
      </w:pPr>
      <w:r w:rsidRPr="008027B5">
        <w:rPr>
          <w:rFonts w:cs="Arial"/>
          <w:sz w:val="22"/>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6608C4D" w14:textId="77777777" w:rsidR="00BB6209" w:rsidRPr="008027B5" w:rsidRDefault="00BB6209" w:rsidP="00806260">
      <w:pPr>
        <w:pStyle w:val="ListParagraph"/>
        <w:numPr>
          <w:ilvl w:val="0"/>
          <w:numId w:val="44"/>
        </w:numPr>
        <w:spacing w:after="0"/>
        <w:jc w:val="both"/>
        <w:rPr>
          <w:rFonts w:cs="Arial"/>
          <w:sz w:val="22"/>
        </w:rPr>
      </w:pPr>
      <w:r w:rsidRPr="008027B5">
        <w:rPr>
          <w:rFonts w:cs="Arial"/>
          <w:sz w:val="22"/>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0F33925" w14:textId="77777777" w:rsidR="00BB6209" w:rsidRPr="008027B5" w:rsidRDefault="00BB6209" w:rsidP="00BB6209">
      <w:pPr>
        <w:rPr>
          <w:rFonts w:cs="Arial"/>
          <w:b/>
          <w:sz w:val="22"/>
          <w:szCs w:val="22"/>
        </w:rPr>
      </w:pPr>
    </w:p>
    <w:p w14:paraId="7DE40BBE" w14:textId="77777777" w:rsidR="00BB6209" w:rsidRPr="008027B5" w:rsidRDefault="00BB6209" w:rsidP="00BB6209">
      <w:pPr>
        <w:jc w:val="center"/>
        <w:rPr>
          <w:rFonts w:cs="Arial"/>
          <w:b/>
          <w:sz w:val="22"/>
          <w:szCs w:val="22"/>
        </w:rPr>
      </w:pPr>
      <w:r w:rsidRPr="008027B5">
        <w:rPr>
          <w:rFonts w:cs="Arial"/>
          <w:b/>
          <w:sz w:val="22"/>
          <w:szCs w:val="22"/>
        </w:rPr>
        <w:t>Члан 4.</w:t>
      </w:r>
    </w:p>
    <w:p w14:paraId="30A366EB" w14:textId="77777777" w:rsidR="00BB6209" w:rsidRPr="008027B5" w:rsidRDefault="00BB6209" w:rsidP="00BB6209">
      <w:pPr>
        <w:tabs>
          <w:tab w:val="left" w:pos="360"/>
        </w:tabs>
        <w:jc w:val="both"/>
        <w:rPr>
          <w:rFonts w:cs="Arial"/>
          <w:sz w:val="22"/>
          <w:szCs w:val="22"/>
        </w:rPr>
      </w:pPr>
      <w:r w:rsidRPr="008027B5">
        <w:rPr>
          <w:rFonts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07B0189F" w14:textId="77777777" w:rsidR="00BB6209" w:rsidRPr="008027B5" w:rsidRDefault="00BB6209" w:rsidP="00BB6209">
      <w:pPr>
        <w:tabs>
          <w:tab w:val="left" w:pos="360"/>
        </w:tabs>
        <w:jc w:val="both"/>
        <w:rPr>
          <w:rFonts w:cs="Arial"/>
          <w:sz w:val="22"/>
          <w:szCs w:val="22"/>
        </w:rPr>
      </w:pPr>
    </w:p>
    <w:p w14:paraId="09AD37AC" w14:textId="77777777" w:rsidR="00BB6209" w:rsidRPr="008027B5" w:rsidRDefault="00BB6209" w:rsidP="00BB6209">
      <w:pPr>
        <w:tabs>
          <w:tab w:val="left" w:pos="360"/>
        </w:tabs>
        <w:jc w:val="both"/>
        <w:rPr>
          <w:rFonts w:cs="Arial"/>
          <w:sz w:val="22"/>
          <w:szCs w:val="22"/>
        </w:rPr>
      </w:pPr>
      <w:r w:rsidRPr="008027B5">
        <w:rPr>
          <w:rFonts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53D85E5" w14:textId="77777777" w:rsidR="00BB6209" w:rsidRPr="008027B5" w:rsidRDefault="00BB6209" w:rsidP="00BB6209">
      <w:pPr>
        <w:tabs>
          <w:tab w:val="left" w:pos="360"/>
        </w:tabs>
        <w:jc w:val="both"/>
        <w:rPr>
          <w:rFonts w:cs="Arial"/>
          <w:sz w:val="22"/>
          <w:szCs w:val="22"/>
        </w:rPr>
      </w:pPr>
    </w:p>
    <w:p w14:paraId="344675D0" w14:textId="77777777" w:rsidR="00BB6209" w:rsidRPr="008027B5" w:rsidRDefault="00BB6209" w:rsidP="00BB6209">
      <w:pPr>
        <w:tabs>
          <w:tab w:val="left" w:pos="360"/>
        </w:tabs>
        <w:jc w:val="both"/>
        <w:rPr>
          <w:rFonts w:cs="Arial"/>
          <w:sz w:val="22"/>
          <w:szCs w:val="22"/>
        </w:rPr>
      </w:pPr>
      <w:r w:rsidRPr="008027B5">
        <w:rPr>
          <w:rFonts w:cs="Arial"/>
          <w:sz w:val="22"/>
          <w:szCs w:val="22"/>
        </w:rPr>
        <w:t>Обавеза из претходног става не постоји у случајевима:</w:t>
      </w:r>
    </w:p>
    <w:p w14:paraId="0E227B51" w14:textId="77777777" w:rsidR="00BB6209" w:rsidRPr="008027B5" w:rsidRDefault="00BB6209" w:rsidP="00BB6209">
      <w:pPr>
        <w:tabs>
          <w:tab w:val="left" w:pos="360"/>
        </w:tabs>
        <w:jc w:val="both"/>
        <w:rPr>
          <w:rFonts w:cs="Arial"/>
          <w:sz w:val="22"/>
          <w:szCs w:val="22"/>
        </w:rPr>
      </w:pPr>
    </w:p>
    <w:p w14:paraId="5BE1823B" w14:textId="77777777" w:rsidR="00BB6209" w:rsidRPr="008027B5" w:rsidRDefault="00BB6209" w:rsidP="00BB6209">
      <w:pPr>
        <w:tabs>
          <w:tab w:val="left" w:pos="360"/>
        </w:tabs>
        <w:ind w:right="69" w:firstLine="540"/>
        <w:jc w:val="both"/>
        <w:rPr>
          <w:rFonts w:cs="Arial"/>
          <w:sz w:val="22"/>
          <w:szCs w:val="22"/>
        </w:rPr>
      </w:pPr>
      <w:r w:rsidRPr="008027B5">
        <w:rPr>
          <w:rFonts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8027B5" w:rsidDel="003A22D2">
        <w:rPr>
          <w:rFonts w:cs="Arial"/>
          <w:sz w:val="22"/>
          <w:szCs w:val="22"/>
        </w:rPr>
        <w:t xml:space="preserve"> </w:t>
      </w:r>
      <w:r w:rsidRPr="008027B5">
        <w:rPr>
          <w:rFonts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754DE6ED" w14:textId="77777777" w:rsidR="00BB6209" w:rsidRPr="008027B5" w:rsidRDefault="00BB6209" w:rsidP="00BB6209">
      <w:pPr>
        <w:tabs>
          <w:tab w:val="left" w:pos="360"/>
        </w:tabs>
        <w:ind w:right="69"/>
        <w:jc w:val="both"/>
        <w:rPr>
          <w:rFonts w:cs="Arial"/>
          <w:sz w:val="22"/>
          <w:szCs w:val="22"/>
        </w:rPr>
      </w:pPr>
      <w:r w:rsidRPr="008027B5">
        <w:rPr>
          <w:rFonts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48A0F59A" w14:textId="77777777" w:rsidR="00BB6209" w:rsidRPr="008027B5" w:rsidRDefault="00BB6209" w:rsidP="00BB6209">
      <w:pPr>
        <w:tabs>
          <w:tab w:val="left" w:pos="360"/>
        </w:tabs>
        <w:ind w:right="69" w:firstLine="540"/>
        <w:jc w:val="both"/>
        <w:rPr>
          <w:rFonts w:cs="Arial"/>
          <w:sz w:val="22"/>
          <w:szCs w:val="22"/>
        </w:rPr>
      </w:pPr>
      <w:r w:rsidRPr="008027B5">
        <w:rPr>
          <w:rFonts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61FAF72D" w14:textId="77777777" w:rsidR="00BB6209" w:rsidRPr="008027B5" w:rsidRDefault="00BB6209" w:rsidP="00BB6209">
      <w:pPr>
        <w:tabs>
          <w:tab w:val="left" w:pos="360"/>
        </w:tabs>
        <w:ind w:right="69" w:firstLine="540"/>
        <w:jc w:val="both"/>
        <w:rPr>
          <w:rFonts w:cs="Arial"/>
          <w:sz w:val="22"/>
          <w:szCs w:val="22"/>
        </w:rPr>
      </w:pPr>
      <w:r w:rsidRPr="008027B5">
        <w:rPr>
          <w:rFonts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73E95834" w14:textId="77777777" w:rsidR="00BB6209" w:rsidRPr="008027B5" w:rsidRDefault="00BB6209" w:rsidP="00BB6209">
      <w:pPr>
        <w:jc w:val="both"/>
        <w:rPr>
          <w:rFonts w:cs="Arial"/>
          <w:sz w:val="22"/>
          <w:szCs w:val="22"/>
        </w:rPr>
      </w:pPr>
    </w:p>
    <w:p w14:paraId="59E9C171" w14:textId="77777777" w:rsidR="00BB6209" w:rsidRPr="008027B5" w:rsidRDefault="00BB6209" w:rsidP="00BB6209">
      <w:pPr>
        <w:jc w:val="both"/>
        <w:rPr>
          <w:rFonts w:cs="Arial"/>
          <w:sz w:val="22"/>
          <w:szCs w:val="22"/>
        </w:rPr>
      </w:pPr>
      <w:r w:rsidRPr="008027B5">
        <w:rPr>
          <w:rFonts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7AF044F" w14:textId="77777777" w:rsidR="00BB6209" w:rsidRPr="008027B5" w:rsidRDefault="00BB6209" w:rsidP="00806260">
      <w:pPr>
        <w:numPr>
          <w:ilvl w:val="0"/>
          <w:numId w:val="45"/>
        </w:numPr>
        <w:suppressAutoHyphens w:val="0"/>
        <w:jc w:val="both"/>
        <w:rPr>
          <w:rFonts w:cs="Arial"/>
          <w:sz w:val="22"/>
          <w:szCs w:val="22"/>
        </w:rPr>
      </w:pPr>
      <w:r w:rsidRPr="008027B5">
        <w:rPr>
          <w:rFonts w:cs="Arial"/>
          <w:sz w:val="22"/>
          <w:szCs w:val="22"/>
        </w:rPr>
        <w:t xml:space="preserve">то било познато Примаоцу у време одавања мимо Даваоца, </w:t>
      </w:r>
    </w:p>
    <w:p w14:paraId="104538FF" w14:textId="77777777" w:rsidR="00BB6209" w:rsidRPr="008027B5" w:rsidRDefault="00BB6209" w:rsidP="00806260">
      <w:pPr>
        <w:numPr>
          <w:ilvl w:val="0"/>
          <w:numId w:val="45"/>
        </w:numPr>
        <w:suppressAutoHyphens w:val="0"/>
        <w:jc w:val="both"/>
        <w:rPr>
          <w:rFonts w:cs="Arial"/>
          <w:sz w:val="22"/>
          <w:szCs w:val="22"/>
        </w:rPr>
      </w:pPr>
      <w:r w:rsidRPr="008027B5">
        <w:rPr>
          <w:rFonts w:cs="Arial"/>
          <w:sz w:val="22"/>
          <w:szCs w:val="22"/>
        </w:rPr>
        <w:t xml:space="preserve">дошло до јавности, али не кривицом Примаоца, </w:t>
      </w:r>
    </w:p>
    <w:p w14:paraId="4AA85080" w14:textId="77777777" w:rsidR="00BB6209" w:rsidRPr="008027B5" w:rsidRDefault="00BB6209" w:rsidP="00806260">
      <w:pPr>
        <w:numPr>
          <w:ilvl w:val="0"/>
          <w:numId w:val="45"/>
        </w:numPr>
        <w:suppressAutoHyphens w:val="0"/>
        <w:jc w:val="both"/>
        <w:rPr>
          <w:rFonts w:cs="Arial"/>
          <w:sz w:val="22"/>
          <w:szCs w:val="22"/>
        </w:rPr>
      </w:pPr>
      <w:r w:rsidRPr="008027B5">
        <w:rPr>
          <w:rFonts w:cs="Arial"/>
          <w:sz w:val="22"/>
          <w:szCs w:val="22"/>
        </w:rPr>
        <w:t xml:space="preserve">то примљено правним путем без ограничења употребе од треће стране која је овлашћена да ода, </w:t>
      </w:r>
    </w:p>
    <w:p w14:paraId="36250B61" w14:textId="77777777" w:rsidR="00BB6209" w:rsidRPr="008027B5" w:rsidRDefault="00BB6209" w:rsidP="00806260">
      <w:pPr>
        <w:numPr>
          <w:ilvl w:val="0"/>
          <w:numId w:val="45"/>
        </w:numPr>
        <w:suppressAutoHyphens w:val="0"/>
        <w:jc w:val="both"/>
        <w:rPr>
          <w:rFonts w:cs="Arial"/>
          <w:sz w:val="22"/>
          <w:szCs w:val="22"/>
        </w:rPr>
      </w:pPr>
      <w:r w:rsidRPr="008027B5">
        <w:rPr>
          <w:rFonts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463249A7" w14:textId="77777777" w:rsidR="00BB6209" w:rsidRPr="008027B5" w:rsidRDefault="00BB6209" w:rsidP="00806260">
      <w:pPr>
        <w:numPr>
          <w:ilvl w:val="0"/>
          <w:numId w:val="45"/>
        </w:numPr>
        <w:suppressAutoHyphens w:val="0"/>
        <w:jc w:val="both"/>
        <w:rPr>
          <w:rFonts w:cs="Arial"/>
          <w:sz w:val="22"/>
          <w:szCs w:val="22"/>
        </w:rPr>
      </w:pPr>
      <w:r w:rsidRPr="008027B5">
        <w:rPr>
          <w:rFonts w:cs="Arial"/>
          <w:sz w:val="22"/>
          <w:szCs w:val="22"/>
        </w:rPr>
        <w:t>је писмено одобрено да се објави од стране Даваоца.</w:t>
      </w:r>
    </w:p>
    <w:p w14:paraId="1240551A" w14:textId="77777777" w:rsidR="00BB6209" w:rsidRPr="008027B5" w:rsidRDefault="00BB6209" w:rsidP="00BB6209">
      <w:pPr>
        <w:tabs>
          <w:tab w:val="left" w:pos="360"/>
        </w:tabs>
        <w:ind w:right="69"/>
        <w:jc w:val="both"/>
        <w:rPr>
          <w:rFonts w:cs="Arial"/>
          <w:sz w:val="22"/>
          <w:szCs w:val="22"/>
        </w:rPr>
      </w:pPr>
    </w:p>
    <w:p w14:paraId="490D7A38" w14:textId="77777777" w:rsidR="00BB6209" w:rsidRPr="008027B5" w:rsidRDefault="00BB6209" w:rsidP="00BB6209">
      <w:pPr>
        <w:tabs>
          <w:tab w:val="left" w:pos="360"/>
        </w:tabs>
        <w:ind w:right="69"/>
        <w:jc w:val="center"/>
        <w:rPr>
          <w:rFonts w:cs="Arial"/>
          <w:sz w:val="22"/>
          <w:szCs w:val="22"/>
        </w:rPr>
      </w:pPr>
      <w:r w:rsidRPr="008027B5">
        <w:rPr>
          <w:rFonts w:cs="Arial"/>
          <w:b/>
          <w:sz w:val="22"/>
          <w:szCs w:val="22"/>
        </w:rPr>
        <w:t>Члан 5.</w:t>
      </w:r>
    </w:p>
    <w:p w14:paraId="2516A3E4" w14:textId="77777777" w:rsidR="00BB6209" w:rsidRPr="008027B5" w:rsidRDefault="00BB6209" w:rsidP="00BB6209">
      <w:pPr>
        <w:jc w:val="both"/>
        <w:rPr>
          <w:rFonts w:cs="Arial"/>
          <w:sz w:val="22"/>
          <w:szCs w:val="22"/>
        </w:rPr>
      </w:pPr>
      <w:r w:rsidRPr="008027B5">
        <w:rPr>
          <w:rFonts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09A2ABB" w14:textId="77777777" w:rsidR="00BB6209" w:rsidRPr="008027B5" w:rsidRDefault="00BB6209" w:rsidP="00BB6209">
      <w:pPr>
        <w:jc w:val="both"/>
        <w:rPr>
          <w:rFonts w:cs="Arial"/>
          <w:sz w:val="22"/>
          <w:szCs w:val="22"/>
        </w:rPr>
      </w:pPr>
    </w:p>
    <w:p w14:paraId="65663E05" w14:textId="77777777" w:rsidR="00BB6209" w:rsidRPr="008027B5" w:rsidRDefault="00BB6209" w:rsidP="00BB6209">
      <w:pPr>
        <w:jc w:val="center"/>
        <w:rPr>
          <w:rFonts w:cs="Arial"/>
          <w:b/>
          <w:sz w:val="22"/>
          <w:szCs w:val="22"/>
        </w:rPr>
      </w:pPr>
      <w:r w:rsidRPr="008027B5">
        <w:rPr>
          <w:rFonts w:cs="Arial"/>
          <w:b/>
          <w:sz w:val="22"/>
          <w:szCs w:val="22"/>
        </w:rPr>
        <w:t>Члан 6.</w:t>
      </w:r>
    </w:p>
    <w:p w14:paraId="1E6629D9" w14:textId="77777777" w:rsidR="00BB6209" w:rsidRPr="008027B5" w:rsidRDefault="00BB6209" w:rsidP="00BB6209">
      <w:pPr>
        <w:tabs>
          <w:tab w:val="left" w:pos="360"/>
        </w:tabs>
        <w:jc w:val="both"/>
        <w:rPr>
          <w:rFonts w:cs="Arial"/>
          <w:sz w:val="22"/>
          <w:szCs w:val="22"/>
        </w:rPr>
      </w:pPr>
      <w:r w:rsidRPr="008027B5">
        <w:rPr>
          <w:rFonts w:cs="Arial"/>
          <w:sz w:val="22"/>
          <w:szCs w:val="22"/>
        </w:rPr>
        <w:t>Свака од Страна је обавезна да одреди:</w:t>
      </w:r>
    </w:p>
    <w:p w14:paraId="5060301D" w14:textId="77777777" w:rsidR="00BB6209" w:rsidRPr="008027B5" w:rsidRDefault="00BB6209" w:rsidP="00806260">
      <w:pPr>
        <w:pStyle w:val="ListParagraph"/>
        <w:numPr>
          <w:ilvl w:val="0"/>
          <w:numId w:val="21"/>
        </w:numPr>
        <w:tabs>
          <w:tab w:val="left" w:pos="360"/>
        </w:tabs>
        <w:spacing w:after="0"/>
        <w:jc w:val="both"/>
        <w:rPr>
          <w:rFonts w:cs="Arial"/>
          <w:sz w:val="22"/>
        </w:rPr>
      </w:pPr>
      <w:r w:rsidRPr="008027B5">
        <w:rPr>
          <w:rFonts w:cs="Arial"/>
          <w:sz w:val="22"/>
        </w:rPr>
        <w:t>име и презиме лица задужених за размену пословне тајне (у даљем тексту: Задужено лице),</w:t>
      </w:r>
    </w:p>
    <w:p w14:paraId="1522B0EA" w14:textId="77777777" w:rsidR="00BB6209" w:rsidRPr="008027B5" w:rsidRDefault="00BB6209" w:rsidP="00806260">
      <w:pPr>
        <w:pStyle w:val="ListParagraph"/>
        <w:numPr>
          <w:ilvl w:val="0"/>
          <w:numId w:val="21"/>
        </w:numPr>
        <w:tabs>
          <w:tab w:val="left" w:pos="360"/>
        </w:tabs>
        <w:spacing w:after="0"/>
        <w:jc w:val="both"/>
        <w:rPr>
          <w:rFonts w:cs="Arial"/>
          <w:sz w:val="22"/>
        </w:rPr>
      </w:pPr>
      <w:r w:rsidRPr="008027B5">
        <w:rPr>
          <w:rFonts w:cs="Arial"/>
          <w:sz w:val="22"/>
        </w:rPr>
        <w:t>поштанску адресу за размену докумената у папирном облику, кад се подаци размењују у папирном облику,</w:t>
      </w:r>
    </w:p>
    <w:p w14:paraId="6EE9B575" w14:textId="77777777" w:rsidR="00BB6209" w:rsidRPr="008027B5" w:rsidRDefault="00BB6209" w:rsidP="00806260">
      <w:pPr>
        <w:pStyle w:val="ListParagraph"/>
        <w:numPr>
          <w:ilvl w:val="0"/>
          <w:numId w:val="21"/>
        </w:numPr>
        <w:tabs>
          <w:tab w:val="left" w:pos="360"/>
        </w:tabs>
        <w:spacing w:after="0"/>
        <w:jc w:val="both"/>
        <w:rPr>
          <w:rFonts w:cs="Arial"/>
          <w:sz w:val="22"/>
        </w:rPr>
      </w:pPr>
      <w:r w:rsidRPr="008027B5">
        <w:rPr>
          <w:rFonts w:cs="Arial"/>
          <w:sz w:val="22"/>
        </w:rPr>
        <w:t>е-маил адресу за размену електронских докумената, кад се подаци достављају коришћењем интернет-а</w:t>
      </w:r>
    </w:p>
    <w:p w14:paraId="16E3290A" w14:textId="77777777" w:rsidR="00BB6209" w:rsidRPr="008027B5" w:rsidRDefault="00BB6209" w:rsidP="00BB6209">
      <w:pPr>
        <w:tabs>
          <w:tab w:val="left" w:pos="360"/>
        </w:tabs>
        <w:jc w:val="both"/>
        <w:rPr>
          <w:rFonts w:cs="Arial"/>
          <w:sz w:val="22"/>
          <w:szCs w:val="22"/>
        </w:rPr>
      </w:pPr>
      <w:r w:rsidRPr="008027B5">
        <w:rPr>
          <w:rFonts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23AA2EE4" w14:textId="77777777" w:rsidR="00BB6209" w:rsidRPr="008027B5" w:rsidRDefault="00BB6209" w:rsidP="00BB6209">
      <w:pPr>
        <w:jc w:val="both"/>
        <w:rPr>
          <w:rFonts w:cs="Arial"/>
          <w:sz w:val="22"/>
          <w:szCs w:val="22"/>
        </w:rPr>
      </w:pPr>
    </w:p>
    <w:p w14:paraId="52D59487" w14:textId="77777777" w:rsidR="00BB6209" w:rsidRPr="008027B5" w:rsidRDefault="00BB6209" w:rsidP="00BB6209">
      <w:pPr>
        <w:tabs>
          <w:tab w:val="left" w:pos="360"/>
        </w:tabs>
        <w:jc w:val="both"/>
        <w:rPr>
          <w:rFonts w:cs="Arial"/>
          <w:sz w:val="22"/>
          <w:szCs w:val="22"/>
        </w:rPr>
      </w:pPr>
      <w:r w:rsidRPr="008027B5">
        <w:rPr>
          <w:rFonts w:cs="Arial"/>
          <w:sz w:val="22"/>
          <w:szCs w:val="22"/>
        </w:rPr>
        <w:t xml:space="preserve">Размена података који представљају пословну тајну не може почети пре испуњења обавеза из претходног става. </w:t>
      </w:r>
    </w:p>
    <w:p w14:paraId="66AFE59E" w14:textId="77777777" w:rsidR="00BB6209" w:rsidRPr="008027B5" w:rsidRDefault="00BB6209" w:rsidP="00BB6209">
      <w:pPr>
        <w:ind w:firstLine="720"/>
        <w:jc w:val="both"/>
        <w:rPr>
          <w:rFonts w:cs="Arial"/>
          <w:sz w:val="22"/>
          <w:szCs w:val="22"/>
        </w:rPr>
      </w:pPr>
    </w:p>
    <w:p w14:paraId="0508D1CB" w14:textId="77777777" w:rsidR="00BB6209" w:rsidRPr="008027B5" w:rsidRDefault="00BB6209" w:rsidP="00BB6209">
      <w:pPr>
        <w:jc w:val="both"/>
        <w:rPr>
          <w:rFonts w:cs="Arial"/>
          <w:sz w:val="22"/>
          <w:szCs w:val="22"/>
        </w:rPr>
      </w:pPr>
      <w:r w:rsidRPr="008027B5">
        <w:rPr>
          <w:rFonts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3E6501BB" w14:textId="77777777" w:rsidR="00BB6209" w:rsidRPr="008027B5" w:rsidRDefault="00BB6209" w:rsidP="00BB6209">
      <w:pPr>
        <w:tabs>
          <w:tab w:val="left" w:pos="360"/>
        </w:tabs>
        <w:jc w:val="both"/>
        <w:rPr>
          <w:rFonts w:cs="Arial"/>
          <w:sz w:val="22"/>
          <w:szCs w:val="22"/>
        </w:rPr>
      </w:pPr>
    </w:p>
    <w:p w14:paraId="44004A7C" w14:textId="77777777" w:rsidR="008027B5" w:rsidRDefault="008027B5" w:rsidP="00BB6209">
      <w:pPr>
        <w:jc w:val="center"/>
        <w:rPr>
          <w:rFonts w:cs="Arial"/>
          <w:b/>
          <w:sz w:val="22"/>
          <w:szCs w:val="22"/>
        </w:rPr>
      </w:pPr>
    </w:p>
    <w:p w14:paraId="5A3651EF" w14:textId="77777777" w:rsidR="008027B5" w:rsidRDefault="008027B5" w:rsidP="00BB6209">
      <w:pPr>
        <w:jc w:val="center"/>
        <w:rPr>
          <w:rFonts w:cs="Arial"/>
          <w:b/>
          <w:sz w:val="22"/>
          <w:szCs w:val="22"/>
        </w:rPr>
      </w:pPr>
    </w:p>
    <w:p w14:paraId="70F22453" w14:textId="77777777" w:rsidR="008027B5" w:rsidRDefault="008027B5" w:rsidP="00BB6209">
      <w:pPr>
        <w:jc w:val="center"/>
        <w:rPr>
          <w:rFonts w:cs="Arial"/>
          <w:b/>
          <w:sz w:val="22"/>
          <w:szCs w:val="22"/>
        </w:rPr>
      </w:pPr>
    </w:p>
    <w:p w14:paraId="14687094" w14:textId="77777777" w:rsidR="008027B5" w:rsidRDefault="008027B5" w:rsidP="00BB6209">
      <w:pPr>
        <w:jc w:val="center"/>
        <w:rPr>
          <w:rFonts w:cs="Arial"/>
          <w:b/>
          <w:sz w:val="22"/>
          <w:szCs w:val="22"/>
        </w:rPr>
      </w:pPr>
    </w:p>
    <w:p w14:paraId="05B38AF4" w14:textId="77777777" w:rsidR="00BB6209" w:rsidRPr="008027B5" w:rsidRDefault="00BB6209" w:rsidP="00BB6209">
      <w:pPr>
        <w:jc w:val="center"/>
        <w:rPr>
          <w:rFonts w:cs="Arial"/>
          <w:b/>
          <w:sz w:val="22"/>
          <w:szCs w:val="22"/>
        </w:rPr>
      </w:pPr>
      <w:r w:rsidRPr="008027B5">
        <w:rPr>
          <w:rFonts w:cs="Arial"/>
          <w:b/>
          <w:sz w:val="22"/>
          <w:szCs w:val="22"/>
        </w:rPr>
        <w:lastRenderedPageBreak/>
        <w:t>Члан 7.</w:t>
      </w:r>
    </w:p>
    <w:p w14:paraId="53E6540F" w14:textId="77777777" w:rsidR="00BB6209" w:rsidRPr="008027B5" w:rsidRDefault="00BB6209" w:rsidP="00BB6209">
      <w:pPr>
        <w:pStyle w:val="normal10"/>
        <w:spacing w:before="0" w:beforeAutospacing="0" w:after="0" w:afterAutospacing="0"/>
        <w:jc w:val="both"/>
        <w:rPr>
          <w:rFonts w:cs="Arial"/>
          <w:sz w:val="22"/>
          <w:szCs w:val="22"/>
        </w:rPr>
      </w:pPr>
      <w:r w:rsidRPr="008027B5">
        <w:rPr>
          <w:rFonts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46339DBD" w14:textId="77777777" w:rsidR="00BB6209" w:rsidRPr="008027B5" w:rsidRDefault="00BB6209" w:rsidP="00BB6209">
      <w:pPr>
        <w:pStyle w:val="normal10"/>
        <w:spacing w:before="0" w:beforeAutospacing="0" w:after="0" w:afterAutospacing="0"/>
        <w:jc w:val="both"/>
        <w:rPr>
          <w:rFonts w:cs="Arial"/>
          <w:sz w:val="22"/>
          <w:szCs w:val="22"/>
        </w:rPr>
      </w:pPr>
    </w:p>
    <w:p w14:paraId="453730C7" w14:textId="77777777" w:rsidR="00BB6209" w:rsidRPr="008027B5" w:rsidRDefault="00BB6209" w:rsidP="00BB6209">
      <w:pPr>
        <w:pStyle w:val="normal10"/>
        <w:spacing w:before="0" w:beforeAutospacing="0" w:after="0" w:afterAutospacing="0"/>
        <w:jc w:val="both"/>
        <w:rPr>
          <w:rFonts w:cs="Arial"/>
          <w:sz w:val="22"/>
          <w:szCs w:val="22"/>
        </w:rPr>
      </w:pPr>
      <w:r w:rsidRPr="008027B5">
        <w:rPr>
          <w:rFonts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1572951" w14:textId="77777777" w:rsidR="00BB6209" w:rsidRPr="008027B5" w:rsidRDefault="00BB6209" w:rsidP="00BB6209">
      <w:pPr>
        <w:pStyle w:val="normal10"/>
        <w:spacing w:before="0" w:beforeAutospacing="0" w:after="0" w:afterAutospacing="0"/>
        <w:jc w:val="both"/>
        <w:rPr>
          <w:rFonts w:cs="Arial"/>
          <w:sz w:val="22"/>
          <w:szCs w:val="22"/>
        </w:rPr>
      </w:pPr>
    </w:p>
    <w:p w14:paraId="37D8FF43" w14:textId="77777777" w:rsidR="00BB6209" w:rsidRPr="008027B5" w:rsidRDefault="00BB6209" w:rsidP="00BB6209">
      <w:pPr>
        <w:pStyle w:val="normal10"/>
        <w:spacing w:before="0" w:beforeAutospacing="0" w:after="0" w:afterAutospacing="0"/>
        <w:jc w:val="both"/>
        <w:rPr>
          <w:rFonts w:cs="Arial"/>
          <w:sz w:val="22"/>
          <w:szCs w:val="22"/>
        </w:rPr>
      </w:pPr>
      <w:r w:rsidRPr="008027B5">
        <w:rPr>
          <w:rFonts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1AC58A7A" w14:textId="77777777" w:rsidR="00BB6209" w:rsidRPr="008027B5" w:rsidRDefault="00BB6209" w:rsidP="00BB6209">
      <w:pPr>
        <w:rPr>
          <w:rFonts w:cs="Arial"/>
          <w:sz w:val="22"/>
          <w:szCs w:val="22"/>
        </w:rPr>
      </w:pPr>
    </w:p>
    <w:p w14:paraId="275E3BB2" w14:textId="77777777" w:rsidR="00BB6209" w:rsidRPr="008027B5" w:rsidRDefault="00BB6209" w:rsidP="00BB6209">
      <w:pPr>
        <w:jc w:val="center"/>
        <w:rPr>
          <w:rFonts w:cs="Arial"/>
          <w:b/>
          <w:sz w:val="22"/>
          <w:szCs w:val="22"/>
        </w:rPr>
      </w:pPr>
      <w:r w:rsidRPr="008027B5">
        <w:rPr>
          <w:rFonts w:cs="Arial"/>
          <w:b/>
          <w:sz w:val="22"/>
          <w:szCs w:val="22"/>
        </w:rPr>
        <w:t>Члан 8.</w:t>
      </w:r>
    </w:p>
    <w:p w14:paraId="6524D92E" w14:textId="77777777" w:rsidR="00BB6209" w:rsidRPr="008027B5" w:rsidRDefault="00BB6209" w:rsidP="00BB6209">
      <w:pPr>
        <w:tabs>
          <w:tab w:val="left" w:pos="360"/>
        </w:tabs>
        <w:jc w:val="both"/>
        <w:rPr>
          <w:rFonts w:cs="Arial"/>
          <w:sz w:val="22"/>
          <w:szCs w:val="22"/>
        </w:rPr>
      </w:pPr>
      <w:r w:rsidRPr="008027B5">
        <w:rPr>
          <w:rFonts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51AC986B" w14:textId="77777777" w:rsidR="00BB6209" w:rsidRPr="008027B5" w:rsidRDefault="00BB6209" w:rsidP="00BB6209">
      <w:pPr>
        <w:tabs>
          <w:tab w:val="left" w:pos="360"/>
        </w:tabs>
        <w:jc w:val="both"/>
        <w:rPr>
          <w:rFonts w:cs="Arial"/>
          <w:sz w:val="22"/>
          <w:szCs w:val="22"/>
        </w:rPr>
      </w:pPr>
    </w:p>
    <w:p w14:paraId="6560317D" w14:textId="77777777" w:rsidR="00BB6209" w:rsidRPr="008027B5" w:rsidRDefault="00BB6209" w:rsidP="00BB6209">
      <w:pPr>
        <w:tabs>
          <w:tab w:val="left" w:pos="360"/>
        </w:tabs>
        <w:jc w:val="both"/>
        <w:rPr>
          <w:rFonts w:cs="Arial"/>
          <w:sz w:val="22"/>
          <w:szCs w:val="22"/>
        </w:rPr>
      </w:pPr>
      <w:r w:rsidRPr="008027B5">
        <w:rPr>
          <w:rFonts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3657627A" w14:textId="77777777" w:rsidR="00BB6209" w:rsidRPr="008027B5" w:rsidRDefault="00BB6209" w:rsidP="00BB6209">
      <w:pPr>
        <w:tabs>
          <w:tab w:val="left" w:pos="360"/>
        </w:tabs>
        <w:jc w:val="both"/>
        <w:rPr>
          <w:rFonts w:cs="Arial"/>
          <w:sz w:val="22"/>
          <w:szCs w:val="22"/>
        </w:rPr>
      </w:pPr>
    </w:p>
    <w:p w14:paraId="5169A288" w14:textId="77777777" w:rsidR="00BB6209" w:rsidRPr="008027B5" w:rsidRDefault="00BB6209" w:rsidP="00BB6209">
      <w:pPr>
        <w:tabs>
          <w:tab w:val="left" w:pos="360"/>
        </w:tabs>
        <w:jc w:val="both"/>
        <w:rPr>
          <w:rFonts w:cs="Arial"/>
          <w:sz w:val="22"/>
          <w:szCs w:val="22"/>
        </w:rPr>
      </w:pPr>
      <w:r w:rsidRPr="008027B5">
        <w:rPr>
          <w:rFonts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5C8D2ECB" w14:textId="77777777" w:rsidR="00BB6209" w:rsidRPr="008027B5" w:rsidRDefault="00BB6209" w:rsidP="00BB6209">
      <w:pPr>
        <w:tabs>
          <w:tab w:val="left" w:pos="360"/>
        </w:tabs>
        <w:jc w:val="both"/>
        <w:rPr>
          <w:rFonts w:cs="Arial"/>
          <w:sz w:val="22"/>
          <w:szCs w:val="22"/>
        </w:rPr>
      </w:pPr>
    </w:p>
    <w:p w14:paraId="2F491776" w14:textId="77777777" w:rsidR="00BB6209" w:rsidRPr="008027B5" w:rsidRDefault="00BB6209" w:rsidP="00BB6209">
      <w:pPr>
        <w:tabs>
          <w:tab w:val="left" w:pos="360"/>
        </w:tabs>
        <w:jc w:val="both"/>
        <w:rPr>
          <w:rFonts w:cs="Arial"/>
          <w:sz w:val="22"/>
          <w:szCs w:val="22"/>
        </w:rPr>
      </w:pPr>
      <w:r w:rsidRPr="008027B5">
        <w:rPr>
          <w:rFonts w:cs="Arial"/>
          <w:sz w:val="22"/>
          <w:szCs w:val="22"/>
        </w:rPr>
        <w:t xml:space="preserve">За </w:t>
      </w:r>
      <w:r w:rsidR="00333E3C" w:rsidRPr="008027B5">
        <w:rPr>
          <w:rFonts w:cs="Arial"/>
          <w:sz w:val="22"/>
          <w:szCs w:val="22"/>
        </w:rPr>
        <w:t>Корисника услуге</w:t>
      </w:r>
      <w:r w:rsidRPr="008027B5">
        <w:rPr>
          <w:rFonts w:cs="Arial"/>
          <w:sz w:val="22"/>
          <w:szCs w:val="22"/>
        </w:rPr>
        <w:t>:</w:t>
      </w:r>
    </w:p>
    <w:p w14:paraId="2215CB0F" w14:textId="77777777" w:rsidR="00BB6209" w:rsidRPr="008027B5" w:rsidRDefault="00BB6209" w:rsidP="00BB6209">
      <w:pPr>
        <w:tabs>
          <w:tab w:val="left" w:pos="360"/>
        </w:tabs>
        <w:jc w:val="both"/>
        <w:rPr>
          <w:rFonts w:cs="Arial"/>
          <w:sz w:val="22"/>
          <w:szCs w:val="22"/>
        </w:rPr>
      </w:pPr>
    </w:p>
    <w:p w14:paraId="391BB2FA" w14:textId="77777777" w:rsidR="00BB6209" w:rsidRPr="008027B5" w:rsidRDefault="00BB6209" w:rsidP="00BB6209">
      <w:pPr>
        <w:pStyle w:val="Normal1"/>
        <w:spacing w:before="0" w:after="0"/>
        <w:jc w:val="center"/>
      </w:pPr>
      <w:r w:rsidRPr="008027B5">
        <w:t>Пословна тајна</w:t>
      </w:r>
    </w:p>
    <w:p w14:paraId="76ADE0F5" w14:textId="77777777" w:rsidR="00BB6209" w:rsidRPr="008027B5" w:rsidRDefault="00BB6209" w:rsidP="00BB6209">
      <w:pPr>
        <w:pStyle w:val="Normal1"/>
        <w:spacing w:before="0" w:after="0"/>
        <w:jc w:val="center"/>
      </w:pPr>
      <w:r w:rsidRPr="008027B5">
        <w:t>Јавно предузеће „Електропривреда Србије“</w:t>
      </w:r>
    </w:p>
    <w:p w14:paraId="079C036E" w14:textId="77777777" w:rsidR="00BB6209" w:rsidRPr="008027B5" w:rsidRDefault="00BB6209" w:rsidP="00BB6209">
      <w:pPr>
        <w:pStyle w:val="Normal1"/>
        <w:spacing w:before="0" w:after="0"/>
        <w:jc w:val="center"/>
      </w:pPr>
      <w:r w:rsidRPr="008027B5">
        <w:t>Царице Милице бр. 2. Београд</w:t>
      </w:r>
    </w:p>
    <w:p w14:paraId="073C4026" w14:textId="77777777" w:rsidR="00BB6209" w:rsidRPr="008027B5" w:rsidRDefault="00BB6209" w:rsidP="00BB6209">
      <w:pPr>
        <w:tabs>
          <w:tab w:val="left" w:pos="360"/>
        </w:tabs>
        <w:jc w:val="both"/>
        <w:rPr>
          <w:rFonts w:cs="Arial"/>
          <w:sz w:val="22"/>
          <w:szCs w:val="22"/>
        </w:rPr>
      </w:pPr>
      <w:r w:rsidRPr="008027B5">
        <w:rPr>
          <w:rFonts w:cs="Arial"/>
          <w:sz w:val="22"/>
          <w:szCs w:val="22"/>
        </w:rPr>
        <w:t>или:</w:t>
      </w:r>
    </w:p>
    <w:p w14:paraId="2D759339" w14:textId="77777777" w:rsidR="00BB6209" w:rsidRPr="008027B5" w:rsidRDefault="00BB6209" w:rsidP="00BB6209">
      <w:pPr>
        <w:tabs>
          <w:tab w:val="left" w:pos="360"/>
        </w:tabs>
        <w:jc w:val="both"/>
        <w:rPr>
          <w:rFonts w:cs="Arial"/>
          <w:sz w:val="22"/>
          <w:szCs w:val="22"/>
        </w:rPr>
      </w:pPr>
    </w:p>
    <w:p w14:paraId="129DCC00" w14:textId="77777777" w:rsidR="00BB6209" w:rsidRPr="008027B5" w:rsidRDefault="00BB6209" w:rsidP="00BB6209">
      <w:pPr>
        <w:pStyle w:val="Normal1"/>
        <w:spacing w:before="0" w:after="0"/>
        <w:jc w:val="center"/>
      </w:pPr>
      <w:r w:rsidRPr="008027B5">
        <w:t xml:space="preserve">Поверљиво                                                         </w:t>
      </w:r>
    </w:p>
    <w:p w14:paraId="4AA7CAC1" w14:textId="77777777" w:rsidR="00BB6209" w:rsidRPr="008027B5" w:rsidRDefault="00BB6209" w:rsidP="00BB6209">
      <w:pPr>
        <w:pStyle w:val="Normal1"/>
        <w:spacing w:before="0" w:after="0"/>
        <w:jc w:val="center"/>
      </w:pPr>
      <w:r w:rsidRPr="008027B5">
        <w:t>Јавно предузеће „Електропривреда Србије“</w:t>
      </w:r>
    </w:p>
    <w:p w14:paraId="221A3524" w14:textId="77777777" w:rsidR="00BB6209" w:rsidRPr="008027B5" w:rsidRDefault="00BB6209" w:rsidP="00BB6209">
      <w:pPr>
        <w:pStyle w:val="Normal1"/>
        <w:spacing w:before="0" w:after="0"/>
        <w:jc w:val="center"/>
      </w:pPr>
      <w:r w:rsidRPr="008027B5">
        <w:t>Царице Милице бр. 2. Београд</w:t>
      </w:r>
    </w:p>
    <w:p w14:paraId="6275768D" w14:textId="77777777" w:rsidR="00BB6209" w:rsidRPr="008027B5" w:rsidRDefault="00BB6209" w:rsidP="00BB6209">
      <w:pPr>
        <w:tabs>
          <w:tab w:val="left" w:pos="360"/>
        </w:tabs>
        <w:jc w:val="both"/>
        <w:rPr>
          <w:rFonts w:cs="Arial"/>
          <w:color w:val="FF0000"/>
          <w:sz w:val="22"/>
          <w:szCs w:val="22"/>
        </w:rPr>
      </w:pPr>
    </w:p>
    <w:p w14:paraId="4F51DC35" w14:textId="77777777" w:rsidR="00BB6209" w:rsidRPr="008027B5" w:rsidRDefault="00BB6209" w:rsidP="00BB6209">
      <w:pPr>
        <w:tabs>
          <w:tab w:val="left" w:pos="360"/>
        </w:tabs>
        <w:jc w:val="both"/>
        <w:rPr>
          <w:rFonts w:cs="Arial"/>
          <w:sz w:val="22"/>
          <w:szCs w:val="22"/>
        </w:rPr>
      </w:pPr>
      <w:r w:rsidRPr="008027B5">
        <w:rPr>
          <w:rFonts w:cs="Arial"/>
          <w:sz w:val="22"/>
          <w:szCs w:val="22"/>
        </w:rPr>
        <w:t xml:space="preserve">За </w:t>
      </w:r>
      <w:r w:rsidR="00AF6E94" w:rsidRPr="008027B5">
        <w:rPr>
          <w:rFonts w:cs="Arial"/>
          <w:sz w:val="22"/>
          <w:szCs w:val="22"/>
        </w:rPr>
        <w:t xml:space="preserve">Пружаоца услуге </w:t>
      </w:r>
      <w:r w:rsidRPr="008027B5">
        <w:rPr>
          <w:rFonts w:cs="Arial"/>
          <w:sz w:val="22"/>
          <w:szCs w:val="22"/>
        </w:rPr>
        <w:t>:</w:t>
      </w:r>
    </w:p>
    <w:p w14:paraId="1279C70E" w14:textId="77777777" w:rsidR="00BB6209" w:rsidRPr="008027B5" w:rsidRDefault="00BB6209" w:rsidP="00BB6209">
      <w:pPr>
        <w:tabs>
          <w:tab w:val="left" w:pos="360"/>
        </w:tabs>
        <w:jc w:val="both"/>
        <w:rPr>
          <w:rFonts w:cs="Arial"/>
          <w:color w:val="FF0000"/>
          <w:sz w:val="22"/>
          <w:szCs w:val="22"/>
        </w:rPr>
      </w:pPr>
    </w:p>
    <w:p w14:paraId="64D629D8" w14:textId="77777777" w:rsidR="00BB6209" w:rsidRPr="008027B5" w:rsidRDefault="00BB6209" w:rsidP="00BB6209">
      <w:pPr>
        <w:pStyle w:val="Normal1"/>
        <w:spacing w:before="0" w:after="0"/>
        <w:jc w:val="center"/>
      </w:pPr>
      <w:r w:rsidRPr="008027B5">
        <w:t>Пословна тајна</w:t>
      </w:r>
    </w:p>
    <w:p w14:paraId="0710216F" w14:textId="77777777" w:rsidR="00BB6209" w:rsidRPr="008027B5" w:rsidRDefault="00BB6209" w:rsidP="00BB6209">
      <w:pPr>
        <w:pStyle w:val="Normal1"/>
        <w:spacing w:before="0" w:after="0"/>
        <w:jc w:val="center"/>
      </w:pPr>
      <w:r w:rsidRPr="008027B5">
        <w:t>___________</w:t>
      </w:r>
    </w:p>
    <w:p w14:paraId="10DF4A43" w14:textId="77777777" w:rsidR="00BB6209" w:rsidRPr="008027B5" w:rsidRDefault="00BB6209" w:rsidP="00BB6209">
      <w:pPr>
        <w:pStyle w:val="Normal1"/>
        <w:spacing w:before="0" w:after="0"/>
        <w:jc w:val="center"/>
      </w:pPr>
      <w:r w:rsidRPr="008027B5">
        <w:t>_______________</w:t>
      </w:r>
    </w:p>
    <w:p w14:paraId="6130A2E3" w14:textId="77777777" w:rsidR="00BB6209" w:rsidRPr="008027B5" w:rsidRDefault="00BB6209" w:rsidP="00BB6209">
      <w:pPr>
        <w:pStyle w:val="Normal1"/>
        <w:spacing w:before="0" w:after="0"/>
        <w:jc w:val="both"/>
      </w:pPr>
      <w:r w:rsidRPr="008027B5">
        <w:t>или:</w:t>
      </w:r>
    </w:p>
    <w:p w14:paraId="21E5C14C" w14:textId="77777777" w:rsidR="00BB6209" w:rsidRPr="008027B5" w:rsidRDefault="00BB6209" w:rsidP="00BB6209">
      <w:pPr>
        <w:pStyle w:val="Normal1"/>
        <w:spacing w:before="0" w:after="0"/>
        <w:jc w:val="both"/>
      </w:pPr>
    </w:p>
    <w:p w14:paraId="06354A7E" w14:textId="77777777" w:rsidR="00BB6209" w:rsidRPr="008027B5" w:rsidRDefault="00BB6209" w:rsidP="00BB6209">
      <w:pPr>
        <w:pStyle w:val="Normal1"/>
        <w:spacing w:before="0" w:after="0"/>
        <w:jc w:val="both"/>
      </w:pPr>
    </w:p>
    <w:p w14:paraId="45777AFF" w14:textId="77777777" w:rsidR="00BB6209" w:rsidRPr="008027B5" w:rsidRDefault="00BB6209" w:rsidP="00BB6209">
      <w:pPr>
        <w:tabs>
          <w:tab w:val="left" w:pos="360"/>
        </w:tabs>
        <w:jc w:val="center"/>
        <w:rPr>
          <w:rFonts w:cs="Arial"/>
          <w:sz w:val="22"/>
          <w:szCs w:val="22"/>
        </w:rPr>
      </w:pPr>
      <w:r w:rsidRPr="008027B5">
        <w:rPr>
          <w:rFonts w:cs="Arial"/>
          <w:sz w:val="22"/>
          <w:szCs w:val="22"/>
        </w:rPr>
        <w:t>Поверљиво</w:t>
      </w:r>
    </w:p>
    <w:p w14:paraId="13B65D75" w14:textId="77777777" w:rsidR="00BB6209" w:rsidRPr="008027B5" w:rsidRDefault="00BB6209" w:rsidP="00BB6209">
      <w:pPr>
        <w:tabs>
          <w:tab w:val="left" w:pos="360"/>
        </w:tabs>
        <w:jc w:val="center"/>
        <w:rPr>
          <w:rFonts w:cs="Arial"/>
          <w:sz w:val="22"/>
          <w:szCs w:val="22"/>
        </w:rPr>
      </w:pPr>
      <w:r w:rsidRPr="008027B5">
        <w:rPr>
          <w:rFonts w:cs="Arial"/>
          <w:sz w:val="22"/>
          <w:szCs w:val="22"/>
        </w:rPr>
        <w:t>_______________</w:t>
      </w:r>
    </w:p>
    <w:p w14:paraId="562C1CA8" w14:textId="77777777" w:rsidR="00BB6209" w:rsidRPr="008027B5" w:rsidRDefault="00BB6209" w:rsidP="00BB6209">
      <w:pPr>
        <w:tabs>
          <w:tab w:val="left" w:pos="360"/>
        </w:tabs>
        <w:jc w:val="center"/>
        <w:rPr>
          <w:rFonts w:cs="Arial"/>
          <w:sz w:val="22"/>
          <w:szCs w:val="22"/>
        </w:rPr>
      </w:pPr>
      <w:r w:rsidRPr="008027B5">
        <w:rPr>
          <w:rFonts w:cs="Arial"/>
          <w:sz w:val="22"/>
          <w:szCs w:val="22"/>
        </w:rPr>
        <w:t>__________________</w:t>
      </w:r>
    </w:p>
    <w:p w14:paraId="755439FC" w14:textId="77777777" w:rsidR="00BB6209" w:rsidRPr="008027B5" w:rsidRDefault="00BB6209" w:rsidP="00BB6209">
      <w:pPr>
        <w:tabs>
          <w:tab w:val="left" w:pos="360"/>
        </w:tabs>
        <w:jc w:val="both"/>
        <w:rPr>
          <w:rFonts w:cs="Arial"/>
          <w:color w:val="FF0000"/>
          <w:sz w:val="22"/>
          <w:szCs w:val="22"/>
        </w:rPr>
      </w:pPr>
    </w:p>
    <w:p w14:paraId="3B417A66" w14:textId="77777777" w:rsidR="00BB6209" w:rsidRPr="008027B5" w:rsidRDefault="00BB6209" w:rsidP="00BB6209">
      <w:pPr>
        <w:tabs>
          <w:tab w:val="left" w:pos="360"/>
        </w:tabs>
        <w:jc w:val="both"/>
        <w:rPr>
          <w:rFonts w:cs="Arial"/>
          <w:sz w:val="22"/>
          <w:szCs w:val="22"/>
        </w:rPr>
      </w:pPr>
      <w:r w:rsidRPr="008027B5">
        <w:rPr>
          <w:rFonts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5A016CA6" w14:textId="77777777" w:rsidR="00BB6209" w:rsidRPr="008027B5" w:rsidRDefault="00BB6209" w:rsidP="00BB6209">
      <w:pPr>
        <w:tabs>
          <w:tab w:val="left" w:pos="360"/>
        </w:tabs>
        <w:jc w:val="both"/>
        <w:rPr>
          <w:rFonts w:cs="Arial"/>
          <w:sz w:val="22"/>
          <w:szCs w:val="22"/>
        </w:rPr>
      </w:pPr>
    </w:p>
    <w:p w14:paraId="03B21518" w14:textId="77777777" w:rsidR="008027B5" w:rsidRDefault="008027B5" w:rsidP="00BB6209">
      <w:pPr>
        <w:jc w:val="center"/>
        <w:rPr>
          <w:rFonts w:cs="Arial"/>
          <w:b/>
          <w:sz w:val="22"/>
          <w:szCs w:val="22"/>
        </w:rPr>
      </w:pPr>
    </w:p>
    <w:p w14:paraId="61DFE5B3" w14:textId="77777777" w:rsidR="008027B5" w:rsidRDefault="008027B5" w:rsidP="00BB6209">
      <w:pPr>
        <w:jc w:val="center"/>
        <w:rPr>
          <w:rFonts w:cs="Arial"/>
          <w:b/>
          <w:sz w:val="22"/>
          <w:szCs w:val="22"/>
        </w:rPr>
      </w:pPr>
    </w:p>
    <w:p w14:paraId="657BF5C4" w14:textId="77777777" w:rsidR="00BB6209" w:rsidRPr="008027B5" w:rsidRDefault="00BB6209" w:rsidP="00BB6209">
      <w:pPr>
        <w:jc w:val="center"/>
        <w:rPr>
          <w:rFonts w:cs="Arial"/>
          <w:b/>
          <w:sz w:val="22"/>
          <w:szCs w:val="22"/>
        </w:rPr>
      </w:pPr>
      <w:r w:rsidRPr="008027B5">
        <w:rPr>
          <w:rFonts w:cs="Arial"/>
          <w:b/>
          <w:sz w:val="22"/>
          <w:szCs w:val="22"/>
        </w:rPr>
        <w:lastRenderedPageBreak/>
        <w:t>Члан 9.</w:t>
      </w:r>
    </w:p>
    <w:p w14:paraId="5F905610" w14:textId="77777777" w:rsidR="00BB6209" w:rsidRPr="008027B5" w:rsidRDefault="00BB6209" w:rsidP="00BB6209">
      <w:pPr>
        <w:tabs>
          <w:tab w:val="left" w:pos="360"/>
        </w:tabs>
        <w:jc w:val="both"/>
        <w:rPr>
          <w:rFonts w:cs="Arial"/>
          <w:sz w:val="22"/>
          <w:szCs w:val="22"/>
        </w:rPr>
      </w:pPr>
      <w:r w:rsidRPr="008027B5">
        <w:rPr>
          <w:rFonts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3F42994D" w14:textId="77777777" w:rsidR="00BB6209" w:rsidRPr="008027B5" w:rsidRDefault="00BB6209" w:rsidP="00BB6209">
      <w:pPr>
        <w:tabs>
          <w:tab w:val="left" w:pos="360"/>
        </w:tabs>
        <w:jc w:val="both"/>
        <w:rPr>
          <w:rFonts w:cs="Arial"/>
          <w:sz w:val="22"/>
          <w:szCs w:val="22"/>
        </w:rPr>
      </w:pPr>
    </w:p>
    <w:p w14:paraId="78FFF19E" w14:textId="77777777" w:rsidR="00BB6209" w:rsidRPr="008027B5" w:rsidRDefault="00BB6209" w:rsidP="00BB6209">
      <w:pPr>
        <w:tabs>
          <w:tab w:val="left" w:pos="360"/>
        </w:tabs>
        <w:jc w:val="both"/>
        <w:rPr>
          <w:rFonts w:cs="Arial"/>
          <w:sz w:val="22"/>
          <w:szCs w:val="22"/>
        </w:rPr>
      </w:pPr>
      <w:r w:rsidRPr="008027B5">
        <w:rPr>
          <w:rFonts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0DE521A7" w14:textId="77777777" w:rsidR="00BB6209" w:rsidRPr="008027B5" w:rsidRDefault="00BB6209" w:rsidP="00BB6209">
      <w:pPr>
        <w:tabs>
          <w:tab w:val="left" w:pos="360"/>
        </w:tabs>
        <w:jc w:val="both"/>
        <w:rPr>
          <w:rFonts w:cs="Arial"/>
          <w:sz w:val="22"/>
          <w:szCs w:val="22"/>
        </w:rPr>
      </w:pPr>
    </w:p>
    <w:p w14:paraId="2A48C2D6" w14:textId="77777777"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10.</w:t>
      </w:r>
    </w:p>
    <w:p w14:paraId="446743F0" w14:textId="77777777" w:rsidR="00BB6209" w:rsidRPr="008027B5" w:rsidRDefault="00BB6209" w:rsidP="00BB6209">
      <w:pPr>
        <w:tabs>
          <w:tab w:val="left" w:pos="360"/>
        </w:tabs>
        <w:jc w:val="both"/>
        <w:rPr>
          <w:rFonts w:cs="Arial"/>
          <w:sz w:val="22"/>
          <w:szCs w:val="22"/>
        </w:rPr>
      </w:pPr>
      <w:r w:rsidRPr="008027B5">
        <w:rPr>
          <w:rFonts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8A630DE" w14:textId="77777777" w:rsidR="00BB6209" w:rsidRPr="008027B5" w:rsidRDefault="00BB6209" w:rsidP="00BB6209">
      <w:pPr>
        <w:jc w:val="both"/>
        <w:rPr>
          <w:rFonts w:cs="Arial"/>
          <w:sz w:val="22"/>
          <w:szCs w:val="22"/>
        </w:rPr>
      </w:pPr>
    </w:p>
    <w:p w14:paraId="2AAD96F5" w14:textId="77777777" w:rsidR="00BB6209" w:rsidRPr="008027B5" w:rsidRDefault="00BB6209" w:rsidP="00BB6209">
      <w:pPr>
        <w:jc w:val="both"/>
        <w:rPr>
          <w:rFonts w:cs="Arial"/>
          <w:sz w:val="22"/>
          <w:szCs w:val="22"/>
        </w:rPr>
      </w:pPr>
      <w:r w:rsidRPr="008027B5">
        <w:rPr>
          <w:rFonts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6084F477" w14:textId="77777777" w:rsidR="00BB6209" w:rsidRPr="008027B5" w:rsidRDefault="00BB6209" w:rsidP="00BB6209">
      <w:pPr>
        <w:tabs>
          <w:tab w:val="left" w:pos="360"/>
        </w:tabs>
        <w:jc w:val="both"/>
        <w:rPr>
          <w:rFonts w:cs="Arial"/>
          <w:sz w:val="22"/>
          <w:szCs w:val="22"/>
        </w:rPr>
      </w:pPr>
    </w:p>
    <w:p w14:paraId="67A373A9" w14:textId="77777777"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11.</w:t>
      </w:r>
    </w:p>
    <w:p w14:paraId="049912F5" w14:textId="77777777" w:rsidR="00BB6209" w:rsidRPr="008027B5" w:rsidRDefault="00BB6209" w:rsidP="00BB6209">
      <w:pPr>
        <w:jc w:val="both"/>
        <w:rPr>
          <w:rFonts w:cs="Arial"/>
          <w:sz w:val="22"/>
          <w:szCs w:val="22"/>
        </w:rPr>
      </w:pPr>
      <w:r w:rsidRPr="008027B5">
        <w:rPr>
          <w:rFonts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7F78FE71" w14:textId="77777777" w:rsidR="00BB6209" w:rsidRPr="008027B5" w:rsidRDefault="00BB6209" w:rsidP="00BB6209">
      <w:pPr>
        <w:rPr>
          <w:rFonts w:cs="Arial"/>
          <w:sz w:val="22"/>
          <w:szCs w:val="22"/>
        </w:rPr>
      </w:pPr>
    </w:p>
    <w:p w14:paraId="5FC63327" w14:textId="77777777"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12.</w:t>
      </w:r>
    </w:p>
    <w:p w14:paraId="51A553FB" w14:textId="77777777" w:rsidR="00BB6209" w:rsidRPr="008027B5" w:rsidRDefault="00BB6209" w:rsidP="00BB6209">
      <w:pPr>
        <w:jc w:val="both"/>
        <w:rPr>
          <w:rFonts w:cs="Arial"/>
          <w:sz w:val="22"/>
          <w:szCs w:val="22"/>
        </w:rPr>
      </w:pPr>
      <w:r w:rsidRPr="008027B5">
        <w:rPr>
          <w:rFonts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4E93A4D7" w14:textId="77777777" w:rsidR="00BB6209" w:rsidRPr="008027B5" w:rsidRDefault="00BB6209" w:rsidP="00BB6209">
      <w:pPr>
        <w:jc w:val="both"/>
        <w:rPr>
          <w:rFonts w:cs="Arial"/>
          <w:sz w:val="22"/>
          <w:szCs w:val="22"/>
        </w:rPr>
      </w:pPr>
    </w:p>
    <w:p w14:paraId="1127B216" w14:textId="77777777" w:rsidR="00BB6209" w:rsidRPr="008027B5" w:rsidRDefault="00BB6209" w:rsidP="00BB6209">
      <w:pPr>
        <w:jc w:val="both"/>
        <w:rPr>
          <w:rFonts w:cs="Arial"/>
          <w:sz w:val="22"/>
          <w:szCs w:val="22"/>
        </w:rPr>
      </w:pPr>
      <w:r w:rsidRPr="008027B5">
        <w:rPr>
          <w:rFonts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3AE7B1A3" w14:textId="77777777" w:rsidR="00BB6209" w:rsidRPr="008027B5" w:rsidRDefault="00BB6209" w:rsidP="00BB6209">
      <w:pPr>
        <w:rPr>
          <w:rFonts w:cs="Arial"/>
          <w:sz w:val="22"/>
          <w:szCs w:val="22"/>
        </w:rPr>
      </w:pPr>
    </w:p>
    <w:p w14:paraId="6596842B" w14:textId="77777777"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13.</w:t>
      </w:r>
    </w:p>
    <w:p w14:paraId="5A594A2C" w14:textId="77777777" w:rsidR="00BB6209" w:rsidRPr="008027B5" w:rsidRDefault="00BB6209" w:rsidP="00BB6209">
      <w:pPr>
        <w:jc w:val="both"/>
        <w:rPr>
          <w:rFonts w:cs="Arial"/>
          <w:sz w:val="22"/>
          <w:szCs w:val="22"/>
        </w:rPr>
      </w:pPr>
      <w:r w:rsidRPr="008027B5">
        <w:rPr>
          <w:rFonts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8027B5">
        <w:rPr>
          <w:rFonts w:cs="Arial"/>
          <w:i/>
          <w:color w:val="548DD4" w:themeColor="text2" w:themeTint="99"/>
          <w:sz w:val="22"/>
          <w:szCs w:val="22"/>
        </w:rPr>
        <w:t xml:space="preserve">[напомена: коначан текст у Уговору зависи од тога да ли је изабран домаћи или страни </w:t>
      </w:r>
      <w:r w:rsidR="00AF6E94" w:rsidRPr="008027B5">
        <w:rPr>
          <w:rFonts w:cs="Arial"/>
          <w:i/>
          <w:color w:val="548DD4" w:themeColor="text2" w:themeTint="99"/>
          <w:sz w:val="22"/>
          <w:szCs w:val="22"/>
        </w:rPr>
        <w:t xml:space="preserve">Пружалац услуге </w:t>
      </w:r>
      <w:r w:rsidRPr="008027B5">
        <w:rPr>
          <w:rFonts w:cs="Arial"/>
          <w:i/>
          <w:color w:val="548DD4" w:themeColor="text2" w:themeTint="99"/>
          <w:sz w:val="22"/>
          <w:szCs w:val="22"/>
        </w:rPr>
        <w:t>]</w:t>
      </w:r>
      <w:r w:rsidRPr="008027B5">
        <w:rPr>
          <w:rFonts w:cs="Arial"/>
          <w:sz w:val="22"/>
          <w:szCs w:val="22"/>
        </w:rPr>
        <w:t>)</w:t>
      </w:r>
      <w:r w:rsidRPr="008027B5">
        <w:rPr>
          <w:rFonts w:cs="Arial"/>
          <w:color w:val="548DD4" w:themeColor="text2" w:themeTint="99"/>
          <w:sz w:val="22"/>
          <w:szCs w:val="22"/>
        </w:rPr>
        <w:t>.</w:t>
      </w:r>
    </w:p>
    <w:p w14:paraId="2E7F710C" w14:textId="77777777" w:rsidR="00BB6209" w:rsidRPr="008027B5" w:rsidRDefault="00BB6209" w:rsidP="00BB6209">
      <w:pPr>
        <w:jc w:val="both"/>
        <w:rPr>
          <w:rFonts w:cs="Arial"/>
          <w:sz w:val="22"/>
          <w:szCs w:val="22"/>
        </w:rPr>
      </w:pPr>
      <w:r w:rsidRPr="008027B5">
        <w:rPr>
          <w:rFonts w:cs="Arial"/>
          <w:sz w:val="22"/>
          <w:szCs w:val="22"/>
        </w:rPr>
        <w:t xml:space="preserve"> </w:t>
      </w:r>
    </w:p>
    <w:p w14:paraId="6A20A4E3" w14:textId="77777777"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14.</w:t>
      </w:r>
    </w:p>
    <w:p w14:paraId="016275E8" w14:textId="77777777" w:rsidR="00BB6209" w:rsidRPr="008027B5" w:rsidRDefault="00BB6209" w:rsidP="00BB6209">
      <w:pPr>
        <w:jc w:val="both"/>
        <w:rPr>
          <w:rFonts w:cs="Arial"/>
          <w:sz w:val="22"/>
          <w:szCs w:val="22"/>
        </w:rPr>
      </w:pPr>
      <w:r w:rsidRPr="008027B5">
        <w:rPr>
          <w:rFonts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3951E5CD" w14:textId="77777777" w:rsidR="008027B5" w:rsidRDefault="008027B5" w:rsidP="00BB6209">
      <w:pPr>
        <w:pStyle w:val="normal10"/>
        <w:spacing w:before="0" w:beforeAutospacing="0" w:after="0" w:afterAutospacing="0"/>
        <w:jc w:val="center"/>
        <w:rPr>
          <w:rFonts w:cs="Arial"/>
          <w:b/>
          <w:sz w:val="22"/>
          <w:szCs w:val="22"/>
        </w:rPr>
      </w:pPr>
    </w:p>
    <w:p w14:paraId="15E9BCDF" w14:textId="77777777"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15.</w:t>
      </w:r>
    </w:p>
    <w:p w14:paraId="42FF7C52" w14:textId="77777777" w:rsidR="00BB6209" w:rsidRPr="008027B5" w:rsidRDefault="00BB6209" w:rsidP="00BB6209">
      <w:pPr>
        <w:pStyle w:val="normal10"/>
        <w:spacing w:before="0" w:beforeAutospacing="0" w:after="0" w:afterAutospacing="0"/>
        <w:jc w:val="both"/>
        <w:rPr>
          <w:rFonts w:cs="Arial"/>
          <w:b/>
          <w:sz w:val="22"/>
          <w:szCs w:val="22"/>
        </w:rPr>
      </w:pPr>
      <w:r w:rsidRPr="008027B5">
        <w:rPr>
          <w:rFonts w:cs="Arial"/>
          <w:sz w:val="22"/>
          <w:szCs w:val="22"/>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8027B5">
        <w:rPr>
          <w:rFonts w:cs="Arial"/>
          <w:b/>
          <w:sz w:val="22"/>
          <w:szCs w:val="22"/>
        </w:rPr>
        <w:t xml:space="preserve"> </w:t>
      </w:r>
    </w:p>
    <w:p w14:paraId="5E51304D" w14:textId="77777777" w:rsidR="00BB6209" w:rsidRDefault="00BB6209" w:rsidP="00BB6209">
      <w:pPr>
        <w:pStyle w:val="normal10"/>
        <w:spacing w:before="0" w:beforeAutospacing="0" w:after="0" w:afterAutospacing="0"/>
        <w:jc w:val="center"/>
        <w:rPr>
          <w:rFonts w:cs="Arial"/>
          <w:b/>
          <w:sz w:val="22"/>
          <w:szCs w:val="22"/>
        </w:rPr>
      </w:pPr>
    </w:p>
    <w:p w14:paraId="6BB6E3FE" w14:textId="77777777" w:rsidR="008027B5" w:rsidRDefault="008027B5" w:rsidP="00BB6209">
      <w:pPr>
        <w:pStyle w:val="normal10"/>
        <w:spacing w:before="0" w:beforeAutospacing="0" w:after="0" w:afterAutospacing="0"/>
        <w:jc w:val="center"/>
        <w:rPr>
          <w:rFonts w:cs="Arial"/>
          <w:b/>
          <w:sz w:val="22"/>
          <w:szCs w:val="22"/>
        </w:rPr>
      </w:pPr>
    </w:p>
    <w:p w14:paraId="6255884C" w14:textId="77777777" w:rsidR="008027B5" w:rsidRDefault="008027B5" w:rsidP="00BB6209">
      <w:pPr>
        <w:pStyle w:val="normal10"/>
        <w:spacing w:before="0" w:beforeAutospacing="0" w:after="0" w:afterAutospacing="0"/>
        <w:jc w:val="center"/>
        <w:rPr>
          <w:rFonts w:cs="Arial"/>
          <w:b/>
          <w:sz w:val="22"/>
          <w:szCs w:val="22"/>
        </w:rPr>
      </w:pPr>
    </w:p>
    <w:p w14:paraId="065AC3B9" w14:textId="77777777" w:rsidR="008027B5" w:rsidRDefault="008027B5" w:rsidP="00BB6209">
      <w:pPr>
        <w:pStyle w:val="normal10"/>
        <w:spacing w:before="0" w:beforeAutospacing="0" w:after="0" w:afterAutospacing="0"/>
        <w:jc w:val="center"/>
        <w:rPr>
          <w:rFonts w:cs="Arial"/>
          <w:b/>
          <w:sz w:val="22"/>
          <w:szCs w:val="22"/>
        </w:rPr>
      </w:pPr>
    </w:p>
    <w:p w14:paraId="63134A33" w14:textId="77777777" w:rsidR="008027B5" w:rsidRPr="008027B5" w:rsidRDefault="008027B5" w:rsidP="00BB6209">
      <w:pPr>
        <w:pStyle w:val="normal10"/>
        <w:spacing w:before="0" w:beforeAutospacing="0" w:after="0" w:afterAutospacing="0"/>
        <w:jc w:val="center"/>
        <w:rPr>
          <w:rFonts w:cs="Arial"/>
          <w:b/>
          <w:sz w:val="22"/>
          <w:szCs w:val="22"/>
        </w:rPr>
      </w:pPr>
    </w:p>
    <w:p w14:paraId="761276FE" w14:textId="77777777"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lastRenderedPageBreak/>
        <w:t>Члан 16.</w:t>
      </w:r>
    </w:p>
    <w:p w14:paraId="3D6BE0C4" w14:textId="77777777" w:rsidR="00BB6209" w:rsidRPr="008027B5" w:rsidRDefault="00BB6209" w:rsidP="00BB6209">
      <w:pPr>
        <w:jc w:val="both"/>
        <w:rPr>
          <w:rFonts w:cs="Arial"/>
          <w:sz w:val="22"/>
          <w:szCs w:val="22"/>
        </w:rPr>
      </w:pPr>
      <w:r w:rsidRPr="008027B5">
        <w:rPr>
          <w:rFonts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6E9A87A8" w14:textId="77777777" w:rsidR="00BB6209" w:rsidRPr="008027B5" w:rsidRDefault="00BB6209" w:rsidP="00BB6209">
      <w:pPr>
        <w:jc w:val="both"/>
        <w:rPr>
          <w:rFonts w:cs="Arial"/>
          <w:sz w:val="22"/>
          <w:szCs w:val="22"/>
        </w:rPr>
      </w:pPr>
    </w:p>
    <w:p w14:paraId="39532AAC" w14:textId="77777777" w:rsidR="00BB6209" w:rsidRPr="008027B5" w:rsidRDefault="00BB6209" w:rsidP="00BB6209">
      <w:pPr>
        <w:jc w:val="both"/>
        <w:rPr>
          <w:rFonts w:cs="Arial"/>
          <w:sz w:val="22"/>
          <w:szCs w:val="22"/>
        </w:rPr>
      </w:pPr>
      <w:r w:rsidRPr="008027B5">
        <w:rPr>
          <w:rFonts w:cs="Arial"/>
          <w:sz w:val="22"/>
          <w:szCs w:val="22"/>
        </w:rPr>
        <w:t>Обавезе према очувању поверљивости пословне тајне и поверљивих информација које су претходно дефинисане важе трајно.</w:t>
      </w:r>
    </w:p>
    <w:p w14:paraId="4698DF07" w14:textId="77777777" w:rsidR="00BB6209" w:rsidRPr="008027B5" w:rsidRDefault="00BB6209" w:rsidP="00BB6209">
      <w:pPr>
        <w:jc w:val="both"/>
        <w:rPr>
          <w:rFonts w:cs="Arial"/>
          <w:sz w:val="22"/>
          <w:szCs w:val="22"/>
        </w:rPr>
      </w:pPr>
    </w:p>
    <w:p w14:paraId="71B0E183" w14:textId="77777777"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17.</w:t>
      </w:r>
    </w:p>
    <w:p w14:paraId="29C853DB" w14:textId="77777777" w:rsidR="00BB6209" w:rsidRPr="008027B5" w:rsidRDefault="00BB6209" w:rsidP="00BB6209">
      <w:pPr>
        <w:tabs>
          <w:tab w:val="left" w:pos="360"/>
        </w:tabs>
        <w:jc w:val="both"/>
        <w:rPr>
          <w:rFonts w:cs="Arial"/>
          <w:sz w:val="22"/>
          <w:szCs w:val="22"/>
        </w:rPr>
      </w:pPr>
      <w:r w:rsidRPr="008027B5">
        <w:rPr>
          <w:rFonts w:cs="Arial"/>
          <w:sz w:val="22"/>
          <w:szCs w:val="22"/>
        </w:rPr>
        <w:t>Овај Уговор је потписан у четири (4) истоветна примерка на српском језику од којих, по два (2) примерка задржава свака Страна.</w:t>
      </w:r>
    </w:p>
    <w:p w14:paraId="0545B661" w14:textId="77777777" w:rsidR="00BB6209" w:rsidRPr="008027B5" w:rsidRDefault="00BB6209" w:rsidP="00BB6209">
      <w:pPr>
        <w:tabs>
          <w:tab w:val="left" w:pos="360"/>
        </w:tabs>
        <w:jc w:val="both"/>
        <w:rPr>
          <w:rFonts w:cs="Arial"/>
          <w:sz w:val="22"/>
          <w:szCs w:val="22"/>
        </w:rPr>
      </w:pPr>
    </w:p>
    <w:p w14:paraId="5E725518" w14:textId="77777777" w:rsidR="00BB6209" w:rsidRPr="008027B5" w:rsidRDefault="00BB6209" w:rsidP="00BB6209">
      <w:pPr>
        <w:jc w:val="both"/>
        <w:rPr>
          <w:rFonts w:cs="Arial"/>
          <w:sz w:val="22"/>
          <w:szCs w:val="22"/>
        </w:rPr>
      </w:pPr>
      <w:r w:rsidRPr="008027B5">
        <w:rPr>
          <w:rFonts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633759DA" w14:textId="77777777" w:rsidR="00BB6209" w:rsidRPr="008027B5" w:rsidRDefault="00BB6209" w:rsidP="00BB6209">
      <w:pPr>
        <w:jc w:val="both"/>
        <w:rPr>
          <w:rFonts w:cs="Arial"/>
          <w:sz w:val="22"/>
          <w:szCs w:val="22"/>
        </w:rPr>
      </w:pPr>
    </w:p>
    <w:p w14:paraId="5D7EDBC2" w14:textId="77777777" w:rsidR="00BB6209" w:rsidRPr="008027B5" w:rsidRDefault="00BB6209" w:rsidP="00BB6209">
      <w:pPr>
        <w:jc w:val="both"/>
        <w:rPr>
          <w:rFonts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2"/>
        <w:gridCol w:w="2467"/>
        <w:gridCol w:w="3399"/>
      </w:tblGrid>
      <w:tr w:rsidR="00BB6209" w:rsidRPr="008027B5" w14:paraId="34B14889" w14:textId="77777777" w:rsidTr="00791E75">
        <w:tc>
          <w:tcPr>
            <w:tcW w:w="3227" w:type="dxa"/>
          </w:tcPr>
          <w:p w14:paraId="66C179F7" w14:textId="77777777" w:rsidR="00BB6209" w:rsidRPr="008027B5" w:rsidRDefault="00AF6E94" w:rsidP="00791E75">
            <w:pPr>
              <w:jc w:val="center"/>
              <w:rPr>
                <w:rFonts w:cs="Arial"/>
                <w:b/>
                <w:smallCaps/>
                <w:sz w:val="22"/>
                <w:szCs w:val="22"/>
              </w:rPr>
            </w:pPr>
            <w:r w:rsidRPr="008027B5">
              <w:rPr>
                <w:rFonts w:cs="Arial"/>
                <w:b/>
                <w:sz w:val="22"/>
                <w:szCs w:val="22"/>
              </w:rPr>
              <w:t xml:space="preserve">ПРУЖАЛАЦ УСЛУГЕ </w:t>
            </w:r>
            <w:r w:rsidR="00BB6209" w:rsidRPr="008027B5">
              <w:rPr>
                <w:rFonts w:cs="Arial"/>
                <w:b/>
                <w:sz w:val="22"/>
                <w:szCs w:val="22"/>
              </w:rPr>
              <w:t xml:space="preserve">  </w:t>
            </w:r>
          </w:p>
        </w:tc>
        <w:tc>
          <w:tcPr>
            <w:tcW w:w="2551" w:type="dxa"/>
          </w:tcPr>
          <w:p w14:paraId="2770E66D" w14:textId="77777777" w:rsidR="00BB6209" w:rsidRPr="008027B5" w:rsidRDefault="00BB6209" w:rsidP="00791E75">
            <w:pPr>
              <w:jc w:val="center"/>
              <w:rPr>
                <w:rFonts w:cs="Arial"/>
                <w:b/>
                <w:smallCaps/>
                <w:sz w:val="22"/>
                <w:szCs w:val="22"/>
              </w:rPr>
            </w:pPr>
          </w:p>
        </w:tc>
        <w:tc>
          <w:tcPr>
            <w:tcW w:w="3433" w:type="dxa"/>
          </w:tcPr>
          <w:p w14:paraId="3144BA71" w14:textId="77777777" w:rsidR="00BB6209" w:rsidRPr="008027B5" w:rsidRDefault="000F4A8B" w:rsidP="00791E75">
            <w:pPr>
              <w:jc w:val="center"/>
              <w:rPr>
                <w:rFonts w:cs="Arial"/>
                <w:b/>
                <w:smallCaps/>
                <w:sz w:val="22"/>
                <w:szCs w:val="22"/>
              </w:rPr>
            </w:pPr>
            <w:r w:rsidRPr="008027B5">
              <w:rPr>
                <w:rFonts w:cs="Arial"/>
                <w:b/>
                <w:sz w:val="22"/>
                <w:szCs w:val="22"/>
              </w:rPr>
              <w:t>КОРИСНИК УСЛУГЕ</w:t>
            </w:r>
          </w:p>
        </w:tc>
      </w:tr>
      <w:tr w:rsidR="00BB6209" w:rsidRPr="008027B5" w14:paraId="45668201" w14:textId="77777777" w:rsidTr="00791E75">
        <w:tc>
          <w:tcPr>
            <w:tcW w:w="3227" w:type="dxa"/>
          </w:tcPr>
          <w:p w14:paraId="10386E30" w14:textId="77777777" w:rsidR="00BB6209" w:rsidRPr="008027B5" w:rsidRDefault="00BB6209" w:rsidP="00791E75">
            <w:pPr>
              <w:jc w:val="center"/>
              <w:rPr>
                <w:rFonts w:cs="Arial"/>
                <w:b/>
                <w:smallCaps/>
                <w:sz w:val="22"/>
                <w:szCs w:val="22"/>
              </w:rPr>
            </w:pPr>
            <w:r w:rsidRPr="008027B5">
              <w:rPr>
                <w:rFonts w:cs="Arial"/>
                <w:b/>
                <w:sz w:val="22"/>
                <w:szCs w:val="22"/>
              </w:rPr>
              <w:t>Назив</w:t>
            </w:r>
          </w:p>
        </w:tc>
        <w:tc>
          <w:tcPr>
            <w:tcW w:w="2551" w:type="dxa"/>
          </w:tcPr>
          <w:p w14:paraId="5FE7E6AD" w14:textId="77777777" w:rsidR="00BB6209" w:rsidRPr="008027B5" w:rsidRDefault="00BB6209" w:rsidP="00791E75">
            <w:pPr>
              <w:jc w:val="center"/>
              <w:rPr>
                <w:rFonts w:cs="Arial"/>
                <w:b/>
                <w:smallCaps/>
                <w:sz w:val="22"/>
                <w:szCs w:val="22"/>
              </w:rPr>
            </w:pPr>
          </w:p>
        </w:tc>
        <w:tc>
          <w:tcPr>
            <w:tcW w:w="3433" w:type="dxa"/>
          </w:tcPr>
          <w:p w14:paraId="5E896060" w14:textId="77777777" w:rsidR="00BB6209" w:rsidRPr="008027B5" w:rsidRDefault="00BB6209" w:rsidP="00791E75">
            <w:pPr>
              <w:jc w:val="center"/>
              <w:rPr>
                <w:rFonts w:cs="Arial"/>
                <w:b/>
                <w:sz w:val="22"/>
                <w:szCs w:val="22"/>
              </w:rPr>
            </w:pPr>
            <w:r w:rsidRPr="008027B5">
              <w:rPr>
                <w:rFonts w:cs="Arial"/>
                <w:b/>
                <w:sz w:val="22"/>
                <w:szCs w:val="22"/>
              </w:rPr>
              <w:t>ЈП ЕПС</w:t>
            </w:r>
          </w:p>
          <w:p w14:paraId="5743216F" w14:textId="77777777" w:rsidR="00BB6209" w:rsidRPr="008027B5" w:rsidRDefault="00BB6209" w:rsidP="00791E75">
            <w:pPr>
              <w:jc w:val="center"/>
              <w:rPr>
                <w:rFonts w:cs="Arial"/>
                <w:b/>
                <w:sz w:val="22"/>
                <w:szCs w:val="22"/>
              </w:rPr>
            </w:pPr>
          </w:p>
        </w:tc>
      </w:tr>
      <w:tr w:rsidR="00BB6209" w:rsidRPr="008027B5" w14:paraId="3C206587" w14:textId="77777777" w:rsidTr="00791E75">
        <w:tc>
          <w:tcPr>
            <w:tcW w:w="3227" w:type="dxa"/>
          </w:tcPr>
          <w:p w14:paraId="089642AC" w14:textId="77777777" w:rsidR="00BB6209" w:rsidRPr="008027B5" w:rsidRDefault="00BB6209" w:rsidP="00791E75">
            <w:pPr>
              <w:jc w:val="center"/>
              <w:rPr>
                <w:rFonts w:cs="Arial"/>
                <w:b/>
                <w:smallCaps/>
                <w:sz w:val="22"/>
                <w:szCs w:val="22"/>
              </w:rPr>
            </w:pPr>
            <w:r w:rsidRPr="008027B5">
              <w:rPr>
                <w:rFonts w:cs="Arial"/>
                <w:b/>
                <w:sz w:val="22"/>
                <w:szCs w:val="22"/>
              </w:rPr>
              <w:t>____________________</w:t>
            </w:r>
          </w:p>
        </w:tc>
        <w:tc>
          <w:tcPr>
            <w:tcW w:w="2551" w:type="dxa"/>
          </w:tcPr>
          <w:p w14:paraId="07887FF4" w14:textId="77777777" w:rsidR="00BB6209" w:rsidRPr="008027B5" w:rsidRDefault="00BB6209" w:rsidP="00791E75">
            <w:pPr>
              <w:rPr>
                <w:rFonts w:cs="Arial"/>
                <w:smallCaps/>
                <w:sz w:val="22"/>
                <w:szCs w:val="22"/>
              </w:rPr>
            </w:pPr>
            <w:r w:rsidRPr="008027B5">
              <w:rPr>
                <w:rFonts w:cs="Arial"/>
                <w:sz w:val="22"/>
                <w:szCs w:val="22"/>
              </w:rPr>
              <w:t>М.П.                   М.П.</w:t>
            </w:r>
          </w:p>
        </w:tc>
        <w:tc>
          <w:tcPr>
            <w:tcW w:w="3433" w:type="dxa"/>
          </w:tcPr>
          <w:p w14:paraId="1AA16159" w14:textId="77777777" w:rsidR="00BB6209" w:rsidRPr="008027B5" w:rsidRDefault="00BB6209" w:rsidP="00791E75">
            <w:pPr>
              <w:jc w:val="center"/>
              <w:rPr>
                <w:rFonts w:cs="Arial"/>
                <w:b/>
                <w:smallCaps/>
                <w:sz w:val="22"/>
                <w:szCs w:val="22"/>
              </w:rPr>
            </w:pPr>
            <w:r w:rsidRPr="008027B5">
              <w:rPr>
                <w:rFonts w:cs="Arial"/>
                <w:b/>
                <w:sz w:val="22"/>
                <w:szCs w:val="22"/>
              </w:rPr>
              <w:t>____________________</w:t>
            </w:r>
          </w:p>
        </w:tc>
      </w:tr>
      <w:tr w:rsidR="00BB6209" w:rsidRPr="008027B5" w14:paraId="7A2453FB" w14:textId="77777777" w:rsidTr="00791E75">
        <w:tc>
          <w:tcPr>
            <w:tcW w:w="3227" w:type="dxa"/>
          </w:tcPr>
          <w:p w14:paraId="41E3CFD9" w14:textId="77777777" w:rsidR="00BB6209" w:rsidRPr="008027B5" w:rsidRDefault="00BB6209" w:rsidP="00791E75">
            <w:pPr>
              <w:jc w:val="center"/>
              <w:rPr>
                <w:rFonts w:cs="Arial"/>
                <w:b/>
                <w:smallCaps/>
                <w:sz w:val="22"/>
                <w:szCs w:val="22"/>
              </w:rPr>
            </w:pPr>
            <w:r w:rsidRPr="008027B5">
              <w:rPr>
                <w:rFonts w:cs="Arial"/>
                <w:sz w:val="22"/>
                <w:szCs w:val="22"/>
              </w:rPr>
              <w:t>име и презиме</w:t>
            </w:r>
          </w:p>
        </w:tc>
        <w:tc>
          <w:tcPr>
            <w:tcW w:w="2551" w:type="dxa"/>
          </w:tcPr>
          <w:p w14:paraId="5BA98F92" w14:textId="77777777" w:rsidR="00BB6209" w:rsidRPr="008027B5" w:rsidRDefault="00BB6209" w:rsidP="00791E75">
            <w:pPr>
              <w:jc w:val="center"/>
              <w:rPr>
                <w:rFonts w:cs="Arial"/>
                <w:b/>
                <w:smallCaps/>
                <w:sz w:val="22"/>
                <w:szCs w:val="22"/>
              </w:rPr>
            </w:pPr>
          </w:p>
        </w:tc>
        <w:tc>
          <w:tcPr>
            <w:tcW w:w="3433" w:type="dxa"/>
          </w:tcPr>
          <w:p w14:paraId="12F5C8C8" w14:textId="77777777" w:rsidR="00BB6209" w:rsidRPr="008027B5" w:rsidRDefault="00BB6209" w:rsidP="00791E75">
            <w:pPr>
              <w:jc w:val="center"/>
              <w:rPr>
                <w:rFonts w:cs="Arial"/>
                <w:b/>
                <w:smallCaps/>
                <w:sz w:val="22"/>
                <w:szCs w:val="22"/>
              </w:rPr>
            </w:pPr>
            <w:r w:rsidRPr="008027B5">
              <w:rPr>
                <w:rFonts w:cs="Arial"/>
                <w:sz w:val="22"/>
                <w:szCs w:val="22"/>
              </w:rPr>
              <w:t>Александар Обрадовић</w:t>
            </w:r>
          </w:p>
        </w:tc>
      </w:tr>
      <w:tr w:rsidR="00BB6209" w:rsidRPr="008027B5" w14:paraId="2DD4FDB8" w14:textId="77777777" w:rsidTr="00791E75">
        <w:tc>
          <w:tcPr>
            <w:tcW w:w="3227" w:type="dxa"/>
          </w:tcPr>
          <w:p w14:paraId="5EB6AE48" w14:textId="77777777" w:rsidR="00BB6209" w:rsidRPr="008027B5" w:rsidRDefault="00BB6209" w:rsidP="00791E75">
            <w:pPr>
              <w:jc w:val="center"/>
              <w:rPr>
                <w:rFonts w:cs="Arial"/>
                <w:b/>
                <w:smallCaps/>
                <w:sz w:val="22"/>
                <w:szCs w:val="22"/>
              </w:rPr>
            </w:pPr>
            <w:r w:rsidRPr="008027B5">
              <w:rPr>
                <w:rFonts w:cs="Arial"/>
                <w:sz w:val="22"/>
                <w:szCs w:val="22"/>
              </w:rPr>
              <w:t>функција</w:t>
            </w:r>
          </w:p>
        </w:tc>
        <w:tc>
          <w:tcPr>
            <w:tcW w:w="2551" w:type="dxa"/>
          </w:tcPr>
          <w:p w14:paraId="2148E1CA" w14:textId="77777777" w:rsidR="00BB6209" w:rsidRPr="008027B5" w:rsidRDefault="00BB6209" w:rsidP="00791E75">
            <w:pPr>
              <w:jc w:val="center"/>
              <w:rPr>
                <w:rFonts w:cs="Arial"/>
                <w:b/>
                <w:smallCaps/>
                <w:sz w:val="22"/>
                <w:szCs w:val="22"/>
              </w:rPr>
            </w:pPr>
          </w:p>
        </w:tc>
        <w:tc>
          <w:tcPr>
            <w:tcW w:w="3433" w:type="dxa"/>
          </w:tcPr>
          <w:p w14:paraId="040ACFDD" w14:textId="77777777" w:rsidR="00BB6209" w:rsidRPr="008027B5" w:rsidRDefault="00BB6209" w:rsidP="00791E75">
            <w:pPr>
              <w:jc w:val="center"/>
              <w:rPr>
                <w:rFonts w:cs="Arial"/>
                <w:sz w:val="22"/>
                <w:szCs w:val="22"/>
              </w:rPr>
            </w:pPr>
            <w:r w:rsidRPr="008027B5">
              <w:rPr>
                <w:rFonts w:cs="Arial"/>
                <w:sz w:val="22"/>
                <w:szCs w:val="22"/>
              </w:rPr>
              <w:t>Директор</w:t>
            </w:r>
          </w:p>
        </w:tc>
      </w:tr>
    </w:tbl>
    <w:p w14:paraId="5F164AAB" w14:textId="77777777" w:rsidR="00BB6209" w:rsidRPr="008027B5" w:rsidRDefault="00BB6209" w:rsidP="00BB6209">
      <w:pPr>
        <w:rPr>
          <w:rFonts w:cs="Arial"/>
          <w:sz w:val="22"/>
          <w:szCs w:val="22"/>
        </w:rPr>
      </w:pPr>
    </w:p>
    <w:p w14:paraId="753B5F41" w14:textId="77777777" w:rsidR="00136598" w:rsidRDefault="00136598" w:rsidP="00136598">
      <w:pPr>
        <w:rPr>
          <w:rFonts w:cs="Arial"/>
          <w:b/>
          <w:szCs w:val="24"/>
        </w:rPr>
      </w:pPr>
    </w:p>
    <w:p w14:paraId="1D61CFF4" w14:textId="4C738EB8" w:rsidR="00886AD3" w:rsidRDefault="00886AD3">
      <w:pPr>
        <w:suppressAutoHyphens w:val="0"/>
        <w:rPr>
          <w:rFonts w:cs="Arial"/>
          <w:b/>
          <w:szCs w:val="24"/>
        </w:rPr>
      </w:pPr>
      <w:r>
        <w:rPr>
          <w:rFonts w:cs="Arial"/>
          <w:b/>
          <w:szCs w:val="24"/>
        </w:rPr>
        <w:br w:type="page"/>
      </w:r>
    </w:p>
    <w:p w14:paraId="417484FD" w14:textId="77777777" w:rsidR="00886AD3" w:rsidRDefault="00886AD3" w:rsidP="00886AD3">
      <w:pPr>
        <w:jc w:val="center"/>
        <w:rPr>
          <w:rFonts w:cs="Arial"/>
          <w:b/>
          <w:i/>
        </w:rPr>
      </w:pPr>
      <w:r>
        <w:rPr>
          <w:rFonts w:cs="Arial"/>
          <w:b/>
          <w:i/>
        </w:rPr>
        <w:lastRenderedPageBreak/>
        <w:t>II</w:t>
      </w:r>
    </w:p>
    <w:p w14:paraId="2E1EAF0F" w14:textId="77777777" w:rsidR="00886AD3" w:rsidRPr="00612FF2" w:rsidRDefault="00886AD3" w:rsidP="00886AD3">
      <w:pPr>
        <w:jc w:val="both"/>
        <w:rPr>
          <w:rFonts w:cs="Arial"/>
          <w:b/>
          <w:i/>
        </w:rPr>
      </w:pPr>
      <w:r w:rsidRPr="00612FF2">
        <w:rPr>
          <w:rFonts w:cs="Arial"/>
          <w:b/>
          <w:i/>
        </w:rPr>
        <w:t>Пречишћен текст ове конкурсне документације  се објављује на Порталу УЈН и Интернет страници Наручиоца.</w:t>
      </w:r>
    </w:p>
    <w:p w14:paraId="6A2EA16C" w14:textId="77777777" w:rsidR="00886AD3" w:rsidRPr="00D21D39" w:rsidRDefault="00886AD3" w:rsidP="00886AD3">
      <w:pPr>
        <w:rPr>
          <w:rFonts w:cs="Arial"/>
          <w:b/>
          <w:szCs w:val="24"/>
          <w:lang w:val="sr-Cyrl-RS"/>
        </w:rPr>
      </w:pPr>
    </w:p>
    <w:p w14:paraId="083702D6" w14:textId="77777777" w:rsidR="00886AD3" w:rsidRDefault="00886AD3" w:rsidP="00136598">
      <w:pPr>
        <w:rPr>
          <w:rFonts w:cs="Arial"/>
          <w:b/>
          <w:szCs w:val="24"/>
        </w:rPr>
      </w:pPr>
    </w:p>
    <w:sectPr w:rsidR="00886AD3" w:rsidSect="00B61AD9">
      <w:footnotePr>
        <w:pos w:val="beneathText"/>
      </w:footnotePr>
      <w:pgSz w:w="11909" w:h="16834" w:code="9"/>
      <w:pgMar w:top="1140" w:right="1140" w:bottom="11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45D1C" w14:textId="77777777" w:rsidR="004721AB" w:rsidRDefault="004721AB">
      <w:r>
        <w:separator/>
      </w:r>
    </w:p>
    <w:p w14:paraId="6114F7C7" w14:textId="77777777" w:rsidR="004721AB" w:rsidRDefault="004721AB"/>
  </w:endnote>
  <w:endnote w:type="continuationSeparator" w:id="0">
    <w:p w14:paraId="4C52D05E" w14:textId="77777777" w:rsidR="004721AB" w:rsidRDefault="004721AB">
      <w:r>
        <w:continuationSeparator/>
      </w:r>
    </w:p>
    <w:p w14:paraId="201084C9" w14:textId="77777777" w:rsidR="004721AB" w:rsidRDefault="00472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irilica">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Siemens Sans">
    <w:altName w:val="Times New Roman"/>
    <w:charset w:val="00"/>
    <w:family w:val="auto"/>
    <w:pitch w:val="variable"/>
    <w:sig w:usb0="00000001" w:usb1="0000204B"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Euphemia">
    <w:panose1 w:val="020B0503040102020104"/>
    <w:charset w:val="00"/>
    <w:family w:val="swiss"/>
    <w:pitch w:val="variable"/>
    <w:sig w:usb0="8000006F" w:usb1="0000004A" w:usb2="00002000" w:usb3="00000000" w:csb0="00000001"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6637"/>
      <w:docPartObj>
        <w:docPartGallery w:val="Page Numbers (Bottom of Page)"/>
        <w:docPartUnique/>
      </w:docPartObj>
    </w:sdtPr>
    <w:sdtEndPr>
      <w:rPr>
        <w:rFonts w:cs="Arial"/>
        <w:sz w:val="16"/>
        <w:szCs w:val="16"/>
      </w:rPr>
    </w:sdtEndPr>
    <w:sdtContent>
      <w:sdt>
        <w:sdtPr>
          <w:id w:val="9446638"/>
          <w:docPartObj>
            <w:docPartGallery w:val="Page Numbers (Top of Page)"/>
            <w:docPartUnique/>
          </w:docPartObj>
        </w:sdtPr>
        <w:sdtEndPr>
          <w:rPr>
            <w:rFonts w:cs="Arial"/>
            <w:sz w:val="16"/>
            <w:szCs w:val="16"/>
          </w:rPr>
        </w:sdtEndPr>
        <w:sdtContent>
          <w:p w14:paraId="7CAFC77D" w14:textId="77777777" w:rsidR="00830528" w:rsidRPr="0086723C" w:rsidRDefault="00830528" w:rsidP="00DA1E07">
            <w:pPr>
              <w:pStyle w:val="Footer"/>
              <w:rPr>
                <w:rFonts w:cs="Arial"/>
                <w:sz w:val="16"/>
                <w:szCs w:val="16"/>
              </w:rPr>
            </w:pPr>
            <w:r>
              <w:rPr>
                <w:rFonts w:cs="Arial"/>
                <w:i/>
                <w:sz w:val="20"/>
              </w:rPr>
              <w:t>ЈП ЕПС – Конкурсна документација</w:t>
            </w:r>
            <w:r w:rsidRPr="00FB0B77">
              <w:rPr>
                <w:rFonts w:cs="Arial"/>
                <w:i/>
                <w:sz w:val="20"/>
                <w:lang w:val="en-US"/>
              </w:rPr>
              <w:t xml:space="preserve">  </w:t>
            </w:r>
            <w:r w:rsidRPr="00FB0B77">
              <w:rPr>
                <w:rFonts w:cs="Arial"/>
                <w:i/>
                <w:sz w:val="20"/>
              </w:rPr>
              <w:t xml:space="preserve">ЈН </w:t>
            </w:r>
            <w:r>
              <w:rPr>
                <w:rFonts w:cs="Arial"/>
                <w:i/>
                <w:sz w:val="20"/>
              </w:rPr>
              <w:t>бр.</w:t>
            </w:r>
            <w:r w:rsidRPr="00FB0B77">
              <w:rPr>
                <w:rFonts w:cs="Arial"/>
                <w:i/>
                <w:sz w:val="20"/>
              </w:rPr>
              <w:t xml:space="preserve"> </w:t>
            </w:r>
            <w:r>
              <w:rPr>
                <w:rFonts w:cs="Arial"/>
                <w:i/>
                <w:sz w:val="20"/>
                <w:lang w:val="sr-Cyrl-RS"/>
              </w:rPr>
              <w:t>1000/0156/2015</w:t>
            </w:r>
            <w:r>
              <w:rPr>
                <w:rFonts w:cs="Arial"/>
                <w:i/>
                <w:sz w:val="20"/>
              </w:rPr>
              <w:tab/>
            </w:r>
            <w:r w:rsidRPr="0086723C">
              <w:rPr>
                <w:rFonts w:cs="Arial"/>
                <w:b/>
                <w:bCs/>
                <w:sz w:val="16"/>
                <w:szCs w:val="16"/>
              </w:rPr>
              <w:fldChar w:fldCharType="begin"/>
            </w:r>
            <w:r w:rsidRPr="0086723C">
              <w:rPr>
                <w:rFonts w:cs="Arial"/>
                <w:b/>
                <w:bCs/>
                <w:sz w:val="16"/>
                <w:szCs w:val="16"/>
              </w:rPr>
              <w:instrText xml:space="preserve"> PAGE </w:instrText>
            </w:r>
            <w:r w:rsidRPr="0086723C">
              <w:rPr>
                <w:rFonts w:cs="Arial"/>
                <w:b/>
                <w:bCs/>
                <w:sz w:val="16"/>
                <w:szCs w:val="16"/>
              </w:rPr>
              <w:fldChar w:fldCharType="separate"/>
            </w:r>
            <w:r w:rsidR="00EA2179">
              <w:rPr>
                <w:rFonts w:cs="Arial"/>
                <w:b/>
                <w:bCs/>
                <w:noProof/>
                <w:sz w:val="16"/>
                <w:szCs w:val="16"/>
              </w:rPr>
              <w:t>2</w:t>
            </w:r>
            <w:r w:rsidRPr="0086723C">
              <w:rPr>
                <w:rFonts w:cs="Arial"/>
                <w:b/>
                <w:bCs/>
                <w:sz w:val="16"/>
                <w:szCs w:val="16"/>
              </w:rPr>
              <w:fldChar w:fldCharType="end"/>
            </w:r>
            <w:r w:rsidRPr="0086723C">
              <w:rPr>
                <w:rFonts w:cs="Arial"/>
                <w:sz w:val="16"/>
                <w:szCs w:val="16"/>
              </w:rPr>
              <w:t xml:space="preserve"> o</w:t>
            </w:r>
            <w:r w:rsidRPr="0086723C">
              <w:rPr>
                <w:rFonts w:cs="Arial"/>
                <w:sz w:val="16"/>
                <w:szCs w:val="16"/>
                <w:lang w:val="en-US"/>
              </w:rPr>
              <w:t>d</w:t>
            </w:r>
            <w:r w:rsidRPr="0086723C">
              <w:rPr>
                <w:rFonts w:cs="Arial"/>
                <w:sz w:val="16"/>
                <w:szCs w:val="16"/>
              </w:rPr>
              <w:t xml:space="preserve"> </w:t>
            </w:r>
            <w:r w:rsidRPr="0086723C">
              <w:rPr>
                <w:rFonts w:cs="Arial"/>
                <w:b/>
                <w:bCs/>
                <w:sz w:val="16"/>
                <w:szCs w:val="16"/>
              </w:rPr>
              <w:fldChar w:fldCharType="begin"/>
            </w:r>
            <w:r w:rsidRPr="0086723C">
              <w:rPr>
                <w:rFonts w:cs="Arial"/>
                <w:b/>
                <w:bCs/>
                <w:sz w:val="16"/>
                <w:szCs w:val="16"/>
              </w:rPr>
              <w:instrText xml:space="preserve"> NUMPAGES  </w:instrText>
            </w:r>
            <w:r w:rsidRPr="0086723C">
              <w:rPr>
                <w:rFonts w:cs="Arial"/>
                <w:b/>
                <w:bCs/>
                <w:sz w:val="16"/>
                <w:szCs w:val="16"/>
              </w:rPr>
              <w:fldChar w:fldCharType="separate"/>
            </w:r>
            <w:r w:rsidR="00EA2179">
              <w:rPr>
                <w:rFonts w:cs="Arial"/>
                <w:b/>
                <w:bCs/>
                <w:noProof/>
                <w:sz w:val="16"/>
                <w:szCs w:val="16"/>
              </w:rPr>
              <w:t>101</w:t>
            </w:r>
            <w:r w:rsidRPr="0086723C">
              <w:rPr>
                <w:rFonts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23F48" w14:textId="77777777" w:rsidR="00830528" w:rsidRPr="00F07C65" w:rsidRDefault="00830528" w:rsidP="00314AE3">
    <w:pPr>
      <w:pStyle w:val="Footer"/>
      <w:jc w:val="right"/>
      <w:rPr>
        <w:rFonts w:cs="Arial"/>
        <w:sz w:val="20"/>
        <w:lang w:val="sr-Latn-CS"/>
      </w:rPr>
    </w:pPr>
    <w:r w:rsidRPr="00F07C65">
      <w:rPr>
        <w:rFonts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B7A30" w14:textId="77777777" w:rsidR="00830528" w:rsidRDefault="0083052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3CBB655F" w14:textId="77777777" w:rsidR="00830528" w:rsidRDefault="00830528" w:rsidP="00841BE7">
    <w:pPr>
      <w:pStyle w:val="Footer"/>
      <w:ind w:right="360"/>
    </w:pPr>
  </w:p>
  <w:p w14:paraId="7C2CB07F" w14:textId="77777777" w:rsidR="00830528" w:rsidRDefault="00830528"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048729"/>
      <w:docPartObj>
        <w:docPartGallery w:val="Page Numbers (Bottom of Page)"/>
        <w:docPartUnique/>
      </w:docPartObj>
    </w:sdtPr>
    <w:sdtEndPr>
      <w:rPr>
        <w:rFonts w:cs="Arial"/>
        <w:sz w:val="16"/>
        <w:szCs w:val="16"/>
      </w:rPr>
    </w:sdtEndPr>
    <w:sdtContent>
      <w:sdt>
        <w:sdtPr>
          <w:id w:val="1867633108"/>
          <w:docPartObj>
            <w:docPartGallery w:val="Page Numbers (Top of Page)"/>
            <w:docPartUnique/>
          </w:docPartObj>
        </w:sdtPr>
        <w:sdtEndPr>
          <w:rPr>
            <w:rFonts w:cs="Arial"/>
            <w:sz w:val="16"/>
            <w:szCs w:val="16"/>
          </w:rPr>
        </w:sdtEndPr>
        <w:sdtContent>
          <w:p w14:paraId="006C5BF7" w14:textId="77777777" w:rsidR="00830528" w:rsidRPr="00CE0FF7" w:rsidRDefault="00830528" w:rsidP="00CE0FF7">
            <w:pPr>
              <w:pStyle w:val="Footer"/>
              <w:rPr>
                <w:rFonts w:cs="Arial"/>
                <w:sz w:val="16"/>
                <w:szCs w:val="16"/>
              </w:rPr>
            </w:pPr>
            <w:r>
              <w:rPr>
                <w:rFonts w:cs="Arial"/>
                <w:i/>
                <w:sz w:val="20"/>
              </w:rPr>
              <w:t>ЈП ЕПС – Конкурсна документација</w:t>
            </w:r>
            <w:r w:rsidRPr="00FB0B77">
              <w:rPr>
                <w:rFonts w:cs="Arial"/>
                <w:i/>
                <w:sz w:val="20"/>
                <w:lang w:val="en-US"/>
              </w:rPr>
              <w:t xml:space="preserve">  </w:t>
            </w:r>
            <w:r w:rsidRPr="00FB0B77">
              <w:rPr>
                <w:rFonts w:cs="Arial"/>
                <w:i/>
                <w:sz w:val="20"/>
              </w:rPr>
              <w:t xml:space="preserve">ЈН </w:t>
            </w:r>
            <w:r>
              <w:rPr>
                <w:rFonts w:cs="Arial"/>
                <w:i/>
                <w:sz w:val="20"/>
              </w:rPr>
              <w:t>бр.</w:t>
            </w:r>
            <w:r w:rsidRPr="00FB0B77">
              <w:rPr>
                <w:rFonts w:cs="Arial"/>
                <w:i/>
                <w:sz w:val="20"/>
              </w:rPr>
              <w:t xml:space="preserve"> </w:t>
            </w:r>
            <w:r>
              <w:rPr>
                <w:rFonts w:cs="Arial"/>
                <w:i/>
                <w:sz w:val="20"/>
                <w:lang w:val="en-US"/>
              </w:rPr>
              <w:t>1000/0156/2015</w:t>
            </w:r>
            <w:r>
              <w:rPr>
                <w:rFonts w:cs="Arial"/>
                <w:i/>
                <w:sz w:val="20"/>
              </w:rPr>
              <w:tab/>
            </w:r>
            <w:r w:rsidRPr="0086723C">
              <w:rPr>
                <w:rFonts w:cs="Arial"/>
                <w:b/>
                <w:bCs/>
                <w:sz w:val="16"/>
                <w:szCs w:val="16"/>
              </w:rPr>
              <w:fldChar w:fldCharType="begin"/>
            </w:r>
            <w:r w:rsidRPr="0086723C">
              <w:rPr>
                <w:rFonts w:cs="Arial"/>
                <w:b/>
                <w:bCs/>
                <w:sz w:val="16"/>
                <w:szCs w:val="16"/>
              </w:rPr>
              <w:instrText xml:space="preserve"> PAGE </w:instrText>
            </w:r>
            <w:r w:rsidRPr="0086723C">
              <w:rPr>
                <w:rFonts w:cs="Arial"/>
                <w:b/>
                <w:bCs/>
                <w:sz w:val="16"/>
                <w:szCs w:val="16"/>
              </w:rPr>
              <w:fldChar w:fldCharType="separate"/>
            </w:r>
            <w:r w:rsidR="00EA2179">
              <w:rPr>
                <w:rFonts w:cs="Arial"/>
                <w:b/>
                <w:bCs/>
                <w:noProof/>
                <w:sz w:val="16"/>
                <w:szCs w:val="16"/>
              </w:rPr>
              <w:t>101</w:t>
            </w:r>
            <w:r w:rsidRPr="0086723C">
              <w:rPr>
                <w:rFonts w:cs="Arial"/>
                <w:b/>
                <w:bCs/>
                <w:sz w:val="16"/>
                <w:szCs w:val="16"/>
              </w:rPr>
              <w:fldChar w:fldCharType="end"/>
            </w:r>
            <w:r w:rsidRPr="0086723C">
              <w:rPr>
                <w:rFonts w:cs="Arial"/>
                <w:sz w:val="16"/>
                <w:szCs w:val="16"/>
              </w:rPr>
              <w:t xml:space="preserve"> o</w:t>
            </w:r>
            <w:r w:rsidRPr="0086723C">
              <w:rPr>
                <w:rFonts w:cs="Arial"/>
                <w:sz w:val="16"/>
                <w:szCs w:val="16"/>
                <w:lang w:val="en-US"/>
              </w:rPr>
              <w:t>d</w:t>
            </w:r>
            <w:r w:rsidRPr="0086723C">
              <w:rPr>
                <w:rFonts w:cs="Arial"/>
                <w:sz w:val="16"/>
                <w:szCs w:val="16"/>
              </w:rPr>
              <w:t xml:space="preserve"> </w:t>
            </w:r>
            <w:r w:rsidRPr="0086723C">
              <w:rPr>
                <w:rFonts w:cs="Arial"/>
                <w:b/>
                <w:bCs/>
                <w:sz w:val="16"/>
                <w:szCs w:val="16"/>
              </w:rPr>
              <w:fldChar w:fldCharType="begin"/>
            </w:r>
            <w:r w:rsidRPr="0086723C">
              <w:rPr>
                <w:rFonts w:cs="Arial"/>
                <w:b/>
                <w:bCs/>
                <w:sz w:val="16"/>
                <w:szCs w:val="16"/>
              </w:rPr>
              <w:instrText xml:space="preserve"> NUMPAGES  </w:instrText>
            </w:r>
            <w:r w:rsidRPr="0086723C">
              <w:rPr>
                <w:rFonts w:cs="Arial"/>
                <w:b/>
                <w:bCs/>
                <w:sz w:val="16"/>
                <w:szCs w:val="16"/>
              </w:rPr>
              <w:fldChar w:fldCharType="separate"/>
            </w:r>
            <w:r w:rsidR="00EA2179">
              <w:rPr>
                <w:rFonts w:cs="Arial"/>
                <w:b/>
                <w:bCs/>
                <w:noProof/>
                <w:sz w:val="16"/>
                <w:szCs w:val="16"/>
              </w:rPr>
              <w:t>101</w:t>
            </w:r>
            <w:r w:rsidRPr="0086723C">
              <w:rPr>
                <w:rFonts w:cs="Arial"/>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19F4D" w14:textId="77777777" w:rsidR="004721AB" w:rsidRDefault="004721AB">
      <w:r>
        <w:separator/>
      </w:r>
    </w:p>
    <w:p w14:paraId="5BD938CB" w14:textId="77777777" w:rsidR="004721AB" w:rsidRDefault="004721AB"/>
  </w:footnote>
  <w:footnote w:type="continuationSeparator" w:id="0">
    <w:p w14:paraId="2C2EDBF2" w14:textId="77777777" w:rsidR="004721AB" w:rsidRDefault="004721AB">
      <w:r>
        <w:continuationSeparator/>
      </w:r>
    </w:p>
    <w:p w14:paraId="1CB8AE54" w14:textId="77777777" w:rsidR="004721AB" w:rsidRDefault="004721AB"/>
  </w:footnote>
  <w:footnote w:id="1">
    <w:p w14:paraId="4FD94087" w14:textId="77777777" w:rsidR="00830528" w:rsidRDefault="00830528" w:rsidP="003B2433">
      <w:pPr>
        <w:pStyle w:val="FootnoteText"/>
      </w:pPr>
      <w:r>
        <w:rPr>
          <w:rStyle w:val="FootnoteReference"/>
        </w:rPr>
        <w:footnoteRef/>
      </w:r>
      <w:r>
        <w:t xml:space="preserve"> Eng. Mean Time Between Failures</w:t>
      </w:r>
    </w:p>
    <w:p w14:paraId="5C8D5482" w14:textId="77777777" w:rsidR="00830528" w:rsidRPr="0043029B" w:rsidRDefault="00830528" w:rsidP="003B2433">
      <w:pPr>
        <w:pStyle w:val="FootnoteText"/>
      </w:pPr>
    </w:p>
  </w:footnote>
  <w:footnote w:id="2">
    <w:p w14:paraId="34EFD46C" w14:textId="77777777" w:rsidR="00830528" w:rsidRPr="00762289" w:rsidRDefault="00830528" w:rsidP="00EE68A5">
      <w:pPr>
        <w:pStyle w:val="FootnoteText"/>
        <w:rPr>
          <w:lang w:val="sr-Cyrl-RS"/>
        </w:rPr>
      </w:pPr>
      <w:r>
        <w:rPr>
          <w:rStyle w:val="FootnoteReference"/>
        </w:rPr>
        <w:footnoteRef/>
      </w:r>
      <w:r>
        <w:t xml:space="preserve"> </w:t>
      </w:r>
      <w:r w:rsidRPr="00C50E7D">
        <w:rPr>
          <w:lang w:val="sr-Cyrl-RS"/>
        </w:rPr>
        <w:t xml:space="preserve">Попуњава само страно лице, тако што заокружује редни број и </w:t>
      </w:r>
      <w:r w:rsidRPr="00154D97">
        <w:rPr>
          <w:lang w:val="sr-Cyrl-RS"/>
        </w:rPr>
        <w:t>врши попуњавање</w:t>
      </w:r>
      <w:r>
        <w:rPr>
          <w:lang w:val="sr-Cyrl-R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1E1D1B"/>
    <w:multiLevelType w:val="hybridMultilevel"/>
    <w:tmpl w:val="03D421FA"/>
    <w:lvl w:ilvl="0" w:tplc="8D64D38E">
      <w:start w:val="1"/>
      <w:numFmt w:val="decimal"/>
      <w:lvlText w:val="%1)"/>
      <w:lvlJc w:val="left"/>
      <w:pPr>
        <w:ind w:left="1440" w:hanging="360"/>
      </w:pPr>
      <w:rPr>
        <w:rFonts w:hint="default"/>
        <w:sz w:val="24"/>
        <w:szCs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0" w15:restartNumberingAfterBreak="0">
    <w:nsid w:val="00E04B6B"/>
    <w:multiLevelType w:val="hybridMultilevel"/>
    <w:tmpl w:val="AB7C5302"/>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1" w15:restartNumberingAfterBreak="0">
    <w:nsid w:val="017054F1"/>
    <w:multiLevelType w:val="hybridMultilevel"/>
    <w:tmpl w:val="D50E27E4"/>
    <w:lvl w:ilvl="0" w:tplc="081A0001">
      <w:start w:val="1"/>
      <w:numFmt w:val="bullet"/>
      <w:lvlText w:val=""/>
      <w:lvlJc w:val="left"/>
      <w:pPr>
        <w:ind w:left="1353" w:hanging="360"/>
      </w:pPr>
      <w:rPr>
        <w:rFonts w:ascii="Symbol" w:hAnsi="Symbol" w:cs="Symbol" w:hint="default"/>
      </w:rPr>
    </w:lvl>
    <w:lvl w:ilvl="1" w:tplc="0D585C1C">
      <w:start w:val="1"/>
      <w:numFmt w:val="lowerLetter"/>
      <w:lvlText w:val="%2."/>
      <w:lvlJc w:val="right"/>
      <w:pPr>
        <w:ind w:left="1440" w:hanging="360"/>
      </w:pPr>
      <w:rPr>
        <w:rFonts w:ascii="Arial Cirilica" w:hAnsi="Arial Cirilica" w:cs="Times New Roman"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52" w15:restartNumberingAfterBreak="0">
    <w:nsid w:val="018B5C01"/>
    <w:multiLevelType w:val="multilevel"/>
    <w:tmpl w:val="A41EB8BA"/>
    <w:lvl w:ilvl="0">
      <w:start w:val="1"/>
      <w:numFmt w:val="decimal"/>
      <w:lvlText w:val="%1."/>
      <w:lvlJc w:val="left"/>
      <w:pPr>
        <w:ind w:left="1440" w:hanging="360"/>
      </w:pPr>
      <w:rPr>
        <w:rFonts w:ascii="Arial" w:hAnsi="Arial" w:cs="Arial" w:hint="default"/>
        <w:sz w:val="24"/>
        <w:szCs w:val="24"/>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3" w15:restartNumberingAfterBreak="0">
    <w:nsid w:val="03337D7D"/>
    <w:multiLevelType w:val="hybridMultilevel"/>
    <w:tmpl w:val="D2662DC8"/>
    <w:lvl w:ilvl="0" w:tplc="8D64D38E">
      <w:start w:val="1"/>
      <w:numFmt w:val="decimal"/>
      <w:lvlText w:val="%1)"/>
      <w:lvlJc w:val="left"/>
      <w:pPr>
        <w:ind w:left="1440" w:hanging="360"/>
      </w:pPr>
      <w:rPr>
        <w:rFonts w:hint="default"/>
        <w:sz w:val="24"/>
        <w:szCs w:val="24"/>
      </w:rPr>
    </w:lvl>
    <w:lvl w:ilvl="1" w:tplc="041B0005">
      <w:start w:val="1"/>
      <w:numFmt w:val="bullet"/>
      <w:lvlText w:val=""/>
      <w:lvlJc w:val="left"/>
      <w:pPr>
        <w:ind w:left="2160" w:hanging="360"/>
      </w:pPr>
      <w:rPr>
        <w:rFonts w:ascii="Wingdings" w:hAnsi="Wingdings" w:hint="default"/>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4"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037B399D"/>
    <w:multiLevelType w:val="multilevel"/>
    <w:tmpl w:val="DE3E935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03841BC9"/>
    <w:multiLevelType w:val="hybridMultilevel"/>
    <w:tmpl w:val="30442F3A"/>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7" w15:restartNumberingAfterBreak="0">
    <w:nsid w:val="03882D0F"/>
    <w:multiLevelType w:val="hybridMultilevel"/>
    <w:tmpl w:val="C2DC1AF2"/>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8" w15:restartNumberingAfterBreak="0">
    <w:nsid w:val="04126539"/>
    <w:multiLevelType w:val="hybridMultilevel"/>
    <w:tmpl w:val="00122B0E"/>
    <w:lvl w:ilvl="0" w:tplc="081A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Times New Roman"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Times New Roman"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Times New Roman" w:hint="default"/>
      </w:rPr>
    </w:lvl>
    <w:lvl w:ilvl="8" w:tplc="04090005">
      <w:start w:val="1"/>
      <w:numFmt w:val="bullet"/>
      <w:lvlText w:val=""/>
      <w:lvlJc w:val="left"/>
      <w:pPr>
        <w:ind w:left="7113" w:hanging="360"/>
      </w:pPr>
      <w:rPr>
        <w:rFonts w:ascii="Wingdings" w:hAnsi="Wingdings" w:hint="default"/>
      </w:rPr>
    </w:lvl>
  </w:abstractNum>
  <w:abstractNum w:abstractNumId="59" w15:restartNumberingAfterBreak="0">
    <w:nsid w:val="0423577E"/>
    <w:multiLevelType w:val="hybridMultilevel"/>
    <w:tmpl w:val="69E4C52A"/>
    <w:lvl w:ilvl="0" w:tplc="041B000F">
      <w:start w:val="1"/>
      <w:numFmt w:val="decimal"/>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0" w15:restartNumberingAfterBreak="0">
    <w:nsid w:val="046B247C"/>
    <w:multiLevelType w:val="hybridMultilevel"/>
    <w:tmpl w:val="A65EF12C"/>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1" w15:restartNumberingAfterBreak="0">
    <w:nsid w:val="05096A20"/>
    <w:multiLevelType w:val="hybridMultilevel"/>
    <w:tmpl w:val="57EA0914"/>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2" w15:restartNumberingAfterBreak="0">
    <w:nsid w:val="05B52429"/>
    <w:multiLevelType w:val="hybridMultilevel"/>
    <w:tmpl w:val="CB425E48"/>
    <w:lvl w:ilvl="0" w:tplc="041B0017">
      <w:start w:val="1"/>
      <w:numFmt w:val="lowerLetter"/>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15:restartNumberingAfterBreak="0">
    <w:nsid w:val="066C0E47"/>
    <w:multiLevelType w:val="hybridMultilevel"/>
    <w:tmpl w:val="548ACA30"/>
    <w:lvl w:ilvl="0" w:tplc="0409000F">
      <w:start w:val="1"/>
      <w:numFmt w:val="decimal"/>
      <w:lvlText w:val="%1."/>
      <w:lvlJc w:val="left"/>
      <w:pPr>
        <w:ind w:left="0"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64" w15:restartNumberingAfterBreak="0">
    <w:nsid w:val="06F76D6D"/>
    <w:multiLevelType w:val="hybridMultilevel"/>
    <w:tmpl w:val="FFAE47A2"/>
    <w:lvl w:ilvl="0" w:tplc="0CECF8D6">
      <w:start w:val="1"/>
      <w:numFmt w:val="decimal"/>
      <w:lvlText w:val="%1."/>
      <w:lvlJc w:val="left"/>
      <w:pPr>
        <w:ind w:left="720" w:hanging="360"/>
      </w:pPr>
      <w:rPr>
        <w:rFonts w:hint="default"/>
      </w:rPr>
    </w:lvl>
    <w:lvl w:ilvl="1" w:tplc="0D585C1C">
      <w:start w:val="1"/>
      <w:numFmt w:val="lowerLetter"/>
      <w:lvlText w:val="%2."/>
      <w:lvlJc w:val="right"/>
      <w:pPr>
        <w:ind w:left="1440" w:hanging="360"/>
      </w:pPr>
      <w:rPr>
        <w:rFonts w:ascii="Arial Cirilica" w:hAnsi="Arial Cirilica" w:cs="Times New Roman"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5" w15:restartNumberingAfterBreak="0">
    <w:nsid w:val="074E7533"/>
    <w:multiLevelType w:val="multilevel"/>
    <w:tmpl w:val="5078676C"/>
    <w:lvl w:ilvl="0">
      <w:start w:val="1"/>
      <w:numFmt w:val="decimal"/>
      <w:pStyle w:val="1Title1Word2003"/>
      <w:lvlText w:val="%1."/>
      <w:lvlJc w:val="left"/>
      <w:pPr>
        <w:tabs>
          <w:tab w:val="num" w:pos="432"/>
        </w:tabs>
        <w:ind w:left="432" w:hanging="432"/>
      </w:pPr>
      <w:rPr>
        <w:rFonts w:hint="default"/>
      </w:rPr>
    </w:lvl>
    <w:lvl w:ilvl="1">
      <w:start w:val="1"/>
      <w:numFmt w:val="decimal"/>
      <w:pStyle w:val="1Content1Word2003"/>
      <w:lvlText w:val="%1.%2"/>
      <w:lvlJc w:val="left"/>
      <w:pPr>
        <w:tabs>
          <w:tab w:val="num" w:pos="1080"/>
        </w:tabs>
        <w:ind w:left="1080" w:hanging="648"/>
      </w:pPr>
      <w:rPr>
        <w:rFonts w:ascii="Calibri" w:hAnsi="Calibri" w:hint="default"/>
        <w:b w:val="0"/>
        <w:i w:val="0"/>
        <w:color w:val="000000"/>
      </w:rPr>
    </w:lvl>
    <w:lvl w:ilvl="2">
      <w:start w:val="1"/>
      <w:numFmt w:val="decimal"/>
      <w:lvlRestart w:val="1"/>
      <w:pStyle w:val="1Title2Word2003"/>
      <w:lvlText w:val="%1.%3"/>
      <w:lvlJc w:val="left"/>
      <w:pPr>
        <w:tabs>
          <w:tab w:val="num" w:pos="1080"/>
        </w:tabs>
        <w:ind w:left="864" w:hanging="432"/>
      </w:pPr>
      <w:rPr>
        <w:rFonts w:hint="default"/>
      </w:rPr>
    </w:lvl>
    <w:lvl w:ilvl="3">
      <w:start w:val="1"/>
      <w:numFmt w:val="decimal"/>
      <w:pStyle w:val="1Content2Word2003"/>
      <w:lvlText w:val="%1.%3.%4"/>
      <w:lvlJc w:val="left"/>
      <w:pPr>
        <w:tabs>
          <w:tab w:val="num" w:pos="1800"/>
        </w:tabs>
        <w:ind w:left="1800" w:hanging="720"/>
      </w:pPr>
      <w:rPr>
        <w:rFonts w:hint="default"/>
      </w:rPr>
    </w:lvl>
    <w:lvl w:ilvl="4">
      <w:start w:val="1"/>
      <w:numFmt w:val="decimal"/>
      <w:lvlRestart w:val="3"/>
      <w:pStyle w:val="1Title3Word2003"/>
      <w:lvlText w:val="%1.%3.%5"/>
      <w:lvlJc w:val="left"/>
      <w:pPr>
        <w:tabs>
          <w:tab w:val="num" w:pos="1584"/>
        </w:tabs>
        <w:ind w:left="1296" w:hanging="432"/>
      </w:pPr>
      <w:rPr>
        <w:rFonts w:hint="default"/>
      </w:rPr>
    </w:lvl>
    <w:lvl w:ilvl="5">
      <w:start w:val="1"/>
      <w:numFmt w:val="decimal"/>
      <w:pStyle w:val="1Content3Word2003"/>
      <w:lvlText w:val="%1.%3.%5.%6"/>
      <w:lvlJc w:val="left"/>
      <w:pPr>
        <w:tabs>
          <w:tab w:val="num" w:pos="2520"/>
        </w:tabs>
        <w:ind w:left="216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6" w15:restartNumberingAfterBreak="0">
    <w:nsid w:val="07B02786"/>
    <w:multiLevelType w:val="hybridMultilevel"/>
    <w:tmpl w:val="ECC24D62"/>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7" w15:restartNumberingAfterBreak="0">
    <w:nsid w:val="083F12BD"/>
    <w:multiLevelType w:val="hybridMultilevel"/>
    <w:tmpl w:val="2B7CB9D2"/>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8"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9" w15:restartNumberingAfterBreak="0">
    <w:nsid w:val="0D2C7FF5"/>
    <w:multiLevelType w:val="hybridMultilevel"/>
    <w:tmpl w:val="5F00E87C"/>
    <w:lvl w:ilvl="0" w:tplc="241A0011">
      <w:start w:val="1"/>
      <w:numFmt w:val="decimal"/>
      <w:lvlText w:val="%1)"/>
      <w:lvlJc w:val="left"/>
      <w:pPr>
        <w:ind w:left="729" w:hanging="360"/>
      </w:pPr>
      <w:rPr>
        <w:rFonts w:hint="default"/>
      </w:rPr>
    </w:lvl>
    <w:lvl w:ilvl="1" w:tplc="041B0005">
      <w:start w:val="1"/>
      <w:numFmt w:val="bullet"/>
      <w:lvlText w:val=""/>
      <w:lvlJc w:val="left"/>
      <w:pPr>
        <w:ind w:left="1449" w:hanging="360"/>
      </w:pPr>
      <w:rPr>
        <w:rFonts w:ascii="Wingdings" w:hAnsi="Wingdings" w:hint="default"/>
      </w:rPr>
    </w:lvl>
    <w:lvl w:ilvl="2" w:tplc="041B001B" w:tentative="1">
      <w:start w:val="1"/>
      <w:numFmt w:val="lowerRoman"/>
      <w:lvlText w:val="%3."/>
      <w:lvlJc w:val="right"/>
      <w:pPr>
        <w:ind w:left="2169" w:hanging="180"/>
      </w:pPr>
    </w:lvl>
    <w:lvl w:ilvl="3" w:tplc="041B000F" w:tentative="1">
      <w:start w:val="1"/>
      <w:numFmt w:val="decimal"/>
      <w:lvlText w:val="%4."/>
      <w:lvlJc w:val="left"/>
      <w:pPr>
        <w:ind w:left="2889" w:hanging="360"/>
      </w:pPr>
    </w:lvl>
    <w:lvl w:ilvl="4" w:tplc="041B0019" w:tentative="1">
      <w:start w:val="1"/>
      <w:numFmt w:val="lowerLetter"/>
      <w:lvlText w:val="%5."/>
      <w:lvlJc w:val="left"/>
      <w:pPr>
        <w:ind w:left="3609" w:hanging="360"/>
      </w:pPr>
    </w:lvl>
    <w:lvl w:ilvl="5" w:tplc="041B001B" w:tentative="1">
      <w:start w:val="1"/>
      <w:numFmt w:val="lowerRoman"/>
      <w:lvlText w:val="%6."/>
      <w:lvlJc w:val="right"/>
      <w:pPr>
        <w:ind w:left="4329" w:hanging="180"/>
      </w:pPr>
    </w:lvl>
    <w:lvl w:ilvl="6" w:tplc="041B000F" w:tentative="1">
      <w:start w:val="1"/>
      <w:numFmt w:val="decimal"/>
      <w:lvlText w:val="%7."/>
      <w:lvlJc w:val="left"/>
      <w:pPr>
        <w:ind w:left="5049" w:hanging="360"/>
      </w:pPr>
    </w:lvl>
    <w:lvl w:ilvl="7" w:tplc="041B0019" w:tentative="1">
      <w:start w:val="1"/>
      <w:numFmt w:val="lowerLetter"/>
      <w:lvlText w:val="%8."/>
      <w:lvlJc w:val="left"/>
      <w:pPr>
        <w:ind w:left="5769" w:hanging="360"/>
      </w:pPr>
    </w:lvl>
    <w:lvl w:ilvl="8" w:tplc="041B001B" w:tentative="1">
      <w:start w:val="1"/>
      <w:numFmt w:val="lowerRoman"/>
      <w:lvlText w:val="%9."/>
      <w:lvlJc w:val="right"/>
      <w:pPr>
        <w:ind w:left="6489" w:hanging="180"/>
      </w:pPr>
    </w:lvl>
  </w:abstractNum>
  <w:abstractNum w:abstractNumId="70" w15:restartNumberingAfterBreak="0">
    <w:nsid w:val="0DDA27EB"/>
    <w:multiLevelType w:val="hybridMultilevel"/>
    <w:tmpl w:val="45CC0846"/>
    <w:lvl w:ilvl="0" w:tplc="88FCBEE0">
      <w:start w:val="1"/>
      <w:numFmt w:val="decimal"/>
      <w:lvlText w:val="%1."/>
      <w:lvlJc w:val="left"/>
      <w:pPr>
        <w:ind w:left="360" w:hanging="360"/>
      </w:pPr>
      <w:rPr>
        <w:rFonts w:hint="default"/>
        <w:b w:val="0"/>
        <w:i w:val="0"/>
        <w:sz w:val="24"/>
        <w:szCs w:val="24"/>
      </w:rPr>
    </w:lvl>
    <w:lvl w:ilvl="1" w:tplc="241A0019" w:tentative="1">
      <w:start w:val="1"/>
      <w:numFmt w:val="lowerLetter"/>
      <w:lvlText w:val="%2."/>
      <w:lvlJc w:val="left"/>
      <w:pPr>
        <w:ind w:left="720" w:hanging="360"/>
      </w:pPr>
    </w:lvl>
    <w:lvl w:ilvl="2" w:tplc="241A001B" w:tentative="1">
      <w:start w:val="1"/>
      <w:numFmt w:val="lowerRoman"/>
      <w:lvlText w:val="%3."/>
      <w:lvlJc w:val="right"/>
      <w:pPr>
        <w:ind w:left="1440" w:hanging="180"/>
      </w:pPr>
    </w:lvl>
    <w:lvl w:ilvl="3" w:tplc="241A000F" w:tentative="1">
      <w:start w:val="1"/>
      <w:numFmt w:val="decimal"/>
      <w:lvlText w:val="%4."/>
      <w:lvlJc w:val="left"/>
      <w:pPr>
        <w:ind w:left="2160" w:hanging="360"/>
      </w:pPr>
    </w:lvl>
    <w:lvl w:ilvl="4" w:tplc="241A0019" w:tentative="1">
      <w:start w:val="1"/>
      <w:numFmt w:val="lowerLetter"/>
      <w:lvlText w:val="%5."/>
      <w:lvlJc w:val="left"/>
      <w:pPr>
        <w:ind w:left="2880" w:hanging="360"/>
      </w:pPr>
    </w:lvl>
    <w:lvl w:ilvl="5" w:tplc="241A001B" w:tentative="1">
      <w:start w:val="1"/>
      <w:numFmt w:val="lowerRoman"/>
      <w:lvlText w:val="%6."/>
      <w:lvlJc w:val="right"/>
      <w:pPr>
        <w:ind w:left="3600" w:hanging="180"/>
      </w:pPr>
    </w:lvl>
    <w:lvl w:ilvl="6" w:tplc="241A000F" w:tentative="1">
      <w:start w:val="1"/>
      <w:numFmt w:val="decimal"/>
      <w:lvlText w:val="%7."/>
      <w:lvlJc w:val="left"/>
      <w:pPr>
        <w:ind w:left="4320" w:hanging="360"/>
      </w:pPr>
    </w:lvl>
    <w:lvl w:ilvl="7" w:tplc="241A0019" w:tentative="1">
      <w:start w:val="1"/>
      <w:numFmt w:val="lowerLetter"/>
      <w:lvlText w:val="%8."/>
      <w:lvlJc w:val="left"/>
      <w:pPr>
        <w:ind w:left="5040" w:hanging="360"/>
      </w:pPr>
    </w:lvl>
    <w:lvl w:ilvl="8" w:tplc="241A001B" w:tentative="1">
      <w:start w:val="1"/>
      <w:numFmt w:val="lowerRoman"/>
      <w:lvlText w:val="%9."/>
      <w:lvlJc w:val="right"/>
      <w:pPr>
        <w:ind w:left="5760" w:hanging="180"/>
      </w:pPr>
    </w:lvl>
  </w:abstractNum>
  <w:abstractNum w:abstractNumId="7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0F125524"/>
    <w:multiLevelType w:val="hybridMultilevel"/>
    <w:tmpl w:val="A0FA1418"/>
    <w:lvl w:ilvl="0" w:tplc="315874F4">
      <w:start w:val="1"/>
      <w:numFmt w:val="decimal"/>
      <w:lvlText w:val="%1)"/>
      <w:lvlJc w:val="left"/>
      <w:pPr>
        <w:ind w:left="502" w:hanging="360"/>
      </w:pPr>
      <w:rPr>
        <w:b/>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7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13304A37"/>
    <w:multiLevelType w:val="hybridMultilevel"/>
    <w:tmpl w:val="6BE22BD2"/>
    <w:lvl w:ilvl="0" w:tplc="A4689468">
      <w:start w:val="1"/>
      <w:numFmt w:val="bullet"/>
      <w:pStyle w:val="Bulit02"/>
      <w:lvlText w:val=""/>
      <w:lvlJc w:val="left"/>
      <w:pPr>
        <w:ind w:left="1800" w:hanging="360"/>
      </w:pPr>
      <w:rPr>
        <w:rFonts w:ascii="Symbol" w:hAnsi="Symbol" w:hint="default"/>
      </w:rPr>
    </w:lvl>
    <w:lvl w:ilvl="1" w:tplc="7840C422">
      <w:start w:val="3"/>
      <w:numFmt w:val="bullet"/>
      <w:pStyle w:val="Bulit03"/>
      <w:lvlText w:val="-"/>
      <w:lvlJc w:val="left"/>
      <w:pPr>
        <w:ind w:left="2858" w:hanging="720"/>
      </w:pPr>
      <w:rPr>
        <w:rFonts w:ascii="Arial" w:eastAsia="Times New Roman" w:hAnsi="Aria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7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1759670B"/>
    <w:multiLevelType w:val="hybridMultilevel"/>
    <w:tmpl w:val="B87AAEC4"/>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80"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17E43BF3"/>
    <w:multiLevelType w:val="hybridMultilevel"/>
    <w:tmpl w:val="2B721178"/>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2" w15:restartNumberingAfterBreak="0">
    <w:nsid w:val="1AF01A12"/>
    <w:multiLevelType w:val="hybridMultilevel"/>
    <w:tmpl w:val="9EC0D04C"/>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3" w15:restartNumberingAfterBreak="0">
    <w:nsid w:val="1CFF0DF7"/>
    <w:multiLevelType w:val="hybridMultilevel"/>
    <w:tmpl w:val="CF4E9070"/>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5" w15:restartNumberingAfterBreak="0">
    <w:nsid w:val="1DB30BD0"/>
    <w:multiLevelType w:val="hybridMultilevel"/>
    <w:tmpl w:val="B0DA526E"/>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6" w15:restartNumberingAfterBreak="0">
    <w:nsid w:val="1F1051DE"/>
    <w:multiLevelType w:val="hybridMultilevel"/>
    <w:tmpl w:val="FD543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1F3C6B60"/>
    <w:multiLevelType w:val="hybridMultilevel"/>
    <w:tmpl w:val="14BCE884"/>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8" w15:restartNumberingAfterBreak="0">
    <w:nsid w:val="1F57028C"/>
    <w:multiLevelType w:val="hybridMultilevel"/>
    <w:tmpl w:val="EDB6F3DE"/>
    <w:lvl w:ilvl="0" w:tplc="86108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1045AEB"/>
    <w:multiLevelType w:val="hybridMultilevel"/>
    <w:tmpl w:val="4CFE0516"/>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0" w15:restartNumberingAfterBreak="0">
    <w:nsid w:val="21B71BEF"/>
    <w:multiLevelType w:val="hybridMultilevel"/>
    <w:tmpl w:val="4B544312"/>
    <w:lvl w:ilvl="0" w:tplc="4D62089C">
      <w:start w:val="1"/>
      <w:numFmt w:val="bullet"/>
      <w:pStyle w:val="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15:restartNumberingAfterBreak="0">
    <w:nsid w:val="23B05FAE"/>
    <w:multiLevelType w:val="hybridMultilevel"/>
    <w:tmpl w:val="AC000EC8"/>
    <w:lvl w:ilvl="0" w:tplc="E2985FD0">
      <w:start w:val="1"/>
      <w:numFmt w:val="decimal"/>
      <w:lvlText w:val="%1."/>
      <w:lvlJc w:val="left"/>
      <w:pPr>
        <w:ind w:left="1440" w:hanging="360"/>
      </w:pPr>
      <w:rPr>
        <w:rFonts w:ascii="Arial" w:hAnsi="Arial" w:cs="Arial" w:hint="default"/>
        <w:sz w:val="24"/>
        <w:szCs w:val="24"/>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92" w15:restartNumberingAfterBreak="0">
    <w:nsid w:val="24D117A2"/>
    <w:multiLevelType w:val="hybridMultilevel"/>
    <w:tmpl w:val="DB54D750"/>
    <w:lvl w:ilvl="0" w:tplc="081A0001">
      <w:start w:val="1"/>
      <w:numFmt w:val="bullet"/>
      <w:lvlText w:val=""/>
      <w:lvlJc w:val="left"/>
      <w:pPr>
        <w:ind w:left="1353" w:hanging="360"/>
      </w:pPr>
      <w:rPr>
        <w:rFonts w:ascii="Symbol" w:hAnsi="Symbol" w:cs="Symbol" w:hint="default"/>
      </w:rPr>
    </w:lvl>
    <w:lvl w:ilvl="1" w:tplc="CCB6D814">
      <w:start w:val="1"/>
      <w:numFmt w:val="lowerLetter"/>
      <w:lvlText w:val="%2."/>
      <w:lvlJc w:val="right"/>
      <w:pPr>
        <w:ind w:left="1440" w:hanging="360"/>
      </w:pPr>
      <w:rPr>
        <w:rFonts w:ascii="Arial Cirilica" w:hAnsi="Arial Cirilica" w:cs="Times New Roman" w:hint="default"/>
        <w:b w:val="0"/>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93" w15:restartNumberingAfterBreak="0">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94" w15:restartNumberingAfterBreak="0">
    <w:nsid w:val="25AB3977"/>
    <w:multiLevelType w:val="hybridMultilevel"/>
    <w:tmpl w:val="76BEDE34"/>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5" w15:restartNumberingAfterBreak="0">
    <w:nsid w:val="272E527F"/>
    <w:multiLevelType w:val="hybridMultilevel"/>
    <w:tmpl w:val="4718CC16"/>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6" w15:restartNumberingAfterBreak="0">
    <w:nsid w:val="273A1C37"/>
    <w:multiLevelType w:val="hybridMultilevel"/>
    <w:tmpl w:val="59FA32EA"/>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7" w15:restartNumberingAfterBreak="0">
    <w:nsid w:val="2D6E1F0B"/>
    <w:multiLevelType w:val="hybridMultilevel"/>
    <w:tmpl w:val="47F84D20"/>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8" w15:restartNumberingAfterBreak="0">
    <w:nsid w:val="2EF9331F"/>
    <w:multiLevelType w:val="hybridMultilevel"/>
    <w:tmpl w:val="C06A5D50"/>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9" w15:restartNumberingAfterBreak="0">
    <w:nsid w:val="2FDF2C5E"/>
    <w:multiLevelType w:val="hybridMultilevel"/>
    <w:tmpl w:val="A98600A2"/>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0" w15:restartNumberingAfterBreak="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15:restartNumberingAfterBreak="0">
    <w:nsid w:val="306D7CF6"/>
    <w:multiLevelType w:val="hybridMultilevel"/>
    <w:tmpl w:val="EDEC17CC"/>
    <w:lvl w:ilvl="0" w:tplc="D0468FD8">
      <w:start w:val="1"/>
      <w:numFmt w:val="bullet"/>
      <w:lvlText w:val=""/>
      <w:lvlJc w:val="left"/>
      <w:pPr>
        <w:ind w:left="720" w:hanging="360"/>
      </w:pPr>
      <w:rPr>
        <w:rFonts w:ascii="Symbol" w:hAnsi="Symbol" w:hint="default"/>
        <w:b w:val="0"/>
      </w:rPr>
    </w:lvl>
    <w:lvl w:ilvl="1" w:tplc="241A0011">
      <w:start w:val="1"/>
      <w:numFmt w:val="decimal"/>
      <w:lvlText w:val="%2)"/>
      <w:lvlJc w:val="left"/>
      <w:pPr>
        <w:ind w:left="928" w:hanging="360"/>
      </w:pPr>
    </w:lvl>
    <w:lvl w:ilvl="2" w:tplc="0409001B">
      <w:start w:val="1"/>
      <w:numFmt w:val="lowerRoman"/>
      <w:lvlText w:val="%3."/>
      <w:lvlJc w:val="right"/>
      <w:pPr>
        <w:ind w:left="2160" w:hanging="180"/>
      </w:pPr>
    </w:lvl>
    <w:lvl w:ilvl="3" w:tplc="65A4ABF0">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2010351"/>
    <w:multiLevelType w:val="hybridMultilevel"/>
    <w:tmpl w:val="EB886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104" w15:restartNumberingAfterBreak="0">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5" w15:restartNumberingAfterBreak="0">
    <w:nsid w:val="35181F2F"/>
    <w:multiLevelType w:val="hybridMultilevel"/>
    <w:tmpl w:val="147ACD3A"/>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6" w15:restartNumberingAfterBreak="0">
    <w:nsid w:val="357046C9"/>
    <w:multiLevelType w:val="hybridMultilevel"/>
    <w:tmpl w:val="84482740"/>
    <w:lvl w:ilvl="0" w:tplc="D0468FD8">
      <w:start w:val="1"/>
      <w:numFmt w:val="bullet"/>
      <w:lvlText w:val=""/>
      <w:lvlJc w:val="left"/>
      <w:pPr>
        <w:ind w:left="1800" w:hanging="360"/>
      </w:pPr>
      <w:rPr>
        <w:rFonts w:ascii="Symbol" w:hAnsi="Symbol" w:hint="default"/>
      </w:rPr>
    </w:lvl>
    <w:lvl w:ilvl="1" w:tplc="7840C422">
      <w:start w:val="3"/>
      <w:numFmt w:val="bullet"/>
      <w:lvlText w:val="-"/>
      <w:lvlJc w:val="left"/>
      <w:pPr>
        <w:ind w:left="2858" w:hanging="720"/>
      </w:pPr>
      <w:rPr>
        <w:rFonts w:ascii="Arial" w:eastAsia="Times New Roman" w:hAnsi="Aria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07"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8" w15:restartNumberingAfterBreak="0">
    <w:nsid w:val="37E20622"/>
    <w:multiLevelType w:val="hybridMultilevel"/>
    <w:tmpl w:val="01B00B5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37F918B6"/>
    <w:multiLevelType w:val="hybridMultilevel"/>
    <w:tmpl w:val="4942E0B2"/>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1" w15:restartNumberingAfterBreak="0">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2" w15:restartNumberingAfterBreak="0">
    <w:nsid w:val="3CE71DD0"/>
    <w:multiLevelType w:val="hybridMultilevel"/>
    <w:tmpl w:val="3CFE4C3C"/>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3" w15:restartNumberingAfterBreak="0">
    <w:nsid w:val="3E1C78D9"/>
    <w:multiLevelType w:val="hybridMultilevel"/>
    <w:tmpl w:val="CF72F54E"/>
    <w:lvl w:ilvl="0" w:tplc="B5A61AC2">
      <w:start w:val="2"/>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3F2C2BC9"/>
    <w:multiLevelType w:val="hybridMultilevel"/>
    <w:tmpl w:val="10F86AB4"/>
    <w:lvl w:ilvl="0" w:tplc="D0468FD8">
      <w:start w:val="1"/>
      <w:numFmt w:val="bullet"/>
      <w:lvlText w:val=""/>
      <w:lvlJc w:val="left"/>
      <w:pPr>
        <w:ind w:left="1800" w:hanging="360"/>
      </w:pPr>
      <w:rPr>
        <w:rFonts w:ascii="Symbol" w:hAnsi="Symbol" w:hint="default"/>
      </w:rPr>
    </w:lvl>
    <w:lvl w:ilvl="1" w:tplc="7840C422">
      <w:start w:val="3"/>
      <w:numFmt w:val="bullet"/>
      <w:lvlText w:val="-"/>
      <w:lvlJc w:val="left"/>
      <w:pPr>
        <w:ind w:left="2858" w:hanging="720"/>
      </w:pPr>
      <w:rPr>
        <w:rFonts w:ascii="Arial" w:eastAsia="Times New Roman" w:hAnsi="Aria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15" w15:restartNumberingAfterBreak="0">
    <w:nsid w:val="3F3C1672"/>
    <w:multiLevelType w:val="multilevel"/>
    <w:tmpl w:val="A41EB8BA"/>
    <w:lvl w:ilvl="0">
      <w:start w:val="1"/>
      <w:numFmt w:val="decimal"/>
      <w:lvlText w:val="%1."/>
      <w:lvlJc w:val="left"/>
      <w:pPr>
        <w:ind w:left="360" w:hanging="360"/>
      </w:pPr>
      <w:rPr>
        <w:rFonts w:ascii="Arial" w:hAnsi="Arial" w:cs="Arial" w:hint="default"/>
        <w:sz w:val="24"/>
        <w:szCs w:val="24"/>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6" w15:restartNumberingAfterBreak="0">
    <w:nsid w:val="3F7B07BE"/>
    <w:multiLevelType w:val="hybridMultilevel"/>
    <w:tmpl w:val="E29E54FC"/>
    <w:lvl w:ilvl="0" w:tplc="8D64D38E">
      <w:start w:val="1"/>
      <w:numFmt w:val="decimal"/>
      <w:lvlText w:val="%1)"/>
      <w:lvlJc w:val="left"/>
      <w:pPr>
        <w:ind w:left="712" w:hanging="360"/>
      </w:pPr>
      <w:rPr>
        <w:rFonts w:hint="default"/>
        <w:sz w:val="24"/>
        <w:szCs w:val="24"/>
      </w:rPr>
    </w:lvl>
    <w:lvl w:ilvl="1" w:tplc="041B0019" w:tentative="1">
      <w:start w:val="1"/>
      <w:numFmt w:val="lowerLetter"/>
      <w:lvlText w:val="%2."/>
      <w:lvlJc w:val="left"/>
      <w:pPr>
        <w:ind w:left="1432" w:hanging="360"/>
      </w:pPr>
    </w:lvl>
    <w:lvl w:ilvl="2" w:tplc="041B001B" w:tentative="1">
      <w:start w:val="1"/>
      <w:numFmt w:val="lowerRoman"/>
      <w:lvlText w:val="%3."/>
      <w:lvlJc w:val="right"/>
      <w:pPr>
        <w:ind w:left="2152" w:hanging="180"/>
      </w:pPr>
    </w:lvl>
    <w:lvl w:ilvl="3" w:tplc="041B000F" w:tentative="1">
      <w:start w:val="1"/>
      <w:numFmt w:val="decimal"/>
      <w:lvlText w:val="%4."/>
      <w:lvlJc w:val="left"/>
      <w:pPr>
        <w:ind w:left="2872" w:hanging="360"/>
      </w:pPr>
    </w:lvl>
    <w:lvl w:ilvl="4" w:tplc="041B0019" w:tentative="1">
      <w:start w:val="1"/>
      <w:numFmt w:val="lowerLetter"/>
      <w:lvlText w:val="%5."/>
      <w:lvlJc w:val="left"/>
      <w:pPr>
        <w:ind w:left="3592" w:hanging="360"/>
      </w:pPr>
    </w:lvl>
    <w:lvl w:ilvl="5" w:tplc="041B001B" w:tentative="1">
      <w:start w:val="1"/>
      <w:numFmt w:val="lowerRoman"/>
      <w:lvlText w:val="%6."/>
      <w:lvlJc w:val="right"/>
      <w:pPr>
        <w:ind w:left="4312" w:hanging="180"/>
      </w:pPr>
    </w:lvl>
    <w:lvl w:ilvl="6" w:tplc="041B000F" w:tentative="1">
      <w:start w:val="1"/>
      <w:numFmt w:val="decimal"/>
      <w:lvlText w:val="%7."/>
      <w:lvlJc w:val="left"/>
      <w:pPr>
        <w:ind w:left="5032" w:hanging="360"/>
      </w:pPr>
    </w:lvl>
    <w:lvl w:ilvl="7" w:tplc="041B0019" w:tentative="1">
      <w:start w:val="1"/>
      <w:numFmt w:val="lowerLetter"/>
      <w:lvlText w:val="%8."/>
      <w:lvlJc w:val="left"/>
      <w:pPr>
        <w:ind w:left="5752" w:hanging="360"/>
      </w:pPr>
    </w:lvl>
    <w:lvl w:ilvl="8" w:tplc="041B001B" w:tentative="1">
      <w:start w:val="1"/>
      <w:numFmt w:val="lowerRoman"/>
      <w:lvlText w:val="%9."/>
      <w:lvlJc w:val="right"/>
      <w:pPr>
        <w:ind w:left="6472" w:hanging="180"/>
      </w:pPr>
    </w:lvl>
  </w:abstractNum>
  <w:abstractNum w:abstractNumId="117" w15:restartNumberingAfterBreak="0">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8" w15:restartNumberingAfterBreak="0">
    <w:nsid w:val="40EF42EB"/>
    <w:multiLevelType w:val="multilevel"/>
    <w:tmpl w:val="DBA6FB8C"/>
    <w:lvl w:ilvl="0">
      <w:start w:val="1"/>
      <w:numFmt w:val="decimal"/>
      <w:pStyle w:val="ContractSectionHeading"/>
      <w:isLgl/>
      <w:lvlText w:val="%1."/>
      <w:lvlJc w:val="left"/>
      <w:pPr>
        <w:tabs>
          <w:tab w:val="num" w:pos="720"/>
        </w:tabs>
        <w:ind w:left="720" w:hanging="720"/>
      </w:pPr>
      <w:rPr>
        <w:rFonts w:ascii="Times New Roman Bold" w:hAnsi="Times New Roman Bold" w:hint="default"/>
        <w:b/>
        <w:i w:val="0"/>
        <w:sz w:val="20"/>
        <w:effect w:val="none"/>
      </w:rPr>
    </w:lvl>
    <w:lvl w:ilvl="1">
      <w:start w:val="1"/>
      <w:numFmt w:val="decimal"/>
      <w:pStyle w:val="ContractLevelOne"/>
      <w:lvlText w:val="%1.%2"/>
      <w:lvlJc w:val="left"/>
      <w:pPr>
        <w:tabs>
          <w:tab w:val="num" w:pos="1287"/>
        </w:tabs>
        <w:ind w:left="1287" w:hanging="720"/>
      </w:pPr>
      <w:rPr>
        <w:rFonts w:ascii="Times New Roman" w:hAnsi="Times New Roman" w:hint="default"/>
        <w:b w:val="0"/>
        <w:i w:val="0"/>
        <w:color w:val="auto"/>
        <w:sz w:val="20"/>
        <w:u w:val="none"/>
      </w:rPr>
    </w:lvl>
    <w:lvl w:ilvl="2">
      <w:start w:val="1"/>
      <w:numFmt w:val="lowerLetter"/>
      <w:lvlText w:val="(%3)"/>
      <w:lvlJc w:val="left"/>
      <w:pPr>
        <w:tabs>
          <w:tab w:val="num" w:pos="1800"/>
        </w:tabs>
        <w:ind w:left="1800" w:hanging="360"/>
      </w:pPr>
      <w:rPr>
        <w:rFonts w:ascii="Times New Roman" w:hAnsi="Times New Roman" w:hint="default"/>
        <w:b w:val="0"/>
        <w:i w:val="0"/>
        <w:sz w:val="20"/>
      </w:rPr>
    </w:lvl>
    <w:lvl w:ilvl="3">
      <w:start w:val="1"/>
      <w:numFmt w:val="lowerRoman"/>
      <w:lvlText w:val="(%4)"/>
      <w:lvlJc w:val="left"/>
      <w:pPr>
        <w:tabs>
          <w:tab w:val="num" w:pos="2448"/>
        </w:tabs>
        <w:ind w:left="2160" w:hanging="432"/>
      </w:pPr>
      <w:rPr>
        <w:rFonts w:ascii="Times New Roman" w:hAnsi="Times New Roman" w:hint="default"/>
        <w:b w:val="0"/>
        <w:i w:val="0"/>
        <w:sz w:val="20"/>
      </w:rPr>
    </w:lvl>
    <w:lvl w:ilvl="4">
      <w:start w:val="1"/>
      <w:numFmt w:val="decimal"/>
      <w:lvlText w:val="%1.%2.%3.%4.%5."/>
      <w:lvlJc w:val="left"/>
      <w:pPr>
        <w:tabs>
          <w:tab w:val="num" w:pos="2088"/>
        </w:tabs>
        <w:ind w:left="1800" w:hanging="792"/>
      </w:pPr>
      <w:rPr>
        <w:rFonts w:hint="default"/>
      </w:rPr>
    </w:lvl>
    <w:lvl w:ilvl="5">
      <w:start w:val="1"/>
      <w:numFmt w:val="decimal"/>
      <w:lvlText w:val="%1.%2.%3.%4.%5.%6."/>
      <w:lvlJc w:val="left"/>
      <w:pPr>
        <w:tabs>
          <w:tab w:val="num" w:pos="2448"/>
        </w:tabs>
        <w:ind w:left="2304" w:hanging="936"/>
      </w:pPr>
      <w:rPr>
        <w:rFonts w:hint="default"/>
      </w:rPr>
    </w:lvl>
    <w:lvl w:ilvl="6">
      <w:start w:val="1"/>
      <w:numFmt w:val="decimal"/>
      <w:lvlText w:val="%1.%2.%3.%4.%5.%6.%7."/>
      <w:lvlJc w:val="left"/>
      <w:pPr>
        <w:tabs>
          <w:tab w:val="num" w:pos="3168"/>
        </w:tabs>
        <w:ind w:left="2808" w:hanging="1080"/>
      </w:pPr>
      <w:rPr>
        <w:rFonts w:hint="default"/>
      </w:rPr>
    </w:lvl>
    <w:lvl w:ilvl="7">
      <w:start w:val="1"/>
      <w:numFmt w:val="decimal"/>
      <w:lvlText w:val="%1.%2.%3.%4.%5.%6.%7.%8."/>
      <w:lvlJc w:val="left"/>
      <w:pPr>
        <w:tabs>
          <w:tab w:val="num" w:pos="3528"/>
        </w:tabs>
        <w:ind w:left="3312" w:hanging="1224"/>
      </w:pPr>
      <w:rPr>
        <w:rFonts w:hint="default"/>
      </w:rPr>
    </w:lvl>
    <w:lvl w:ilvl="8">
      <w:start w:val="1"/>
      <w:numFmt w:val="decimal"/>
      <w:lvlText w:val="%1.%2.%3.%4.%5.%6.%7.%8.%9."/>
      <w:lvlJc w:val="left"/>
      <w:pPr>
        <w:tabs>
          <w:tab w:val="num" w:pos="4248"/>
        </w:tabs>
        <w:ind w:left="3888" w:hanging="1440"/>
      </w:pPr>
      <w:rPr>
        <w:rFonts w:hint="default"/>
      </w:rPr>
    </w:lvl>
  </w:abstractNum>
  <w:abstractNum w:abstractNumId="119" w15:restartNumberingAfterBreak="0">
    <w:nsid w:val="413E196C"/>
    <w:multiLevelType w:val="hybridMultilevel"/>
    <w:tmpl w:val="D1DC5ADE"/>
    <w:lvl w:ilvl="0" w:tplc="D0468FD8">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120" w15:restartNumberingAfterBreak="0">
    <w:nsid w:val="43711A3D"/>
    <w:multiLevelType w:val="hybridMultilevel"/>
    <w:tmpl w:val="7CC4E552"/>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1" w15:restartNumberingAfterBreak="0">
    <w:nsid w:val="464A5788"/>
    <w:multiLevelType w:val="hybridMultilevel"/>
    <w:tmpl w:val="95B6F9F6"/>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2" w15:restartNumberingAfterBreak="0">
    <w:nsid w:val="476A65D0"/>
    <w:multiLevelType w:val="hybridMultilevel"/>
    <w:tmpl w:val="4CCA6670"/>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3" w15:restartNumberingAfterBreak="0">
    <w:nsid w:val="48854C59"/>
    <w:multiLevelType w:val="hybridMultilevel"/>
    <w:tmpl w:val="1F3223EE"/>
    <w:lvl w:ilvl="0" w:tplc="B7245A3E">
      <w:start w:val="1"/>
      <w:numFmt w:val="decimal"/>
      <w:lvlText w:val="%1."/>
      <w:lvlJc w:val="left"/>
      <w:pPr>
        <w:ind w:left="1440" w:hanging="360"/>
      </w:pPr>
      <w:rPr>
        <w:rFonts w:hint="default"/>
        <w:b w:val="0"/>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24" w15:restartNumberingAfterBreak="0">
    <w:nsid w:val="48CF7604"/>
    <w:multiLevelType w:val="hybridMultilevel"/>
    <w:tmpl w:val="A9687D78"/>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5" w15:restartNumberingAfterBreak="0">
    <w:nsid w:val="48D01CB8"/>
    <w:multiLevelType w:val="hybridMultilevel"/>
    <w:tmpl w:val="08CE08A6"/>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26" w15:restartNumberingAfterBreak="0">
    <w:nsid w:val="498E0AB7"/>
    <w:multiLevelType w:val="hybridMultilevel"/>
    <w:tmpl w:val="8AC2CE12"/>
    <w:lvl w:ilvl="0" w:tplc="D0468FD8">
      <w:start w:val="1"/>
      <w:numFmt w:val="bullet"/>
      <w:lvlText w:val=""/>
      <w:lvlJc w:val="left"/>
      <w:pPr>
        <w:ind w:left="1800" w:hanging="360"/>
      </w:pPr>
      <w:rPr>
        <w:rFonts w:ascii="Symbol" w:hAnsi="Symbol" w:hint="default"/>
      </w:rPr>
    </w:lvl>
    <w:lvl w:ilvl="1" w:tplc="D0468FD8">
      <w:start w:val="1"/>
      <w:numFmt w:val="bullet"/>
      <w:lvlText w:val=""/>
      <w:lvlJc w:val="left"/>
      <w:pPr>
        <w:ind w:left="2858" w:hanging="72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27" w15:restartNumberingAfterBreak="0">
    <w:nsid w:val="499E668E"/>
    <w:multiLevelType w:val="hybridMultilevel"/>
    <w:tmpl w:val="29C4A170"/>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8" w15:restartNumberingAfterBreak="0">
    <w:nsid w:val="49B02290"/>
    <w:multiLevelType w:val="hybridMultilevel"/>
    <w:tmpl w:val="5E94D658"/>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30" w15:restartNumberingAfterBreak="0">
    <w:nsid w:val="4BDB4A16"/>
    <w:multiLevelType w:val="hybridMultilevel"/>
    <w:tmpl w:val="68980E8A"/>
    <w:lvl w:ilvl="0" w:tplc="717ACF8A">
      <w:start w:val="10"/>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1" w15:restartNumberingAfterBreak="0">
    <w:nsid w:val="4C831454"/>
    <w:multiLevelType w:val="hybridMultilevel"/>
    <w:tmpl w:val="04AC89E4"/>
    <w:lvl w:ilvl="0" w:tplc="86108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D323F11"/>
    <w:multiLevelType w:val="hybridMultilevel"/>
    <w:tmpl w:val="857C513A"/>
    <w:lvl w:ilvl="0" w:tplc="241A0001">
      <w:start w:val="1"/>
      <w:numFmt w:val="bullet"/>
      <w:lvlText w:val=""/>
      <w:lvlJc w:val="left"/>
      <w:pPr>
        <w:ind w:left="0" w:hanging="360"/>
      </w:pPr>
      <w:rPr>
        <w:rFonts w:ascii="Symbol" w:hAnsi="Symbol" w:hint="default"/>
      </w:rPr>
    </w:lvl>
    <w:lvl w:ilvl="1" w:tplc="241A0003" w:tentative="1">
      <w:start w:val="1"/>
      <w:numFmt w:val="bullet"/>
      <w:lvlText w:val="o"/>
      <w:lvlJc w:val="left"/>
      <w:pPr>
        <w:ind w:left="720" w:hanging="360"/>
      </w:pPr>
      <w:rPr>
        <w:rFonts w:ascii="Courier New" w:hAnsi="Courier New" w:cs="Courier New" w:hint="default"/>
      </w:rPr>
    </w:lvl>
    <w:lvl w:ilvl="2" w:tplc="241A0005" w:tentative="1">
      <w:start w:val="1"/>
      <w:numFmt w:val="bullet"/>
      <w:lvlText w:val=""/>
      <w:lvlJc w:val="left"/>
      <w:pPr>
        <w:ind w:left="1440" w:hanging="360"/>
      </w:pPr>
      <w:rPr>
        <w:rFonts w:ascii="Wingdings" w:hAnsi="Wingdings" w:hint="default"/>
      </w:rPr>
    </w:lvl>
    <w:lvl w:ilvl="3" w:tplc="241A0001" w:tentative="1">
      <w:start w:val="1"/>
      <w:numFmt w:val="bullet"/>
      <w:lvlText w:val=""/>
      <w:lvlJc w:val="left"/>
      <w:pPr>
        <w:ind w:left="2160" w:hanging="360"/>
      </w:pPr>
      <w:rPr>
        <w:rFonts w:ascii="Symbol" w:hAnsi="Symbol" w:hint="default"/>
      </w:rPr>
    </w:lvl>
    <w:lvl w:ilvl="4" w:tplc="241A0003" w:tentative="1">
      <w:start w:val="1"/>
      <w:numFmt w:val="bullet"/>
      <w:lvlText w:val="o"/>
      <w:lvlJc w:val="left"/>
      <w:pPr>
        <w:ind w:left="2880" w:hanging="360"/>
      </w:pPr>
      <w:rPr>
        <w:rFonts w:ascii="Courier New" w:hAnsi="Courier New" w:cs="Courier New" w:hint="default"/>
      </w:rPr>
    </w:lvl>
    <w:lvl w:ilvl="5" w:tplc="241A0005" w:tentative="1">
      <w:start w:val="1"/>
      <w:numFmt w:val="bullet"/>
      <w:lvlText w:val=""/>
      <w:lvlJc w:val="left"/>
      <w:pPr>
        <w:ind w:left="3600" w:hanging="360"/>
      </w:pPr>
      <w:rPr>
        <w:rFonts w:ascii="Wingdings" w:hAnsi="Wingdings" w:hint="default"/>
      </w:rPr>
    </w:lvl>
    <w:lvl w:ilvl="6" w:tplc="241A0001" w:tentative="1">
      <w:start w:val="1"/>
      <w:numFmt w:val="bullet"/>
      <w:lvlText w:val=""/>
      <w:lvlJc w:val="left"/>
      <w:pPr>
        <w:ind w:left="4320" w:hanging="360"/>
      </w:pPr>
      <w:rPr>
        <w:rFonts w:ascii="Symbol" w:hAnsi="Symbol" w:hint="default"/>
      </w:rPr>
    </w:lvl>
    <w:lvl w:ilvl="7" w:tplc="241A0003" w:tentative="1">
      <w:start w:val="1"/>
      <w:numFmt w:val="bullet"/>
      <w:lvlText w:val="o"/>
      <w:lvlJc w:val="left"/>
      <w:pPr>
        <w:ind w:left="5040" w:hanging="360"/>
      </w:pPr>
      <w:rPr>
        <w:rFonts w:ascii="Courier New" w:hAnsi="Courier New" w:cs="Courier New" w:hint="default"/>
      </w:rPr>
    </w:lvl>
    <w:lvl w:ilvl="8" w:tplc="241A0005" w:tentative="1">
      <w:start w:val="1"/>
      <w:numFmt w:val="bullet"/>
      <w:lvlText w:val=""/>
      <w:lvlJc w:val="left"/>
      <w:pPr>
        <w:ind w:left="5760" w:hanging="360"/>
      </w:pPr>
      <w:rPr>
        <w:rFonts w:ascii="Wingdings" w:hAnsi="Wingdings" w:hint="default"/>
      </w:rPr>
    </w:lvl>
  </w:abstractNum>
  <w:abstractNum w:abstractNumId="133" w15:restartNumberingAfterBreak="0">
    <w:nsid w:val="4D6A21E3"/>
    <w:multiLevelType w:val="hybridMultilevel"/>
    <w:tmpl w:val="8C7633BC"/>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4" w15:restartNumberingAfterBreak="0">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135" w15:restartNumberingAfterBreak="0">
    <w:nsid w:val="4EFF6240"/>
    <w:multiLevelType w:val="hybridMultilevel"/>
    <w:tmpl w:val="0278F418"/>
    <w:lvl w:ilvl="0" w:tplc="C62872A8">
      <w:start w:val="1"/>
      <w:numFmt w:val="decimal"/>
      <w:lvlText w:val="%1)"/>
      <w:lvlJc w:val="left"/>
      <w:pPr>
        <w:ind w:left="720" w:hanging="360"/>
      </w:pPr>
      <w:rPr>
        <w:b w:val="0"/>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6" w15:restartNumberingAfterBreak="0">
    <w:nsid w:val="4F1D511A"/>
    <w:multiLevelType w:val="hybridMultilevel"/>
    <w:tmpl w:val="4C2EFB12"/>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7" w15:restartNumberingAfterBreak="0">
    <w:nsid w:val="4F4D1360"/>
    <w:multiLevelType w:val="hybridMultilevel"/>
    <w:tmpl w:val="DAE8A5B0"/>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8" w15:restartNumberingAfterBreak="0">
    <w:nsid w:val="4FAC315E"/>
    <w:multiLevelType w:val="hybridMultilevel"/>
    <w:tmpl w:val="22624E0A"/>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9" w15:restartNumberingAfterBreak="0">
    <w:nsid w:val="4FDA242B"/>
    <w:multiLevelType w:val="hybridMultilevel"/>
    <w:tmpl w:val="9D404458"/>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0" w15:restartNumberingAfterBreak="0">
    <w:nsid w:val="4FEE1E87"/>
    <w:multiLevelType w:val="hybridMultilevel"/>
    <w:tmpl w:val="289EA8AA"/>
    <w:lvl w:ilvl="0" w:tplc="EC1C84D4">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F4B2FDD0">
      <w:start w:val="3"/>
      <w:numFmt w:val="bullet"/>
      <w:lvlText w:val="•"/>
      <w:lvlJc w:val="left"/>
      <w:pPr>
        <w:ind w:left="2700" w:hanging="720"/>
      </w:pPr>
      <w:rPr>
        <w:rFonts w:ascii="Arial" w:eastAsia="Times New Roman"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1" w15:restartNumberingAfterBreak="0">
    <w:nsid w:val="502553DB"/>
    <w:multiLevelType w:val="hybridMultilevel"/>
    <w:tmpl w:val="68CE264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2" w15:restartNumberingAfterBreak="0">
    <w:nsid w:val="5055130D"/>
    <w:multiLevelType w:val="hybridMultilevel"/>
    <w:tmpl w:val="267CAE62"/>
    <w:lvl w:ilvl="0" w:tplc="0D585C1C">
      <w:start w:val="1"/>
      <w:numFmt w:val="lowerLetter"/>
      <w:lvlText w:val="%1."/>
      <w:lvlJc w:val="right"/>
      <w:pPr>
        <w:ind w:left="1440" w:hanging="360"/>
      </w:pPr>
      <w:rPr>
        <w:rFonts w:ascii="Arial Cirilica" w:hAnsi="Arial Cirilica" w:cs="Times New Roman" w:hint="default"/>
      </w:rPr>
    </w:lvl>
    <w:lvl w:ilvl="1" w:tplc="D0468FD8">
      <w:start w:val="1"/>
      <w:numFmt w:val="bullet"/>
      <w:lvlText w:val=""/>
      <w:lvlJc w:val="left"/>
      <w:pPr>
        <w:ind w:left="2160" w:hanging="360"/>
      </w:pPr>
      <w:rPr>
        <w:rFonts w:ascii="Symbol" w:hAnsi="Symbol" w:hint="default"/>
      </w:r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43" w15:restartNumberingAfterBreak="0">
    <w:nsid w:val="50760FAE"/>
    <w:multiLevelType w:val="hybridMultilevel"/>
    <w:tmpl w:val="84621932"/>
    <w:lvl w:ilvl="0" w:tplc="BEF2F586">
      <w:start w:val="1"/>
      <w:numFmt w:val="decimal"/>
      <w:lvlText w:val="%1."/>
      <w:lvlJc w:val="left"/>
      <w:pPr>
        <w:ind w:left="720" w:hanging="360"/>
      </w:pPr>
      <w:rPr>
        <w:rFonts w:hint="default"/>
        <w:b w:val="0"/>
      </w:rPr>
    </w:lvl>
    <w:lvl w:ilvl="1" w:tplc="0D585C1C">
      <w:start w:val="1"/>
      <w:numFmt w:val="lowerLetter"/>
      <w:lvlText w:val="%2."/>
      <w:lvlJc w:val="right"/>
      <w:pPr>
        <w:ind w:left="1440" w:hanging="360"/>
      </w:pPr>
      <w:rPr>
        <w:rFonts w:ascii="Arial Cirilica" w:hAnsi="Arial Cirilica" w:cs="Times New Roman" w:hint="default"/>
      </w:rPr>
    </w:lvl>
    <w:lvl w:ilvl="2" w:tplc="D0468FD8">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2BC31D9"/>
    <w:multiLevelType w:val="hybridMultilevel"/>
    <w:tmpl w:val="F48AEBE0"/>
    <w:lvl w:ilvl="0" w:tplc="081A0011">
      <w:start w:val="1"/>
      <w:numFmt w:val="decimal"/>
      <w:lvlText w:val="%1)"/>
      <w:lvlJc w:val="left"/>
      <w:pPr>
        <w:ind w:left="369" w:hanging="360"/>
      </w:pPr>
      <w:rPr>
        <w:rFonts w:hint="default"/>
        <w:b w:val="0"/>
      </w:rPr>
    </w:lvl>
    <w:lvl w:ilvl="1" w:tplc="041B0019">
      <w:start w:val="1"/>
      <w:numFmt w:val="lowerLetter"/>
      <w:lvlText w:val="%2."/>
      <w:lvlJc w:val="left"/>
      <w:pPr>
        <w:ind w:left="1089" w:hanging="360"/>
      </w:pPr>
    </w:lvl>
    <w:lvl w:ilvl="2" w:tplc="041B001B" w:tentative="1">
      <w:start w:val="1"/>
      <w:numFmt w:val="lowerRoman"/>
      <w:lvlText w:val="%3."/>
      <w:lvlJc w:val="right"/>
      <w:pPr>
        <w:ind w:left="1809" w:hanging="180"/>
      </w:pPr>
    </w:lvl>
    <w:lvl w:ilvl="3" w:tplc="041B000F" w:tentative="1">
      <w:start w:val="1"/>
      <w:numFmt w:val="decimal"/>
      <w:lvlText w:val="%4."/>
      <w:lvlJc w:val="left"/>
      <w:pPr>
        <w:ind w:left="2529" w:hanging="360"/>
      </w:pPr>
    </w:lvl>
    <w:lvl w:ilvl="4" w:tplc="041B0019" w:tentative="1">
      <w:start w:val="1"/>
      <w:numFmt w:val="lowerLetter"/>
      <w:lvlText w:val="%5."/>
      <w:lvlJc w:val="left"/>
      <w:pPr>
        <w:ind w:left="3249" w:hanging="360"/>
      </w:pPr>
    </w:lvl>
    <w:lvl w:ilvl="5" w:tplc="041B001B" w:tentative="1">
      <w:start w:val="1"/>
      <w:numFmt w:val="lowerRoman"/>
      <w:lvlText w:val="%6."/>
      <w:lvlJc w:val="right"/>
      <w:pPr>
        <w:ind w:left="3969" w:hanging="180"/>
      </w:pPr>
    </w:lvl>
    <w:lvl w:ilvl="6" w:tplc="041B000F" w:tentative="1">
      <w:start w:val="1"/>
      <w:numFmt w:val="decimal"/>
      <w:lvlText w:val="%7."/>
      <w:lvlJc w:val="left"/>
      <w:pPr>
        <w:ind w:left="4689" w:hanging="360"/>
      </w:pPr>
    </w:lvl>
    <w:lvl w:ilvl="7" w:tplc="041B0019" w:tentative="1">
      <w:start w:val="1"/>
      <w:numFmt w:val="lowerLetter"/>
      <w:lvlText w:val="%8."/>
      <w:lvlJc w:val="left"/>
      <w:pPr>
        <w:ind w:left="5409" w:hanging="360"/>
      </w:pPr>
    </w:lvl>
    <w:lvl w:ilvl="8" w:tplc="041B001B" w:tentative="1">
      <w:start w:val="1"/>
      <w:numFmt w:val="lowerRoman"/>
      <w:lvlText w:val="%9."/>
      <w:lvlJc w:val="right"/>
      <w:pPr>
        <w:ind w:left="6129" w:hanging="180"/>
      </w:pPr>
    </w:lvl>
  </w:abstractNum>
  <w:abstractNum w:abstractNumId="145" w15:restartNumberingAfterBreak="0">
    <w:nsid w:val="53CC791C"/>
    <w:multiLevelType w:val="hybridMultilevel"/>
    <w:tmpl w:val="FD78A1A8"/>
    <w:lvl w:ilvl="0" w:tplc="348EB984">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6" w15:restartNumberingAfterBreak="0">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147"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148" w15:restartNumberingAfterBreak="0">
    <w:nsid w:val="56041BCF"/>
    <w:multiLevelType w:val="hybridMultilevel"/>
    <w:tmpl w:val="E1F4CF88"/>
    <w:lvl w:ilvl="0" w:tplc="8D64D38E">
      <w:start w:val="1"/>
      <w:numFmt w:val="decimal"/>
      <w:lvlText w:val="%1)"/>
      <w:lvlJc w:val="left"/>
      <w:pPr>
        <w:ind w:left="1083" w:hanging="360"/>
      </w:pPr>
      <w:rPr>
        <w:rFonts w:hint="default"/>
        <w:sz w:val="24"/>
        <w:szCs w:val="24"/>
      </w:rPr>
    </w:lvl>
    <w:lvl w:ilvl="1" w:tplc="041B0019" w:tentative="1">
      <w:start w:val="1"/>
      <w:numFmt w:val="lowerLetter"/>
      <w:lvlText w:val="%2."/>
      <w:lvlJc w:val="left"/>
      <w:pPr>
        <w:ind w:left="1803" w:hanging="360"/>
      </w:pPr>
    </w:lvl>
    <w:lvl w:ilvl="2" w:tplc="041B001B" w:tentative="1">
      <w:start w:val="1"/>
      <w:numFmt w:val="lowerRoman"/>
      <w:lvlText w:val="%3."/>
      <w:lvlJc w:val="right"/>
      <w:pPr>
        <w:ind w:left="2523" w:hanging="180"/>
      </w:pPr>
    </w:lvl>
    <w:lvl w:ilvl="3" w:tplc="041B000F" w:tentative="1">
      <w:start w:val="1"/>
      <w:numFmt w:val="decimal"/>
      <w:lvlText w:val="%4."/>
      <w:lvlJc w:val="left"/>
      <w:pPr>
        <w:ind w:left="3243" w:hanging="360"/>
      </w:pPr>
    </w:lvl>
    <w:lvl w:ilvl="4" w:tplc="041B0019" w:tentative="1">
      <w:start w:val="1"/>
      <w:numFmt w:val="lowerLetter"/>
      <w:lvlText w:val="%5."/>
      <w:lvlJc w:val="left"/>
      <w:pPr>
        <w:ind w:left="3963" w:hanging="360"/>
      </w:pPr>
    </w:lvl>
    <w:lvl w:ilvl="5" w:tplc="041B001B" w:tentative="1">
      <w:start w:val="1"/>
      <w:numFmt w:val="lowerRoman"/>
      <w:lvlText w:val="%6."/>
      <w:lvlJc w:val="right"/>
      <w:pPr>
        <w:ind w:left="4683" w:hanging="180"/>
      </w:pPr>
    </w:lvl>
    <w:lvl w:ilvl="6" w:tplc="041B000F" w:tentative="1">
      <w:start w:val="1"/>
      <w:numFmt w:val="decimal"/>
      <w:lvlText w:val="%7."/>
      <w:lvlJc w:val="left"/>
      <w:pPr>
        <w:ind w:left="5403" w:hanging="360"/>
      </w:pPr>
    </w:lvl>
    <w:lvl w:ilvl="7" w:tplc="041B0019" w:tentative="1">
      <w:start w:val="1"/>
      <w:numFmt w:val="lowerLetter"/>
      <w:lvlText w:val="%8."/>
      <w:lvlJc w:val="left"/>
      <w:pPr>
        <w:ind w:left="6123" w:hanging="360"/>
      </w:pPr>
    </w:lvl>
    <w:lvl w:ilvl="8" w:tplc="041B001B" w:tentative="1">
      <w:start w:val="1"/>
      <w:numFmt w:val="lowerRoman"/>
      <w:lvlText w:val="%9."/>
      <w:lvlJc w:val="right"/>
      <w:pPr>
        <w:ind w:left="6843" w:hanging="180"/>
      </w:pPr>
    </w:lvl>
  </w:abstractNum>
  <w:abstractNum w:abstractNumId="14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50" w15:restartNumberingAfterBreak="0">
    <w:nsid w:val="5A343753"/>
    <w:multiLevelType w:val="multilevel"/>
    <w:tmpl w:val="131A5006"/>
    <w:lvl w:ilvl="0">
      <w:start w:val="1"/>
      <w:numFmt w:val="decimal"/>
      <w:pStyle w:val="Heading1"/>
      <w:lvlText w:val="%1."/>
      <w:lvlJc w:val="left"/>
      <w:pPr>
        <w:ind w:left="360" w:hanging="360"/>
      </w:pPr>
      <w:rPr>
        <w:rFonts w:hint="default"/>
        <w:b/>
        <w:sz w:val="24"/>
        <w:szCs w:val="24"/>
      </w:rPr>
    </w:lvl>
    <w:lvl w:ilvl="1">
      <w:start w:val="1"/>
      <w:numFmt w:val="decimal"/>
      <w:pStyle w:val="Heading2"/>
      <w:isLgl/>
      <w:lvlText w:val="%1.%2."/>
      <w:lvlJc w:val="left"/>
      <w:pPr>
        <w:ind w:left="1080" w:hanging="720"/>
      </w:pPr>
      <w:rPr>
        <w:rFonts w:hint="default"/>
        <w:b/>
        <w:sz w:val="24"/>
        <w:szCs w:val="24"/>
      </w:rPr>
    </w:lvl>
    <w:lvl w:ilvl="2">
      <w:start w:val="1"/>
      <w:numFmt w:val="decimal"/>
      <w:pStyle w:val="Heading3"/>
      <w:isLgl/>
      <w:lvlText w:val="%1.%2.%3."/>
      <w:lvlJc w:val="left"/>
      <w:pPr>
        <w:ind w:left="228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51" w15:restartNumberingAfterBreak="0">
    <w:nsid w:val="5B910769"/>
    <w:multiLevelType w:val="hybridMultilevel"/>
    <w:tmpl w:val="72F80902"/>
    <w:lvl w:ilvl="0" w:tplc="57501216">
      <w:start w:val="1"/>
      <w:numFmt w:val="decimal"/>
      <w:pStyle w:val="Liste2"/>
      <w:lvlText w:val="Члан %1."/>
      <w:lvlJc w:val="right"/>
      <w:pPr>
        <w:ind w:left="720" w:hanging="360"/>
      </w:pPr>
      <w:rPr>
        <w:rFonts w:ascii="Arial" w:hAnsi="Arial" w:cs="Times New Roman" w:hint="default"/>
        <w:b/>
        <w:i w:val="0"/>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2" w15:restartNumberingAfterBreak="0">
    <w:nsid w:val="5BFD4242"/>
    <w:multiLevelType w:val="hybridMultilevel"/>
    <w:tmpl w:val="09C8B55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153"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54" w15:restartNumberingAfterBreak="0">
    <w:nsid w:val="5E506710"/>
    <w:multiLevelType w:val="hybridMultilevel"/>
    <w:tmpl w:val="2B1076EC"/>
    <w:lvl w:ilvl="0" w:tplc="8D64D38E">
      <w:start w:val="1"/>
      <w:numFmt w:val="decimal"/>
      <w:lvlText w:val="%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5EC2137C"/>
    <w:multiLevelType w:val="hybridMultilevel"/>
    <w:tmpl w:val="48CE79C4"/>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6" w15:restartNumberingAfterBreak="0">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57" w15:restartNumberingAfterBreak="0">
    <w:nsid w:val="60B07B83"/>
    <w:multiLevelType w:val="hybridMultilevel"/>
    <w:tmpl w:val="FA288E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60B263BC"/>
    <w:multiLevelType w:val="multilevel"/>
    <w:tmpl w:val="1304FCB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9" w15:restartNumberingAfterBreak="0">
    <w:nsid w:val="61F54155"/>
    <w:multiLevelType w:val="hybridMultilevel"/>
    <w:tmpl w:val="69E4C52A"/>
    <w:lvl w:ilvl="0" w:tplc="041B000F">
      <w:start w:val="1"/>
      <w:numFmt w:val="decimal"/>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0" w15:restartNumberingAfterBreak="0">
    <w:nsid w:val="643C132A"/>
    <w:multiLevelType w:val="hybridMultilevel"/>
    <w:tmpl w:val="DAF2F8EE"/>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1" w15:restartNumberingAfterBreak="0">
    <w:nsid w:val="658B553C"/>
    <w:multiLevelType w:val="multilevel"/>
    <w:tmpl w:val="75EC428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0" w:hanging="17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2" w15:restartNumberingAfterBreak="0">
    <w:nsid w:val="669707BF"/>
    <w:multiLevelType w:val="hybridMultilevel"/>
    <w:tmpl w:val="90F69A28"/>
    <w:lvl w:ilvl="0" w:tplc="8D64D38E">
      <w:start w:val="1"/>
      <w:numFmt w:val="decimal"/>
      <w:lvlText w:val="%1)"/>
      <w:lvlJc w:val="left"/>
      <w:pPr>
        <w:ind w:left="1080" w:hanging="360"/>
      </w:pPr>
      <w:rPr>
        <w:rFonts w:hint="default"/>
        <w:sz w:val="24"/>
        <w:szCs w:val="24"/>
      </w:rPr>
    </w:lvl>
    <w:lvl w:ilvl="1" w:tplc="041B0005">
      <w:start w:val="1"/>
      <w:numFmt w:val="bullet"/>
      <w:lvlText w:val=""/>
      <w:lvlJc w:val="left"/>
      <w:pPr>
        <w:ind w:left="1800" w:hanging="360"/>
      </w:pPr>
      <w:rPr>
        <w:rFonts w:ascii="Wingdings" w:hAnsi="Wingdings" w:hint="default"/>
      </w:rPr>
    </w:lvl>
    <w:lvl w:ilvl="2" w:tplc="041B001B">
      <w:start w:val="1"/>
      <w:numFmt w:val="lowerRoman"/>
      <w:lvlText w:val="%3."/>
      <w:lvlJc w:val="right"/>
      <w:pPr>
        <w:ind w:left="2520" w:hanging="180"/>
      </w:pPr>
    </w:lvl>
    <w:lvl w:ilvl="3" w:tplc="95A2FFA6">
      <w:start w:val="1"/>
      <w:numFmt w:val="decimal"/>
      <w:lvlText w:val="%4."/>
      <w:lvlJc w:val="left"/>
      <w:pPr>
        <w:ind w:left="3240" w:hanging="360"/>
      </w:pPr>
      <w:rPr>
        <w:rFonts w:hint="default"/>
      </w:r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67950325"/>
    <w:multiLevelType w:val="hybridMultilevel"/>
    <w:tmpl w:val="7D162284"/>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5" w15:restartNumberingAfterBreak="0">
    <w:nsid w:val="679F1CBF"/>
    <w:multiLevelType w:val="hybridMultilevel"/>
    <w:tmpl w:val="FC6C59EE"/>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6" w15:restartNumberingAfterBreak="0">
    <w:nsid w:val="680B4E95"/>
    <w:multiLevelType w:val="hybridMultilevel"/>
    <w:tmpl w:val="F202D382"/>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7" w15:restartNumberingAfterBreak="0">
    <w:nsid w:val="68177CFF"/>
    <w:multiLevelType w:val="hybridMultilevel"/>
    <w:tmpl w:val="8354AA7E"/>
    <w:lvl w:ilvl="0" w:tplc="241A0011">
      <w:start w:val="1"/>
      <w:numFmt w:val="decimal"/>
      <w:lvlText w:val="%1)"/>
      <w:lvlJc w:val="left"/>
      <w:pPr>
        <w:ind w:left="720" w:hanging="360"/>
      </w:pPr>
      <w:rPr>
        <w:rFonts w:hint="default"/>
        <w:b w:val="0"/>
        <w:i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8" w15:restartNumberingAfterBreak="0">
    <w:nsid w:val="68723029"/>
    <w:multiLevelType w:val="hybridMultilevel"/>
    <w:tmpl w:val="A91C3E64"/>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9" w15:restartNumberingAfterBreak="0">
    <w:nsid w:val="68857A80"/>
    <w:multiLevelType w:val="hybridMultilevel"/>
    <w:tmpl w:val="96CEE7A4"/>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70" w15:restartNumberingAfterBreak="0">
    <w:nsid w:val="6A3B1A19"/>
    <w:multiLevelType w:val="hybridMultilevel"/>
    <w:tmpl w:val="890611D8"/>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1" w15:restartNumberingAfterBreak="0">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172" w15:restartNumberingAfterBreak="0">
    <w:nsid w:val="6B793CBF"/>
    <w:multiLevelType w:val="hybridMultilevel"/>
    <w:tmpl w:val="5E7A0A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4" w15:restartNumberingAfterBreak="0">
    <w:nsid w:val="6E0512F3"/>
    <w:multiLevelType w:val="hybridMultilevel"/>
    <w:tmpl w:val="6B72585C"/>
    <w:lvl w:ilvl="0" w:tplc="081A0011">
      <w:start w:val="1"/>
      <w:numFmt w:val="decimal"/>
      <w:lvlText w:val="%1)"/>
      <w:lvlJc w:val="left"/>
      <w:pPr>
        <w:ind w:left="644"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175" w15:restartNumberingAfterBreak="0">
    <w:nsid w:val="6FC95480"/>
    <w:multiLevelType w:val="hybridMultilevel"/>
    <w:tmpl w:val="0BC84CA6"/>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6" w15:restartNumberingAfterBreak="0">
    <w:nsid w:val="714402F9"/>
    <w:multiLevelType w:val="hybridMultilevel"/>
    <w:tmpl w:val="693CC272"/>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7" w15:restartNumberingAfterBreak="0">
    <w:nsid w:val="722A7B43"/>
    <w:multiLevelType w:val="hybridMultilevel"/>
    <w:tmpl w:val="1A48902E"/>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8"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79" w15:restartNumberingAfterBreak="0">
    <w:nsid w:val="72D234FA"/>
    <w:multiLevelType w:val="hybridMultilevel"/>
    <w:tmpl w:val="C8EECC38"/>
    <w:lvl w:ilvl="0" w:tplc="8D64D38E">
      <w:start w:val="1"/>
      <w:numFmt w:val="decimal"/>
      <w:lvlText w:val="%1)"/>
      <w:lvlJc w:val="left"/>
      <w:pPr>
        <w:ind w:left="1440" w:hanging="360"/>
      </w:pPr>
      <w:rPr>
        <w:rFonts w:hint="default"/>
        <w:sz w:val="24"/>
        <w:szCs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83" w15:restartNumberingAfterBreak="0">
    <w:nsid w:val="76090440"/>
    <w:multiLevelType w:val="hybridMultilevel"/>
    <w:tmpl w:val="540238A0"/>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4" w15:restartNumberingAfterBreak="0">
    <w:nsid w:val="771A75AF"/>
    <w:multiLevelType w:val="hybridMultilevel"/>
    <w:tmpl w:val="41DAD204"/>
    <w:lvl w:ilvl="0" w:tplc="88FCBEE0">
      <w:start w:val="1"/>
      <w:numFmt w:val="decimal"/>
      <w:lvlText w:val="%1."/>
      <w:lvlJc w:val="left"/>
      <w:pPr>
        <w:ind w:left="1080" w:hanging="360"/>
      </w:pPr>
      <w:rPr>
        <w:rFonts w:hint="default"/>
        <w:b w:val="0"/>
        <w:i w:val="0"/>
        <w:sz w:val="24"/>
        <w:szCs w:val="24"/>
      </w:rPr>
    </w:lvl>
    <w:lvl w:ilvl="1" w:tplc="041B0005">
      <w:start w:val="1"/>
      <w:numFmt w:val="bullet"/>
      <w:lvlText w:val=""/>
      <w:lvlJc w:val="left"/>
      <w:pPr>
        <w:ind w:left="1800" w:hanging="360"/>
      </w:pPr>
      <w:rPr>
        <w:rFonts w:ascii="Wingdings" w:hAnsi="Wingdings" w:hint="default"/>
      </w:rPr>
    </w:lvl>
    <w:lvl w:ilvl="2" w:tplc="041B001B">
      <w:start w:val="1"/>
      <w:numFmt w:val="lowerRoman"/>
      <w:lvlText w:val="%3."/>
      <w:lvlJc w:val="right"/>
      <w:pPr>
        <w:ind w:left="2520" w:hanging="180"/>
      </w:pPr>
    </w:lvl>
    <w:lvl w:ilvl="3" w:tplc="95A2FFA6">
      <w:start w:val="1"/>
      <w:numFmt w:val="decimal"/>
      <w:lvlText w:val="%4."/>
      <w:lvlJc w:val="left"/>
      <w:pPr>
        <w:ind w:left="3240" w:hanging="360"/>
      </w:pPr>
      <w:rPr>
        <w:rFonts w:hint="default"/>
      </w:r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8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7D85E8D"/>
    <w:multiLevelType w:val="hybridMultilevel"/>
    <w:tmpl w:val="3164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8151175"/>
    <w:multiLevelType w:val="hybridMultilevel"/>
    <w:tmpl w:val="BB7ADAF8"/>
    <w:lvl w:ilvl="0" w:tplc="A4689468">
      <w:start w:val="1"/>
      <w:numFmt w:val="bullet"/>
      <w:lvlText w:val=""/>
      <w:lvlJc w:val="left"/>
      <w:pPr>
        <w:ind w:left="1080" w:hanging="360"/>
      </w:pPr>
      <w:rPr>
        <w:rFonts w:ascii="Symbol" w:hAnsi="Symbol" w:hint="default"/>
      </w:rPr>
    </w:lvl>
    <w:lvl w:ilvl="1" w:tplc="D0468FD8">
      <w:start w:val="1"/>
      <w:numFmt w:val="bullet"/>
      <w:lvlText w:val=""/>
      <w:lvlJc w:val="left"/>
      <w:pPr>
        <w:ind w:left="2138" w:hanging="72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89" w15:restartNumberingAfterBreak="0">
    <w:nsid w:val="789B128D"/>
    <w:multiLevelType w:val="hybridMultilevel"/>
    <w:tmpl w:val="D91CA22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0" w15:restartNumberingAfterBreak="0">
    <w:nsid w:val="7B1112CE"/>
    <w:multiLevelType w:val="hybridMultilevel"/>
    <w:tmpl w:val="24D6A68E"/>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1" w15:restartNumberingAfterBreak="0">
    <w:nsid w:val="7B4434A9"/>
    <w:multiLevelType w:val="hybridMultilevel"/>
    <w:tmpl w:val="D804BF1C"/>
    <w:lvl w:ilvl="0" w:tplc="241A000F">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2" w15:restartNumberingAfterBreak="0">
    <w:nsid w:val="7C6C1FC5"/>
    <w:multiLevelType w:val="hybridMultilevel"/>
    <w:tmpl w:val="E5404C24"/>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3"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1"/>
  </w:num>
  <w:num w:numId="2">
    <w:abstractNumId w:val="178"/>
  </w:num>
  <w:num w:numId="3">
    <w:abstractNumId w:val="84"/>
  </w:num>
  <w:num w:numId="4">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0"/>
  </w:num>
  <w:num w:numId="6">
    <w:abstractNumId w:val="134"/>
  </w:num>
  <w:num w:numId="7">
    <w:abstractNumId w:val="152"/>
  </w:num>
  <w:num w:numId="8">
    <w:abstractNumId w:val="156"/>
  </w:num>
  <w:num w:numId="9">
    <w:abstractNumId w:val="140"/>
  </w:num>
  <w:num w:numId="10">
    <w:abstractNumId w:val="36"/>
  </w:num>
  <w:num w:numId="11">
    <w:abstractNumId w:val="40"/>
  </w:num>
  <w:num w:numId="12">
    <w:abstractNumId w:val="104"/>
  </w:num>
  <w:num w:numId="13">
    <w:abstractNumId w:val="143"/>
  </w:num>
  <w:num w:numId="14">
    <w:abstractNumId w:val="174"/>
  </w:num>
  <w:num w:numId="15">
    <w:abstractNumId w:val="111"/>
  </w:num>
  <w:num w:numId="16">
    <w:abstractNumId w:val="100"/>
  </w:num>
  <w:num w:numId="17">
    <w:abstractNumId w:val="117"/>
  </w:num>
  <w:num w:numId="18">
    <w:abstractNumId w:val="173"/>
  </w:num>
  <w:num w:numId="19">
    <w:abstractNumId w:val="146"/>
  </w:num>
  <w:num w:numId="20">
    <w:abstractNumId w:val="76"/>
  </w:num>
  <w:num w:numId="21">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0"/>
  </w:num>
  <w:num w:numId="23">
    <w:abstractNumId w:val="186"/>
  </w:num>
  <w:num w:numId="24">
    <w:abstractNumId w:val="103"/>
  </w:num>
  <w:num w:numId="2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3"/>
  </w:num>
  <w:num w:numId="27">
    <w:abstractNumId w:val="125"/>
  </w:num>
  <w:num w:numId="28">
    <w:abstractNumId w:val="72"/>
  </w:num>
  <w:num w:numId="29">
    <w:abstractNumId w:val="151"/>
  </w:num>
  <w:num w:numId="30">
    <w:abstractNumId w:val="188"/>
  </w:num>
  <w:num w:numId="31">
    <w:abstractNumId w:val="91"/>
  </w:num>
  <w:num w:numId="32">
    <w:abstractNumId w:val="126"/>
  </w:num>
  <w:num w:numId="33">
    <w:abstractNumId w:val="119"/>
  </w:num>
  <w:num w:numId="34">
    <w:abstractNumId w:val="123"/>
  </w:num>
  <w:num w:numId="35">
    <w:abstractNumId w:val="114"/>
  </w:num>
  <w:num w:numId="36">
    <w:abstractNumId w:val="106"/>
  </w:num>
  <w:num w:numId="37">
    <w:abstractNumId w:val="64"/>
  </w:num>
  <w:num w:numId="38">
    <w:abstractNumId w:val="58"/>
  </w:num>
  <w:num w:numId="39">
    <w:abstractNumId w:val="51"/>
  </w:num>
  <w:num w:numId="40">
    <w:abstractNumId w:val="92"/>
  </w:num>
  <w:num w:numId="41">
    <w:abstractNumId w:val="63"/>
  </w:num>
  <w:num w:numId="42">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num>
  <w:num w:numId="47">
    <w:abstractNumId w:val="161"/>
  </w:num>
  <w:num w:numId="48">
    <w:abstractNumId w:val="54"/>
  </w:num>
  <w:num w:numId="49">
    <w:abstractNumId w:val="115"/>
  </w:num>
  <w:num w:numId="50">
    <w:abstractNumId w:val="55"/>
  </w:num>
  <w:num w:numId="51">
    <w:abstractNumId w:val="98"/>
  </w:num>
  <w:num w:numId="52">
    <w:abstractNumId w:val="97"/>
  </w:num>
  <w:num w:numId="53">
    <w:abstractNumId w:val="105"/>
  </w:num>
  <w:num w:numId="54">
    <w:abstractNumId w:val="127"/>
  </w:num>
  <w:num w:numId="55">
    <w:abstractNumId w:val="96"/>
  </w:num>
  <w:num w:numId="56">
    <w:abstractNumId w:val="164"/>
  </w:num>
  <w:num w:numId="57">
    <w:abstractNumId w:val="112"/>
  </w:num>
  <w:num w:numId="58">
    <w:abstractNumId w:val="166"/>
  </w:num>
  <w:num w:numId="59">
    <w:abstractNumId w:val="85"/>
  </w:num>
  <w:num w:numId="60">
    <w:abstractNumId w:val="120"/>
  </w:num>
  <w:num w:numId="61">
    <w:abstractNumId w:val="175"/>
  </w:num>
  <w:num w:numId="62">
    <w:abstractNumId w:val="99"/>
  </w:num>
  <w:num w:numId="63">
    <w:abstractNumId w:val="89"/>
  </w:num>
  <w:num w:numId="64">
    <w:abstractNumId w:val="165"/>
  </w:num>
  <w:num w:numId="65">
    <w:abstractNumId w:val="170"/>
  </w:num>
  <w:num w:numId="66">
    <w:abstractNumId w:val="67"/>
  </w:num>
  <w:num w:numId="67">
    <w:abstractNumId w:val="66"/>
  </w:num>
  <w:num w:numId="68">
    <w:abstractNumId w:val="110"/>
  </w:num>
  <w:num w:numId="69">
    <w:abstractNumId w:val="60"/>
  </w:num>
  <w:num w:numId="70">
    <w:abstractNumId w:val="94"/>
  </w:num>
  <w:num w:numId="71">
    <w:abstractNumId w:val="138"/>
  </w:num>
  <w:num w:numId="72">
    <w:abstractNumId w:val="190"/>
  </w:num>
  <w:num w:numId="73">
    <w:abstractNumId w:val="81"/>
  </w:num>
  <w:num w:numId="74">
    <w:abstractNumId w:val="136"/>
  </w:num>
  <w:num w:numId="75">
    <w:abstractNumId w:val="183"/>
  </w:num>
  <w:num w:numId="76">
    <w:abstractNumId w:val="176"/>
  </w:num>
  <w:num w:numId="77">
    <w:abstractNumId w:val="124"/>
  </w:num>
  <w:num w:numId="78">
    <w:abstractNumId w:val="87"/>
  </w:num>
  <w:num w:numId="79">
    <w:abstractNumId w:val="82"/>
  </w:num>
  <w:num w:numId="80">
    <w:abstractNumId w:val="160"/>
  </w:num>
  <w:num w:numId="81">
    <w:abstractNumId w:val="133"/>
  </w:num>
  <w:num w:numId="82">
    <w:abstractNumId w:val="122"/>
  </w:num>
  <w:num w:numId="83">
    <w:abstractNumId w:val="57"/>
  </w:num>
  <w:num w:numId="84">
    <w:abstractNumId w:val="177"/>
  </w:num>
  <w:num w:numId="85">
    <w:abstractNumId w:val="192"/>
  </w:num>
  <w:num w:numId="86">
    <w:abstractNumId w:val="121"/>
  </w:num>
  <w:num w:numId="87">
    <w:abstractNumId w:val="155"/>
  </w:num>
  <w:num w:numId="88">
    <w:abstractNumId w:val="168"/>
  </w:num>
  <w:num w:numId="89">
    <w:abstractNumId w:val="56"/>
  </w:num>
  <w:num w:numId="90">
    <w:abstractNumId w:val="61"/>
  </w:num>
  <w:num w:numId="91">
    <w:abstractNumId w:val="139"/>
  </w:num>
  <w:num w:numId="92">
    <w:abstractNumId w:val="95"/>
  </w:num>
  <w:num w:numId="93">
    <w:abstractNumId w:val="128"/>
  </w:num>
  <w:num w:numId="94">
    <w:abstractNumId w:val="142"/>
  </w:num>
  <w:num w:numId="95">
    <w:abstractNumId w:val="86"/>
  </w:num>
  <w:num w:numId="96">
    <w:abstractNumId w:val="50"/>
  </w:num>
  <w:num w:numId="97">
    <w:abstractNumId w:val="145"/>
  </w:num>
  <w:num w:numId="98">
    <w:abstractNumId w:val="102"/>
  </w:num>
  <w:num w:numId="99">
    <w:abstractNumId w:val="59"/>
  </w:num>
  <w:num w:numId="100">
    <w:abstractNumId w:val="172"/>
  </w:num>
  <w:num w:numId="101">
    <w:abstractNumId w:val="116"/>
  </w:num>
  <w:num w:numId="102">
    <w:abstractNumId w:val="157"/>
  </w:num>
  <w:num w:numId="103">
    <w:abstractNumId w:val="118"/>
  </w:num>
  <w:num w:numId="104">
    <w:abstractNumId w:val="65"/>
  </w:num>
  <w:num w:numId="105">
    <w:abstractNumId w:val="148"/>
  </w:num>
  <w:num w:numId="106">
    <w:abstractNumId w:val="49"/>
  </w:num>
  <w:num w:numId="107">
    <w:abstractNumId w:val="69"/>
  </w:num>
  <w:num w:numId="108">
    <w:abstractNumId w:val="179"/>
  </w:num>
  <w:num w:numId="109">
    <w:abstractNumId w:val="154"/>
  </w:num>
  <w:num w:numId="110">
    <w:abstractNumId w:val="53"/>
  </w:num>
  <w:num w:numId="111">
    <w:abstractNumId w:val="162"/>
  </w:num>
  <w:num w:numId="112">
    <w:abstractNumId w:val="144"/>
  </w:num>
  <w:num w:numId="113">
    <w:abstractNumId w:val="83"/>
  </w:num>
  <w:num w:numId="114">
    <w:abstractNumId w:val="130"/>
  </w:num>
  <w:num w:numId="115">
    <w:abstractNumId w:val="159"/>
  </w:num>
  <w:num w:numId="116">
    <w:abstractNumId w:val="191"/>
  </w:num>
  <w:num w:numId="117">
    <w:abstractNumId w:val="62"/>
  </w:num>
  <w:num w:numId="118">
    <w:abstractNumId w:val="141"/>
  </w:num>
  <w:num w:numId="119">
    <w:abstractNumId w:val="147"/>
  </w:num>
  <w:num w:numId="120">
    <w:abstractNumId w:val="137"/>
  </w:num>
  <w:num w:numId="121">
    <w:abstractNumId w:val="167"/>
  </w:num>
  <w:num w:numId="122">
    <w:abstractNumId w:val="135"/>
  </w:num>
  <w:num w:numId="123">
    <w:abstractNumId w:val="108"/>
  </w:num>
  <w:num w:numId="124">
    <w:abstractNumId w:val="189"/>
  </w:num>
  <w:num w:numId="125">
    <w:abstractNumId w:val="169"/>
  </w:num>
  <w:num w:numId="126">
    <w:abstractNumId w:val="187"/>
  </w:num>
  <w:num w:numId="127">
    <w:abstractNumId w:val="132"/>
  </w:num>
  <w:num w:numId="128">
    <w:abstractNumId w:val="79"/>
  </w:num>
  <w:num w:numId="129">
    <w:abstractNumId w:val="158"/>
  </w:num>
  <w:num w:numId="130">
    <w:abstractNumId w:val="184"/>
  </w:num>
  <w:num w:numId="131">
    <w:abstractNumId w:val="70"/>
  </w:num>
  <w:num w:numId="132">
    <w:abstractNumId w:val="101"/>
  </w:num>
  <w:num w:numId="133">
    <w:abstractNumId w:val="113"/>
  </w:num>
  <w:num w:numId="134">
    <w:abstractNumId w:val="88"/>
  </w:num>
  <w:num w:numId="135">
    <w:abstractNumId w:val="131"/>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5CE"/>
    <w:rsid w:val="000005D1"/>
    <w:rsid w:val="0000063E"/>
    <w:rsid w:val="000006F6"/>
    <w:rsid w:val="00000822"/>
    <w:rsid w:val="0000099A"/>
    <w:rsid w:val="00001095"/>
    <w:rsid w:val="00001727"/>
    <w:rsid w:val="000024F4"/>
    <w:rsid w:val="00002690"/>
    <w:rsid w:val="00003023"/>
    <w:rsid w:val="000035F7"/>
    <w:rsid w:val="000042FE"/>
    <w:rsid w:val="0000496D"/>
    <w:rsid w:val="00005800"/>
    <w:rsid w:val="00005D85"/>
    <w:rsid w:val="00006E35"/>
    <w:rsid w:val="00007AED"/>
    <w:rsid w:val="00007CE7"/>
    <w:rsid w:val="000104DC"/>
    <w:rsid w:val="00010771"/>
    <w:rsid w:val="0001087F"/>
    <w:rsid w:val="00010AE5"/>
    <w:rsid w:val="00010E2B"/>
    <w:rsid w:val="0001109C"/>
    <w:rsid w:val="00011109"/>
    <w:rsid w:val="000115C3"/>
    <w:rsid w:val="0001164B"/>
    <w:rsid w:val="00011A89"/>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F00"/>
    <w:rsid w:val="000203EF"/>
    <w:rsid w:val="00020A55"/>
    <w:rsid w:val="00020A7C"/>
    <w:rsid w:val="00020C23"/>
    <w:rsid w:val="00020D2A"/>
    <w:rsid w:val="00020D7D"/>
    <w:rsid w:val="00020D8B"/>
    <w:rsid w:val="00020DC9"/>
    <w:rsid w:val="00021350"/>
    <w:rsid w:val="00021619"/>
    <w:rsid w:val="00021C99"/>
    <w:rsid w:val="00021E7F"/>
    <w:rsid w:val="000221F1"/>
    <w:rsid w:val="000224DA"/>
    <w:rsid w:val="00022726"/>
    <w:rsid w:val="000227EC"/>
    <w:rsid w:val="00022CB5"/>
    <w:rsid w:val="00022FA1"/>
    <w:rsid w:val="00023057"/>
    <w:rsid w:val="00023308"/>
    <w:rsid w:val="00023BFF"/>
    <w:rsid w:val="0002512F"/>
    <w:rsid w:val="00025304"/>
    <w:rsid w:val="00025ABF"/>
    <w:rsid w:val="00025B97"/>
    <w:rsid w:val="00025EC5"/>
    <w:rsid w:val="00026036"/>
    <w:rsid w:val="000261C8"/>
    <w:rsid w:val="00026444"/>
    <w:rsid w:val="00026621"/>
    <w:rsid w:val="000267C3"/>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776"/>
    <w:rsid w:val="00036BDD"/>
    <w:rsid w:val="0003771A"/>
    <w:rsid w:val="00037B82"/>
    <w:rsid w:val="00037E5A"/>
    <w:rsid w:val="00041B26"/>
    <w:rsid w:val="00041CE5"/>
    <w:rsid w:val="00041D7D"/>
    <w:rsid w:val="000420FF"/>
    <w:rsid w:val="000426A6"/>
    <w:rsid w:val="00042846"/>
    <w:rsid w:val="00042AB1"/>
    <w:rsid w:val="00042D8E"/>
    <w:rsid w:val="0004327C"/>
    <w:rsid w:val="00043B23"/>
    <w:rsid w:val="00043C87"/>
    <w:rsid w:val="00043D31"/>
    <w:rsid w:val="000440B1"/>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2B06"/>
    <w:rsid w:val="00052DCF"/>
    <w:rsid w:val="00052F72"/>
    <w:rsid w:val="0005316D"/>
    <w:rsid w:val="000532AB"/>
    <w:rsid w:val="000533E6"/>
    <w:rsid w:val="00053796"/>
    <w:rsid w:val="00053D87"/>
    <w:rsid w:val="00053E33"/>
    <w:rsid w:val="0005488C"/>
    <w:rsid w:val="00055239"/>
    <w:rsid w:val="000554F7"/>
    <w:rsid w:val="000556DA"/>
    <w:rsid w:val="00055834"/>
    <w:rsid w:val="00056C77"/>
    <w:rsid w:val="00057E3F"/>
    <w:rsid w:val="00057F61"/>
    <w:rsid w:val="0006051E"/>
    <w:rsid w:val="000607C7"/>
    <w:rsid w:val="000609A8"/>
    <w:rsid w:val="00060DAC"/>
    <w:rsid w:val="0006139C"/>
    <w:rsid w:val="000613C3"/>
    <w:rsid w:val="00061507"/>
    <w:rsid w:val="000616A5"/>
    <w:rsid w:val="000616FA"/>
    <w:rsid w:val="00061902"/>
    <w:rsid w:val="00062080"/>
    <w:rsid w:val="0006233D"/>
    <w:rsid w:val="00062432"/>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505"/>
    <w:rsid w:val="00075F5B"/>
    <w:rsid w:val="0007605E"/>
    <w:rsid w:val="0007608E"/>
    <w:rsid w:val="000760C0"/>
    <w:rsid w:val="000765D5"/>
    <w:rsid w:val="00076857"/>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792"/>
    <w:rsid w:val="0008290D"/>
    <w:rsid w:val="00082EB6"/>
    <w:rsid w:val="000832E3"/>
    <w:rsid w:val="000837B5"/>
    <w:rsid w:val="0008446C"/>
    <w:rsid w:val="00084C7E"/>
    <w:rsid w:val="00085036"/>
    <w:rsid w:val="00085380"/>
    <w:rsid w:val="00085745"/>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245D"/>
    <w:rsid w:val="0009251A"/>
    <w:rsid w:val="000927C9"/>
    <w:rsid w:val="0009315D"/>
    <w:rsid w:val="00093300"/>
    <w:rsid w:val="000934CF"/>
    <w:rsid w:val="0009423C"/>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0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57D"/>
    <w:rsid w:val="000B0BB9"/>
    <w:rsid w:val="000B0E5B"/>
    <w:rsid w:val="000B1C19"/>
    <w:rsid w:val="000B1CF8"/>
    <w:rsid w:val="000B1DA4"/>
    <w:rsid w:val="000B1F37"/>
    <w:rsid w:val="000B1FA7"/>
    <w:rsid w:val="000B217E"/>
    <w:rsid w:val="000B3387"/>
    <w:rsid w:val="000B345C"/>
    <w:rsid w:val="000B420C"/>
    <w:rsid w:val="000B4512"/>
    <w:rsid w:val="000B4588"/>
    <w:rsid w:val="000B47D8"/>
    <w:rsid w:val="000B4842"/>
    <w:rsid w:val="000B486E"/>
    <w:rsid w:val="000B48E3"/>
    <w:rsid w:val="000B4CCC"/>
    <w:rsid w:val="000B4D6F"/>
    <w:rsid w:val="000B58E8"/>
    <w:rsid w:val="000B59E2"/>
    <w:rsid w:val="000B59EB"/>
    <w:rsid w:val="000B5F30"/>
    <w:rsid w:val="000B60C8"/>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8FA"/>
    <w:rsid w:val="000C2D52"/>
    <w:rsid w:val="000C3B2D"/>
    <w:rsid w:val="000C3B49"/>
    <w:rsid w:val="000C3B64"/>
    <w:rsid w:val="000C4021"/>
    <w:rsid w:val="000C5468"/>
    <w:rsid w:val="000C547B"/>
    <w:rsid w:val="000C562B"/>
    <w:rsid w:val="000C5731"/>
    <w:rsid w:val="000C5D43"/>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9CF"/>
    <w:rsid w:val="000D3A3C"/>
    <w:rsid w:val="000D3DF9"/>
    <w:rsid w:val="000D42ED"/>
    <w:rsid w:val="000D468D"/>
    <w:rsid w:val="000D4712"/>
    <w:rsid w:val="000D49C4"/>
    <w:rsid w:val="000D4B0A"/>
    <w:rsid w:val="000D570B"/>
    <w:rsid w:val="000D5A30"/>
    <w:rsid w:val="000D5D37"/>
    <w:rsid w:val="000D6027"/>
    <w:rsid w:val="000D64E7"/>
    <w:rsid w:val="000D68A4"/>
    <w:rsid w:val="000D68C4"/>
    <w:rsid w:val="000D6FD6"/>
    <w:rsid w:val="000D7758"/>
    <w:rsid w:val="000D7B65"/>
    <w:rsid w:val="000E0014"/>
    <w:rsid w:val="000E08CC"/>
    <w:rsid w:val="000E0F1B"/>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F0256"/>
    <w:rsid w:val="000F071C"/>
    <w:rsid w:val="000F0C38"/>
    <w:rsid w:val="000F162B"/>
    <w:rsid w:val="000F1885"/>
    <w:rsid w:val="000F1D3E"/>
    <w:rsid w:val="000F1D75"/>
    <w:rsid w:val="000F1F11"/>
    <w:rsid w:val="000F298E"/>
    <w:rsid w:val="000F3138"/>
    <w:rsid w:val="000F33C3"/>
    <w:rsid w:val="000F364F"/>
    <w:rsid w:val="000F36A0"/>
    <w:rsid w:val="000F4109"/>
    <w:rsid w:val="000F4348"/>
    <w:rsid w:val="000F458B"/>
    <w:rsid w:val="000F4610"/>
    <w:rsid w:val="000F48FD"/>
    <w:rsid w:val="000F4A8B"/>
    <w:rsid w:val="000F5222"/>
    <w:rsid w:val="000F53AA"/>
    <w:rsid w:val="000F59DB"/>
    <w:rsid w:val="000F6421"/>
    <w:rsid w:val="000F6D51"/>
    <w:rsid w:val="000F6EA8"/>
    <w:rsid w:val="000F7272"/>
    <w:rsid w:val="000F79CB"/>
    <w:rsid w:val="00100252"/>
    <w:rsid w:val="00100827"/>
    <w:rsid w:val="00100F41"/>
    <w:rsid w:val="00101220"/>
    <w:rsid w:val="00101B4E"/>
    <w:rsid w:val="00102340"/>
    <w:rsid w:val="001027F4"/>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11D8"/>
    <w:rsid w:val="00111425"/>
    <w:rsid w:val="001115F2"/>
    <w:rsid w:val="001117FD"/>
    <w:rsid w:val="00111C93"/>
    <w:rsid w:val="001120AD"/>
    <w:rsid w:val="001126B3"/>
    <w:rsid w:val="001126DB"/>
    <w:rsid w:val="00113968"/>
    <w:rsid w:val="001139E5"/>
    <w:rsid w:val="00113B67"/>
    <w:rsid w:val="001146A1"/>
    <w:rsid w:val="001147C3"/>
    <w:rsid w:val="00115226"/>
    <w:rsid w:val="001161CF"/>
    <w:rsid w:val="001161E8"/>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F20"/>
    <w:rsid w:val="001232EA"/>
    <w:rsid w:val="001235B2"/>
    <w:rsid w:val="00123BC5"/>
    <w:rsid w:val="001252A3"/>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67E"/>
    <w:rsid w:val="00133780"/>
    <w:rsid w:val="0013390A"/>
    <w:rsid w:val="001339A0"/>
    <w:rsid w:val="00133A6E"/>
    <w:rsid w:val="00133CB5"/>
    <w:rsid w:val="00133DB1"/>
    <w:rsid w:val="00133FA4"/>
    <w:rsid w:val="00134400"/>
    <w:rsid w:val="00134C14"/>
    <w:rsid w:val="00134D46"/>
    <w:rsid w:val="001350CE"/>
    <w:rsid w:val="0013517D"/>
    <w:rsid w:val="001352E0"/>
    <w:rsid w:val="0013566D"/>
    <w:rsid w:val="0013579A"/>
    <w:rsid w:val="001364AE"/>
    <w:rsid w:val="001364B9"/>
    <w:rsid w:val="00136598"/>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809"/>
    <w:rsid w:val="00142A2F"/>
    <w:rsid w:val="00142DAC"/>
    <w:rsid w:val="001430B1"/>
    <w:rsid w:val="001435FC"/>
    <w:rsid w:val="00143A27"/>
    <w:rsid w:val="00143A79"/>
    <w:rsid w:val="00143C09"/>
    <w:rsid w:val="00144740"/>
    <w:rsid w:val="00144917"/>
    <w:rsid w:val="001449E7"/>
    <w:rsid w:val="00144DDB"/>
    <w:rsid w:val="00144DFB"/>
    <w:rsid w:val="00145502"/>
    <w:rsid w:val="001455A4"/>
    <w:rsid w:val="001458BF"/>
    <w:rsid w:val="001460FE"/>
    <w:rsid w:val="0014649A"/>
    <w:rsid w:val="001465C5"/>
    <w:rsid w:val="00146C4C"/>
    <w:rsid w:val="001474B6"/>
    <w:rsid w:val="001508B7"/>
    <w:rsid w:val="001510F7"/>
    <w:rsid w:val="0015110F"/>
    <w:rsid w:val="00151402"/>
    <w:rsid w:val="001515D2"/>
    <w:rsid w:val="00151D13"/>
    <w:rsid w:val="00151D87"/>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69AD"/>
    <w:rsid w:val="0015754B"/>
    <w:rsid w:val="00157A0A"/>
    <w:rsid w:val="00157E0D"/>
    <w:rsid w:val="0016015F"/>
    <w:rsid w:val="0016027D"/>
    <w:rsid w:val="001603BC"/>
    <w:rsid w:val="001606AA"/>
    <w:rsid w:val="00160BF4"/>
    <w:rsid w:val="001612D9"/>
    <w:rsid w:val="00161309"/>
    <w:rsid w:val="0016196A"/>
    <w:rsid w:val="001620BD"/>
    <w:rsid w:val="00162A6D"/>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43E1"/>
    <w:rsid w:val="001744CC"/>
    <w:rsid w:val="001748A0"/>
    <w:rsid w:val="00174F50"/>
    <w:rsid w:val="0017562D"/>
    <w:rsid w:val="0017585E"/>
    <w:rsid w:val="00175BA0"/>
    <w:rsid w:val="00175C8C"/>
    <w:rsid w:val="0017669B"/>
    <w:rsid w:val="00176914"/>
    <w:rsid w:val="00176AD9"/>
    <w:rsid w:val="00176ADF"/>
    <w:rsid w:val="00176E06"/>
    <w:rsid w:val="00176FF7"/>
    <w:rsid w:val="0017727A"/>
    <w:rsid w:val="00177669"/>
    <w:rsid w:val="00177A9A"/>
    <w:rsid w:val="00177CD2"/>
    <w:rsid w:val="00180100"/>
    <w:rsid w:val="00180680"/>
    <w:rsid w:val="0018082B"/>
    <w:rsid w:val="001809F2"/>
    <w:rsid w:val="00180E83"/>
    <w:rsid w:val="00181477"/>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55D"/>
    <w:rsid w:val="00186B03"/>
    <w:rsid w:val="00186C27"/>
    <w:rsid w:val="00190D4A"/>
    <w:rsid w:val="00190EED"/>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8C6"/>
    <w:rsid w:val="001948F8"/>
    <w:rsid w:val="00194903"/>
    <w:rsid w:val="001954E7"/>
    <w:rsid w:val="001959B0"/>
    <w:rsid w:val="001959D0"/>
    <w:rsid w:val="00196151"/>
    <w:rsid w:val="00196726"/>
    <w:rsid w:val="00196727"/>
    <w:rsid w:val="00196D47"/>
    <w:rsid w:val="00197578"/>
    <w:rsid w:val="0019781E"/>
    <w:rsid w:val="001979B1"/>
    <w:rsid w:val="001A01DA"/>
    <w:rsid w:val="001A046B"/>
    <w:rsid w:val="001A0542"/>
    <w:rsid w:val="001A0798"/>
    <w:rsid w:val="001A0BD5"/>
    <w:rsid w:val="001A14E3"/>
    <w:rsid w:val="001A1593"/>
    <w:rsid w:val="001A172A"/>
    <w:rsid w:val="001A180B"/>
    <w:rsid w:val="001A23A7"/>
    <w:rsid w:val="001A2760"/>
    <w:rsid w:val="001A287D"/>
    <w:rsid w:val="001A2F3C"/>
    <w:rsid w:val="001A2FA0"/>
    <w:rsid w:val="001A375E"/>
    <w:rsid w:val="001A4190"/>
    <w:rsid w:val="001A41BC"/>
    <w:rsid w:val="001A45F7"/>
    <w:rsid w:val="001A45FC"/>
    <w:rsid w:val="001A51EF"/>
    <w:rsid w:val="001A5293"/>
    <w:rsid w:val="001A555D"/>
    <w:rsid w:val="001A56BF"/>
    <w:rsid w:val="001A5707"/>
    <w:rsid w:val="001A58BE"/>
    <w:rsid w:val="001A5F0F"/>
    <w:rsid w:val="001A6718"/>
    <w:rsid w:val="001A706C"/>
    <w:rsid w:val="001A7C5E"/>
    <w:rsid w:val="001A7FCA"/>
    <w:rsid w:val="001B0314"/>
    <w:rsid w:val="001B048E"/>
    <w:rsid w:val="001B096F"/>
    <w:rsid w:val="001B0CC3"/>
    <w:rsid w:val="001B1C0A"/>
    <w:rsid w:val="001B1EB4"/>
    <w:rsid w:val="001B219D"/>
    <w:rsid w:val="001B2C5C"/>
    <w:rsid w:val="001B3133"/>
    <w:rsid w:val="001B367E"/>
    <w:rsid w:val="001B3787"/>
    <w:rsid w:val="001B3A36"/>
    <w:rsid w:val="001B3B0B"/>
    <w:rsid w:val="001B3CC2"/>
    <w:rsid w:val="001B3E3D"/>
    <w:rsid w:val="001B3FAC"/>
    <w:rsid w:val="001B403E"/>
    <w:rsid w:val="001B4262"/>
    <w:rsid w:val="001B4731"/>
    <w:rsid w:val="001B4A87"/>
    <w:rsid w:val="001B4A9C"/>
    <w:rsid w:val="001B61F1"/>
    <w:rsid w:val="001B6640"/>
    <w:rsid w:val="001B6BB1"/>
    <w:rsid w:val="001B6EAE"/>
    <w:rsid w:val="001B75B7"/>
    <w:rsid w:val="001B7C0C"/>
    <w:rsid w:val="001B7C30"/>
    <w:rsid w:val="001B7E0D"/>
    <w:rsid w:val="001C03D9"/>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6D1D"/>
    <w:rsid w:val="001C70D3"/>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55"/>
    <w:rsid w:val="001E3BAC"/>
    <w:rsid w:val="001E5228"/>
    <w:rsid w:val="001E577C"/>
    <w:rsid w:val="001E6997"/>
    <w:rsid w:val="001E6C8B"/>
    <w:rsid w:val="001E6DC5"/>
    <w:rsid w:val="001E6E32"/>
    <w:rsid w:val="001E70CB"/>
    <w:rsid w:val="001E7620"/>
    <w:rsid w:val="001E77A5"/>
    <w:rsid w:val="001E7C90"/>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AA"/>
    <w:rsid w:val="00200CBB"/>
    <w:rsid w:val="00200E58"/>
    <w:rsid w:val="002019F6"/>
    <w:rsid w:val="0020243A"/>
    <w:rsid w:val="002028A7"/>
    <w:rsid w:val="00202CCD"/>
    <w:rsid w:val="00202CD8"/>
    <w:rsid w:val="002030A5"/>
    <w:rsid w:val="00203B54"/>
    <w:rsid w:val="00204027"/>
    <w:rsid w:val="00204111"/>
    <w:rsid w:val="00204871"/>
    <w:rsid w:val="00204F32"/>
    <w:rsid w:val="00205B96"/>
    <w:rsid w:val="00205C4A"/>
    <w:rsid w:val="00205D84"/>
    <w:rsid w:val="002067CF"/>
    <w:rsid w:val="00206ABA"/>
    <w:rsid w:val="00206AD0"/>
    <w:rsid w:val="00206C6C"/>
    <w:rsid w:val="00207151"/>
    <w:rsid w:val="0020735B"/>
    <w:rsid w:val="00210A85"/>
    <w:rsid w:val="00210C31"/>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A7C"/>
    <w:rsid w:val="00217EA9"/>
    <w:rsid w:val="00220B8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D16"/>
    <w:rsid w:val="002260F7"/>
    <w:rsid w:val="00226122"/>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BCF"/>
    <w:rsid w:val="00237670"/>
    <w:rsid w:val="00237DF9"/>
    <w:rsid w:val="00237FB2"/>
    <w:rsid w:val="00240344"/>
    <w:rsid w:val="00240961"/>
    <w:rsid w:val="00240B93"/>
    <w:rsid w:val="0024114E"/>
    <w:rsid w:val="00241277"/>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604B"/>
    <w:rsid w:val="002462B4"/>
    <w:rsid w:val="0024726B"/>
    <w:rsid w:val="00247C77"/>
    <w:rsid w:val="00247CEA"/>
    <w:rsid w:val="00247F64"/>
    <w:rsid w:val="002508A8"/>
    <w:rsid w:val="00251496"/>
    <w:rsid w:val="00251B5E"/>
    <w:rsid w:val="00251C99"/>
    <w:rsid w:val="00251CF5"/>
    <w:rsid w:val="0025238C"/>
    <w:rsid w:val="002524CA"/>
    <w:rsid w:val="002525C6"/>
    <w:rsid w:val="00252A63"/>
    <w:rsid w:val="00252B1F"/>
    <w:rsid w:val="00252CA3"/>
    <w:rsid w:val="00252D25"/>
    <w:rsid w:val="00253011"/>
    <w:rsid w:val="00253033"/>
    <w:rsid w:val="00253748"/>
    <w:rsid w:val="00253E9C"/>
    <w:rsid w:val="0025418A"/>
    <w:rsid w:val="00254951"/>
    <w:rsid w:val="00254BA0"/>
    <w:rsid w:val="00254C8B"/>
    <w:rsid w:val="00254E4B"/>
    <w:rsid w:val="00255371"/>
    <w:rsid w:val="00255515"/>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9AD"/>
    <w:rsid w:val="00270AA2"/>
    <w:rsid w:val="00271733"/>
    <w:rsid w:val="00271952"/>
    <w:rsid w:val="00271C4C"/>
    <w:rsid w:val="002726E9"/>
    <w:rsid w:val="002731BE"/>
    <w:rsid w:val="00273823"/>
    <w:rsid w:val="00273AC6"/>
    <w:rsid w:val="00274100"/>
    <w:rsid w:val="00274181"/>
    <w:rsid w:val="00274398"/>
    <w:rsid w:val="002745D0"/>
    <w:rsid w:val="0027488E"/>
    <w:rsid w:val="0027525E"/>
    <w:rsid w:val="00275620"/>
    <w:rsid w:val="00275968"/>
    <w:rsid w:val="00275F42"/>
    <w:rsid w:val="00276CBA"/>
    <w:rsid w:val="00276ED0"/>
    <w:rsid w:val="0027708B"/>
    <w:rsid w:val="00277323"/>
    <w:rsid w:val="00277438"/>
    <w:rsid w:val="0027775B"/>
    <w:rsid w:val="00277821"/>
    <w:rsid w:val="00280B9C"/>
    <w:rsid w:val="00280DAD"/>
    <w:rsid w:val="00281098"/>
    <w:rsid w:val="002815D8"/>
    <w:rsid w:val="00281923"/>
    <w:rsid w:val="00281C44"/>
    <w:rsid w:val="00281CE1"/>
    <w:rsid w:val="00281EAD"/>
    <w:rsid w:val="0028205E"/>
    <w:rsid w:val="00282B27"/>
    <w:rsid w:val="00282CE8"/>
    <w:rsid w:val="00282DE8"/>
    <w:rsid w:val="00283C93"/>
    <w:rsid w:val="0028412C"/>
    <w:rsid w:val="00284462"/>
    <w:rsid w:val="00284613"/>
    <w:rsid w:val="00284616"/>
    <w:rsid w:val="002853AD"/>
    <w:rsid w:val="0028543A"/>
    <w:rsid w:val="0028544A"/>
    <w:rsid w:val="002855C9"/>
    <w:rsid w:val="0028583C"/>
    <w:rsid w:val="00286278"/>
    <w:rsid w:val="002862F7"/>
    <w:rsid w:val="00286491"/>
    <w:rsid w:val="00286761"/>
    <w:rsid w:val="00286A2B"/>
    <w:rsid w:val="00286A74"/>
    <w:rsid w:val="00286C2F"/>
    <w:rsid w:val="002879BB"/>
    <w:rsid w:val="00287A95"/>
    <w:rsid w:val="002907A2"/>
    <w:rsid w:val="002908BC"/>
    <w:rsid w:val="00290B26"/>
    <w:rsid w:val="00290E62"/>
    <w:rsid w:val="00290F16"/>
    <w:rsid w:val="00291253"/>
    <w:rsid w:val="00291382"/>
    <w:rsid w:val="00291859"/>
    <w:rsid w:val="00292AB8"/>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3F0"/>
    <w:rsid w:val="00296950"/>
    <w:rsid w:val="00296972"/>
    <w:rsid w:val="00297F48"/>
    <w:rsid w:val="002A0233"/>
    <w:rsid w:val="002A0B81"/>
    <w:rsid w:val="002A0FAA"/>
    <w:rsid w:val="002A1887"/>
    <w:rsid w:val="002A2011"/>
    <w:rsid w:val="002A28C9"/>
    <w:rsid w:val="002A2DD0"/>
    <w:rsid w:val="002A33AE"/>
    <w:rsid w:val="002A3C3F"/>
    <w:rsid w:val="002A42EC"/>
    <w:rsid w:val="002A436B"/>
    <w:rsid w:val="002A4479"/>
    <w:rsid w:val="002A480D"/>
    <w:rsid w:val="002A4C1D"/>
    <w:rsid w:val="002A5235"/>
    <w:rsid w:val="002A57A5"/>
    <w:rsid w:val="002A5C0C"/>
    <w:rsid w:val="002A5CE7"/>
    <w:rsid w:val="002A6482"/>
    <w:rsid w:val="002A6546"/>
    <w:rsid w:val="002A69FB"/>
    <w:rsid w:val="002A6D48"/>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6C8"/>
    <w:rsid w:val="002C083C"/>
    <w:rsid w:val="002C0C5C"/>
    <w:rsid w:val="002C0D84"/>
    <w:rsid w:val="002C17DD"/>
    <w:rsid w:val="002C247D"/>
    <w:rsid w:val="002C2733"/>
    <w:rsid w:val="002C2AC1"/>
    <w:rsid w:val="002C2AF6"/>
    <w:rsid w:val="002C3141"/>
    <w:rsid w:val="002C3155"/>
    <w:rsid w:val="002C3283"/>
    <w:rsid w:val="002C342F"/>
    <w:rsid w:val="002C34EE"/>
    <w:rsid w:val="002C35E1"/>
    <w:rsid w:val="002C3B6B"/>
    <w:rsid w:val="002C3FEE"/>
    <w:rsid w:val="002C5943"/>
    <w:rsid w:val="002C5A60"/>
    <w:rsid w:val="002C5AEB"/>
    <w:rsid w:val="002C6229"/>
    <w:rsid w:val="002C66EC"/>
    <w:rsid w:val="002C6F42"/>
    <w:rsid w:val="002C70F3"/>
    <w:rsid w:val="002C762B"/>
    <w:rsid w:val="002D0167"/>
    <w:rsid w:val="002D0554"/>
    <w:rsid w:val="002D0583"/>
    <w:rsid w:val="002D05BE"/>
    <w:rsid w:val="002D08E2"/>
    <w:rsid w:val="002D0FC0"/>
    <w:rsid w:val="002D1762"/>
    <w:rsid w:val="002D1EBD"/>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AB2"/>
    <w:rsid w:val="002E08BD"/>
    <w:rsid w:val="002E08EA"/>
    <w:rsid w:val="002E107A"/>
    <w:rsid w:val="002E161E"/>
    <w:rsid w:val="002E1783"/>
    <w:rsid w:val="002E183C"/>
    <w:rsid w:val="002E1868"/>
    <w:rsid w:val="002E1904"/>
    <w:rsid w:val="002E1C8E"/>
    <w:rsid w:val="002E2018"/>
    <w:rsid w:val="002E2374"/>
    <w:rsid w:val="002E40BF"/>
    <w:rsid w:val="002E4258"/>
    <w:rsid w:val="002E5445"/>
    <w:rsid w:val="002E59D5"/>
    <w:rsid w:val="002E62CE"/>
    <w:rsid w:val="002E6567"/>
    <w:rsid w:val="002E6587"/>
    <w:rsid w:val="002E69ED"/>
    <w:rsid w:val="002E6CD1"/>
    <w:rsid w:val="002E6D79"/>
    <w:rsid w:val="002E7533"/>
    <w:rsid w:val="002E75AC"/>
    <w:rsid w:val="002E763A"/>
    <w:rsid w:val="002F04E2"/>
    <w:rsid w:val="002F074E"/>
    <w:rsid w:val="002F099F"/>
    <w:rsid w:val="002F1040"/>
    <w:rsid w:val="002F13B3"/>
    <w:rsid w:val="002F1423"/>
    <w:rsid w:val="002F1C1B"/>
    <w:rsid w:val="002F1E22"/>
    <w:rsid w:val="002F2105"/>
    <w:rsid w:val="002F2581"/>
    <w:rsid w:val="002F28B2"/>
    <w:rsid w:val="002F2DE5"/>
    <w:rsid w:val="002F2E6E"/>
    <w:rsid w:val="002F3DAD"/>
    <w:rsid w:val="002F45B3"/>
    <w:rsid w:val="002F48D1"/>
    <w:rsid w:val="002F53FF"/>
    <w:rsid w:val="003003A5"/>
    <w:rsid w:val="00300AC5"/>
    <w:rsid w:val="00300AF6"/>
    <w:rsid w:val="0030144A"/>
    <w:rsid w:val="00302472"/>
    <w:rsid w:val="003024F5"/>
    <w:rsid w:val="0030251B"/>
    <w:rsid w:val="003025B9"/>
    <w:rsid w:val="0030297F"/>
    <w:rsid w:val="00302ACB"/>
    <w:rsid w:val="00302C6B"/>
    <w:rsid w:val="00302DC0"/>
    <w:rsid w:val="00303262"/>
    <w:rsid w:val="00303467"/>
    <w:rsid w:val="003035F6"/>
    <w:rsid w:val="00303D7D"/>
    <w:rsid w:val="00303E05"/>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2F9"/>
    <w:rsid w:val="00311888"/>
    <w:rsid w:val="00311E5C"/>
    <w:rsid w:val="00312650"/>
    <w:rsid w:val="00312B44"/>
    <w:rsid w:val="0031310F"/>
    <w:rsid w:val="0031324D"/>
    <w:rsid w:val="00314378"/>
    <w:rsid w:val="00314768"/>
    <w:rsid w:val="00314AE3"/>
    <w:rsid w:val="003152EB"/>
    <w:rsid w:val="00315EBA"/>
    <w:rsid w:val="00316135"/>
    <w:rsid w:val="003166AA"/>
    <w:rsid w:val="00316899"/>
    <w:rsid w:val="003168CA"/>
    <w:rsid w:val="003170D9"/>
    <w:rsid w:val="003172E3"/>
    <w:rsid w:val="00317845"/>
    <w:rsid w:val="0031798D"/>
    <w:rsid w:val="00317AC7"/>
    <w:rsid w:val="00317B7C"/>
    <w:rsid w:val="00320065"/>
    <w:rsid w:val="00320204"/>
    <w:rsid w:val="00320751"/>
    <w:rsid w:val="00320884"/>
    <w:rsid w:val="00320A32"/>
    <w:rsid w:val="00320CA0"/>
    <w:rsid w:val="00320E0F"/>
    <w:rsid w:val="00320EAB"/>
    <w:rsid w:val="003210C1"/>
    <w:rsid w:val="0032122C"/>
    <w:rsid w:val="0032163C"/>
    <w:rsid w:val="003218F2"/>
    <w:rsid w:val="00321C7B"/>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CFE"/>
    <w:rsid w:val="00333E3C"/>
    <w:rsid w:val="00333F16"/>
    <w:rsid w:val="0033469C"/>
    <w:rsid w:val="003350DA"/>
    <w:rsid w:val="00335525"/>
    <w:rsid w:val="003358B5"/>
    <w:rsid w:val="0033599E"/>
    <w:rsid w:val="00335A01"/>
    <w:rsid w:val="00336343"/>
    <w:rsid w:val="00336FB3"/>
    <w:rsid w:val="003372D6"/>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F"/>
    <w:rsid w:val="00343EE5"/>
    <w:rsid w:val="00344206"/>
    <w:rsid w:val="00344337"/>
    <w:rsid w:val="00344368"/>
    <w:rsid w:val="00344587"/>
    <w:rsid w:val="00344E22"/>
    <w:rsid w:val="00345036"/>
    <w:rsid w:val="0034602A"/>
    <w:rsid w:val="003460FF"/>
    <w:rsid w:val="003473A0"/>
    <w:rsid w:val="003477C1"/>
    <w:rsid w:val="00347BBC"/>
    <w:rsid w:val="00350395"/>
    <w:rsid w:val="003503BE"/>
    <w:rsid w:val="00350FB0"/>
    <w:rsid w:val="003515FF"/>
    <w:rsid w:val="0035163D"/>
    <w:rsid w:val="0035188B"/>
    <w:rsid w:val="0035236F"/>
    <w:rsid w:val="003525AA"/>
    <w:rsid w:val="00352784"/>
    <w:rsid w:val="003527E1"/>
    <w:rsid w:val="003528F1"/>
    <w:rsid w:val="00352C3A"/>
    <w:rsid w:val="00352D61"/>
    <w:rsid w:val="00353961"/>
    <w:rsid w:val="00354245"/>
    <w:rsid w:val="00354420"/>
    <w:rsid w:val="00354653"/>
    <w:rsid w:val="0035477D"/>
    <w:rsid w:val="003549DE"/>
    <w:rsid w:val="00354A32"/>
    <w:rsid w:val="00354D41"/>
    <w:rsid w:val="0035563A"/>
    <w:rsid w:val="003559E9"/>
    <w:rsid w:val="00355AF2"/>
    <w:rsid w:val="00355F74"/>
    <w:rsid w:val="003560C2"/>
    <w:rsid w:val="00356838"/>
    <w:rsid w:val="00356ACE"/>
    <w:rsid w:val="00356B70"/>
    <w:rsid w:val="0035720B"/>
    <w:rsid w:val="00357FBA"/>
    <w:rsid w:val="003602D1"/>
    <w:rsid w:val="0036050C"/>
    <w:rsid w:val="0036054A"/>
    <w:rsid w:val="00360709"/>
    <w:rsid w:val="00360956"/>
    <w:rsid w:val="00360962"/>
    <w:rsid w:val="003613B7"/>
    <w:rsid w:val="00361491"/>
    <w:rsid w:val="00361E40"/>
    <w:rsid w:val="00362330"/>
    <w:rsid w:val="00362541"/>
    <w:rsid w:val="00362975"/>
    <w:rsid w:val="003629E5"/>
    <w:rsid w:val="00363152"/>
    <w:rsid w:val="0036336A"/>
    <w:rsid w:val="003633A6"/>
    <w:rsid w:val="00363716"/>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3291"/>
    <w:rsid w:val="00373705"/>
    <w:rsid w:val="003737F4"/>
    <w:rsid w:val="00374575"/>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40C"/>
    <w:rsid w:val="0038375A"/>
    <w:rsid w:val="003841C5"/>
    <w:rsid w:val="003844CF"/>
    <w:rsid w:val="003849FD"/>
    <w:rsid w:val="003851BF"/>
    <w:rsid w:val="003855EC"/>
    <w:rsid w:val="00385C26"/>
    <w:rsid w:val="003863C1"/>
    <w:rsid w:val="00386410"/>
    <w:rsid w:val="003864E1"/>
    <w:rsid w:val="003867BF"/>
    <w:rsid w:val="00386CF5"/>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8EB"/>
    <w:rsid w:val="003A1CBB"/>
    <w:rsid w:val="003A20B8"/>
    <w:rsid w:val="003A217D"/>
    <w:rsid w:val="003A23C1"/>
    <w:rsid w:val="003A28E2"/>
    <w:rsid w:val="003A2B5B"/>
    <w:rsid w:val="003A2F76"/>
    <w:rsid w:val="003A30F4"/>
    <w:rsid w:val="003A345B"/>
    <w:rsid w:val="003A3EA5"/>
    <w:rsid w:val="003A40DD"/>
    <w:rsid w:val="003A43E6"/>
    <w:rsid w:val="003A44C8"/>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433"/>
    <w:rsid w:val="003B2544"/>
    <w:rsid w:val="003B274E"/>
    <w:rsid w:val="003B2782"/>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4A3"/>
    <w:rsid w:val="003E0846"/>
    <w:rsid w:val="003E0C7C"/>
    <w:rsid w:val="003E0EC5"/>
    <w:rsid w:val="003E109F"/>
    <w:rsid w:val="003E140D"/>
    <w:rsid w:val="003E1697"/>
    <w:rsid w:val="003E1875"/>
    <w:rsid w:val="003E1D34"/>
    <w:rsid w:val="003E1D89"/>
    <w:rsid w:val="003E20ED"/>
    <w:rsid w:val="003E3199"/>
    <w:rsid w:val="003E31CE"/>
    <w:rsid w:val="003E36F7"/>
    <w:rsid w:val="003E3843"/>
    <w:rsid w:val="003E3931"/>
    <w:rsid w:val="003E3F1E"/>
    <w:rsid w:val="003E4C3C"/>
    <w:rsid w:val="003E525B"/>
    <w:rsid w:val="003E53AD"/>
    <w:rsid w:val="003E55C8"/>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816"/>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60C3"/>
    <w:rsid w:val="003F670B"/>
    <w:rsid w:val="003F6726"/>
    <w:rsid w:val="003F6858"/>
    <w:rsid w:val="003F6D84"/>
    <w:rsid w:val="003F7B3E"/>
    <w:rsid w:val="003F7DFD"/>
    <w:rsid w:val="003F7F17"/>
    <w:rsid w:val="00400160"/>
    <w:rsid w:val="0040080E"/>
    <w:rsid w:val="00400917"/>
    <w:rsid w:val="00400A38"/>
    <w:rsid w:val="004014B5"/>
    <w:rsid w:val="00401787"/>
    <w:rsid w:val="00401AF8"/>
    <w:rsid w:val="00401CD9"/>
    <w:rsid w:val="00401F5B"/>
    <w:rsid w:val="004023EA"/>
    <w:rsid w:val="0040245C"/>
    <w:rsid w:val="0040259D"/>
    <w:rsid w:val="00403B69"/>
    <w:rsid w:val="00403BD9"/>
    <w:rsid w:val="00404DD4"/>
    <w:rsid w:val="00405684"/>
    <w:rsid w:val="00405E5E"/>
    <w:rsid w:val="004062E7"/>
    <w:rsid w:val="00406F7D"/>
    <w:rsid w:val="0040775A"/>
    <w:rsid w:val="004077E5"/>
    <w:rsid w:val="00410307"/>
    <w:rsid w:val="004107FE"/>
    <w:rsid w:val="00411041"/>
    <w:rsid w:val="00411871"/>
    <w:rsid w:val="004118CB"/>
    <w:rsid w:val="00411DC3"/>
    <w:rsid w:val="004120AE"/>
    <w:rsid w:val="004125D6"/>
    <w:rsid w:val="00412AC4"/>
    <w:rsid w:val="00412FFF"/>
    <w:rsid w:val="00413236"/>
    <w:rsid w:val="0041370C"/>
    <w:rsid w:val="00413BCE"/>
    <w:rsid w:val="00414215"/>
    <w:rsid w:val="004143B5"/>
    <w:rsid w:val="0041473B"/>
    <w:rsid w:val="00414A97"/>
    <w:rsid w:val="00414ABC"/>
    <w:rsid w:val="00415058"/>
    <w:rsid w:val="0041601E"/>
    <w:rsid w:val="00416358"/>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2C7"/>
    <w:rsid w:val="0042539F"/>
    <w:rsid w:val="004259BE"/>
    <w:rsid w:val="00425A77"/>
    <w:rsid w:val="00425BA1"/>
    <w:rsid w:val="00426B0C"/>
    <w:rsid w:val="00426CA9"/>
    <w:rsid w:val="00426F0E"/>
    <w:rsid w:val="0042720A"/>
    <w:rsid w:val="00427883"/>
    <w:rsid w:val="00427A8A"/>
    <w:rsid w:val="00427AA1"/>
    <w:rsid w:val="00427CE2"/>
    <w:rsid w:val="00427E21"/>
    <w:rsid w:val="00427EB4"/>
    <w:rsid w:val="0043024A"/>
    <w:rsid w:val="00430427"/>
    <w:rsid w:val="0043067C"/>
    <w:rsid w:val="00430A05"/>
    <w:rsid w:val="00430DB5"/>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394"/>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C49"/>
    <w:rsid w:val="00441E54"/>
    <w:rsid w:val="0044217C"/>
    <w:rsid w:val="004424A0"/>
    <w:rsid w:val="004424DD"/>
    <w:rsid w:val="004425F5"/>
    <w:rsid w:val="004433E9"/>
    <w:rsid w:val="004435FD"/>
    <w:rsid w:val="00443729"/>
    <w:rsid w:val="00443A6A"/>
    <w:rsid w:val="00443A75"/>
    <w:rsid w:val="00443AD9"/>
    <w:rsid w:val="00444649"/>
    <w:rsid w:val="004448E7"/>
    <w:rsid w:val="0044590F"/>
    <w:rsid w:val="00445A55"/>
    <w:rsid w:val="00445E54"/>
    <w:rsid w:val="0044613E"/>
    <w:rsid w:val="00446EC0"/>
    <w:rsid w:val="00447244"/>
    <w:rsid w:val="0044779D"/>
    <w:rsid w:val="00447B18"/>
    <w:rsid w:val="00450C9B"/>
    <w:rsid w:val="00450EB3"/>
    <w:rsid w:val="00451863"/>
    <w:rsid w:val="004518FA"/>
    <w:rsid w:val="004519B1"/>
    <w:rsid w:val="00451F41"/>
    <w:rsid w:val="0045246A"/>
    <w:rsid w:val="00452710"/>
    <w:rsid w:val="00452758"/>
    <w:rsid w:val="00452965"/>
    <w:rsid w:val="0045306E"/>
    <w:rsid w:val="00453275"/>
    <w:rsid w:val="004532CC"/>
    <w:rsid w:val="00453A04"/>
    <w:rsid w:val="00453B90"/>
    <w:rsid w:val="0045469A"/>
    <w:rsid w:val="0045575A"/>
    <w:rsid w:val="00455D19"/>
    <w:rsid w:val="00455E5C"/>
    <w:rsid w:val="00456435"/>
    <w:rsid w:val="0045685C"/>
    <w:rsid w:val="00456A8F"/>
    <w:rsid w:val="00457564"/>
    <w:rsid w:val="00457A99"/>
    <w:rsid w:val="00460BC9"/>
    <w:rsid w:val="004612CD"/>
    <w:rsid w:val="004618A5"/>
    <w:rsid w:val="00461F43"/>
    <w:rsid w:val="0046293B"/>
    <w:rsid w:val="00463455"/>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CE9"/>
    <w:rsid w:val="00471E6B"/>
    <w:rsid w:val="004721A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566A"/>
    <w:rsid w:val="0048599A"/>
    <w:rsid w:val="00485AB8"/>
    <w:rsid w:val="00485C55"/>
    <w:rsid w:val="00485F02"/>
    <w:rsid w:val="004863B7"/>
    <w:rsid w:val="00487309"/>
    <w:rsid w:val="00487825"/>
    <w:rsid w:val="004905AB"/>
    <w:rsid w:val="00490B65"/>
    <w:rsid w:val="00490DA3"/>
    <w:rsid w:val="00490F97"/>
    <w:rsid w:val="00491107"/>
    <w:rsid w:val="0049134A"/>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E47"/>
    <w:rsid w:val="00496F56"/>
    <w:rsid w:val="0049721E"/>
    <w:rsid w:val="004973F2"/>
    <w:rsid w:val="004975C4"/>
    <w:rsid w:val="00497C91"/>
    <w:rsid w:val="004A0A58"/>
    <w:rsid w:val="004A0B49"/>
    <w:rsid w:val="004A0E5D"/>
    <w:rsid w:val="004A12CB"/>
    <w:rsid w:val="004A1538"/>
    <w:rsid w:val="004A169D"/>
    <w:rsid w:val="004A186A"/>
    <w:rsid w:val="004A20F9"/>
    <w:rsid w:val="004A23B2"/>
    <w:rsid w:val="004A2650"/>
    <w:rsid w:val="004A28A7"/>
    <w:rsid w:val="004A2E80"/>
    <w:rsid w:val="004A304D"/>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B0321"/>
    <w:rsid w:val="004B03F3"/>
    <w:rsid w:val="004B0E05"/>
    <w:rsid w:val="004B1425"/>
    <w:rsid w:val="004B143F"/>
    <w:rsid w:val="004B19FF"/>
    <w:rsid w:val="004B1A1C"/>
    <w:rsid w:val="004B1A93"/>
    <w:rsid w:val="004B1DD8"/>
    <w:rsid w:val="004B20FF"/>
    <w:rsid w:val="004B25C8"/>
    <w:rsid w:val="004B2BFA"/>
    <w:rsid w:val="004B347E"/>
    <w:rsid w:val="004B3A94"/>
    <w:rsid w:val="004B3D02"/>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BB8"/>
    <w:rsid w:val="004C2C09"/>
    <w:rsid w:val="004C2E90"/>
    <w:rsid w:val="004C3717"/>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2468"/>
    <w:rsid w:val="004D271C"/>
    <w:rsid w:val="004D2DB8"/>
    <w:rsid w:val="004D2EC4"/>
    <w:rsid w:val="004D2EEA"/>
    <w:rsid w:val="004D311B"/>
    <w:rsid w:val="004D34EE"/>
    <w:rsid w:val="004D3FF6"/>
    <w:rsid w:val="004D41C8"/>
    <w:rsid w:val="004D4A56"/>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60E0"/>
    <w:rsid w:val="004E61F1"/>
    <w:rsid w:val="004E67C0"/>
    <w:rsid w:val="004E6CE6"/>
    <w:rsid w:val="004E725E"/>
    <w:rsid w:val="004E7380"/>
    <w:rsid w:val="004E7414"/>
    <w:rsid w:val="004E7466"/>
    <w:rsid w:val="004E75F9"/>
    <w:rsid w:val="004F01B7"/>
    <w:rsid w:val="004F0358"/>
    <w:rsid w:val="004F1238"/>
    <w:rsid w:val="004F17E7"/>
    <w:rsid w:val="004F18B1"/>
    <w:rsid w:val="004F1A0A"/>
    <w:rsid w:val="004F1E87"/>
    <w:rsid w:val="004F1EB3"/>
    <w:rsid w:val="004F25A3"/>
    <w:rsid w:val="004F3373"/>
    <w:rsid w:val="004F3396"/>
    <w:rsid w:val="004F3781"/>
    <w:rsid w:val="004F4790"/>
    <w:rsid w:val="004F49BB"/>
    <w:rsid w:val="004F4C91"/>
    <w:rsid w:val="004F4DBA"/>
    <w:rsid w:val="004F5367"/>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2B"/>
    <w:rsid w:val="00504863"/>
    <w:rsid w:val="00505287"/>
    <w:rsid w:val="00506033"/>
    <w:rsid w:val="005060FD"/>
    <w:rsid w:val="0050629D"/>
    <w:rsid w:val="00506AFC"/>
    <w:rsid w:val="00506EA2"/>
    <w:rsid w:val="00507883"/>
    <w:rsid w:val="00507896"/>
    <w:rsid w:val="00507C51"/>
    <w:rsid w:val="00507C67"/>
    <w:rsid w:val="005102CB"/>
    <w:rsid w:val="0051076C"/>
    <w:rsid w:val="00511710"/>
    <w:rsid w:val="00512322"/>
    <w:rsid w:val="0051241C"/>
    <w:rsid w:val="00512BED"/>
    <w:rsid w:val="005133AD"/>
    <w:rsid w:val="0051349F"/>
    <w:rsid w:val="005134F6"/>
    <w:rsid w:val="005135F1"/>
    <w:rsid w:val="0051447F"/>
    <w:rsid w:val="00514481"/>
    <w:rsid w:val="005147A8"/>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D2B"/>
    <w:rsid w:val="005302BC"/>
    <w:rsid w:val="005309C9"/>
    <w:rsid w:val="00530A5C"/>
    <w:rsid w:val="00530AB7"/>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7C6"/>
    <w:rsid w:val="0053491E"/>
    <w:rsid w:val="00534A62"/>
    <w:rsid w:val="00534C64"/>
    <w:rsid w:val="005355CF"/>
    <w:rsid w:val="0053569A"/>
    <w:rsid w:val="0053641D"/>
    <w:rsid w:val="005365A7"/>
    <w:rsid w:val="0053691F"/>
    <w:rsid w:val="00536D2F"/>
    <w:rsid w:val="005370DC"/>
    <w:rsid w:val="005370E0"/>
    <w:rsid w:val="00537227"/>
    <w:rsid w:val="00537609"/>
    <w:rsid w:val="00537747"/>
    <w:rsid w:val="00537B72"/>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13"/>
    <w:rsid w:val="005453B2"/>
    <w:rsid w:val="00545456"/>
    <w:rsid w:val="0054567E"/>
    <w:rsid w:val="00545D25"/>
    <w:rsid w:val="00545E8E"/>
    <w:rsid w:val="00546265"/>
    <w:rsid w:val="005463B3"/>
    <w:rsid w:val="00546862"/>
    <w:rsid w:val="00547363"/>
    <w:rsid w:val="005474B1"/>
    <w:rsid w:val="00547506"/>
    <w:rsid w:val="00550552"/>
    <w:rsid w:val="00550BFA"/>
    <w:rsid w:val="0055106E"/>
    <w:rsid w:val="005519B6"/>
    <w:rsid w:val="00551C38"/>
    <w:rsid w:val="00552254"/>
    <w:rsid w:val="00552504"/>
    <w:rsid w:val="00552974"/>
    <w:rsid w:val="005529DE"/>
    <w:rsid w:val="00553412"/>
    <w:rsid w:val="00553AE8"/>
    <w:rsid w:val="00553BCF"/>
    <w:rsid w:val="00554209"/>
    <w:rsid w:val="005542FC"/>
    <w:rsid w:val="005545D8"/>
    <w:rsid w:val="005546B3"/>
    <w:rsid w:val="00554870"/>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DB9"/>
    <w:rsid w:val="00560F9C"/>
    <w:rsid w:val="0056136D"/>
    <w:rsid w:val="00561433"/>
    <w:rsid w:val="005614F3"/>
    <w:rsid w:val="0056161C"/>
    <w:rsid w:val="0056180A"/>
    <w:rsid w:val="00561DE2"/>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922"/>
    <w:rsid w:val="00565F4F"/>
    <w:rsid w:val="00566390"/>
    <w:rsid w:val="00566C5B"/>
    <w:rsid w:val="00566D3C"/>
    <w:rsid w:val="00566D60"/>
    <w:rsid w:val="00567343"/>
    <w:rsid w:val="00567C96"/>
    <w:rsid w:val="0057065D"/>
    <w:rsid w:val="00570872"/>
    <w:rsid w:val="00570882"/>
    <w:rsid w:val="0057099C"/>
    <w:rsid w:val="00570D29"/>
    <w:rsid w:val="00570F4D"/>
    <w:rsid w:val="0057155E"/>
    <w:rsid w:val="00571570"/>
    <w:rsid w:val="00571EC5"/>
    <w:rsid w:val="00571ECD"/>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EE0"/>
    <w:rsid w:val="00575EE4"/>
    <w:rsid w:val="00576EBE"/>
    <w:rsid w:val="005776F5"/>
    <w:rsid w:val="00577988"/>
    <w:rsid w:val="005779CC"/>
    <w:rsid w:val="005779CE"/>
    <w:rsid w:val="00577AAB"/>
    <w:rsid w:val="00577B78"/>
    <w:rsid w:val="00577D6B"/>
    <w:rsid w:val="005800F0"/>
    <w:rsid w:val="005805BD"/>
    <w:rsid w:val="00580C0C"/>
    <w:rsid w:val="00580CE9"/>
    <w:rsid w:val="005811DF"/>
    <w:rsid w:val="00581333"/>
    <w:rsid w:val="00581406"/>
    <w:rsid w:val="00581443"/>
    <w:rsid w:val="005816EB"/>
    <w:rsid w:val="00582431"/>
    <w:rsid w:val="005829C3"/>
    <w:rsid w:val="00583174"/>
    <w:rsid w:val="0058323D"/>
    <w:rsid w:val="00583667"/>
    <w:rsid w:val="00583A40"/>
    <w:rsid w:val="00583DCB"/>
    <w:rsid w:val="005847B0"/>
    <w:rsid w:val="005851BE"/>
    <w:rsid w:val="005852D5"/>
    <w:rsid w:val="00585A47"/>
    <w:rsid w:val="0058657D"/>
    <w:rsid w:val="00586F76"/>
    <w:rsid w:val="0058756C"/>
    <w:rsid w:val="00587B94"/>
    <w:rsid w:val="00591069"/>
    <w:rsid w:val="00591B88"/>
    <w:rsid w:val="00592C7D"/>
    <w:rsid w:val="00593106"/>
    <w:rsid w:val="0059310C"/>
    <w:rsid w:val="00593148"/>
    <w:rsid w:val="005933F4"/>
    <w:rsid w:val="00593434"/>
    <w:rsid w:val="00594D1F"/>
    <w:rsid w:val="00594F71"/>
    <w:rsid w:val="00595000"/>
    <w:rsid w:val="0059587B"/>
    <w:rsid w:val="005959ED"/>
    <w:rsid w:val="00595CDD"/>
    <w:rsid w:val="00596425"/>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200F"/>
    <w:rsid w:val="005A2380"/>
    <w:rsid w:val="005A2403"/>
    <w:rsid w:val="005A2831"/>
    <w:rsid w:val="005A2F80"/>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1EA6"/>
    <w:rsid w:val="005B24DF"/>
    <w:rsid w:val="005B2A19"/>
    <w:rsid w:val="005B340A"/>
    <w:rsid w:val="005B4B5C"/>
    <w:rsid w:val="005B4BF7"/>
    <w:rsid w:val="005B56D4"/>
    <w:rsid w:val="005B5A2D"/>
    <w:rsid w:val="005B6192"/>
    <w:rsid w:val="005B6494"/>
    <w:rsid w:val="005B71F8"/>
    <w:rsid w:val="005B7669"/>
    <w:rsid w:val="005B76D5"/>
    <w:rsid w:val="005B775B"/>
    <w:rsid w:val="005B79E8"/>
    <w:rsid w:val="005B7B42"/>
    <w:rsid w:val="005B7BBC"/>
    <w:rsid w:val="005B7DA9"/>
    <w:rsid w:val="005B7FA2"/>
    <w:rsid w:val="005C02B3"/>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D06E4"/>
    <w:rsid w:val="005D0A9A"/>
    <w:rsid w:val="005D0DF1"/>
    <w:rsid w:val="005D107C"/>
    <w:rsid w:val="005D14A6"/>
    <w:rsid w:val="005D1B33"/>
    <w:rsid w:val="005D1C62"/>
    <w:rsid w:val="005D1D95"/>
    <w:rsid w:val="005D1DF1"/>
    <w:rsid w:val="005D1FDA"/>
    <w:rsid w:val="005D233D"/>
    <w:rsid w:val="005D3C76"/>
    <w:rsid w:val="005D44BB"/>
    <w:rsid w:val="005D5269"/>
    <w:rsid w:val="005D5348"/>
    <w:rsid w:val="005D5729"/>
    <w:rsid w:val="005D57E7"/>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D05"/>
    <w:rsid w:val="005E2D71"/>
    <w:rsid w:val="005E4E0F"/>
    <w:rsid w:val="005E4F99"/>
    <w:rsid w:val="005E50F1"/>
    <w:rsid w:val="005E531A"/>
    <w:rsid w:val="005E5554"/>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86C"/>
    <w:rsid w:val="00604B2B"/>
    <w:rsid w:val="00604B66"/>
    <w:rsid w:val="00604C9F"/>
    <w:rsid w:val="00605555"/>
    <w:rsid w:val="006058F1"/>
    <w:rsid w:val="0060591B"/>
    <w:rsid w:val="0060593A"/>
    <w:rsid w:val="00605980"/>
    <w:rsid w:val="00605C42"/>
    <w:rsid w:val="00606100"/>
    <w:rsid w:val="00606356"/>
    <w:rsid w:val="00606B56"/>
    <w:rsid w:val="00606DC4"/>
    <w:rsid w:val="0060795F"/>
    <w:rsid w:val="00607CF3"/>
    <w:rsid w:val="006103C9"/>
    <w:rsid w:val="0061088E"/>
    <w:rsid w:val="00610975"/>
    <w:rsid w:val="006109C2"/>
    <w:rsid w:val="00610BD0"/>
    <w:rsid w:val="00611713"/>
    <w:rsid w:val="006117E1"/>
    <w:rsid w:val="006118C9"/>
    <w:rsid w:val="0061212F"/>
    <w:rsid w:val="00612982"/>
    <w:rsid w:val="00612F4B"/>
    <w:rsid w:val="00613206"/>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65"/>
    <w:rsid w:val="006222FF"/>
    <w:rsid w:val="00622446"/>
    <w:rsid w:val="0062245B"/>
    <w:rsid w:val="006225D2"/>
    <w:rsid w:val="00622B66"/>
    <w:rsid w:val="00622E65"/>
    <w:rsid w:val="00622E70"/>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61D8"/>
    <w:rsid w:val="00626522"/>
    <w:rsid w:val="0062654B"/>
    <w:rsid w:val="00626C2D"/>
    <w:rsid w:val="00626DCA"/>
    <w:rsid w:val="00626FC9"/>
    <w:rsid w:val="006274B4"/>
    <w:rsid w:val="006274FB"/>
    <w:rsid w:val="00630278"/>
    <w:rsid w:val="00630421"/>
    <w:rsid w:val="00631036"/>
    <w:rsid w:val="00631454"/>
    <w:rsid w:val="00631813"/>
    <w:rsid w:val="006318B6"/>
    <w:rsid w:val="00631E7E"/>
    <w:rsid w:val="006327A1"/>
    <w:rsid w:val="006328D3"/>
    <w:rsid w:val="00632FBA"/>
    <w:rsid w:val="00633020"/>
    <w:rsid w:val="00633DAC"/>
    <w:rsid w:val="00633DC1"/>
    <w:rsid w:val="00634B08"/>
    <w:rsid w:val="00634B29"/>
    <w:rsid w:val="00634B35"/>
    <w:rsid w:val="0063510B"/>
    <w:rsid w:val="00635397"/>
    <w:rsid w:val="006368C0"/>
    <w:rsid w:val="00636BB1"/>
    <w:rsid w:val="00636C2C"/>
    <w:rsid w:val="006374A2"/>
    <w:rsid w:val="006375A3"/>
    <w:rsid w:val="00637A09"/>
    <w:rsid w:val="00637C0F"/>
    <w:rsid w:val="00637DE0"/>
    <w:rsid w:val="0064032E"/>
    <w:rsid w:val="006408E0"/>
    <w:rsid w:val="00640FAD"/>
    <w:rsid w:val="00641ED3"/>
    <w:rsid w:val="00642267"/>
    <w:rsid w:val="00642389"/>
    <w:rsid w:val="00642650"/>
    <w:rsid w:val="00642798"/>
    <w:rsid w:val="0064325D"/>
    <w:rsid w:val="0064343D"/>
    <w:rsid w:val="00643A8E"/>
    <w:rsid w:val="00643D46"/>
    <w:rsid w:val="006441A1"/>
    <w:rsid w:val="00644370"/>
    <w:rsid w:val="0064484E"/>
    <w:rsid w:val="00644D45"/>
    <w:rsid w:val="0064553E"/>
    <w:rsid w:val="0064572D"/>
    <w:rsid w:val="006460AA"/>
    <w:rsid w:val="006469F3"/>
    <w:rsid w:val="00647193"/>
    <w:rsid w:val="00647A26"/>
    <w:rsid w:val="00650121"/>
    <w:rsid w:val="00650243"/>
    <w:rsid w:val="006506C2"/>
    <w:rsid w:val="00651550"/>
    <w:rsid w:val="006518CA"/>
    <w:rsid w:val="0065197C"/>
    <w:rsid w:val="00651AA8"/>
    <w:rsid w:val="00651E34"/>
    <w:rsid w:val="00651EBA"/>
    <w:rsid w:val="00652847"/>
    <w:rsid w:val="00652A26"/>
    <w:rsid w:val="00652D53"/>
    <w:rsid w:val="00652D55"/>
    <w:rsid w:val="0065369F"/>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7BC"/>
    <w:rsid w:val="00660662"/>
    <w:rsid w:val="0066068A"/>
    <w:rsid w:val="00660E11"/>
    <w:rsid w:val="0066136C"/>
    <w:rsid w:val="006618E1"/>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DB0"/>
    <w:rsid w:val="006720CE"/>
    <w:rsid w:val="00672264"/>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ADC"/>
    <w:rsid w:val="00685B9E"/>
    <w:rsid w:val="00685BAF"/>
    <w:rsid w:val="006865CB"/>
    <w:rsid w:val="00686711"/>
    <w:rsid w:val="0068778C"/>
    <w:rsid w:val="00687EE4"/>
    <w:rsid w:val="00690255"/>
    <w:rsid w:val="0069097C"/>
    <w:rsid w:val="00691049"/>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22"/>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4169"/>
    <w:rsid w:val="006A443F"/>
    <w:rsid w:val="006A4727"/>
    <w:rsid w:val="006A48CE"/>
    <w:rsid w:val="006A49E0"/>
    <w:rsid w:val="006A4C93"/>
    <w:rsid w:val="006A500A"/>
    <w:rsid w:val="006A59FC"/>
    <w:rsid w:val="006A5E41"/>
    <w:rsid w:val="006A612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84C"/>
    <w:rsid w:val="006B1939"/>
    <w:rsid w:val="006B1A33"/>
    <w:rsid w:val="006B1A4A"/>
    <w:rsid w:val="006B1AA9"/>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442"/>
    <w:rsid w:val="006B556C"/>
    <w:rsid w:val="006B557B"/>
    <w:rsid w:val="006B5E95"/>
    <w:rsid w:val="006B627B"/>
    <w:rsid w:val="006B659A"/>
    <w:rsid w:val="006B6740"/>
    <w:rsid w:val="006B736E"/>
    <w:rsid w:val="006C05A3"/>
    <w:rsid w:val="006C08E2"/>
    <w:rsid w:val="006C099B"/>
    <w:rsid w:val="006C0EF9"/>
    <w:rsid w:val="006C1286"/>
    <w:rsid w:val="006C1CEB"/>
    <w:rsid w:val="006C2882"/>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DA8"/>
    <w:rsid w:val="006C5F2E"/>
    <w:rsid w:val="006C62B6"/>
    <w:rsid w:val="006C6AF1"/>
    <w:rsid w:val="006C7060"/>
    <w:rsid w:val="006C769D"/>
    <w:rsid w:val="006D00E6"/>
    <w:rsid w:val="006D01C7"/>
    <w:rsid w:val="006D089A"/>
    <w:rsid w:val="006D0B88"/>
    <w:rsid w:val="006D1969"/>
    <w:rsid w:val="006D1AD3"/>
    <w:rsid w:val="006D1E79"/>
    <w:rsid w:val="006D2017"/>
    <w:rsid w:val="006D319A"/>
    <w:rsid w:val="006D37D1"/>
    <w:rsid w:val="006D3A32"/>
    <w:rsid w:val="006D3ADF"/>
    <w:rsid w:val="006D3DF3"/>
    <w:rsid w:val="006D3F41"/>
    <w:rsid w:val="006D4332"/>
    <w:rsid w:val="006D434E"/>
    <w:rsid w:val="006D44C9"/>
    <w:rsid w:val="006D4977"/>
    <w:rsid w:val="006D5434"/>
    <w:rsid w:val="006D615C"/>
    <w:rsid w:val="006D6772"/>
    <w:rsid w:val="006D6FBA"/>
    <w:rsid w:val="006D70F1"/>
    <w:rsid w:val="006D766E"/>
    <w:rsid w:val="006D76B0"/>
    <w:rsid w:val="006D7DE0"/>
    <w:rsid w:val="006D7E43"/>
    <w:rsid w:val="006E06DD"/>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6D5E"/>
    <w:rsid w:val="006E7441"/>
    <w:rsid w:val="006E7512"/>
    <w:rsid w:val="006E7B9D"/>
    <w:rsid w:val="006E7BBE"/>
    <w:rsid w:val="006F031E"/>
    <w:rsid w:val="006F0448"/>
    <w:rsid w:val="006F0C0D"/>
    <w:rsid w:val="006F0D1E"/>
    <w:rsid w:val="006F1791"/>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62F"/>
    <w:rsid w:val="0070080F"/>
    <w:rsid w:val="00700E79"/>
    <w:rsid w:val="007014DA"/>
    <w:rsid w:val="007017E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E24"/>
    <w:rsid w:val="00706F57"/>
    <w:rsid w:val="007079CB"/>
    <w:rsid w:val="00707DD9"/>
    <w:rsid w:val="00707EEC"/>
    <w:rsid w:val="0071011B"/>
    <w:rsid w:val="00710304"/>
    <w:rsid w:val="00710339"/>
    <w:rsid w:val="00710E89"/>
    <w:rsid w:val="0071137E"/>
    <w:rsid w:val="007116C0"/>
    <w:rsid w:val="007116E8"/>
    <w:rsid w:val="007121E8"/>
    <w:rsid w:val="0071231D"/>
    <w:rsid w:val="00712A1E"/>
    <w:rsid w:val="00712D22"/>
    <w:rsid w:val="00713006"/>
    <w:rsid w:val="00713067"/>
    <w:rsid w:val="0071311C"/>
    <w:rsid w:val="007131BE"/>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EA7"/>
    <w:rsid w:val="00727026"/>
    <w:rsid w:val="00727104"/>
    <w:rsid w:val="007272C9"/>
    <w:rsid w:val="007275AF"/>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AB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D81"/>
    <w:rsid w:val="00735FD8"/>
    <w:rsid w:val="00736018"/>
    <w:rsid w:val="00737550"/>
    <w:rsid w:val="00737598"/>
    <w:rsid w:val="007377C4"/>
    <w:rsid w:val="00737BF7"/>
    <w:rsid w:val="007400B8"/>
    <w:rsid w:val="00740167"/>
    <w:rsid w:val="00740954"/>
    <w:rsid w:val="00740FD5"/>
    <w:rsid w:val="00741046"/>
    <w:rsid w:val="00741BD5"/>
    <w:rsid w:val="00741F26"/>
    <w:rsid w:val="0074253B"/>
    <w:rsid w:val="00742BAE"/>
    <w:rsid w:val="00742CF1"/>
    <w:rsid w:val="00742D71"/>
    <w:rsid w:val="00742E7C"/>
    <w:rsid w:val="0074342B"/>
    <w:rsid w:val="00743CB1"/>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5FA"/>
    <w:rsid w:val="00756876"/>
    <w:rsid w:val="007569B5"/>
    <w:rsid w:val="00757322"/>
    <w:rsid w:val="00757974"/>
    <w:rsid w:val="007579B0"/>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73"/>
    <w:rsid w:val="007620B7"/>
    <w:rsid w:val="007623AB"/>
    <w:rsid w:val="0076241B"/>
    <w:rsid w:val="0076262B"/>
    <w:rsid w:val="00762BBD"/>
    <w:rsid w:val="00763460"/>
    <w:rsid w:val="00763481"/>
    <w:rsid w:val="007649C8"/>
    <w:rsid w:val="00764F3B"/>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19"/>
    <w:rsid w:val="00771BF8"/>
    <w:rsid w:val="00771E42"/>
    <w:rsid w:val="0077252A"/>
    <w:rsid w:val="00772805"/>
    <w:rsid w:val="00772BD3"/>
    <w:rsid w:val="00773029"/>
    <w:rsid w:val="007739D2"/>
    <w:rsid w:val="00773B43"/>
    <w:rsid w:val="00773BE9"/>
    <w:rsid w:val="00773D2A"/>
    <w:rsid w:val="007740FC"/>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3EB"/>
    <w:rsid w:val="007854CE"/>
    <w:rsid w:val="00785A36"/>
    <w:rsid w:val="00785A53"/>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75"/>
    <w:rsid w:val="007922C8"/>
    <w:rsid w:val="00792427"/>
    <w:rsid w:val="00792C3B"/>
    <w:rsid w:val="00792E35"/>
    <w:rsid w:val="00793032"/>
    <w:rsid w:val="00793608"/>
    <w:rsid w:val="0079381F"/>
    <w:rsid w:val="00793C62"/>
    <w:rsid w:val="00793D30"/>
    <w:rsid w:val="00793E95"/>
    <w:rsid w:val="007944FF"/>
    <w:rsid w:val="00794ED5"/>
    <w:rsid w:val="00795238"/>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D40"/>
    <w:rsid w:val="007A7ED2"/>
    <w:rsid w:val="007A7FDA"/>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114C"/>
    <w:rsid w:val="007C1277"/>
    <w:rsid w:val="007C18A0"/>
    <w:rsid w:val="007C1E51"/>
    <w:rsid w:val="007C1FBB"/>
    <w:rsid w:val="007C2103"/>
    <w:rsid w:val="007C296C"/>
    <w:rsid w:val="007C2A93"/>
    <w:rsid w:val="007C2B9A"/>
    <w:rsid w:val="007C2CC5"/>
    <w:rsid w:val="007C2E37"/>
    <w:rsid w:val="007C31E0"/>
    <w:rsid w:val="007C34E5"/>
    <w:rsid w:val="007C35C9"/>
    <w:rsid w:val="007C3AD4"/>
    <w:rsid w:val="007C402E"/>
    <w:rsid w:val="007C427D"/>
    <w:rsid w:val="007C436D"/>
    <w:rsid w:val="007C43AD"/>
    <w:rsid w:val="007C4703"/>
    <w:rsid w:val="007C483C"/>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B28"/>
    <w:rsid w:val="007D1E12"/>
    <w:rsid w:val="007D21B5"/>
    <w:rsid w:val="007D24F3"/>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E7"/>
    <w:rsid w:val="007E2D86"/>
    <w:rsid w:val="007E3266"/>
    <w:rsid w:val="007E361F"/>
    <w:rsid w:val="007E374E"/>
    <w:rsid w:val="007E3FEC"/>
    <w:rsid w:val="007E44E5"/>
    <w:rsid w:val="007E4744"/>
    <w:rsid w:val="007E4BCD"/>
    <w:rsid w:val="007E4C12"/>
    <w:rsid w:val="007E6390"/>
    <w:rsid w:val="007E6425"/>
    <w:rsid w:val="007E64D4"/>
    <w:rsid w:val="007E64F4"/>
    <w:rsid w:val="007E6544"/>
    <w:rsid w:val="007E6C69"/>
    <w:rsid w:val="007E72C6"/>
    <w:rsid w:val="007E76FF"/>
    <w:rsid w:val="007E7976"/>
    <w:rsid w:val="007F04D6"/>
    <w:rsid w:val="007F06BC"/>
    <w:rsid w:val="007F08C9"/>
    <w:rsid w:val="007F08E5"/>
    <w:rsid w:val="007F09E9"/>
    <w:rsid w:val="007F0E24"/>
    <w:rsid w:val="007F1516"/>
    <w:rsid w:val="007F164E"/>
    <w:rsid w:val="007F26BE"/>
    <w:rsid w:val="007F2721"/>
    <w:rsid w:val="007F2ABC"/>
    <w:rsid w:val="007F2CBD"/>
    <w:rsid w:val="007F2CD7"/>
    <w:rsid w:val="007F2D62"/>
    <w:rsid w:val="007F3043"/>
    <w:rsid w:val="007F34EF"/>
    <w:rsid w:val="007F3679"/>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728"/>
    <w:rsid w:val="007F60D0"/>
    <w:rsid w:val="007F6276"/>
    <w:rsid w:val="007F6616"/>
    <w:rsid w:val="007F66B8"/>
    <w:rsid w:val="007F7431"/>
    <w:rsid w:val="0080073F"/>
    <w:rsid w:val="00800967"/>
    <w:rsid w:val="008009C1"/>
    <w:rsid w:val="00800E18"/>
    <w:rsid w:val="00801B65"/>
    <w:rsid w:val="00801E1C"/>
    <w:rsid w:val="00801F19"/>
    <w:rsid w:val="008020F5"/>
    <w:rsid w:val="008027B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60"/>
    <w:rsid w:val="00806B68"/>
    <w:rsid w:val="00807456"/>
    <w:rsid w:val="00807A5A"/>
    <w:rsid w:val="00810146"/>
    <w:rsid w:val="0081022B"/>
    <w:rsid w:val="00810A92"/>
    <w:rsid w:val="00810E5A"/>
    <w:rsid w:val="00810EDE"/>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C3"/>
    <w:rsid w:val="00815FFB"/>
    <w:rsid w:val="008161EA"/>
    <w:rsid w:val="00816998"/>
    <w:rsid w:val="00816F3E"/>
    <w:rsid w:val="008172F2"/>
    <w:rsid w:val="00817675"/>
    <w:rsid w:val="008176D9"/>
    <w:rsid w:val="008177CD"/>
    <w:rsid w:val="00817A1D"/>
    <w:rsid w:val="0082072C"/>
    <w:rsid w:val="00820A6A"/>
    <w:rsid w:val="00820AFC"/>
    <w:rsid w:val="00820B40"/>
    <w:rsid w:val="00820CDD"/>
    <w:rsid w:val="00820FE2"/>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60CD"/>
    <w:rsid w:val="00830528"/>
    <w:rsid w:val="00830956"/>
    <w:rsid w:val="0083139A"/>
    <w:rsid w:val="00831BD7"/>
    <w:rsid w:val="00832564"/>
    <w:rsid w:val="00833413"/>
    <w:rsid w:val="008337DE"/>
    <w:rsid w:val="00833911"/>
    <w:rsid w:val="00834673"/>
    <w:rsid w:val="00834839"/>
    <w:rsid w:val="00834929"/>
    <w:rsid w:val="00834A47"/>
    <w:rsid w:val="00834E48"/>
    <w:rsid w:val="00836E6D"/>
    <w:rsid w:val="00837753"/>
    <w:rsid w:val="00837B79"/>
    <w:rsid w:val="00837D4A"/>
    <w:rsid w:val="00840364"/>
    <w:rsid w:val="00840E10"/>
    <w:rsid w:val="00840E18"/>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42D"/>
    <w:rsid w:val="00844A5E"/>
    <w:rsid w:val="00844C48"/>
    <w:rsid w:val="0084571A"/>
    <w:rsid w:val="008457D5"/>
    <w:rsid w:val="0084629B"/>
    <w:rsid w:val="00846612"/>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4C9"/>
    <w:rsid w:val="00851719"/>
    <w:rsid w:val="00851B57"/>
    <w:rsid w:val="00851E92"/>
    <w:rsid w:val="00852473"/>
    <w:rsid w:val="00852548"/>
    <w:rsid w:val="008525AD"/>
    <w:rsid w:val="00852C22"/>
    <w:rsid w:val="008534D0"/>
    <w:rsid w:val="0085364E"/>
    <w:rsid w:val="0085367B"/>
    <w:rsid w:val="008537FB"/>
    <w:rsid w:val="008538D9"/>
    <w:rsid w:val="00853BB6"/>
    <w:rsid w:val="00854058"/>
    <w:rsid w:val="0085405B"/>
    <w:rsid w:val="00854335"/>
    <w:rsid w:val="00854CC9"/>
    <w:rsid w:val="00854DF0"/>
    <w:rsid w:val="00855F92"/>
    <w:rsid w:val="00856228"/>
    <w:rsid w:val="008564A4"/>
    <w:rsid w:val="008567F1"/>
    <w:rsid w:val="008568C8"/>
    <w:rsid w:val="00856933"/>
    <w:rsid w:val="00857BCE"/>
    <w:rsid w:val="00857FB0"/>
    <w:rsid w:val="00860691"/>
    <w:rsid w:val="00860E44"/>
    <w:rsid w:val="00861417"/>
    <w:rsid w:val="00861714"/>
    <w:rsid w:val="008619C1"/>
    <w:rsid w:val="00861AFB"/>
    <w:rsid w:val="008627A2"/>
    <w:rsid w:val="008627C2"/>
    <w:rsid w:val="0086291D"/>
    <w:rsid w:val="008629A2"/>
    <w:rsid w:val="00862E60"/>
    <w:rsid w:val="00862F42"/>
    <w:rsid w:val="00863491"/>
    <w:rsid w:val="00863941"/>
    <w:rsid w:val="00863D13"/>
    <w:rsid w:val="00863D4C"/>
    <w:rsid w:val="00863E7C"/>
    <w:rsid w:val="00864009"/>
    <w:rsid w:val="0086416E"/>
    <w:rsid w:val="0086485D"/>
    <w:rsid w:val="008650CF"/>
    <w:rsid w:val="00865ADC"/>
    <w:rsid w:val="00865EFB"/>
    <w:rsid w:val="008667BE"/>
    <w:rsid w:val="00866B4E"/>
    <w:rsid w:val="00866BD3"/>
    <w:rsid w:val="0086708E"/>
    <w:rsid w:val="0086723C"/>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1FCB"/>
    <w:rsid w:val="008721DB"/>
    <w:rsid w:val="00872C75"/>
    <w:rsid w:val="00873021"/>
    <w:rsid w:val="008731C6"/>
    <w:rsid w:val="008736E4"/>
    <w:rsid w:val="00873B2B"/>
    <w:rsid w:val="0087407E"/>
    <w:rsid w:val="00874659"/>
    <w:rsid w:val="00874B28"/>
    <w:rsid w:val="00874C37"/>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4D8B"/>
    <w:rsid w:val="00885A94"/>
    <w:rsid w:val="00886461"/>
    <w:rsid w:val="00886647"/>
    <w:rsid w:val="00886892"/>
    <w:rsid w:val="00886A95"/>
    <w:rsid w:val="00886AD3"/>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AC9"/>
    <w:rsid w:val="00893261"/>
    <w:rsid w:val="0089332A"/>
    <w:rsid w:val="008933D2"/>
    <w:rsid w:val="00893519"/>
    <w:rsid w:val="0089361B"/>
    <w:rsid w:val="00893784"/>
    <w:rsid w:val="00893B89"/>
    <w:rsid w:val="0089457F"/>
    <w:rsid w:val="00894D7B"/>
    <w:rsid w:val="00894EAF"/>
    <w:rsid w:val="008950F2"/>
    <w:rsid w:val="008952FC"/>
    <w:rsid w:val="00896A1D"/>
    <w:rsid w:val="00896DC8"/>
    <w:rsid w:val="00897218"/>
    <w:rsid w:val="00897674"/>
    <w:rsid w:val="00897711"/>
    <w:rsid w:val="00897A36"/>
    <w:rsid w:val="00897D3B"/>
    <w:rsid w:val="00897F9E"/>
    <w:rsid w:val="008A0536"/>
    <w:rsid w:val="008A1111"/>
    <w:rsid w:val="008A1998"/>
    <w:rsid w:val="008A1EF4"/>
    <w:rsid w:val="008A22E4"/>
    <w:rsid w:val="008A2347"/>
    <w:rsid w:val="008A28C1"/>
    <w:rsid w:val="008A2AA5"/>
    <w:rsid w:val="008A2CDE"/>
    <w:rsid w:val="008A36DD"/>
    <w:rsid w:val="008A39A0"/>
    <w:rsid w:val="008A3BE1"/>
    <w:rsid w:val="008A3D50"/>
    <w:rsid w:val="008A3E0A"/>
    <w:rsid w:val="008A3E25"/>
    <w:rsid w:val="008A4F28"/>
    <w:rsid w:val="008A5791"/>
    <w:rsid w:val="008A5EF9"/>
    <w:rsid w:val="008A6413"/>
    <w:rsid w:val="008A6C2B"/>
    <w:rsid w:val="008A71C9"/>
    <w:rsid w:val="008A7E4C"/>
    <w:rsid w:val="008A7FB7"/>
    <w:rsid w:val="008B0035"/>
    <w:rsid w:val="008B0730"/>
    <w:rsid w:val="008B081E"/>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52B"/>
    <w:rsid w:val="008C4954"/>
    <w:rsid w:val="008C4FB0"/>
    <w:rsid w:val="008C5580"/>
    <w:rsid w:val="008C58E1"/>
    <w:rsid w:val="008C6466"/>
    <w:rsid w:val="008C67CC"/>
    <w:rsid w:val="008C6922"/>
    <w:rsid w:val="008C76EA"/>
    <w:rsid w:val="008C7874"/>
    <w:rsid w:val="008C7B72"/>
    <w:rsid w:val="008C7FEC"/>
    <w:rsid w:val="008D00CA"/>
    <w:rsid w:val="008D058C"/>
    <w:rsid w:val="008D0796"/>
    <w:rsid w:val="008D0A19"/>
    <w:rsid w:val="008D0BAF"/>
    <w:rsid w:val="008D0DE9"/>
    <w:rsid w:val="008D16A4"/>
    <w:rsid w:val="008D18F8"/>
    <w:rsid w:val="008D1946"/>
    <w:rsid w:val="008D1C85"/>
    <w:rsid w:val="008D1E4E"/>
    <w:rsid w:val="008D24ED"/>
    <w:rsid w:val="008D2C40"/>
    <w:rsid w:val="008D33B1"/>
    <w:rsid w:val="008D46DF"/>
    <w:rsid w:val="008D476D"/>
    <w:rsid w:val="008D4C2B"/>
    <w:rsid w:val="008D4F98"/>
    <w:rsid w:val="008D5016"/>
    <w:rsid w:val="008D50D2"/>
    <w:rsid w:val="008D5429"/>
    <w:rsid w:val="008D5F13"/>
    <w:rsid w:val="008D60CF"/>
    <w:rsid w:val="008D6D61"/>
    <w:rsid w:val="008D71DE"/>
    <w:rsid w:val="008D71FC"/>
    <w:rsid w:val="008D7AB5"/>
    <w:rsid w:val="008E0174"/>
    <w:rsid w:val="008E04E6"/>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0FB"/>
    <w:rsid w:val="008E33E7"/>
    <w:rsid w:val="008E3DE9"/>
    <w:rsid w:val="008E42BF"/>
    <w:rsid w:val="008E449F"/>
    <w:rsid w:val="008E528D"/>
    <w:rsid w:val="008E52D9"/>
    <w:rsid w:val="008E5400"/>
    <w:rsid w:val="008E583F"/>
    <w:rsid w:val="008E585A"/>
    <w:rsid w:val="008E5BBB"/>
    <w:rsid w:val="008E6C55"/>
    <w:rsid w:val="008E6E16"/>
    <w:rsid w:val="008E6EE7"/>
    <w:rsid w:val="008E6FD6"/>
    <w:rsid w:val="008E7418"/>
    <w:rsid w:val="008E75D3"/>
    <w:rsid w:val="008E79C6"/>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5DBE"/>
    <w:rsid w:val="008F6097"/>
    <w:rsid w:val="008F6221"/>
    <w:rsid w:val="008F6669"/>
    <w:rsid w:val="008F6AD1"/>
    <w:rsid w:val="008F70F6"/>
    <w:rsid w:val="008F72B1"/>
    <w:rsid w:val="008F7C41"/>
    <w:rsid w:val="008F7E1F"/>
    <w:rsid w:val="00900607"/>
    <w:rsid w:val="009006BC"/>
    <w:rsid w:val="009009DC"/>
    <w:rsid w:val="00900A0D"/>
    <w:rsid w:val="00900F5C"/>
    <w:rsid w:val="0090162E"/>
    <w:rsid w:val="00901AF9"/>
    <w:rsid w:val="00902495"/>
    <w:rsid w:val="00902668"/>
    <w:rsid w:val="00902C40"/>
    <w:rsid w:val="00902C8F"/>
    <w:rsid w:val="00903326"/>
    <w:rsid w:val="009035CE"/>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6D7C"/>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B1A"/>
    <w:rsid w:val="00913B82"/>
    <w:rsid w:val="0091448B"/>
    <w:rsid w:val="00914BEF"/>
    <w:rsid w:val="00915590"/>
    <w:rsid w:val="00915B26"/>
    <w:rsid w:val="009168B5"/>
    <w:rsid w:val="00916E86"/>
    <w:rsid w:val="00917181"/>
    <w:rsid w:val="00917B98"/>
    <w:rsid w:val="0092000A"/>
    <w:rsid w:val="009204F5"/>
    <w:rsid w:val="009206AC"/>
    <w:rsid w:val="00920E0C"/>
    <w:rsid w:val="00920F20"/>
    <w:rsid w:val="00921474"/>
    <w:rsid w:val="009219F7"/>
    <w:rsid w:val="00921EEF"/>
    <w:rsid w:val="00921F64"/>
    <w:rsid w:val="00921FC1"/>
    <w:rsid w:val="009226C3"/>
    <w:rsid w:val="00922714"/>
    <w:rsid w:val="00922AFE"/>
    <w:rsid w:val="0092373B"/>
    <w:rsid w:val="00923B13"/>
    <w:rsid w:val="00923C4E"/>
    <w:rsid w:val="00924420"/>
    <w:rsid w:val="009244A0"/>
    <w:rsid w:val="009244BF"/>
    <w:rsid w:val="00924829"/>
    <w:rsid w:val="00925102"/>
    <w:rsid w:val="009251B4"/>
    <w:rsid w:val="00925890"/>
    <w:rsid w:val="00925B19"/>
    <w:rsid w:val="00925C46"/>
    <w:rsid w:val="00925CD9"/>
    <w:rsid w:val="00925F92"/>
    <w:rsid w:val="009266E2"/>
    <w:rsid w:val="00926734"/>
    <w:rsid w:val="0092680D"/>
    <w:rsid w:val="00926852"/>
    <w:rsid w:val="00926AE7"/>
    <w:rsid w:val="00926B3E"/>
    <w:rsid w:val="0092701C"/>
    <w:rsid w:val="0092735A"/>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419"/>
    <w:rsid w:val="00945D51"/>
    <w:rsid w:val="009464BD"/>
    <w:rsid w:val="009465FA"/>
    <w:rsid w:val="009467EE"/>
    <w:rsid w:val="00946A68"/>
    <w:rsid w:val="00946D7D"/>
    <w:rsid w:val="009474F9"/>
    <w:rsid w:val="009475BE"/>
    <w:rsid w:val="009479BB"/>
    <w:rsid w:val="00950883"/>
    <w:rsid w:val="00950897"/>
    <w:rsid w:val="00950BA7"/>
    <w:rsid w:val="00950E8D"/>
    <w:rsid w:val="009511CB"/>
    <w:rsid w:val="009513DF"/>
    <w:rsid w:val="00952753"/>
    <w:rsid w:val="00952760"/>
    <w:rsid w:val="00952CFD"/>
    <w:rsid w:val="0095421C"/>
    <w:rsid w:val="009542BF"/>
    <w:rsid w:val="00954467"/>
    <w:rsid w:val="00954655"/>
    <w:rsid w:val="009547A5"/>
    <w:rsid w:val="00955364"/>
    <w:rsid w:val="009558CB"/>
    <w:rsid w:val="00955B08"/>
    <w:rsid w:val="00955EB0"/>
    <w:rsid w:val="00956051"/>
    <w:rsid w:val="009565CC"/>
    <w:rsid w:val="00956DB4"/>
    <w:rsid w:val="009575DD"/>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1A97"/>
    <w:rsid w:val="009622AB"/>
    <w:rsid w:val="00962337"/>
    <w:rsid w:val="00962793"/>
    <w:rsid w:val="009627E0"/>
    <w:rsid w:val="00962838"/>
    <w:rsid w:val="00963109"/>
    <w:rsid w:val="009631C3"/>
    <w:rsid w:val="00963301"/>
    <w:rsid w:val="0096379A"/>
    <w:rsid w:val="00964208"/>
    <w:rsid w:val="00964D77"/>
    <w:rsid w:val="00965931"/>
    <w:rsid w:val="00965AEB"/>
    <w:rsid w:val="00965B93"/>
    <w:rsid w:val="00965D0C"/>
    <w:rsid w:val="00965F46"/>
    <w:rsid w:val="0096608B"/>
    <w:rsid w:val="00966A52"/>
    <w:rsid w:val="00966DC2"/>
    <w:rsid w:val="00966ED3"/>
    <w:rsid w:val="00966FDF"/>
    <w:rsid w:val="00967248"/>
    <w:rsid w:val="0096767D"/>
    <w:rsid w:val="0096773D"/>
    <w:rsid w:val="00967D72"/>
    <w:rsid w:val="00970083"/>
    <w:rsid w:val="009707C8"/>
    <w:rsid w:val="00970B70"/>
    <w:rsid w:val="00970CA0"/>
    <w:rsid w:val="00970F78"/>
    <w:rsid w:val="00970FB7"/>
    <w:rsid w:val="0097192A"/>
    <w:rsid w:val="00971955"/>
    <w:rsid w:val="00971B66"/>
    <w:rsid w:val="00971B9A"/>
    <w:rsid w:val="00971D11"/>
    <w:rsid w:val="00971DC9"/>
    <w:rsid w:val="00971EDE"/>
    <w:rsid w:val="00972001"/>
    <w:rsid w:val="00972464"/>
    <w:rsid w:val="009728CA"/>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3"/>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526A"/>
    <w:rsid w:val="00985529"/>
    <w:rsid w:val="00985669"/>
    <w:rsid w:val="00985FCA"/>
    <w:rsid w:val="009867A8"/>
    <w:rsid w:val="00986F3D"/>
    <w:rsid w:val="00987239"/>
    <w:rsid w:val="0098738E"/>
    <w:rsid w:val="00987F9A"/>
    <w:rsid w:val="00990690"/>
    <w:rsid w:val="00990957"/>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01D"/>
    <w:rsid w:val="0099622F"/>
    <w:rsid w:val="00996EC8"/>
    <w:rsid w:val="0099791F"/>
    <w:rsid w:val="00997DA3"/>
    <w:rsid w:val="00997FBB"/>
    <w:rsid w:val="009A0881"/>
    <w:rsid w:val="009A09D8"/>
    <w:rsid w:val="009A0DC0"/>
    <w:rsid w:val="009A10B5"/>
    <w:rsid w:val="009A11E6"/>
    <w:rsid w:val="009A1A14"/>
    <w:rsid w:val="009A2888"/>
    <w:rsid w:val="009A3852"/>
    <w:rsid w:val="009A3BED"/>
    <w:rsid w:val="009A3D36"/>
    <w:rsid w:val="009A3EC3"/>
    <w:rsid w:val="009A41B9"/>
    <w:rsid w:val="009A445E"/>
    <w:rsid w:val="009A48E4"/>
    <w:rsid w:val="009A4C2F"/>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41B8"/>
    <w:rsid w:val="009C478F"/>
    <w:rsid w:val="009C4AAA"/>
    <w:rsid w:val="009C4AF7"/>
    <w:rsid w:val="009C51AF"/>
    <w:rsid w:val="009C52E7"/>
    <w:rsid w:val="009C60B1"/>
    <w:rsid w:val="009C6333"/>
    <w:rsid w:val="009C63B3"/>
    <w:rsid w:val="009C6BFC"/>
    <w:rsid w:val="009C703B"/>
    <w:rsid w:val="009C74F8"/>
    <w:rsid w:val="009C75DA"/>
    <w:rsid w:val="009C783B"/>
    <w:rsid w:val="009C7E94"/>
    <w:rsid w:val="009D023E"/>
    <w:rsid w:val="009D02AE"/>
    <w:rsid w:val="009D04F3"/>
    <w:rsid w:val="009D0AB6"/>
    <w:rsid w:val="009D11F3"/>
    <w:rsid w:val="009D1237"/>
    <w:rsid w:val="009D13B8"/>
    <w:rsid w:val="009D1F9F"/>
    <w:rsid w:val="009D2510"/>
    <w:rsid w:val="009D2639"/>
    <w:rsid w:val="009D2B90"/>
    <w:rsid w:val="009D2FB1"/>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5A2"/>
    <w:rsid w:val="009E1E91"/>
    <w:rsid w:val="009E2308"/>
    <w:rsid w:val="009E23DB"/>
    <w:rsid w:val="009E285D"/>
    <w:rsid w:val="009E29C5"/>
    <w:rsid w:val="009E2CBB"/>
    <w:rsid w:val="009E2DD3"/>
    <w:rsid w:val="009E339A"/>
    <w:rsid w:val="009E3D3F"/>
    <w:rsid w:val="009E41E2"/>
    <w:rsid w:val="009E42F0"/>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2CD"/>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E7D"/>
    <w:rsid w:val="00A07052"/>
    <w:rsid w:val="00A072C8"/>
    <w:rsid w:val="00A074BF"/>
    <w:rsid w:val="00A0751E"/>
    <w:rsid w:val="00A102AD"/>
    <w:rsid w:val="00A107D3"/>
    <w:rsid w:val="00A108FC"/>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02D"/>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D58"/>
    <w:rsid w:val="00A215D1"/>
    <w:rsid w:val="00A2190F"/>
    <w:rsid w:val="00A21A88"/>
    <w:rsid w:val="00A221EE"/>
    <w:rsid w:val="00A227E1"/>
    <w:rsid w:val="00A22F1B"/>
    <w:rsid w:val="00A2376D"/>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D5B"/>
    <w:rsid w:val="00A34113"/>
    <w:rsid w:val="00A3466B"/>
    <w:rsid w:val="00A34797"/>
    <w:rsid w:val="00A34CE4"/>
    <w:rsid w:val="00A34F3A"/>
    <w:rsid w:val="00A34FF6"/>
    <w:rsid w:val="00A35156"/>
    <w:rsid w:val="00A35347"/>
    <w:rsid w:val="00A353B8"/>
    <w:rsid w:val="00A356F1"/>
    <w:rsid w:val="00A35F56"/>
    <w:rsid w:val="00A369B3"/>
    <w:rsid w:val="00A376F9"/>
    <w:rsid w:val="00A3774E"/>
    <w:rsid w:val="00A37FA3"/>
    <w:rsid w:val="00A400D5"/>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2574"/>
    <w:rsid w:val="00A52A60"/>
    <w:rsid w:val="00A53563"/>
    <w:rsid w:val="00A53E3F"/>
    <w:rsid w:val="00A54741"/>
    <w:rsid w:val="00A55057"/>
    <w:rsid w:val="00A5577F"/>
    <w:rsid w:val="00A55B9A"/>
    <w:rsid w:val="00A55C74"/>
    <w:rsid w:val="00A5645B"/>
    <w:rsid w:val="00A5665E"/>
    <w:rsid w:val="00A57439"/>
    <w:rsid w:val="00A5766B"/>
    <w:rsid w:val="00A57BF2"/>
    <w:rsid w:val="00A57FD3"/>
    <w:rsid w:val="00A60039"/>
    <w:rsid w:val="00A60088"/>
    <w:rsid w:val="00A60246"/>
    <w:rsid w:val="00A6095B"/>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F79"/>
    <w:rsid w:val="00A73048"/>
    <w:rsid w:val="00A73374"/>
    <w:rsid w:val="00A733E5"/>
    <w:rsid w:val="00A739DD"/>
    <w:rsid w:val="00A73C54"/>
    <w:rsid w:val="00A73CD3"/>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37E"/>
    <w:rsid w:val="00A873F5"/>
    <w:rsid w:val="00A8741E"/>
    <w:rsid w:val="00A87B9F"/>
    <w:rsid w:val="00A9077E"/>
    <w:rsid w:val="00A907E7"/>
    <w:rsid w:val="00A91B4A"/>
    <w:rsid w:val="00A91DF5"/>
    <w:rsid w:val="00A91F68"/>
    <w:rsid w:val="00A921E7"/>
    <w:rsid w:val="00A9243C"/>
    <w:rsid w:val="00A92688"/>
    <w:rsid w:val="00A92A93"/>
    <w:rsid w:val="00A92D21"/>
    <w:rsid w:val="00A92D7F"/>
    <w:rsid w:val="00A93C9A"/>
    <w:rsid w:val="00A94394"/>
    <w:rsid w:val="00A9455F"/>
    <w:rsid w:val="00A9474D"/>
    <w:rsid w:val="00A94916"/>
    <w:rsid w:val="00A94F3C"/>
    <w:rsid w:val="00A95BC3"/>
    <w:rsid w:val="00A96941"/>
    <w:rsid w:val="00A97155"/>
    <w:rsid w:val="00A97723"/>
    <w:rsid w:val="00A978E1"/>
    <w:rsid w:val="00A97E89"/>
    <w:rsid w:val="00A97F37"/>
    <w:rsid w:val="00AA0303"/>
    <w:rsid w:val="00AA0433"/>
    <w:rsid w:val="00AA0691"/>
    <w:rsid w:val="00AA06CD"/>
    <w:rsid w:val="00AA124D"/>
    <w:rsid w:val="00AA1279"/>
    <w:rsid w:val="00AA12C4"/>
    <w:rsid w:val="00AA1467"/>
    <w:rsid w:val="00AA1931"/>
    <w:rsid w:val="00AA1A65"/>
    <w:rsid w:val="00AA1B23"/>
    <w:rsid w:val="00AA269F"/>
    <w:rsid w:val="00AA2860"/>
    <w:rsid w:val="00AA291A"/>
    <w:rsid w:val="00AA2CC3"/>
    <w:rsid w:val="00AA34B2"/>
    <w:rsid w:val="00AA3C33"/>
    <w:rsid w:val="00AA3D2F"/>
    <w:rsid w:val="00AA3E74"/>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70E"/>
    <w:rsid w:val="00AB2EF2"/>
    <w:rsid w:val="00AB33B7"/>
    <w:rsid w:val="00AB3921"/>
    <w:rsid w:val="00AB3E2C"/>
    <w:rsid w:val="00AB416F"/>
    <w:rsid w:val="00AB4555"/>
    <w:rsid w:val="00AB4ACA"/>
    <w:rsid w:val="00AB51E6"/>
    <w:rsid w:val="00AB603E"/>
    <w:rsid w:val="00AB628B"/>
    <w:rsid w:val="00AB63DA"/>
    <w:rsid w:val="00AB6BBB"/>
    <w:rsid w:val="00AB70D2"/>
    <w:rsid w:val="00AB71FF"/>
    <w:rsid w:val="00AB78F1"/>
    <w:rsid w:val="00AC043E"/>
    <w:rsid w:val="00AC0714"/>
    <w:rsid w:val="00AC0842"/>
    <w:rsid w:val="00AC0958"/>
    <w:rsid w:val="00AC0A09"/>
    <w:rsid w:val="00AC19DC"/>
    <w:rsid w:val="00AC1A40"/>
    <w:rsid w:val="00AC1BFB"/>
    <w:rsid w:val="00AC1CAC"/>
    <w:rsid w:val="00AC1EFD"/>
    <w:rsid w:val="00AC254B"/>
    <w:rsid w:val="00AC2764"/>
    <w:rsid w:val="00AC2C5A"/>
    <w:rsid w:val="00AC312A"/>
    <w:rsid w:val="00AC3B03"/>
    <w:rsid w:val="00AC41C5"/>
    <w:rsid w:val="00AC4D1D"/>
    <w:rsid w:val="00AC4D6E"/>
    <w:rsid w:val="00AC5458"/>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9E5"/>
    <w:rsid w:val="00AE2BBE"/>
    <w:rsid w:val="00AE3042"/>
    <w:rsid w:val="00AE3287"/>
    <w:rsid w:val="00AE3724"/>
    <w:rsid w:val="00AE5CF6"/>
    <w:rsid w:val="00AE605F"/>
    <w:rsid w:val="00AE6441"/>
    <w:rsid w:val="00AE6D51"/>
    <w:rsid w:val="00AE6D86"/>
    <w:rsid w:val="00AE749E"/>
    <w:rsid w:val="00AE76BF"/>
    <w:rsid w:val="00AE7E3B"/>
    <w:rsid w:val="00AF0011"/>
    <w:rsid w:val="00AF0DEB"/>
    <w:rsid w:val="00AF1072"/>
    <w:rsid w:val="00AF12E5"/>
    <w:rsid w:val="00AF1B9B"/>
    <w:rsid w:val="00AF1C22"/>
    <w:rsid w:val="00AF1FB2"/>
    <w:rsid w:val="00AF22AD"/>
    <w:rsid w:val="00AF25B9"/>
    <w:rsid w:val="00AF2AD0"/>
    <w:rsid w:val="00AF30BC"/>
    <w:rsid w:val="00AF3469"/>
    <w:rsid w:val="00AF36B1"/>
    <w:rsid w:val="00AF3EF7"/>
    <w:rsid w:val="00AF3F68"/>
    <w:rsid w:val="00AF475B"/>
    <w:rsid w:val="00AF4D5B"/>
    <w:rsid w:val="00AF4F9C"/>
    <w:rsid w:val="00AF5B5E"/>
    <w:rsid w:val="00AF5EB6"/>
    <w:rsid w:val="00AF624A"/>
    <w:rsid w:val="00AF625E"/>
    <w:rsid w:val="00AF6DBB"/>
    <w:rsid w:val="00AF6E94"/>
    <w:rsid w:val="00AF7BAE"/>
    <w:rsid w:val="00B00049"/>
    <w:rsid w:val="00B000D9"/>
    <w:rsid w:val="00B00168"/>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066"/>
    <w:rsid w:val="00B0474A"/>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EC"/>
    <w:rsid w:val="00B1016D"/>
    <w:rsid w:val="00B10365"/>
    <w:rsid w:val="00B1090C"/>
    <w:rsid w:val="00B109FE"/>
    <w:rsid w:val="00B11701"/>
    <w:rsid w:val="00B11CD5"/>
    <w:rsid w:val="00B11EEF"/>
    <w:rsid w:val="00B11FC4"/>
    <w:rsid w:val="00B12914"/>
    <w:rsid w:val="00B13517"/>
    <w:rsid w:val="00B13597"/>
    <w:rsid w:val="00B13EF2"/>
    <w:rsid w:val="00B1420F"/>
    <w:rsid w:val="00B14239"/>
    <w:rsid w:val="00B14600"/>
    <w:rsid w:val="00B1475E"/>
    <w:rsid w:val="00B14A55"/>
    <w:rsid w:val="00B14CFF"/>
    <w:rsid w:val="00B14D96"/>
    <w:rsid w:val="00B154F0"/>
    <w:rsid w:val="00B15823"/>
    <w:rsid w:val="00B15BD5"/>
    <w:rsid w:val="00B15E46"/>
    <w:rsid w:val="00B16257"/>
    <w:rsid w:val="00B16486"/>
    <w:rsid w:val="00B16538"/>
    <w:rsid w:val="00B16670"/>
    <w:rsid w:val="00B17150"/>
    <w:rsid w:val="00B173E0"/>
    <w:rsid w:val="00B174AD"/>
    <w:rsid w:val="00B17874"/>
    <w:rsid w:val="00B178CC"/>
    <w:rsid w:val="00B201E6"/>
    <w:rsid w:val="00B20233"/>
    <w:rsid w:val="00B20520"/>
    <w:rsid w:val="00B20556"/>
    <w:rsid w:val="00B205ED"/>
    <w:rsid w:val="00B20844"/>
    <w:rsid w:val="00B20C4F"/>
    <w:rsid w:val="00B21790"/>
    <w:rsid w:val="00B220FA"/>
    <w:rsid w:val="00B22119"/>
    <w:rsid w:val="00B22208"/>
    <w:rsid w:val="00B22388"/>
    <w:rsid w:val="00B22618"/>
    <w:rsid w:val="00B2284F"/>
    <w:rsid w:val="00B22AE7"/>
    <w:rsid w:val="00B22B0F"/>
    <w:rsid w:val="00B22CA6"/>
    <w:rsid w:val="00B231FF"/>
    <w:rsid w:val="00B2339A"/>
    <w:rsid w:val="00B23A88"/>
    <w:rsid w:val="00B240B4"/>
    <w:rsid w:val="00B240C2"/>
    <w:rsid w:val="00B240CF"/>
    <w:rsid w:val="00B25024"/>
    <w:rsid w:val="00B251A5"/>
    <w:rsid w:val="00B259EF"/>
    <w:rsid w:val="00B25AFF"/>
    <w:rsid w:val="00B25D18"/>
    <w:rsid w:val="00B26013"/>
    <w:rsid w:val="00B26266"/>
    <w:rsid w:val="00B2672B"/>
    <w:rsid w:val="00B269FE"/>
    <w:rsid w:val="00B270A3"/>
    <w:rsid w:val="00B27AC9"/>
    <w:rsid w:val="00B3008E"/>
    <w:rsid w:val="00B3068E"/>
    <w:rsid w:val="00B3082B"/>
    <w:rsid w:val="00B30AAF"/>
    <w:rsid w:val="00B31A98"/>
    <w:rsid w:val="00B3206C"/>
    <w:rsid w:val="00B322BF"/>
    <w:rsid w:val="00B325C6"/>
    <w:rsid w:val="00B32A5D"/>
    <w:rsid w:val="00B33259"/>
    <w:rsid w:val="00B3393B"/>
    <w:rsid w:val="00B339BC"/>
    <w:rsid w:val="00B33F06"/>
    <w:rsid w:val="00B340DF"/>
    <w:rsid w:val="00B3425E"/>
    <w:rsid w:val="00B342AF"/>
    <w:rsid w:val="00B3479B"/>
    <w:rsid w:val="00B34C1D"/>
    <w:rsid w:val="00B34DBB"/>
    <w:rsid w:val="00B355F7"/>
    <w:rsid w:val="00B35783"/>
    <w:rsid w:val="00B3598F"/>
    <w:rsid w:val="00B35B43"/>
    <w:rsid w:val="00B35D11"/>
    <w:rsid w:val="00B35FC8"/>
    <w:rsid w:val="00B36326"/>
    <w:rsid w:val="00B363C4"/>
    <w:rsid w:val="00B368F3"/>
    <w:rsid w:val="00B3698A"/>
    <w:rsid w:val="00B373AC"/>
    <w:rsid w:val="00B37917"/>
    <w:rsid w:val="00B37C36"/>
    <w:rsid w:val="00B37CFB"/>
    <w:rsid w:val="00B37DF3"/>
    <w:rsid w:val="00B40699"/>
    <w:rsid w:val="00B40708"/>
    <w:rsid w:val="00B415D2"/>
    <w:rsid w:val="00B41637"/>
    <w:rsid w:val="00B41A02"/>
    <w:rsid w:val="00B41D50"/>
    <w:rsid w:val="00B42632"/>
    <w:rsid w:val="00B427F9"/>
    <w:rsid w:val="00B42870"/>
    <w:rsid w:val="00B42911"/>
    <w:rsid w:val="00B42D76"/>
    <w:rsid w:val="00B42D7E"/>
    <w:rsid w:val="00B432D6"/>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F5D"/>
    <w:rsid w:val="00B47314"/>
    <w:rsid w:val="00B47C4B"/>
    <w:rsid w:val="00B47CCE"/>
    <w:rsid w:val="00B47E8B"/>
    <w:rsid w:val="00B50D1D"/>
    <w:rsid w:val="00B51B5D"/>
    <w:rsid w:val="00B51E94"/>
    <w:rsid w:val="00B51F54"/>
    <w:rsid w:val="00B5220E"/>
    <w:rsid w:val="00B52387"/>
    <w:rsid w:val="00B525FD"/>
    <w:rsid w:val="00B527FE"/>
    <w:rsid w:val="00B5287A"/>
    <w:rsid w:val="00B53332"/>
    <w:rsid w:val="00B53A73"/>
    <w:rsid w:val="00B55376"/>
    <w:rsid w:val="00B555A1"/>
    <w:rsid w:val="00B55C9E"/>
    <w:rsid w:val="00B55CA5"/>
    <w:rsid w:val="00B55F0B"/>
    <w:rsid w:val="00B56027"/>
    <w:rsid w:val="00B5680E"/>
    <w:rsid w:val="00B5690A"/>
    <w:rsid w:val="00B569C8"/>
    <w:rsid w:val="00B56BFB"/>
    <w:rsid w:val="00B56C01"/>
    <w:rsid w:val="00B56D23"/>
    <w:rsid w:val="00B5742F"/>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23"/>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FB"/>
    <w:rsid w:val="00B65E27"/>
    <w:rsid w:val="00B6644A"/>
    <w:rsid w:val="00B666D1"/>
    <w:rsid w:val="00B6674E"/>
    <w:rsid w:val="00B66791"/>
    <w:rsid w:val="00B6692D"/>
    <w:rsid w:val="00B66A88"/>
    <w:rsid w:val="00B67728"/>
    <w:rsid w:val="00B677C8"/>
    <w:rsid w:val="00B67A37"/>
    <w:rsid w:val="00B67C31"/>
    <w:rsid w:val="00B700D3"/>
    <w:rsid w:val="00B71B46"/>
    <w:rsid w:val="00B72190"/>
    <w:rsid w:val="00B722F4"/>
    <w:rsid w:val="00B72DA0"/>
    <w:rsid w:val="00B72F2E"/>
    <w:rsid w:val="00B73336"/>
    <w:rsid w:val="00B7342A"/>
    <w:rsid w:val="00B73437"/>
    <w:rsid w:val="00B73D06"/>
    <w:rsid w:val="00B73F08"/>
    <w:rsid w:val="00B7442A"/>
    <w:rsid w:val="00B753FE"/>
    <w:rsid w:val="00B75414"/>
    <w:rsid w:val="00B7660A"/>
    <w:rsid w:val="00B76796"/>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B07"/>
    <w:rsid w:val="00B84CA1"/>
    <w:rsid w:val="00B85291"/>
    <w:rsid w:val="00B853B6"/>
    <w:rsid w:val="00B85769"/>
    <w:rsid w:val="00B85FDC"/>
    <w:rsid w:val="00B85FFD"/>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FDC"/>
    <w:rsid w:val="00BA20AE"/>
    <w:rsid w:val="00BA23CD"/>
    <w:rsid w:val="00BA24CC"/>
    <w:rsid w:val="00BA293C"/>
    <w:rsid w:val="00BA2F0C"/>
    <w:rsid w:val="00BA30FC"/>
    <w:rsid w:val="00BA3153"/>
    <w:rsid w:val="00BA3799"/>
    <w:rsid w:val="00BA38F2"/>
    <w:rsid w:val="00BA39E8"/>
    <w:rsid w:val="00BA40DD"/>
    <w:rsid w:val="00BA42D9"/>
    <w:rsid w:val="00BA430D"/>
    <w:rsid w:val="00BA4859"/>
    <w:rsid w:val="00BA4B06"/>
    <w:rsid w:val="00BA4DDD"/>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09"/>
    <w:rsid w:val="00BB6278"/>
    <w:rsid w:val="00BB64BE"/>
    <w:rsid w:val="00BB6CB3"/>
    <w:rsid w:val="00BB75B4"/>
    <w:rsid w:val="00BB7778"/>
    <w:rsid w:val="00BB7B6F"/>
    <w:rsid w:val="00BB7BAC"/>
    <w:rsid w:val="00BC0800"/>
    <w:rsid w:val="00BC0B43"/>
    <w:rsid w:val="00BC0EB4"/>
    <w:rsid w:val="00BC0F77"/>
    <w:rsid w:val="00BC10E8"/>
    <w:rsid w:val="00BC1281"/>
    <w:rsid w:val="00BC17AE"/>
    <w:rsid w:val="00BC18D3"/>
    <w:rsid w:val="00BC1E2D"/>
    <w:rsid w:val="00BC2114"/>
    <w:rsid w:val="00BC24F0"/>
    <w:rsid w:val="00BC2627"/>
    <w:rsid w:val="00BC2984"/>
    <w:rsid w:val="00BC3179"/>
    <w:rsid w:val="00BC319E"/>
    <w:rsid w:val="00BC33D6"/>
    <w:rsid w:val="00BC3868"/>
    <w:rsid w:val="00BC3BBF"/>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684"/>
    <w:rsid w:val="00BC6838"/>
    <w:rsid w:val="00BC6A42"/>
    <w:rsid w:val="00BC6C17"/>
    <w:rsid w:val="00BC6C75"/>
    <w:rsid w:val="00BC771E"/>
    <w:rsid w:val="00BC7F95"/>
    <w:rsid w:val="00BD044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81D"/>
    <w:rsid w:val="00BD5D00"/>
    <w:rsid w:val="00BD5DA7"/>
    <w:rsid w:val="00BD66DE"/>
    <w:rsid w:val="00BD6B3A"/>
    <w:rsid w:val="00BD6F1B"/>
    <w:rsid w:val="00BD72A8"/>
    <w:rsid w:val="00BD73C2"/>
    <w:rsid w:val="00BD78AC"/>
    <w:rsid w:val="00BD7ABC"/>
    <w:rsid w:val="00BE03C3"/>
    <w:rsid w:val="00BE0691"/>
    <w:rsid w:val="00BE06C7"/>
    <w:rsid w:val="00BE0987"/>
    <w:rsid w:val="00BE1272"/>
    <w:rsid w:val="00BE15D8"/>
    <w:rsid w:val="00BE1A3D"/>
    <w:rsid w:val="00BE21A1"/>
    <w:rsid w:val="00BE2401"/>
    <w:rsid w:val="00BE29C7"/>
    <w:rsid w:val="00BE2A0F"/>
    <w:rsid w:val="00BE2C2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DE5"/>
    <w:rsid w:val="00BE6EAE"/>
    <w:rsid w:val="00BE71E5"/>
    <w:rsid w:val="00BE7425"/>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4204"/>
    <w:rsid w:val="00BF43C7"/>
    <w:rsid w:val="00BF47DD"/>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454E"/>
    <w:rsid w:val="00C046AB"/>
    <w:rsid w:val="00C0486A"/>
    <w:rsid w:val="00C0520F"/>
    <w:rsid w:val="00C05537"/>
    <w:rsid w:val="00C055A3"/>
    <w:rsid w:val="00C056A3"/>
    <w:rsid w:val="00C05AE6"/>
    <w:rsid w:val="00C0613B"/>
    <w:rsid w:val="00C06BFF"/>
    <w:rsid w:val="00C071AF"/>
    <w:rsid w:val="00C07A49"/>
    <w:rsid w:val="00C07A89"/>
    <w:rsid w:val="00C07E6D"/>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2E40"/>
    <w:rsid w:val="00C2300F"/>
    <w:rsid w:val="00C23509"/>
    <w:rsid w:val="00C238E1"/>
    <w:rsid w:val="00C23AF3"/>
    <w:rsid w:val="00C24038"/>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032"/>
    <w:rsid w:val="00C34907"/>
    <w:rsid w:val="00C34B7A"/>
    <w:rsid w:val="00C34C0A"/>
    <w:rsid w:val="00C35004"/>
    <w:rsid w:val="00C354C5"/>
    <w:rsid w:val="00C35A11"/>
    <w:rsid w:val="00C36014"/>
    <w:rsid w:val="00C37399"/>
    <w:rsid w:val="00C37A3F"/>
    <w:rsid w:val="00C40127"/>
    <w:rsid w:val="00C405D0"/>
    <w:rsid w:val="00C409D6"/>
    <w:rsid w:val="00C41143"/>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953"/>
    <w:rsid w:val="00C51A3E"/>
    <w:rsid w:val="00C52268"/>
    <w:rsid w:val="00C524D4"/>
    <w:rsid w:val="00C53940"/>
    <w:rsid w:val="00C53BAE"/>
    <w:rsid w:val="00C53E36"/>
    <w:rsid w:val="00C53F69"/>
    <w:rsid w:val="00C54780"/>
    <w:rsid w:val="00C5484C"/>
    <w:rsid w:val="00C54CEE"/>
    <w:rsid w:val="00C55908"/>
    <w:rsid w:val="00C55AEB"/>
    <w:rsid w:val="00C55C8F"/>
    <w:rsid w:val="00C55D9A"/>
    <w:rsid w:val="00C561A1"/>
    <w:rsid w:val="00C56624"/>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855"/>
    <w:rsid w:val="00C62D6D"/>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EFC"/>
    <w:rsid w:val="00C71C0B"/>
    <w:rsid w:val="00C71F22"/>
    <w:rsid w:val="00C7243C"/>
    <w:rsid w:val="00C72A79"/>
    <w:rsid w:val="00C73581"/>
    <w:rsid w:val="00C73E83"/>
    <w:rsid w:val="00C73FD2"/>
    <w:rsid w:val="00C740F9"/>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C1A"/>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2C7"/>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C4B"/>
    <w:rsid w:val="00C95E86"/>
    <w:rsid w:val="00C97891"/>
    <w:rsid w:val="00C978BE"/>
    <w:rsid w:val="00CA028F"/>
    <w:rsid w:val="00CA0951"/>
    <w:rsid w:val="00CA0CE9"/>
    <w:rsid w:val="00CA107E"/>
    <w:rsid w:val="00CA15A2"/>
    <w:rsid w:val="00CA1883"/>
    <w:rsid w:val="00CA1AEE"/>
    <w:rsid w:val="00CA2059"/>
    <w:rsid w:val="00CA2622"/>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A60"/>
    <w:rsid w:val="00CA7E86"/>
    <w:rsid w:val="00CB0383"/>
    <w:rsid w:val="00CB0E0B"/>
    <w:rsid w:val="00CB1020"/>
    <w:rsid w:val="00CB11A2"/>
    <w:rsid w:val="00CB1D54"/>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23"/>
    <w:rsid w:val="00CC2EED"/>
    <w:rsid w:val="00CC3020"/>
    <w:rsid w:val="00CC3260"/>
    <w:rsid w:val="00CC373C"/>
    <w:rsid w:val="00CC3AF3"/>
    <w:rsid w:val="00CC3F1F"/>
    <w:rsid w:val="00CC4097"/>
    <w:rsid w:val="00CC41E4"/>
    <w:rsid w:val="00CC49E4"/>
    <w:rsid w:val="00CC50AD"/>
    <w:rsid w:val="00CC55A5"/>
    <w:rsid w:val="00CC5708"/>
    <w:rsid w:val="00CC5D23"/>
    <w:rsid w:val="00CC62ED"/>
    <w:rsid w:val="00CC6633"/>
    <w:rsid w:val="00CC6771"/>
    <w:rsid w:val="00CC683A"/>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F29"/>
    <w:rsid w:val="00CD3030"/>
    <w:rsid w:val="00CD31E2"/>
    <w:rsid w:val="00CD3911"/>
    <w:rsid w:val="00CD3DCE"/>
    <w:rsid w:val="00CD3DD2"/>
    <w:rsid w:val="00CD4106"/>
    <w:rsid w:val="00CD4140"/>
    <w:rsid w:val="00CD48CA"/>
    <w:rsid w:val="00CD4B57"/>
    <w:rsid w:val="00CD4E93"/>
    <w:rsid w:val="00CD6569"/>
    <w:rsid w:val="00CD6999"/>
    <w:rsid w:val="00CD6D99"/>
    <w:rsid w:val="00CD6ED3"/>
    <w:rsid w:val="00CD71F5"/>
    <w:rsid w:val="00CD7243"/>
    <w:rsid w:val="00CD7631"/>
    <w:rsid w:val="00CD7B72"/>
    <w:rsid w:val="00CD7FD7"/>
    <w:rsid w:val="00CE02CF"/>
    <w:rsid w:val="00CE0591"/>
    <w:rsid w:val="00CE0FF7"/>
    <w:rsid w:val="00CE103B"/>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6F9A"/>
    <w:rsid w:val="00CE72F7"/>
    <w:rsid w:val="00CF063D"/>
    <w:rsid w:val="00CF0EB4"/>
    <w:rsid w:val="00CF12EE"/>
    <w:rsid w:val="00CF2640"/>
    <w:rsid w:val="00CF2649"/>
    <w:rsid w:val="00CF2B57"/>
    <w:rsid w:val="00CF2E09"/>
    <w:rsid w:val="00CF334E"/>
    <w:rsid w:val="00CF3BB9"/>
    <w:rsid w:val="00CF3D65"/>
    <w:rsid w:val="00CF41C3"/>
    <w:rsid w:val="00CF4600"/>
    <w:rsid w:val="00CF461E"/>
    <w:rsid w:val="00CF47C5"/>
    <w:rsid w:val="00CF4BD6"/>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CAA"/>
    <w:rsid w:val="00D05EF2"/>
    <w:rsid w:val="00D06154"/>
    <w:rsid w:val="00D06381"/>
    <w:rsid w:val="00D0646A"/>
    <w:rsid w:val="00D06C3D"/>
    <w:rsid w:val="00D06C5E"/>
    <w:rsid w:val="00D06FC0"/>
    <w:rsid w:val="00D072F5"/>
    <w:rsid w:val="00D07385"/>
    <w:rsid w:val="00D073D5"/>
    <w:rsid w:val="00D073F8"/>
    <w:rsid w:val="00D07574"/>
    <w:rsid w:val="00D07A9A"/>
    <w:rsid w:val="00D07BD7"/>
    <w:rsid w:val="00D1028D"/>
    <w:rsid w:val="00D104FD"/>
    <w:rsid w:val="00D10625"/>
    <w:rsid w:val="00D10830"/>
    <w:rsid w:val="00D10CB0"/>
    <w:rsid w:val="00D11273"/>
    <w:rsid w:val="00D11376"/>
    <w:rsid w:val="00D118CE"/>
    <w:rsid w:val="00D11BF7"/>
    <w:rsid w:val="00D120B4"/>
    <w:rsid w:val="00D123AD"/>
    <w:rsid w:val="00D12C13"/>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C24"/>
    <w:rsid w:val="00D202A7"/>
    <w:rsid w:val="00D20B17"/>
    <w:rsid w:val="00D20E51"/>
    <w:rsid w:val="00D2130B"/>
    <w:rsid w:val="00D220A6"/>
    <w:rsid w:val="00D22615"/>
    <w:rsid w:val="00D227C7"/>
    <w:rsid w:val="00D23169"/>
    <w:rsid w:val="00D231F7"/>
    <w:rsid w:val="00D23882"/>
    <w:rsid w:val="00D238F7"/>
    <w:rsid w:val="00D23C9B"/>
    <w:rsid w:val="00D2476F"/>
    <w:rsid w:val="00D24969"/>
    <w:rsid w:val="00D24C3F"/>
    <w:rsid w:val="00D24D47"/>
    <w:rsid w:val="00D24D65"/>
    <w:rsid w:val="00D25786"/>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204F"/>
    <w:rsid w:val="00D32139"/>
    <w:rsid w:val="00D3284C"/>
    <w:rsid w:val="00D32883"/>
    <w:rsid w:val="00D329DB"/>
    <w:rsid w:val="00D333FA"/>
    <w:rsid w:val="00D34503"/>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355"/>
    <w:rsid w:val="00D445F8"/>
    <w:rsid w:val="00D4484B"/>
    <w:rsid w:val="00D44E30"/>
    <w:rsid w:val="00D45302"/>
    <w:rsid w:val="00D453F2"/>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6E2C"/>
    <w:rsid w:val="00D56F65"/>
    <w:rsid w:val="00D572DA"/>
    <w:rsid w:val="00D603C5"/>
    <w:rsid w:val="00D604D9"/>
    <w:rsid w:val="00D60E10"/>
    <w:rsid w:val="00D60F7A"/>
    <w:rsid w:val="00D61040"/>
    <w:rsid w:val="00D61441"/>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626"/>
    <w:rsid w:val="00D73918"/>
    <w:rsid w:val="00D73E0F"/>
    <w:rsid w:val="00D741FC"/>
    <w:rsid w:val="00D7442C"/>
    <w:rsid w:val="00D744E5"/>
    <w:rsid w:val="00D75F90"/>
    <w:rsid w:val="00D7621C"/>
    <w:rsid w:val="00D766DC"/>
    <w:rsid w:val="00D76B97"/>
    <w:rsid w:val="00D77210"/>
    <w:rsid w:val="00D7769C"/>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0F0"/>
    <w:rsid w:val="00D839ED"/>
    <w:rsid w:val="00D84599"/>
    <w:rsid w:val="00D846BA"/>
    <w:rsid w:val="00D846F5"/>
    <w:rsid w:val="00D84CD2"/>
    <w:rsid w:val="00D84D38"/>
    <w:rsid w:val="00D8511B"/>
    <w:rsid w:val="00D85BDE"/>
    <w:rsid w:val="00D85C79"/>
    <w:rsid w:val="00D86811"/>
    <w:rsid w:val="00D8686F"/>
    <w:rsid w:val="00D8753C"/>
    <w:rsid w:val="00D8789C"/>
    <w:rsid w:val="00D87A49"/>
    <w:rsid w:val="00D87CBD"/>
    <w:rsid w:val="00D9012C"/>
    <w:rsid w:val="00D902C0"/>
    <w:rsid w:val="00D90EFE"/>
    <w:rsid w:val="00D914AE"/>
    <w:rsid w:val="00D93012"/>
    <w:rsid w:val="00D93164"/>
    <w:rsid w:val="00D93759"/>
    <w:rsid w:val="00D93B6C"/>
    <w:rsid w:val="00D93EB8"/>
    <w:rsid w:val="00D9410D"/>
    <w:rsid w:val="00D946E4"/>
    <w:rsid w:val="00D94ACF"/>
    <w:rsid w:val="00D94EA0"/>
    <w:rsid w:val="00D95747"/>
    <w:rsid w:val="00D964CE"/>
    <w:rsid w:val="00D96ED3"/>
    <w:rsid w:val="00D9736F"/>
    <w:rsid w:val="00D97437"/>
    <w:rsid w:val="00D976FA"/>
    <w:rsid w:val="00D97B1F"/>
    <w:rsid w:val="00DA07EB"/>
    <w:rsid w:val="00DA0CFC"/>
    <w:rsid w:val="00DA180F"/>
    <w:rsid w:val="00DA18EC"/>
    <w:rsid w:val="00DA1E07"/>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C63"/>
    <w:rsid w:val="00DA7F0B"/>
    <w:rsid w:val="00DA7F21"/>
    <w:rsid w:val="00DB11D7"/>
    <w:rsid w:val="00DB1284"/>
    <w:rsid w:val="00DB1391"/>
    <w:rsid w:val="00DB17D2"/>
    <w:rsid w:val="00DB1A57"/>
    <w:rsid w:val="00DB1A96"/>
    <w:rsid w:val="00DB1F21"/>
    <w:rsid w:val="00DB2009"/>
    <w:rsid w:val="00DB23EA"/>
    <w:rsid w:val="00DB25E8"/>
    <w:rsid w:val="00DB2B91"/>
    <w:rsid w:val="00DB31AC"/>
    <w:rsid w:val="00DB3255"/>
    <w:rsid w:val="00DB3413"/>
    <w:rsid w:val="00DB38AE"/>
    <w:rsid w:val="00DB38CA"/>
    <w:rsid w:val="00DB3B1D"/>
    <w:rsid w:val="00DB3B6D"/>
    <w:rsid w:val="00DB3ECF"/>
    <w:rsid w:val="00DB42FF"/>
    <w:rsid w:val="00DB4304"/>
    <w:rsid w:val="00DB4341"/>
    <w:rsid w:val="00DB4F66"/>
    <w:rsid w:val="00DB611B"/>
    <w:rsid w:val="00DB6457"/>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3F8D"/>
    <w:rsid w:val="00DC4446"/>
    <w:rsid w:val="00DC48DE"/>
    <w:rsid w:val="00DC4E95"/>
    <w:rsid w:val="00DC52A3"/>
    <w:rsid w:val="00DC55A5"/>
    <w:rsid w:val="00DC569E"/>
    <w:rsid w:val="00DC5EF4"/>
    <w:rsid w:val="00DC6AAE"/>
    <w:rsid w:val="00DC72E5"/>
    <w:rsid w:val="00DC72F3"/>
    <w:rsid w:val="00DC75EB"/>
    <w:rsid w:val="00DC7777"/>
    <w:rsid w:val="00DD01E2"/>
    <w:rsid w:val="00DD02F6"/>
    <w:rsid w:val="00DD1E38"/>
    <w:rsid w:val="00DD2573"/>
    <w:rsid w:val="00DD2832"/>
    <w:rsid w:val="00DD2CD6"/>
    <w:rsid w:val="00DD3374"/>
    <w:rsid w:val="00DD37E7"/>
    <w:rsid w:val="00DD3F25"/>
    <w:rsid w:val="00DD3F67"/>
    <w:rsid w:val="00DD476E"/>
    <w:rsid w:val="00DD548E"/>
    <w:rsid w:val="00DD55BA"/>
    <w:rsid w:val="00DD56EF"/>
    <w:rsid w:val="00DD5EA7"/>
    <w:rsid w:val="00DD66CE"/>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45EA"/>
    <w:rsid w:val="00DE47BC"/>
    <w:rsid w:val="00DE485E"/>
    <w:rsid w:val="00DE49AB"/>
    <w:rsid w:val="00DE5514"/>
    <w:rsid w:val="00DE55E5"/>
    <w:rsid w:val="00DE6522"/>
    <w:rsid w:val="00DE6F8B"/>
    <w:rsid w:val="00DE77D6"/>
    <w:rsid w:val="00DE7C65"/>
    <w:rsid w:val="00DE7DA9"/>
    <w:rsid w:val="00DE7FBE"/>
    <w:rsid w:val="00DF06C2"/>
    <w:rsid w:val="00DF0E23"/>
    <w:rsid w:val="00DF188B"/>
    <w:rsid w:val="00DF2577"/>
    <w:rsid w:val="00DF260A"/>
    <w:rsid w:val="00DF2854"/>
    <w:rsid w:val="00DF2A9A"/>
    <w:rsid w:val="00DF32AD"/>
    <w:rsid w:val="00DF3598"/>
    <w:rsid w:val="00DF3E72"/>
    <w:rsid w:val="00DF40BF"/>
    <w:rsid w:val="00DF44D9"/>
    <w:rsid w:val="00DF4505"/>
    <w:rsid w:val="00DF47FA"/>
    <w:rsid w:val="00DF4A78"/>
    <w:rsid w:val="00DF4AC3"/>
    <w:rsid w:val="00DF4B13"/>
    <w:rsid w:val="00DF505F"/>
    <w:rsid w:val="00DF5068"/>
    <w:rsid w:val="00DF5153"/>
    <w:rsid w:val="00DF5A1F"/>
    <w:rsid w:val="00DF6727"/>
    <w:rsid w:val="00DF6E5E"/>
    <w:rsid w:val="00DF70BD"/>
    <w:rsid w:val="00DF7AD8"/>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7D9"/>
    <w:rsid w:val="00E12802"/>
    <w:rsid w:val="00E128AB"/>
    <w:rsid w:val="00E129A4"/>
    <w:rsid w:val="00E12C5D"/>
    <w:rsid w:val="00E12F1A"/>
    <w:rsid w:val="00E13512"/>
    <w:rsid w:val="00E138CC"/>
    <w:rsid w:val="00E13A25"/>
    <w:rsid w:val="00E13BBD"/>
    <w:rsid w:val="00E13CC7"/>
    <w:rsid w:val="00E13D54"/>
    <w:rsid w:val="00E14197"/>
    <w:rsid w:val="00E144D5"/>
    <w:rsid w:val="00E1476F"/>
    <w:rsid w:val="00E1498D"/>
    <w:rsid w:val="00E14D06"/>
    <w:rsid w:val="00E15D69"/>
    <w:rsid w:val="00E15D91"/>
    <w:rsid w:val="00E160A1"/>
    <w:rsid w:val="00E1619A"/>
    <w:rsid w:val="00E164A9"/>
    <w:rsid w:val="00E167C5"/>
    <w:rsid w:val="00E1683A"/>
    <w:rsid w:val="00E16904"/>
    <w:rsid w:val="00E16CDB"/>
    <w:rsid w:val="00E17236"/>
    <w:rsid w:val="00E17544"/>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FD9"/>
    <w:rsid w:val="00E24559"/>
    <w:rsid w:val="00E245FE"/>
    <w:rsid w:val="00E246C3"/>
    <w:rsid w:val="00E246D0"/>
    <w:rsid w:val="00E24BE6"/>
    <w:rsid w:val="00E24D97"/>
    <w:rsid w:val="00E25308"/>
    <w:rsid w:val="00E25A27"/>
    <w:rsid w:val="00E25DC7"/>
    <w:rsid w:val="00E25E25"/>
    <w:rsid w:val="00E26532"/>
    <w:rsid w:val="00E26A3B"/>
    <w:rsid w:val="00E26B84"/>
    <w:rsid w:val="00E26D5C"/>
    <w:rsid w:val="00E26DBC"/>
    <w:rsid w:val="00E2704F"/>
    <w:rsid w:val="00E272D2"/>
    <w:rsid w:val="00E277C7"/>
    <w:rsid w:val="00E27A6D"/>
    <w:rsid w:val="00E27B57"/>
    <w:rsid w:val="00E30094"/>
    <w:rsid w:val="00E3020B"/>
    <w:rsid w:val="00E304C6"/>
    <w:rsid w:val="00E306BF"/>
    <w:rsid w:val="00E30758"/>
    <w:rsid w:val="00E30960"/>
    <w:rsid w:val="00E30B4B"/>
    <w:rsid w:val="00E30B79"/>
    <w:rsid w:val="00E30CF4"/>
    <w:rsid w:val="00E30F60"/>
    <w:rsid w:val="00E31210"/>
    <w:rsid w:val="00E31D64"/>
    <w:rsid w:val="00E31D86"/>
    <w:rsid w:val="00E322A1"/>
    <w:rsid w:val="00E32D7F"/>
    <w:rsid w:val="00E33A7E"/>
    <w:rsid w:val="00E34279"/>
    <w:rsid w:val="00E3438F"/>
    <w:rsid w:val="00E34AF4"/>
    <w:rsid w:val="00E34C2A"/>
    <w:rsid w:val="00E34CA3"/>
    <w:rsid w:val="00E34E3E"/>
    <w:rsid w:val="00E35470"/>
    <w:rsid w:val="00E359A5"/>
    <w:rsid w:val="00E35C75"/>
    <w:rsid w:val="00E35EFD"/>
    <w:rsid w:val="00E3624A"/>
    <w:rsid w:val="00E364D4"/>
    <w:rsid w:val="00E36C7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552"/>
    <w:rsid w:val="00E45A95"/>
    <w:rsid w:val="00E46086"/>
    <w:rsid w:val="00E46137"/>
    <w:rsid w:val="00E46697"/>
    <w:rsid w:val="00E46766"/>
    <w:rsid w:val="00E4685A"/>
    <w:rsid w:val="00E46993"/>
    <w:rsid w:val="00E46C98"/>
    <w:rsid w:val="00E47185"/>
    <w:rsid w:val="00E47299"/>
    <w:rsid w:val="00E4759D"/>
    <w:rsid w:val="00E4764D"/>
    <w:rsid w:val="00E5056B"/>
    <w:rsid w:val="00E50E50"/>
    <w:rsid w:val="00E514C3"/>
    <w:rsid w:val="00E514E8"/>
    <w:rsid w:val="00E51FF0"/>
    <w:rsid w:val="00E52BEC"/>
    <w:rsid w:val="00E52C59"/>
    <w:rsid w:val="00E52D85"/>
    <w:rsid w:val="00E5377F"/>
    <w:rsid w:val="00E5439A"/>
    <w:rsid w:val="00E54496"/>
    <w:rsid w:val="00E54716"/>
    <w:rsid w:val="00E549FC"/>
    <w:rsid w:val="00E54F1C"/>
    <w:rsid w:val="00E54F2B"/>
    <w:rsid w:val="00E54F6D"/>
    <w:rsid w:val="00E5548B"/>
    <w:rsid w:val="00E557CB"/>
    <w:rsid w:val="00E55B8F"/>
    <w:rsid w:val="00E55C0C"/>
    <w:rsid w:val="00E55CC3"/>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EF0"/>
    <w:rsid w:val="00E65016"/>
    <w:rsid w:val="00E65722"/>
    <w:rsid w:val="00E65A1F"/>
    <w:rsid w:val="00E666FC"/>
    <w:rsid w:val="00E66940"/>
    <w:rsid w:val="00E66C77"/>
    <w:rsid w:val="00E67113"/>
    <w:rsid w:val="00E67186"/>
    <w:rsid w:val="00E67EB5"/>
    <w:rsid w:val="00E70508"/>
    <w:rsid w:val="00E70892"/>
    <w:rsid w:val="00E71697"/>
    <w:rsid w:val="00E71C87"/>
    <w:rsid w:val="00E71DAD"/>
    <w:rsid w:val="00E71F2A"/>
    <w:rsid w:val="00E72822"/>
    <w:rsid w:val="00E72D4C"/>
    <w:rsid w:val="00E72E52"/>
    <w:rsid w:val="00E72F1E"/>
    <w:rsid w:val="00E72F29"/>
    <w:rsid w:val="00E73C1B"/>
    <w:rsid w:val="00E73C9B"/>
    <w:rsid w:val="00E74071"/>
    <w:rsid w:val="00E7501D"/>
    <w:rsid w:val="00E75381"/>
    <w:rsid w:val="00E75615"/>
    <w:rsid w:val="00E7573E"/>
    <w:rsid w:val="00E757AB"/>
    <w:rsid w:val="00E75C4F"/>
    <w:rsid w:val="00E75D41"/>
    <w:rsid w:val="00E762E3"/>
    <w:rsid w:val="00E7725B"/>
    <w:rsid w:val="00E772D6"/>
    <w:rsid w:val="00E774F8"/>
    <w:rsid w:val="00E77811"/>
    <w:rsid w:val="00E77FBB"/>
    <w:rsid w:val="00E8008A"/>
    <w:rsid w:val="00E80566"/>
    <w:rsid w:val="00E80DF4"/>
    <w:rsid w:val="00E81005"/>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CE9"/>
    <w:rsid w:val="00E94D3D"/>
    <w:rsid w:val="00E956FF"/>
    <w:rsid w:val="00E95AC3"/>
    <w:rsid w:val="00E95D52"/>
    <w:rsid w:val="00E961D4"/>
    <w:rsid w:val="00E961E3"/>
    <w:rsid w:val="00E96334"/>
    <w:rsid w:val="00E96537"/>
    <w:rsid w:val="00E9690E"/>
    <w:rsid w:val="00E97F96"/>
    <w:rsid w:val="00EA03F6"/>
    <w:rsid w:val="00EA0BD4"/>
    <w:rsid w:val="00EA0E7E"/>
    <w:rsid w:val="00EA1533"/>
    <w:rsid w:val="00EA1632"/>
    <w:rsid w:val="00EA1974"/>
    <w:rsid w:val="00EA1B24"/>
    <w:rsid w:val="00EA1E6F"/>
    <w:rsid w:val="00EA2179"/>
    <w:rsid w:val="00EA3051"/>
    <w:rsid w:val="00EA3881"/>
    <w:rsid w:val="00EA3B2E"/>
    <w:rsid w:val="00EA3B3B"/>
    <w:rsid w:val="00EA3D83"/>
    <w:rsid w:val="00EA3D97"/>
    <w:rsid w:val="00EA410E"/>
    <w:rsid w:val="00EA42DC"/>
    <w:rsid w:val="00EA508B"/>
    <w:rsid w:val="00EA559B"/>
    <w:rsid w:val="00EA5683"/>
    <w:rsid w:val="00EA5E73"/>
    <w:rsid w:val="00EA5EC1"/>
    <w:rsid w:val="00EA5F6F"/>
    <w:rsid w:val="00EA6075"/>
    <w:rsid w:val="00EA6436"/>
    <w:rsid w:val="00EA68CA"/>
    <w:rsid w:val="00EA6CC6"/>
    <w:rsid w:val="00EA71F4"/>
    <w:rsid w:val="00EA7526"/>
    <w:rsid w:val="00EA7641"/>
    <w:rsid w:val="00EA789A"/>
    <w:rsid w:val="00EB0930"/>
    <w:rsid w:val="00EB0B72"/>
    <w:rsid w:val="00EB143C"/>
    <w:rsid w:val="00EB176C"/>
    <w:rsid w:val="00EB1EB4"/>
    <w:rsid w:val="00EB214A"/>
    <w:rsid w:val="00EB21D2"/>
    <w:rsid w:val="00EB2566"/>
    <w:rsid w:val="00EB256E"/>
    <w:rsid w:val="00EB281B"/>
    <w:rsid w:val="00EB2A1C"/>
    <w:rsid w:val="00EB2C6E"/>
    <w:rsid w:val="00EB2DF6"/>
    <w:rsid w:val="00EB2E41"/>
    <w:rsid w:val="00EB3596"/>
    <w:rsid w:val="00EB37F5"/>
    <w:rsid w:val="00EB4884"/>
    <w:rsid w:val="00EB4D2B"/>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D98"/>
    <w:rsid w:val="00EC1EB3"/>
    <w:rsid w:val="00EC2118"/>
    <w:rsid w:val="00EC2939"/>
    <w:rsid w:val="00EC2F36"/>
    <w:rsid w:val="00EC3105"/>
    <w:rsid w:val="00EC315F"/>
    <w:rsid w:val="00EC323C"/>
    <w:rsid w:val="00EC404C"/>
    <w:rsid w:val="00EC40F9"/>
    <w:rsid w:val="00EC4B14"/>
    <w:rsid w:val="00EC4D45"/>
    <w:rsid w:val="00EC521B"/>
    <w:rsid w:val="00EC5229"/>
    <w:rsid w:val="00EC54F3"/>
    <w:rsid w:val="00EC5711"/>
    <w:rsid w:val="00EC5C99"/>
    <w:rsid w:val="00EC5C9F"/>
    <w:rsid w:val="00EC6312"/>
    <w:rsid w:val="00EC6805"/>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9E"/>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0E"/>
    <w:rsid w:val="00EE2949"/>
    <w:rsid w:val="00EE30D2"/>
    <w:rsid w:val="00EE3505"/>
    <w:rsid w:val="00EE365B"/>
    <w:rsid w:val="00EE3678"/>
    <w:rsid w:val="00EE3EA2"/>
    <w:rsid w:val="00EE3F24"/>
    <w:rsid w:val="00EE435F"/>
    <w:rsid w:val="00EE4556"/>
    <w:rsid w:val="00EE4A6F"/>
    <w:rsid w:val="00EE4E68"/>
    <w:rsid w:val="00EE4F8A"/>
    <w:rsid w:val="00EE5AA0"/>
    <w:rsid w:val="00EE5C00"/>
    <w:rsid w:val="00EE61F7"/>
    <w:rsid w:val="00EE669F"/>
    <w:rsid w:val="00EE67A7"/>
    <w:rsid w:val="00EE6866"/>
    <w:rsid w:val="00EE68A5"/>
    <w:rsid w:val="00EE6CE1"/>
    <w:rsid w:val="00EE7071"/>
    <w:rsid w:val="00EE712B"/>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D0"/>
    <w:rsid w:val="00EF30F0"/>
    <w:rsid w:val="00EF3814"/>
    <w:rsid w:val="00EF399B"/>
    <w:rsid w:val="00EF450E"/>
    <w:rsid w:val="00EF45F6"/>
    <w:rsid w:val="00EF47EE"/>
    <w:rsid w:val="00EF4EED"/>
    <w:rsid w:val="00EF4FF8"/>
    <w:rsid w:val="00EF5BAB"/>
    <w:rsid w:val="00EF5E49"/>
    <w:rsid w:val="00EF60E8"/>
    <w:rsid w:val="00EF62D6"/>
    <w:rsid w:val="00EF652F"/>
    <w:rsid w:val="00EF6717"/>
    <w:rsid w:val="00EF6815"/>
    <w:rsid w:val="00EF686A"/>
    <w:rsid w:val="00EF6DAD"/>
    <w:rsid w:val="00EF6F76"/>
    <w:rsid w:val="00F00160"/>
    <w:rsid w:val="00F00381"/>
    <w:rsid w:val="00F00792"/>
    <w:rsid w:val="00F01F1A"/>
    <w:rsid w:val="00F022F8"/>
    <w:rsid w:val="00F02324"/>
    <w:rsid w:val="00F02D1F"/>
    <w:rsid w:val="00F03072"/>
    <w:rsid w:val="00F030DE"/>
    <w:rsid w:val="00F038B8"/>
    <w:rsid w:val="00F039C4"/>
    <w:rsid w:val="00F03DD5"/>
    <w:rsid w:val="00F03ED3"/>
    <w:rsid w:val="00F052A2"/>
    <w:rsid w:val="00F058E6"/>
    <w:rsid w:val="00F064C6"/>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6AF"/>
    <w:rsid w:val="00F12817"/>
    <w:rsid w:val="00F12A4D"/>
    <w:rsid w:val="00F12C29"/>
    <w:rsid w:val="00F12D52"/>
    <w:rsid w:val="00F12FDB"/>
    <w:rsid w:val="00F1324A"/>
    <w:rsid w:val="00F13418"/>
    <w:rsid w:val="00F140C8"/>
    <w:rsid w:val="00F14109"/>
    <w:rsid w:val="00F14482"/>
    <w:rsid w:val="00F14515"/>
    <w:rsid w:val="00F145CF"/>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49B"/>
    <w:rsid w:val="00F20C03"/>
    <w:rsid w:val="00F2127F"/>
    <w:rsid w:val="00F21346"/>
    <w:rsid w:val="00F21361"/>
    <w:rsid w:val="00F21404"/>
    <w:rsid w:val="00F214B8"/>
    <w:rsid w:val="00F21A3B"/>
    <w:rsid w:val="00F21AFE"/>
    <w:rsid w:val="00F21D9A"/>
    <w:rsid w:val="00F21F46"/>
    <w:rsid w:val="00F22348"/>
    <w:rsid w:val="00F2269B"/>
    <w:rsid w:val="00F23DBE"/>
    <w:rsid w:val="00F23E96"/>
    <w:rsid w:val="00F23ECC"/>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4"/>
    <w:rsid w:val="00F30179"/>
    <w:rsid w:val="00F30606"/>
    <w:rsid w:val="00F30651"/>
    <w:rsid w:val="00F31E65"/>
    <w:rsid w:val="00F31F6A"/>
    <w:rsid w:val="00F321A3"/>
    <w:rsid w:val="00F32CE4"/>
    <w:rsid w:val="00F32E68"/>
    <w:rsid w:val="00F33A46"/>
    <w:rsid w:val="00F33BE8"/>
    <w:rsid w:val="00F3414F"/>
    <w:rsid w:val="00F341B0"/>
    <w:rsid w:val="00F341EA"/>
    <w:rsid w:val="00F34311"/>
    <w:rsid w:val="00F347FE"/>
    <w:rsid w:val="00F34AF8"/>
    <w:rsid w:val="00F356CC"/>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79"/>
    <w:rsid w:val="00F461F8"/>
    <w:rsid w:val="00F46223"/>
    <w:rsid w:val="00F465C3"/>
    <w:rsid w:val="00F4662D"/>
    <w:rsid w:val="00F46745"/>
    <w:rsid w:val="00F47508"/>
    <w:rsid w:val="00F47CA7"/>
    <w:rsid w:val="00F50311"/>
    <w:rsid w:val="00F507F0"/>
    <w:rsid w:val="00F50B97"/>
    <w:rsid w:val="00F50CCE"/>
    <w:rsid w:val="00F51166"/>
    <w:rsid w:val="00F511BD"/>
    <w:rsid w:val="00F5129C"/>
    <w:rsid w:val="00F51CB0"/>
    <w:rsid w:val="00F51E7D"/>
    <w:rsid w:val="00F51F4A"/>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2F1A"/>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EE2"/>
    <w:rsid w:val="00F70BCF"/>
    <w:rsid w:val="00F70D79"/>
    <w:rsid w:val="00F70FA6"/>
    <w:rsid w:val="00F71209"/>
    <w:rsid w:val="00F7167C"/>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5D0"/>
    <w:rsid w:val="00F77646"/>
    <w:rsid w:val="00F777D9"/>
    <w:rsid w:val="00F77824"/>
    <w:rsid w:val="00F77848"/>
    <w:rsid w:val="00F779D1"/>
    <w:rsid w:val="00F77CF1"/>
    <w:rsid w:val="00F77E1C"/>
    <w:rsid w:val="00F80141"/>
    <w:rsid w:val="00F8050E"/>
    <w:rsid w:val="00F80694"/>
    <w:rsid w:val="00F80D25"/>
    <w:rsid w:val="00F80FFF"/>
    <w:rsid w:val="00F816C9"/>
    <w:rsid w:val="00F81B05"/>
    <w:rsid w:val="00F825F3"/>
    <w:rsid w:val="00F82668"/>
    <w:rsid w:val="00F827FF"/>
    <w:rsid w:val="00F82E76"/>
    <w:rsid w:val="00F8369E"/>
    <w:rsid w:val="00F83795"/>
    <w:rsid w:val="00F8389B"/>
    <w:rsid w:val="00F83CF3"/>
    <w:rsid w:val="00F84666"/>
    <w:rsid w:val="00F84AB1"/>
    <w:rsid w:val="00F84F58"/>
    <w:rsid w:val="00F853A9"/>
    <w:rsid w:val="00F85B74"/>
    <w:rsid w:val="00F85E5F"/>
    <w:rsid w:val="00F865E8"/>
    <w:rsid w:val="00F868C1"/>
    <w:rsid w:val="00F86BCA"/>
    <w:rsid w:val="00F90004"/>
    <w:rsid w:val="00F9046C"/>
    <w:rsid w:val="00F90875"/>
    <w:rsid w:val="00F908F5"/>
    <w:rsid w:val="00F90EEC"/>
    <w:rsid w:val="00F90F6A"/>
    <w:rsid w:val="00F9148A"/>
    <w:rsid w:val="00F918A2"/>
    <w:rsid w:val="00F91CC6"/>
    <w:rsid w:val="00F9262E"/>
    <w:rsid w:val="00F928D4"/>
    <w:rsid w:val="00F92AB0"/>
    <w:rsid w:val="00F92AC0"/>
    <w:rsid w:val="00F92E83"/>
    <w:rsid w:val="00F93030"/>
    <w:rsid w:val="00F93D07"/>
    <w:rsid w:val="00F93D7B"/>
    <w:rsid w:val="00F93DC8"/>
    <w:rsid w:val="00F946CA"/>
    <w:rsid w:val="00F94D16"/>
    <w:rsid w:val="00F94F42"/>
    <w:rsid w:val="00F95255"/>
    <w:rsid w:val="00F959E2"/>
    <w:rsid w:val="00F95DDD"/>
    <w:rsid w:val="00F9620D"/>
    <w:rsid w:val="00F96608"/>
    <w:rsid w:val="00F96FD4"/>
    <w:rsid w:val="00F97543"/>
    <w:rsid w:val="00F9755E"/>
    <w:rsid w:val="00F9774D"/>
    <w:rsid w:val="00FA0088"/>
    <w:rsid w:val="00FA056A"/>
    <w:rsid w:val="00FA0636"/>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87D"/>
    <w:rsid w:val="00FB28D2"/>
    <w:rsid w:val="00FB29F8"/>
    <w:rsid w:val="00FB2A6B"/>
    <w:rsid w:val="00FB3182"/>
    <w:rsid w:val="00FB3237"/>
    <w:rsid w:val="00FB3398"/>
    <w:rsid w:val="00FB339A"/>
    <w:rsid w:val="00FB3F8A"/>
    <w:rsid w:val="00FB443A"/>
    <w:rsid w:val="00FB4458"/>
    <w:rsid w:val="00FB4998"/>
    <w:rsid w:val="00FB4BEA"/>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D3"/>
    <w:rsid w:val="00FC4614"/>
    <w:rsid w:val="00FC52C2"/>
    <w:rsid w:val="00FC58AF"/>
    <w:rsid w:val="00FC5F24"/>
    <w:rsid w:val="00FC5F8E"/>
    <w:rsid w:val="00FC6284"/>
    <w:rsid w:val="00FC68BA"/>
    <w:rsid w:val="00FC6A5C"/>
    <w:rsid w:val="00FC6C92"/>
    <w:rsid w:val="00FC7857"/>
    <w:rsid w:val="00FC7F04"/>
    <w:rsid w:val="00FD0B28"/>
    <w:rsid w:val="00FD0BDB"/>
    <w:rsid w:val="00FD0C19"/>
    <w:rsid w:val="00FD0C58"/>
    <w:rsid w:val="00FD0D7F"/>
    <w:rsid w:val="00FD0F7A"/>
    <w:rsid w:val="00FD0FB0"/>
    <w:rsid w:val="00FD1964"/>
    <w:rsid w:val="00FD1FEF"/>
    <w:rsid w:val="00FD2771"/>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D24"/>
    <w:rsid w:val="00FE0252"/>
    <w:rsid w:val="00FE0253"/>
    <w:rsid w:val="00FE0485"/>
    <w:rsid w:val="00FE079B"/>
    <w:rsid w:val="00FE0997"/>
    <w:rsid w:val="00FE1206"/>
    <w:rsid w:val="00FE1780"/>
    <w:rsid w:val="00FE1844"/>
    <w:rsid w:val="00FE1B9D"/>
    <w:rsid w:val="00FE1D17"/>
    <w:rsid w:val="00FE2554"/>
    <w:rsid w:val="00FE27D2"/>
    <w:rsid w:val="00FE2971"/>
    <w:rsid w:val="00FE2EE1"/>
    <w:rsid w:val="00FE2F41"/>
    <w:rsid w:val="00FE325F"/>
    <w:rsid w:val="00FE34CE"/>
    <w:rsid w:val="00FE4327"/>
    <w:rsid w:val="00FE435C"/>
    <w:rsid w:val="00FE4C19"/>
    <w:rsid w:val="00FE5738"/>
    <w:rsid w:val="00FE5A9E"/>
    <w:rsid w:val="00FE5EBE"/>
    <w:rsid w:val="00FE63EA"/>
    <w:rsid w:val="00FE64C5"/>
    <w:rsid w:val="00FE663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38F"/>
    <w:rsid w:val="00FF7751"/>
    <w:rsid w:val="00FF7C02"/>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0C6D"/>
  <w15:docId w15:val="{029B8303-C257-4ADF-8503-2EFAA2D9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E07"/>
    <w:pPr>
      <w:suppressAutoHyphens/>
    </w:pPr>
    <w:rPr>
      <w:rFonts w:ascii="Arial" w:hAnsi="Arial"/>
      <w:sz w:val="24"/>
      <w:lang w:val="sr-Cyrl-CS" w:eastAsia="ar-SA"/>
    </w:rPr>
  </w:style>
  <w:style w:type="paragraph" w:styleId="Heading1">
    <w:name w:val="heading 1"/>
    <w:aliases w:val="Section Heading,Titre 1 Num,!Titre1,Heading EMC-1 Car,Heading EMC-1,CL TITRE 1,Fred,cat_titre,Titre point,Titre 11,t1.T1.Titre 1,t1,t1.T1,ChapterTitle,stydde,Titre 1 CEA,Titre 1-1,H,GSA1,Titre 1:,T1,h1,h11,h12,H1"/>
    <w:basedOn w:val="BodyText"/>
    <w:next w:val="Normal"/>
    <w:link w:val="Heading1Char"/>
    <w:qFormat/>
    <w:rsid w:val="00DA1E07"/>
    <w:pPr>
      <w:numPr>
        <w:numId w:val="5"/>
      </w:numPr>
      <w:jc w:val="left"/>
      <w:outlineLvl w:val="0"/>
    </w:pPr>
    <w:rPr>
      <w:rFonts w:cs="Arial"/>
      <w:b/>
      <w:szCs w:val="24"/>
    </w:rPr>
  </w:style>
  <w:style w:type="paragraph" w:styleId="Heading2">
    <w:name w:val="heading 2"/>
    <w:aliases w:val="HD2,Heading 2 Hidden,Heading 2subnumbered,PARA2,PARA21,PARA22,PARA23,PARA24,PARA25,PARA26,PARA27,PARA28,PARA29,PARA211,PARA221,PARA231,PARA241,PARA251,PARA261,PARA271,PARA210,PARA212,PARA222,PARA232,PARA242,PARA252,PARA262,PARA272,2,l2,H2,TOC"/>
    <w:basedOn w:val="Normal"/>
    <w:next w:val="Normal"/>
    <w:link w:val="Heading2Char"/>
    <w:uiPriority w:val="1"/>
    <w:qFormat/>
    <w:rsid w:val="00DA1E07"/>
    <w:pPr>
      <w:numPr>
        <w:ilvl w:val="1"/>
        <w:numId w:val="5"/>
      </w:numPr>
      <w:jc w:val="both"/>
      <w:outlineLvl w:val="1"/>
    </w:pPr>
    <w:rPr>
      <w:rFonts w:cs="Arial"/>
      <w:b/>
      <w:szCs w:val="24"/>
    </w:rPr>
  </w:style>
  <w:style w:type="paragraph" w:styleId="Heading3">
    <w:name w:val="heading 3"/>
    <w:aliases w:val="h3,1.2.3.,Proposa,Subhead C,H3,h3 sub heading,Heading 3 - old,Minor,Heading 4 Proposal,h31,h32,Bold Head,bh,(1.1.1),hd3,alltoc,Level 1 - 1,Hdr 3,Heading 3s,3,Instruction,Head 3,l3,Level 3 Head,H31,3 bullet,b,DTSÜberschrift 3,list 3 Char,T3"/>
    <w:basedOn w:val="Heading2"/>
    <w:next w:val="Normal"/>
    <w:link w:val="Heading3Char"/>
    <w:qFormat/>
    <w:rsid w:val="00731ABA"/>
    <w:pPr>
      <w:numPr>
        <w:ilvl w:val="2"/>
      </w:numPr>
      <w:ind w:left="2422"/>
      <w:outlineLvl w:val="2"/>
    </w:pPr>
  </w:style>
  <w:style w:type="paragraph" w:styleId="Heading4">
    <w:name w:val="heading 4"/>
    <w:aliases w:val="_wsü4,H4,num.                                               4,h4,ASAPHeading 4,Fab-4,T5,U4,T4,Pro Headline 4,OdsKap4,Title 1,Headline4,Header 4,(Strg+4),Kapitel4,Gliederung 4,(Alt+4),H41,(Alt+4)1,H42,(Alt+4)2,H43,(Alt+4)3,H44,(Alt+4)4,H45,H411"/>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qFormat/>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aliases w:val="10_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eastAsia="Lucida Sans Unicode"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eastAsia="Lucida Sans Unicode"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eastAsia="Lucida Sans Unicode"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eastAsia="Lucida Sans Unicode"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eastAsia="Lucida Sans Unicode"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link w:val="SubtitleChar"/>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aliases w:val="header odd,header odd1,ho,hd,h,ITT i,%Header,h7"/>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before="120"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link w:val="FootnoteTextChar"/>
    <w:uiPriority w:val="99"/>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eastAsia="Tahoma"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rPr>
  </w:style>
  <w:style w:type="paragraph" w:styleId="BodyTextIndent3">
    <w:name w:val="Body Text Indent 3"/>
    <w:basedOn w:val="Normal"/>
    <w:link w:val="BodyTextIndent3Char"/>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paragraph" w:styleId="PlainText">
    <w:name w:val="Plain Text"/>
    <w:basedOn w:val="Normal"/>
    <w:link w:val="PlainTextChar"/>
    <w:rsid w:val="00EC069A"/>
    <w:pPr>
      <w:suppressAutoHyphens w:val="0"/>
    </w:pPr>
    <w:rPr>
      <w:rFonts w:ascii="Courier New" w:hAnsi="Courier New"/>
      <w:sz w:val="20"/>
      <w:lang w:val="en-US" w:eastAsia="en-US"/>
    </w:rPr>
  </w:style>
  <w:style w:type="paragraph" w:styleId="NormalWeb">
    <w:name w:val="Normal (Web)"/>
    <w:basedOn w:val="Normal"/>
    <w:uiPriority w:val="99"/>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link w:val="DocumentMapChar"/>
    <w:semiHidden/>
    <w:rsid w:val="00F13418"/>
    <w:pPr>
      <w:shd w:val="clear" w:color="auto" w:fill="000080"/>
    </w:pPr>
    <w:rPr>
      <w:rFonts w:ascii="Tahoma" w:hAnsi="Tahoma" w:cs="Tahoma"/>
      <w:sz w:val="20"/>
    </w:rPr>
  </w:style>
  <w:style w:type="paragraph" w:styleId="ListParagraph">
    <w:name w:val="List Paragraph"/>
    <w:aliases w:val="Liste 1,List Paragraph1"/>
    <w:basedOn w:val="Normal"/>
    <w:link w:val="ListParagraphChar"/>
    <w:uiPriority w:val="34"/>
    <w:qFormat/>
    <w:rsid w:val="0084442D"/>
    <w:pPr>
      <w:suppressAutoHyphens w:val="0"/>
      <w:spacing w:after="200"/>
      <w:ind w:left="720"/>
      <w:contextualSpacing/>
    </w:pPr>
    <w:rPr>
      <w:rFonts w:eastAsia="Calibri"/>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aliases w:val="Section Heading Char,Titre 1 Num Char,!Titre1 Char,Heading EMC-1 Car Char,Heading EMC-1 Char,CL TITRE 1 Char,Fred Char,cat_titre Char,Titre point Char,Titre 11 Char,t1.T1.Titre 1 Char,t1 Char,t1.T1 Char,ChapterTitle Char,stydde Char"/>
    <w:link w:val="Heading1"/>
    <w:rsid w:val="00DA1E07"/>
    <w:rPr>
      <w:rFonts w:ascii="Arial" w:hAnsi="Arial" w:cs="Arial"/>
      <w:b/>
      <w:sz w:val="24"/>
      <w:szCs w:val="24"/>
      <w:lang w:val="sr-Cyrl-CS" w:eastAsia="ar-SA"/>
    </w:rPr>
  </w:style>
  <w:style w:type="character" w:customStyle="1" w:styleId="Heading2Char">
    <w:name w:val="Heading 2 Char"/>
    <w:aliases w:val="HD2 Char,Heading 2 Hidden Char,Heading 2subnumbered Char,PARA2 Char,PARA21 Char,PARA22 Char,PARA23 Char,PARA24 Char,PARA25 Char,PARA26 Char,PARA27 Char,PARA28 Char,PARA29 Char,PARA211 Char,PARA221 Char,PARA231 Char,PARA241 Char,2 Char"/>
    <w:link w:val="Heading2"/>
    <w:uiPriority w:val="1"/>
    <w:rsid w:val="00DA1E07"/>
    <w:rPr>
      <w:rFonts w:ascii="Arial" w:hAnsi="Arial" w:cs="Arial"/>
      <w:b/>
      <w:sz w:val="24"/>
      <w:szCs w:val="24"/>
      <w:lang w:val="sr-Cyrl-CS" w:eastAsia="ar-SA"/>
    </w:rPr>
  </w:style>
  <w:style w:type="paragraph" w:customStyle="1" w:styleId="Heading10">
    <w:name w:val="Heading_1"/>
    <w:basedOn w:val="Heading1"/>
    <w:uiPriority w:val="99"/>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ho Char,hd Char,h Char,ITT i Char,%Header Char,h7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84442D"/>
    <w:rPr>
      <w:rFonts w:ascii="Arial" w:eastAsia="Calibri" w:hAnsi="Arial"/>
      <w:sz w:val="24"/>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 w:type="character" w:customStyle="1" w:styleId="Heading3Char">
    <w:name w:val="Heading 3 Char"/>
    <w:aliases w:val="h3 Char,1.2.3. Char,Proposa Char,Subhead C Char,H3 Char,h3 sub heading Char,Heading 3 - old Char,Minor Char,Heading 4 Proposal Char,h31 Char,h32 Char,Bold Head Char,bh Char,(1.1.1) Char,hd3 Char,alltoc Char,Level 1 - 1 Char,Hdr 3 Char"/>
    <w:basedOn w:val="DefaultParagraphFont"/>
    <w:link w:val="Heading3"/>
    <w:locked/>
    <w:rsid w:val="00731ABA"/>
    <w:rPr>
      <w:rFonts w:ascii="Arial" w:hAnsi="Arial" w:cs="Arial"/>
      <w:b/>
      <w:sz w:val="24"/>
      <w:szCs w:val="24"/>
      <w:lang w:val="sr-Cyrl-CS" w:eastAsia="ar-SA"/>
    </w:rPr>
  </w:style>
  <w:style w:type="paragraph" w:customStyle="1" w:styleId="Bulit02">
    <w:name w:val="Bulit 02"/>
    <w:basedOn w:val="Normal"/>
    <w:link w:val="Bulit02Char"/>
    <w:uiPriority w:val="99"/>
    <w:qFormat/>
    <w:rsid w:val="008C3308"/>
    <w:pPr>
      <w:numPr>
        <w:numId w:val="20"/>
      </w:numPr>
      <w:spacing w:after="180"/>
      <w:jc w:val="both"/>
    </w:pPr>
    <w:rPr>
      <w:lang w:val="en-US" w:eastAsia="sr-Latn-CS"/>
    </w:rPr>
  </w:style>
  <w:style w:type="character" w:customStyle="1" w:styleId="Bulit02Char">
    <w:name w:val="Bulit 02 Char"/>
    <w:link w:val="Bulit02"/>
    <w:uiPriority w:val="99"/>
    <w:locked/>
    <w:rsid w:val="008C3308"/>
    <w:rPr>
      <w:rFonts w:ascii="Arial" w:hAnsi="Arial"/>
      <w:sz w:val="24"/>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jc w:val="both"/>
    </w:pPr>
    <w:rPr>
      <w:rFonts w:eastAsia="TimesNewRomanPSMT"/>
      <w:sz w:val="22"/>
      <w:szCs w:val="24"/>
    </w:rPr>
  </w:style>
  <w:style w:type="character" w:customStyle="1" w:styleId="Bulit03Char">
    <w:name w:val="Bulit 03 Char"/>
    <w:link w:val="Bulit03"/>
    <w:uiPriority w:val="99"/>
    <w:rsid w:val="008C3308"/>
    <w:rPr>
      <w:rFonts w:ascii="Arial" w:hAnsi="Arial"/>
      <w:sz w:val="24"/>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21"/>
      </w:numPr>
      <w:ind w:left="1077" w:hanging="357"/>
    </w:pPr>
    <w:rPr>
      <w:sz w:val="22"/>
      <w:lang w:eastAsia="en-US"/>
    </w:rPr>
  </w:style>
  <w:style w:type="character" w:customStyle="1" w:styleId="Crtica2Char">
    <w:name w:val="Crtica 2 Char"/>
    <w:link w:val="Crtica2"/>
    <w:uiPriority w:val="99"/>
    <w:locked/>
    <w:rsid w:val="00FA28DD"/>
    <w:rPr>
      <w:rFonts w:ascii="Arial" w:hAnsi="Arial"/>
      <w:sz w:val="22"/>
      <w:lang w:val="en-US" w:eastAsia="en-US"/>
    </w:rPr>
  </w:style>
  <w:style w:type="paragraph" w:customStyle="1" w:styleId="Nazivobrasca">
    <w:name w:val="Naziv obrasca"/>
    <w:basedOn w:val="Heading1"/>
    <w:link w:val="NazivobrascaChar"/>
    <w:qFormat/>
    <w:rsid w:val="00686711"/>
    <w:pPr>
      <w:spacing w:before="360" w:after="240"/>
      <w:ind w:left="0" w:firstLine="0"/>
      <w:jc w:val="center"/>
    </w:pPr>
  </w:style>
  <w:style w:type="character" w:customStyle="1" w:styleId="NazivobrascaChar">
    <w:name w:val="Naziv obrasca Char"/>
    <w:link w:val="Nazivobrasca"/>
    <w:rsid w:val="00686711"/>
    <w:rPr>
      <w:rFonts w:ascii="Arial" w:hAnsi="Arial" w:cs="Arial"/>
      <w:b/>
      <w:sz w:val="24"/>
      <w:szCs w:val="24"/>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uppressAutoHyphens w:val="0"/>
      <w:spacing w:before="60" w:after="240" w:line="0" w:lineRule="atLeast"/>
      <w:jc w:val="center"/>
    </w:pPr>
    <w:rPr>
      <w:b/>
      <w:bCs/>
      <w:sz w:val="21"/>
      <w:szCs w:val="21"/>
      <w:lang w:val="sr-Latn-CS" w:eastAsia="sr-Latn-CS"/>
    </w:rPr>
  </w:style>
  <w:style w:type="paragraph" w:styleId="NoSpacing">
    <w:name w:val="No Spacing"/>
    <w:uiPriority w:val="99"/>
    <w:qFormat/>
    <w:rsid w:val="00100827"/>
    <w:pPr>
      <w:suppressAutoHyphens/>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lang w:val="en-US"/>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uppressAutoHyphens w:val="0"/>
      <w:spacing w:before="120" w:after="120"/>
      <w:ind w:left="851" w:hanging="851"/>
      <w:jc w:val="both"/>
    </w:pPr>
    <w:rPr>
      <w:sz w:val="22"/>
      <w:lang w:val="en-US" w:eastAsia="en-US"/>
    </w:rPr>
  </w:style>
  <w:style w:type="paragraph" w:customStyle="1" w:styleId="Bulit01">
    <w:name w:val="Bulit 01"/>
    <w:basedOn w:val="Normal"/>
    <w:link w:val="Bulit01Char"/>
    <w:uiPriority w:val="99"/>
    <w:qFormat/>
    <w:rsid w:val="0007605E"/>
    <w:pPr>
      <w:numPr>
        <w:numId w:val="24"/>
      </w:numPr>
      <w:spacing w:after="180"/>
      <w:jc w:val="both"/>
    </w:pPr>
    <w:rPr>
      <w:rFonts w:eastAsia="TimesNewRomanPSMT"/>
      <w:sz w:val="22"/>
      <w:szCs w:val="24"/>
    </w:rPr>
  </w:style>
  <w:style w:type="character" w:customStyle="1" w:styleId="Bulit01Char">
    <w:name w:val="Bulit 01 Char"/>
    <w:link w:val="Bulit01"/>
    <w:uiPriority w:val="99"/>
    <w:rsid w:val="0007605E"/>
    <w:rPr>
      <w:rFonts w:ascii="Arial" w:eastAsia="TimesNewRomanPSMT" w:hAnsi="Arial"/>
      <w:sz w:val="22"/>
      <w:szCs w:val="24"/>
      <w:lang w:val="sr-Cyrl-CS" w:eastAsia="ar-SA"/>
    </w:rPr>
  </w:style>
  <w:style w:type="paragraph" w:customStyle="1" w:styleId="normal10">
    <w:name w:val="normal1"/>
    <w:basedOn w:val="Normal"/>
    <w:rsid w:val="00B46F5D"/>
    <w:pPr>
      <w:suppressAutoHyphens w:val="0"/>
      <w:spacing w:before="100" w:beforeAutospacing="1" w:after="100" w:afterAutospacing="1"/>
    </w:pPr>
    <w:rPr>
      <w:rFonts w:eastAsia="MS Mincho"/>
      <w:szCs w:val="24"/>
      <w:lang w:val="en-US" w:eastAsia="ja-JP"/>
    </w:rPr>
  </w:style>
  <w:style w:type="character" w:customStyle="1" w:styleId="Heading5Char">
    <w:name w:val="Heading 5 Char"/>
    <w:basedOn w:val="DefaultParagraphFont"/>
    <w:link w:val="Heading5"/>
    <w:rsid w:val="00991A45"/>
    <w:rPr>
      <w:rFonts w:ascii="Arial Narrow" w:hAnsi="Arial Narrow"/>
      <w:sz w:val="28"/>
      <w:lang w:val="sr-Cyrl-CS" w:eastAsia="ar-SA"/>
    </w:rPr>
  </w:style>
  <w:style w:type="character" w:customStyle="1" w:styleId="Heading6Char">
    <w:name w:val="Heading 6 Char"/>
    <w:basedOn w:val="DefaultParagraphFont"/>
    <w:link w:val="Heading6"/>
    <w:rsid w:val="00991A45"/>
    <w:rPr>
      <w:rFonts w:ascii="Arial Narrow" w:hAnsi="Arial Narrow"/>
      <w:b/>
      <w:sz w:val="28"/>
      <w:lang w:val="sr-Cyrl-CS" w:eastAsia="ar-SA"/>
    </w:rPr>
  </w:style>
  <w:style w:type="character" w:customStyle="1" w:styleId="Heading7Char">
    <w:name w:val="Heading 7 Char"/>
    <w:basedOn w:val="DefaultParagraphFont"/>
    <w:link w:val="Heading7"/>
    <w:rsid w:val="00991A45"/>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991A45"/>
    <w:rPr>
      <w:rFonts w:ascii="Arial Narrow" w:hAnsi="Arial Narrow"/>
      <w:b/>
      <w:bCs/>
      <w:sz w:val="23"/>
      <w:szCs w:val="23"/>
      <w:lang w:val="sr-Cyrl-CS" w:eastAsia="ar-SA"/>
    </w:rPr>
  </w:style>
  <w:style w:type="character" w:customStyle="1" w:styleId="Heading9Char">
    <w:name w:val="Heading 9 Char"/>
    <w:basedOn w:val="DefaultParagraphFont"/>
    <w:link w:val="Heading9"/>
    <w:rsid w:val="00991A45"/>
    <w:rPr>
      <w:rFonts w:ascii="Arial Narrow" w:hAnsi="Arial Narrow"/>
      <w:b/>
      <w:bCs/>
      <w:sz w:val="28"/>
      <w:lang w:val="sr-Cyrl-CS" w:eastAsia="ar-SA"/>
    </w:rPr>
  </w:style>
  <w:style w:type="character" w:customStyle="1" w:styleId="BodyText3Char">
    <w:name w:val="Body Text 3 Char"/>
    <w:basedOn w:val="DefaultParagraphFont"/>
    <w:link w:val="BodyText3"/>
    <w:rsid w:val="00991A45"/>
    <w:rPr>
      <w:sz w:val="16"/>
      <w:szCs w:val="16"/>
      <w:lang w:val="sr-Cyrl-CS" w:eastAsia="ar-SA"/>
    </w:rPr>
  </w:style>
  <w:style w:type="character" w:customStyle="1" w:styleId="BodyTextIndentChar">
    <w:name w:val="Body Text Indent Char"/>
    <w:basedOn w:val="DefaultParagraphFont"/>
    <w:link w:val="BodyTextIndent"/>
    <w:rsid w:val="00991A45"/>
    <w:rPr>
      <w:sz w:val="24"/>
      <w:lang w:val="sr-Cyrl-CS" w:eastAsia="ar-SA"/>
    </w:rPr>
  </w:style>
  <w:style w:type="character" w:customStyle="1" w:styleId="SubtitleChar">
    <w:name w:val="Subtitle Char"/>
    <w:basedOn w:val="DefaultParagraphFont"/>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basedOn w:val="DefaultParagraphFont"/>
    <w:link w:val="FootnoteText"/>
    <w:uiPriority w:val="99"/>
    <w:semiHidden/>
    <w:rsid w:val="00991A45"/>
    <w:rPr>
      <w:lang w:val="en-US" w:eastAsia="ar-SA"/>
    </w:rPr>
  </w:style>
  <w:style w:type="character" w:customStyle="1" w:styleId="BodyTextIndent2Char">
    <w:name w:val="Body Text Indent 2 Char"/>
    <w:basedOn w:val="DefaultParagraphFont"/>
    <w:link w:val="BodyTextIndent2"/>
    <w:rsid w:val="00991A45"/>
    <w:rPr>
      <w:rFonts w:ascii="Arial Narrow" w:hAnsi="Arial Narrow"/>
      <w:sz w:val="24"/>
      <w:lang w:val="sr-Cyrl-CS" w:eastAsia="ar-SA"/>
    </w:rPr>
  </w:style>
  <w:style w:type="character" w:customStyle="1" w:styleId="BodyTextIndent3Char">
    <w:name w:val="Body Text Indent 3 Char"/>
    <w:basedOn w:val="DefaultParagraphFont"/>
    <w:link w:val="BodyTextIndent3"/>
    <w:rsid w:val="00991A45"/>
    <w:rPr>
      <w:rFonts w:ascii="Arial Narrow" w:hAnsi="Arial Narrow"/>
      <w:sz w:val="24"/>
      <w:lang w:val="sr-Cyrl-CS" w:eastAsia="ar-SA"/>
    </w:rPr>
  </w:style>
  <w:style w:type="character" w:customStyle="1" w:styleId="PlainTextChar">
    <w:name w:val="Plain Text Char"/>
    <w:basedOn w:val="DefaultParagraphFont"/>
    <w:link w:val="PlainText"/>
    <w:rsid w:val="00991A45"/>
    <w:rPr>
      <w:rFonts w:ascii="Courier New" w:hAnsi="Courier New"/>
      <w:lang w:val="en-US" w:eastAsia="en-US"/>
    </w:rPr>
  </w:style>
  <w:style w:type="character" w:customStyle="1" w:styleId="DocumentMapChar">
    <w:name w:val="Document Map Char"/>
    <w:basedOn w:val="DefaultParagraphFont"/>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pPr>
    <w:rPr>
      <w:rFonts w:ascii="Arial" w:hAnsi="Arial" w:cs="Arial"/>
      <w:sz w:val="22"/>
      <w:szCs w:val="24"/>
      <w:lang w:val="en-US" w:eastAsia="en-US"/>
    </w:rPr>
  </w:style>
  <w:style w:type="paragraph" w:customStyle="1" w:styleId="Naslov1">
    <w:name w:val="Naslov 1"/>
    <w:basedOn w:val="Normal"/>
    <w:rsid w:val="00991A45"/>
    <w:pPr>
      <w:suppressAutoHyphens w:val="0"/>
      <w:spacing w:before="40" w:after="40"/>
      <w:jc w:val="both"/>
    </w:pPr>
    <w:rPr>
      <w:rFonts w:cs="Arial"/>
      <w:b/>
      <w:noProof/>
      <w:spacing w:val="26"/>
      <w:sz w:val="28"/>
      <w:szCs w:val="24"/>
      <w:lang w:val="sr-Latn-CS" w:eastAsia="en-US"/>
    </w:rPr>
  </w:style>
  <w:style w:type="paragraph" w:customStyle="1" w:styleId="NormalArial">
    <w:name w:val="Normal+Arial"/>
    <w:basedOn w:val="PlainText"/>
    <w:link w:val="NormalArialChar"/>
    <w:rsid w:val="00991A45"/>
    <w:pPr>
      <w:jc w:val="both"/>
    </w:pPr>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suppressAutoHyphens w:val="0"/>
      <w:ind w:left="375" w:right="375" w:firstLine="240"/>
      <w:jc w:val="both"/>
    </w:pPr>
    <w:rPr>
      <w:rFonts w:cs="Arial"/>
      <w:sz w:val="20"/>
      <w:lang w:eastAsia="en-US"/>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suppressAutoHyphens w:val="0"/>
      <w:autoSpaceDE w:val="0"/>
      <w:autoSpaceDN w:val="0"/>
      <w:adjustRightInd w:val="0"/>
      <w:spacing w:line="238" w:lineRule="exact"/>
      <w:ind w:hanging="336"/>
      <w:jc w:val="both"/>
    </w:pPr>
    <w:rPr>
      <w:rFonts w:cs="Arial"/>
      <w:szCs w:val="24"/>
      <w:lang w:val="en-US" w:eastAsia="en-US"/>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suppressAutoHyphens w:val="0"/>
      <w:autoSpaceDE w:val="0"/>
      <w:autoSpaceDN w:val="0"/>
      <w:adjustRightInd w:val="0"/>
    </w:pPr>
    <w:rPr>
      <w:rFonts w:cs="Arial"/>
      <w:szCs w:val="24"/>
      <w:lang w:val="en-US" w:eastAsia="en-US"/>
    </w:rPr>
  </w:style>
  <w:style w:type="paragraph" w:customStyle="1" w:styleId="Style47">
    <w:name w:val="Style47"/>
    <w:basedOn w:val="Normal"/>
    <w:uiPriority w:val="99"/>
    <w:rsid w:val="00991A45"/>
    <w:pPr>
      <w:widowControl w:val="0"/>
      <w:suppressAutoHyphens w:val="0"/>
      <w:autoSpaceDE w:val="0"/>
      <w:autoSpaceDN w:val="0"/>
      <w:adjustRightInd w:val="0"/>
      <w:spacing w:line="237" w:lineRule="exact"/>
      <w:ind w:hanging="677"/>
      <w:jc w:val="both"/>
    </w:pPr>
    <w:rPr>
      <w:rFonts w:cs="Arial"/>
      <w:szCs w:val="24"/>
      <w:lang w:val="en-US" w:eastAsia="en-US"/>
    </w:rPr>
  </w:style>
  <w:style w:type="paragraph" w:customStyle="1" w:styleId="Style8">
    <w:name w:val="Style8"/>
    <w:basedOn w:val="Normal"/>
    <w:uiPriority w:val="99"/>
    <w:rsid w:val="00991A45"/>
    <w:pPr>
      <w:widowControl w:val="0"/>
      <w:suppressAutoHyphens w:val="0"/>
      <w:autoSpaceDE w:val="0"/>
      <w:autoSpaceDN w:val="0"/>
      <w:adjustRightInd w:val="0"/>
    </w:pPr>
    <w:rPr>
      <w:rFonts w:cs="Arial"/>
      <w:szCs w:val="24"/>
      <w:lang w:val="en-US" w:eastAsia="en-US"/>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suppressAutoHyphens w:val="0"/>
      <w:autoSpaceDE w:val="0"/>
      <w:autoSpaceDN w:val="0"/>
      <w:adjustRightInd w:val="0"/>
      <w:spacing w:line="238" w:lineRule="exact"/>
      <w:jc w:val="both"/>
    </w:pPr>
    <w:rPr>
      <w:rFonts w:cs="Arial"/>
      <w:szCs w:val="24"/>
      <w:lang w:val="en-US" w:eastAsia="en-US"/>
    </w:rPr>
  </w:style>
  <w:style w:type="paragraph" w:customStyle="1" w:styleId="Style26">
    <w:name w:val="Style26"/>
    <w:basedOn w:val="Normal"/>
    <w:uiPriority w:val="99"/>
    <w:rsid w:val="00991A45"/>
    <w:pPr>
      <w:widowControl w:val="0"/>
      <w:suppressAutoHyphens w:val="0"/>
      <w:autoSpaceDE w:val="0"/>
      <w:autoSpaceDN w:val="0"/>
      <w:adjustRightInd w:val="0"/>
      <w:spacing w:line="240" w:lineRule="exact"/>
      <w:ind w:hanging="677"/>
      <w:jc w:val="both"/>
    </w:pPr>
    <w:rPr>
      <w:rFonts w:cs="Arial"/>
      <w:szCs w:val="24"/>
      <w:lang w:val="en-US" w:eastAsia="en-US"/>
    </w:rPr>
  </w:style>
  <w:style w:type="paragraph" w:customStyle="1" w:styleId="StyleLeft0cmHanging063cmBefore6pt">
    <w:name w:val="Style Left:  0 cm Hanging:  0.63 cm Before:  6 pt"/>
    <w:basedOn w:val="Normal"/>
    <w:uiPriority w:val="99"/>
    <w:rsid w:val="00991A45"/>
    <w:pPr>
      <w:suppressAutoHyphens w:val="0"/>
      <w:ind w:left="360" w:hanging="360"/>
      <w:jc w:val="both"/>
    </w:pPr>
    <w:rPr>
      <w:sz w:val="22"/>
      <w:lang w:val="en-US" w:eastAsia="en-US"/>
    </w:rPr>
  </w:style>
  <w:style w:type="paragraph" w:customStyle="1" w:styleId="StyleLeft0cmHanging063cmBefore6pt1">
    <w:name w:val="Style Left:  0 cm Hanging:  0.63 cm Before:  6 pt1"/>
    <w:basedOn w:val="Normal"/>
    <w:uiPriority w:val="99"/>
    <w:rsid w:val="00991A45"/>
    <w:pPr>
      <w:suppressAutoHyphens w:val="0"/>
      <w:ind w:left="357" w:hanging="357"/>
      <w:jc w:val="both"/>
    </w:pPr>
    <w:rPr>
      <w:sz w:val="22"/>
      <w:lang w:val="en-US" w:eastAsia="en-US"/>
    </w:rPr>
  </w:style>
  <w:style w:type="paragraph" w:customStyle="1" w:styleId="StyleLeft0cmHanging063cm">
    <w:name w:val="Style Left:  0 cm Hanging:  0.63 cm"/>
    <w:basedOn w:val="Normal"/>
    <w:link w:val="StyleLeft0cmHanging063cmChar"/>
    <w:uiPriority w:val="99"/>
    <w:rsid w:val="00991A45"/>
    <w:pPr>
      <w:suppressAutoHyphens w:val="0"/>
      <w:ind w:left="357" w:hanging="357"/>
      <w:jc w:val="both"/>
    </w:pPr>
    <w:rPr>
      <w:sz w:val="20"/>
      <w:lang w:val="en-US" w:eastAsia="en-US"/>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uppressAutoHyphens w:val="0"/>
      <w:spacing w:after="240"/>
      <w:ind w:left="567" w:hanging="567"/>
      <w:jc w:val="both"/>
    </w:pPr>
    <w:rPr>
      <w:sz w:val="20"/>
      <w:lang w:val="en-US" w:eastAsia="en-US"/>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suppressAutoHyphens w:val="0"/>
      <w:spacing w:before="120"/>
      <w:ind w:left="567" w:firstLine="567"/>
      <w:jc w:val="both"/>
    </w:pPr>
    <w:rPr>
      <w:sz w:val="22"/>
      <w:szCs w:val="20"/>
      <w:lang w:val="en-US" w:eastAsia="en-US"/>
    </w:rPr>
  </w:style>
  <w:style w:type="paragraph" w:customStyle="1" w:styleId="StyleBoldLeft0cmHanging12cm">
    <w:name w:val="Style Bold Left:  0 cm Hanging:  1.2 cm"/>
    <w:basedOn w:val="Normal"/>
    <w:uiPriority w:val="99"/>
    <w:rsid w:val="00991A45"/>
    <w:pPr>
      <w:suppressAutoHyphens w:val="0"/>
      <w:spacing w:before="180" w:after="180"/>
      <w:ind w:left="680" w:hanging="680"/>
      <w:jc w:val="both"/>
    </w:pPr>
    <w:rPr>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suppressAutoHyphens w:val="0"/>
      <w:spacing w:before="240" w:after="240"/>
      <w:ind w:left="567" w:hanging="567"/>
    </w:pPr>
    <w:rPr>
      <w:sz w:val="22"/>
      <w:lang w:val="en-US" w:eastAsia="en-US"/>
    </w:rPr>
  </w:style>
  <w:style w:type="paragraph" w:customStyle="1" w:styleId="StyleHeading3Left0cmHanging1cm1">
    <w:name w:val="Style Heading 3 + Left:  0 cm Hanging:  1 cm1"/>
    <w:basedOn w:val="Heading3"/>
    <w:uiPriority w:val="99"/>
    <w:rsid w:val="00991A45"/>
    <w:pPr>
      <w:suppressAutoHyphens w:val="0"/>
      <w:spacing w:before="240" w:after="240"/>
    </w:pPr>
    <w:rPr>
      <w:sz w:val="22"/>
      <w:lang w:val="en-US" w:eastAsia="en-US"/>
    </w:rPr>
  </w:style>
  <w:style w:type="paragraph" w:customStyle="1" w:styleId="StyleBodyTextArial11ptBoldLinespacing15lines">
    <w:name w:val="Style Body Text + Arial 11 pt Bold Line spacing:  1.5 lines"/>
    <w:basedOn w:val="BodyText"/>
    <w:uiPriority w:val="99"/>
    <w:rsid w:val="00991A45"/>
    <w:pPr>
      <w:suppressAutoHyphens w:val="0"/>
      <w:spacing w:before="120"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uppressAutoHyphens w:val="0"/>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uppressAutoHyphens w:val="0"/>
      <w:spacing w:before="60" w:after="60" w:line="240" w:lineRule="atLeast"/>
      <w:ind w:left="568" w:hanging="284"/>
      <w:jc w:val="both"/>
    </w:pPr>
    <w:rPr>
      <w:color w:val="000000"/>
      <w:sz w:val="22"/>
      <w:lang w:val="en-US" w:eastAsia="en-US"/>
    </w:rPr>
  </w:style>
  <w:style w:type="paragraph" w:customStyle="1" w:styleId="StyleBodyText311ptBlackLeft05cmHanging05cm">
    <w:name w:val="Style Body Text 3 + 11 pt Black Left:  0.5 cm Hanging:  0.5 cm ..."/>
    <w:basedOn w:val="BodyText3"/>
    <w:uiPriority w:val="99"/>
    <w:rsid w:val="00991A45"/>
    <w:pPr>
      <w:suppressAutoHyphens w:val="0"/>
      <w:spacing w:before="60" w:after="60" w:line="240" w:lineRule="atLeast"/>
      <w:ind w:left="568" w:hanging="284"/>
      <w:jc w:val="both"/>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suppressAutoHyphens w:val="0"/>
      <w:spacing w:before="120" w:after="60"/>
      <w:ind w:firstLine="720"/>
    </w:pPr>
    <w:rPr>
      <w:b w:val="0"/>
      <w:bCs/>
      <w:sz w:val="22"/>
      <w:lang w:val="en-US" w:eastAsia="en-US"/>
    </w:rPr>
  </w:style>
  <w:style w:type="paragraph" w:customStyle="1" w:styleId="StyleBoldCenteredBefore6pt">
    <w:name w:val="Style Bold Centered Before:  6 pt"/>
    <w:basedOn w:val="Normal"/>
    <w:uiPriority w:val="99"/>
    <w:rsid w:val="00991A45"/>
    <w:pPr>
      <w:suppressAutoHyphens w:val="0"/>
      <w:spacing w:after="120"/>
      <w:jc w:val="center"/>
    </w:pPr>
    <w:rPr>
      <w:b/>
      <w:bCs/>
      <w:sz w:val="22"/>
      <w:lang w:val="en-US" w:eastAsia="en-US"/>
    </w:rPr>
  </w:style>
  <w:style w:type="character" w:customStyle="1" w:styleId="content">
    <w:name w:val="content"/>
    <w:basedOn w:val="DefaultParagraphFont"/>
    <w:rsid w:val="00991A45"/>
  </w:style>
  <w:style w:type="character" w:styleId="IntenseEmphasis">
    <w:name w:val="Intense Emphasis"/>
    <w:basedOn w:val="DefaultParagraphFont"/>
    <w:uiPriority w:val="21"/>
    <w:qFormat/>
    <w:rsid w:val="00991A45"/>
    <w:rPr>
      <w:b/>
      <w:bCs/>
      <w:i/>
      <w:iCs/>
      <w:color w:val="4F81BD" w:themeColor="accent1"/>
    </w:rPr>
  </w:style>
  <w:style w:type="character" w:styleId="Strong">
    <w:name w:val="Strong"/>
    <w:basedOn w:val="DefaultParagraphFont"/>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67">
    <w:name w:val="xl67"/>
    <w:basedOn w:val="Normal"/>
    <w:rsid w:val="00991A45"/>
    <w:pPr>
      <w:pBdr>
        <w:top w:val="single" w:sz="4"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8">
    <w:name w:val="xl68"/>
    <w:basedOn w:val="Normal"/>
    <w:rsid w:val="00991A45"/>
    <w:pPr>
      <w:pBdr>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9">
    <w:name w:val="xl69"/>
    <w:basedOn w:val="Normal"/>
    <w:rsid w:val="00991A45"/>
    <w:pPr>
      <w:pBdr>
        <w:top w:val="single" w:sz="4"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3">
    <w:name w:val="xl73"/>
    <w:basedOn w:val="Normal"/>
    <w:rsid w:val="00991A45"/>
    <w:pPr>
      <w:pBdr>
        <w:top w:val="single" w:sz="4" w:space="0" w:color="auto"/>
        <w:left w:val="single" w:sz="8"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rsid w:val="00991A45"/>
    <w:pPr>
      <w:pBdr>
        <w:top w:val="single" w:sz="4" w:space="0" w:color="auto"/>
        <w:bottom w:val="single" w:sz="4" w:space="0" w:color="auto"/>
        <w:right w:val="single" w:sz="8"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991A45"/>
    <w:pPr>
      <w:pBdr>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2">
    <w:name w:val="xl82"/>
    <w:basedOn w:val="Normal"/>
    <w:rsid w:val="00991A45"/>
    <w:pPr>
      <w:pBdr>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Cs w:val="24"/>
      <w:lang w:val="en-US" w:eastAsia="en-US"/>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A20D58"/>
    <w:rPr>
      <w:rFonts w:ascii="Arial" w:hAnsi="Arial" w:cs="Arial" w:hint="default"/>
      <w:b/>
      <w:bCs/>
      <w:sz w:val="20"/>
      <w:szCs w:val="20"/>
    </w:rPr>
  </w:style>
  <w:style w:type="character" w:customStyle="1" w:styleId="FontStyle111">
    <w:name w:val="Font Style111"/>
    <w:basedOn w:val="DefaultParagraphFont"/>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paragraph" w:customStyle="1" w:styleId="Liste2">
    <w:name w:val="Liste 2"/>
    <w:basedOn w:val="ListContinue"/>
    <w:next w:val="Normal"/>
    <w:qFormat/>
    <w:rsid w:val="00CE0FF7"/>
    <w:pPr>
      <w:numPr>
        <w:numId w:val="29"/>
      </w:numPr>
      <w:jc w:val="center"/>
    </w:pPr>
    <w:rPr>
      <w:rFonts w:cs="Arial"/>
      <w:b/>
      <w:szCs w:val="22"/>
    </w:rPr>
  </w:style>
  <w:style w:type="character" w:customStyle="1" w:styleId="BulletedChar">
    <w:name w:val="Bulleted Char"/>
    <w:link w:val="Bulleted"/>
    <w:uiPriority w:val="99"/>
    <w:locked/>
    <w:rsid w:val="00BB6209"/>
    <w:rPr>
      <w:rFonts w:ascii="Arial" w:hAnsi="Arial" w:cs="Arial"/>
      <w:color w:val="000000"/>
      <w:sz w:val="24"/>
      <w:szCs w:val="24"/>
    </w:rPr>
  </w:style>
  <w:style w:type="paragraph" w:styleId="ListContinue">
    <w:name w:val="List Continue"/>
    <w:basedOn w:val="Normal"/>
    <w:semiHidden/>
    <w:unhideWhenUsed/>
    <w:rsid w:val="00CE0FF7"/>
    <w:pPr>
      <w:spacing w:after="120"/>
      <w:ind w:left="283"/>
      <w:contextualSpacing/>
    </w:pPr>
  </w:style>
  <w:style w:type="paragraph" w:customStyle="1" w:styleId="Bulleted">
    <w:name w:val="Bulleted"/>
    <w:basedOn w:val="Normal"/>
    <w:link w:val="BulletedChar"/>
    <w:uiPriority w:val="99"/>
    <w:qFormat/>
    <w:rsid w:val="00BB6209"/>
    <w:pPr>
      <w:numPr>
        <w:numId w:val="42"/>
      </w:numPr>
      <w:suppressAutoHyphens w:val="0"/>
      <w:spacing w:before="120" w:after="120"/>
      <w:contextualSpacing/>
      <w:jc w:val="both"/>
    </w:pPr>
    <w:rPr>
      <w:rFonts w:cs="Arial"/>
      <w:color w:val="000000"/>
      <w:szCs w:val="24"/>
      <w:lang w:val="sr-Latn-CS" w:eastAsia="sr-Latn-CS"/>
    </w:rPr>
  </w:style>
  <w:style w:type="paragraph" w:customStyle="1" w:styleId="a0">
    <w:name w:val="Чланови"/>
    <w:basedOn w:val="ListParagraph"/>
    <w:link w:val="Char"/>
    <w:qFormat/>
    <w:rsid w:val="00BB6209"/>
    <w:pPr>
      <w:spacing w:before="120" w:after="120"/>
      <w:ind w:left="0"/>
      <w:jc w:val="center"/>
    </w:pPr>
    <w:rPr>
      <w:b/>
      <w:szCs w:val="24"/>
    </w:rPr>
  </w:style>
  <w:style w:type="character" w:customStyle="1" w:styleId="Char">
    <w:name w:val="Чланови Char"/>
    <w:basedOn w:val="ListParagraphChar"/>
    <w:link w:val="a0"/>
    <w:rsid w:val="00BB6209"/>
    <w:rPr>
      <w:rFonts w:ascii="Arial" w:eastAsia="Calibri" w:hAnsi="Arial"/>
      <w:b/>
      <w:sz w:val="24"/>
      <w:szCs w:val="24"/>
      <w:lang w:eastAsia="en-US"/>
    </w:rPr>
  </w:style>
  <w:style w:type="table" w:customStyle="1" w:styleId="TableGrid1">
    <w:name w:val="Table Grid1"/>
    <w:basedOn w:val="TableNormal"/>
    <w:next w:val="TableGrid"/>
    <w:uiPriority w:val="59"/>
    <w:rsid w:val="003B2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3B2433"/>
    <w:pPr>
      <w:suppressAutoHyphens w:val="0"/>
    </w:pPr>
    <w:rPr>
      <w:rFonts w:ascii="Times New Roman" w:hAnsi="Times New Roman"/>
      <w:lang w:val="fr-FR" w:eastAsia="en-US"/>
    </w:rPr>
  </w:style>
  <w:style w:type="paragraph" w:styleId="TOCHeading">
    <w:name w:val="TOC Heading"/>
    <w:basedOn w:val="Heading1"/>
    <w:next w:val="Normal"/>
    <w:uiPriority w:val="39"/>
    <w:unhideWhenUsed/>
    <w:qFormat/>
    <w:rsid w:val="003B2433"/>
    <w:pPr>
      <w:keepNext/>
      <w:keepLines/>
      <w:suppressAutoHyphens w:val="0"/>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character" w:styleId="Emphasis">
    <w:name w:val="Emphasis"/>
    <w:basedOn w:val="DefaultParagraphFont"/>
    <w:uiPriority w:val="20"/>
    <w:qFormat/>
    <w:rsid w:val="003B2433"/>
    <w:rPr>
      <w:i/>
      <w:iCs/>
    </w:rPr>
  </w:style>
  <w:style w:type="numbering" w:customStyle="1" w:styleId="NoList1">
    <w:name w:val="No List1"/>
    <w:next w:val="NoList"/>
    <w:uiPriority w:val="99"/>
    <w:semiHidden/>
    <w:unhideWhenUsed/>
    <w:rsid w:val="003B2433"/>
  </w:style>
  <w:style w:type="paragraph" w:customStyle="1" w:styleId="TableParagraph">
    <w:name w:val="Table Paragraph"/>
    <w:basedOn w:val="Normal"/>
    <w:uiPriority w:val="1"/>
    <w:qFormat/>
    <w:rsid w:val="003B2433"/>
    <w:pPr>
      <w:widowControl w:val="0"/>
      <w:suppressAutoHyphens w:val="0"/>
    </w:pPr>
    <w:rPr>
      <w:rFonts w:asciiTheme="minorHAnsi" w:eastAsia="Calibri" w:hAnsiTheme="minorHAnsi" w:cstheme="minorBidi"/>
      <w:sz w:val="22"/>
      <w:szCs w:val="22"/>
      <w:lang w:val="en-US" w:eastAsia="en-US"/>
    </w:rPr>
  </w:style>
  <w:style w:type="paragraph" w:customStyle="1" w:styleId="BalloonText1">
    <w:name w:val="Balloon Text1"/>
    <w:basedOn w:val="Normal"/>
    <w:next w:val="BalloonText"/>
    <w:uiPriority w:val="99"/>
    <w:semiHidden/>
    <w:unhideWhenUsed/>
    <w:rsid w:val="003B2433"/>
    <w:pPr>
      <w:widowControl w:val="0"/>
      <w:suppressAutoHyphens w:val="0"/>
    </w:pPr>
    <w:rPr>
      <w:rFonts w:ascii="Lucida Grande" w:eastAsiaTheme="minorEastAsia" w:hAnsi="Lucida Grande" w:cstheme="minorBidi"/>
      <w:sz w:val="18"/>
      <w:szCs w:val="18"/>
      <w:lang w:val="en-US" w:eastAsia="en-US"/>
    </w:rPr>
  </w:style>
  <w:style w:type="character" w:customStyle="1" w:styleId="BalloonTextChar1">
    <w:name w:val="Balloon Text Char1"/>
    <w:basedOn w:val="DefaultParagraphFont"/>
    <w:uiPriority w:val="99"/>
    <w:semiHidden/>
    <w:rsid w:val="003B2433"/>
    <w:rPr>
      <w:rFonts w:ascii="Lucida Grande" w:hAnsi="Lucida Grande"/>
      <w:sz w:val="18"/>
      <w:szCs w:val="18"/>
    </w:rPr>
  </w:style>
  <w:style w:type="paragraph" w:styleId="ListBullet">
    <w:name w:val="List Bullet"/>
    <w:basedOn w:val="Normal"/>
    <w:rsid w:val="003B2433"/>
    <w:pPr>
      <w:numPr>
        <w:numId w:val="97"/>
      </w:numPr>
      <w:suppressAutoHyphens w:val="0"/>
    </w:pPr>
    <w:rPr>
      <w:rFonts w:cs="Arial"/>
      <w:sz w:val="22"/>
      <w:szCs w:val="22"/>
      <w:lang w:val="en-US" w:eastAsia="en-US"/>
    </w:rPr>
  </w:style>
  <w:style w:type="table" w:customStyle="1" w:styleId="LightGrid-Accent11">
    <w:name w:val="Light Grid - Accent 11"/>
    <w:basedOn w:val="TableNormal"/>
    <w:uiPriority w:val="62"/>
    <w:rsid w:val="003B2433"/>
    <w:rPr>
      <w:rFonts w:ascii="Calibri" w:eastAsia="Calibri" w:hAnsi="Calibri"/>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Euphemia" w:eastAsia="Times New Roman" w:hAnsi="Euphem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Euphemia" w:eastAsia="Times New Roman" w:hAnsi="Euphem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Euphemia" w:eastAsia="Times New Roman" w:hAnsi="Euphemia" w:cs="Times New Roman"/>
        <w:b/>
        <w:bCs/>
      </w:rPr>
    </w:tblStylePr>
    <w:tblStylePr w:type="lastCol">
      <w:rPr>
        <w:rFonts w:ascii="Euphemia" w:eastAsia="Times New Roman" w:hAnsi="Euphem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
    <w:name w:val="Table Grid11"/>
    <w:basedOn w:val="TableNormal"/>
    <w:next w:val="TableGrid"/>
    <w:uiPriority w:val="59"/>
    <w:rsid w:val="003B2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SectionHeading">
    <w:name w:val="Contract Section Heading"/>
    <w:basedOn w:val="Normal"/>
    <w:rsid w:val="003B2433"/>
    <w:pPr>
      <w:numPr>
        <w:numId w:val="103"/>
      </w:numPr>
      <w:suppressAutoHyphens w:val="0"/>
      <w:spacing w:before="200" w:after="200"/>
      <w:jc w:val="both"/>
    </w:pPr>
    <w:rPr>
      <w:rFonts w:ascii="Times New Roman Bold" w:hAnsi="Times New Roman Bold"/>
      <w:b/>
      <w:snapToGrid w:val="0"/>
      <w:sz w:val="20"/>
      <w:lang w:val="en-US" w:eastAsia="en-US"/>
    </w:rPr>
  </w:style>
  <w:style w:type="paragraph" w:customStyle="1" w:styleId="ContractLevelOne">
    <w:name w:val="Contract Level One"/>
    <w:basedOn w:val="Normal"/>
    <w:link w:val="ContractLevelOneCar"/>
    <w:rsid w:val="003B2433"/>
    <w:pPr>
      <w:numPr>
        <w:ilvl w:val="1"/>
        <w:numId w:val="103"/>
      </w:numPr>
      <w:suppressAutoHyphens w:val="0"/>
      <w:spacing w:after="200"/>
      <w:jc w:val="both"/>
    </w:pPr>
    <w:rPr>
      <w:rFonts w:ascii="Times New Roman" w:hAnsi="Times New Roman"/>
      <w:snapToGrid w:val="0"/>
      <w:sz w:val="20"/>
      <w:lang w:val="en-US" w:eastAsia="en-US"/>
    </w:rPr>
  </w:style>
  <w:style w:type="character" w:customStyle="1" w:styleId="ContractLevelOneCar">
    <w:name w:val="Contract Level One Car"/>
    <w:link w:val="ContractLevelOne"/>
    <w:locked/>
    <w:rsid w:val="003B2433"/>
    <w:rPr>
      <w:snapToGrid w:val="0"/>
      <w:lang w:val="en-US" w:eastAsia="en-US"/>
    </w:rPr>
  </w:style>
  <w:style w:type="paragraph" w:customStyle="1" w:styleId="1Content1Word2003">
    <w:name w:val="1_Content_1_Word2003"/>
    <w:link w:val="1Content1Word2003Char"/>
    <w:rsid w:val="003B2433"/>
    <w:pPr>
      <w:numPr>
        <w:ilvl w:val="1"/>
        <w:numId w:val="104"/>
      </w:numPr>
      <w:spacing w:after="240"/>
      <w:ind w:right="432"/>
      <w:jc w:val="both"/>
    </w:pPr>
    <w:rPr>
      <w:rFonts w:ascii="Calibri" w:hAnsi="Calibri"/>
      <w:sz w:val="22"/>
      <w:lang w:val="en-US" w:eastAsia="en-US"/>
    </w:rPr>
  </w:style>
  <w:style w:type="paragraph" w:customStyle="1" w:styleId="1Title1Word2003">
    <w:name w:val="1_Title_1_Word2003"/>
    <w:rsid w:val="003B2433"/>
    <w:pPr>
      <w:numPr>
        <w:numId w:val="104"/>
      </w:numPr>
      <w:spacing w:after="240"/>
      <w:jc w:val="both"/>
    </w:pPr>
    <w:rPr>
      <w:rFonts w:ascii="Calibri" w:hAnsi="Calibri"/>
      <w:b/>
      <w:sz w:val="22"/>
      <w:u w:val="single"/>
      <w:lang w:val="en-US" w:eastAsia="en-US"/>
    </w:rPr>
  </w:style>
  <w:style w:type="paragraph" w:customStyle="1" w:styleId="1Title2Word2003">
    <w:name w:val="1_Title_2_Word2003"/>
    <w:rsid w:val="003B2433"/>
    <w:pPr>
      <w:numPr>
        <w:ilvl w:val="2"/>
        <w:numId w:val="104"/>
      </w:numPr>
      <w:spacing w:after="240"/>
      <w:jc w:val="both"/>
    </w:pPr>
    <w:rPr>
      <w:rFonts w:ascii="Calibri" w:hAnsi="Calibri"/>
      <w:b/>
      <w:sz w:val="22"/>
      <w:u w:val="single"/>
      <w:lang w:val="en-US" w:eastAsia="en-US"/>
    </w:rPr>
  </w:style>
  <w:style w:type="paragraph" w:customStyle="1" w:styleId="1Title3Word2003">
    <w:name w:val="1_Title_3_Word2003"/>
    <w:rsid w:val="003B2433"/>
    <w:pPr>
      <w:numPr>
        <w:ilvl w:val="4"/>
        <w:numId w:val="104"/>
      </w:numPr>
      <w:spacing w:after="240"/>
      <w:jc w:val="both"/>
    </w:pPr>
    <w:rPr>
      <w:rFonts w:ascii="Calibri" w:hAnsi="Calibri"/>
      <w:b/>
      <w:sz w:val="22"/>
      <w:u w:val="single"/>
      <w:lang w:val="en-US" w:eastAsia="en-US"/>
    </w:rPr>
  </w:style>
  <w:style w:type="paragraph" w:customStyle="1" w:styleId="1Content3Word2003">
    <w:name w:val="1_Content_3_Word2003"/>
    <w:rsid w:val="003B2433"/>
    <w:pPr>
      <w:numPr>
        <w:ilvl w:val="5"/>
        <w:numId w:val="104"/>
      </w:numPr>
      <w:spacing w:after="240"/>
      <w:jc w:val="both"/>
    </w:pPr>
    <w:rPr>
      <w:rFonts w:ascii="Calibri" w:hAnsi="Calibri"/>
      <w:sz w:val="22"/>
      <w:lang w:val="en-US" w:eastAsia="en-US"/>
    </w:rPr>
  </w:style>
  <w:style w:type="paragraph" w:customStyle="1" w:styleId="1Content2Word2003">
    <w:name w:val="1_Content_2_Word2003"/>
    <w:rsid w:val="003B2433"/>
    <w:pPr>
      <w:numPr>
        <w:ilvl w:val="3"/>
        <w:numId w:val="104"/>
      </w:numPr>
      <w:spacing w:after="240"/>
      <w:jc w:val="both"/>
    </w:pPr>
    <w:rPr>
      <w:rFonts w:ascii="Calibri" w:hAnsi="Calibri"/>
      <w:sz w:val="22"/>
      <w:lang w:val="en-US" w:eastAsia="en-US"/>
    </w:rPr>
  </w:style>
  <w:style w:type="character" w:customStyle="1" w:styleId="1Content1Word2003Char">
    <w:name w:val="1_Content_1_Word2003 Char"/>
    <w:link w:val="1Content1Word2003"/>
    <w:rsid w:val="003B2433"/>
    <w:rPr>
      <w:rFonts w:ascii="Calibri" w:hAnsi="Calibri"/>
      <w:sz w:val="22"/>
      <w:lang w:val="en-US" w:eastAsia="en-US"/>
    </w:rPr>
  </w:style>
  <w:style w:type="character" w:customStyle="1" w:styleId="st">
    <w:name w:val="st"/>
    <w:basedOn w:val="DefaultParagraphFont"/>
    <w:rsid w:val="003B2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hyperlink" Target="http://www.poreskauprava.gov.rs/sr/.../ugovori-dvostruko-oporezivanje" TargetMode="External"/><Relationship Id="rId170" Type="http://schemas.openxmlformats.org/officeDocument/2006/relationships/image" Target="media/image8.emf"/><Relationship Id="rId191" Type="http://schemas.openxmlformats.org/officeDocument/2006/relationships/footer" Target="footer4.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hyperlink" Target="http://www.mfin.gov.rs/&#1079;&#1072;&#1082;&#1086;&#1085;&#1080;" TargetMode="External"/><Relationship Id="rId181" Type="http://schemas.openxmlformats.org/officeDocument/2006/relationships/image" Target="media/image19.emf"/><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image" Target="media/image9.emf"/><Relationship Id="rId192" Type="http://schemas.openxmlformats.org/officeDocument/2006/relationships/fontTable" Target="fontTable.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hyperlink" Target="mailto:__________@eps.rs" TargetMode="External"/><Relationship Id="rId182" Type="http://schemas.openxmlformats.org/officeDocument/2006/relationships/image" Target="media/image20.emf"/><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image" Target="media/image10.emf"/><Relationship Id="rId193" Type="http://schemas.openxmlformats.org/officeDocument/2006/relationships/theme" Target="theme/theme1.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5.emf"/><Relationship Id="rId188"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hyperlink" Target="http://www.kjn.gov.rs/ci/uputstvo-o-uplati-republicke-administrativne-takse.html" TargetMode="External"/><Relationship Id="rId183" Type="http://schemas.openxmlformats.org/officeDocument/2006/relationships/image" Target="media/image21.emf"/><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endnotes" Target="endnotes.xml"/><Relationship Id="rId178" Type="http://schemas.openxmlformats.org/officeDocument/2006/relationships/image" Target="media/image16.emf"/><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numbering" Target="numbering.xml"/><Relationship Id="rId173" Type="http://schemas.openxmlformats.org/officeDocument/2006/relationships/image" Target="media/image11.emf"/><Relationship Id="rId194" Type="http://schemas.openxmlformats.org/officeDocument/2006/relationships/customXml" Target="../customXml/item15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image" Target="media/image6.emf"/><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image" Target="media/image1.png"/><Relationship Id="rId184" Type="http://schemas.openxmlformats.org/officeDocument/2006/relationships/image" Target="media/image22.emf"/><Relationship Id="rId189"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hyperlink" Target="http://www.mfin.gov.rs/pages/issue.php"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styles" Target="styles.xml"/><Relationship Id="rId174" Type="http://schemas.openxmlformats.org/officeDocument/2006/relationships/image" Target="media/image12.emf"/><Relationship Id="rId179" Type="http://schemas.openxmlformats.org/officeDocument/2006/relationships/image" Target="media/image17.emf"/><Relationship Id="rId195" Type="http://schemas.openxmlformats.org/officeDocument/2006/relationships/customXml" Target="../customXml/item153.xml"/><Relationship Id="rId190"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2.emf"/><Relationship Id="rId169" Type="http://schemas.openxmlformats.org/officeDocument/2006/relationships/image" Target="media/image7.emf"/><Relationship Id="rId185" Type="http://schemas.openxmlformats.org/officeDocument/2006/relationships/image" Target="media/image23.emf"/><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image" Target="media/image18.emf"/><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settings" Target="settings.xml"/><Relationship Id="rId175" Type="http://schemas.openxmlformats.org/officeDocument/2006/relationships/image" Target="media/image13.emf"/><Relationship Id="rId196" Type="http://schemas.openxmlformats.org/officeDocument/2006/relationships/customXml" Target="../customXml/item154.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image" Target="media/image3.emf"/><Relationship Id="rId186" Type="http://schemas.openxmlformats.org/officeDocument/2006/relationships/image" Target="media/image24.emf"/><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webSettings" Target="webSettings.xml"/><Relationship Id="rId176" Type="http://schemas.openxmlformats.org/officeDocument/2006/relationships/image" Target="media/image14.emf"/><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image" Target="media/image4.emf"/><Relationship Id="rId187" Type="http://schemas.openxmlformats.org/officeDocument/2006/relationships/image" Target="media/image25.emf"/><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footnotes" Target="footnotes.xml"/><Relationship Id="rId177" Type="http://schemas.openxmlformats.org/officeDocument/2006/relationships/image" Target="media/image15.emf"/><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mso-contentType ?>
<FormTemplates xmlns="http://schemas.microsoft.com/sharepoint/v3/contenttype/forms">
  <Display>DocumentLibraryForm</Display>
  <Edit>DocumentLibraryForm</Edit>
  <New>DocumentLibraryForm</New>
</FormTemplates>
</file>

<file path=customXml/item133.xml><?xml version="1.0" encoding="utf-8"?>
<p:properties xmlns:p="http://schemas.microsoft.com/office/2006/metadata/properties" xmlns:xsi="http://www.w3.org/2001/XMLSchema-instance" xmlns:pc="http://schemas.microsoft.com/office/infopath/2007/PartnerControls">
  <documentManagement/>
</p:properties>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E7748-341F-4E26-B6FB-4C5E1A2C37EC}"/>
</file>

<file path=customXml/itemProps10.xml><?xml version="1.0" encoding="utf-8"?>
<ds:datastoreItem xmlns:ds="http://schemas.openxmlformats.org/officeDocument/2006/customXml" ds:itemID="{F344E6D4-86AB-4AF8-ACA8-3BFA3D965471}"/>
</file>

<file path=customXml/itemProps100.xml><?xml version="1.0" encoding="utf-8"?>
<ds:datastoreItem xmlns:ds="http://schemas.openxmlformats.org/officeDocument/2006/customXml" ds:itemID="{3BF34001-6175-48B1-A049-98935624C71E}"/>
</file>

<file path=customXml/itemProps101.xml><?xml version="1.0" encoding="utf-8"?>
<ds:datastoreItem xmlns:ds="http://schemas.openxmlformats.org/officeDocument/2006/customXml" ds:itemID="{5EE3CA57-C3CD-4BB1-927A-E9B3D5E6ADB9}"/>
</file>

<file path=customXml/itemProps102.xml><?xml version="1.0" encoding="utf-8"?>
<ds:datastoreItem xmlns:ds="http://schemas.openxmlformats.org/officeDocument/2006/customXml" ds:itemID="{B6CB23D5-A44C-4948-B9FA-7AF28214A2F8}"/>
</file>

<file path=customXml/itemProps103.xml><?xml version="1.0" encoding="utf-8"?>
<ds:datastoreItem xmlns:ds="http://schemas.openxmlformats.org/officeDocument/2006/customXml" ds:itemID="{D8B60B53-11BE-4DAC-A2C9-7F6C88A0DC82}"/>
</file>

<file path=customXml/itemProps104.xml><?xml version="1.0" encoding="utf-8"?>
<ds:datastoreItem xmlns:ds="http://schemas.openxmlformats.org/officeDocument/2006/customXml" ds:itemID="{29EBE902-B147-485C-819B-CB755E5A8F11}"/>
</file>

<file path=customXml/itemProps105.xml><?xml version="1.0" encoding="utf-8"?>
<ds:datastoreItem xmlns:ds="http://schemas.openxmlformats.org/officeDocument/2006/customXml" ds:itemID="{7845BDE0-3C45-419A-9791-49219DEE449D}"/>
</file>

<file path=customXml/itemProps106.xml><?xml version="1.0" encoding="utf-8"?>
<ds:datastoreItem xmlns:ds="http://schemas.openxmlformats.org/officeDocument/2006/customXml" ds:itemID="{5A798FFF-311C-45CE-B43E-CDE220EA9E16}"/>
</file>

<file path=customXml/itemProps107.xml><?xml version="1.0" encoding="utf-8"?>
<ds:datastoreItem xmlns:ds="http://schemas.openxmlformats.org/officeDocument/2006/customXml" ds:itemID="{6C9DEC81-E3EE-4BC4-B509-B029C081443B}"/>
</file>

<file path=customXml/itemProps108.xml><?xml version="1.0" encoding="utf-8"?>
<ds:datastoreItem xmlns:ds="http://schemas.openxmlformats.org/officeDocument/2006/customXml" ds:itemID="{4990E356-A3C3-407B-9DE4-A10CBAFD41CE}"/>
</file>

<file path=customXml/itemProps109.xml><?xml version="1.0" encoding="utf-8"?>
<ds:datastoreItem xmlns:ds="http://schemas.openxmlformats.org/officeDocument/2006/customXml" ds:itemID="{5C409350-6923-4290-820E-DD0A22F3F6B9}"/>
</file>

<file path=customXml/itemProps11.xml><?xml version="1.0" encoding="utf-8"?>
<ds:datastoreItem xmlns:ds="http://schemas.openxmlformats.org/officeDocument/2006/customXml" ds:itemID="{A4EBEBFA-093F-485A-BDDE-E074F222E038}"/>
</file>

<file path=customXml/itemProps110.xml><?xml version="1.0" encoding="utf-8"?>
<ds:datastoreItem xmlns:ds="http://schemas.openxmlformats.org/officeDocument/2006/customXml" ds:itemID="{13693B8D-D8A7-4F34-A5E4-D869AAD345EB}"/>
</file>

<file path=customXml/itemProps111.xml><?xml version="1.0" encoding="utf-8"?>
<ds:datastoreItem xmlns:ds="http://schemas.openxmlformats.org/officeDocument/2006/customXml" ds:itemID="{DC48D564-062B-4761-B8EA-F476D55CF2B4}"/>
</file>

<file path=customXml/itemProps112.xml><?xml version="1.0" encoding="utf-8"?>
<ds:datastoreItem xmlns:ds="http://schemas.openxmlformats.org/officeDocument/2006/customXml" ds:itemID="{F5BD7985-F4BA-476A-B4DE-20DCE629C66E}"/>
</file>

<file path=customXml/itemProps113.xml><?xml version="1.0" encoding="utf-8"?>
<ds:datastoreItem xmlns:ds="http://schemas.openxmlformats.org/officeDocument/2006/customXml" ds:itemID="{ED7548D1-C05B-4BC4-84BD-9A7E190D86A7}"/>
</file>

<file path=customXml/itemProps114.xml><?xml version="1.0" encoding="utf-8"?>
<ds:datastoreItem xmlns:ds="http://schemas.openxmlformats.org/officeDocument/2006/customXml" ds:itemID="{9FAC2C04-0EE2-4896-B6F7-A300E172D277}"/>
</file>

<file path=customXml/itemProps115.xml><?xml version="1.0" encoding="utf-8"?>
<ds:datastoreItem xmlns:ds="http://schemas.openxmlformats.org/officeDocument/2006/customXml" ds:itemID="{CAB7D9E2-7D29-4793-9F5D-03237196196F}"/>
</file>

<file path=customXml/itemProps116.xml><?xml version="1.0" encoding="utf-8"?>
<ds:datastoreItem xmlns:ds="http://schemas.openxmlformats.org/officeDocument/2006/customXml" ds:itemID="{5374A8FA-A972-4306-A9EC-3406588B6E05}"/>
</file>

<file path=customXml/itemProps117.xml><?xml version="1.0" encoding="utf-8"?>
<ds:datastoreItem xmlns:ds="http://schemas.openxmlformats.org/officeDocument/2006/customXml" ds:itemID="{0CC2E027-D73A-4F00-A292-7F358E18DA3C}"/>
</file>

<file path=customXml/itemProps118.xml><?xml version="1.0" encoding="utf-8"?>
<ds:datastoreItem xmlns:ds="http://schemas.openxmlformats.org/officeDocument/2006/customXml" ds:itemID="{F9AA2371-17EE-46DE-985A-FC51B64DBC96}"/>
</file>

<file path=customXml/itemProps119.xml><?xml version="1.0" encoding="utf-8"?>
<ds:datastoreItem xmlns:ds="http://schemas.openxmlformats.org/officeDocument/2006/customXml" ds:itemID="{6A35A7CF-2710-4A3F-81D5-2CFA30D1389F}"/>
</file>

<file path=customXml/itemProps12.xml><?xml version="1.0" encoding="utf-8"?>
<ds:datastoreItem xmlns:ds="http://schemas.openxmlformats.org/officeDocument/2006/customXml" ds:itemID="{87D75CF4-A306-4330-9152-4D1EF82F7DC7}"/>
</file>

<file path=customXml/itemProps120.xml><?xml version="1.0" encoding="utf-8"?>
<ds:datastoreItem xmlns:ds="http://schemas.openxmlformats.org/officeDocument/2006/customXml" ds:itemID="{F1726A01-3A91-41A0-A3CE-D3837050BDC7}"/>
</file>

<file path=customXml/itemProps121.xml><?xml version="1.0" encoding="utf-8"?>
<ds:datastoreItem xmlns:ds="http://schemas.openxmlformats.org/officeDocument/2006/customXml" ds:itemID="{4E54AD5F-104C-47A3-B1E2-64F0CD774E24}"/>
</file>

<file path=customXml/itemProps122.xml><?xml version="1.0" encoding="utf-8"?>
<ds:datastoreItem xmlns:ds="http://schemas.openxmlformats.org/officeDocument/2006/customXml" ds:itemID="{608DE337-288B-4AD4-B57A-F8D6475179A2}"/>
</file>

<file path=customXml/itemProps123.xml><?xml version="1.0" encoding="utf-8"?>
<ds:datastoreItem xmlns:ds="http://schemas.openxmlformats.org/officeDocument/2006/customXml" ds:itemID="{C01E5925-925A-4E3E-8224-4C2C027A38EA}"/>
</file>

<file path=customXml/itemProps124.xml><?xml version="1.0" encoding="utf-8"?>
<ds:datastoreItem xmlns:ds="http://schemas.openxmlformats.org/officeDocument/2006/customXml" ds:itemID="{4154F5B4-AFE0-43E4-8A0D-80635F9E885E}"/>
</file>

<file path=customXml/itemProps125.xml><?xml version="1.0" encoding="utf-8"?>
<ds:datastoreItem xmlns:ds="http://schemas.openxmlformats.org/officeDocument/2006/customXml" ds:itemID="{3539E76F-115B-4814-AABC-25908B4BAB7D}"/>
</file>

<file path=customXml/itemProps126.xml><?xml version="1.0" encoding="utf-8"?>
<ds:datastoreItem xmlns:ds="http://schemas.openxmlformats.org/officeDocument/2006/customXml" ds:itemID="{031A6F9F-AE12-46EC-90C1-C3CDF7D9965E}"/>
</file>

<file path=customXml/itemProps127.xml><?xml version="1.0" encoding="utf-8"?>
<ds:datastoreItem xmlns:ds="http://schemas.openxmlformats.org/officeDocument/2006/customXml" ds:itemID="{849DBABB-F49A-4C52-8F89-541E592BE25F}"/>
</file>

<file path=customXml/itemProps128.xml><?xml version="1.0" encoding="utf-8"?>
<ds:datastoreItem xmlns:ds="http://schemas.openxmlformats.org/officeDocument/2006/customXml" ds:itemID="{5184E8DB-50C9-42BB-AEB0-A3C0952782E1}"/>
</file>

<file path=customXml/itemProps129.xml><?xml version="1.0" encoding="utf-8"?>
<ds:datastoreItem xmlns:ds="http://schemas.openxmlformats.org/officeDocument/2006/customXml" ds:itemID="{D5FEBF87-9A48-41D3-A3E7-81F8216FAD98}"/>
</file>

<file path=customXml/itemProps13.xml><?xml version="1.0" encoding="utf-8"?>
<ds:datastoreItem xmlns:ds="http://schemas.openxmlformats.org/officeDocument/2006/customXml" ds:itemID="{12B7F8E5-09D8-48BF-AB79-695995B4DE7E}"/>
</file>

<file path=customXml/itemProps130.xml><?xml version="1.0" encoding="utf-8"?>
<ds:datastoreItem xmlns:ds="http://schemas.openxmlformats.org/officeDocument/2006/customXml" ds:itemID="{470F426E-E3A0-4587-A73B-5D5E2861D97B}"/>
</file>

<file path=customXml/itemProps131.xml><?xml version="1.0" encoding="utf-8"?>
<ds:datastoreItem xmlns:ds="http://schemas.openxmlformats.org/officeDocument/2006/customXml" ds:itemID="{41BC482F-896B-492C-9C27-9C67543D5BAA}"/>
</file>

<file path=customXml/itemProps132.xml><?xml version="1.0" encoding="utf-8"?>
<ds:datastoreItem xmlns:ds="http://schemas.openxmlformats.org/officeDocument/2006/customXml" ds:itemID="{91529EB8-5611-4850-B96E-87C8A36D25F1}"/>
</file>

<file path=customXml/itemProps133.xml><?xml version="1.0" encoding="utf-8"?>
<ds:datastoreItem xmlns:ds="http://schemas.openxmlformats.org/officeDocument/2006/customXml" ds:itemID="{9652FEAD-7B71-46D6-AE55-06367A0E866E}"/>
</file>

<file path=customXml/itemProps134.xml><?xml version="1.0" encoding="utf-8"?>
<ds:datastoreItem xmlns:ds="http://schemas.openxmlformats.org/officeDocument/2006/customXml" ds:itemID="{4070CDA7-01CC-45EB-8181-929EC2106DBE}"/>
</file>

<file path=customXml/itemProps135.xml><?xml version="1.0" encoding="utf-8"?>
<ds:datastoreItem xmlns:ds="http://schemas.openxmlformats.org/officeDocument/2006/customXml" ds:itemID="{00D182CB-497E-4DEE-9DC5-764FAEEF0CFA}"/>
</file>

<file path=customXml/itemProps136.xml><?xml version="1.0" encoding="utf-8"?>
<ds:datastoreItem xmlns:ds="http://schemas.openxmlformats.org/officeDocument/2006/customXml" ds:itemID="{0740B11D-6D6C-41ED-A720-FDBDBA7C74A9}"/>
</file>

<file path=customXml/itemProps137.xml><?xml version="1.0" encoding="utf-8"?>
<ds:datastoreItem xmlns:ds="http://schemas.openxmlformats.org/officeDocument/2006/customXml" ds:itemID="{23AD479B-96FE-45EF-8B20-612BBB79F128}"/>
</file>

<file path=customXml/itemProps138.xml><?xml version="1.0" encoding="utf-8"?>
<ds:datastoreItem xmlns:ds="http://schemas.openxmlformats.org/officeDocument/2006/customXml" ds:itemID="{7177298A-E94D-4A65-A4D2-0A4F6F255A6E}"/>
</file>

<file path=customXml/itemProps139.xml><?xml version="1.0" encoding="utf-8"?>
<ds:datastoreItem xmlns:ds="http://schemas.openxmlformats.org/officeDocument/2006/customXml" ds:itemID="{682A98D7-89A3-4150-86EA-605F4AE4EA0D}"/>
</file>

<file path=customXml/itemProps14.xml><?xml version="1.0" encoding="utf-8"?>
<ds:datastoreItem xmlns:ds="http://schemas.openxmlformats.org/officeDocument/2006/customXml" ds:itemID="{9F50E39D-C1AF-4941-97ED-5B182A717C57}"/>
</file>

<file path=customXml/itemProps140.xml><?xml version="1.0" encoding="utf-8"?>
<ds:datastoreItem xmlns:ds="http://schemas.openxmlformats.org/officeDocument/2006/customXml" ds:itemID="{CFBD463F-CD03-4FE1-A4DB-5E05102030B1}"/>
</file>

<file path=customXml/itemProps141.xml><?xml version="1.0" encoding="utf-8"?>
<ds:datastoreItem xmlns:ds="http://schemas.openxmlformats.org/officeDocument/2006/customXml" ds:itemID="{FCDB12DA-4B76-4EF2-8427-96461B40F812}"/>
</file>

<file path=customXml/itemProps142.xml><?xml version="1.0" encoding="utf-8"?>
<ds:datastoreItem xmlns:ds="http://schemas.openxmlformats.org/officeDocument/2006/customXml" ds:itemID="{5CCFC9A3-5BEE-43AD-ACC3-7B0912D278F4}"/>
</file>

<file path=customXml/itemProps143.xml><?xml version="1.0" encoding="utf-8"?>
<ds:datastoreItem xmlns:ds="http://schemas.openxmlformats.org/officeDocument/2006/customXml" ds:itemID="{506E8BB3-8B02-4F6E-94C8-DDD475FF8030}"/>
</file>

<file path=customXml/itemProps144.xml><?xml version="1.0" encoding="utf-8"?>
<ds:datastoreItem xmlns:ds="http://schemas.openxmlformats.org/officeDocument/2006/customXml" ds:itemID="{EC504455-DD9B-4ABC-8510-A9C915E60015}"/>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C4C0DE8D-061B-4385-81C5-20891612DDAA}"/>
</file>

<file path=customXml/itemProps147.xml><?xml version="1.0" encoding="utf-8"?>
<ds:datastoreItem xmlns:ds="http://schemas.openxmlformats.org/officeDocument/2006/customXml" ds:itemID="{1CC04AA4-0D58-4597-8215-76A13B80F0FF}"/>
</file>

<file path=customXml/itemProps148.xml><?xml version="1.0" encoding="utf-8"?>
<ds:datastoreItem xmlns:ds="http://schemas.openxmlformats.org/officeDocument/2006/customXml" ds:itemID="{9A2E73EC-499E-41A7-AE9D-8F97F899BF11}"/>
</file>

<file path=customXml/itemProps149.xml><?xml version="1.0" encoding="utf-8"?>
<ds:datastoreItem xmlns:ds="http://schemas.openxmlformats.org/officeDocument/2006/customXml" ds:itemID="{B64F1584-C8E1-4DE5-B9B9-F1C6579479AB}"/>
</file>

<file path=customXml/itemProps15.xml><?xml version="1.0" encoding="utf-8"?>
<ds:datastoreItem xmlns:ds="http://schemas.openxmlformats.org/officeDocument/2006/customXml" ds:itemID="{00C63D53-A2C0-4A44-A305-B6A62ECB7BD8}"/>
</file>

<file path=customXml/itemProps150.xml><?xml version="1.0" encoding="utf-8"?>
<ds:datastoreItem xmlns:ds="http://schemas.openxmlformats.org/officeDocument/2006/customXml" ds:itemID="{A093493A-626F-4D50-88FD-B2E028A86546}"/>
</file>

<file path=customXml/itemProps151.xml><?xml version="1.0" encoding="utf-8"?>
<ds:datastoreItem xmlns:ds="http://schemas.openxmlformats.org/officeDocument/2006/customXml" ds:itemID="{F6731DB7-C910-423C-B2A6-7B024B81D9F2}"/>
</file>

<file path=customXml/itemProps152.xml><?xml version="1.0" encoding="utf-8"?>
<ds:datastoreItem xmlns:ds="http://schemas.openxmlformats.org/officeDocument/2006/customXml" ds:itemID="{0FD03CDA-2120-42B5-BA9F-5019F3E5199E}"/>
</file>

<file path=customXml/itemProps153.xml><?xml version="1.0" encoding="utf-8"?>
<ds:datastoreItem xmlns:ds="http://schemas.openxmlformats.org/officeDocument/2006/customXml" ds:itemID="{28D8892C-E51D-48EA-95C4-E8909B59F51D}"/>
</file>

<file path=customXml/itemProps154.xml><?xml version="1.0" encoding="utf-8"?>
<ds:datastoreItem xmlns:ds="http://schemas.openxmlformats.org/officeDocument/2006/customXml" ds:itemID="{75098F95-F639-4CC1-9723-A048A322C5D3}"/>
</file>

<file path=customXml/itemProps16.xml><?xml version="1.0" encoding="utf-8"?>
<ds:datastoreItem xmlns:ds="http://schemas.openxmlformats.org/officeDocument/2006/customXml" ds:itemID="{A787672B-BC11-4004-9C9A-E2F556BE2AD6}"/>
</file>

<file path=customXml/itemProps17.xml><?xml version="1.0" encoding="utf-8"?>
<ds:datastoreItem xmlns:ds="http://schemas.openxmlformats.org/officeDocument/2006/customXml" ds:itemID="{10667FA1-B51F-4B37-B0D5-C234E174F0DC}"/>
</file>

<file path=customXml/itemProps18.xml><?xml version="1.0" encoding="utf-8"?>
<ds:datastoreItem xmlns:ds="http://schemas.openxmlformats.org/officeDocument/2006/customXml" ds:itemID="{3B6851C0-2F9C-4BE8-A817-56AE11BAF685}"/>
</file>

<file path=customXml/itemProps19.xml><?xml version="1.0" encoding="utf-8"?>
<ds:datastoreItem xmlns:ds="http://schemas.openxmlformats.org/officeDocument/2006/customXml" ds:itemID="{0BCE0881-0A65-400C-B8A6-1ABBA56DC38F}"/>
</file>

<file path=customXml/itemProps2.xml><?xml version="1.0" encoding="utf-8"?>
<ds:datastoreItem xmlns:ds="http://schemas.openxmlformats.org/officeDocument/2006/customXml" ds:itemID="{8DFD4C09-7C72-4715-8D50-9900C3250DDD}"/>
</file>

<file path=customXml/itemProps20.xml><?xml version="1.0" encoding="utf-8"?>
<ds:datastoreItem xmlns:ds="http://schemas.openxmlformats.org/officeDocument/2006/customXml" ds:itemID="{599460D7-A576-43E6-AFD2-CCD6F35E2BC9}"/>
</file>

<file path=customXml/itemProps21.xml><?xml version="1.0" encoding="utf-8"?>
<ds:datastoreItem xmlns:ds="http://schemas.openxmlformats.org/officeDocument/2006/customXml" ds:itemID="{23B82315-9134-4ED5-92D4-B3383AA46032}"/>
</file>

<file path=customXml/itemProps22.xml><?xml version="1.0" encoding="utf-8"?>
<ds:datastoreItem xmlns:ds="http://schemas.openxmlformats.org/officeDocument/2006/customXml" ds:itemID="{F8FF0FD7-FA4A-4E00-B793-607B2B88239F}"/>
</file>

<file path=customXml/itemProps23.xml><?xml version="1.0" encoding="utf-8"?>
<ds:datastoreItem xmlns:ds="http://schemas.openxmlformats.org/officeDocument/2006/customXml" ds:itemID="{CBEA13FC-0EF0-49C8-8F91-CF8927BA9D75}"/>
</file>

<file path=customXml/itemProps24.xml><?xml version="1.0" encoding="utf-8"?>
<ds:datastoreItem xmlns:ds="http://schemas.openxmlformats.org/officeDocument/2006/customXml" ds:itemID="{422B6C4A-40C5-4AC7-8A8E-0A66565B8832}"/>
</file>

<file path=customXml/itemProps25.xml><?xml version="1.0" encoding="utf-8"?>
<ds:datastoreItem xmlns:ds="http://schemas.openxmlformats.org/officeDocument/2006/customXml" ds:itemID="{4225DEE6-F540-417D-9B2C-36B9A5A684E5}"/>
</file>

<file path=customXml/itemProps26.xml><?xml version="1.0" encoding="utf-8"?>
<ds:datastoreItem xmlns:ds="http://schemas.openxmlformats.org/officeDocument/2006/customXml" ds:itemID="{77386F25-1919-4F35-8C20-C504A1BFB8F0}"/>
</file>

<file path=customXml/itemProps27.xml><?xml version="1.0" encoding="utf-8"?>
<ds:datastoreItem xmlns:ds="http://schemas.openxmlformats.org/officeDocument/2006/customXml" ds:itemID="{96E4C526-0561-42B0-AC61-A325C1B30660}"/>
</file>

<file path=customXml/itemProps28.xml><?xml version="1.0" encoding="utf-8"?>
<ds:datastoreItem xmlns:ds="http://schemas.openxmlformats.org/officeDocument/2006/customXml" ds:itemID="{0B884B11-1143-4AF7-88E6-D92032A6A189}"/>
</file>

<file path=customXml/itemProps29.xml><?xml version="1.0" encoding="utf-8"?>
<ds:datastoreItem xmlns:ds="http://schemas.openxmlformats.org/officeDocument/2006/customXml" ds:itemID="{9C4AD905-2050-47A4-A672-46D938F10584}"/>
</file>

<file path=customXml/itemProps3.xml><?xml version="1.0" encoding="utf-8"?>
<ds:datastoreItem xmlns:ds="http://schemas.openxmlformats.org/officeDocument/2006/customXml" ds:itemID="{BE423C20-7D3F-4B95-80FD-420D1C158D40}"/>
</file>

<file path=customXml/itemProps30.xml><?xml version="1.0" encoding="utf-8"?>
<ds:datastoreItem xmlns:ds="http://schemas.openxmlformats.org/officeDocument/2006/customXml" ds:itemID="{F154A82C-552B-4A69-AA32-3E523EF4D155}"/>
</file>

<file path=customXml/itemProps31.xml><?xml version="1.0" encoding="utf-8"?>
<ds:datastoreItem xmlns:ds="http://schemas.openxmlformats.org/officeDocument/2006/customXml" ds:itemID="{5B70953B-D84A-400E-8489-433C35B38962}"/>
</file>

<file path=customXml/itemProps32.xml><?xml version="1.0" encoding="utf-8"?>
<ds:datastoreItem xmlns:ds="http://schemas.openxmlformats.org/officeDocument/2006/customXml" ds:itemID="{E38B061A-2E0B-4220-9109-7D276F79AA55}"/>
</file>

<file path=customXml/itemProps33.xml><?xml version="1.0" encoding="utf-8"?>
<ds:datastoreItem xmlns:ds="http://schemas.openxmlformats.org/officeDocument/2006/customXml" ds:itemID="{40FC99A3-951C-45DD-A0AB-E21E9B7A8FDC}"/>
</file>

<file path=customXml/itemProps34.xml><?xml version="1.0" encoding="utf-8"?>
<ds:datastoreItem xmlns:ds="http://schemas.openxmlformats.org/officeDocument/2006/customXml" ds:itemID="{6C9FFD23-A2AA-4A98-96DD-C0C84B2BF80A}"/>
</file>

<file path=customXml/itemProps35.xml><?xml version="1.0" encoding="utf-8"?>
<ds:datastoreItem xmlns:ds="http://schemas.openxmlformats.org/officeDocument/2006/customXml" ds:itemID="{8464ED34-D81E-4DF1-8DB7-A0EB72286E69}"/>
</file>

<file path=customXml/itemProps36.xml><?xml version="1.0" encoding="utf-8"?>
<ds:datastoreItem xmlns:ds="http://schemas.openxmlformats.org/officeDocument/2006/customXml" ds:itemID="{66D15831-825C-456D-A93C-DB32CD9DE5AC}"/>
</file>

<file path=customXml/itemProps37.xml><?xml version="1.0" encoding="utf-8"?>
<ds:datastoreItem xmlns:ds="http://schemas.openxmlformats.org/officeDocument/2006/customXml" ds:itemID="{4B1BE04B-B946-4BFD-834F-EDA7AB3C457B}"/>
</file>

<file path=customXml/itemProps38.xml><?xml version="1.0" encoding="utf-8"?>
<ds:datastoreItem xmlns:ds="http://schemas.openxmlformats.org/officeDocument/2006/customXml" ds:itemID="{DAD63DF2-723C-44D3-AFB5-91796D5CF519}"/>
</file>

<file path=customXml/itemProps39.xml><?xml version="1.0" encoding="utf-8"?>
<ds:datastoreItem xmlns:ds="http://schemas.openxmlformats.org/officeDocument/2006/customXml" ds:itemID="{CED9B077-A93E-44B7-A1DF-3FA4EA05C8F7}"/>
</file>

<file path=customXml/itemProps4.xml><?xml version="1.0" encoding="utf-8"?>
<ds:datastoreItem xmlns:ds="http://schemas.openxmlformats.org/officeDocument/2006/customXml" ds:itemID="{2A585B86-E237-4269-B134-674556F2C252}"/>
</file>

<file path=customXml/itemProps40.xml><?xml version="1.0" encoding="utf-8"?>
<ds:datastoreItem xmlns:ds="http://schemas.openxmlformats.org/officeDocument/2006/customXml" ds:itemID="{B6157685-3586-4B3F-89FA-9ED4C9D1F38E}"/>
</file>

<file path=customXml/itemProps41.xml><?xml version="1.0" encoding="utf-8"?>
<ds:datastoreItem xmlns:ds="http://schemas.openxmlformats.org/officeDocument/2006/customXml" ds:itemID="{9446EDB6-7863-40F6-90C6-43D181F3AA89}"/>
</file>

<file path=customXml/itemProps42.xml><?xml version="1.0" encoding="utf-8"?>
<ds:datastoreItem xmlns:ds="http://schemas.openxmlformats.org/officeDocument/2006/customXml" ds:itemID="{FFDB0B0B-A50A-4CE6-823B-E59FFE85A3A6}"/>
</file>

<file path=customXml/itemProps43.xml><?xml version="1.0" encoding="utf-8"?>
<ds:datastoreItem xmlns:ds="http://schemas.openxmlformats.org/officeDocument/2006/customXml" ds:itemID="{708025C9-F1E0-4309-8707-70A4947AF257}"/>
</file>

<file path=customXml/itemProps44.xml><?xml version="1.0" encoding="utf-8"?>
<ds:datastoreItem xmlns:ds="http://schemas.openxmlformats.org/officeDocument/2006/customXml" ds:itemID="{5D037321-B5D7-463F-A698-00C7CD920953}"/>
</file>

<file path=customXml/itemProps45.xml><?xml version="1.0" encoding="utf-8"?>
<ds:datastoreItem xmlns:ds="http://schemas.openxmlformats.org/officeDocument/2006/customXml" ds:itemID="{D1FCF930-799E-4A42-B6E3-02A8BE43E037}"/>
</file>

<file path=customXml/itemProps46.xml><?xml version="1.0" encoding="utf-8"?>
<ds:datastoreItem xmlns:ds="http://schemas.openxmlformats.org/officeDocument/2006/customXml" ds:itemID="{93450EB4-86AD-4F6D-A462-252AA4E726F5}"/>
</file>

<file path=customXml/itemProps47.xml><?xml version="1.0" encoding="utf-8"?>
<ds:datastoreItem xmlns:ds="http://schemas.openxmlformats.org/officeDocument/2006/customXml" ds:itemID="{9C4F3EB6-4740-41D3-AC70-58621CD4592F}"/>
</file>

<file path=customXml/itemProps48.xml><?xml version="1.0" encoding="utf-8"?>
<ds:datastoreItem xmlns:ds="http://schemas.openxmlformats.org/officeDocument/2006/customXml" ds:itemID="{2561ED9D-9F09-49C6-A545-63B2E98C11EF}"/>
</file>

<file path=customXml/itemProps49.xml><?xml version="1.0" encoding="utf-8"?>
<ds:datastoreItem xmlns:ds="http://schemas.openxmlformats.org/officeDocument/2006/customXml" ds:itemID="{F2093ED4-4B89-4013-B67D-B250A5020C68}"/>
</file>

<file path=customXml/itemProps5.xml><?xml version="1.0" encoding="utf-8"?>
<ds:datastoreItem xmlns:ds="http://schemas.openxmlformats.org/officeDocument/2006/customXml" ds:itemID="{C8D4B767-56D7-4972-A8F0-F8BABE3F966D}"/>
</file>

<file path=customXml/itemProps50.xml><?xml version="1.0" encoding="utf-8"?>
<ds:datastoreItem xmlns:ds="http://schemas.openxmlformats.org/officeDocument/2006/customXml" ds:itemID="{92085212-F916-4215-AFBD-00FA4AC9A353}"/>
</file>

<file path=customXml/itemProps51.xml><?xml version="1.0" encoding="utf-8"?>
<ds:datastoreItem xmlns:ds="http://schemas.openxmlformats.org/officeDocument/2006/customXml" ds:itemID="{68114F13-4CAC-4754-8C95-7CDC79D36EC8}"/>
</file>

<file path=customXml/itemProps52.xml><?xml version="1.0" encoding="utf-8"?>
<ds:datastoreItem xmlns:ds="http://schemas.openxmlformats.org/officeDocument/2006/customXml" ds:itemID="{0B91A87F-C52E-4D6F-98D6-BE41AC3EC238}"/>
</file>

<file path=customXml/itemProps53.xml><?xml version="1.0" encoding="utf-8"?>
<ds:datastoreItem xmlns:ds="http://schemas.openxmlformats.org/officeDocument/2006/customXml" ds:itemID="{4F369CA2-7657-4621-9064-1D953D71A7AF}"/>
</file>

<file path=customXml/itemProps54.xml><?xml version="1.0" encoding="utf-8"?>
<ds:datastoreItem xmlns:ds="http://schemas.openxmlformats.org/officeDocument/2006/customXml" ds:itemID="{A997A643-D3AF-436D-B7A9-AD58EA927E70}"/>
</file>

<file path=customXml/itemProps55.xml><?xml version="1.0" encoding="utf-8"?>
<ds:datastoreItem xmlns:ds="http://schemas.openxmlformats.org/officeDocument/2006/customXml" ds:itemID="{CAE3A6ED-3BAE-47D6-8337-CA6D13834FDA}"/>
</file>

<file path=customXml/itemProps56.xml><?xml version="1.0" encoding="utf-8"?>
<ds:datastoreItem xmlns:ds="http://schemas.openxmlformats.org/officeDocument/2006/customXml" ds:itemID="{70FFE945-08F7-4EB5-B038-A6594E264B3C}"/>
</file>

<file path=customXml/itemProps57.xml><?xml version="1.0" encoding="utf-8"?>
<ds:datastoreItem xmlns:ds="http://schemas.openxmlformats.org/officeDocument/2006/customXml" ds:itemID="{0E50709F-C822-4C44-8886-BF5E6F788679}"/>
</file>

<file path=customXml/itemProps58.xml><?xml version="1.0" encoding="utf-8"?>
<ds:datastoreItem xmlns:ds="http://schemas.openxmlformats.org/officeDocument/2006/customXml" ds:itemID="{56CB8D4E-1D21-4DB1-AD95-2533DCCEBAAF}"/>
</file>

<file path=customXml/itemProps59.xml><?xml version="1.0" encoding="utf-8"?>
<ds:datastoreItem xmlns:ds="http://schemas.openxmlformats.org/officeDocument/2006/customXml" ds:itemID="{18342273-119C-4378-99BD-A8B5CBF5EC65}"/>
</file>

<file path=customXml/itemProps6.xml><?xml version="1.0" encoding="utf-8"?>
<ds:datastoreItem xmlns:ds="http://schemas.openxmlformats.org/officeDocument/2006/customXml" ds:itemID="{FD74AA82-D8AC-48A0-B0B5-7F72C76CA33B}"/>
</file>

<file path=customXml/itemProps60.xml><?xml version="1.0" encoding="utf-8"?>
<ds:datastoreItem xmlns:ds="http://schemas.openxmlformats.org/officeDocument/2006/customXml" ds:itemID="{2F0F921F-4391-4090-AF9E-B4ECF67CF8D1}"/>
</file>

<file path=customXml/itemProps61.xml><?xml version="1.0" encoding="utf-8"?>
<ds:datastoreItem xmlns:ds="http://schemas.openxmlformats.org/officeDocument/2006/customXml" ds:itemID="{960B11D4-4C53-4B5F-BC81-698E796DAC56}"/>
</file>

<file path=customXml/itemProps62.xml><?xml version="1.0" encoding="utf-8"?>
<ds:datastoreItem xmlns:ds="http://schemas.openxmlformats.org/officeDocument/2006/customXml" ds:itemID="{D6C142E1-E601-46C5-A874-CDA1B2F00FEA}"/>
</file>

<file path=customXml/itemProps63.xml><?xml version="1.0" encoding="utf-8"?>
<ds:datastoreItem xmlns:ds="http://schemas.openxmlformats.org/officeDocument/2006/customXml" ds:itemID="{54824B62-24FB-49B7-B720-D33A4618FF82}"/>
</file>

<file path=customXml/itemProps64.xml><?xml version="1.0" encoding="utf-8"?>
<ds:datastoreItem xmlns:ds="http://schemas.openxmlformats.org/officeDocument/2006/customXml" ds:itemID="{F2B94E6D-B217-4124-9D6C-7BFE63641E4E}"/>
</file>

<file path=customXml/itemProps65.xml><?xml version="1.0" encoding="utf-8"?>
<ds:datastoreItem xmlns:ds="http://schemas.openxmlformats.org/officeDocument/2006/customXml" ds:itemID="{71D220A5-0FEE-4551-8F8A-871B62E8196F}"/>
</file>

<file path=customXml/itemProps66.xml><?xml version="1.0" encoding="utf-8"?>
<ds:datastoreItem xmlns:ds="http://schemas.openxmlformats.org/officeDocument/2006/customXml" ds:itemID="{4DA887A4-DCC0-4C02-A673-487D4C3CDFC8}"/>
</file>

<file path=customXml/itemProps67.xml><?xml version="1.0" encoding="utf-8"?>
<ds:datastoreItem xmlns:ds="http://schemas.openxmlformats.org/officeDocument/2006/customXml" ds:itemID="{B103A885-1CC5-488C-A65A-ED30A5110DC7}"/>
</file>

<file path=customXml/itemProps68.xml><?xml version="1.0" encoding="utf-8"?>
<ds:datastoreItem xmlns:ds="http://schemas.openxmlformats.org/officeDocument/2006/customXml" ds:itemID="{24EA71E1-3FC3-4C2D-B65D-211E1F848BB8}"/>
</file>

<file path=customXml/itemProps69.xml><?xml version="1.0" encoding="utf-8"?>
<ds:datastoreItem xmlns:ds="http://schemas.openxmlformats.org/officeDocument/2006/customXml" ds:itemID="{C4183616-7F2B-448D-92E8-26256AE5D62C}"/>
</file>

<file path=customXml/itemProps7.xml><?xml version="1.0" encoding="utf-8"?>
<ds:datastoreItem xmlns:ds="http://schemas.openxmlformats.org/officeDocument/2006/customXml" ds:itemID="{05E20C78-DF5E-4710-8F9A-525C39FFB450}"/>
</file>

<file path=customXml/itemProps70.xml><?xml version="1.0" encoding="utf-8"?>
<ds:datastoreItem xmlns:ds="http://schemas.openxmlformats.org/officeDocument/2006/customXml" ds:itemID="{E01EF30B-F29D-4078-A4A5-3E0845FC0CB9}"/>
</file>

<file path=customXml/itemProps71.xml><?xml version="1.0" encoding="utf-8"?>
<ds:datastoreItem xmlns:ds="http://schemas.openxmlformats.org/officeDocument/2006/customXml" ds:itemID="{4CD58B0A-84A0-4929-A703-60633E4F61D1}"/>
</file>

<file path=customXml/itemProps72.xml><?xml version="1.0" encoding="utf-8"?>
<ds:datastoreItem xmlns:ds="http://schemas.openxmlformats.org/officeDocument/2006/customXml" ds:itemID="{C5D955AE-13D2-4AA3-9294-E7AA4032B264}"/>
</file>

<file path=customXml/itemProps73.xml><?xml version="1.0" encoding="utf-8"?>
<ds:datastoreItem xmlns:ds="http://schemas.openxmlformats.org/officeDocument/2006/customXml" ds:itemID="{A269D196-F93C-4442-A422-0D32C88E9711}"/>
</file>

<file path=customXml/itemProps74.xml><?xml version="1.0" encoding="utf-8"?>
<ds:datastoreItem xmlns:ds="http://schemas.openxmlformats.org/officeDocument/2006/customXml" ds:itemID="{06FFEFD8-B2B0-4D18-8F80-5CE29A6755B1}"/>
</file>

<file path=customXml/itemProps75.xml><?xml version="1.0" encoding="utf-8"?>
<ds:datastoreItem xmlns:ds="http://schemas.openxmlformats.org/officeDocument/2006/customXml" ds:itemID="{99AC3A81-576D-4D8F-9640-D61D36F96717}"/>
</file>

<file path=customXml/itemProps76.xml><?xml version="1.0" encoding="utf-8"?>
<ds:datastoreItem xmlns:ds="http://schemas.openxmlformats.org/officeDocument/2006/customXml" ds:itemID="{016F39F9-6802-434B-A0BB-1D051017925F}"/>
</file>

<file path=customXml/itemProps77.xml><?xml version="1.0" encoding="utf-8"?>
<ds:datastoreItem xmlns:ds="http://schemas.openxmlformats.org/officeDocument/2006/customXml" ds:itemID="{758F1D95-372A-47F3-B317-7FEEC3EB7160}"/>
</file>

<file path=customXml/itemProps78.xml><?xml version="1.0" encoding="utf-8"?>
<ds:datastoreItem xmlns:ds="http://schemas.openxmlformats.org/officeDocument/2006/customXml" ds:itemID="{190E396F-B34A-4911-9FB3-CFB651A1DD87}"/>
</file>

<file path=customXml/itemProps79.xml><?xml version="1.0" encoding="utf-8"?>
<ds:datastoreItem xmlns:ds="http://schemas.openxmlformats.org/officeDocument/2006/customXml" ds:itemID="{B0448E4C-55BC-469D-8839-3B36F3C12EA4}"/>
</file>

<file path=customXml/itemProps8.xml><?xml version="1.0" encoding="utf-8"?>
<ds:datastoreItem xmlns:ds="http://schemas.openxmlformats.org/officeDocument/2006/customXml" ds:itemID="{311B7C5E-05CD-4812-A4C0-AE049712DC56}"/>
</file>

<file path=customXml/itemProps80.xml><?xml version="1.0" encoding="utf-8"?>
<ds:datastoreItem xmlns:ds="http://schemas.openxmlformats.org/officeDocument/2006/customXml" ds:itemID="{C9A15526-CB70-4D7A-8A1B-F04F6E3A597A}"/>
</file>

<file path=customXml/itemProps81.xml><?xml version="1.0" encoding="utf-8"?>
<ds:datastoreItem xmlns:ds="http://schemas.openxmlformats.org/officeDocument/2006/customXml" ds:itemID="{2676EB08-F653-410F-97FE-B54319B4593B}"/>
</file>

<file path=customXml/itemProps82.xml><?xml version="1.0" encoding="utf-8"?>
<ds:datastoreItem xmlns:ds="http://schemas.openxmlformats.org/officeDocument/2006/customXml" ds:itemID="{6962D714-8542-48BE-A5CF-E9592ABF3DFB}"/>
</file>

<file path=customXml/itemProps83.xml><?xml version="1.0" encoding="utf-8"?>
<ds:datastoreItem xmlns:ds="http://schemas.openxmlformats.org/officeDocument/2006/customXml" ds:itemID="{DFA9EE99-3947-4CDA-837D-8EEA7BA009A3}"/>
</file>

<file path=customXml/itemProps84.xml><?xml version="1.0" encoding="utf-8"?>
<ds:datastoreItem xmlns:ds="http://schemas.openxmlformats.org/officeDocument/2006/customXml" ds:itemID="{2D61DFB5-9373-4DC1-BE71-C60F2E60F984}"/>
</file>

<file path=customXml/itemProps85.xml><?xml version="1.0" encoding="utf-8"?>
<ds:datastoreItem xmlns:ds="http://schemas.openxmlformats.org/officeDocument/2006/customXml" ds:itemID="{AAC1B56D-AAFF-4C94-9FF9-F378734109B1}"/>
</file>

<file path=customXml/itemProps86.xml><?xml version="1.0" encoding="utf-8"?>
<ds:datastoreItem xmlns:ds="http://schemas.openxmlformats.org/officeDocument/2006/customXml" ds:itemID="{E6E3DAF6-AFA4-4F22-B34F-3B156A1B6CA8}"/>
</file>

<file path=customXml/itemProps87.xml><?xml version="1.0" encoding="utf-8"?>
<ds:datastoreItem xmlns:ds="http://schemas.openxmlformats.org/officeDocument/2006/customXml" ds:itemID="{8DFDE113-07E6-45F5-8B9C-A3C01B79EB1C}"/>
</file>

<file path=customXml/itemProps88.xml><?xml version="1.0" encoding="utf-8"?>
<ds:datastoreItem xmlns:ds="http://schemas.openxmlformats.org/officeDocument/2006/customXml" ds:itemID="{D8007AE8-BAC0-4AC4-BBD7-7B1D552F086A}"/>
</file>

<file path=customXml/itemProps89.xml><?xml version="1.0" encoding="utf-8"?>
<ds:datastoreItem xmlns:ds="http://schemas.openxmlformats.org/officeDocument/2006/customXml" ds:itemID="{B1FBCFF3-9B04-4AB9-BBC9-9E0861DF705B}"/>
</file>

<file path=customXml/itemProps9.xml><?xml version="1.0" encoding="utf-8"?>
<ds:datastoreItem xmlns:ds="http://schemas.openxmlformats.org/officeDocument/2006/customXml" ds:itemID="{418AEEF6-95CF-41A7-A3B9-8209B405300D}"/>
</file>

<file path=customXml/itemProps90.xml><?xml version="1.0" encoding="utf-8"?>
<ds:datastoreItem xmlns:ds="http://schemas.openxmlformats.org/officeDocument/2006/customXml" ds:itemID="{6C32E24E-981D-4E75-8C0B-CCF6DD8DBF6D}"/>
</file>

<file path=customXml/itemProps91.xml><?xml version="1.0" encoding="utf-8"?>
<ds:datastoreItem xmlns:ds="http://schemas.openxmlformats.org/officeDocument/2006/customXml" ds:itemID="{5C659602-355C-4B12-95B6-FEB60FF158F8}"/>
</file>

<file path=customXml/itemProps92.xml><?xml version="1.0" encoding="utf-8"?>
<ds:datastoreItem xmlns:ds="http://schemas.openxmlformats.org/officeDocument/2006/customXml" ds:itemID="{CDF85DB8-EB81-426E-BEA8-9B3DF20BA8DA}"/>
</file>

<file path=customXml/itemProps93.xml><?xml version="1.0" encoding="utf-8"?>
<ds:datastoreItem xmlns:ds="http://schemas.openxmlformats.org/officeDocument/2006/customXml" ds:itemID="{04C36D4E-E4BE-49A8-9444-FD1B323BA6C7}"/>
</file>

<file path=customXml/itemProps94.xml><?xml version="1.0" encoding="utf-8"?>
<ds:datastoreItem xmlns:ds="http://schemas.openxmlformats.org/officeDocument/2006/customXml" ds:itemID="{23AC99AF-E9AA-4A8D-972B-69CEB8E18EE8}"/>
</file>

<file path=customXml/itemProps95.xml><?xml version="1.0" encoding="utf-8"?>
<ds:datastoreItem xmlns:ds="http://schemas.openxmlformats.org/officeDocument/2006/customXml" ds:itemID="{C75E4FB8-BBD8-43CF-868B-45B0AB21AEA1}"/>
</file>

<file path=customXml/itemProps96.xml><?xml version="1.0" encoding="utf-8"?>
<ds:datastoreItem xmlns:ds="http://schemas.openxmlformats.org/officeDocument/2006/customXml" ds:itemID="{C054A827-58AA-468C-A04B-AB2081235179}"/>
</file>

<file path=customXml/itemProps97.xml><?xml version="1.0" encoding="utf-8"?>
<ds:datastoreItem xmlns:ds="http://schemas.openxmlformats.org/officeDocument/2006/customXml" ds:itemID="{A7AF6A74-A034-41DB-A0E7-169467279369}"/>
</file>

<file path=customXml/itemProps98.xml><?xml version="1.0" encoding="utf-8"?>
<ds:datastoreItem xmlns:ds="http://schemas.openxmlformats.org/officeDocument/2006/customXml" ds:itemID="{2C071460-B675-44AC-B1F4-C0E2A8BD02B1}"/>
</file>

<file path=customXml/itemProps99.xml><?xml version="1.0" encoding="utf-8"?>
<ds:datastoreItem xmlns:ds="http://schemas.openxmlformats.org/officeDocument/2006/customXml" ds:itemID="{CA2496D6-D28C-4508-8A52-3AB9C44A8A4A}"/>
</file>

<file path=docProps/app.xml><?xml version="1.0" encoding="utf-8"?>
<Properties xmlns="http://schemas.openxmlformats.org/officeDocument/2006/extended-properties" xmlns:vt="http://schemas.openxmlformats.org/officeDocument/2006/docPropsVTypes">
  <Template>Normal</Template>
  <TotalTime>18</TotalTime>
  <Pages>1</Pages>
  <Words>30151</Words>
  <Characters>171861</Characters>
  <Application>Microsoft Office Word</Application>
  <DocSecurity>0</DocSecurity>
  <Lines>1432</Lines>
  <Paragraphs>403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201609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Sanja Alikalfic</cp:lastModifiedBy>
  <cp:revision>7</cp:revision>
  <cp:lastPrinted>2013-11-22T15:48:00Z</cp:lastPrinted>
  <dcterms:created xsi:type="dcterms:W3CDTF">2016-02-01T15:41:00Z</dcterms:created>
  <dcterms:modified xsi:type="dcterms:W3CDTF">2016-02-01T16:08:00Z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