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20079" w14:textId="77777777" w:rsidR="00403F0D" w:rsidRPr="00550B45" w:rsidRDefault="00403F0D" w:rsidP="00403F0D">
      <w:pPr>
        <w:pStyle w:val="BodyText"/>
        <w:rPr>
          <w:rFonts w:ascii="Arial" w:hAnsi="Arial" w:cs="Arial"/>
          <w:szCs w:val="24"/>
        </w:rPr>
      </w:pPr>
      <w:r w:rsidRPr="00550B45">
        <w:rPr>
          <w:rFonts w:ascii="Arial" w:hAnsi="Arial" w:cs="Arial"/>
          <w:noProof/>
          <w:szCs w:val="24"/>
          <w:lang w:val="en-US" w:eastAsia="en-US"/>
        </w:rPr>
        <w:drawing>
          <wp:inline distT="0" distB="0" distL="0" distR="0" wp14:anchorId="042C2349" wp14:editId="2C524FAF">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512903E3" w14:textId="77777777" w:rsidR="00403F0D" w:rsidRPr="00550B45" w:rsidRDefault="00403F0D" w:rsidP="00403F0D">
      <w:pPr>
        <w:pStyle w:val="BodyText"/>
        <w:rPr>
          <w:rFonts w:ascii="Arial" w:hAnsi="Arial" w:cs="Arial"/>
          <w:szCs w:val="24"/>
        </w:rPr>
      </w:pPr>
    </w:p>
    <w:p w14:paraId="2D8704D1" w14:textId="77777777" w:rsidR="00403F0D" w:rsidRPr="00550B45" w:rsidRDefault="00403F0D" w:rsidP="00403F0D">
      <w:pPr>
        <w:pStyle w:val="BodyText"/>
        <w:rPr>
          <w:rFonts w:ascii="Arial" w:hAnsi="Arial" w:cs="Arial"/>
          <w:szCs w:val="24"/>
        </w:rPr>
      </w:pPr>
    </w:p>
    <w:p w14:paraId="2FD0883D" w14:textId="77777777" w:rsidR="00403F0D" w:rsidRPr="00550B45" w:rsidRDefault="00403F0D" w:rsidP="00403F0D">
      <w:pPr>
        <w:pStyle w:val="BodyText"/>
        <w:rPr>
          <w:rFonts w:ascii="Arial" w:hAnsi="Arial" w:cs="Arial"/>
          <w:szCs w:val="24"/>
        </w:rPr>
      </w:pPr>
    </w:p>
    <w:p w14:paraId="6E075C7B" w14:textId="77777777" w:rsidR="00403F0D" w:rsidRPr="00550B45" w:rsidRDefault="00403F0D" w:rsidP="00403F0D">
      <w:pPr>
        <w:pStyle w:val="Title"/>
        <w:rPr>
          <w:rFonts w:ascii="Arial" w:hAnsi="Arial" w:cs="Arial"/>
          <w:szCs w:val="24"/>
        </w:rPr>
      </w:pPr>
      <w:r w:rsidRPr="00550B45">
        <w:rPr>
          <w:rFonts w:ascii="Arial" w:hAnsi="Arial" w:cs="Arial"/>
          <w:szCs w:val="24"/>
        </w:rPr>
        <w:t>НАРУЧИЛАЦ</w:t>
      </w:r>
    </w:p>
    <w:p w14:paraId="2B73D019" w14:textId="77777777" w:rsidR="00403F0D" w:rsidRPr="00550B45" w:rsidRDefault="00403F0D" w:rsidP="00403F0D">
      <w:pPr>
        <w:pStyle w:val="Title"/>
        <w:jc w:val="left"/>
        <w:rPr>
          <w:rFonts w:ascii="Arial" w:hAnsi="Arial" w:cs="Arial"/>
          <w:szCs w:val="24"/>
        </w:rPr>
      </w:pPr>
    </w:p>
    <w:p w14:paraId="15031AD6" w14:textId="77777777" w:rsidR="00403F0D" w:rsidRPr="00550B45" w:rsidRDefault="00403F0D" w:rsidP="00403F0D">
      <w:pPr>
        <w:pStyle w:val="Title"/>
        <w:rPr>
          <w:rFonts w:ascii="Arial" w:hAnsi="Arial" w:cs="Arial"/>
          <w:szCs w:val="24"/>
        </w:rPr>
      </w:pPr>
      <w:r w:rsidRPr="00550B45">
        <w:rPr>
          <w:rFonts w:ascii="Arial" w:hAnsi="Arial" w:cs="Arial"/>
          <w:szCs w:val="24"/>
        </w:rPr>
        <w:t>ЈАВНО</w:t>
      </w:r>
      <w:r w:rsidR="006116E8" w:rsidRPr="00550B45">
        <w:rPr>
          <w:rFonts w:ascii="Arial" w:hAnsi="Arial" w:cs="Arial"/>
          <w:szCs w:val="24"/>
        </w:rPr>
        <w:t xml:space="preserve"> </w:t>
      </w:r>
      <w:r w:rsidRPr="00550B45">
        <w:rPr>
          <w:rFonts w:ascii="Arial" w:hAnsi="Arial" w:cs="Arial"/>
          <w:szCs w:val="24"/>
        </w:rPr>
        <w:t>ПРЕДУЗЕЋЕ</w:t>
      </w:r>
    </w:p>
    <w:p w14:paraId="33294FB8" w14:textId="77777777" w:rsidR="00403F0D" w:rsidRPr="00550B45" w:rsidRDefault="00403F0D" w:rsidP="00403F0D">
      <w:pPr>
        <w:pStyle w:val="Title"/>
        <w:rPr>
          <w:rFonts w:ascii="Arial" w:hAnsi="Arial" w:cs="Arial"/>
          <w:szCs w:val="24"/>
        </w:rPr>
      </w:pPr>
      <w:r w:rsidRPr="00550B45">
        <w:rPr>
          <w:rFonts w:ascii="Arial" w:hAnsi="Arial" w:cs="Arial"/>
          <w:szCs w:val="24"/>
        </w:rPr>
        <w:t>„ЕЛЕКТРОПРИВРЕДА СРБИЈЕ“</w:t>
      </w:r>
    </w:p>
    <w:p w14:paraId="52E426BA" w14:textId="77777777" w:rsidR="00403F0D" w:rsidRPr="00550B45" w:rsidRDefault="00403F0D" w:rsidP="00403F0D">
      <w:pPr>
        <w:pStyle w:val="Title"/>
        <w:rPr>
          <w:rFonts w:ascii="Arial" w:hAnsi="Arial" w:cs="Arial"/>
          <w:szCs w:val="24"/>
        </w:rPr>
      </w:pPr>
      <w:r w:rsidRPr="00550B45">
        <w:rPr>
          <w:rFonts w:ascii="Arial" w:hAnsi="Arial" w:cs="Arial"/>
          <w:szCs w:val="24"/>
        </w:rPr>
        <w:t>БЕОГРАД</w:t>
      </w:r>
    </w:p>
    <w:p w14:paraId="15AE8218" w14:textId="77777777" w:rsidR="00403F0D" w:rsidRPr="00550B45" w:rsidRDefault="00403F0D" w:rsidP="00403F0D">
      <w:pPr>
        <w:pStyle w:val="Title"/>
        <w:rPr>
          <w:rFonts w:ascii="Arial" w:hAnsi="Arial" w:cs="Arial"/>
          <w:szCs w:val="24"/>
        </w:rPr>
      </w:pPr>
      <w:r w:rsidRPr="00550B45">
        <w:rPr>
          <w:rFonts w:ascii="Arial" w:hAnsi="Arial" w:cs="Arial"/>
          <w:szCs w:val="24"/>
        </w:rPr>
        <w:t>УЛИЦА ЦАРИЦЕ МИЛИЦЕ БРОЈ 2</w:t>
      </w:r>
    </w:p>
    <w:p w14:paraId="62C181FF" w14:textId="77777777" w:rsidR="00403F0D" w:rsidRPr="00550B45" w:rsidRDefault="00403F0D" w:rsidP="00403F0D">
      <w:pPr>
        <w:rPr>
          <w:rFonts w:ascii="Arial" w:hAnsi="Arial" w:cs="Arial"/>
          <w:szCs w:val="24"/>
        </w:rPr>
      </w:pPr>
    </w:p>
    <w:p w14:paraId="34A50514" w14:textId="77777777" w:rsidR="00403F0D" w:rsidRPr="00550B45" w:rsidRDefault="00403F0D" w:rsidP="00403F0D">
      <w:pPr>
        <w:rPr>
          <w:rFonts w:ascii="Arial" w:hAnsi="Arial" w:cs="Arial"/>
          <w:szCs w:val="24"/>
        </w:rPr>
      </w:pPr>
    </w:p>
    <w:p w14:paraId="39C0AA41" w14:textId="77777777" w:rsidR="00403F0D" w:rsidRPr="00550B45" w:rsidRDefault="00403F0D" w:rsidP="00403F0D">
      <w:pPr>
        <w:rPr>
          <w:rFonts w:ascii="Arial" w:hAnsi="Arial" w:cs="Arial"/>
          <w:szCs w:val="24"/>
        </w:rPr>
      </w:pPr>
    </w:p>
    <w:p w14:paraId="2F505F39" w14:textId="77777777" w:rsidR="00403F0D" w:rsidRPr="00550B45" w:rsidRDefault="00403F0D" w:rsidP="00403F0D">
      <w:pPr>
        <w:pStyle w:val="BodyText"/>
        <w:jc w:val="center"/>
        <w:rPr>
          <w:rFonts w:ascii="Arial" w:hAnsi="Arial" w:cs="Arial"/>
          <w:b/>
          <w:szCs w:val="24"/>
        </w:rPr>
      </w:pPr>
      <w:r w:rsidRPr="00550B45">
        <w:rPr>
          <w:rFonts w:ascii="Arial" w:hAnsi="Arial" w:cs="Arial"/>
          <w:b/>
          <w:szCs w:val="24"/>
        </w:rPr>
        <w:t>КОНКУРСНА ДОКУМЕНТАЦИЈА</w:t>
      </w:r>
    </w:p>
    <w:p w14:paraId="3961DEDB" w14:textId="77777777" w:rsidR="00403F0D" w:rsidRPr="00550B45" w:rsidRDefault="00403F0D" w:rsidP="00403F0D">
      <w:pPr>
        <w:pStyle w:val="BodyText"/>
        <w:rPr>
          <w:rFonts w:ascii="Arial" w:hAnsi="Arial" w:cs="Arial"/>
          <w:szCs w:val="24"/>
        </w:rPr>
      </w:pPr>
    </w:p>
    <w:p w14:paraId="7AAF4688" w14:textId="77777777" w:rsidR="00403F0D" w:rsidRPr="00544010" w:rsidRDefault="00403F0D" w:rsidP="00403F0D">
      <w:pPr>
        <w:pStyle w:val="BodyText"/>
        <w:jc w:val="center"/>
        <w:rPr>
          <w:rFonts w:ascii="Arial" w:hAnsi="Arial" w:cs="Arial"/>
          <w:b/>
          <w:szCs w:val="24"/>
        </w:rPr>
      </w:pPr>
      <w:r w:rsidRPr="00550B45">
        <w:rPr>
          <w:rFonts w:ascii="Arial" w:hAnsi="Arial" w:cs="Arial"/>
          <w:b/>
          <w:szCs w:val="24"/>
        </w:rPr>
        <w:t>ЗА ЈАВНУ НАБАВКУ</w:t>
      </w:r>
      <w:r w:rsidR="00544010">
        <w:rPr>
          <w:rFonts w:ascii="Arial" w:hAnsi="Arial" w:cs="Arial"/>
          <w:b/>
          <w:szCs w:val="24"/>
          <w:lang w:val="en-US"/>
        </w:rPr>
        <w:t xml:space="preserve"> </w:t>
      </w:r>
      <w:r w:rsidR="00544010">
        <w:rPr>
          <w:rFonts w:ascii="Arial" w:hAnsi="Arial" w:cs="Arial"/>
          <w:b/>
          <w:szCs w:val="24"/>
        </w:rPr>
        <w:t>ДОБАРА СА ПРАТЕЋИМ УСЛУГАМА</w:t>
      </w:r>
    </w:p>
    <w:p w14:paraId="3131BA7B" w14:textId="77777777" w:rsidR="00403F0D" w:rsidRPr="00550B45" w:rsidRDefault="00403F0D" w:rsidP="00403F0D">
      <w:pPr>
        <w:jc w:val="center"/>
        <w:rPr>
          <w:rFonts w:ascii="Arial" w:hAnsi="Arial" w:cs="Arial"/>
          <w:szCs w:val="24"/>
        </w:rPr>
      </w:pPr>
    </w:p>
    <w:p w14:paraId="5BCBC9E3" w14:textId="77777777" w:rsidR="00403F0D" w:rsidRPr="00550B45" w:rsidRDefault="00544010" w:rsidP="00403F0D">
      <w:pPr>
        <w:pStyle w:val="BodyText"/>
        <w:jc w:val="center"/>
        <w:rPr>
          <w:rFonts w:ascii="Arial" w:hAnsi="Arial"/>
          <w:b/>
        </w:rPr>
      </w:pPr>
      <w:r w:rsidRPr="00550B45">
        <w:rPr>
          <w:rFonts w:ascii="Arial" w:hAnsi="Arial"/>
          <w:b/>
        </w:rPr>
        <w:t xml:space="preserve"> </w:t>
      </w:r>
      <w:r w:rsidR="00403F0D" w:rsidRPr="00550B45">
        <w:rPr>
          <w:rFonts w:ascii="Arial" w:hAnsi="Arial"/>
          <w:b/>
        </w:rPr>
        <w:t>„</w:t>
      </w:r>
      <w:r w:rsidR="00CB3F9E">
        <w:rPr>
          <w:rFonts w:ascii="Arial" w:hAnsi="Arial"/>
          <w:b/>
        </w:rPr>
        <w:t>Виртуализација Дата Центра</w:t>
      </w:r>
      <w:r w:rsidR="00403F0D" w:rsidRPr="00550B45">
        <w:rPr>
          <w:rFonts w:ascii="Arial" w:hAnsi="Arial"/>
          <w:b/>
        </w:rPr>
        <w:t>“</w:t>
      </w:r>
    </w:p>
    <w:p w14:paraId="340CF510" w14:textId="77777777" w:rsidR="00403F0D" w:rsidRPr="00550B45" w:rsidRDefault="00403F0D" w:rsidP="00403F0D">
      <w:pPr>
        <w:pStyle w:val="BodyText"/>
        <w:jc w:val="center"/>
        <w:rPr>
          <w:rFonts w:ascii="Arial" w:hAnsi="Arial" w:cs="Arial"/>
          <w:szCs w:val="24"/>
        </w:rPr>
      </w:pPr>
    </w:p>
    <w:p w14:paraId="70223A5B" w14:textId="77777777" w:rsidR="00403F0D" w:rsidRPr="00550B45" w:rsidRDefault="00403F0D" w:rsidP="00403F0D">
      <w:pPr>
        <w:pStyle w:val="BodyText"/>
        <w:jc w:val="center"/>
        <w:rPr>
          <w:rFonts w:ascii="Arial" w:hAnsi="Arial" w:cs="Arial"/>
          <w:b/>
          <w:szCs w:val="24"/>
        </w:rPr>
      </w:pPr>
      <w:r w:rsidRPr="00550B45">
        <w:rPr>
          <w:rFonts w:ascii="Arial" w:hAnsi="Arial" w:cs="Arial"/>
          <w:b/>
          <w:szCs w:val="24"/>
        </w:rPr>
        <w:t>- У ОТВОРЕНОМ ПОСТУПКУ -</w:t>
      </w:r>
    </w:p>
    <w:p w14:paraId="6C25A333" w14:textId="77777777" w:rsidR="00403F0D" w:rsidRPr="00550B45" w:rsidRDefault="00403F0D" w:rsidP="00403F0D">
      <w:pPr>
        <w:pStyle w:val="BodyText"/>
        <w:rPr>
          <w:rFonts w:ascii="Arial" w:hAnsi="Arial" w:cs="Arial"/>
          <w:szCs w:val="24"/>
        </w:rPr>
      </w:pPr>
    </w:p>
    <w:p w14:paraId="7AF2DC53" w14:textId="77777777" w:rsidR="00403F0D" w:rsidRPr="00550B45" w:rsidRDefault="00403F0D" w:rsidP="00403F0D">
      <w:pPr>
        <w:pStyle w:val="BodyText"/>
        <w:rPr>
          <w:rFonts w:ascii="Arial" w:hAnsi="Arial" w:cs="Arial"/>
          <w:szCs w:val="24"/>
        </w:rPr>
      </w:pPr>
    </w:p>
    <w:p w14:paraId="51FB65A5" w14:textId="656F57CF" w:rsidR="00403F0D" w:rsidRPr="009A223A" w:rsidRDefault="00403F0D" w:rsidP="00403F0D">
      <w:pPr>
        <w:pStyle w:val="BodyText"/>
        <w:jc w:val="center"/>
        <w:rPr>
          <w:rFonts w:ascii="Arial" w:hAnsi="Arial" w:cs="Arial"/>
          <w:b/>
          <w:szCs w:val="24"/>
          <w:lang w:val="en-US"/>
        </w:rPr>
      </w:pPr>
      <w:r w:rsidRPr="00550B45">
        <w:rPr>
          <w:rFonts w:ascii="Arial" w:hAnsi="Arial" w:cs="Arial"/>
          <w:b/>
          <w:szCs w:val="24"/>
        </w:rPr>
        <w:t xml:space="preserve">ЈАВНА НАБАВКА </w:t>
      </w:r>
      <w:r w:rsidR="006333BF">
        <w:rPr>
          <w:rFonts w:ascii="Arial" w:hAnsi="Arial" w:cs="Arial"/>
          <w:b/>
          <w:szCs w:val="24"/>
        </w:rPr>
        <w:t>1000/0</w:t>
      </w:r>
      <w:r w:rsidR="009A223A">
        <w:rPr>
          <w:rFonts w:ascii="Arial" w:hAnsi="Arial" w:cs="Arial"/>
          <w:b/>
          <w:szCs w:val="24"/>
          <w:lang w:val="en-US"/>
        </w:rPr>
        <w:t>170</w:t>
      </w:r>
      <w:r w:rsidR="006333BF">
        <w:rPr>
          <w:rFonts w:ascii="Arial" w:hAnsi="Arial" w:cs="Arial"/>
          <w:b/>
          <w:szCs w:val="24"/>
        </w:rPr>
        <w:t>/201</w:t>
      </w:r>
      <w:r w:rsidR="009A223A">
        <w:rPr>
          <w:rFonts w:ascii="Arial" w:hAnsi="Arial" w:cs="Arial"/>
          <w:b/>
          <w:szCs w:val="24"/>
          <w:lang w:val="en-US"/>
        </w:rPr>
        <w:t>6</w:t>
      </w:r>
    </w:p>
    <w:p w14:paraId="347750C5" w14:textId="77777777" w:rsidR="00403F0D" w:rsidRPr="00550B45" w:rsidRDefault="00403F0D" w:rsidP="00403F0D">
      <w:pPr>
        <w:pStyle w:val="BodyText"/>
        <w:rPr>
          <w:rFonts w:ascii="Arial" w:hAnsi="Arial" w:cs="Arial"/>
          <w:szCs w:val="24"/>
        </w:rPr>
      </w:pPr>
    </w:p>
    <w:p w14:paraId="606269A2" w14:textId="77777777" w:rsidR="00403F0D" w:rsidRPr="00550B45" w:rsidRDefault="00403F0D" w:rsidP="00403F0D">
      <w:pPr>
        <w:pStyle w:val="BodyText"/>
        <w:rPr>
          <w:rFonts w:ascii="Arial" w:hAnsi="Arial" w:cs="Arial"/>
          <w:szCs w:val="24"/>
        </w:rPr>
      </w:pPr>
    </w:p>
    <w:p w14:paraId="3A7B6469" w14:textId="77777777" w:rsidR="00403F0D" w:rsidRPr="00550B45" w:rsidRDefault="00403F0D" w:rsidP="00403F0D">
      <w:pPr>
        <w:pStyle w:val="BodyText"/>
        <w:jc w:val="center"/>
        <w:rPr>
          <w:rFonts w:ascii="Arial" w:hAnsi="Arial" w:cs="Arial"/>
          <w:szCs w:val="24"/>
        </w:rPr>
      </w:pPr>
    </w:p>
    <w:p w14:paraId="2AC7F3F3" w14:textId="77777777" w:rsidR="00403F0D" w:rsidRPr="00550B45" w:rsidRDefault="00403F0D" w:rsidP="002649A5">
      <w:pPr>
        <w:pStyle w:val="BodyText"/>
        <w:jc w:val="center"/>
        <w:rPr>
          <w:rFonts w:ascii="Arial" w:hAnsi="Arial" w:cs="Arial"/>
          <w:szCs w:val="24"/>
        </w:rPr>
      </w:pPr>
    </w:p>
    <w:p w14:paraId="53E68904" w14:textId="447FBA16" w:rsidR="00403F0D" w:rsidRPr="00550B45" w:rsidRDefault="00403F0D" w:rsidP="00254DC0">
      <w:pPr>
        <w:pStyle w:val="BodyText"/>
        <w:jc w:val="center"/>
        <w:rPr>
          <w:rFonts w:ascii="Arial" w:hAnsi="Arial" w:cs="Arial"/>
          <w:szCs w:val="24"/>
        </w:rPr>
      </w:pPr>
      <w:r w:rsidRPr="00550B45">
        <w:rPr>
          <w:rFonts w:ascii="Arial" w:hAnsi="Arial" w:cs="Arial"/>
          <w:szCs w:val="24"/>
        </w:rPr>
        <w:t xml:space="preserve">(заведено у ЈП ЕПС </w:t>
      </w:r>
      <w:r w:rsidR="00AF13C6" w:rsidRPr="009D12A3">
        <w:rPr>
          <w:rFonts w:ascii="Arial" w:hAnsi="Arial" w:cs="Arial"/>
          <w:szCs w:val="24"/>
        </w:rPr>
        <w:t xml:space="preserve">број  </w:t>
      </w:r>
      <w:r w:rsidR="009D12A3" w:rsidRPr="009D12A3">
        <w:rPr>
          <w:rFonts w:ascii="Arial" w:hAnsi="Arial" w:cs="Arial"/>
          <w:szCs w:val="24"/>
          <w:lang w:val="sr-Cyrl-RS"/>
        </w:rPr>
        <w:t>12.01.</w:t>
      </w:r>
      <w:r w:rsidR="009A223A">
        <w:rPr>
          <w:rFonts w:ascii="Arial" w:hAnsi="Arial" w:cs="Arial"/>
          <w:szCs w:val="24"/>
          <w:lang w:val="en-US"/>
        </w:rPr>
        <w:t>320131</w:t>
      </w:r>
      <w:r w:rsidRPr="009D12A3">
        <w:rPr>
          <w:rFonts w:ascii="Arial" w:hAnsi="Arial" w:cs="Arial"/>
          <w:szCs w:val="24"/>
        </w:rPr>
        <w:t>/</w:t>
      </w:r>
      <w:r w:rsidR="009D12A3" w:rsidRPr="009D12A3">
        <w:rPr>
          <w:rFonts w:ascii="Arial" w:hAnsi="Arial" w:cs="Arial"/>
          <w:szCs w:val="24"/>
          <w:lang w:val="sr-Cyrl-RS"/>
        </w:rPr>
        <w:t>1</w:t>
      </w:r>
      <w:r w:rsidR="009A223A">
        <w:rPr>
          <w:rFonts w:ascii="Arial" w:hAnsi="Arial" w:cs="Arial"/>
          <w:szCs w:val="24"/>
          <w:lang w:val="en-US"/>
        </w:rPr>
        <w:t>0</w:t>
      </w:r>
      <w:r w:rsidR="0023753E" w:rsidRPr="009D12A3">
        <w:rPr>
          <w:rFonts w:ascii="Arial" w:hAnsi="Arial" w:cs="Arial"/>
          <w:szCs w:val="24"/>
        </w:rPr>
        <w:t>-1</w:t>
      </w:r>
      <w:r w:rsidR="009A223A">
        <w:rPr>
          <w:rFonts w:ascii="Arial" w:hAnsi="Arial" w:cs="Arial"/>
          <w:szCs w:val="24"/>
          <w:lang w:val="en-US"/>
        </w:rPr>
        <w:t>6</w:t>
      </w:r>
      <w:r w:rsidRPr="009D12A3">
        <w:rPr>
          <w:rFonts w:ascii="Arial" w:hAnsi="Arial" w:cs="Arial"/>
          <w:szCs w:val="24"/>
        </w:rPr>
        <w:t xml:space="preserve"> </w:t>
      </w:r>
      <w:r w:rsidR="00AF13C6" w:rsidRPr="00720B22">
        <w:rPr>
          <w:rFonts w:ascii="Arial" w:hAnsi="Arial" w:cs="Arial"/>
          <w:szCs w:val="24"/>
        </w:rPr>
        <w:t xml:space="preserve">од </w:t>
      </w:r>
      <w:r w:rsidR="004D032D">
        <w:rPr>
          <w:rFonts w:ascii="Arial" w:hAnsi="Arial" w:cs="Arial"/>
          <w:szCs w:val="24"/>
          <w:lang w:val="sr-Latn-RS"/>
        </w:rPr>
        <w:t>13</w:t>
      </w:r>
      <w:r w:rsidR="00AF13C6" w:rsidRPr="00720B22">
        <w:rPr>
          <w:rFonts w:ascii="Arial" w:hAnsi="Arial" w:cs="Arial"/>
          <w:szCs w:val="24"/>
        </w:rPr>
        <w:t>.</w:t>
      </w:r>
      <w:r w:rsidR="004D032D">
        <w:rPr>
          <w:rFonts w:ascii="Arial" w:hAnsi="Arial" w:cs="Arial"/>
          <w:szCs w:val="24"/>
          <w:lang w:val="en-US"/>
        </w:rPr>
        <w:t>10</w:t>
      </w:r>
      <w:r w:rsidR="00AF13C6" w:rsidRPr="00710523">
        <w:rPr>
          <w:rFonts w:ascii="Arial" w:hAnsi="Arial" w:cs="Arial"/>
          <w:szCs w:val="24"/>
        </w:rPr>
        <w:t>.</w:t>
      </w:r>
      <w:r w:rsidR="00AF13C6" w:rsidRPr="0023753E">
        <w:rPr>
          <w:rFonts w:ascii="Arial" w:hAnsi="Arial" w:cs="Arial"/>
          <w:szCs w:val="24"/>
        </w:rPr>
        <w:t>201</w:t>
      </w:r>
      <w:r w:rsidR="009A223A">
        <w:rPr>
          <w:rFonts w:ascii="Arial" w:hAnsi="Arial" w:cs="Arial"/>
          <w:szCs w:val="24"/>
          <w:lang w:val="sr-Cyrl-RS"/>
        </w:rPr>
        <w:t>6</w:t>
      </w:r>
      <w:r w:rsidR="00AF13C6" w:rsidRPr="0023753E">
        <w:rPr>
          <w:rFonts w:ascii="Arial" w:hAnsi="Arial" w:cs="Arial"/>
          <w:szCs w:val="24"/>
        </w:rPr>
        <w:t>. године</w:t>
      </w:r>
      <w:r w:rsidR="005E456F" w:rsidRPr="00550B45">
        <w:rPr>
          <w:rFonts w:ascii="Arial" w:hAnsi="Arial" w:cs="Arial"/>
          <w:szCs w:val="24"/>
        </w:rPr>
        <w:t>)</w:t>
      </w:r>
    </w:p>
    <w:p w14:paraId="4E235331" w14:textId="77777777" w:rsidR="00403F0D" w:rsidRPr="00550B45" w:rsidRDefault="00403F0D" w:rsidP="00403F0D">
      <w:pPr>
        <w:pStyle w:val="BodyText"/>
        <w:ind w:left="5103"/>
        <w:rPr>
          <w:rFonts w:ascii="Arial" w:hAnsi="Arial" w:cs="Arial"/>
          <w:szCs w:val="24"/>
        </w:rPr>
      </w:pPr>
    </w:p>
    <w:p w14:paraId="3C3B587E" w14:textId="77777777" w:rsidR="00403F0D" w:rsidRPr="00550B45" w:rsidRDefault="00403F0D" w:rsidP="00403F0D">
      <w:pPr>
        <w:pStyle w:val="BodyText"/>
        <w:rPr>
          <w:rFonts w:ascii="Arial" w:hAnsi="Arial" w:cs="Arial"/>
          <w:szCs w:val="24"/>
        </w:rPr>
      </w:pPr>
    </w:p>
    <w:p w14:paraId="4BBE9D82" w14:textId="77777777" w:rsidR="00786443" w:rsidRPr="00550B45" w:rsidRDefault="00786443" w:rsidP="00403F0D">
      <w:pPr>
        <w:pStyle w:val="BodyText"/>
        <w:rPr>
          <w:rFonts w:ascii="Arial" w:hAnsi="Arial" w:cs="Arial"/>
          <w:szCs w:val="24"/>
        </w:rPr>
      </w:pPr>
    </w:p>
    <w:p w14:paraId="6AAD65DB" w14:textId="77777777" w:rsidR="00786443" w:rsidRPr="00550B45" w:rsidRDefault="00786443" w:rsidP="00403F0D">
      <w:pPr>
        <w:pStyle w:val="BodyText"/>
        <w:rPr>
          <w:rFonts w:ascii="Arial" w:hAnsi="Arial" w:cs="Arial"/>
          <w:szCs w:val="24"/>
        </w:rPr>
      </w:pPr>
    </w:p>
    <w:p w14:paraId="19297667" w14:textId="77777777" w:rsidR="00786443" w:rsidRPr="00550B45" w:rsidRDefault="00786443" w:rsidP="00403F0D">
      <w:pPr>
        <w:pStyle w:val="BodyText"/>
        <w:rPr>
          <w:rFonts w:ascii="Arial" w:hAnsi="Arial" w:cs="Arial"/>
          <w:szCs w:val="24"/>
        </w:rPr>
      </w:pPr>
    </w:p>
    <w:p w14:paraId="66AFF9D9" w14:textId="77777777" w:rsidR="00786443" w:rsidRPr="00550B45" w:rsidRDefault="00786443" w:rsidP="00403F0D">
      <w:pPr>
        <w:pStyle w:val="BodyText"/>
        <w:rPr>
          <w:rFonts w:ascii="Arial" w:hAnsi="Arial" w:cs="Arial"/>
          <w:szCs w:val="24"/>
        </w:rPr>
      </w:pPr>
    </w:p>
    <w:p w14:paraId="0810EF06" w14:textId="77777777" w:rsidR="00786443" w:rsidRPr="00550B45" w:rsidRDefault="00786443" w:rsidP="00403F0D">
      <w:pPr>
        <w:pStyle w:val="BodyText"/>
        <w:rPr>
          <w:rFonts w:ascii="Arial" w:hAnsi="Arial" w:cs="Arial"/>
          <w:szCs w:val="24"/>
        </w:rPr>
      </w:pPr>
    </w:p>
    <w:p w14:paraId="0CAE6FF5" w14:textId="77777777" w:rsidR="00786443" w:rsidRPr="00550B45" w:rsidRDefault="00786443" w:rsidP="00403F0D">
      <w:pPr>
        <w:pStyle w:val="BodyText"/>
        <w:rPr>
          <w:rFonts w:ascii="Arial" w:hAnsi="Arial" w:cs="Arial"/>
          <w:szCs w:val="24"/>
        </w:rPr>
      </w:pPr>
    </w:p>
    <w:p w14:paraId="1B09B504" w14:textId="77777777" w:rsidR="00786443" w:rsidRPr="00550B45" w:rsidRDefault="00786443" w:rsidP="00403F0D">
      <w:pPr>
        <w:pStyle w:val="BodyText"/>
        <w:rPr>
          <w:rFonts w:ascii="Arial" w:hAnsi="Arial" w:cs="Arial"/>
          <w:szCs w:val="24"/>
        </w:rPr>
      </w:pPr>
    </w:p>
    <w:p w14:paraId="5E7217F8" w14:textId="77777777" w:rsidR="00786443" w:rsidRPr="00550B45" w:rsidRDefault="00786443" w:rsidP="00403F0D">
      <w:pPr>
        <w:pStyle w:val="BodyText"/>
        <w:rPr>
          <w:rFonts w:ascii="Arial" w:hAnsi="Arial" w:cs="Arial"/>
          <w:szCs w:val="24"/>
        </w:rPr>
      </w:pPr>
    </w:p>
    <w:p w14:paraId="5A0E63CD" w14:textId="77777777" w:rsidR="00403F0D" w:rsidRPr="00550B45" w:rsidRDefault="00403F0D" w:rsidP="00403F0D">
      <w:pPr>
        <w:pStyle w:val="BodyText"/>
        <w:rPr>
          <w:rFonts w:ascii="Arial" w:hAnsi="Arial" w:cs="Arial"/>
          <w:szCs w:val="24"/>
        </w:rPr>
      </w:pPr>
    </w:p>
    <w:p w14:paraId="7517A016" w14:textId="01A23A54" w:rsidR="00403F0D" w:rsidRPr="00550B45" w:rsidRDefault="00403F0D" w:rsidP="00403F0D">
      <w:pPr>
        <w:jc w:val="center"/>
        <w:rPr>
          <w:rFonts w:ascii="Arial" w:hAnsi="Arial" w:cs="Arial"/>
          <w:b/>
          <w:szCs w:val="24"/>
        </w:rPr>
      </w:pPr>
      <w:r w:rsidRPr="00550B45">
        <w:rPr>
          <w:rFonts w:ascii="Arial" w:hAnsi="Arial" w:cs="Arial"/>
          <w:b/>
          <w:szCs w:val="24"/>
        </w:rPr>
        <w:t xml:space="preserve">Београд, </w:t>
      </w:r>
      <w:r w:rsidR="004D032D">
        <w:rPr>
          <w:rFonts w:ascii="Arial" w:hAnsi="Arial" w:cs="Arial"/>
          <w:b/>
          <w:szCs w:val="24"/>
          <w:lang w:val="sr-Cyrl-RS"/>
        </w:rPr>
        <w:t>Октоб</w:t>
      </w:r>
      <w:r w:rsidR="009A223A">
        <w:rPr>
          <w:rFonts w:ascii="Arial" w:hAnsi="Arial" w:cs="Arial"/>
          <w:b/>
          <w:szCs w:val="24"/>
          <w:lang w:val="sr-Cyrl-RS"/>
        </w:rPr>
        <w:t>ар</w:t>
      </w:r>
      <w:r w:rsidR="001D1FD1">
        <w:rPr>
          <w:rFonts w:ascii="Arial" w:hAnsi="Arial" w:cs="Arial"/>
          <w:b/>
          <w:szCs w:val="24"/>
        </w:rPr>
        <w:t xml:space="preserve"> </w:t>
      </w:r>
      <w:r w:rsidRPr="00550B45">
        <w:rPr>
          <w:rFonts w:ascii="Arial" w:hAnsi="Arial" w:cs="Arial"/>
          <w:b/>
          <w:szCs w:val="24"/>
        </w:rPr>
        <w:t>201</w:t>
      </w:r>
      <w:r w:rsidR="009A223A">
        <w:rPr>
          <w:rFonts w:ascii="Arial" w:hAnsi="Arial" w:cs="Arial"/>
          <w:b/>
          <w:szCs w:val="24"/>
          <w:lang w:val="sr-Cyrl-RS"/>
        </w:rPr>
        <w:t>6</w:t>
      </w:r>
      <w:r w:rsidRPr="00550B45">
        <w:rPr>
          <w:rFonts w:ascii="Arial" w:hAnsi="Arial" w:cs="Arial"/>
          <w:b/>
          <w:szCs w:val="24"/>
        </w:rPr>
        <w:t>. године</w:t>
      </w:r>
    </w:p>
    <w:p w14:paraId="26656C6C" w14:textId="77777777" w:rsidR="00403F0D" w:rsidRPr="00550B45" w:rsidRDefault="00403F0D" w:rsidP="00403F0D">
      <w:pPr>
        <w:pStyle w:val="BodyText"/>
        <w:rPr>
          <w:rFonts w:ascii="Arial" w:hAnsi="Arial" w:cs="Arial"/>
          <w:szCs w:val="24"/>
        </w:rPr>
      </w:pPr>
      <w:r w:rsidRPr="00550B45">
        <w:rPr>
          <w:rFonts w:ascii="Arial" w:hAnsi="Arial" w:cs="Arial"/>
          <w:szCs w:val="24"/>
        </w:rPr>
        <w:br w:type="page"/>
      </w:r>
    </w:p>
    <w:p w14:paraId="1BFD2B9A" w14:textId="48AC632F" w:rsidR="00403F0D" w:rsidRPr="00550B45" w:rsidRDefault="00403F0D" w:rsidP="00403F0D">
      <w:pPr>
        <w:spacing w:line="100" w:lineRule="atLeast"/>
        <w:jc w:val="both"/>
        <w:rPr>
          <w:rFonts w:ascii="Arial" w:eastAsia="Arial Unicode MS" w:hAnsi="Arial" w:cs="Arial"/>
          <w:color w:val="000000"/>
          <w:kern w:val="2"/>
          <w:sz w:val="22"/>
          <w:szCs w:val="22"/>
        </w:rPr>
      </w:pPr>
      <w:r w:rsidRPr="00550B45">
        <w:rPr>
          <w:rFonts w:ascii="Arial" w:hAnsi="Arial" w:cs="Arial"/>
          <w:color w:val="000000"/>
          <w:kern w:val="2"/>
          <w:sz w:val="22"/>
          <w:szCs w:val="22"/>
        </w:rPr>
        <w:lastRenderedPageBreak/>
        <w:t>На основу чл. 32. и 61. Закона о јавним набавк</w:t>
      </w:r>
      <w:r w:rsidR="00544010">
        <w:rPr>
          <w:rFonts w:ascii="Arial" w:hAnsi="Arial" w:cs="Arial"/>
          <w:color w:val="000000"/>
          <w:kern w:val="2"/>
          <w:sz w:val="22"/>
          <w:szCs w:val="22"/>
        </w:rPr>
        <w:t>ама („Сл. гласник РС” бр. 124/</w:t>
      </w:r>
      <w:r w:rsidRPr="00550B45">
        <w:rPr>
          <w:rFonts w:ascii="Arial" w:hAnsi="Arial" w:cs="Arial"/>
          <w:color w:val="000000"/>
          <w:kern w:val="2"/>
          <w:sz w:val="22"/>
          <w:szCs w:val="22"/>
        </w:rPr>
        <w:t>12</w:t>
      </w:r>
      <w:r w:rsidR="00544010">
        <w:rPr>
          <w:rFonts w:ascii="Arial" w:hAnsi="Arial" w:cs="Arial"/>
          <w:color w:val="000000"/>
          <w:kern w:val="2"/>
          <w:sz w:val="22"/>
          <w:szCs w:val="22"/>
        </w:rPr>
        <w:t>, 14/</w:t>
      </w:r>
      <w:r w:rsidR="00C27197" w:rsidRPr="00550B45">
        <w:rPr>
          <w:rFonts w:ascii="Arial" w:hAnsi="Arial" w:cs="Arial"/>
          <w:color w:val="000000"/>
          <w:kern w:val="2"/>
          <w:sz w:val="22"/>
          <w:szCs w:val="22"/>
        </w:rPr>
        <w:t>15</w:t>
      </w:r>
      <w:r w:rsidR="00544010">
        <w:rPr>
          <w:rFonts w:ascii="Arial" w:hAnsi="Arial" w:cs="Arial"/>
          <w:color w:val="000000"/>
          <w:kern w:val="2"/>
          <w:sz w:val="22"/>
          <w:szCs w:val="22"/>
        </w:rPr>
        <w:t xml:space="preserve"> и 68/15</w:t>
      </w:r>
      <w:r w:rsidRPr="00550B45">
        <w:rPr>
          <w:rFonts w:ascii="Arial" w:hAnsi="Arial" w:cs="Arial"/>
          <w:color w:val="000000"/>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44010">
        <w:rPr>
          <w:rFonts w:ascii="Arial" w:hAnsi="Arial" w:cs="Arial"/>
          <w:color w:val="000000"/>
          <w:kern w:val="2"/>
          <w:sz w:val="22"/>
          <w:szCs w:val="22"/>
        </w:rPr>
        <w:t>86/15</w:t>
      </w:r>
      <w:r w:rsidRPr="00550B45">
        <w:rPr>
          <w:rFonts w:ascii="Arial" w:hAnsi="Arial" w:cs="Arial"/>
          <w:color w:val="000000"/>
          <w:kern w:val="2"/>
          <w:sz w:val="22"/>
          <w:szCs w:val="22"/>
        </w:rPr>
        <w:t xml:space="preserve">), </w:t>
      </w:r>
      <w:r w:rsidRPr="00550B45">
        <w:rPr>
          <w:rFonts w:ascii="Arial" w:eastAsia="Arial Unicode MS" w:hAnsi="Arial" w:cs="Arial"/>
          <w:color w:val="000000"/>
          <w:kern w:val="2"/>
          <w:sz w:val="22"/>
          <w:szCs w:val="22"/>
        </w:rPr>
        <w:t>Одлуке о покрета</w:t>
      </w:r>
      <w:r w:rsidR="000C2B76" w:rsidRPr="00550B45">
        <w:rPr>
          <w:rFonts w:ascii="Arial" w:eastAsia="Arial Unicode MS" w:hAnsi="Arial" w:cs="Arial"/>
          <w:color w:val="000000"/>
          <w:kern w:val="2"/>
          <w:sz w:val="22"/>
          <w:szCs w:val="22"/>
        </w:rPr>
        <w:t xml:space="preserve">њу поступка јавне набавке број </w:t>
      </w:r>
      <w:r w:rsidR="006333BF">
        <w:rPr>
          <w:rFonts w:ascii="Arial" w:eastAsia="Arial Unicode MS" w:hAnsi="Arial" w:cs="Arial"/>
          <w:color w:val="000000"/>
          <w:kern w:val="2"/>
          <w:sz w:val="22"/>
          <w:szCs w:val="22"/>
        </w:rPr>
        <w:t>ЈН/1000/0</w:t>
      </w:r>
      <w:r w:rsidR="009A223A">
        <w:rPr>
          <w:rFonts w:ascii="Arial" w:eastAsia="Arial Unicode MS" w:hAnsi="Arial" w:cs="Arial"/>
          <w:color w:val="000000"/>
          <w:kern w:val="2"/>
          <w:sz w:val="22"/>
          <w:szCs w:val="22"/>
          <w:lang w:val="sr-Cyrl-RS"/>
        </w:rPr>
        <w:t>170</w:t>
      </w:r>
      <w:r w:rsidR="006333BF">
        <w:rPr>
          <w:rFonts w:ascii="Arial" w:eastAsia="Arial Unicode MS" w:hAnsi="Arial" w:cs="Arial"/>
          <w:color w:val="000000"/>
          <w:kern w:val="2"/>
          <w:sz w:val="22"/>
          <w:szCs w:val="22"/>
        </w:rPr>
        <w:t>/201</w:t>
      </w:r>
      <w:r w:rsidR="009A223A">
        <w:rPr>
          <w:rFonts w:ascii="Arial" w:eastAsia="Arial Unicode MS" w:hAnsi="Arial" w:cs="Arial"/>
          <w:color w:val="000000"/>
          <w:kern w:val="2"/>
          <w:sz w:val="22"/>
          <w:szCs w:val="22"/>
          <w:lang w:val="sr-Cyrl-RS"/>
        </w:rPr>
        <w:t>6</w:t>
      </w:r>
      <w:r w:rsidRPr="0023753E">
        <w:rPr>
          <w:rFonts w:ascii="Arial" w:eastAsia="Arial Unicode MS" w:hAnsi="Arial" w:cs="Arial"/>
          <w:color w:val="000000"/>
          <w:kern w:val="2"/>
          <w:sz w:val="22"/>
          <w:szCs w:val="22"/>
        </w:rPr>
        <w:t xml:space="preserve">, број </w:t>
      </w:r>
      <w:r w:rsidR="0055760F" w:rsidRPr="00E045D0">
        <w:rPr>
          <w:rFonts w:ascii="Arial" w:hAnsi="Arial" w:cs="Arial"/>
          <w:sz w:val="22"/>
          <w:szCs w:val="22"/>
          <w:lang w:val="en-US"/>
        </w:rPr>
        <w:t>12.01.</w:t>
      </w:r>
      <w:r w:rsidR="009A223A">
        <w:rPr>
          <w:rFonts w:ascii="Arial" w:hAnsi="Arial" w:cs="Arial"/>
          <w:sz w:val="22"/>
          <w:szCs w:val="22"/>
          <w:lang w:val="sr-Cyrl-RS"/>
        </w:rPr>
        <w:t>320131</w:t>
      </w:r>
      <w:r w:rsidR="0055760F" w:rsidRPr="00E045D0">
        <w:rPr>
          <w:rFonts w:ascii="Arial" w:hAnsi="Arial" w:cs="Arial"/>
          <w:sz w:val="22"/>
          <w:szCs w:val="22"/>
          <w:lang w:val="en-US"/>
        </w:rPr>
        <w:t>/2-1</w:t>
      </w:r>
      <w:r w:rsidR="009A223A">
        <w:rPr>
          <w:rFonts w:ascii="Arial" w:hAnsi="Arial" w:cs="Arial"/>
          <w:sz w:val="22"/>
          <w:szCs w:val="22"/>
          <w:lang w:val="sr-Cyrl-RS"/>
        </w:rPr>
        <w:t>6</w:t>
      </w:r>
      <w:r w:rsidRPr="0023753E">
        <w:rPr>
          <w:rFonts w:ascii="Arial" w:eastAsia="Arial Unicode MS" w:hAnsi="Arial" w:cs="Arial"/>
          <w:color w:val="000000"/>
          <w:kern w:val="2"/>
          <w:sz w:val="22"/>
          <w:szCs w:val="22"/>
        </w:rPr>
        <w:t xml:space="preserve"> oд </w:t>
      </w:r>
      <w:r w:rsidR="009A223A">
        <w:rPr>
          <w:rFonts w:ascii="Arial" w:eastAsia="Arial Unicode MS" w:hAnsi="Arial" w:cs="Arial"/>
          <w:color w:val="000000"/>
          <w:kern w:val="2"/>
          <w:sz w:val="22"/>
          <w:szCs w:val="22"/>
          <w:lang w:val="sr-Cyrl-RS"/>
        </w:rPr>
        <w:t>16</w:t>
      </w:r>
      <w:r w:rsidR="0055760F" w:rsidRPr="00E045D0">
        <w:rPr>
          <w:rFonts w:ascii="Arial" w:hAnsi="Arial" w:cs="Arial"/>
          <w:sz w:val="22"/>
          <w:szCs w:val="22"/>
          <w:lang w:val="en-US"/>
        </w:rPr>
        <w:t>.</w:t>
      </w:r>
      <w:r w:rsidR="009A223A">
        <w:rPr>
          <w:rFonts w:ascii="Arial" w:hAnsi="Arial" w:cs="Arial"/>
          <w:sz w:val="22"/>
          <w:szCs w:val="22"/>
          <w:lang w:val="sr-Cyrl-RS"/>
        </w:rPr>
        <w:t>08</w:t>
      </w:r>
      <w:r w:rsidR="00222CC9" w:rsidRPr="0055760F">
        <w:rPr>
          <w:rFonts w:ascii="Arial" w:eastAsia="Arial Unicode MS" w:hAnsi="Arial" w:cs="Arial"/>
          <w:color w:val="000000"/>
          <w:kern w:val="2"/>
          <w:sz w:val="22"/>
          <w:szCs w:val="22"/>
        </w:rPr>
        <w:t>.</w:t>
      </w:r>
      <w:r w:rsidR="00CB1A4C" w:rsidRPr="0055760F">
        <w:rPr>
          <w:rFonts w:ascii="Arial" w:eastAsia="Arial Unicode MS" w:hAnsi="Arial" w:cs="Arial"/>
          <w:color w:val="000000"/>
          <w:kern w:val="2"/>
          <w:sz w:val="22"/>
          <w:szCs w:val="22"/>
        </w:rPr>
        <w:t>201</w:t>
      </w:r>
      <w:r w:rsidR="009A223A">
        <w:rPr>
          <w:rFonts w:ascii="Arial" w:eastAsia="Arial Unicode MS" w:hAnsi="Arial" w:cs="Arial"/>
          <w:color w:val="000000"/>
          <w:kern w:val="2"/>
          <w:sz w:val="22"/>
          <w:szCs w:val="22"/>
          <w:lang w:val="sr-Cyrl-RS"/>
        </w:rPr>
        <w:t>6</w:t>
      </w:r>
      <w:r w:rsidRPr="0023753E">
        <w:rPr>
          <w:rFonts w:ascii="Arial" w:eastAsia="Arial Unicode MS" w:hAnsi="Arial" w:cs="Arial"/>
          <w:color w:val="000000"/>
          <w:kern w:val="2"/>
          <w:sz w:val="22"/>
          <w:szCs w:val="22"/>
        </w:rPr>
        <w:t>. године</w:t>
      </w:r>
      <w:r w:rsidR="0055760F">
        <w:rPr>
          <w:rFonts w:ascii="Arial" w:eastAsia="Arial Unicode MS" w:hAnsi="Arial" w:cs="Arial"/>
          <w:color w:val="000000"/>
          <w:kern w:val="2"/>
          <w:sz w:val="22"/>
          <w:szCs w:val="22"/>
          <w:lang w:val="en-US"/>
        </w:rPr>
        <w:t xml:space="preserve"> </w:t>
      </w:r>
      <w:r w:rsidRPr="00550B45">
        <w:rPr>
          <w:rFonts w:ascii="Arial" w:eastAsia="Arial Unicode MS" w:hAnsi="Arial" w:cs="Arial"/>
          <w:color w:val="000000"/>
          <w:kern w:val="2"/>
          <w:sz w:val="22"/>
          <w:szCs w:val="22"/>
        </w:rPr>
        <w:t xml:space="preserve">и Решења о образовању комисије за јавну набавку број </w:t>
      </w:r>
      <w:r w:rsidR="0055760F" w:rsidRPr="0055760F">
        <w:rPr>
          <w:rFonts w:ascii="Arial" w:hAnsi="Arial" w:cs="Arial"/>
          <w:sz w:val="22"/>
          <w:szCs w:val="22"/>
          <w:lang w:val="en-US"/>
        </w:rPr>
        <w:t>12.01.</w:t>
      </w:r>
      <w:r w:rsidR="009A223A">
        <w:rPr>
          <w:rFonts w:ascii="Arial" w:hAnsi="Arial" w:cs="Arial"/>
          <w:sz w:val="22"/>
          <w:szCs w:val="22"/>
          <w:lang w:val="sr-Cyrl-RS"/>
        </w:rPr>
        <w:t xml:space="preserve"> 320131</w:t>
      </w:r>
      <w:r w:rsidR="0055760F" w:rsidRPr="0055760F">
        <w:rPr>
          <w:rFonts w:ascii="Arial" w:hAnsi="Arial" w:cs="Arial"/>
          <w:sz w:val="22"/>
          <w:szCs w:val="22"/>
          <w:lang w:val="en-US"/>
        </w:rPr>
        <w:t>/</w:t>
      </w:r>
      <w:r w:rsidR="0055760F">
        <w:rPr>
          <w:rFonts w:ascii="Arial" w:hAnsi="Arial" w:cs="Arial"/>
          <w:sz w:val="22"/>
          <w:szCs w:val="22"/>
          <w:lang w:val="en-US"/>
        </w:rPr>
        <w:t>3</w:t>
      </w:r>
      <w:r w:rsidR="0055760F" w:rsidRPr="0055760F">
        <w:rPr>
          <w:rFonts w:ascii="Arial" w:hAnsi="Arial" w:cs="Arial"/>
          <w:sz w:val="22"/>
          <w:szCs w:val="22"/>
          <w:lang w:val="en-US"/>
        </w:rPr>
        <w:t>-1</w:t>
      </w:r>
      <w:r w:rsidR="009A223A">
        <w:rPr>
          <w:rFonts w:ascii="Arial" w:hAnsi="Arial" w:cs="Arial"/>
          <w:sz w:val="22"/>
          <w:szCs w:val="22"/>
          <w:lang w:val="sr-Cyrl-RS"/>
        </w:rPr>
        <w:t>6</w:t>
      </w:r>
      <w:r w:rsidR="0055760F" w:rsidRPr="0023753E">
        <w:rPr>
          <w:rFonts w:ascii="Arial" w:eastAsia="Arial Unicode MS" w:hAnsi="Arial" w:cs="Arial"/>
          <w:color w:val="000000"/>
          <w:kern w:val="2"/>
          <w:sz w:val="22"/>
          <w:szCs w:val="22"/>
        </w:rPr>
        <w:t xml:space="preserve"> </w:t>
      </w:r>
      <w:r w:rsidR="00891BBC" w:rsidRPr="006A3528">
        <w:rPr>
          <w:rFonts w:ascii="Arial" w:eastAsia="Arial Unicode MS" w:hAnsi="Arial" w:cs="Arial"/>
          <w:color w:val="000000"/>
          <w:kern w:val="2"/>
          <w:sz w:val="22"/>
          <w:szCs w:val="22"/>
        </w:rPr>
        <w:t xml:space="preserve">oд </w:t>
      </w:r>
      <w:r w:rsidR="009A223A">
        <w:rPr>
          <w:rFonts w:ascii="Arial" w:eastAsia="Arial Unicode MS" w:hAnsi="Arial" w:cs="Arial"/>
          <w:color w:val="000000"/>
          <w:kern w:val="2"/>
          <w:sz w:val="22"/>
          <w:szCs w:val="22"/>
          <w:lang w:val="sr-Cyrl-RS"/>
        </w:rPr>
        <w:t>16</w:t>
      </w:r>
      <w:r w:rsidR="0055760F" w:rsidRPr="00E045D0">
        <w:rPr>
          <w:rFonts w:ascii="Arial" w:hAnsi="Arial" w:cs="Arial"/>
          <w:sz w:val="22"/>
          <w:szCs w:val="22"/>
          <w:lang w:val="en-US"/>
        </w:rPr>
        <w:t>.</w:t>
      </w:r>
      <w:r w:rsidR="009A223A">
        <w:rPr>
          <w:rFonts w:ascii="Arial" w:hAnsi="Arial" w:cs="Arial"/>
          <w:sz w:val="22"/>
          <w:szCs w:val="22"/>
          <w:lang w:val="sr-Cyrl-RS"/>
        </w:rPr>
        <w:t>08</w:t>
      </w:r>
      <w:r w:rsidR="001D1FD1" w:rsidRPr="0055760F">
        <w:rPr>
          <w:rFonts w:ascii="Arial" w:eastAsia="Arial Unicode MS" w:hAnsi="Arial" w:cs="Arial"/>
          <w:color w:val="000000"/>
          <w:kern w:val="2"/>
          <w:sz w:val="22"/>
          <w:szCs w:val="22"/>
        </w:rPr>
        <w:t>.201</w:t>
      </w:r>
      <w:r w:rsidR="009A223A">
        <w:rPr>
          <w:rFonts w:ascii="Arial" w:eastAsia="Arial Unicode MS" w:hAnsi="Arial" w:cs="Arial"/>
          <w:color w:val="000000"/>
          <w:kern w:val="2"/>
          <w:sz w:val="22"/>
          <w:szCs w:val="22"/>
          <w:lang w:val="sr-Cyrl-RS"/>
        </w:rPr>
        <w:t>6</w:t>
      </w:r>
      <w:r w:rsidR="001D1FD1" w:rsidRPr="0023753E">
        <w:rPr>
          <w:rFonts w:ascii="Arial" w:eastAsia="Arial Unicode MS" w:hAnsi="Arial" w:cs="Arial"/>
          <w:color w:val="000000"/>
          <w:kern w:val="2"/>
          <w:sz w:val="22"/>
          <w:szCs w:val="22"/>
        </w:rPr>
        <w:t>.</w:t>
      </w:r>
      <w:r w:rsidRPr="006A3528">
        <w:rPr>
          <w:rFonts w:ascii="Arial" w:eastAsia="Arial Unicode MS" w:hAnsi="Arial" w:cs="Arial"/>
          <w:color w:val="000000"/>
          <w:kern w:val="2"/>
          <w:sz w:val="22"/>
          <w:szCs w:val="22"/>
        </w:rPr>
        <w:t xml:space="preserve"> године</w:t>
      </w:r>
      <w:r w:rsidR="0055760F" w:rsidRPr="00550B45">
        <w:rPr>
          <w:rFonts w:ascii="Arial" w:eastAsia="Arial Unicode MS" w:hAnsi="Arial" w:cs="Arial"/>
          <w:color w:val="000000"/>
          <w:kern w:val="2"/>
          <w:sz w:val="22"/>
          <w:szCs w:val="22"/>
        </w:rPr>
        <w:t xml:space="preserve"> </w:t>
      </w:r>
      <w:r w:rsidRPr="00550B45">
        <w:rPr>
          <w:rFonts w:ascii="Arial" w:eastAsia="Arial Unicode MS" w:hAnsi="Arial" w:cs="Arial"/>
          <w:color w:val="000000"/>
          <w:kern w:val="2"/>
          <w:sz w:val="22"/>
          <w:szCs w:val="22"/>
        </w:rPr>
        <w:t>припремљена је:</w:t>
      </w:r>
    </w:p>
    <w:p w14:paraId="5A7E678B" w14:textId="77777777" w:rsidR="00403F0D" w:rsidRDefault="00403F0D" w:rsidP="00403F0D">
      <w:pPr>
        <w:spacing w:line="100" w:lineRule="atLeast"/>
        <w:jc w:val="both"/>
        <w:rPr>
          <w:rFonts w:ascii="Arial" w:hAnsi="Arial" w:cs="Arial"/>
          <w:b/>
          <w:spacing w:val="80"/>
          <w:sz w:val="22"/>
          <w:szCs w:val="22"/>
        </w:rPr>
      </w:pPr>
    </w:p>
    <w:p w14:paraId="47A45420" w14:textId="77777777" w:rsidR="004D032D" w:rsidRDefault="004D032D" w:rsidP="00403F0D">
      <w:pPr>
        <w:spacing w:line="100" w:lineRule="atLeast"/>
        <w:jc w:val="both"/>
        <w:rPr>
          <w:rFonts w:ascii="Arial" w:hAnsi="Arial" w:cs="Arial"/>
          <w:b/>
          <w:spacing w:val="80"/>
          <w:sz w:val="22"/>
          <w:szCs w:val="22"/>
        </w:rPr>
      </w:pPr>
    </w:p>
    <w:p w14:paraId="063C1E88" w14:textId="77777777" w:rsidR="004D032D" w:rsidRPr="00550B45" w:rsidRDefault="004D032D" w:rsidP="00403F0D">
      <w:pPr>
        <w:spacing w:line="100" w:lineRule="atLeast"/>
        <w:jc w:val="both"/>
        <w:rPr>
          <w:rFonts w:ascii="Arial" w:hAnsi="Arial" w:cs="Arial"/>
          <w:b/>
          <w:spacing w:val="80"/>
          <w:sz w:val="22"/>
          <w:szCs w:val="22"/>
        </w:rPr>
      </w:pPr>
    </w:p>
    <w:p w14:paraId="3E572CF7" w14:textId="77777777" w:rsidR="00403F0D" w:rsidRPr="00550B45" w:rsidRDefault="00403F0D" w:rsidP="00403F0D">
      <w:pPr>
        <w:pStyle w:val="BodyText"/>
        <w:jc w:val="center"/>
        <w:rPr>
          <w:rFonts w:ascii="Arial" w:hAnsi="Arial" w:cs="Arial"/>
          <w:b/>
          <w:spacing w:val="80"/>
          <w:szCs w:val="24"/>
        </w:rPr>
      </w:pPr>
      <w:r w:rsidRPr="00550B45">
        <w:rPr>
          <w:rFonts w:ascii="Arial" w:hAnsi="Arial" w:cs="Arial"/>
          <w:b/>
          <w:spacing w:val="80"/>
          <w:szCs w:val="24"/>
        </w:rPr>
        <w:t>КОНКУРСНА  ДОКУМЕНТАЦИЈА</w:t>
      </w:r>
    </w:p>
    <w:p w14:paraId="3164E808" w14:textId="77777777" w:rsidR="00403F0D" w:rsidRPr="00550B45" w:rsidRDefault="00403F0D" w:rsidP="00403F0D">
      <w:pPr>
        <w:pStyle w:val="BodyText"/>
        <w:rPr>
          <w:rFonts w:ascii="Arial" w:hAnsi="Arial" w:cs="Arial"/>
          <w:szCs w:val="24"/>
        </w:rPr>
      </w:pPr>
    </w:p>
    <w:p w14:paraId="07264EC1" w14:textId="77777777" w:rsidR="00403F0D" w:rsidRPr="00550B45" w:rsidRDefault="00403F0D" w:rsidP="00403F0D">
      <w:pPr>
        <w:pStyle w:val="BodyText"/>
        <w:jc w:val="center"/>
        <w:rPr>
          <w:rFonts w:ascii="Arial" w:hAnsi="Arial" w:cs="Arial"/>
          <w:b/>
          <w:spacing w:val="80"/>
          <w:szCs w:val="24"/>
        </w:rPr>
      </w:pPr>
      <w:r w:rsidRPr="00356F6C">
        <w:rPr>
          <w:rFonts w:ascii="Arial" w:hAnsi="Arial" w:cs="Arial"/>
          <w:b/>
          <w:spacing w:val="80"/>
          <w:szCs w:val="24"/>
        </w:rPr>
        <w:t>САДРЖАЈ</w:t>
      </w:r>
    </w:p>
    <w:p w14:paraId="63A7FF67" w14:textId="77777777" w:rsidR="00403F0D" w:rsidRPr="00550B45" w:rsidRDefault="00403F0D" w:rsidP="00403F0D">
      <w:pPr>
        <w:pStyle w:val="BodyText"/>
        <w:jc w:val="center"/>
        <w:rPr>
          <w:rFonts w:ascii="Arial" w:hAnsi="Arial" w:cs="Arial"/>
          <w:b/>
          <w:spacing w:val="80"/>
          <w:szCs w:val="24"/>
        </w:rPr>
      </w:pPr>
    </w:p>
    <w:p w14:paraId="3EFE0296" w14:textId="77777777" w:rsidR="00403F0D" w:rsidRDefault="00403F0D" w:rsidP="00403F0D">
      <w:pPr>
        <w:pStyle w:val="BodyText"/>
        <w:rPr>
          <w:rFonts w:ascii="Arial" w:hAnsi="Arial" w:cs="Arial"/>
          <w:szCs w:val="24"/>
        </w:rPr>
      </w:pPr>
    </w:p>
    <w:p w14:paraId="3D638E98" w14:textId="77777777" w:rsidR="004D032D" w:rsidRPr="00550B45" w:rsidRDefault="004D032D" w:rsidP="00403F0D">
      <w:pPr>
        <w:pStyle w:val="BodyText"/>
        <w:rPr>
          <w:rFonts w:ascii="Arial" w:hAnsi="Arial" w:cs="Arial"/>
          <w:szCs w:val="24"/>
        </w:rPr>
      </w:pPr>
    </w:p>
    <w:p w14:paraId="31B60B1C" w14:textId="77777777" w:rsidR="000D1136" w:rsidRPr="001C4529" w:rsidRDefault="00387402">
      <w:pPr>
        <w:pStyle w:val="TOC1"/>
        <w:tabs>
          <w:tab w:val="left" w:pos="480"/>
          <w:tab w:val="right" w:leader="dot" w:pos="9062"/>
        </w:tabs>
        <w:rPr>
          <w:rFonts w:eastAsiaTheme="minorEastAsia" w:cs="Arial"/>
          <w:b w:val="0"/>
          <w:bCs w:val="0"/>
          <w:caps w:val="0"/>
          <w:noProof/>
          <w:sz w:val="22"/>
          <w:szCs w:val="22"/>
          <w:lang w:eastAsia="sr-Latn-CS"/>
        </w:rPr>
      </w:pPr>
      <w:r w:rsidRPr="001C4529">
        <w:rPr>
          <w:rFonts w:cs="Arial"/>
          <w:b w:val="0"/>
          <w:bCs w:val="0"/>
          <w:caps w:val="0"/>
          <w:sz w:val="22"/>
          <w:szCs w:val="22"/>
        </w:rPr>
        <w:fldChar w:fldCharType="begin"/>
      </w:r>
      <w:r w:rsidR="00403F0D" w:rsidRPr="001C4529">
        <w:rPr>
          <w:rFonts w:cs="Arial"/>
          <w:b w:val="0"/>
          <w:bCs w:val="0"/>
          <w:caps w:val="0"/>
          <w:sz w:val="22"/>
          <w:szCs w:val="22"/>
        </w:rPr>
        <w:instrText>TOC \o "1-1" \u</w:instrText>
      </w:r>
      <w:r w:rsidRPr="001C4529">
        <w:rPr>
          <w:rFonts w:cs="Arial"/>
          <w:b w:val="0"/>
          <w:bCs w:val="0"/>
          <w:caps w:val="0"/>
          <w:sz w:val="22"/>
          <w:szCs w:val="22"/>
        </w:rPr>
        <w:fldChar w:fldCharType="separate"/>
      </w:r>
      <w:r w:rsidR="000D1136" w:rsidRPr="001C4529">
        <w:rPr>
          <w:rFonts w:cs="Arial"/>
          <w:b w:val="0"/>
          <w:noProof/>
          <w:sz w:val="22"/>
          <w:szCs w:val="22"/>
        </w:rPr>
        <w:t>1.</w:t>
      </w:r>
      <w:r w:rsidR="000D1136" w:rsidRPr="001C4529">
        <w:rPr>
          <w:rFonts w:asciiTheme="minorHAnsi" w:eastAsiaTheme="minorEastAsia" w:hAnsiTheme="minorHAnsi" w:cstheme="minorBidi"/>
          <w:b w:val="0"/>
          <w:bCs w:val="0"/>
          <w:caps w:val="0"/>
          <w:noProof/>
          <w:sz w:val="22"/>
          <w:szCs w:val="22"/>
          <w:lang w:eastAsia="sr-Latn-CS"/>
        </w:rPr>
        <w:tab/>
      </w:r>
      <w:r w:rsidR="000D1136" w:rsidRPr="001C4529">
        <w:rPr>
          <w:rFonts w:cs="Arial"/>
          <w:b w:val="0"/>
          <w:noProof/>
          <w:sz w:val="22"/>
          <w:szCs w:val="22"/>
        </w:rPr>
        <w:t>ОПШТИ ПОДАЦИ О ЈАВНОЈ НАБАВЦИ</w:t>
      </w:r>
      <w:r w:rsidR="000D1136" w:rsidRPr="001C4529">
        <w:rPr>
          <w:rFonts w:cs="Arial"/>
          <w:b w:val="0"/>
          <w:noProof/>
          <w:sz w:val="22"/>
          <w:szCs w:val="22"/>
        </w:rPr>
        <w:tab/>
      </w:r>
      <w:r w:rsidRPr="001C4529">
        <w:rPr>
          <w:rFonts w:cs="Arial"/>
          <w:b w:val="0"/>
          <w:noProof/>
          <w:sz w:val="22"/>
          <w:szCs w:val="22"/>
        </w:rPr>
        <w:fldChar w:fldCharType="begin"/>
      </w:r>
      <w:r w:rsidR="000D1136" w:rsidRPr="001C4529">
        <w:rPr>
          <w:rFonts w:cs="Arial"/>
          <w:b w:val="0"/>
          <w:noProof/>
          <w:sz w:val="22"/>
          <w:szCs w:val="22"/>
        </w:rPr>
        <w:instrText xml:space="preserve"> PAGEREF _Toc418506994 \h </w:instrText>
      </w:r>
      <w:r w:rsidRPr="001C4529">
        <w:rPr>
          <w:rFonts w:cs="Arial"/>
          <w:b w:val="0"/>
          <w:noProof/>
          <w:sz w:val="22"/>
          <w:szCs w:val="22"/>
        </w:rPr>
      </w:r>
      <w:r w:rsidRPr="001C4529">
        <w:rPr>
          <w:rFonts w:cs="Arial"/>
          <w:b w:val="0"/>
          <w:noProof/>
          <w:sz w:val="22"/>
          <w:szCs w:val="22"/>
        </w:rPr>
        <w:fldChar w:fldCharType="separate"/>
      </w:r>
      <w:r w:rsidR="004D032D">
        <w:rPr>
          <w:rFonts w:cs="Arial"/>
          <w:b w:val="0"/>
          <w:noProof/>
          <w:sz w:val="22"/>
          <w:szCs w:val="22"/>
        </w:rPr>
        <w:t>3</w:t>
      </w:r>
      <w:r w:rsidRPr="001C4529">
        <w:rPr>
          <w:rFonts w:cs="Arial"/>
          <w:b w:val="0"/>
          <w:noProof/>
          <w:sz w:val="22"/>
          <w:szCs w:val="22"/>
        </w:rPr>
        <w:fldChar w:fldCharType="end"/>
      </w:r>
    </w:p>
    <w:p w14:paraId="2FD50A1D" w14:textId="77777777" w:rsidR="000D1136" w:rsidRPr="001C4529" w:rsidRDefault="000A77E2">
      <w:pPr>
        <w:pStyle w:val="TOC1"/>
        <w:tabs>
          <w:tab w:val="left" w:pos="480"/>
          <w:tab w:val="right" w:leader="dot" w:pos="9062"/>
        </w:tabs>
        <w:rPr>
          <w:rFonts w:eastAsiaTheme="minorEastAsia" w:cs="Arial"/>
          <w:b w:val="0"/>
          <w:bCs w:val="0"/>
          <w:caps w:val="0"/>
          <w:noProof/>
          <w:sz w:val="22"/>
          <w:szCs w:val="22"/>
          <w:lang w:eastAsia="sr-Latn-CS"/>
        </w:rPr>
      </w:pPr>
      <w:r w:rsidRPr="001C4529">
        <w:rPr>
          <w:rFonts w:cs="Arial"/>
          <w:b w:val="0"/>
          <w:noProof/>
          <w:sz w:val="22"/>
          <w:szCs w:val="22"/>
        </w:rPr>
        <w:t>2</w:t>
      </w:r>
      <w:r w:rsidR="000D1136" w:rsidRPr="001C4529">
        <w:rPr>
          <w:rFonts w:cs="Arial"/>
          <w:b w:val="0"/>
          <w:noProof/>
          <w:sz w:val="22"/>
          <w:szCs w:val="22"/>
        </w:rPr>
        <w:t>.</w:t>
      </w:r>
      <w:r w:rsidR="000D1136" w:rsidRPr="001C4529">
        <w:rPr>
          <w:rFonts w:eastAsiaTheme="minorEastAsia" w:cs="Arial"/>
          <w:b w:val="0"/>
          <w:bCs w:val="0"/>
          <w:caps w:val="0"/>
          <w:noProof/>
          <w:sz w:val="22"/>
          <w:szCs w:val="22"/>
          <w:lang w:eastAsia="sr-Latn-CS"/>
        </w:rPr>
        <w:tab/>
      </w:r>
      <w:r w:rsidR="000D1136" w:rsidRPr="001C4529">
        <w:rPr>
          <w:rFonts w:cs="Arial"/>
          <w:b w:val="0"/>
          <w:noProof/>
          <w:sz w:val="22"/>
          <w:szCs w:val="22"/>
        </w:rPr>
        <w:t>УПУТСТВО ПОНУЂАЧИМА КАКО ДА САЧИНЕ ПОНУДУ</w:t>
      </w:r>
      <w:r w:rsidR="000D1136" w:rsidRPr="001C4529">
        <w:rPr>
          <w:rFonts w:cs="Arial"/>
          <w:b w:val="0"/>
          <w:noProof/>
          <w:sz w:val="22"/>
          <w:szCs w:val="22"/>
        </w:rPr>
        <w:tab/>
      </w:r>
      <w:r w:rsidR="00387402" w:rsidRPr="001C4529">
        <w:rPr>
          <w:rFonts w:cs="Arial"/>
          <w:b w:val="0"/>
          <w:noProof/>
          <w:sz w:val="22"/>
          <w:szCs w:val="22"/>
        </w:rPr>
        <w:fldChar w:fldCharType="begin"/>
      </w:r>
      <w:r w:rsidR="000D1136" w:rsidRPr="001C4529">
        <w:rPr>
          <w:rFonts w:cs="Arial"/>
          <w:b w:val="0"/>
          <w:noProof/>
          <w:sz w:val="22"/>
          <w:szCs w:val="22"/>
        </w:rPr>
        <w:instrText xml:space="preserve"> PAGEREF _Toc418506996 \h </w:instrText>
      </w:r>
      <w:r w:rsidR="00387402" w:rsidRPr="001C4529">
        <w:rPr>
          <w:rFonts w:cs="Arial"/>
          <w:b w:val="0"/>
          <w:noProof/>
          <w:sz w:val="22"/>
          <w:szCs w:val="22"/>
        </w:rPr>
      </w:r>
      <w:r w:rsidR="00387402" w:rsidRPr="001C4529">
        <w:rPr>
          <w:rFonts w:cs="Arial"/>
          <w:b w:val="0"/>
          <w:noProof/>
          <w:sz w:val="22"/>
          <w:szCs w:val="22"/>
        </w:rPr>
        <w:fldChar w:fldCharType="separate"/>
      </w:r>
      <w:r w:rsidR="004D032D">
        <w:rPr>
          <w:rFonts w:cs="Arial"/>
          <w:b w:val="0"/>
          <w:noProof/>
          <w:sz w:val="22"/>
          <w:szCs w:val="22"/>
        </w:rPr>
        <w:t>4</w:t>
      </w:r>
      <w:r w:rsidR="00387402" w:rsidRPr="001C4529">
        <w:rPr>
          <w:rFonts w:cs="Arial"/>
          <w:b w:val="0"/>
          <w:noProof/>
          <w:sz w:val="22"/>
          <w:szCs w:val="22"/>
        </w:rPr>
        <w:fldChar w:fldCharType="end"/>
      </w:r>
    </w:p>
    <w:p w14:paraId="1AF1C551" w14:textId="21324D4A" w:rsidR="000A77E2" w:rsidRPr="001C4529" w:rsidRDefault="000A77E2">
      <w:pPr>
        <w:pStyle w:val="TOC1"/>
        <w:tabs>
          <w:tab w:val="left" w:pos="480"/>
          <w:tab w:val="right" w:leader="dot" w:pos="9062"/>
        </w:tabs>
        <w:rPr>
          <w:rFonts w:eastAsiaTheme="minorEastAsia" w:cs="Arial"/>
          <w:b w:val="0"/>
          <w:bCs w:val="0"/>
          <w:caps w:val="0"/>
          <w:noProof/>
          <w:sz w:val="22"/>
          <w:szCs w:val="22"/>
          <w:lang w:val="sr-Cyrl-RS" w:eastAsia="sr-Latn-CS"/>
        </w:rPr>
      </w:pPr>
      <w:r w:rsidRPr="001C4529">
        <w:rPr>
          <w:rFonts w:cs="Arial"/>
          <w:b w:val="0"/>
          <w:noProof/>
          <w:sz w:val="22"/>
          <w:szCs w:val="22"/>
        </w:rPr>
        <w:t>3</w:t>
      </w:r>
      <w:r w:rsidR="000D1136" w:rsidRPr="001C4529">
        <w:rPr>
          <w:rFonts w:cs="Arial"/>
          <w:b w:val="0"/>
          <w:noProof/>
          <w:sz w:val="22"/>
          <w:szCs w:val="22"/>
        </w:rPr>
        <w:t>.</w:t>
      </w:r>
      <w:r w:rsidR="000D1136" w:rsidRPr="001C4529">
        <w:rPr>
          <w:rFonts w:eastAsiaTheme="minorEastAsia" w:cs="Arial"/>
          <w:b w:val="0"/>
          <w:bCs w:val="0"/>
          <w:caps w:val="0"/>
          <w:noProof/>
          <w:sz w:val="22"/>
          <w:szCs w:val="22"/>
          <w:lang w:eastAsia="sr-Latn-CS"/>
        </w:rPr>
        <w:tab/>
      </w:r>
      <w:r w:rsidRPr="001C4529">
        <w:rPr>
          <w:rFonts w:eastAsiaTheme="minorEastAsia" w:cs="Arial"/>
          <w:b w:val="0"/>
          <w:bCs w:val="0"/>
          <w:caps w:val="0"/>
          <w:noProof/>
          <w:sz w:val="22"/>
          <w:szCs w:val="22"/>
          <w:lang w:eastAsia="sr-Latn-CS"/>
        </w:rPr>
        <w:t>КРИТЕРИЈУМ ЗА ДОДЕЛУ УГОВОРА</w:t>
      </w:r>
      <w:r w:rsidRPr="001C4529">
        <w:rPr>
          <w:rFonts w:eastAsiaTheme="minorEastAsia" w:cs="Arial"/>
          <w:b w:val="0"/>
          <w:bCs w:val="0"/>
          <w:caps w:val="0"/>
          <w:noProof/>
          <w:sz w:val="22"/>
          <w:szCs w:val="22"/>
          <w:lang w:eastAsia="sr-Latn-CS"/>
        </w:rPr>
        <w:tab/>
      </w:r>
      <w:r w:rsidR="00356F6C" w:rsidRPr="001C4529">
        <w:rPr>
          <w:rFonts w:eastAsiaTheme="minorEastAsia" w:cs="Arial"/>
          <w:b w:val="0"/>
          <w:bCs w:val="0"/>
          <w:caps w:val="0"/>
          <w:noProof/>
          <w:sz w:val="22"/>
          <w:szCs w:val="22"/>
          <w:lang w:eastAsia="sr-Latn-CS"/>
        </w:rPr>
        <w:t>2</w:t>
      </w:r>
      <w:r w:rsidR="00DE25E0" w:rsidRPr="001C4529">
        <w:rPr>
          <w:rFonts w:eastAsiaTheme="minorEastAsia" w:cs="Arial"/>
          <w:b w:val="0"/>
          <w:bCs w:val="0"/>
          <w:caps w:val="0"/>
          <w:noProof/>
          <w:sz w:val="22"/>
          <w:szCs w:val="22"/>
          <w:lang w:val="sr-Cyrl-RS" w:eastAsia="sr-Latn-CS"/>
        </w:rPr>
        <w:t>1</w:t>
      </w:r>
    </w:p>
    <w:p w14:paraId="482B728B" w14:textId="3176BBD5" w:rsidR="000D1136" w:rsidRPr="001C4529" w:rsidRDefault="000A77E2">
      <w:pPr>
        <w:pStyle w:val="TOC1"/>
        <w:tabs>
          <w:tab w:val="left" w:pos="480"/>
          <w:tab w:val="right" w:leader="dot" w:pos="9062"/>
        </w:tabs>
        <w:rPr>
          <w:rFonts w:asciiTheme="minorHAnsi" w:eastAsiaTheme="minorEastAsia" w:hAnsiTheme="minorHAnsi" w:cstheme="minorBidi"/>
          <w:b w:val="0"/>
          <w:bCs w:val="0"/>
          <w:caps w:val="0"/>
          <w:noProof/>
          <w:sz w:val="22"/>
          <w:szCs w:val="22"/>
          <w:lang w:val="sr-Cyrl-RS" w:eastAsia="sr-Latn-CS"/>
        </w:rPr>
      </w:pPr>
      <w:r w:rsidRPr="001C4529">
        <w:rPr>
          <w:rFonts w:eastAsiaTheme="minorEastAsia" w:cs="Arial"/>
          <w:b w:val="0"/>
          <w:bCs w:val="0"/>
          <w:caps w:val="0"/>
          <w:noProof/>
          <w:sz w:val="22"/>
          <w:szCs w:val="22"/>
          <w:lang w:eastAsia="sr-Latn-CS"/>
        </w:rPr>
        <w:t xml:space="preserve">4. </w:t>
      </w:r>
      <w:r w:rsidR="000D1136" w:rsidRPr="001C4529">
        <w:rPr>
          <w:rFonts w:cs="Arial"/>
          <w:b w:val="0"/>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000D1136" w:rsidRPr="001C4529">
        <w:rPr>
          <w:b w:val="0"/>
          <w:noProof/>
          <w:sz w:val="22"/>
          <w:szCs w:val="22"/>
        </w:rPr>
        <w:tab/>
      </w:r>
      <w:r w:rsidR="00356F6C" w:rsidRPr="001C4529">
        <w:rPr>
          <w:b w:val="0"/>
          <w:noProof/>
          <w:sz w:val="22"/>
          <w:szCs w:val="22"/>
        </w:rPr>
        <w:t>2</w:t>
      </w:r>
      <w:r w:rsidR="00DE25E0" w:rsidRPr="001C4529">
        <w:rPr>
          <w:b w:val="0"/>
          <w:noProof/>
          <w:sz w:val="22"/>
          <w:szCs w:val="22"/>
          <w:lang w:val="sr-Cyrl-RS"/>
        </w:rPr>
        <w:t>2</w:t>
      </w:r>
    </w:p>
    <w:p w14:paraId="45D6083A" w14:textId="1ADDA69D" w:rsidR="000D1136" w:rsidRPr="001C4529" w:rsidRDefault="000D1136">
      <w:pPr>
        <w:pStyle w:val="TOC1"/>
        <w:tabs>
          <w:tab w:val="left" w:pos="480"/>
          <w:tab w:val="right" w:leader="dot" w:pos="9062"/>
        </w:tabs>
        <w:rPr>
          <w:rFonts w:asciiTheme="minorHAnsi" w:eastAsiaTheme="minorEastAsia" w:hAnsiTheme="minorHAnsi" w:cstheme="minorBidi"/>
          <w:b w:val="0"/>
          <w:bCs w:val="0"/>
          <w:caps w:val="0"/>
          <w:noProof/>
          <w:sz w:val="22"/>
          <w:szCs w:val="22"/>
          <w:lang w:eastAsia="sr-Latn-CS"/>
        </w:rPr>
      </w:pPr>
      <w:r w:rsidRPr="001C4529">
        <w:rPr>
          <w:rFonts w:cs="Arial"/>
          <w:b w:val="0"/>
          <w:noProof/>
          <w:sz w:val="22"/>
          <w:szCs w:val="22"/>
        </w:rPr>
        <w:t>5.</w:t>
      </w:r>
      <w:r w:rsidRPr="001C4529">
        <w:rPr>
          <w:rFonts w:asciiTheme="minorHAnsi" w:eastAsiaTheme="minorEastAsia" w:hAnsiTheme="minorHAnsi" w:cstheme="minorBidi"/>
          <w:b w:val="0"/>
          <w:bCs w:val="0"/>
          <w:caps w:val="0"/>
          <w:noProof/>
          <w:sz w:val="22"/>
          <w:szCs w:val="22"/>
          <w:lang w:eastAsia="sr-Latn-CS"/>
        </w:rPr>
        <w:tab/>
      </w:r>
      <w:r w:rsidRPr="001C4529">
        <w:rPr>
          <w:rFonts w:cs="Arial"/>
          <w:b w:val="0"/>
          <w:noProof/>
          <w:sz w:val="22"/>
          <w:szCs w:val="22"/>
        </w:rPr>
        <w:t>ВРСТА, ТЕХНИЧКЕ КАРАКТЕРИСТИКЕ И СПЕЦИФИКАЦИЈА ОПРЕМЕ И УСЛУГА ПРЕДМЕТНЕ ЈАВНЕ НАБАВКЕ</w:t>
      </w:r>
      <w:r w:rsidRPr="001C4529">
        <w:rPr>
          <w:b w:val="0"/>
          <w:noProof/>
          <w:sz w:val="22"/>
          <w:szCs w:val="22"/>
        </w:rPr>
        <w:tab/>
      </w:r>
      <w:r w:rsidR="001C0E07" w:rsidRPr="001C4529">
        <w:rPr>
          <w:b w:val="0"/>
          <w:noProof/>
          <w:sz w:val="22"/>
          <w:szCs w:val="22"/>
          <w:lang w:val="sr-Cyrl-RS"/>
        </w:rPr>
        <w:t>28</w:t>
      </w:r>
      <w:r w:rsidR="00387402" w:rsidRPr="001C4529">
        <w:rPr>
          <w:b w:val="0"/>
          <w:noProof/>
          <w:sz w:val="22"/>
          <w:szCs w:val="22"/>
        </w:rPr>
        <w:fldChar w:fldCharType="begin"/>
      </w:r>
      <w:r w:rsidRPr="001C4529">
        <w:rPr>
          <w:b w:val="0"/>
          <w:noProof/>
          <w:sz w:val="22"/>
          <w:szCs w:val="22"/>
        </w:rPr>
        <w:instrText xml:space="preserve"> PAGEREF _Toc418506998 \h </w:instrText>
      </w:r>
      <w:r w:rsidR="00387402" w:rsidRPr="001C4529">
        <w:rPr>
          <w:b w:val="0"/>
          <w:noProof/>
          <w:sz w:val="22"/>
          <w:szCs w:val="22"/>
        </w:rPr>
      </w:r>
      <w:r w:rsidR="004D032D">
        <w:rPr>
          <w:b w:val="0"/>
          <w:noProof/>
          <w:sz w:val="22"/>
          <w:szCs w:val="22"/>
        </w:rPr>
        <w:fldChar w:fldCharType="separate"/>
      </w:r>
      <w:r w:rsidR="004D032D">
        <w:rPr>
          <w:b w:val="0"/>
          <w:noProof/>
          <w:sz w:val="22"/>
          <w:szCs w:val="22"/>
        </w:rPr>
        <w:t>28</w:t>
      </w:r>
      <w:r w:rsidR="00387402" w:rsidRPr="001C4529">
        <w:rPr>
          <w:b w:val="0"/>
          <w:noProof/>
          <w:sz w:val="22"/>
          <w:szCs w:val="22"/>
        </w:rPr>
        <w:fldChar w:fldCharType="end"/>
      </w:r>
    </w:p>
    <w:p w14:paraId="3F0668B8" w14:textId="6B46C133" w:rsidR="000D1136" w:rsidRPr="001C4529" w:rsidRDefault="000D1136">
      <w:pPr>
        <w:pStyle w:val="TOC1"/>
        <w:tabs>
          <w:tab w:val="left" w:pos="480"/>
          <w:tab w:val="right" w:leader="dot" w:pos="9062"/>
        </w:tabs>
        <w:rPr>
          <w:rFonts w:asciiTheme="minorHAnsi" w:eastAsiaTheme="minorEastAsia" w:hAnsiTheme="minorHAnsi" w:cstheme="minorBidi"/>
          <w:b w:val="0"/>
          <w:bCs w:val="0"/>
          <w:caps w:val="0"/>
          <w:noProof/>
          <w:sz w:val="22"/>
          <w:szCs w:val="22"/>
          <w:lang w:val="sr-Cyrl-RS" w:eastAsia="sr-Latn-CS"/>
        </w:rPr>
      </w:pPr>
      <w:r w:rsidRPr="001C4529">
        <w:rPr>
          <w:rFonts w:cs="Arial"/>
          <w:b w:val="0"/>
          <w:noProof/>
          <w:sz w:val="22"/>
          <w:szCs w:val="22"/>
        </w:rPr>
        <w:t>6.</w:t>
      </w:r>
      <w:r w:rsidRPr="001C4529">
        <w:rPr>
          <w:rFonts w:asciiTheme="minorHAnsi" w:eastAsiaTheme="minorEastAsia" w:hAnsiTheme="minorHAnsi" w:cstheme="minorBidi"/>
          <w:b w:val="0"/>
          <w:bCs w:val="0"/>
          <w:caps w:val="0"/>
          <w:noProof/>
          <w:sz w:val="22"/>
          <w:szCs w:val="22"/>
          <w:lang w:eastAsia="sr-Latn-CS"/>
        </w:rPr>
        <w:tab/>
      </w:r>
      <w:r w:rsidRPr="001C4529">
        <w:rPr>
          <w:rFonts w:cs="Arial"/>
          <w:b w:val="0"/>
          <w:noProof/>
          <w:sz w:val="22"/>
          <w:szCs w:val="22"/>
        </w:rPr>
        <w:t>ОБРАСЦИ</w:t>
      </w:r>
      <w:r w:rsidRPr="001C4529">
        <w:rPr>
          <w:b w:val="0"/>
          <w:noProof/>
          <w:sz w:val="22"/>
          <w:szCs w:val="22"/>
        </w:rPr>
        <w:tab/>
      </w:r>
      <w:r w:rsidR="001C0E07" w:rsidRPr="001C4529">
        <w:rPr>
          <w:b w:val="0"/>
          <w:noProof/>
          <w:sz w:val="22"/>
          <w:szCs w:val="22"/>
          <w:lang w:val="sr-Cyrl-RS"/>
        </w:rPr>
        <w:t>36</w:t>
      </w:r>
    </w:p>
    <w:p w14:paraId="2D6BF3AE" w14:textId="172E1AE1" w:rsidR="000A77E2" w:rsidRPr="001C4529" w:rsidRDefault="000A77E2">
      <w:pPr>
        <w:pStyle w:val="TOC1"/>
        <w:tabs>
          <w:tab w:val="right" w:leader="dot" w:pos="9062"/>
        </w:tabs>
        <w:rPr>
          <w:rFonts w:cs="Arial"/>
          <w:b w:val="0"/>
          <w:noProof/>
          <w:sz w:val="22"/>
          <w:szCs w:val="22"/>
          <w:lang w:val="en-US"/>
        </w:rPr>
      </w:pPr>
      <w:r w:rsidRPr="001C4529">
        <w:rPr>
          <w:rFonts w:cs="Arial"/>
          <w:b w:val="0"/>
          <w:noProof/>
          <w:sz w:val="22"/>
          <w:szCs w:val="22"/>
        </w:rPr>
        <w:t>7. МОДЕЛ УГОВОРА</w:t>
      </w:r>
      <w:r w:rsidRPr="001C4529">
        <w:rPr>
          <w:rFonts w:cs="Arial"/>
          <w:b w:val="0"/>
          <w:noProof/>
          <w:sz w:val="22"/>
          <w:szCs w:val="22"/>
        </w:rPr>
        <w:tab/>
      </w:r>
      <w:r w:rsidR="001B3FD8" w:rsidRPr="001C4529">
        <w:rPr>
          <w:rFonts w:cs="Arial"/>
          <w:b w:val="0"/>
          <w:noProof/>
          <w:sz w:val="22"/>
          <w:szCs w:val="22"/>
        </w:rPr>
        <w:t>5</w:t>
      </w:r>
      <w:r w:rsidR="001C4529" w:rsidRPr="001C4529">
        <w:rPr>
          <w:rFonts w:cs="Arial"/>
          <w:b w:val="0"/>
          <w:noProof/>
          <w:sz w:val="22"/>
          <w:szCs w:val="22"/>
          <w:lang w:val="en-US"/>
        </w:rPr>
        <w:t>6</w:t>
      </w:r>
    </w:p>
    <w:p w14:paraId="21702B10" w14:textId="77777777" w:rsidR="000D1136" w:rsidRPr="001C4529" w:rsidRDefault="000D1136" w:rsidP="000D1136">
      <w:pPr>
        <w:rPr>
          <w:rFonts w:eastAsiaTheme="minorEastAsia"/>
          <w:noProof/>
          <w:sz w:val="22"/>
          <w:szCs w:val="22"/>
          <w:lang w:eastAsia="sr-Latn-CS"/>
        </w:rPr>
      </w:pPr>
    </w:p>
    <w:p w14:paraId="6730B7E9" w14:textId="77777777" w:rsidR="009954E8" w:rsidRDefault="00387402" w:rsidP="009954E8">
      <w:pPr>
        <w:pStyle w:val="Heading2"/>
        <w:rPr>
          <w:rFonts w:cs="Arial"/>
          <w:b w:val="0"/>
          <w:bCs/>
          <w:caps/>
        </w:rPr>
      </w:pPr>
      <w:r w:rsidRPr="001C4529">
        <w:rPr>
          <w:rFonts w:cs="Arial"/>
          <w:b w:val="0"/>
          <w:bCs/>
          <w:caps/>
        </w:rPr>
        <w:fldChar w:fldCharType="end"/>
      </w:r>
    </w:p>
    <w:p w14:paraId="4B6BEA3F" w14:textId="77777777" w:rsidR="004D032D" w:rsidRDefault="004D032D" w:rsidP="004D032D"/>
    <w:p w14:paraId="06065E7D" w14:textId="77777777" w:rsidR="004D032D" w:rsidRPr="004D032D" w:rsidRDefault="004D032D" w:rsidP="004D032D"/>
    <w:p w14:paraId="530C6133" w14:textId="77777777" w:rsidR="0079683A" w:rsidRPr="001C4529" w:rsidRDefault="0079683A" w:rsidP="00403F0D">
      <w:pPr>
        <w:pStyle w:val="BodyText"/>
        <w:jc w:val="right"/>
        <w:rPr>
          <w:rFonts w:ascii="Arial" w:hAnsi="Arial" w:cs="Arial"/>
          <w:sz w:val="22"/>
          <w:szCs w:val="22"/>
        </w:rPr>
      </w:pPr>
    </w:p>
    <w:p w14:paraId="1CF9CF86" w14:textId="63324B49" w:rsidR="00403F0D" w:rsidRPr="004D032D" w:rsidRDefault="00403F0D" w:rsidP="00403F0D">
      <w:pPr>
        <w:pStyle w:val="BodyText"/>
        <w:jc w:val="right"/>
        <w:rPr>
          <w:rFonts w:ascii="Arial" w:hAnsi="Arial" w:cs="Arial"/>
          <w:sz w:val="22"/>
          <w:szCs w:val="22"/>
          <w:lang w:val="sr-Cyrl-RS"/>
        </w:rPr>
      </w:pPr>
      <w:r w:rsidRPr="001C4529">
        <w:rPr>
          <w:rFonts w:ascii="Arial" w:hAnsi="Arial" w:cs="Arial"/>
          <w:sz w:val="22"/>
          <w:szCs w:val="22"/>
        </w:rPr>
        <w:t>Укупан број стра</w:t>
      </w:r>
      <w:r w:rsidR="001A0E4D" w:rsidRPr="001C4529">
        <w:rPr>
          <w:rFonts w:ascii="Arial" w:hAnsi="Arial" w:cs="Arial"/>
          <w:sz w:val="22"/>
          <w:szCs w:val="22"/>
        </w:rPr>
        <w:t xml:space="preserve">на документације: </w:t>
      </w:r>
      <w:r w:rsidRPr="001C4529">
        <w:rPr>
          <w:rFonts w:ascii="Arial" w:hAnsi="Arial" w:cs="Arial"/>
          <w:sz w:val="22"/>
          <w:szCs w:val="22"/>
        </w:rPr>
        <w:t xml:space="preserve">страна </w:t>
      </w:r>
      <w:r w:rsidR="00B44D9E" w:rsidRPr="001C4529">
        <w:rPr>
          <w:rFonts w:ascii="Arial" w:hAnsi="Arial" w:cs="Arial"/>
          <w:sz w:val="22"/>
          <w:szCs w:val="22"/>
        </w:rPr>
        <w:t>7</w:t>
      </w:r>
      <w:r w:rsidR="004D032D">
        <w:rPr>
          <w:rFonts w:ascii="Arial" w:hAnsi="Arial" w:cs="Arial"/>
          <w:sz w:val="22"/>
          <w:szCs w:val="22"/>
          <w:lang w:val="sr-Cyrl-RS"/>
        </w:rPr>
        <w:t>1</w:t>
      </w:r>
    </w:p>
    <w:p w14:paraId="369B1408" w14:textId="77777777" w:rsidR="00403F0D" w:rsidRPr="009A223A" w:rsidRDefault="00403F0D" w:rsidP="00403F0D">
      <w:pPr>
        <w:suppressAutoHyphens w:val="0"/>
        <w:rPr>
          <w:rFonts w:ascii="Arial" w:hAnsi="Arial" w:cs="Arial"/>
          <w:sz w:val="22"/>
          <w:szCs w:val="22"/>
        </w:rPr>
      </w:pPr>
    </w:p>
    <w:p w14:paraId="765C5444" w14:textId="77777777" w:rsidR="00403F0D" w:rsidRPr="00550B45" w:rsidRDefault="00A16BE5" w:rsidP="0075064E">
      <w:pPr>
        <w:suppressAutoHyphens w:val="0"/>
        <w:spacing w:after="200" w:line="276" w:lineRule="auto"/>
        <w:rPr>
          <w:rFonts w:ascii="Arial" w:hAnsi="Arial" w:cs="Arial"/>
          <w:szCs w:val="24"/>
        </w:rPr>
      </w:pPr>
      <w:r w:rsidRPr="00550B45">
        <w:rPr>
          <w:rFonts w:ascii="Arial" w:hAnsi="Arial" w:cs="Arial"/>
          <w:szCs w:val="24"/>
        </w:rPr>
        <w:br w:type="page"/>
      </w:r>
    </w:p>
    <w:p w14:paraId="4F199AFB" w14:textId="77777777" w:rsidR="00403F0D" w:rsidRPr="00550B45" w:rsidRDefault="00403F0D" w:rsidP="00403F0D">
      <w:pPr>
        <w:pStyle w:val="Heading10"/>
        <w:numPr>
          <w:ilvl w:val="0"/>
          <w:numId w:val="5"/>
        </w:numPr>
        <w:rPr>
          <w:rFonts w:cs="Arial"/>
          <w:sz w:val="24"/>
          <w:szCs w:val="24"/>
        </w:rPr>
      </w:pPr>
      <w:bookmarkStart w:id="0" w:name="_Toc417402010"/>
      <w:bookmarkStart w:id="1" w:name="_Toc417400779"/>
      <w:bookmarkStart w:id="2" w:name="_Toc418506994"/>
      <w:r w:rsidRPr="00550B45">
        <w:rPr>
          <w:rFonts w:cs="Arial"/>
          <w:sz w:val="24"/>
          <w:szCs w:val="24"/>
        </w:rPr>
        <w:lastRenderedPageBreak/>
        <w:t xml:space="preserve">ОПШТИ ПОДАЦИ О ЈАВНОЈ </w:t>
      </w:r>
      <w:bookmarkEnd w:id="0"/>
      <w:r w:rsidRPr="00550B45">
        <w:rPr>
          <w:rFonts w:cs="Arial"/>
          <w:sz w:val="24"/>
          <w:szCs w:val="24"/>
        </w:rPr>
        <w:t>НАБА</w:t>
      </w:r>
      <w:r w:rsidR="000D1136" w:rsidRPr="00550B45">
        <w:rPr>
          <w:rFonts w:cs="Arial"/>
          <w:sz w:val="24"/>
          <w:szCs w:val="24"/>
        </w:rPr>
        <w:t>В</w:t>
      </w:r>
      <w:r w:rsidRPr="00550B45">
        <w:rPr>
          <w:rFonts w:cs="Arial"/>
          <w:sz w:val="24"/>
          <w:szCs w:val="24"/>
        </w:rPr>
        <w:t>ЦИ</w:t>
      </w:r>
      <w:bookmarkEnd w:id="1"/>
      <w:bookmarkEnd w:id="2"/>
    </w:p>
    <w:p w14:paraId="245B66C7" w14:textId="77777777" w:rsidR="00403F0D" w:rsidRPr="00550B45" w:rsidRDefault="00403F0D" w:rsidP="00403F0D">
      <w:pPr>
        <w:rPr>
          <w:rFonts w:ascii="Arial" w:hAnsi="Arial" w:cs="Arial"/>
          <w:szCs w:val="24"/>
        </w:rPr>
      </w:pPr>
    </w:p>
    <w:p w14:paraId="6182A0BB" w14:textId="77777777" w:rsidR="00403F0D" w:rsidRPr="00550B45" w:rsidRDefault="00403F0D" w:rsidP="00403F0D">
      <w:pPr>
        <w:jc w:val="center"/>
        <w:rPr>
          <w:rFonts w:ascii="Arial" w:hAnsi="Arial" w:cs="Arial"/>
          <w:b/>
        </w:rPr>
      </w:pPr>
    </w:p>
    <w:p w14:paraId="6B5D07DD" w14:textId="77777777" w:rsidR="00403F0D" w:rsidRPr="00544010" w:rsidRDefault="00544010" w:rsidP="00B96707">
      <w:pPr>
        <w:pStyle w:val="ListParagraph"/>
        <w:widowControl w:val="0"/>
        <w:numPr>
          <w:ilvl w:val="0"/>
          <w:numId w:val="10"/>
        </w:numPr>
        <w:spacing w:after="0" w:line="240" w:lineRule="auto"/>
        <w:jc w:val="both"/>
        <w:rPr>
          <w:rFonts w:ascii="Arial" w:hAnsi="Arial" w:cs="Arial"/>
          <w:sz w:val="24"/>
          <w:szCs w:val="24"/>
        </w:rPr>
      </w:pPr>
      <w:r w:rsidRPr="00544010">
        <w:rPr>
          <w:rFonts w:ascii="Arial" w:hAnsi="Arial" w:cs="Arial"/>
          <w:sz w:val="24"/>
          <w:szCs w:val="24"/>
          <w:lang w:val="sr-Cyrl-CS"/>
        </w:rPr>
        <w:t xml:space="preserve">Предмет јавне </w:t>
      </w:r>
      <w:r w:rsidRPr="00544010">
        <w:rPr>
          <w:rFonts w:ascii="Arial" w:hAnsi="Arial" w:cs="Arial"/>
          <w:sz w:val="24"/>
          <w:szCs w:val="24"/>
        </w:rPr>
        <w:t>набавке</w:t>
      </w:r>
      <w:r w:rsidRPr="00544010">
        <w:rPr>
          <w:rFonts w:ascii="Arial" w:hAnsi="Arial" w:cs="Arial"/>
          <w:sz w:val="24"/>
          <w:szCs w:val="24"/>
          <w:lang w:val="sr-Cyrl-CS"/>
        </w:rPr>
        <w:t>: мешовита набавка -</w:t>
      </w:r>
      <w:r w:rsidR="00403F0D" w:rsidRPr="00544010">
        <w:rPr>
          <w:rFonts w:ascii="Arial" w:hAnsi="Arial" w:cs="Arial"/>
          <w:sz w:val="24"/>
          <w:szCs w:val="24"/>
        </w:rPr>
        <w:t xml:space="preserve"> доб</w:t>
      </w:r>
      <w:r w:rsidR="00464B11">
        <w:rPr>
          <w:rFonts w:ascii="Arial" w:hAnsi="Arial" w:cs="Arial"/>
          <w:sz w:val="24"/>
          <w:szCs w:val="24"/>
          <w:lang w:val="sr-Cyrl-CS"/>
        </w:rPr>
        <w:t>р</w:t>
      </w:r>
      <w:r w:rsidR="00403F0D" w:rsidRPr="00544010">
        <w:rPr>
          <w:rFonts w:ascii="Arial" w:hAnsi="Arial" w:cs="Arial"/>
          <w:sz w:val="24"/>
          <w:szCs w:val="24"/>
        </w:rPr>
        <w:t xml:space="preserve">а </w:t>
      </w:r>
      <w:r w:rsidRPr="00544010">
        <w:rPr>
          <w:rFonts w:ascii="Arial" w:hAnsi="Arial" w:cs="Arial"/>
          <w:sz w:val="24"/>
          <w:szCs w:val="24"/>
          <w:lang w:val="sr-Cyrl-CS"/>
        </w:rPr>
        <w:t>са пратећим</w:t>
      </w:r>
      <w:r w:rsidR="00403F0D" w:rsidRPr="00544010">
        <w:rPr>
          <w:rFonts w:ascii="Arial" w:hAnsi="Arial" w:cs="Arial"/>
          <w:sz w:val="24"/>
          <w:szCs w:val="24"/>
        </w:rPr>
        <w:t xml:space="preserve"> услуга</w:t>
      </w:r>
      <w:r w:rsidRPr="00544010">
        <w:rPr>
          <w:rFonts w:ascii="Arial" w:hAnsi="Arial" w:cs="Arial"/>
          <w:sz w:val="24"/>
          <w:szCs w:val="24"/>
          <w:lang w:val="sr-Cyrl-CS"/>
        </w:rPr>
        <w:t>ма</w:t>
      </w:r>
      <w:r w:rsidR="00403F0D" w:rsidRPr="00544010">
        <w:rPr>
          <w:rFonts w:ascii="Arial" w:hAnsi="Arial" w:cs="Arial"/>
          <w:sz w:val="24"/>
          <w:szCs w:val="24"/>
        </w:rPr>
        <w:t xml:space="preserve"> – „</w:t>
      </w:r>
      <w:r w:rsidR="00CB3F9E" w:rsidRPr="00544010">
        <w:rPr>
          <w:rFonts w:ascii="Arial" w:hAnsi="Arial"/>
          <w:sz w:val="24"/>
        </w:rPr>
        <w:t>Виртуализација Дата Центра</w:t>
      </w:r>
      <w:r w:rsidR="00403F0D" w:rsidRPr="00544010">
        <w:rPr>
          <w:rFonts w:ascii="Arial" w:hAnsi="Arial" w:cs="Arial"/>
          <w:sz w:val="24"/>
          <w:szCs w:val="24"/>
        </w:rPr>
        <w:t xml:space="preserve">“; </w:t>
      </w:r>
    </w:p>
    <w:p w14:paraId="6B0392A2" w14:textId="77777777" w:rsidR="00544010" w:rsidRPr="00544010" w:rsidRDefault="00544010" w:rsidP="00544010">
      <w:pPr>
        <w:pStyle w:val="ListParagraph"/>
        <w:widowControl w:val="0"/>
        <w:spacing w:after="0" w:line="240" w:lineRule="auto"/>
        <w:jc w:val="both"/>
        <w:rPr>
          <w:rFonts w:ascii="Arial" w:hAnsi="Arial" w:cs="Arial"/>
          <w:sz w:val="24"/>
          <w:szCs w:val="24"/>
        </w:rPr>
      </w:pPr>
    </w:p>
    <w:p w14:paraId="031D39AE" w14:textId="77777777" w:rsidR="00544010" w:rsidRPr="00533A21" w:rsidRDefault="00544010" w:rsidP="00B96707">
      <w:pPr>
        <w:pStyle w:val="ListParagraph"/>
        <w:widowControl w:val="0"/>
        <w:numPr>
          <w:ilvl w:val="0"/>
          <w:numId w:val="10"/>
        </w:numPr>
        <w:spacing w:after="0" w:line="240" w:lineRule="auto"/>
        <w:jc w:val="both"/>
        <w:rPr>
          <w:rFonts w:ascii="Arial" w:hAnsi="Arial" w:cs="Arial"/>
          <w:sz w:val="24"/>
          <w:szCs w:val="24"/>
        </w:rPr>
      </w:pPr>
      <w:r>
        <w:rPr>
          <w:rFonts w:ascii="Arial" w:hAnsi="Arial" w:cs="Arial"/>
          <w:sz w:val="24"/>
          <w:szCs w:val="24"/>
        </w:rPr>
        <w:t>Опис сваке партије ако је предмет јавне набавке обликован по партијама: нема.</w:t>
      </w:r>
    </w:p>
    <w:p w14:paraId="133A802F" w14:textId="77777777" w:rsidR="00403F0D" w:rsidRPr="00550B45" w:rsidRDefault="00403F0D" w:rsidP="00403F0D">
      <w:pPr>
        <w:rPr>
          <w:rFonts w:ascii="Arial" w:hAnsi="Arial" w:cs="Arial"/>
          <w:szCs w:val="24"/>
        </w:rPr>
      </w:pPr>
    </w:p>
    <w:p w14:paraId="465458DA" w14:textId="77777777" w:rsidR="00403F0D" w:rsidRPr="00550B45" w:rsidRDefault="00403F0D" w:rsidP="00403F0D">
      <w:pPr>
        <w:rPr>
          <w:rFonts w:ascii="Arial" w:hAnsi="Arial" w:cs="Arial"/>
          <w:szCs w:val="24"/>
        </w:rPr>
      </w:pPr>
    </w:p>
    <w:p w14:paraId="2CE18281" w14:textId="77777777" w:rsidR="00403F0D" w:rsidRPr="00550B45" w:rsidRDefault="00403F0D" w:rsidP="00403F0D">
      <w:pPr>
        <w:rPr>
          <w:rFonts w:ascii="Arial" w:hAnsi="Arial" w:cs="Arial"/>
          <w:szCs w:val="24"/>
        </w:rPr>
      </w:pPr>
    </w:p>
    <w:p w14:paraId="62586A80" w14:textId="77777777" w:rsidR="00403F0D" w:rsidRPr="00550B45" w:rsidRDefault="00403F0D" w:rsidP="00403F0D">
      <w:pPr>
        <w:rPr>
          <w:rFonts w:ascii="Arial" w:hAnsi="Arial" w:cs="Arial"/>
          <w:szCs w:val="24"/>
        </w:rPr>
      </w:pPr>
    </w:p>
    <w:p w14:paraId="74FA8FF5" w14:textId="77777777" w:rsidR="00403F0D" w:rsidRPr="00550B45" w:rsidRDefault="00403F0D" w:rsidP="00403F0D">
      <w:pPr>
        <w:rPr>
          <w:rFonts w:ascii="Arial" w:hAnsi="Arial" w:cs="Arial"/>
          <w:szCs w:val="24"/>
        </w:rPr>
      </w:pPr>
    </w:p>
    <w:p w14:paraId="4B719394" w14:textId="77777777" w:rsidR="00403F0D" w:rsidRPr="00550B45" w:rsidRDefault="00403F0D" w:rsidP="00403F0D">
      <w:pPr>
        <w:rPr>
          <w:rFonts w:ascii="Arial" w:hAnsi="Arial" w:cs="Arial"/>
          <w:szCs w:val="24"/>
        </w:rPr>
      </w:pPr>
    </w:p>
    <w:p w14:paraId="5F376C0E" w14:textId="77777777" w:rsidR="00403F0D" w:rsidRPr="00550B45" w:rsidRDefault="00403F0D" w:rsidP="00403F0D">
      <w:pPr>
        <w:rPr>
          <w:rFonts w:ascii="Arial" w:hAnsi="Arial" w:cs="Arial"/>
          <w:szCs w:val="24"/>
        </w:rPr>
      </w:pPr>
    </w:p>
    <w:p w14:paraId="6C394660" w14:textId="77777777" w:rsidR="00403F0D" w:rsidRPr="00550B45" w:rsidRDefault="00403F0D" w:rsidP="00403F0D">
      <w:pPr>
        <w:suppressAutoHyphens w:val="0"/>
        <w:rPr>
          <w:rFonts w:ascii="Arial" w:hAnsi="Arial" w:cs="Arial"/>
          <w:szCs w:val="24"/>
        </w:rPr>
      </w:pPr>
      <w:r w:rsidRPr="00550B45">
        <w:rPr>
          <w:rFonts w:ascii="Arial" w:hAnsi="Arial" w:cs="Arial"/>
          <w:szCs w:val="24"/>
        </w:rPr>
        <w:br w:type="page"/>
      </w:r>
    </w:p>
    <w:p w14:paraId="6C4DC34A" w14:textId="77777777" w:rsidR="00403F0D" w:rsidRPr="00550B45" w:rsidRDefault="00403F0D" w:rsidP="00403F0D">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417400781"/>
      <w:bookmarkStart w:id="174" w:name="_Toc417402012"/>
      <w:bookmarkStart w:id="175" w:name="_Toc41850699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50B45">
        <w:rPr>
          <w:rFonts w:cs="Arial"/>
          <w:sz w:val="24"/>
          <w:szCs w:val="24"/>
        </w:rPr>
        <w:lastRenderedPageBreak/>
        <w:t xml:space="preserve">УПУТСТВО ПОНУЂАЧИМА </w:t>
      </w:r>
      <w:bookmarkEnd w:id="171"/>
      <w:bookmarkEnd w:id="172"/>
      <w:bookmarkEnd w:id="173"/>
      <w:bookmarkEnd w:id="174"/>
      <w:r w:rsidR="000D1136" w:rsidRPr="00550B45">
        <w:rPr>
          <w:rFonts w:cs="Arial"/>
          <w:sz w:val="24"/>
          <w:szCs w:val="24"/>
        </w:rPr>
        <w:t>КАКО ДА САЧИНЕ ПОНУДУ</w:t>
      </w:r>
      <w:bookmarkEnd w:id="175"/>
    </w:p>
    <w:p w14:paraId="7E49D5CE" w14:textId="77777777" w:rsidR="00403F0D" w:rsidRPr="00550B45" w:rsidRDefault="00403F0D" w:rsidP="00403F0D">
      <w:pPr>
        <w:jc w:val="both"/>
        <w:rPr>
          <w:rFonts w:ascii="Arial" w:hAnsi="Arial" w:cs="Arial"/>
          <w:szCs w:val="24"/>
        </w:rPr>
      </w:pPr>
    </w:p>
    <w:p w14:paraId="719C3DA3"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1F59585"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575DA2C"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Врста, техничке карактеристике и спецификација предмета јавне набавке д</w:t>
      </w:r>
      <w:r w:rsidR="0099244D">
        <w:rPr>
          <w:rFonts w:ascii="Arial" w:hAnsi="Arial" w:cs="Arial"/>
          <w:szCs w:val="24"/>
        </w:rPr>
        <w:t xml:space="preserve">ата је у Одељку 5. </w:t>
      </w:r>
      <w:r w:rsidRPr="00550B45">
        <w:rPr>
          <w:rFonts w:ascii="Arial" w:hAnsi="Arial" w:cs="Arial"/>
          <w:szCs w:val="24"/>
        </w:rPr>
        <w:t>конкурсне документације.</w:t>
      </w:r>
    </w:p>
    <w:p w14:paraId="52606B26" w14:textId="6FD06F3B" w:rsidR="00403F0D" w:rsidRPr="00710523" w:rsidRDefault="00403F0D" w:rsidP="00710523">
      <w:pPr>
        <w:ind w:firstLine="720"/>
        <w:jc w:val="both"/>
        <w:rPr>
          <w:rFonts w:ascii="Arial" w:hAnsi="Arial" w:cs="Arial"/>
          <w:szCs w:val="24"/>
          <w:lang w:val="sr-Latn-RS"/>
        </w:rPr>
      </w:pPr>
    </w:p>
    <w:p w14:paraId="57FB60D4" w14:textId="77777777" w:rsidR="00403F0D" w:rsidRPr="00550B45" w:rsidRDefault="00C359BF" w:rsidP="00403F0D">
      <w:pPr>
        <w:pStyle w:val="Heading2"/>
        <w:rPr>
          <w:rFonts w:cs="Arial"/>
          <w:sz w:val="24"/>
          <w:szCs w:val="24"/>
        </w:rPr>
      </w:pPr>
      <w:bookmarkStart w:id="176" w:name="_Toc297798705"/>
      <w:r>
        <w:rPr>
          <w:rFonts w:cs="Arial"/>
          <w:sz w:val="24"/>
          <w:szCs w:val="24"/>
        </w:rPr>
        <w:t>2</w:t>
      </w:r>
      <w:r w:rsidR="00403F0D" w:rsidRPr="00550B45">
        <w:rPr>
          <w:rFonts w:cs="Arial"/>
          <w:sz w:val="24"/>
          <w:szCs w:val="24"/>
        </w:rPr>
        <w:t>.1</w:t>
      </w:r>
      <w:r w:rsidR="00403F0D" w:rsidRPr="00550B45">
        <w:rPr>
          <w:rFonts w:cs="Arial"/>
          <w:sz w:val="24"/>
          <w:szCs w:val="24"/>
        </w:rPr>
        <w:tab/>
        <w:t>ПОДАЦИ О ЈЕЗИКУ У ПОСТУПКУ ЈАВНЕ НАБАВКЕ</w:t>
      </w:r>
    </w:p>
    <w:p w14:paraId="61BE7E8E" w14:textId="77777777" w:rsidR="00403F0D" w:rsidRPr="00550B45" w:rsidRDefault="00403F0D" w:rsidP="00403F0D">
      <w:pPr>
        <w:rPr>
          <w:rFonts w:ascii="Arial" w:hAnsi="Arial" w:cs="Arial"/>
          <w:szCs w:val="24"/>
        </w:rPr>
      </w:pPr>
    </w:p>
    <w:p w14:paraId="6409E9BF"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Наручилац је припремио конкурсну документацију </w:t>
      </w:r>
      <w:r w:rsidRPr="00550B45">
        <w:rPr>
          <w:rFonts w:ascii="Arial" w:hAnsi="Arial"/>
        </w:rPr>
        <w:t>на српском језику</w:t>
      </w:r>
      <w:r w:rsidRPr="00550B45">
        <w:rPr>
          <w:rFonts w:ascii="Arial" w:hAnsi="Arial" w:cs="Arial"/>
          <w:szCs w:val="24"/>
        </w:rPr>
        <w:t xml:space="preserve"> и водиће поступак јавне набавке на српском језику. </w:t>
      </w:r>
    </w:p>
    <w:p w14:paraId="6B592E42"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Понуда са свим прилозима мора бити сачињена на </w:t>
      </w:r>
      <w:r w:rsidRPr="00550B45">
        <w:rPr>
          <w:rFonts w:ascii="Arial" w:hAnsi="Arial"/>
        </w:rPr>
        <w:t xml:space="preserve">српском језику, при чему техничка документација може бити на енглеском језику. </w:t>
      </w:r>
    </w:p>
    <w:p w14:paraId="57508D11"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Ако је неки доказ или документ на страном језику, изузев техничке документације која може бити достављена на енглеском језику, исти мора бити преведен на српски језик и оверен од стране овлашћеног преводиоца. </w:t>
      </w:r>
    </w:p>
    <w:p w14:paraId="48409F04" w14:textId="77777777" w:rsidR="00403F0D" w:rsidRDefault="00403F0D" w:rsidP="00403F0D">
      <w:pPr>
        <w:tabs>
          <w:tab w:val="left" w:pos="426"/>
        </w:tabs>
        <w:jc w:val="both"/>
        <w:rPr>
          <w:rFonts w:ascii="Arial" w:hAnsi="Arial"/>
        </w:rPr>
      </w:pPr>
      <w:r w:rsidRPr="00550B45">
        <w:rPr>
          <w:rFonts w:ascii="Arial" w:hAnsi="Arial"/>
        </w:rPr>
        <w:tab/>
      </w:r>
      <w:r w:rsidRPr="00550B45">
        <w:rPr>
          <w:rFonts w:ascii="Arial" w:hAnsi="Arial"/>
        </w:rPr>
        <w:tab/>
        <w:t>Ако понуда са свим прилозима није сачињена на српском и/или техничка документација на енглеском језику, понуда ће бити одбијена, као неприхватљива.</w:t>
      </w:r>
    </w:p>
    <w:p w14:paraId="72212E1F" w14:textId="77777777" w:rsidR="00C359BF" w:rsidRPr="00550B45" w:rsidRDefault="00C359BF" w:rsidP="00403F0D">
      <w:pPr>
        <w:tabs>
          <w:tab w:val="left" w:pos="426"/>
        </w:tabs>
        <w:jc w:val="both"/>
        <w:rPr>
          <w:rFonts w:ascii="Arial" w:hAnsi="Arial"/>
        </w:rPr>
      </w:pPr>
      <w:r>
        <w:rPr>
          <w:rFonts w:ascii="Arial" w:hAnsi="Arial"/>
        </w:rPr>
        <w:tab/>
      </w:r>
      <w:r>
        <w:rPr>
          <w:rFonts w:ascii="Arial" w:hAnsi="Arial"/>
        </w:rPr>
        <w:tab/>
      </w:r>
      <w:r w:rsidRPr="00550B45">
        <w:rPr>
          <w:rFonts w:ascii="Arial" w:hAnsi="Arial"/>
        </w:rPr>
        <w:t>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w:t>
      </w:r>
      <w:r w:rsidRPr="00550B45">
        <w:rPr>
          <w:rFonts w:ascii="Arial" w:hAnsi="Arial" w:cs="Arial"/>
          <w:szCs w:val="24"/>
        </w:rPr>
        <w:t xml:space="preserve"> и оверен од стране овлашћеног преводиоца, у примереном року.</w:t>
      </w:r>
    </w:p>
    <w:p w14:paraId="7DF35B03" w14:textId="77777777" w:rsidR="00403F0D" w:rsidRPr="00550B45" w:rsidRDefault="00403F0D" w:rsidP="00403F0D">
      <w:pPr>
        <w:pStyle w:val="Heading2"/>
        <w:rPr>
          <w:rFonts w:cs="Arial"/>
          <w:sz w:val="24"/>
          <w:szCs w:val="24"/>
        </w:rPr>
      </w:pPr>
    </w:p>
    <w:p w14:paraId="7BF776C0" w14:textId="77777777" w:rsidR="00403F0D" w:rsidRPr="00550B45" w:rsidRDefault="00C359BF" w:rsidP="00403F0D">
      <w:pPr>
        <w:pStyle w:val="Heading2"/>
        <w:rPr>
          <w:rFonts w:cs="Arial"/>
          <w:sz w:val="24"/>
          <w:szCs w:val="24"/>
        </w:rPr>
      </w:pPr>
      <w:r>
        <w:rPr>
          <w:rFonts w:cs="Arial"/>
          <w:sz w:val="24"/>
          <w:szCs w:val="24"/>
        </w:rPr>
        <w:t>2</w:t>
      </w:r>
      <w:r w:rsidR="00403F0D" w:rsidRPr="00550B45">
        <w:rPr>
          <w:rFonts w:cs="Arial"/>
          <w:sz w:val="24"/>
          <w:szCs w:val="24"/>
        </w:rPr>
        <w:t xml:space="preserve">.2 </w:t>
      </w:r>
      <w:r w:rsidR="00403F0D" w:rsidRPr="00550B45">
        <w:rPr>
          <w:rFonts w:cs="Arial"/>
          <w:sz w:val="24"/>
          <w:szCs w:val="24"/>
        </w:rPr>
        <w:tab/>
        <w:t>НАЧИН САСТАВЉАЊА ПОНУДЕ И ПОПУЊАВАЊА ОБРАСЦА ПОНУДЕ</w:t>
      </w:r>
      <w:bookmarkEnd w:id="176"/>
    </w:p>
    <w:p w14:paraId="5F939CE8" w14:textId="77777777" w:rsidR="00403F0D" w:rsidRPr="00550B45" w:rsidRDefault="00403F0D" w:rsidP="00403F0D">
      <w:pPr>
        <w:rPr>
          <w:rFonts w:ascii="Arial" w:hAnsi="Arial" w:cs="Arial"/>
          <w:szCs w:val="24"/>
        </w:rPr>
      </w:pPr>
    </w:p>
    <w:p w14:paraId="3CF7658B"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786443" w:rsidRPr="00550B45">
        <w:rPr>
          <w:rFonts w:ascii="Arial" w:hAnsi="Arial" w:cs="Arial"/>
          <w:szCs w:val="24"/>
        </w:rPr>
        <w:t xml:space="preserve">у свему садржински </w:t>
      </w:r>
      <w:r w:rsidRPr="00550B45">
        <w:rPr>
          <w:rFonts w:ascii="Arial" w:hAnsi="Arial" w:cs="Arial"/>
          <w:szCs w:val="24"/>
        </w:rPr>
        <w:t xml:space="preserve">према обрасцима који су саставни део конкурсне документације и оверава је печатом и потписом </w:t>
      </w:r>
      <w:r w:rsidRPr="00550B45">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szCs w:val="24"/>
        </w:rPr>
        <w:t>.</w:t>
      </w:r>
    </w:p>
    <w:p w14:paraId="79FF6999"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је обавезан да у Обрасцу понуде наведе: укупну цену без ПДВ-а, рок важења понуде, као и остале елементе из Обрасца понуде.</w:t>
      </w:r>
    </w:p>
    <w:p w14:paraId="56830632" w14:textId="01FD391A"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 xml:space="preserve">Сви документи, поднети у понуди </w:t>
      </w:r>
      <w:r w:rsidR="007C59E7">
        <w:rPr>
          <w:rFonts w:ascii="Arial" w:hAnsi="Arial" w:cs="Arial"/>
          <w:szCs w:val="24"/>
          <w:lang w:val="sr-Cyrl-RS"/>
        </w:rPr>
        <w:t>пожељно је</w:t>
      </w:r>
      <w:r w:rsidRPr="00550B45">
        <w:rPr>
          <w:rFonts w:ascii="Arial" w:hAnsi="Arial" w:cs="Arial"/>
          <w:szCs w:val="24"/>
        </w:rPr>
        <w:t xml:space="preserve"> да буду повезани траком у целину и запечаћени (воском</w:t>
      </w:r>
      <w:r w:rsidR="00A45211" w:rsidRPr="00550B45">
        <w:rPr>
          <w:rFonts w:ascii="Arial" w:hAnsi="Arial" w:cs="Arial"/>
          <w:szCs w:val="24"/>
        </w:rPr>
        <w:t>) или на неки други начин</w:t>
      </w:r>
      <w:r w:rsidRPr="00550B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7B91907D" w14:textId="61CF3D6B"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r w:rsidR="00D84655">
        <w:rPr>
          <w:rFonts w:ascii="Arial" w:hAnsi="Arial" w:cs="Arial"/>
          <w:szCs w:val="24"/>
        </w:rPr>
        <w:t>Пожељно је да понуђа</w:t>
      </w:r>
      <w:r w:rsidRPr="00550B45">
        <w:rPr>
          <w:rFonts w:ascii="Arial" w:hAnsi="Arial" w:cs="Arial"/>
          <w:szCs w:val="24"/>
        </w:rPr>
        <w:t xml:space="preserve">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w:t>
      </w:r>
      <w:r w:rsidR="007C59E7">
        <w:rPr>
          <w:rFonts w:ascii="Arial" w:hAnsi="Arial" w:cs="Arial"/>
          <w:szCs w:val="24"/>
          <w:lang w:val="sr-Cyrl-RS"/>
        </w:rPr>
        <w:t xml:space="preserve">пожељно је да се </w:t>
      </w:r>
      <w:r w:rsidRPr="00550B45">
        <w:rPr>
          <w:rFonts w:ascii="Arial" w:hAnsi="Arial" w:cs="Arial"/>
          <w:szCs w:val="24"/>
        </w:rPr>
        <w:t>став</w:t>
      </w:r>
      <w:r w:rsidR="007C59E7">
        <w:rPr>
          <w:rFonts w:ascii="Arial" w:hAnsi="Arial" w:cs="Arial"/>
          <w:szCs w:val="24"/>
          <w:lang w:val="sr-Cyrl-RS"/>
        </w:rPr>
        <w:t xml:space="preserve">е </w:t>
      </w:r>
      <w:r w:rsidRPr="00550B45">
        <w:rPr>
          <w:rFonts w:ascii="Arial" w:hAnsi="Arial" w:cs="Arial"/>
          <w:szCs w:val="24"/>
        </w:rPr>
        <w:t xml:space="preserve"> у посебну фолију, а на фолији </w:t>
      </w:r>
      <w:r w:rsidR="007C59E7">
        <w:rPr>
          <w:rFonts w:ascii="Arial" w:hAnsi="Arial" w:cs="Arial"/>
          <w:szCs w:val="24"/>
          <w:lang w:val="sr-Cyrl-RS"/>
        </w:rPr>
        <w:t xml:space="preserve">да </w:t>
      </w:r>
      <w:r w:rsidRPr="00550B45">
        <w:rPr>
          <w:rFonts w:ascii="Arial" w:hAnsi="Arial" w:cs="Arial"/>
          <w:szCs w:val="24"/>
        </w:rPr>
        <w:t>се видно означ</w:t>
      </w:r>
      <w:r w:rsidR="007C59E7">
        <w:rPr>
          <w:rFonts w:ascii="Arial" w:hAnsi="Arial" w:cs="Arial"/>
          <w:szCs w:val="24"/>
          <w:lang w:val="sr-Cyrl-RS"/>
        </w:rPr>
        <w:t>и</w:t>
      </w:r>
      <w:r w:rsidRPr="00550B45">
        <w:rPr>
          <w:rFonts w:ascii="Arial" w:hAnsi="Arial" w:cs="Arial"/>
          <w:szCs w:val="24"/>
        </w:rPr>
        <w:t xml:space="preserve"> редни број странице листа из понуде. Фолија </w:t>
      </w:r>
      <w:r w:rsidR="007C59E7">
        <w:rPr>
          <w:rFonts w:ascii="Arial" w:hAnsi="Arial" w:cs="Arial"/>
          <w:szCs w:val="24"/>
          <w:lang w:val="sr-Cyrl-RS"/>
        </w:rPr>
        <w:t>је пожељно да се</w:t>
      </w:r>
      <w:r w:rsidRPr="00550B45">
        <w:rPr>
          <w:rFonts w:ascii="Arial" w:hAnsi="Arial" w:cs="Arial"/>
          <w:szCs w:val="24"/>
        </w:rPr>
        <w:t xml:space="preserve"> залепи при врху како би се докази, који се због своје важности не смеју оштетити, заштитили.</w:t>
      </w:r>
    </w:p>
    <w:p w14:paraId="1A6113EF" w14:textId="263CAE65" w:rsidR="00403F0D" w:rsidRPr="00831122" w:rsidRDefault="00403F0D" w:rsidP="00403F0D">
      <w:pPr>
        <w:ind w:firstLine="720"/>
        <w:jc w:val="both"/>
        <w:rPr>
          <w:rFonts w:ascii="Arial" w:hAnsi="Arial" w:cs="Arial"/>
          <w:szCs w:val="24"/>
        </w:rPr>
      </w:pPr>
      <w:r w:rsidRPr="00550B45">
        <w:rPr>
          <w:rFonts w:ascii="Arial" w:hAnsi="Arial" w:cs="Arial"/>
          <w:szCs w:val="24"/>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517AF" w:rsidRPr="00550B45">
        <w:rPr>
          <w:rFonts w:ascii="Arial" w:hAnsi="Arial" w:cs="Arial"/>
          <w:szCs w:val="24"/>
        </w:rPr>
        <w:t>Царице Милице бр. 2, ПАК 103925</w:t>
      </w:r>
      <w:r w:rsidRPr="00550B45">
        <w:rPr>
          <w:rFonts w:ascii="Arial" w:hAnsi="Arial" w:cs="Arial"/>
          <w:szCs w:val="24"/>
        </w:rPr>
        <w:t xml:space="preserve"> - писарница - са назнаком: „Понуда за јавну набавку добара </w:t>
      </w:r>
      <w:r w:rsidR="00D84655">
        <w:rPr>
          <w:rFonts w:ascii="Arial" w:hAnsi="Arial" w:cs="Arial"/>
          <w:szCs w:val="24"/>
        </w:rPr>
        <w:t>са пратећим услугама</w:t>
      </w:r>
      <w:r w:rsidRPr="00550B45">
        <w:rPr>
          <w:rFonts w:ascii="Arial" w:hAnsi="Arial" w:cs="Arial"/>
          <w:szCs w:val="24"/>
        </w:rPr>
        <w:t xml:space="preserve"> - „</w:t>
      </w:r>
      <w:r w:rsidR="00DE6F0F">
        <w:rPr>
          <w:rFonts w:ascii="Arial" w:hAnsi="Arial" w:cs="Arial"/>
        </w:rPr>
        <w:t>Виртуализација Дата Центра</w:t>
      </w:r>
      <w:r w:rsidRPr="00831122">
        <w:rPr>
          <w:rFonts w:ascii="Arial" w:hAnsi="Arial" w:cs="Arial"/>
          <w:szCs w:val="24"/>
        </w:rPr>
        <w:t xml:space="preserve">“ - Јавна набавка број </w:t>
      </w:r>
      <w:r w:rsidR="006333BF" w:rsidRPr="00831122">
        <w:rPr>
          <w:rFonts w:ascii="Arial" w:hAnsi="Arial" w:cs="Arial"/>
          <w:color w:val="000000"/>
          <w:szCs w:val="24"/>
        </w:rPr>
        <w:t>ЈН/1000/0</w:t>
      </w:r>
      <w:r w:rsidR="007C59E7">
        <w:rPr>
          <w:rFonts w:ascii="Arial" w:hAnsi="Arial" w:cs="Arial"/>
          <w:color w:val="000000"/>
          <w:szCs w:val="24"/>
          <w:lang w:val="sr-Cyrl-RS"/>
        </w:rPr>
        <w:t>170</w:t>
      </w:r>
      <w:r w:rsidR="006333BF" w:rsidRPr="00831122">
        <w:rPr>
          <w:rFonts w:ascii="Arial" w:hAnsi="Arial" w:cs="Arial"/>
          <w:color w:val="000000"/>
          <w:szCs w:val="24"/>
        </w:rPr>
        <w:t>/201</w:t>
      </w:r>
      <w:r w:rsidR="007C59E7">
        <w:rPr>
          <w:rFonts w:ascii="Arial" w:hAnsi="Arial" w:cs="Arial"/>
          <w:color w:val="000000"/>
          <w:szCs w:val="24"/>
          <w:lang w:val="sr-Cyrl-RS"/>
        </w:rPr>
        <w:t>6</w:t>
      </w:r>
      <w:r w:rsidR="00CB1A4C" w:rsidRPr="00831122">
        <w:rPr>
          <w:rFonts w:ascii="Arial" w:hAnsi="Arial" w:cs="Arial"/>
          <w:color w:val="000000"/>
          <w:szCs w:val="24"/>
        </w:rPr>
        <w:t xml:space="preserve"> </w:t>
      </w:r>
      <w:r w:rsidRPr="00831122">
        <w:rPr>
          <w:rFonts w:ascii="Arial" w:hAnsi="Arial" w:cs="Arial"/>
          <w:szCs w:val="24"/>
        </w:rPr>
        <w:t xml:space="preserve">- НЕ ОТВАРАТИ“. </w:t>
      </w:r>
    </w:p>
    <w:p w14:paraId="19466981" w14:textId="77777777" w:rsidR="00403F0D" w:rsidRPr="00550B45" w:rsidRDefault="00403F0D" w:rsidP="00403F0D">
      <w:pPr>
        <w:ind w:firstLine="720"/>
        <w:jc w:val="both"/>
        <w:rPr>
          <w:rFonts w:ascii="Arial" w:hAnsi="Arial" w:cs="Arial"/>
          <w:szCs w:val="24"/>
          <w:u w:val="single"/>
        </w:rPr>
      </w:pPr>
      <w:r w:rsidRPr="00831122">
        <w:rPr>
          <w:rFonts w:ascii="Arial" w:hAnsi="Arial" w:cs="Arial"/>
          <w:szCs w:val="24"/>
        </w:rPr>
        <w:t>Понуђач у затвореној и запечаћеној коверти, уз писану понуду</w:t>
      </w:r>
      <w:r w:rsidRPr="00550B45">
        <w:rPr>
          <w:rFonts w:ascii="Arial" w:hAnsi="Arial" w:cs="Arial"/>
          <w:szCs w:val="24"/>
        </w:rPr>
        <w:t xml:space="preserve">, доставља и CD или USB са понудом у </w:t>
      </w:r>
      <w:r w:rsidR="006D09C0" w:rsidRPr="00550B45">
        <w:rPr>
          <w:rFonts w:ascii="Arial" w:hAnsi="Arial" w:cs="Arial"/>
          <w:szCs w:val="24"/>
        </w:rPr>
        <w:t>.</w:t>
      </w:r>
      <w:r w:rsidRPr="00550B45">
        <w:rPr>
          <w:rFonts w:ascii="Arial" w:hAnsi="Arial" w:cs="Arial"/>
          <w:szCs w:val="24"/>
        </w:rPr>
        <w:t>pdf формату.</w:t>
      </w:r>
    </w:p>
    <w:p w14:paraId="3D4A3DC0"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42FB7F4" w14:textId="77777777" w:rsidR="004517AF" w:rsidRPr="00550B45" w:rsidRDefault="004517AF" w:rsidP="004517AF">
      <w:pPr>
        <w:tabs>
          <w:tab w:val="left" w:pos="0"/>
        </w:tabs>
        <w:ind w:firstLine="706"/>
        <w:jc w:val="both"/>
        <w:rPr>
          <w:rFonts w:ascii="Arial" w:hAnsi="Arial" w:cs="Arial"/>
          <w:szCs w:val="24"/>
        </w:rPr>
      </w:pPr>
      <w:r w:rsidRPr="00550B45">
        <w:rPr>
          <w:rFonts w:ascii="Arial" w:eastAsia="TimesNewRomanPSMT" w:hAnsi="Arial" w:cs="Arial"/>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550B45">
        <w:rPr>
          <w:rFonts w:ascii="Arial" w:hAnsi="Arial" w:cs="Arial"/>
          <w:szCs w:val="24"/>
        </w:rPr>
        <w:t>.</w:t>
      </w:r>
    </w:p>
    <w:p w14:paraId="15B0F73E" w14:textId="77777777" w:rsidR="00403F0D" w:rsidRPr="00550B45" w:rsidRDefault="00403F0D" w:rsidP="00403F0D">
      <w:pPr>
        <w:rPr>
          <w:rFonts w:ascii="Arial" w:hAnsi="Arial" w:cs="Arial"/>
          <w:szCs w:val="24"/>
        </w:rPr>
      </w:pPr>
    </w:p>
    <w:p w14:paraId="4109B2B5" w14:textId="77777777" w:rsidR="00403F0D" w:rsidRPr="00550B45" w:rsidRDefault="00D84655" w:rsidP="00403F0D">
      <w:pPr>
        <w:pStyle w:val="Heading2"/>
        <w:ind w:left="0" w:firstLine="0"/>
        <w:rPr>
          <w:rFonts w:cs="Arial"/>
          <w:sz w:val="24"/>
          <w:szCs w:val="24"/>
        </w:rPr>
      </w:pPr>
      <w:bookmarkStart w:id="177" w:name="_Toc297798706"/>
      <w:r>
        <w:rPr>
          <w:rFonts w:cs="Arial"/>
          <w:sz w:val="24"/>
          <w:szCs w:val="24"/>
        </w:rPr>
        <w:t>2</w:t>
      </w:r>
      <w:r w:rsidR="00403F0D" w:rsidRPr="00550B45">
        <w:rPr>
          <w:rFonts w:cs="Arial"/>
          <w:sz w:val="24"/>
          <w:szCs w:val="24"/>
        </w:rPr>
        <w:t>.3</w:t>
      </w:r>
      <w:r w:rsidR="00403F0D" w:rsidRPr="00550B45">
        <w:rPr>
          <w:rFonts w:cs="Arial"/>
          <w:sz w:val="24"/>
          <w:szCs w:val="24"/>
        </w:rPr>
        <w:tab/>
        <w:t>ПОДНОШЕЊЕ</w:t>
      </w:r>
      <w:bookmarkEnd w:id="177"/>
      <w:r w:rsidR="00403F0D" w:rsidRPr="00550B45">
        <w:rPr>
          <w:rFonts w:cs="Arial"/>
          <w:sz w:val="24"/>
          <w:szCs w:val="24"/>
        </w:rPr>
        <w:t>, ИЗМЕНА, ДОПУНА И ОПОЗИВ ПОНУДЕ</w:t>
      </w:r>
    </w:p>
    <w:p w14:paraId="2C199189"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p>
    <w:p w14:paraId="6BF10F0E" w14:textId="77777777"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Понуђач може поднети само једну понуду.</w:t>
      </w:r>
    </w:p>
    <w:p w14:paraId="19DB8792" w14:textId="77777777"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 xml:space="preserve">Понуду може поднети понуђач самостално, група понуђача, као и понуђач са подизвођачем. </w:t>
      </w:r>
    </w:p>
    <w:p w14:paraId="15ECACB4"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3AA45DD" w14:textId="77777777"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6470C46" w14:textId="77777777" w:rsidR="00D84655" w:rsidRPr="00991A45" w:rsidRDefault="00D84655" w:rsidP="00D84655">
      <w:pPr>
        <w:ind w:firstLine="708"/>
        <w:jc w:val="both"/>
        <w:rPr>
          <w:rFonts w:ascii="Arial" w:hAnsi="Arial" w:cs="Arial"/>
        </w:rPr>
      </w:pPr>
      <w:r w:rsidRPr="00991A45">
        <w:rPr>
          <w:rFonts w:ascii="Arial" w:hAnsi="Arial" w:cs="Arial"/>
        </w:rPr>
        <w:t xml:space="preserve">Понуђач који је </w:t>
      </w:r>
      <w:r>
        <w:rPr>
          <w:rFonts w:ascii="Arial" w:hAnsi="Arial" w:cs="Arial"/>
        </w:rPr>
        <w:t>члан групе понуђача</w:t>
      </w:r>
      <w:r w:rsidRPr="00991A45">
        <w:rPr>
          <w:rFonts w:ascii="Arial" w:hAnsi="Arial" w:cs="Arial"/>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EAE9CDE" w14:textId="687E3E31" w:rsidR="00403F0D" w:rsidRPr="00831122" w:rsidRDefault="00D84655" w:rsidP="00403F0D">
      <w:pPr>
        <w:tabs>
          <w:tab w:val="num" w:pos="709"/>
        </w:tabs>
        <w:jc w:val="both"/>
        <w:rPr>
          <w:rFonts w:ascii="Arial" w:hAnsi="Arial" w:cs="Arial"/>
          <w:szCs w:val="24"/>
        </w:rPr>
      </w:pPr>
      <w:r>
        <w:rPr>
          <w:rFonts w:ascii="Arial" w:hAnsi="Arial" w:cs="Arial"/>
          <w:szCs w:val="24"/>
        </w:rPr>
        <w:tab/>
      </w:r>
      <w:r w:rsidR="00403F0D" w:rsidRPr="00550B45">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00403F0D" w:rsidRPr="00831122">
        <w:rPr>
          <w:rFonts w:ascii="Arial" w:hAnsi="Arial" w:cs="Arial"/>
          <w:szCs w:val="24"/>
        </w:rPr>
        <w:t xml:space="preserve">набавку добара </w:t>
      </w:r>
      <w:r w:rsidRPr="00831122">
        <w:rPr>
          <w:rFonts w:ascii="Arial" w:hAnsi="Arial" w:cs="Arial"/>
          <w:szCs w:val="24"/>
        </w:rPr>
        <w:t>са пратећим услугама</w:t>
      </w:r>
      <w:r w:rsidR="00403F0D" w:rsidRPr="00831122">
        <w:rPr>
          <w:rFonts w:ascii="Arial" w:hAnsi="Arial" w:cs="Arial"/>
          <w:szCs w:val="24"/>
        </w:rPr>
        <w:t xml:space="preserve"> – „</w:t>
      </w:r>
      <w:r w:rsidR="003F45D2" w:rsidRPr="00831122">
        <w:rPr>
          <w:rFonts w:ascii="Arial" w:hAnsi="Arial" w:cs="Arial"/>
        </w:rPr>
        <w:t>Виртуализација Дата Центра</w:t>
      </w:r>
      <w:r w:rsidR="00403F0D" w:rsidRPr="00831122">
        <w:rPr>
          <w:rFonts w:ascii="Arial" w:hAnsi="Arial" w:cs="Arial"/>
          <w:szCs w:val="24"/>
        </w:rPr>
        <w:t xml:space="preserve">“ - Јавна набавка број </w:t>
      </w:r>
      <w:r w:rsidR="006333BF" w:rsidRPr="00831122">
        <w:rPr>
          <w:rFonts w:ascii="Arial" w:hAnsi="Arial" w:cs="Arial"/>
          <w:color w:val="000000"/>
          <w:szCs w:val="24"/>
        </w:rPr>
        <w:t>ЈН/1000/0</w:t>
      </w:r>
      <w:r w:rsidR="007C59E7">
        <w:rPr>
          <w:rFonts w:ascii="Arial" w:hAnsi="Arial" w:cs="Arial"/>
          <w:color w:val="000000"/>
          <w:szCs w:val="24"/>
          <w:lang w:val="sr-Cyrl-RS"/>
        </w:rPr>
        <w:t>170</w:t>
      </w:r>
      <w:r w:rsidR="006333BF" w:rsidRPr="00831122">
        <w:rPr>
          <w:rFonts w:ascii="Arial" w:hAnsi="Arial" w:cs="Arial"/>
          <w:color w:val="000000"/>
          <w:szCs w:val="24"/>
        </w:rPr>
        <w:t>/201</w:t>
      </w:r>
      <w:r w:rsidR="007C59E7">
        <w:rPr>
          <w:rFonts w:ascii="Arial" w:hAnsi="Arial" w:cs="Arial"/>
          <w:color w:val="000000"/>
          <w:szCs w:val="24"/>
          <w:lang w:val="sr-Cyrl-RS"/>
        </w:rPr>
        <w:t>6</w:t>
      </w:r>
      <w:r w:rsidR="006D09C0" w:rsidRPr="00831122">
        <w:rPr>
          <w:rFonts w:ascii="Arial" w:hAnsi="Arial" w:cs="Arial"/>
          <w:color w:val="000000"/>
          <w:szCs w:val="24"/>
        </w:rPr>
        <w:t xml:space="preserve"> </w:t>
      </w:r>
      <w:r w:rsidR="006D09C0" w:rsidRPr="00831122">
        <w:rPr>
          <w:rFonts w:ascii="Arial" w:hAnsi="Arial" w:cs="Arial"/>
          <w:szCs w:val="24"/>
        </w:rPr>
        <w:t>- НЕ ОТВАРАТИ</w:t>
      </w:r>
      <w:r w:rsidR="00403F0D" w:rsidRPr="00831122">
        <w:rPr>
          <w:rFonts w:ascii="Arial" w:hAnsi="Arial" w:cs="Arial"/>
          <w:szCs w:val="24"/>
        </w:rPr>
        <w:t>“.</w:t>
      </w:r>
    </w:p>
    <w:p w14:paraId="5BC4B668" w14:textId="77777777" w:rsidR="00403F0D" w:rsidRPr="00831122" w:rsidRDefault="00403F0D" w:rsidP="00403F0D">
      <w:pPr>
        <w:ind w:firstLine="708"/>
        <w:jc w:val="both"/>
        <w:rPr>
          <w:rFonts w:ascii="Arial" w:hAnsi="Arial" w:cs="Arial"/>
          <w:szCs w:val="24"/>
        </w:rPr>
      </w:pPr>
      <w:r w:rsidRPr="00831122">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831122">
        <w:rPr>
          <w:rFonts w:ascii="Arial" w:hAnsi="Arial" w:cs="Arial"/>
          <w:szCs w:val="24"/>
        </w:rPr>
        <w:t xml:space="preserve"> </w:t>
      </w:r>
      <w:r w:rsidRPr="00831122">
        <w:rPr>
          <w:rFonts w:ascii="Arial" w:hAnsi="Arial" w:cs="Arial"/>
          <w:szCs w:val="24"/>
        </w:rPr>
        <w:t>измена или допуна односи.</w:t>
      </w:r>
    </w:p>
    <w:p w14:paraId="249691BE" w14:textId="7B6715A7" w:rsidR="00403F0D" w:rsidRPr="00550B45" w:rsidRDefault="00403F0D" w:rsidP="00403F0D">
      <w:pPr>
        <w:ind w:firstLine="708"/>
        <w:jc w:val="both"/>
        <w:rPr>
          <w:rFonts w:ascii="Arial" w:hAnsi="Arial" w:cs="Arial"/>
          <w:szCs w:val="24"/>
        </w:rPr>
      </w:pPr>
      <w:r w:rsidRPr="00831122">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84655" w:rsidRPr="00831122">
        <w:rPr>
          <w:rFonts w:ascii="Arial" w:hAnsi="Arial" w:cs="Arial"/>
          <w:szCs w:val="24"/>
        </w:rPr>
        <w:t>добара са пратећим услугама</w:t>
      </w:r>
      <w:r w:rsidRPr="00831122">
        <w:rPr>
          <w:rFonts w:ascii="Arial" w:hAnsi="Arial" w:cs="Arial"/>
          <w:szCs w:val="24"/>
        </w:rPr>
        <w:t>- „</w:t>
      </w:r>
      <w:r w:rsidR="003F45D2" w:rsidRPr="00831122">
        <w:rPr>
          <w:rFonts w:ascii="Arial" w:hAnsi="Arial" w:cs="Arial"/>
        </w:rPr>
        <w:t>Виртуализација Дата Центра</w:t>
      </w:r>
      <w:r w:rsidRPr="00831122">
        <w:rPr>
          <w:rFonts w:ascii="Arial" w:hAnsi="Arial" w:cs="Arial"/>
          <w:szCs w:val="24"/>
        </w:rPr>
        <w:t>“</w:t>
      </w:r>
      <w:r w:rsidR="00CB1A4C" w:rsidRPr="00831122">
        <w:rPr>
          <w:rFonts w:ascii="Arial" w:hAnsi="Arial" w:cs="Arial"/>
          <w:szCs w:val="24"/>
        </w:rPr>
        <w:t xml:space="preserve"> </w:t>
      </w:r>
      <w:r w:rsidRPr="00831122">
        <w:rPr>
          <w:rFonts w:ascii="Arial" w:hAnsi="Arial" w:cs="Arial"/>
          <w:szCs w:val="24"/>
        </w:rPr>
        <w:t xml:space="preserve">- Јавна набавка број </w:t>
      </w:r>
      <w:r w:rsidR="006333BF" w:rsidRPr="00831122">
        <w:rPr>
          <w:rFonts w:ascii="Arial" w:hAnsi="Arial" w:cs="Arial"/>
          <w:color w:val="000000"/>
          <w:szCs w:val="24"/>
        </w:rPr>
        <w:t>ЈН/1000/0</w:t>
      </w:r>
      <w:r w:rsidR="007C59E7">
        <w:rPr>
          <w:rFonts w:ascii="Arial" w:hAnsi="Arial" w:cs="Arial"/>
          <w:color w:val="000000"/>
          <w:szCs w:val="24"/>
          <w:lang w:val="sr-Cyrl-RS"/>
        </w:rPr>
        <w:t>170</w:t>
      </w:r>
      <w:r w:rsidR="006333BF" w:rsidRPr="00831122">
        <w:rPr>
          <w:rFonts w:ascii="Arial" w:hAnsi="Arial" w:cs="Arial"/>
          <w:color w:val="000000"/>
          <w:szCs w:val="24"/>
        </w:rPr>
        <w:t>/201</w:t>
      </w:r>
      <w:r w:rsidR="007C59E7">
        <w:rPr>
          <w:rFonts w:ascii="Arial" w:hAnsi="Arial" w:cs="Arial"/>
          <w:color w:val="000000"/>
          <w:szCs w:val="24"/>
          <w:lang w:val="sr-Cyrl-RS"/>
        </w:rPr>
        <w:t>6</w:t>
      </w:r>
      <w:r w:rsidR="006D09C0" w:rsidRPr="00831122">
        <w:rPr>
          <w:rFonts w:ascii="Arial" w:hAnsi="Arial" w:cs="Arial"/>
          <w:color w:val="000000"/>
          <w:szCs w:val="24"/>
        </w:rPr>
        <w:t xml:space="preserve"> </w:t>
      </w:r>
      <w:r w:rsidR="006D09C0" w:rsidRPr="00831122">
        <w:rPr>
          <w:rFonts w:ascii="Arial" w:hAnsi="Arial" w:cs="Arial"/>
          <w:szCs w:val="24"/>
        </w:rPr>
        <w:t>- НЕ ОТВАРАТИ</w:t>
      </w:r>
      <w:r w:rsidRPr="00831122">
        <w:rPr>
          <w:rFonts w:ascii="Arial" w:hAnsi="Arial" w:cs="Arial"/>
          <w:szCs w:val="24"/>
        </w:rPr>
        <w:t>“.</w:t>
      </w:r>
    </w:p>
    <w:p w14:paraId="3F61F752"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C59E1B4"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0F3472DC" w14:textId="77777777" w:rsidR="00403F0D" w:rsidRDefault="00403F0D" w:rsidP="00403F0D">
      <w:pPr>
        <w:suppressAutoHyphens w:val="0"/>
        <w:rPr>
          <w:rFonts w:ascii="Arial" w:hAnsi="Arial" w:cs="Arial"/>
          <w:b/>
          <w:szCs w:val="24"/>
        </w:rPr>
      </w:pPr>
      <w:bookmarkStart w:id="178" w:name="_Toc297798707"/>
    </w:p>
    <w:p w14:paraId="3CB69FDA" w14:textId="77777777" w:rsidR="007C59E7" w:rsidRPr="00550B45" w:rsidRDefault="007C59E7" w:rsidP="00403F0D">
      <w:pPr>
        <w:suppressAutoHyphens w:val="0"/>
        <w:rPr>
          <w:rFonts w:ascii="Arial" w:hAnsi="Arial" w:cs="Arial"/>
          <w:b/>
          <w:szCs w:val="24"/>
        </w:rPr>
      </w:pPr>
    </w:p>
    <w:p w14:paraId="6A272BCD" w14:textId="77777777" w:rsidR="00403F0D" w:rsidRPr="00550B45" w:rsidRDefault="00D84655" w:rsidP="00403F0D">
      <w:pPr>
        <w:pStyle w:val="Heading2"/>
        <w:rPr>
          <w:rFonts w:cs="Arial"/>
          <w:szCs w:val="24"/>
        </w:rPr>
      </w:pPr>
      <w:r>
        <w:rPr>
          <w:rFonts w:cs="Arial"/>
          <w:sz w:val="24"/>
          <w:szCs w:val="24"/>
        </w:rPr>
        <w:lastRenderedPageBreak/>
        <w:t>2</w:t>
      </w:r>
      <w:r w:rsidR="00403F0D" w:rsidRPr="00550B45">
        <w:rPr>
          <w:rFonts w:cs="Arial"/>
          <w:sz w:val="24"/>
          <w:szCs w:val="24"/>
        </w:rPr>
        <w:t>.4</w:t>
      </w:r>
      <w:r w:rsidR="00403F0D" w:rsidRPr="00550B45">
        <w:rPr>
          <w:rFonts w:cs="Arial"/>
          <w:sz w:val="24"/>
          <w:szCs w:val="24"/>
        </w:rPr>
        <w:tab/>
      </w:r>
      <w:bookmarkEnd w:id="178"/>
      <w:r w:rsidR="00403F0D" w:rsidRPr="00550B45">
        <w:rPr>
          <w:rFonts w:cs="Arial"/>
          <w:sz w:val="24"/>
          <w:szCs w:val="24"/>
        </w:rPr>
        <w:t>ПАРТИЈЕ</w:t>
      </w:r>
    </w:p>
    <w:p w14:paraId="7BC8350E" w14:textId="77777777" w:rsidR="00403F0D" w:rsidRPr="00550B45" w:rsidRDefault="00403F0D" w:rsidP="00403F0D">
      <w:pPr>
        <w:jc w:val="both"/>
        <w:rPr>
          <w:rFonts w:ascii="Arial" w:hAnsi="Arial" w:cs="Arial"/>
          <w:szCs w:val="24"/>
        </w:rPr>
      </w:pPr>
    </w:p>
    <w:p w14:paraId="4AA85545" w14:textId="77777777" w:rsidR="00403F0D" w:rsidRDefault="00403F0D" w:rsidP="00403F0D">
      <w:pPr>
        <w:ind w:firstLine="708"/>
        <w:jc w:val="both"/>
        <w:rPr>
          <w:rFonts w:ascii="Arial" w:hAnsi="Arial" w:cs="Arial"/>
          <w:szCs w:val="24"/>
        </w:rPr>
      </w:pPr>
      <w:r w:rsidRPr="00550B45">
        <w:rPr>
          <w:rFonts w:ascii="Arial" w:hAnsi="Arial" w:cs="Arial"/>
          <w:szCs w:val="24"/>
        </w:rPr>
        <w:t>Предметна јавна набавка није обликована у више посебних целина (партија).</w:t>
      </w:r>
    </w:p>
    <w:p w14:paraId="36DC0338" w14:textId="77777777" w:rsidR="00597FC6" w:rsidRPr="00550B45" w:rsidRDefault="00597FC6" w:rsidP="00403F0D">
      <w:pPr>
        <w:ind w:firstLine="708"/>
        <w:jc w:val="both"/>
        <w:rPr>
          <w:rFonts w:ascii="Arial" w:hAnsi="Arial" w:cs="Arial"/>
          <w:szCs w:val="24"/>
        </w:rPr>
      </w:pPr>
    </w:p>
    <w:p w14:paraId="31745C4D" w14:textId="77777777" w:rsidR="00403F0D" w:rsidRPr="00550B45" w:rsidRDefault="00D84655" w:rsidP="00403F0D">
      <w:pPr>
        <w:pStyle w:val="Heading2"/>
        <w:ind w:left="0" w:firstLine="0"/>
        <w:rPr>
          <w:rFonts w:cs="Arial"/>
          <w:sz w:val="24"/>
          <w:szCs w:val="24"/>
        </w:rPr>
      </w:pPr>
      <w:r>
        <w:rPr>
          <w:rFonts w:cs="Arial"/>
          <w:sz w:val="24"/>
          <w:szCs w:val="24"/>
        </w:rPr>
        <w:t>2</w:t>
      </w:r>
      <w:r w:rsidR="00403F0D" w:rsidRPr="00550B45">
        <w:rPr>
          <w:rFonts w:cs="Arial"/>
          <w:sz w:val="24"/>
          <w:szCs w:val="24"/>
        </w:rPr>
        <w:t>.5</w:t>
      </w:r>
      <w:r w:rsidR="00403F0D" w:rsidRPr="00550B45">
        <w:rPr>
          <w:rFonts w:cs="Arial"/>
          <w:sz w:val="24"/>
          <w:szCs w:val="24"/>
        </w:rPr>
        <w:tab/>
        <w:t xml:space="preserve">ПОНУДА СА ВАРИЈАНТАМА </w:t>
      </w:r>
    </w:p>
    <w:p w14:paraId="5805D175" w14:textId="77777777" w:rsidR="00403F0D" w:rsidRPr="00550B45" w:rsidRDefault="00403F0D" w:rsidP="00403F0D">
      <w:pPr>
        <w:ind w:firstLine="708"/>
        <w:rPr>
          <w:rFonts w:ascii="Arial" w:hAnsi="Arial" w:cs="Arial"/>
          <w:szCs w:val="24"/>
        </w:rPr>
      </w:pPr>
    </w:p>
    <w:p w14:paraId="72416D63" w14:textId="77777777" w:rsidR="00403F0D" w:rsidRPr="00550B45" w:rsidRDefault="00403F0D" w:rsidP="00403F0D">
      <w:pPr>
        <w:ind w:firstLine="708"/>
        <w:rPr>
          <w:rFonts w:ascii="Arial" w:hAnsi="Arial" w:cs="Arial"/>
          <w:szCs w:val="24"/>
        </w:rPr>
      </w:pPr>
      <w:r w:rsidRPr="00550B45">
        <w:rPr>
          <w:rFonts w:ascii="Arial" w:hAnsi="Arial" w:cs="Arial"/>
          <w:szCs w:val="24"/>
        </w:rPr>
        <w:t xml:space="preserve">Понуда са варијантама није дозвољена. </w:t>
      </w:r>
    </w:p>
    <w:p w14:paraId="530E60C8" w14:textId="77777777" w:rsidR="00403F0D" w:rsidRPr="00550B45" w:rsidRDefault="00403F0D" w:rsidP="00403F0D">
      <w:pPr>
        <w:ind w:firstLine="708"/>
        <w:rPr>
          <w:rFonts w:ascii="Arial" w:hAnsi="Arial" w:cs="Arial"/>
          <w:szCs w:val="24"/>
        </w:rPr>
      </w:pPr>
    </w:p>
    <w:p w14:paraId="69A3AF32" w14:textId="77777777" w:rsidR="00403F0D" w:rsidRPr="00550B45" w:rsidRDefault="00D84655" w:rsidP="00403F0D">
      <w:pPr>
        <w:pStyle w:val="Heading2"/>
        <w:rPr>
          <w:rFonts w:cs="Arial"/>
          <w:sz w:val="24"/>
          <w:szCs w:val="24"/>
        </w:rPr>
      </w:pPr>
      <w:r>
        <w:rPr>
          <w:rFonts w:cs="Arial"/>
          <w:sz w:val="24"/>
          <w:szCs w:val="24"/>
        </w:rPr>
        <w:t>2</w:t>
      </w:r>
      <w:r w:rsidR="00403F0D" w:rsidRPr="00550B45">
        <w:rPr>
          <w:rFonts w:cs="Arial"/>
          <w:sz w:val="24"/>
          <w:szCs w:val="24"/>
        </w:rPr>
        <w:t>.6</w:t>
      </w:r>
      <w:r w:rsidR="00403F0D" w:rsidRPr="00550B45">
        <w:rPr>
          <w:rFonts w:cs="Arial"/>
          <w:b w:val="0"/>
          <w:szCs w:val="24"/>
        </w:rPr>
        <w:tab/>
      </w:r>
      <w:r w:rsidR="00403F0D" w:rsidRPr="00550B45">
        <w:rPr>
          <w:rFonts w:cs="Arial"/>
          <w:sz w:val="24"/>
          <w:szCs w:val="24"/>
        </w:rPr>
        <w:t>РОК ЗА ПОДНОШЕЊЕ ПОНУДА И ОТВАРАЊЕ ПОНУДА</w:t>
      </w:r>
    </w:p>
    <w:p w14:paraId="47850980" w14:textId="77777777" w:rsidR="00403F0D" w:rsidRPr="00550B45" w:rsidRDefault="00403F0D" w:rsidP="00403F0D">
      <w:pPr>
        <w:tabs>
          <w:tab w:val="left" w:pos="993"/>
        </w:tabs>
        <w:jc w:val="both"/>
        <w:rPr>
          <w:rFonts w:ascii="Arial" w:hAnsi="Arial" w:cs="Arial"/>
          <w:szCs w:val="24"/>
        </w:rPr>
      </w:pPr>
    </w:p>
    <w:p w14:paraId="4B622729" w14:textId="0382B504" w:rsidR="00403F0D" w:rsidRPr="004D032D" w:rsidRDefault="00403F0D" w:rsidP="007C59E7">
      <w:pPr>
        <w:jc w:val="both"/>
        <w:rPr>
          <w:rFonts w:ascii="Arial" w:hAnsi="Arial" w:cs="Arial"/>
          <w:szCs w:val="24"/>
        </w:rPr>
      </w:pPr>
      <w:r w:rsidRPr="00550B45">
        <w:rPr>
          <w:rFonts w:ascii="Arial" w:hAnsi="Arial" w:cs="Arial"/>
          <w:szCs w:val="24"/>
        </w:rPr>
        <w:tab/>
      </w:r>
      <w:r w:rsidRPr="00D84655">
        <w:rPr>
          <w:rFonts w:ascii="Arial" w:hAnsi="Arial" w:cs="Arial"/>
          <w:szCs w:val="24"/>
        </w:rPr>
        <w:t xml:space="preserve">Имајући у виду да је позив за предметну набавку објављен дана </w:t>
      </w:r>
      <w:r w:rsidR="00710523" w:rsidRPr="004D032D">
        <w:rPr>
          <w:rFonts w:ascii="Arial" w:hAnsi="Arial" w:cs="Arial"/>
          <w:szCs w:val="24"/>
          <w:lang w:val="en-US"/>
        </w:rPr>
        <w:t>1</w:t>
      </w:r>
      <w:r w:rsidR="004D032D" w:rsidRPr="004D032D">
        <w:rPr>
          <w:rFonts w:ascii="Arial" w:hAnsi="Arial" w:cs="Arial"/>
          <w:szCs w:val="24"/>
          <w:lang w:val="sr-Cyrl-RS"/>
        </w:rPr>
        <w:t>3</w:t>
      </w:r>
      <w:r w:rsidR="000867E3" w:rsidRPr="004D032D">
        <w:rPr>
          <w:rFonts w:ascii="Arial" w:hAnsi="Arial" w:cs="Arial"/>
          <w:szCs w:val="24"/>
        </w:rPr>
        <w:t>.</w:t>
      </w:r>
      <w:r w:rsidR="00710523" w:rsidRPr="004D032D">
        <w:rPr>
          <w:rFonts w:ascii="Arial" w:hAnsi="Arial" w:cs="Arial"/>
          <w:szCs w:val="24"/>
          <w:lang w:val="en-US"/>
        </w:rPr>
        <w:t>1</w:t>
      </w:r>
      <w:r w:rsidR="004D032D" w:rsidRPr="004D032D">
        <w:rPr>
          <w:rFonts w:ascii="Arial" w:hAnsi="Arial" w:cs="Arial"/>
          <w:szCs w:val="24"/>
          <w:lang w:val="sr-Cyrl-RS"/>
        </w:rPr>
        <w:t>0</w:t>
      </w:r>
      <w:r w:rsidR="000867E3" w:rsidRPr="004D032D">
        <w:rPr>
          <w:rFonts w:ascii="Arial" w:eastAsia="Arial Unicode MS" w:hAnsi="Arial" w:cs="Arial"/>
          <w:color w:val="000000"/>
          <w:kern w:val="2"/>
          <w:szCs w:val="24"/>
        </w:rPr>
        <w:t>.201</w:t>
      </w:r>
      <w:r w:rsidR="004D032D" w:rsidRPr="004D032D">
        <w:rPr>
          <w:rFonts w:ascii="Arial" w:eastAsia="Arial Unicode MS" w:hAnsi="Arial" w:cs="Arial"/>
          <w:color w:val="000000"/>
          <w:kern w:val="2"/>
          <w:szCs w:val="24"/>
          <w:lang w:val="sr-Cyrl-RS"/>
        </w:rPr>
        <w:t>6</w:t>
      </w:r>
      <w:r w:rsidR="000867E3" w:rsidRPr="004D032D">
        <w:rPr>
          <w:rFonts w:ascii="Arial" w:eastAsia="Arial Unicode MS" w:hAnsi="Arial" w:cs="Arial"/>
          <w:color w:val="000000"/>
          <w:kern w:val="2"/>
          <w:szCs w:val="24"/>
        </w:rPr>
        <w:t>.</w:t>
      </w:r>
      <w:r w:rsidRPr="004D032D">
        <w:rPr>
          <w:rFonts w:ascii="Arial" w:hAnsi="Arial" w:cs="Arial"/>
          <w:color w:val="0070C0"/>
          <w:szCs w:val="24"/>
        </w:rPr>
        <w:t xml:space="preserve"> </w:t>
      </w:r>
      <w:r w:rsidRPr="004D032D">
        <w:rPr>
          <w:rFonts w:ascii="Arial" w:hAnsi="Arial" w:cs="Arial"/>
          <w:szCs w:val="24"/>
        </w:rPr>
        <w:t xml:space="preserve">године на Порталу јавних набавки то је самим тим рок за подношење понуда </w:t>
      </w:r>
      <w:r w:rsidR="004D032D" w:rsidRPr="004D032D">
        <w:rPr>
          <w:rFonts w:ascii="Arial" w:hAnsi="Arial" w:cs="Arial"/>
          <w:szCs w:val="24"/>
          <w:lang w:val="sr-Cyrl-RS"/>
        </w:rPr>
        <w:t>14</w:t>
      </w:r>
      <w:r w:rsidR="000867E3" w:rsidRPr="004D032D">
        <w:rPr>
          <w:rFonts w:ascii="Arial" w:hAnsi="Arial" w:cs="Arial"/>
          <w:szCs w:val="24"/>
        </w:rPr>
        <w:t>.</w:t>
      </w:r>
      <w:r w:rsidR="00710523" w:rsidRPr="004D032D">
        <w:rPr>
          <w:rFonts w:ascii="Arial" w:hAnsi="Arial" w:cs="Arial"/>
          <w:szCs w:val="24"/>
          <w:lang w:val="en-US"/>
        </w:rPr>
        <w:t>1</w:t>
      </w:r>
      <w:r w:rsidR="004D032D" w:rsidRPr="004D032D">
        <w:rPr>
          <w:rFonts w:ascii="Arial" w:hAnsi="Arial" w:cs="Arial"/>
          <w:szCs w:val="24"/>
          <w:lang w:val="sr-Cyrl-RS"/>
        </w:rPr>
        <w:t>1</w:t>
      </w:r>
      <w:r w:rsidR="000867E3" w:rsidRPr="004D032D">
        <w:rPr>
          <w:rFonts w:ascii="Arial" w:eastAsia="Arial Unicode MS" w:hAnsi="Arial" w:cs="Arial"/>
          <w:color w:val="000000"/>
          <w:kern w:val="2"/>
          <w:szCs w:val="24"/>
        </w:rPr>
        <w:t>.201</w:t>
      </w:r>
      <w:r w:rsidR="004D032D" w:rsidRPr="004D032D">
        <w:rPr>
          <w:rFonts w:ascii="Arial" w:eastAsia="Arial Unicode MS" w:hAnsi="Arial" w:cs="Arial"/>
          <w:color w:val="000000"/>
          <w:kern w:val="2"/>
          <w:szCs w:val="24"/>
          <w:lang w:val="sr-Cyrl-RS"/>
        </w:rPr>
        <w:t>6</w:t>
      </w:r>
      <w:r w:rsidR="000867E3" w:rsidRPr="004D032D">
        <w:rPr>
          <w:rFonts w:ascii="Arial" w:eastAsia="Arial Unicode MS" w:hAnsi="Arial" w:cs="Arial"/>
          <w:color w:val="000000"/>
          <w:kern w:val="2"/>
          <w:szCs w:val="24"/>
        </w:rPr>
        <w:t>.</w:t>
      </w:r>
      <w:r w:rsidR="004D032D" w:rsidRPr="004D032D">
        <w:rPr>
          <w:rFonts w:ascii="Arial" w:hAnsi="Arial" w:cs="Arial"/>
          <w:b/>
          <w:szCs w:val="24"/>
        </w:rPr>
        <w:t xml:space="preserve"> </w:t>
      </w:r>
      <w:r w:rsidR="004D032D" w:rsidRPr="004D032D">
        <w:rPr>
          <w:rFonts w:ascii="Arial" w:hAnsi="Arial" w:cs="Arial"/>
          <w:szCs w:val="24"/>
        </w:rPr>
        <w:t xml:space="preserve">године до </w:t>
      </w:r>
      <w:r w:rsidR="004D032D" w:rsidRPr="004D032D">
        <w:rPr>
          <w:rFonts w:ascii="Arial" w:hAnsi="Arial" w:cs="Arial"/>
          <w:szCs w:val="24"/>
          <w:lang w:val="sr-Cyrl-RS"/>
        </w:rPr>
        <w:t>08</w:t>
      </w:r>
      <w:r w:rsidR="00B21ED5" w:rsidRPr="004D032D">
        <w:rPr>
          <w:rFonts w:ascii="Arial" w:hAnsi="Arial" w:cs="Arial"/>
          <w:szCs w:val="24"/>
        </w:rPr>
        <w:t>:00</w:t>
      </w:r>
      <w:r w:rsidRPr="004D032D">
        <w:rPr>
          <w:rFonts w:ascii="Arial" w:hAnsi="Arial" w:cs="Arial"/>
          <w:szCs w:val="24"/>
        </w:rPr>
        <w:t xml:space="preserve"> часова</w:t>
      </w:r>
      <w:r w:rsidRPr="004D032D">
        <w:rPr>
          <w:rFonts w:ascii="Arial" w:hAnsi="Arial" w:cs="Arial"/>
          <w:color w:val="0070C0"/>
          <w:szCs w:val="24"/>
        </w:rPr>
        <w:t>.</w:t>
      </w:r>
    </w:p>
    <w:p w14:paraId="0F851D26" w14:textId="77777777" w:rsidR="00403F0D" w:rsidRPr="004D032D" w:rsidRDefault="00403F0D" w:rsidP="00403F0D">
      <w:pPr>
        <w:tabs>
          <w:tab w:val="left" w:pos="709"/>
        </w:tabs>
        <w:jc w:val="both"/>
        <w:rPr>
          <w:rFonts w:ascii="Arial" w:hAnsi="Arial" w:cs="Arial"/>
          <w:szCs w:val="24"/>
        </w:rPr>
      </w:pPr>
      <w:r w:rsidRPr="004D032D">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0BBF8B3" w14:textId="0DF77116" w:rsidR="00403F0D" w:rsidRPr="00D766C0" w:rsidRDefault="00403F0D" w:rsidP="00403F0D">
      <w:pPr>
        <w:tabs>
          <w:tab w:val="left" w:pos="709"/>
        </w:tabs>
        <w:jc w:val="both"/>
        <w:rPr>
          <w:rFonts w:ascii="Arial" w:hAnsi="Arial" w:cs="Arial"/>
          <w:szCs w:val="24"/>
          <w:lang w:val="sr-Cyrl-RS"/>
        </w:rPr>
      </w:pPr>
      <w:r w:rsidRPr="004D032D">
        <w:rPr>
          <w:rFonts w:ascii="Arial" w:hAnsi="Arial" w:cs="Arial"/>
          <w:szCs w:val="24"/>
        </w:rPr>
        <w:tab/>
        <w:t>Комисија за јавне набавке ће благовремено подне</w:t>
      </w:r>
      <w:r w:rsidR="00D34A8A" w:rsidRPr="004D032D">
        <w:rPr>
          <w:rFonts w:ascii="Arial" w:hAnsi="Arial" w:cs="Arial"/>
          <w:szCs w:val="24"/>
        </w:rPr>
        <w:t xml:space="preserve">те понуде јавно отворити дана </w:t>
      </w:r>
      <w:r w:rsidR="004D032D" w:rsidRPr="004D032D">
        <w:rPr>
          <w:rFonts w:ascii="Arial" w:hAnsi="Arial" w:cs="Arial"/>
          <w:szCs w:val="24"/>
          <w:lang w:val="sr-Cyrl-RS"/>
        </w:rPr>
        <w:t>14</w:t>
      </w:r>
      <w:r w:rsidR="000867E3" w:rsidRPr="004D032D">
        <w:rPr>
          <w:rFonts w:ascii="Arial" w:hAnsi="Arial" w:cs="Arial"/>
          <w:szCs w:val="24"/>
        </w:rPr>
        <w:t>.</w:t>
      </w:r>
      <w:r w:rsidR="00710523" w:rsidRPr="004D032D">
        <w:rPr>
          <w:rFonts w:ascii="Arial" w:hAnsi="Arial" w:cs="Arial"/>
          <w:szCs w:val="24"/>
          <w:lang w:val="en-US"/>
        </w:rPr>
        <w:t>1</w:t>
      </w:r>
      <w:r w:rsidR="004D032D" w:rsidRPr="004D032D">
        <w:rPr>
          <w:rFonts w:ascii="Arial" w:hAnsi="Arial" w:cs="Arial"/>
          <w:szCs w:val="24"/>
          <w:lang w:val="sr-Cyrl-RS"/>
        </w:rPr>
        <w:t>1</w:t>
      </w:r>
      <w:r w:rsidR="000867E3" w:rsidRPr="004D032D">
        <w:rPr>
          <w:rFonts w:ascii="Arial" w:eastAsia="Arial Unicode MS" w:hAnsi="Arial" w:cs="Arial"/>
          <w:color w:val="000000"/>
          <w:kern w:val="2"/>
          <w:szCs w:val="24"/>
        </w:rPr>
        <w:t>.201</w:t>
      </w:r>
      <w:r w:rsidR="004D032D" w:rsidRPr="004D032D">
        <w:rPr>
          <w:rFonts w:ascii="Arial" w:eastAsia="Arial Unicode MS" w:hAnsi="Arial" w:cs="Arial"/>
          <w:color w:val="000000"/>
          <w:kern w:val="2"/>
          <w:szCs w:val="24"/>
          <w:lang w:val="sr-Cyrl-RS"/>
        </w:rPr>
        <w:t>6</w:t>
      </w:r>
      <w:r w:rsidR="000867E3" w:rsidRPr="004D032D">
        <w:rPr>
          <w:rFonts w:ascii="Arial" w:eastAsia="Arial Unicode MS" w:hAnsi="Arial" w:cs="Arial"/>
          <w:color w:val="000000"/>
          <w:kern w:val="2"/>
          <w:szCs w:val="24"/>
        </w:rPr>
        <w:t>.</w:t>
      </w:r>
      <w:r w:rsidR="004D032D" w:rsidRPr="004D032D">
        <w:rPr>
          <w:rFonts w:ascii="Arial" w:hAnsi="Arial" w:cs="Arial"/>
          <w:szCs w:val="24"/>
        </w:rPr>
        <w:t xml:space="preserve"> године у </w:t>
      </w:r>
      <w:r w:rsidR="004D032D" w:rsidRPr="004D032D">
        <w:rPr>
          <w:rFonts w:ascii="Arial" w:hAnsi="Arial" w:cs="Arial"/>
          <w:szCs w:val="24"/>
          <w:lang w:val="sr-Cyrl-RS"/>
        </w:rPr>
        <w:t>08</w:t>
      </w:r>
      <w:r w:rsidRPr="004D032D">
        <w:rPr>
          <w:rFonts w:ascii="Arial" w:hAnsi="Arial" w:cs="Arial"/>
          <w:szCs w:val="24"/>
        </w:rPr>
        <w:t>:15 часова</w:t>
      </w:r>
      <w:r w:rsidRPr="00D84655">
        <w:rPr>
          <w:rFonts w:ascii="Arial" w:hAnsi="Arial" w:cs="Arial"/>
          <w:szCs w:val="24"/>
        </w:rPr>
        <w:t xml:space="preserve"> у просторијама Јавног предузећа „Електропривреда</w:t>
      </w:r>
      <w:r w:rsidRPr="001A0E4D">
        <w:rPr>
          <w:rFonts w:ascii="Arial" w:hAnsi="Arial" w:cs="Arial"/>
          <w:szCs w:val="24"/>
        </w:rPr>
        <w:t xml:space="preserve"> Србије“, Београд, </w:t>
      </w:r>
      <w:r w:rsidR="00D766C0">
        <w:rPr>
          <w:rFonts w:ascii="Arial" w:hAnsi="Arial"/>
        </w:rPr>
        <w:t xml:space="preserve">Улица </w:t>
      </w:r>
      <w:r w:rsidR="00D766C0">
        <w:rPr>
          <w:rFonts w:ascii="Arial" w:hAnsi="Arial"/>
          <w:lang w:val="sr-Cyrl-RS"/>
        </w:rPr>
        <w:t xml:space="preserve">Балканска </w:t>
      </w:r>
      <w:r w:rsidR="00D766C0">
        <w:rPr>
          <w:rFonts w:ascii="Arial" w:hAnsi="Arial"/>
        </w:rPr>
        <w:t>бр.</w:t>
      </w:r>
      <w:r w:rsidR="00D766C0">
        <w:rPr>
          <w:rFonts w:ascii="Arial" w:hAnsi="Arial"/>
          <w:lang w:val="sr-Cyrl-RS"/>
        </w:rPr>
        <w:t xml:space="preserve"> 13.</w:t>
      </w:r>
    </w:p>
    <w:p w14:paraId="46409FDA" w14:textId="3D241046"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заведено и оверено печатом и потписом </w:t>
      </w:r>
      <w:r w:rsidRPr="00550B45">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550B45">
        <w:rPr>
          <w:rFonts w:ascii="Arial" w:hAnsi="Arial" w:cs="Arial"/>
          <w:color w:val="000000"/>
          <w:szCs w:val="24"/>
        </w:rPr>
        <w:t>.</w:t>
      </w:r>
    </w:p>
    <w:p w14:paraId="38414A36" w14:textId="77777777" w:rsidR="00403F0D" w:rsidRPr="00550B45" w:rsidRDefault="00403F0D" w:rsidP="00403F0D">
      <w:pPr>
        <w:ind w:firstLine="710"/>
        <w:jc w:val="both"/>
        <w:rPr>
          <w:rFonts w:ascii="Arial" w:hAnsi="Arial" w:cs="Arial"/>
          <w:szCs w:val="24"/>
        </w:rPr>
      </w:pPr>
      <w:r w:rsidRPr="00550B45">
        <w:rPr>
          <w:rFonts w:ascii="Arial" w:hAnsi="Arial" w:cs="Arial"/>
          <w:szCs w:val="24"/>
        </w:rPr>
        <w:t>Комисија за јавну набавку води записник о отварању понуда у који се уносе подаци у складу са Законом.</w:t>
      </w:r>
    </w:p>
    <w:p w14:paraId="3BC8BAA8" w14:textId="77777777" w:rsidR="00403F0D" w:rsidRPr="00550B45" w:rsidRDefault="00403F0D" w:rsidP="00403F0D">
      <w:pPr>
        <w:ind w:firstLine="710"/>
        <w:jc w:val="both"/>
        <w:rPr>
          <w:rFonts w:ascii="Arial" w:hAnsi="Arial" w:cs="Arial"/>
          <w:szCs w:val="24"/>
        </w:rPr>
      </w:pPr>
      <w:r w:rsidRPr="00550B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1EAD8BFC" w14:textId="79AC7CEC"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Наручилац ће у року од </w:t>
      </w:r>
      <w:r w:rsidR="00D84655">
        <w:rPr>
          <w:rFonts w:ascii="Arial" w:hAnsi="Arial" w:cs="Arial"/>
          <w:szCs w:val="24"/>
        </w:rPr>
        <w:t>три</w:t>
      </w:r>
      <w:r w:rsidRPr="00550B45">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w:t>
      </w:r>
      <w:r w:rsidR="007C59E7">
        <w:rPr>
          <w:rFonts w:ascii="Arial" w:hAnsi="Arial" w:cs="Arial"/>
          <w:szCs w:val="24"/>
          <w:lang w:val="sr-Cyrl-RS"/>
        </w:rPr>
        <w:t>преузели Записник у</w:t>
      </w:r>
      <w:r w:rsidRPr="00550B45">
        <w:rPr>
          <w:rFonts w:ascii="Arial" w:hAnsi="Arial" w:cs="Arial"/>
          <w:szCs w:val="24"/>
        </w:rPr>
        <w:t xml:space="preserve"> поступку отварања понуда.</w:t>
      </w:r>
    </w:p>
    <w:p w14:paraId="02E00AEF" w14:textId="77777777" w:rsidR="00403F0D" w:rsidRPr="00550B45" w:rsidRDefault="00403F0D" w:rsidP="00403F0D">
      <w:pPr>
        <w:ind w:firstLine="709"/>
        <w:jc w:val="both"/>
        <w:rPr>
          <w:rFonts w:ascii="Arial" w:hAnsi="Arial" w:cs="Arial"/>
          <w:szCs w:val="24"/>
        </w:rPr>
      </w:pPr>
    </w:p>
    <w:p w14:paraId="681011C4" w14:textId="77777777" w:rsidR="00403F0D" w:rsidRPr="00550B45" w:rsidRDefault="00D84655" w:rsidP="00403F0D">
      <w:pPr>
        <w:pStyle w:val="Heading2"/>
        <w:rPr>
          <w:rFonts w:cs="Arial"/>
          <w:sz w:val="24"/>
          <w:szCs w:val="24"/>
        </w:rPr>
      </w:pPr>
      <w:r>
        <w:rPr>
          <w:rFonts w:cs="Arial"/>
          <w:sz w:val="24"/>
          <w:szCs w:val="24"/>
        </w:rPr>
        <w:t>2</w:t>
      </w:r>
      <w:r w:rsidR="00403F0D" w:rsidRPr="00550B45">
        <w:rPr>
          <w:rFonts w:cs="Arial"/>
          <w:sz w:val="24"/>
          <w:szCs w:val="24"/>
        </w:rPr>
        <w:t>.7</w:t>
      </w:r>
      <w:r w:rsidR="00403F0D" w:rsidRPr="00550B45">
        <w:rPr>
          <w:rFonts w:cs="Arial"/>
          <w:sz w:val="24"/>
          <w:szCs w:val="24"/>
        </w:rPr>
        <w:tab/>
        <w:t>ПОДИЗВОЂАЧИ</w:t>
      </w:r>
    </w:p>
    <w:p w14:paraId="4B868D15" w14:textId="77777777" w:rsidR="00403F0D" w:rsidRPr="00550B45" w:rsidRDefault="00403F0D" w:rsidP="00403F0D">
      <w:pPr>
        <w:rPr>
          <w:rFonts w:ascii="Arial" w:hAnsi="Arial" w:cs="Arial"/>
          <w:szCs w:val="24"/>
        </w:rPr>
      </w:pPr>
    </w:p>
    <w:p w14:paraId="03DF394C"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5A5C3D8"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lang w:eastAsia="en-US" w:bidi="en-US"/>
        </w:rPr>
        <w:tab/>
      </w:r>
      <w:r w:rsidRPr="00550B45">
        <w:rPr>
          <w:rFonts w:ascii="Arial" w:hAnsi="Arial" w:cs="Arial"/>
          <w:szCs w:val="24"/>
          <w:lang w:eastAsia="en-US" w:bidi="en-US"/>
        </w:rPr>
        <w:tab/>
        <w:t xml:space="preserve">Понуђач је дужан да у понуди наведе </w:t>
      </w:r>
      <w:r w:rsidRPr="00550B45">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35707E3"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1CD6882D"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Сваки подизвођач, којега понуђач ангажује,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6D32F1B9" w14:textId="77777777" w:rsidR="00403F0D" w:rsidRPr="00550B45" w:rsidRDefault="00403F0D" w:rsidP="00403F0D">
      <w:pPr>
        <w:ind w:firstLine="720"/>
        <w:jc w:val="both"/>
        <w:rPr>
          <w:rFonts w:ascii="Arial" w:hAnsi="Arial" w:cs="Arial"/>
          <w:szCs w:val="24"/>
        </w:rPr>
      </w:pPr>
      <w:r w:rsidRPr="00550B45">
        <w:rPr>
          <w:rFonts w:ascii="Arial" w:hAnsi="Arial" w:cs="Arial"/>
          <w:szCs w:val="24"/>
          <w:lang w:eastAsia="en-US" w:bidi="en-US"/>
        </w:rPr>
        <w:lastRenderedPageBreak/>
        <w:t>Додатне услове у вези са капацитетима понуђач испуњава самостално, без обзира на агажовање подизвођача.</w:t>
      </w:r>
    </w:p>
    <w:p w14:paraId="56703C11" w14:textId="77777777"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 xml:space="preserve">Све обрасце у понуди потписује и оверава понуђач, </w:t>
      </w:r>
      <w:r w:rsidRPr="00550B45">
        <w:rPr>
          <w:rFonts w:ascii="Arial" w:hAnsi="Arial" w:cs="Arial"/>
          <w:szCs w:val="24"/>
          <w:lang w:eastAsia="en-US" w:bidi="en-US"/>
        </w:rPr>
        <w:t>изузев Обрасца 3. који попуњава, потписује и оверава сваки подизвођач у своје име.</w:t>
      </w:r>
    </w:p>
    <w:p w14:paraId="2ABD4DBD"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у потпуности одговара Наручиоцу за извршење уговорене набавке, без обзира на број подизвођача.</w:t>
      </w:r>
    </w:p>
    <w:p w14:paraId="3B5C2546"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90ED18F" w14:textId="77777777" w:rsidR="00403F0D" w:rsidRPr="00550B45" w:rsidRDefault="00403F0D" w:rsidP="00403F0D">
      <w:pPr>
        <w:ind w:firstLine="465"/>
        <w:jc w:val="both"/>
        <w:rPr>
          <w:b/>
          <w:bCs/>
          <w:sz w:val="22"/>
          <w:szCs w:val="22"/>
        </w:rPr>
      </w:pPr>
      <w:r w:rsidRPr="00550B45">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88A40B4" w14:textId="77777777" w:rsidR="00403F0D" w:rsidRPr="00550B45" w:rsidRDefault="00403F0D" w:rsidP="00403F0D">
      <w:pPr>
        <w:tabs>
          <w:tab w:val="left" w:pos="360"/>
        </w:tabs>
        <w:ind w:right="2"/>
        <w:jc w:val="both"/>
        <w:rPr>
          <w:rFonts w:ascii="Arial" w:hAnsi="Arial" w:cs="Arial"/>
          <w:szCs w:val="24"/>
          <w:lang w:eastAsia="en-US" w:bidi="en-US"/>
        </w:rPr>
      </w:pPr>
      <w:r w:rsidRPr="00550B45">
        <w:rPr>
          <w:color w:val="FF0000"/>
          <w:sz w:val="22"/>
        </w:rPr>
        <w:tab/>
      </w:r>
      <w:r w:rsidRPr="00550B45">
        <w:rPr>
          <w:rFonts w:ascii="Arial" w:hAnsi="Arial" w:cs="Arial"/>
          <w:szCs w:val="24"/>
        </w:rPr>
        <w:t>Наручилац</w:t>
      </w:r>
      <w:r w:rsidRPr="00550B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5AE1067E" w14:textId="77777777" w:rsidR="00403F0D" w:rsidRPr="00550B45" w:rsidRDefault="00403F0D" w:rsidP="00403F0D">
      <w:pPr>
        <w:ind w:firstLine="709"/>
        <w:jc w:val="both"/>
        <w:rPr>
          <w:rFonts w:ascii="Arial" w:hAnsi="Arial" w:cs="Arial"/>
          <w:szCs w:val="24"/>
        </w:rPr>
      </w:pPr>
    </w:p>
    <w:p w14:paraId="05C2E618" w14:textId="77777777" w:rsidR="00403F0D" w:rsidRPr="00550B45" w:rsidRDefault="00D84655" w:rsidP="00403F0D">
      <w:pPr>
        <w:pStyle w:val="Heading2"/>
        <w:rPr>
          <w:rFonts w:cs="Arial"/>
          <w:sz w:val="24"/>
          <w:szCs w:val="24"/>
        </w:rPr>
      </w:pPr>
      <w:bookmarkStart w:id="179" w:name="_Toc297798721"/>
      <w:r>
        <w:rPr>
          <w:rFonts w:cs="Arial"/>
          <w:sz w:val="24"/>
          <w:szCs w:val="24"/>
        </w:rPr>
        <w:t>2</w:t>
      </w:r>
      <w:r w:rsidR="00403F0D" w:rsidRPr="00550B45">
        <w:rPr>
          <w:rFonts w:cs="Arial"/>
          <w:sz w:val="24"/>
          <w:szCs w:val="24"/>
        </w:rPr>
        <w:t xml:space="preserve">.8 </w:t>
      </w:r>
      <w:r w:rsidR="00403F0D" w:rsidRPr="00550B45">
        <w:rPr>
          <w:rFonts w:cs="Arial"/>
          <w:sz w:val="24"/>
          <w:szCs w:val="24"/>
        </w:rPr>
        <w:tab/>
        <w:t>ГРУПА ПОНУЂАЧА (ЗАЈЕДНИЧКА ПОНУДА)</w:t>
      </w:r>
      <w:bookmarkEnd w:id="179"/>
    </w:p>
    <w:p w14:paraId="2101E3CA" w14:textId="77777777" w:rsidR="00403F0D" w:rsidRPr="00550B45" w:rsidRDefault="00403F0D" w:rsidP="00403F0D">
      <w:pPr>
        <w:rPr>
          <w:rFonts w:ascii="Arial" w:hAnsi="Arial" w:cs="Arial"/>
          <w:szCs w:val="24"/>
        </w:rPr>
      </w:pPr>
    </w:p>
    <w:p w14:paraId="608C7148"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195BC9" w:rsidRPr="00550B45">
        <w:rPr>
          <w:rFonts w:ascii="Arial" w:hAnsi="Arial" w:cs="Arial"/>
          <w:szCs w:val="24"/>
        </w:rPr>
        <w:t>м</w:t>
      </w:r>
      <w:r w:rsidRPr="00550B45">
        <w:rPr>
          <w:rFonts w:ascii="Arial" w:hAnsi="Arial" w:cs="Arial"/>
          <w:szCs w:val="24"/>
        </w:rPr>
        <w:t xml:space="preserve"> се међусобно и према наручиоцу обавезују на заједничко извршење набавке, </w:t>
      </w:r>
      <w:r w:rsidR="00195BC9" w:rsidRPr="00550B45">
        <w:rPr>
          <w:rFonts w:ascii="Arial" w:hAnsi="Arial" w:cs="Arial"/>
          <w:szCs w:val="24"/>
        </w:rPr>
        <w:t xml:space="preserve">и </w:t>
      </w:r>
      <w:r w:rsidRPr="00550B45">
        <w:rPr>
          <w:rFonts w:ascii="Arial" w:hAnsi="Arial" w:cs="Arial"/>
          <w:szCs w:val="24"/>
        </w:rPr>
        <w:t xml:space="preserve">који обавезно садржи податке прописане члан 81. став 4. </w:t>
      </w:r>
      <w:r w:rsidR="00D84655">
        <w:rPr>
          <w:rFonts w:ascii="Arial" w:hAnsi="Arial" w:cs="Arial"/>
          <w:szCs w:val="24"/>
        </w:rPr>
        <w:t xml:space="preserve">и 5. </w:t>
      </w:r>
      <w:r w:rsidRPr="00550B45">
        <w:rPr>
          <w:rFonts w:ascii="Arial" w:hAnsi="Arial" w:cs="Arial"/>
          <w:szCs w:val="24"/>
        </w:rPr>
        <w:t xml:space="preserve">Закона о јавним набавкама и то податке о: </w:t>
      </w:r>
    </w:p>
    <w:p w14:paraId="06E2BA24" w14:textId="77777777" w:rsidR="00435C77" w:rsidRPr="00550B45" w:rsidRDefault="00403F0D" w:rsidP="00B96707">
      <w:pPr>
        <w:pStyle w:val="ListParagraph"/>
        <w:numPr>
          <w:ilvl w:val="0"/>
          <w:numId w:val="24"/>
        </w:numPr>
        <w:spacing w:after="0" w:line="240" w:lineRule="auto"/>
        <w:jc w:val="both"/>
        <w:rPr>
          <w:rFonts w:ascii="Arial" w:hAnsi="Arial" w:cs="Arial"/>
          <w:sz w:val="24"/>
          <w:szCs w:val="24"/>
        </w:rPr>
      </w:pPr>
      <w:r w:rsidRPr="00550B45">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430BA888" w14:textId="77777777" w:rsidR="00435C77" w:rsidRPr="00550B45" w:rsidRDefault="00D84655" w:rsidP="00B96707">
      <w:pPr>
        <w:pStyle w:val="ListParagraph"/>
        <w:numPr>
          <w:ilvl w:val="0"/>
          <w:numId w:val="24"/>
        </w:numPr>
        <w:spacing w:after="0" w:line="240" w:lineRule="auto"/>
        <w:jc w:val="both"/>
        <w:rPr>
          <w:rFonts w:ascii="Arial" w:hAnsi="Arial" w:cs="Arial"/>
          <w:sz w:val="24"/>
          <w:szCs w:val="24"/>
        </w:rPr>
      </w:pPr>
      <w:r>
        <w:rPr>
          <w:rFonts w:ascii="Arial" w:hAnsi="Arial" w:cs="Arial"/>
          <w:sz w:val="24"/>
          <w:szCs w:val="24"/>
          <w:lang w:val="sr-Cyrl-CS"/>
        </w:rPr>
        <w:t xml:space="preserve">опис послова </w:t>
      </w:r>
      <w:r w:rsidR="00403F0D" w:rsidRPr="00550B45">
        <w:rPr>
          <w:rFonts w:ascii="Arial" w:hAnsi="Arial" w:cs="Arial"/>
          <w:sz w:val="24"/>
          <w:szCs w:val="24"/>
        </w:rPr>
        <w:t xml:space="preserve">сваког од понуђача из групе понуђача </w:t>
      </w:r>
      <w:r>
        <w:rPr>
          <w:rFonts w:ascii="Arial" w:hAnsi="Arial" w:cs="Arial"/>
          <w:sz w:val="24"/>
          <w:szCs w:val="24"/>
          <w:lang w:val="sr-Cyrl-CS"/>
        </w:rPr>
        <w:t>у извршењу уговора;</w:t>
      </w:r>
    </w:p>
    <w:p w14:paraId="314D3EC0" w14:textId="77777777" w:rsidR="00435C77" w:rsidRPr="00550B45" w:rsidRDefault="00403F0D" w:rsidP="00B96707">
      <w:pPr>
        <w:pStyle w:val="ListParagraph"/>
        <w:numPr>
          <w:ilvl w:val="0"/>
          <w:numId w:val="24"/>
        </w:numPr>
        <w:spacing w:after="0" w:line="240" w:lineRule="auto"/>
        <w:jc w:val="both"/>
        <w:rPr>
          <w:rFonts w:ascii="Arial" w:hAnsi="Arial" w:cs="Arial"/>
          <w:sz w:val="24"/>
          <w:szCs w:val="24"/>
        </w:rPr>
      </w:pPr>
      <w:r w:rsidRPr="00550B45">
        <w:rPr>
          <w:rFonts w:ascii="Arial" w:hAnsi="Arial" w:cs="Arial"/>
          <w:sz w:val="24"/>
          <w:szCs w:val="24"/>
        </w:rPr>
        <w:t>неограниченој солидарној одговорности понуђача из групе према Наручиоцу у складу са Законом.</w:t>
      </w:r>
    </w:p>
    <w:p w14:paraId="7B6D2151"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24A40AE7" w14:textId="77777777" w:rsidR="00403F0D" w:rsidRPr="00550B45" w:rsidRDefault="00403F0D" w:rsidP="00403F0D">
      <w:pPr>
        <w:tabs>
          <w:tab w:val="left" w:pos="360"/>
        </w:tabs>
        <w:jc w:val="both"/>
        <w:rPr>
          <w:rFonts w:ascii="Arial" w:hAnsi="Arial" w:cs="Arial"/>
          <w:szCs w:val="24"/>
          <w:lang w:eastAsia="en-US" w:bidi="en-US"/>
        </w:rPr>
      </w:pPr>
      <w:r w:rsidRPr="00550B45">
        <w:rPr>
          <w:sz w:val="22"/>
          <w:szCs w:val="22"/>
          <w:lang w:eastAsia="en-US" w:bidi="en-US"/>
        </w:rPr>
        <w:tab/>
      </w:r>
      <w:r w:rsidRPr="00550B45">
        <w:rPr>
          <w:sz w:val="22"/>
          <w:szCs w:val="22"/>
          <w:lang w:eastAsia="en-US" w:bidi="en-US"/>
        </w:rPr>
        <w:tab/>
      </w:r>
      <w:r w:rsidRPr="00550B45">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546B82" w:rsidRPr="00550B45">
        <w:rPr>
          <w:rFonts w:ascii="Arial" w:hAnsi="Arial" w:cs="Arial"/>
          <w:szCs w:val="24"/>
          <w:lang w:eastAsia="en-US" w:bidi="en-US"/>
        </w:rPr>
        <w:t xml:space="preserve">Обрасца 1. и </w:t>
      </w:r>
      <w:r w:rsidRPr="00550B45">
        <w:rPr>
          <w:rFonts w:ascii="Arial" w:hAnsi="Arial" w:cs="Arial"/>
          <w:szCs w:val="24"/>
          <w:lang w:eastAsia="en-US" w:bidi="en-US"/>
        </w:rPr>
        <w:t>Обрасца 3. кој</w:t>
      </w:r>
      <w:r w:rsidR="0061654B">
        <w:rPr>
          <w:rFonts w:ascii="Arial" w:hAnsi="Arial" w:cs="Arial"/>
          <w:szCs w:val="24"/>
          <w:lang w:eastAsia="en-US" w:bidi="en-US"/>
        </w:rPr>
        <w:t>е</w:t>
      </w:r>
      <w:r w:rsidRPr="00550B45">
        <w:rPr>
          <w:rFonts w:ascii="Arial" w:hAnsi="Arial" w:cs="Arial"/>
          <w:szCs w:val="24"/>
          <w:lang w:eastAsia="en-US" w:bidi="en-US"/>
        </w:rPr>
        <w:t xml:space="preserve"> попуњава, потписује и оверава сваки члан групе понуђача у своје име.</w:t>
      </w:r>
    </w:p>
    <w:p w14:paraId="4442F7BD" w14:textId="77777777" w:rsidR="00403F0D" w:rsidRPr="00550B45" w:rsidRDefault="00403F0D" w:rsidP="00403F0D">
      <w:pPr>
        <w:rPr>
          <w:rFonts w:ascii="Arial" w:hAnsi="Arial" w:cs="Arial"/>
          <w:szCs w:val="24"/>
        </w:rPr>
      </w:pPr>
    </w:p>
    <w:p w14:paraId="5826F3DC" w14:textId="77777777" w:rsidR="00403F0D" w:rsidRPr="00550B45" w:rsidRDefault="006D156A" w:rsidP="00403F0D">
      <w:pPr>
        <w:rPr>
          <w:rFonts w:ascii="Arial" w:hAnsi="Arial" w:cs="Arial"/>
          <w:b/>
          <w:szCs w:val="24"/>
        </w:rPr>
      </w:pPr>
      <w:r>
        <w:rPr>
          <w:rFonts w:ascii="Arial" w:hAnsi="Arial" w:cs="Arial"/>
          <w:b/>
          <w:szCs w:val="24"/>
        </w:rPr>
        <w:t>2</w:t>
      </w:r>
      <w:r w:rsidR="00403F0D" w:rsidRPr="00550B45">
        <w:rPr>
          <w:rFonts w:ascii="Arial" w:hAnsi="Arial" w:cs="Arial"/>
          <w:b/>
          <w:szCs w:val="24"/>
        </w:rPr>
        <w:t>.9</w:t>
      </w:r>
      <w:r w:rsidR="00403F0D" w:rsidRPr="00550B45">
        <w:rPr>
          <w:rFonts w:ascii="Arial" w:hAnsi="Arial" w:cs="Arial"/>
          <w:b/>
          <w:szCs w:val="24"/>
        </w:rPr>
        <w:tab/>
        <w:t>НАЧИН И УСЛОВИ ПЛАЋАЊА</w:t>
      </w:r>
    </w:p>
    <w:p w14:paraId="696635D5" w14:textId="77777777" w:rsidR="00403F0D" w:rsidRPr="00550B45" w:rsidRDefault="00403F0D" w:rsidP="00403F0D">
      <w:pPr>
        <w:jc w:val="both"/>
        <w:rPr>
          <w:rFonts w:ascii="Arial" w:hAnsi="Arial" w:cs="Arial"/>
          <w:b/>
          <w:szCs w:val="24"/>
        </w:rPr>
      </w:pPr>
    </w:p>
    <w:p w14:paraId="112C1056" w14:textId="77777777" w:rsidR="00403F0D" w:rsidRPr="0061654B" w:rsidRDefault="0061654B" w:rsidP="00403F0D">
      <w:pPr>
        <w:ind w:firstLine="709"/>
        <w:jc w:val="both"/>
        <w:rPr>
          <w:rFonts w:ascii="Arial" w:hAnsi="Arial" w:cs="Arial"/>
          <w:szCs w:val="24"/>
        </w:rPr>
      </w:pPr>
      <w:r w:rsidRPr="00851CB5">
        <w:rPr>
          <w:rFonts w:ascii="Arial" w:hAnsi="Arial" w:cs="Arial"/>
          <w:iCs/>
          <w:lang w:val="sr-Latn-CS" w:eastAsia="en-US"/>
        </w:rPr>
        <w:t>Прихватљив начин плаћања</w:t>
      </w:r>
      <w:r w:rsidRPr="00851CB5">
        <w:rPr>
          <w:rFonts w:ascii="Arial" w:hAnsi="Arial" w:cs="Arial"/>
          <w:iCs/>
          <w:lang w:eastAsia="en-US"/>
        </w:rPr>
        <w:t xml:space="preserve"> и фактурисања</w:t>
      </w:r>
      <w:r w:rsidRPr="00851CB5">
        <w:rPr>
          <w:rFonts w:ascii="Arial" w:hAnsi="Arial" w:cs="Arial"/>
          <w:iCs/>
          <w:lang w:val="sr-Latn-CS" w:eastAsia="en-US"/>
        </w:rPr>
        <w:t>, за Наручиоца је</w:t>
      </w:r>
      <w:r w:rsidR="00403F0D" w:rsidRPr="0061654B">
        <w:rPr>
          <w:rFonts w:ascii="Arial" w:hAnsi="Arial" w:cs="Arial"/>
          <w:szCs w:val="24"/>
        </w:rPr>
        <w:t>:</w:t>
      </w:r>
    </w:p>
    <w:p w14:paraId="627B728E" w14:textId="77777777" w:rsidR="00403F0D" w:rsidRPr="0061654B" w:rsidRDefault="00403F0D" w:rsidP="00403F0D">
      <w:pPr>
        <w:pStyle w:val="Header"/>
        <w:tabs>
          <w:tab w:val="left" w:pos="709"/>
        </w:tabs>
        <w:jc w:val="both"/>
        <w:rPr>
          <w:rFonts w:ascii="Arial" w:hAnsi="Arial"/>
          <w:u w:val="single"/>
        </w:rPr>
      </w:pPr>
    </w:p>
    <w:p w14:paraId="34E69E15" w14:textId="77777777" w:rsidR="00403F0D" w:rsidRPr="0061654B" w:rsidRDefault="00403F0D" w:rsidP="00403F0D">
      <w:pPr>
        <w:pStyle w:val="Header"/>
        <w:tabs>
          <w:tab w:val="left" w:pos="709"/>
        </w:tabs>
        <w:jc w:val="both"/>
        <w:rPr>
          <w:rFonts w:ascii="Arial" w:hAnsi="Arial"/>
          <w:u w:val="single"/>
        </w:rPr>
      </w:pPr>
      <w:r w:rsidRPr="0061654B">
        <w:rPr>
          <w:rFonts w:ascii="Arial" w:hAnsi="Arial"/>
          <w:u w:val="single"/>
        </w:rPr>
        <w:t xml:space="preserve">Укупна вредност </w:t>
      </w:r>
      <w:r w:rsidRPr="0061654B">
        <w:rPr>
          <w:rFonts w:ascii="Arial" w:hAnsi="Arial" w:cs="Arial"/>
          <w:szCs w:val="24"/>
          <w:u w:val="single"/>
        </w:rPr>
        <w:t xml:space="preserve">испоручених добара - опреме (хардвер, софтвер, лиценце, </w:t>
      </w:r>
      <w:r w:rsidR="00CB1A4C" w:rsidRPr="0061654B">
        <w:rPr>
          <w:rFonts w:ascii="Arial" w:hAnsi="Arial" w:cs="Arial"/>
          <w:szCs w:val="24"/>
          <w:u w:val="single"/>
        </w:rPr>
        <w:t>резервни делови</w:t>
      </w:r>
      <w:r w:rsidRPr="0061654B">
        <w:rPr>
          <w:rFonts w:ascii="Arial" w:hAnsi="Arial" w:cs="Arial"/>
          <w:szCs w:val="24"/>
          <w:u w:val="single"/>
        </w:rPr>
        <w:t xml:space="preserve"> и инсталациони материјал) </w:t>
      </w:r>
      <w:r w:rsidRPr="0061654B">
        <w:rPr>
          <w:rFonts w:ascii="Arial" w:hAnsi="Arial"/>
          <w:u w:val="single"/>
        </w:rPr>
        <w:t>биће плаћена на следећи начин:</w:t>
      </w:r>
    </w:p>
    <w:p w14:paraId="0E4B6612" w14:textId="77777777" w:rsidR="00403F0D" w:rsidRPr="0061654B" w:rsidRDefault="00403F0D" w:rsidP="00E06E24">
      <w:pPr>
        <w:keepLines/>
        <w:suppressAutoHyphens w:val="0"/>
        <w:ind w:left="1350"/>
        <w:jc w:val="both"/>
        <w:rPr>
          <w:rFonts w:ascii="Arial" w:hAnsi="Arial"/>
          <w:szCs w:val="24"/>
        </w:rPr>
      </w:pPr>
    </w:p>
    <w:p w14:paraId="7D977D3A" w14:textId="77777777" w:rsidR="00435C77" w:rsidRPr="0061654B" w:rsidRDefault="00413E96" w:rsidP="00B96707">
      <w:pPr>
        <w:keepLines/>
        <w:numPr>
          <w:ilvl w:val="0"/>
          <w:numId w:val="18"/>
        </w:numPr>
        <w:tabs>
          <w:tab w:val="num" w:pos="1350"/>
        </w:tabs>
        <w:suppressAutoHyphens w:val="0"/>
        <w:ind w:left="1350" w:hanging="448"/>
        <w:jc w:val="both"/>
        <w:rPr>
          <w:rFonts w:ascii="Arial" w:hAnsi="Arial"/>
          <w:szCs w:val="24"/>
        </w:rPr>
      </w:pPr>
      <w:r w:rsidRPr="0061654B">
        <w:rPr>
          <w:rFonts w:ascii="Arial" w:hAnsi="Arial" w:cs="Arial"/>
          <w:b/>
          <w:szCs w:val="24"/>
        </w:rPr>
        <w:lastRenderedPageBreak/>
        <w:t>10</w:t>
      </w:r>
      <w:r w:rsidR="006C3018" w:rsidRPr="0061654B">
        <w:rPr>
          <w:rFonts w:ascii="Arial" w:hAnsi="Arial" w:cs="Arial"/>
          <w:b/>
          <w:szCs w:val="24"/>
        </w:rPr>
        <w:t>0%</w:t>
      </w:r>
      <w:r w:rsidR="006C3018" w:rsidRPr="0061654B">
        <w:rPr>
          <w:rFonts w:ascii="Arial" w:hAnsi="Arial" w:cs="Arial"/>
          <w:szCs w:val="24"/>
        </w:rPr>
        <w:t xml:space="preserve"> укупне вредности добара - опреме са припадајућим ПДВ-ом плаћа се </w:t>
      </w:r>
      <w:r w:rsidR="0076783B" w:rsidRPr="0061654B">
        <w:rPr>
          <w:rFonts w:ascii="Arial" w:hAnsi="Arial" w:cs="Arial"/>
          <w:szCs w:val="24"/>
        </w:rPr>
        <w:t xml:space="preserve">након извршене целокупне испоруке добара – опреме на основу </w:t>
      </w:r>
      <w:r w:rsidR="006C3018" w:rsidRPr="0061654B">
        <w:rPr>
          <w:rFonts w:ascii="Arial" w:hAnsi="Arial" w:cs="Arial"/>
          <w:szCs w:val="24"/>
        </w:rPr>
        <w:t>обостраног потпис</w:t>
      </w:r>
      <w:r w:rsidR="0076783B" w:rsidRPr="0061654B">
        <w:rPr>
          <w:rFonts w:ascii="Arial" w:hAnsi="Arial" w:cs="Arial"/>
          <w:szCs w:val="24"/>
        </w:rPr>
        <w:t>аног</w:t>
      </w:r>
      <w:r w:rsidR="006C3018" w:rsidRPr="0061654B">
        <w:rPr>
          <w:rFonts w:ascii="Arial" w:hAnsi="Arial" w:cs="Arial"/>
          <w:szCs w:val="24"/>
        </w:rPr>
        <w:t xml:space="preserve"> Записника о финалном квантитативном пријему свих добара - опреме (без примедби)</w:t>
      </w:r>
      <w:r w:rsidR="0076783B" w:rsidRPr="0061654B">
        <w:rPr>
          <w:rFonts w:ascii="Arial" w:hAnsi="Arial" w:cs="Arial"/>
          <w:szCs w:val="24"/>
        </w:rPr>
        <w:t>,</w:t>
      </w:r>
      <w:r w:rsidR="006C3018" w:rsidRPr="0061654B">
        <w:rPr>
          <w:rFonts w:ascii="Arial" w:hAnsi="Arial" w:cs="Arial"/>
          <w:szCs w:val="24"/>
        </w:rPr>
        <w:t xml:space="preserve"> </w:t>
      </w:r>
      <w:r w:rsidR="0076783B" w:rsidRPr="0061654B">
        <w:rPr>
          <w:rFonts w:ascii="Arial" w:hAnsi="Arial" w:cs="Arial"/>
          <w:szCs w:val="24"/>
        </w:rPr>
        <w:t xml:space="preserve">у року од </w:t>
      </w:r>
      <w:r w:rsidR="00433706" w:rsidRPr="0061654B">
        <w:rPr>
          <w:rFonts w:ascii="Arial" w:hAnsi="Arial" w:cs="Arial"/>
          <w:szCs w:val="24"/>
        </w:rPr>
        <w:t>45 (четрдесетпет)</w:t>
      </w:r>
      <w:r w:rsidR="00096813">
        <w:rPr>
          <w:rFonts w:ascii="Arial" w:hAnsi="Arial" w:cs="Arial"/>
          <w:szCs w:val="24"/>
        </w:rPr>
        <w:t xml:space="preserve"> дана од дана </w:t>
      </w:r>
      <w:r w:rsidR="006C3018" w:rsidRPr="0061654B">
        <w:rPr>
          <w:rFonts w:ascii="Arial" w:hAnsi="Arial" w:cs="Arial"/>
          <w:szCs w:val="24"/>
        </w:rPr>
        <w:t xml:space="preserve">пријема </w:t>
      </w:r>
      <w:r w:rsidR="00433706" w:rsidRPr="0061654B">
        <w:rPr>
          <w:rFonts w:ascii="Arial" w:hAnsi="Arial" w:cs="Arial"/>
          <w:szCs w:val="24"/>
        </w:rPr>
        <w:t xml:space="preserve">исправног </w:t>
      </w:r>
      <w:r w:rsidR="006C3018" w:rsidRPr="0061654B">
        <w:rPr>
          <w:rFonts w:ascii="Arial" w:hAnsi="Arial" w:cs="Arial"/>
          <w:szCs w:val="24"/>
        </w:rPr>
        <w:t xml:space="preserve">рачуна Понуђача овереног од стране овлашћеног </w:t>
      </w:r>
      <w:r w:rsidR="0076783B" w:rsidRPr="0061654B">
        <w:rPr>
          <w:rFonts w:ascii="Arial" w:hAnsi="Arial" w:cs="Arial"/>
          <w:szCs w:val="24"/>
        </w:rPr>
        <w:t>представника</w:t>
      </w:r>
      <w:r w:rsidR="006C3018" w:rsidRPr="0061654B">
        <w:rPr>
          <w:rFonts w:ascii="Arial" w:hAnsi="Arial" w:cs="Arial"/>
          <w:szCs w:val="24"/>
        </w:rPr>
        <w:t xml:space="preserve"> Наручиоца.</w:t>
      </w:r>
    </w:p>
    <w:p w14:paraId="37AC1F38" w14:textId="77777777" w:rsidR="00403F0D" w:rsidRPr="0061654B" w:rsidRDefault="00403F0D" w:rsidP="00403F0D">
      <w:pPr>
        <w:pStyle w:val="Header"/>
        <w:tabs>
          <w:tab w:val="left" w:pos="709"/>
        </w:tabs>
        <w:rPr>
          <w:rFonts w:ascii="Arial" w:hAnsi="Arial" w:cs="Arial"/>
          <w:szCs w:val="24"/>
        </w:rPr>
      </w:pPr>
      <w:r w:rsidRPr="0061654B">
        <w:rPr>
          <w:rFonts w:ascii="Arial" w:hAnsi="Arial" w:cs="Arial"/>
          <w:szCs w:val="24"/>
        </w:rPr>
        <w:tab/>
      </w:r>
    </w:p>
    <w:p w14:paraId="613678A4" w14:textId="77777777" w:rsidR="00403F0D" w:rsidRPr="0061654B" w:rsidRDefault="00403F0D" w:rsidP="00403F0D">
      <w:pPr>
        <w:pStyle w:val="Header"/>
        <w:tabs>
          <w:tab w:val="left" w:pos="709"/>
        </w:tabs>
        <w:rPr>
          <w:rFonts w:ascii="Arial" w:hAnsi="Arial" w:cs="Arial"/>
          <w:szCs w:val="24"/>
          <w:u w:val="single"/>
        </w:rPr>
      </w:pPr>
      <w:r w:rsidRPr="0061654B">
        <w:rPr>
          <w:rFonts w:ascii="Arial" w:hAnsi="Arial" w:cs="Arial"/>
          <w:szCs w:val="24"/>
          <w:u w:val="single"/>
        </w:rPr>
        <w:t>Укупна вредност Услуга биће плаћена на следећи начин:</w:t>
      </w:r>
    </w:p>
    <w:p w14:paraId="01BF087E" w14:textId="77777777" w:rsidR="00403F0D" w:rsidRPr="0061654B" w:rsidRDefault="00403F0D" w:rsidP="00403F0D">
      <w:pPr>
        <w:pStyle w:val="Header"/>
        <w:tabs>
          <w:tab w:val="left" w:pos="709"/>
        </w:tabs>
        <w:rPr>
          <w:rFonts w:ascii="Arial" w:hAnsi="Arial" w:cs="Arial"/>
          <w:szCs w:val="24"/>
        </w:rPr>
      </w:pPr>
    </w:p>
    <w:p w14:paraId="18B5863E" w14:textId="6E47CCBA" w:rsidR="00403F0D" w:rsidRPr="0061654B" w:rsidRDefault="00403F0D" w:rsidP="00403F0D">
      <w:pPr>
        <w:pStyle w:val="Header"/>
        <w:tabs>
          <w:tab w:val="left" w:pos="709"/>
        </w:tabs>
        <w:rPr>
          <w:rFonts w:ascii="Arial" w:hAnsi="Arial" w:cs="Arial"/>
          <w:szCs w:val="24"/>
        </w:rPr>
      </w:pPr>
      <w:r w:rsidRPr="0061654B">
        <w:rPr>
          <w:rFonts w:ascii="Arial" w:hAnsi="Arial" w:cs="Arial"/>
          <w:szCs w:val="24"/>
        </w:rPr>
        <w:t>Услуге инсталације</w:t>
      </w:r>
      <w:r w:rsidR="00F466BF">
        <w:rPr>
          <w:rFonts w:ascii="Arial" w:hAnsi="Arial" w:cs="Arial"/>
          <w:szCs w:val="24"/>
          <w:lang w:val="sr-Cyrl-RS"/>
        </w:rPr>
        <w:t xml:space="preserve"> и интеграције опреме као и</w:t>
      </w:r>
      <w:r w:rsidRPr="0061654B">
        <w:rPr>
          <w:rFonts w:ascii="Arial" w:hAnsi="Arial" w:cs="Arial"/>
          <w:szCs w:val="24"/>
        </w:rPr>
        <w:t xml:space="preserve"> имплементације</w:t>
      </w:r>
      <w:r w:rsidR="00F466BF">
        <w:rPr>
          <w:rFonts w:ascii="Arial" w:hAnsi="Arial" w:cs="Arial"/>
          <w:szCs w:val="24"/>
          <w:lang w:val="sr-Cyrl-RS"/>
        </w:rPr>
        <w:t xml:space="preserve"> система за виртуализацију</w:t>
      </w:r>
      <w:r w:rsidRPr="0061654B">
        <w:rPr>
          <w:rFonts w:ascii="Arial" w:hAnsi="Arial" w:cs="Arial"/>
          <w:szCs w:val="24"/>
        </w:rPr>
        <w:t>, тестирања и пуштања у рад:</w:t>
      </w:r>
    </w:p>
    <w:p w14:paraId="06EBC269" w14:textId="1B0D0277" w:rsidR="00435C77" w:rsidRPr="0061654B" w:rsidRDefault="00403F0D" w:rsidP="00B96707">
      <w:pPr>
        <w:keepLines/>
        <w:numPr>
          <w:ilvl w:val="0"/>
          <w:numId w:val="18"/>
        </w:numPr>
        <w:tabs>
          <w:tab w:val="num" w:pos="1350"/>
          <w:tab w:val="left" w:pos="3486"/>
        </w:tabs>
        <w:suppressAutoHyphens w:val="0"/>
        <w:ind w:left="1350" w:hanging="450"/>
        <w:jc w:val="both"/>
        <w:rPr>
          <w:rFonts w:ascii="Arial" w:hAnsi="Arial"/>
        </w:rPr>
      </w:pPr>
      <w:r w:rsidRPr="0061654B">
        <w:rPr>
          <w:rFonts w:ascii="Arial" w:hAnsi="Arial" w:cs="Arial"/>
          <w:b/>
          <w:szCs w:val="24"/>
        </w:rPr>
        <w:t>100%</w:t>
      </w:r>
      <w:r w:rsidRPr="0061654B">
        <w:rPr>
          <w:rFonts w:ascii="Arial" w:hAnsi="Arial" w:cs="Arial"/>
          <w:szCs w:val="24"/>
        </w:rPr>
        <w:t xml:space="preserve"> укупне вредности услуга инсталације</w:t>
      </w:r>
      <w:r w:rsidR="00F466BF">
        <w:rPr>
          <w:rFonts w:ascii="Arial" w:hAnsi="Arial" w:cs="Arial"/>
          <w:szCs w:val="24"/>
          <w:lang w:val="sr-Cyrl-RS"/>
        </w:rPr>
        <w:t xml:space="preserve"> и интеграције опреме као и </w:t>
      </w:r>
      <w:r w:rsidRPr="0061654B">
        <w:rPr>
          <w:rFonts w:ascii="Arial" w:hAnsi="Arial" w:cs="Arial"/>
          <w:szCs w:val="24"/>
        </w:rPr>
        <w:t>имплементације</w:t>
      </w:r>
      <w:r w:rsidR="00F466BF">
        <w:rPr>
          <w:rFonts w:ascii="Arial" w:hAnsi="Arial" w:cs="Arial"/>
          <w:szCs w:val="24"/>
          <w:lang w:val="sr-Cyrl-RS"/>
        </w:rPr>
        <w:t xml:space="preserve"> система за виртуализацију</w:t>
      </w:r>
      <w:r w:rsidRPr="0061654B">
        <w:rPr>
          <w:rFonts w:ascii="Arial" w:hAnsi="Arial" w:cs="Arial"/>
          <w:szCs w:val="24"/>
        </w:rPr>
        <w:t>, тестирања, пуштања у рад са припадајућим ПДВ-ом биће плаћено по завршеној инсталацији, интеграцији</w:t>
      </w:r>
      <w:r w:rsidR="003971D7">
        <w:rPr>
          <w:rFonts w:ascii="Arial" w:hAnsi="Arial" w:cs="Arial"/>
          <w:szCs w:val="24"/>
          <w:lang w:val="sr-Cyrl-RS"/>
        </w:rPr>
        <w:t>, имплементацији, тестирању</w:t>
      </w:r>
      <w:r w:rsidRPr="0061654B">
        <w:rPr>
          <w:rFonts w:ascii="Arial" w:hAnsi="Arial" w:cs="Arial"/>
          <w:szCs w:val="24"/>
        </w:rPr>
        <w:t xml:space="preserve"> и пуштању у рад </w:t>
      </w:r>
      <w:r w:rsidR="003971D7">
        <w:rPr>
          <w:rFonts w:ascii="Arial" w:hAnsi="Arial" w:cs="Arial"/>
          <w:szCs w:val="24"/>
          <w:lang w:val="sr-Cyrl-RS"/>
        </w:rPr>
        <w:t xml:space="preserve">целокупне </w:t>
      </w:r>
      <w:r w:rsidR="00052A64">
        <w:rPr>
          <w:rFonts w:ascii="Arial" w:hAnsi="Arial" w:cs="Arial"/>
          <w:szCs w:val="24"/>
        </w:rPr>
        <w:t>опреме</w:t>
      </w:r>
      <w:r w:rsidR="003971D7">
        <w:rPr>
          <w:rFonts w:ascii="Arial" w:hAnsi="Arial" w:cs="Arial"/>
          <w:szCs w:val="24"/>
          <w:lang w:val="sr-Cyrl-RS"/>
        </w:rPr>
        <w:t xml:space="preserve"> и система за виртуализацију</w:t>
      </w:r>
      <w:r w:rsidR="00052A64">
        <w:rPr>
          <w:rFonts w:ascii="Arial" w:hAnsi="Arial" w:cs="Arial"/>
          <w:szCs w:val="24"/>
        </w:rPr>
        <w:t xml:space="preserve">, </w:t>
      </w:r>
      <w:r w:rsidRPr="0061654B">
        <w:rPr>
          <w:rFonts w:ascii="Arial" w:hAnsi="Arial" w:cs="Arial"/>
          <w:szCs w:val="24"/>
        </w:rPr>
        <w:t xml:space="preserve">на основу обострано потписаног </w:t>
      </w:r>
      <w:r w:rsidR="006A3D5A" w:rsidRPr="0061654B">
        <w:rPr>
          <w:rFonts w:ascii="Arial" w:hAnsi="Arial" w:cs="Arial"/>
          <w:szCs w:val="24"/>
        </w:rPr>
        <w:t xml:space="preserve">Записника о квалитативном пријему </w:t>
      </w:r>
      <w:r w:rsidR="000866A0" w:rsidRPr="0061654B">
        <w:rPr>
          <w:rFonts w:ascii="Arial" w:hAnsi="Arial" w:cs="Arial"/>
          <w:szCs w:val="24"/>
        </w:rPr>
        <w:t>система</w:t>
      </w:r>
      <w:r w:rsidR="006A3D5A" w:rsidRPr="0061654B">
        <w:rPr>
          <w:rFonts w:ascii="Arial" w:hAnsi="Arial" w:cs="Arial"/>
          <w:szCs w:val="24"/>
        </w:rPr>
        <w:t xml:space="preserve"> (</w:t>
      </w:r>
      <w:r w:rsidR="006A3D5A" w:rsidRPr="0061654B">
        <w:rPr>
          <w:rFonts w:ascii="Arial" w:hAnsi="Arial" w:cs="Arial"/>
          <w:i/>
          <w:szCs w:val="24"/>
        </w:rPr>
        <w:t>NAC – Network Acceptance Certificate</w:t>
      </w:r>
      <w:r w:rsidR="006A3D5A" w:rsidRPr="0061654B">
        <w:rPr>
          <w:rFonts w:ascii="Arial" w:hAnsi="Arial" w:cs="Arial"/>
          <w:szCs w:val="24"/>
        </w:rPr>
        <w:t>)</w:t>
      </w:r>
      <w:r w:rsidR="0076783B" w:rsidRPr="0061654B">
        <w:rPr>
          <w:rFonts w:ascii="Arial" w:hAnsi="Arial" w:cs="Arial"/>
          <w:szCs w:val="24"/>
        </w:rPr>
        <w:t xml:space="preserve"> без примедби</w:t>
      </w:r>
      <w:r w:rsidRPr="0061654B">
        <w:rPr>
          <w:rFonts w:ascii="Arial" w:hAnsi="Arial" w:cs="Arial"/>
          <w:szCs w:val="24"/>
        </w:rPr>
        <w:t xml:space="preserve">, у року од </w:t>
      </w:r>
      <w:r w:rsidR="00433706" w:rsidRPr="0061654B">
        <w:rPr>
          <w:rFonts w:ascii="Arial" w:hAnsi="Arial" w:cs="Arial"/>
          <w:szCs w:val="24"/>
        </w:rPr>
        <w:t>45 (четрдесетпет)</w:t>
      </w:r>
      <w:r w:rsidRPr="0061654B">
        <w:rPr>
          <w:rFonts w:ascii="Arial" w:hAnsi="Arial" w:cs="Arial"/>
          <w:szCs w:val="24"/>
        </w:rPr>
        <w:t xml:space="preserve"> дана од дана пријема </w:t>
      </w:r>
      <w:r w:rsidR="00433706" w:rsidRPr="0061654B">
        <w:rPr>
          <w:rFonts w:ascii="Arial" w:hAnsi="Arial" w:cs="Arial"/>
          <w:szCs w:val="24"/>
        </w:rPr>
        <w:t xml:space="preserve">исправног </w:t>
      </w:r>
      <w:r w:rsidRPr="0061654B">
        <w:rPr>
          <w:rFonts w:ascii="Arial" w:hAnsi="Arial" w:cs="Arial"/>
          <w:szCs w:val="24"/>
        </w:rPr>
        <w:t>рачуна Понуђача овереног од стране овлашћеног представника Наручиоца.</w:t>
      </w:r>
      <w:r w:rsidRPr="0061654B">
        <w:rPr>
          <w:rFonts w:ascii="Arial" w:hAnsi="Arial"/>
        </w:rPr>
        <w:t xml:space="preserve"> </w:t>
      </w:r>
    </w:p>
    <w:p w14:paraId="1D8DDE02" w14:textId="77777777" w:rsidR="00403F0D" w:rsidRPr="0061654B" w:rsidRDefault="00403F0D" w:rsidP="00403F0D">
      <w:pPr>
        <w:rPr>
          <w:rFonts w:ascii="Arial" w:hAnsi="Arial" w:cs="Arial"/>
          <w:szCs w:val="24"/>
          <w:highlight w:val="green"/>
        </w:rPr>
      </w:pPr>
    </w:p>
    <w:p w14:paraId="668ABE7A" w14:textId="77777777" w:rsidR="00403F0D" w:rsidRPr="00052A64" w:rsidRDefault="00403F0D" w:rsidP="00403F0D">
      <w:pPr>
        <w:pStyle w:val="Header"/>
        <w:tabs>
          <w:tab w:val="left" w:pos="709"/>
        </w:tabs>
        <w:rPr>
          <w:rFonts w:ascii="Arial" w:hAnsi="Arial" w:cs="Arial"/>
          <w:szCs w:val="24"/>
        </w:rPr>
      </w:pPr>
      <w:r w:rsidRPr="00052A64">
        <w:rPr>
          <w:rFonts w:ascii="Arial" w:hAnsi="Arial" w:cs="Arial"/>
          <w:szCs w:val="24"/>
        </w:rPr>
        <w:t>Услуге израде пројектне документације:</w:t>
      </w:r>
    </w:p>
    <w:p w14:paraId="73BA40A8" w14:textId="77777777" w:rsidR="00435C77" w:rsidRPr="00052A64" w:rsidRDefault="00403F0D" w:rsidP="00B96707">
      <w:pPr>
        <w:keepLines/>
        <w:numPr>
          <w:ilvl w:val="0"/>
          <w:numId w:val="18"/>
        </w:numPr>
        <w:tabs>
          <w:tab w:val="num" w:pos="1350"/>
          <w:tab w:val="left" w:pos="3486"/>
        </w:tabs>
        <w:suppressAutoHyphens w:val="0"/>
        <w:ind w:left="1350" w:hanging="450"/>
        <w:jc w:val="both"/>
        <w:rPr>
          <w:rFonts w:ascii="Arial" w:hAnsi="Arial" w:cs="Arial"/>
          <w:szCs w:val="24"/>
        </w:rPr>
      </w:pPr>
      <w:r w:rsidRPr="00052A64">
        <w:rPr>
          <w:rFonts w:ascii="Arial" w:hAnsi="Arial" w:cs="Arial"/>
          <w:b/>
          <w:szCs w:val="24"/>
        </w:rPr>
        <w:t>100%</w:t>
      </w:r>
      <w:r w:rsidRPr="00052A64">
        <w:rPr>
          <w:rFonts w:ascii="Arial" w:hAnsi="Arial" w:cs="Arial"/>
          <w:szCs w:val="24"/>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пријему </w:t>
      </w:r>
      <w:r w:rsidR="00097A62" w:rsidRPr="00052A64">
        <w:rPr>
          <w:rFonts w:ascii="Arial" w:hAnsi="Arial" w:cs="Arial"/>
          <w:szCs w:val="24"/>
        </w:rPr>
        <w:t>пројектне</w:t>
      </w:r>
      <w:r w:rsidR="00CB1A4C" w:rsidRPr="00052A64">
        <w:rPr>
          <w:rFonts w:ascii="Arial" w:hAnsi="Arial" w:cs="Arial"/>
          <w:szCs w:val="24"/>
        </w:rPr>
        <w:t xml:space="preserve"> </w:t>
      </w:r>
      <w:r w:rsidRPr="00052A64">
        <w:rPr>
          <w:rFonts w:ascii="Arial" w:hAnsi="Arial" w:cs="Arial"/>
          <w:szCs w:val="24"/>
        </w:rPr>
        <w:t>документације</w:t>
      </w:r>
      <w:r w:rsidR="004421E7" w:rsidRPr="00052A64">
        <w:rPr>
          <w:rFonts w:ascii="Arial" w:hAnsi="Arial" w:cs="Arial"/>
          <w:szCs w:val="24"/>
        </w:rPr>
        <w:t xml:space="preserve"> (без примедби)</w:t>
      </w:r>
      <w:r w:rsidRPr="00052A64">
        <w:rPr>
          <w:rFonts w:ascii="Arial" w:hAnsi="Arial" w:cs="Arial"/>
          <w:szCs w:val="24"/>
        </w:rPr>
        <w:t xml:space="preserve">, у року </w:t>
      </w:r>
      <w:r w:rsidR="0066135D" w:rsidRPr="00052A64">
        <w:rPr>
          <w:rFonts w:ascii="Arial" w:hAnsi="Arial" w:cs="Arial"/>
          <w:szCs w:val="24"/>
        </w:rPr>
        <w:t>o</w:t>
      </w:r>
      <w:r w:rsidRPr="00052A64">
        <w:rPr>
          <w:rFonts w:ascii="Arial" w:hAnsi="Arial" w:cs="Arial"/>
          <w:szCs w:val="24"/>
        </w:rPr>
        <w:t xml:space="preserve">д </w:t>
      </w:r>
      <w:r w:rsidR="00433706" w:rsidRPr="00052A64">
        <w:rPr>
          <w:rFonts w:ascii="Arial" w:hAnsi="Arial" w:cs="Arial"/>
          <w:szCs w:val="24"/>
        </w:rPr>
        <w:t xml:space="preserve">45 (четрдесетпет) </w:t>
      </w:r>
      <w:r w:rsidRPr="00052A64">
        <w:rPr>
          <w:rFonts w:ascii="Arial" w:hAnsi="Arial" w:cs="Arial"/>
          <w:szCs w:val="24"/>
        </w:rPr>
        <w:t xml:space="preserve">дана од дана пријема </w:t>
      </w:r>
      <w:r w:rsidR="00433706" w:rsidRPr="00052A64">
        <w:rPr>
          <w:rFonts w:ascii="Arial" w:hAnsi="Arial" w:cs="Arial"/>
          <w:szCs w:val="24"/>
        </w:rPr>
        <w:t>исправног</w:t>
      </w:r>
      <w:r w:rsidRPr="00052A64">
        <w:rPr>
          <w:rFonts w:ascii="Arial" w:hAnsi="Arial" w:cs="Arial"/>
          <w:szCs w:val="24"/>
        </w:rPr>
        <w:t xml:space="preserve"> рачуна Понуђача, овереног од стране овлашћеног представника Наручиоца. </w:t>
      </w:r>
    </w:p>
    <w:p w14:paraId="4B4F7447" w14:textId="77777777" w:rsidR="00403F0D" w:rsidRPr="0061654B" w:rsidRDefault="00403F0D" w:rsidP="00403F0D">
      <w:pPr>
        <w:suppressAutoHyphens w:val="0"/>
        <w:rPr>
          <w:rFonts w:ascii="Arial" w:hAnsi="Arial" w:cs="Arial"/>
          <w:szCs w:val="24"/>
          <w:highlight w:val="green"/>
        </w:rPr>
      </w:pPr>
    </w:p>
    <w:p w14:paraId="422C9C63" w14:textId="77777777" w:rsidR="00403F0D" w:rsidRPr="00052A64" w:rsidRDefault="00403F0D" w:rsidP="00403F0D">
      <w:pPr>
        <w:rPr>
          <w:rFonts w:ascii="Arial" w:hAnsi="Arial"/>
        </w:rPr>
      </w:pPr>
      <w:r w:rsidRPr="00052A64">
        <w:rPr>
          <w:rFonts w:ascii="Arial" w:hAnsi="Arial" w:cs="Arial"/>
          <w:szCs w:val="24"/>
        </w:rPr>
        <w:t>Услуге техничке подршке</w:t>
      </w:r>
      <w:r w:rsidRPr="00052A64">
        <w:rPr>
          <w:rFonts w:ascii="Arial" w:hAnsi="Arial"/>
        </w:rPr>
        <w:t>:</w:t>
      </w:r>
    </w:p>
    <w:p w14:paraId="44785E94" w14:textId="77777777" w:rsidR="00435C77" w:rsidRPr="00052A64" w:rsidRDefault="00052A64" w:rsidP="00B96707">
      <w:pPr>
        <w:keepLines/>
        <w:numPr>
          <w:ilvl w:val="0"/>
          <w:numId w:val="18"/>
        </w:numPr>
        <w:tabs>
          <w:tab w:val="num" w:pos="1350"/>
          <w:tab w:val="left" w:pos="3486"/>
        </w:tabs>
        <w:suppressAutoHyphens w:val="0"/>
        <w:ind w:left="1350" w:hanging="450"/>
        <w:jc w:val="both"/>
        <w:rPr>
          <w:rFonts w:ascii="Arial" w:hAnsi="Arial" w:cs="Arial"/>
          <w:szCs w:val="24"/>
        </w:rPr>
      </w:pPr>
      <w:r w:rsidRPr="00052A64">
        <w:rPr>
          <w:rFonts w:ascii="Arial" w:hAnsi="Arial" w:cs="Arial"/>
          <w:szCs w:val="24"/>
        </w:rPr>
        <w:t xml:space="preserve">укупна вредност услуга техничке подршке биће плаћено </w:t>
      </w:r>
      <w:r>
        <w:rPr>
          <w:rFonts w:ascii="Arial" w:hAnsi="Arial" w:cs="Arial"/>
          <w:b/>
          <w:szCs w:val="24"/>
        </w:rPr>
        <w:t>к</w:t>
      </w:r>
      <w:r w:rsidR="00403F0D" w:rsidRPr="00052A64">
        <w:rPr>
          <w:rFonts w:ascii="Arial" w:hAnsi="Arial" w:cs="Arial"/>
          <w:b/>
          <w:szCs w:val="24"/>
        </w:rPr>
        <w:t>вартално</w:t>
      </w:r>
      <w:r w:rsidR="00403F0D" w:rsidRPr="00052A64">
        <w:rPr>
          <w:rFonts w:ascii="Arial" w:hAnsi="Arial" w:cs="Arial"/>
          <w:szCs w:val="24"/>
        </w:rPr>
        <w:t xml:space="preserve"> у текућем кварталу за услуге извршене у претходном кварталу (са припадајућим ПДВ-ом), у року од </w:t>
      </w:r>
      <w:r w:rsidR="00433706" w:rsidRPr="00052A64">
        <w:rPr>
          <w:rFonts w:ascii="Arial" w:hAnsi="Arial" w:cs="Arial"/>
          <w:szCs w:val="24"/>
        </w:rPr>
        <w:t xml:space="preserve">45 (четрдесетпет) </w:t>
      </w:r>
      <w:r w:rsidR="00403F0D" w:rsidRPr="00052A64">
        <w:rPr>
          <w:rFonts w:ascii="Arial" w:hAnsi="Arial" w:cs="Arial"/>
          <w:szCs w:val="24"/>
        </w:rPr>
        <w:t xml:space="preserve"> дана од дана пријема </w:t>
      </w:r>
      <w:r w:rsidR="00433706" w:rsidRPr="00052A64">
        <w:rPr>
          <w:rFonts w:ascii="Arial" w:hAnsi="Arial" w:cs="Arial"/>
          <w:szCs w:val="24"/>
        </w:rPr>
        <w:t xml:space="preserve">исправног </w:t>
      </w:r>
      <w:r w:rsidR="00403F0D" w:rsidRPr="00052A64">
        <w:rPr>
          <w:rFonts w:ascii="Arial" w:hAnsi="Arial" w:cs="Arial"/>
          <w:szCs w:val="24"/>
        </w:rPr>
        <w:t>рачуна, који ће Понуђач доставити последњег радног дана квартала на основу достављене документације (извештаја, записника) о извршеним услугама</w:t>
      </w:r>
      <w:r>
        <w:rPr>
          <w:rFonts w:ascii="Arial" w:hAnsi="Arial" w:cs="Arial"/>
          <w:szCs w:val="24"/>
        </w:rPr>
        <w:t xml:space="preserve"> у том кварталу прихваћене од стране Наручиоца</w:t>
      </w:r>
      <w:r w:rsidR="00403F0D" w:rsidRPr="00052A64">
        <w:rPr>
          <w:rFonts w:ascii="Arial" w:hAnsi="Arial" w:cs="Arial"/>
          <w:szCs w:val="24"/>
        </w:rPr>
        <w:t>, овереног од стране овлашћеног представника Наручиоца.</w:t>
      </w:r>
    </w:p>
    <w:p w14:paraId="58D11AB9" w14:textId="77777777" w:rsidR="00403F0D" w:rsidRPr="00052A64" w:rsidRDefault="00403F0D" w:rsidP="0005529E">
      <w:pPr>
        <w:jc w:val="both"/>
        <w:rPr>
          <w:rFonts w:ascii="Arial" w:hAnsi="Arial"/>
          <w:szCs w:val="24"/>
        </w:rPr>
      </w:pPr>
      <w:bookmarkStart w:id="180" w:name="_Toc297798717"/>
    </w:p>
    <w:p w14:paraId="68FB0592" w14:textId="77777777" w:rsidR="00403F0D" w:rsidRPr="00550B45" w:rsidRDefault="00403F0D" w:rsidP="00403F0D">
      <w:pPr>
        <w:tabs>
          <w:tab w:val="left" w:pos="709"/>
        </w:tabs>
        <w:jc w:val="both"/>
        <w:rPr>
          <w:rFonts w:ascii="Arial" w:hAnsi="Arial" w:cs="Arial"/>
          <w:szCs w:val="24"/>
        </w:rPr>
      </w:pPr>
      <w:r w:rsidRPr="00052A64">
        <w:rPr>
          <w:rFonts w:ascii="Arial" w:hAnsi="Arial" w:cs="Arial"/>
          <w:szCs w:val="24"/>
        </w:rPr>
        <w:tab/>
        <w:t>Ако понуђач понуди други начин плаћања понуда ће бити одбијена као неприхватљива.</w:t>
      </w:r>
    </w:p>
    <w:p w14:paraId="01118E21" w14:textId="77777777" w:rsidR="00403F0D" w:rsidRPr="00894D3E" w:rsidRDefault="00403F0D" w:rsidP="00403F0D">
      <w:pPr>
        <w:rPr>
          <w:lang w:val="en-US"/>
        </w:rPr>
      </w:pPr>
    </w:p>
    <w:p w14:paraId="190A1733" w14:textId="77777777" w:rsidR="00710523" w:rsidRPr="00710523" w:rsidRDefault="00710523" w:rsidP="00710523">
      <w:pPr>
        <w:rPr>
          <w:lang w:val="en-US"/>
        </w:rPr>
      </w:pPr>
    </w:p>
    <w:p w14:paraId="4EFFE641" w14:textId="77777777" w:rsidR="00403F0D" w:rsidRPr="00550B45" w:rsidRDefault="006D156A" w:rsidP="00403F0D">
      <w:pPr>
        <w:pStyle w:val="Heading2"/>
        <w:ind w:left="0" w:firstLine="0"/>
        <w:rPr>
          <w:rFonts w:cs="Arial"/>
          <w:sz w:val="24"/>
          <w:szCs w:val="24"/>
        </w:rPr>
      </w:pPr>
      <w:r>
        <w:rPr>
          <w:rFonts w:cs="Arial"/>
          <w:sz w:val="24"/>
          <w:szCs w:val="24"/>
        </w:rPr>
        <w:t>2</w:t>
      </w:r>
      <w:r w:rsidR="00403F0D" w:rsidRPr="00550B45">
        <w:rPr>
          <w:rFonts w:cs="Arial"/>
          <w:sz w:val="24"/>
          <w:szCs w:val="24"/>
        </w:rPr>
        <w:t>.10</w:t>
      </w:r>
      <w:r w:rsidR="00755DC9">
        <w:rPr>
          <w:rFonts w:cs="Arial"/>
          <w:sz w:val="24"/>
          <w:szCs w:val="24"/>
        </w:rPr>
        <w:tab/>
      </w:r>
      <w:r w:rsidR="00403F0D" w:rsidRPr="00550B45">
        <w:rPr>
          <w:rFonts w:cs="Arial"/>
          <w:sz w:val="24"/>
          <w:szCs w:val="24"/>
        </w:rPr>
        <w:t>РОК ИСПОРУКЕ ДОБАРА</w:t>
      </w:r>
      <w:r w:rsidR="0075064E" w:rsidRPr="00550B45">
        <w:rPr>
          <w:rFonts w:cs="Arial"/>
          <w:sz w:val="24"/>
          <w:szCs w:val="24"/>
        </w:rPr>
        <w:t>,</w:t>
      </w:r>
      <w:r w:rsidR="00403F0D" w:rsidRPr="00550B45">
        <w:rPr>
          <w:rFonts w:cs="Arial"/>
          <w:sz w:val="24"/>
          <w:szCs w:val="24"/>
        </w:rPr>
        <w:t xml:space="preserve"> ИЗВРШЕЊА </w:t>
      </w:r>
      <w:bookmarkEnd w:id="180"/>
      <w:r w:rsidR="00403F0D" w:rsidRPr="00550B45">
        <w:rPr>
          <w:rFonts w:cs="Arial"/>
          <w:sz w:val="24"/>
          <w:szCs w:val="24"/>
        </w:rPr>
        <w:t>УСЛУГА</w:t>
      </w:r>
      <w:r w:rsidR="0075064E" w:rsidRPr="00550B45">
        <w:rPr>
          <w:rFonts w:cs="Arial"/>
          <w:sz w:val="24"/>
          <w:szCs w:val="24"/>
        </w:rPr>
        <w:t xml:space="preserve"> И ПЕРИОД </w:t>
      </w:r>
      <w:r w:rsidR="00782005" w:rsidRPr="00550B45">
        <w:rPr>
          <w:rFonts w:cs="Arial"/>
          <w:sz w:val="24"/>
          <w:szCs w:val="24"/>
        </w:rPr>
        <w:t>РЕАЛИЗАЦИЈЕ</w:t>
      </w:r>
      <w:r w:rsidR="0075064E" w:rsidRPr="00550B45">
        <w:rPr>
          <w:rFonts w:cs="Arial"/>
          <w:sz w:val="24"/>
          <w:szCs w:val="24"/>
        </w:rPr>
        <w:t xml:space="preserve"> НАБАВКЕ</w:t>
      </w:r>
    </w:p>
    <w:p w14:paraId="4A313094" w14:textId="77777777" w:rsidR="00403F0D" w:rsidRPr="00550B45" w:rsidRDefault="00403F0D" w:rsidP="00403F0D">
      <w:pPr>
        <w:tabs>
          <w:tab w:val="left" w:pos="709"/>
        </w:tabs>
        <w:jc w:val="both"/>
      </w:pPr>
      <w:r w:rsidRPr="00550B45">
        <w:rPr>
          <w:rFonts w:ascii="Arial" w:hAnsi="Arial" w:cs="Arial"/>
          <w:szCs w:val="24"/>
        </w:rPr>
        <w:tab/>
      </w:r>
    </w:p>
    <w:p w14:paraId="5C218192" w14:textId="77777777" w:rsidR="00403F0D" w:rsidRPr="00052A64" w:rsidRDefault="00403F0D" w:rsidP="00403F0D">
      <w:pPr>
        <w:ind w:firstLine="720"/>
        <w:jc w:val="both"/>
        <w:rPr>
          <w:rFonts w:ascii="Arial" w:hAnsi="Arial" w:cs="Arial"/>
          <w:color w:val="000000"/>
          <w:szCs w:val="24"/>
        </w:rPr>
      </w:pPr>
      <w:r w:rsidRPr="00052A64">
        <w:rPr>
          <w:rFonts w:ascii="Arial" w:hAnsi="Arial" w:cs="Arial"/>
          <w:color w:val="000000"/>
          <w:szCs w:val="24"/>
        </w:rPr>
        <w:t>У предметној јавној набавци рок испоруке добара и извршења услуга је предвиђен као услов за учествовање у поступку и подразумева да испорука добара и услуге морају бити извршене на следећи начин:</w:t>
      </w:r>
    </w:p>
    <w:p w14:paraId="0C7495C9" w14:textId="77777777" w:rsidR="00435C77" w:rsidRPr="00052A64" w:rsidRDefault="00403F0D" w:rsidP="00B96707">
      <w:pPr>
        <w:pStyle w:val="BodyText"/>
        <w:numPr>
          <w:ilvl w:val="0"/>
          <w:numId w:val="18"/>
        </w:numPr>
        <w:tabs>
          <w:tab w:val="clear" w:pos="1440"/>
          <w:tab w:val="num" w:pos="851"/>
        </w:tabs>
        <w:suppressAutoHyphens w:val="0"/>
        <w:ind w:left="851" w:hanging="284"/>
        <w:rPr>
          <w:rFonts w:ascii="Arial" w:hAnsi="Arial" w:cs="Arial"/>
          <w:szCs w:val="24"/>
        </w:rPr>
      </w:pPr>
      <w:r w:rsidRPr="00052A64">
        <w:rPr>
          <w:rFonts w:ascii="Arial" w:hAnsi="Arial" w:cs="Arial"/>
          <w:szCs w:val="24"/>
        </w:rPr>
        <w:t xml:space="preserve">Испорука добара - опреме мора бити извршена у року од 60 (шездесет) дана од дана </w:t>
      </w:r>
      <w:r w:rsidR="00052A64">
        <w:rPr>
          <w:rFonts w:ascii="Arial" w:hAnsi="Arial" w:cs="Arial"/>
          <w:szCs w:val="24"/>
        </w:rPr>
        <w:t>ступања</w:t>
      </w:r>
      <w:r w:rsidR="00CB1A4C" w:rsidRPr="00052A64">
        <w:rPr>
          <w:rFonts w:ascii="Arial" w:hAnsi="Arial" w:cs="Arial"/>
          <w:szCs w:val="24"/>
        </w:rPr>
        <w:t xml:space="preserve"> </w:t>
      </w:r>
      <w:r w:rsidRPr="00052A64">
        <w:rPr>
          <w:rFonts w:ascii="Arial" w:hAnsi="Arial" w:cs="Arial"/>
          <w:szCs w:val="24"/>
        </w:rPr>
        <w:t>Уговора</w:t>
      </w:r>
      <w:r w:rsidR="00052A64">
        <w:rPr>
          <w:rFonts w:ascii="Arial" w:hAnsi="Arial" w:cs="Arial"/>
          <w:szCs w:val="24"/>
        </w:rPr>
        <w:t xml:space="preserve"> на снагу</w:t>
      </w:r>
      <w:r w:rsidR="007E0268" w:rsidRPr="00052A64">
        <w:rPr>
          <w:rFonts w:ascii="Arial" w:hAnsi="Arial" w:cs="Arial"/>
          <w:szCs w:val="24"/>
        </w:rPr>
        <w:t>.</w:t>
      </w:r>
      <w:r w:rsidRPr="00052A64">
        <w:rPr>
          <w:rFonts w:ascii="Arial" w:hAnsi="Arial" w:cs="Arial"/>
          <w:szCs w:val="24"/>
        </w:rPr>
        <w:t xml:space="preserve"> </w:t>
      </w:r>
    </w:p>
    <w:p w14:paraId="6FA2E807" w14:textId="145FC51A" w:rsidR="00435C77" w:rsidRPr="00052A64" w:rsidRDefault="00403F0D" w:rsidP="00B96707">
      <w:pPr>
        <w:pStyle w:val="BodyText"/>
        <w:numPr>
          <w:ilvl w:val="0"/>
          <w:numId w:val="18"/>
        </w:numPr>
        <w:tabs>
          <w:tab w:val="clear" w:pos="1440"/>
          <w:tab w:val="num" w:pos="851"/>
        </w:tabs>
        <w:suppressAutoHyphens w:val="0"/>
        <w:ind w:left="851" w:hanging="284"/>
        <w:rPr>
          <w:rFonts w:ascii="Arial" w:hAnsi="Arial" w:cs="Arial"/>
          <w:szCs w:val="24"/>
        </w:rPr>
      </w:pPr>
      <w:r w:rsidRPr="00052A64">
        <w:rPr>
          <w:rFonts w:ascii="Arial" w:hAnsi="Arial" w:cs="Arial"/>
          <w:szCs w:val="24"/>
        </w:rPr>
        <w:lastRenderedPageBreak/>
        <w:t xml:space="preserve">Услуге инсталације, </w:t>
      </w:r>
      <w:r w:rsidR="003971D7">
        <w:rPr>
          <w:rFonts w:ascii="Arial" w:hAnsi="Arial" w:cs="Arial"/>
          <w:szCs w:val="24"/>
          <w:lang w:val="sr-Cyrl-RS"/>
        </w:rPr>
        <w:t xml:space="preserve">интеграције, </w:t>
      </w:r>
      <w:r w:rsidRPr="00052A64">
        <w:rPr>
          <w:rFonts w:ascii="Arial" w:hAnsi="Arial" w:cs="Arial"/>
          <w:szCs w:val="24"/>
        </w:rPr>
        <w:t xml:space="preserve">имплементације, тестирања, пуштања у рад </w:t>
      </w:r>
      <w:r w:rsidR="003971D7">
        <w:rPr>
          <w:rFonts w:ascii="Arial" w:hAnsi="Arial" w:cs="Arial"/>
          <w:szCs w:val="24"/>
          <w:lang w:val="sr-Cyrl-RS"/>
        </w:rPr>
        <w:t xml:space="preserve">целокупне опреме и система </w:t>
      </w:r>
      <w:r w:rsidRPr="00052A64">
        <w:rPr>
          <w:rFonts w:ascii="Arial" w:hAnsi="Arial" w:cs="Arial"/>
          <w:szCs w:val="24"/>
        </w:rPr>
        <w:t xml:space="preserve">морају бити извршене у року од </w:t>
      </w:r>
      <w:r w:rsidR="00CF7951" w:rsidRPr="00052A64">
        <w:rPr>
          <w:rFonts w:ascii="Arial" w:hAnsi="Arial" w:cs="Arial"/>
          <w:szCs w:val="24"/>
        </w:rPr>
        <w:t>60 (шездесет)</w:t>
      </w:r>
      <w:r w:rsidRPr="00052A64">
        <w:rPr>
          <w:rFonts w:ascii="Arial" w:hAnsi="Arial" w:cs="Arial"/>
          <w:szCs w:val="24"/>
        </w:rPr>
        <w:t xml:space="preserve"> дана од дана испоруке добара - опреме и </w:t>
      </w:r>
      <w:r w:rsidR="007E0268" w:rsidRPr="00052A64">
        <w:rPr>
          <w:rFonts w:ascii="Arial" w:hAnsi="Arial" w:cs="Arial"/>
          <w:szCs w:val="24"/>
        </w:rPr>
        <w:t xml:space="preserve">обостраног </w:t>
      </w:r>
      <w:r w:rsidRPr="00052A64">
        <w:rPr>
          <w:rFonts w:ascii="Arial" w:hAnsi="Arial" w:cs="Arial"/>
          <w:szCs w:val="24"/>
        </w:rPr>
        <w:t>потписивања Записника о фи</w:t>
      </w:r>
      <w:r w:rsidR="007E0268" w:rsidRPr="00052A64">
        <w:rPr>
          <w:rFonts w:ascii="Arial" w:hAnsi="Arial" w:cs="Arial"/>
          <w:szCs w:val="24"/>
        </w:rPr>
        <w:t xml:space="preserve">налном о квантитативном пријему </w:t>
      </w:r>
      <w:r w:rsidR="00052A64">
        <w:rPr>
          <w:rFonts w:ascii="Arial" w:hAnsi="Arial" w:cs="Arial"/>
          <w:szCs w:val="24"/>
        </w:rPr>
        <w:t xml:space="preserve">свих </w:t>
      </w:r>
      <w:r w:rsidR="009772C4" w:rsidRPr="00052A64">
        <w:rPr>
          <w:rFonts w:ascii="Arial" w:hAnsi="Arial" w:cs="Arial"/>
          <w:szCs w:val="24"/>
        </w:rPr>
        <w:t>добара</w:t>
      </w:r>
      <w:r w:rsidR="007E0268" w:rsidRPr="00052A64">
        <w:rPr>
          <w:rFonts w:ascii="Arial" w:hAnsi="Arial" w:cs="Arial"/>
          <w:szCs w:val="24"/>
        </w:rPr>
        <w:t xml:space="preserve"> (без примедби)</w:t>
      </w:r>
      <w:r w:rsidR="00CB1A4C" w:rsidRPr="00052A64">
        <w:rPr>
          <w:rFonts w:ascii="Arial" w:hAnsi="Arial" w:cs="Arial"/>
          <w:szCs w:val="24"/>
        </w:rPr>
        <w:t>.</w:t>
      </w:r>
      <w:r w:rsidR="00052A64" w:rsidRPr="00052A64">
        <w:rPr>
          <w:rFonts w:ascii="Arial" w:hAnsi="Arial" w:cs="Arial"/>
          <w:szCs w:val="24"/>
        </w:rPr>
        <w:t xml:space="preserve"> </w:t>
      </w:r>
      <w:r w:rsidR="00052A64" w:rsidRPr="00222F10">
        <w:rPr>
          <w:rFonts w:ascii="Arial" w:hAnsi="Arial" w:cs="Arial"/>
          <w:szCs w:val="24"/>
        </w:rPr>
        <w:t xml:space="preserve">Рок за почетак извршења </w:t>
      </w:r>
      <w:r w:rsidR="00052A64">
        <w:rPr>
          <w:rFonts w:ascii="Arial" w:hAnsi="Arial" w:cs="Arial"/>
          <w:szCs w:val="24"/>
        </w:rPr>
        <w:t xml:space="preserve">предметних </w:t>
      </w:r>
      <w:r w:rsidR="00052A64" w:rsidRPr="00222F10">
        <w:rPr>
          <w:rFonts w:ascii="Arial" w:hAnsi="Arial"/>
        </w:rPr>
        <w:t>услуг</w:t>
      </w:r>
      <w:r w:rsidR="00052A64">
        <w:rPr>
          <w:rFonts w:ascii="Arial" w:hAnsi="Arial"/>
        </w:rPr>
        <w:t>а</w:t>
      </w:r>
      <w:r w:rsidR="00052A64" w:rsidRPr="00222F10">
        <w:rPr>
          <w:rFonts w:ascii="Arial" w:hAnsi="Arial" w:cs="Arial"/>
          <w:szCs w:val="24"/>
        </w:rPr>
        <w:t xml:space="preserve"> </w:t>
      </w:r>
      <w:r w:rsidR="00052A64">
        <w:rPr>
          <w:rFonts w:ascii="Arial" w:hAnsi="Arial" w:cs="Arial"/>
          <w:szCs w:val="24"/>
        </w:rPr>
        <w:t>је најдуже</w:t>
      </w:r>
      <w:r w:rsidR="00052A64" w:rsidRPr="00222F10">
        <w:rPr>
          <w:rFonts w:ascii="Arial" w:hAnsi="Arial" w:cs="Arial"/>
          <w:szCs w:val="24"/>
        </w:rPr>
        <w:t xml:space="preserve"> 5 (пет) дана од дана обостраног потписивања Записника о финалном </w:t>
      </w:r>
      <w:r w:rsidR="00052A64" w:rsidRPr="00222F10">
        <w:rPr>
          <w:rFonts w:ascii="Arial" w:hAnsi="Arial" w:cs="Arial"/>
          <w:color w:val="000000"/>
          <w:szCs w:val="24"/>
        </w:rPr>
        <w:t xml:space="preserve">квантитативном пријему </w:t>
      </w:r>
      <w:r w:rsidR="00052A64">
        <w:rPr>
          <w:rFonts w:ascii="Arial" w:hAnsi="Arial" w:cs="Arial"/>
          <w:color w:val="000000"/>
          <w:szCs w:val="24"/>
        </w:rPr>
        <w:t xml:space="preserve">свих </w:t>
      </w:r>
      <w:r w:rsidR="00052A64" w:rsidRPr="00222F10">
        <w:rPr>
          <w:rFonts w:ascii="Arial" w:hAnsi="Arial" w:cs="Arial"/>
          <w:color w:val="000000"/>
          <w:szCs w:val="24"/>
        </w:rPr>
        <w:t>добара</w:t>
      </w:r>
      <w:r w:rsidR="00052A64">
        <w:rPr>
          <w:rFonts w:ascii="Arial" w:hAnsi="Arial" w:cs="Arial"/>
          <w:color w:val="000000"/>
          <w:szCs w:val="24"/>
        </w:rPr>
        <w:t xml:space="preserve"> (без примедби)</w:t>
      </w:r>
      <w:r w:rsidR="00052A64" w:rsidRPr="00222F10">
        <w:rPr>
          <w:rFonts w:ascii="Arial" w:hAnsi="Arial" w:cs="Arial"/>
          <w:szCs w:val="24"/>
        </w:rPr>
        <w:t>.</w:t>
      </w:r>
    </w:p>
    <w:p w14:paraId="57AC5498" w14:textId="77777777" w:rsidR="00435C77" w:rsidRPr="00052A64" w:rsidRDefault="00403F0D" w:rsidP="00B96707">
      <w:pPr>
        <w:pStyle w:val="BodyText"/>
        <w:numPr>
          <w:ilvl w:val="0"/>
          <w:numId w:val="18"/>
        </w:numPr>
        <w:tabs>
          <w:tab w:val="clear" w:pos="1440"/>
          <w:tab w:val="num" w:pos="851"/>
        </w:tabs>
        <w:suppressAutoHyphens w:val="0"/>
        <w:ind w:left="851" w:hanging="284"/>
        <w:rPr>
          <w:rFonts w:ascii="Arial" w:hAnsi="Arial" w:cs="Arial"/>
          <w:szCs w:val="24"/>
        </w:rPr>
      </w:pPr>
      <w:r w:rsidRPr="00052A64">
        <w:rPr>
          <w:rFonts w:ascii="Arial" w:hAnsi="Arial" w:cs="Arial"/>
          <w:szCs w:val="24"/>
        </w:rPr>
        <w:t xml:space="preserve">Услуге израде пројектне документације морају бити извршене у року од 30 дана од дана </w:t>
      </w:r>
      <w:r w:rsidR="007E0268" w:rsidRPr="00052A64">
        <w:rPr>
          <w:rFonts w:ascii="Arial" w:hAnsi="Arial" w:cs="Arial"/>
          <w:szCs w:val="24"/>
        </w:rPr>
        <w:t xml:space="preserve">обостраног </w:t>
      </w:r>
      <w:r w:rsidRPr="00052A64">
        <w:rPr>
          <w:rFonts w:ascii="Arial" w:hAnsi="Arial" w:cs="Arial"/>
          <w:szCs w:val="24"/>
        </w:rPr>
        <w:t xml:space="preserve">потписивања Записника о квалитативном пријему </w:t>
      </w:r>
      <w:r w:rsidR="00383C77" w:rsidRPr="00052A64">
        <w:rPr>
          <w:rFonts w:ascii="Arial" w:hAnsi="Arial" w:cs="Arial"/>
          <w:szCs w:val="24"/>
        </w:rPr>
        <w:t>система</w:t>
      </w:r>
      <w:r w:rsidRPr="00052A64">
        <w:rPr>
          <w:rFonts w:ascii="Arial" w:hAnsi="Arial" w:cs="Arial"/>
          <w:szCs w:val="24"/>
        </w:rPr>
        <w:t xml:space="preserve"> (</w:t>
      </w:r>
      <w:r w:rsidRPr="00052A64">
        <w:rPr>
          <w:rFonts w:ascii="Arial" w:hAnsi="Arial" w:cs="Arial"/>
          <w:i/>
          <w:szCs w:val="24"/>
        </w:rPr>
        <w:t>NAC – Network Acceptance Certificate</w:t>
      </w:r>
      <w:r w:rsidRPr="00052A64">
        <w:rPr>
          <w:rFonts w:ascii="Arial" w:hAnsi="Arial" w:cs="Arial"/>
          <w:szCs w:val="24"/>
        </w:rPr>
        <w:t>)</w:t>
      </w:r>
      <w:r w:rsidR="007E0268" w:rsidRPr="00052A64">
        <w:rPr>
          <w:rFonts w:ascii="Arial" w:hAnsi="Arial" w:cs="Arial"/>
          <w:szCs w:val="24"/>
        </w:rPr>
        <w:t xml:space="preserve"> без примедби</w:t>
      </w:r>
      <w:r w:rsidRPr="00052A64">
        <w:rPr>
          <w:rFonts w:ascii="Arial" w:hAnsi="Arial" w:cs="Arial"/>
          <w:szCs w:val="24"/>
        </w:rPr>
        <w:t>.</w:t>
      </w:r>
    </w:p>
    <w:p w14:paraId="09363565" w14:textId="77777777" w:rsidR="00435C77" w:rsidRPr="00052A64" w:rsidRDefault="00DC4FA1" w:rsidP="00B96707">
      <w:pPr>
        <w:pStyle w:val="BodyText"/>
        <w:numPr>
          <w:ilvl w:val="0"/>
          <w:numId w:val="18"/>
        </w:numPr>
        <w:tabs>
          <w:tab w:val="clear" w:pos="1440"/>
          <w:tab w:val="num" w:pos="851"/>
        </w:tabs>
        <w:suppressAutoHyphens w:val="0"/>
        <w:ind w:left="851" w:hanging="284"/>
        <w:rPr>
          <w:rFonts w:ascii="Arial" w:hAnsi="Arial"/>
          <w:szCs w:val="24"/>
        </w:rPr>
      </w:pPr>
      <w:r w:rsidRPr="00052A64">
        <w:rPr>
          <w:rFonts w:ascii="Arial" w:hAnsi="Arial" w:cs="Arial"/>
          <w:szCs w:val="24"/>
        </w:rPr>
        <w:t xml:space="preserve">Рок за пружање техничке подршке </w:t>
      </w:r>
      <w:r w:rsidR="00CB1A4C" w:rsidRPr="00052A64">
        <w:rPr>
          <w:rFonts w:ascii="Arial" w:hAnsi="Arial" w:cs="Arial"/>
          <w:szCs w:val="24"/>
        </w:rPr>
        <w:t>36</w:t>
      </w:r>
      <w:r w:rsidRPr="00052A64">
        <w:rPr>
          <w:rFonts w:ascii="Arial" w:hAnsi="Arial" w:cs="Arial"/>
          <w:szCs w:val="24"/>
        </w:rPr>
        <w:t xml:space="preserve"> месеци, од дана почетка гарантног рока</w:t>
      </w:r>
      <w:r w:rsidR="00A9113A" w:rsidRPr="00052A64">
        <w:rPr>
          <w:rFonts w:ascii="Arial" w:hAnsi="Arial" w:cs="Arial"/>
          <w:szCs w:val="24"/>
        </w:rPr>
        <w:t>. Понуђач мора да понуди Техничку подршку за све време трајања гарантног рока.</w:t>
      </w:r>
      <w:r w:rsidR="0075064E" w:rsidRPr="00052A64">
        <w:rPr>
          <w:rFonts w:ascii="Arial" w:hAnsi="Arial" w:cs="Arial"/>
          <w:szCs w:val="24"/>
        </w:rPr>
        <w:t xml:space="preserve"> Услуга техничке подршке почиње даном почетка гарантног рока</w:t>
      </w:r>
      <w:r w:rsidR="00EA7E87" w:rsidRPr="00052A64">
        <w:rPr>
          <w:rFonts w:ascii="Arial" w:hAnsi="Arial" w:cs="Arial"/>
          <w:szCs w:val="24"/>
        </w:rPr>
        <w:t>.</w:t>
      </w:r>
    </w:p>
    <w:p w14:paraId="7FAB25ED" w14:textId="77777777" w:rsidR="00403F0D" w:rsidRPr="00052A64" w:rsidRDefault="00403F0D" w:rsidP="006E6DB7">
      <w:pPr>
        <w:pStyle w:val="BodyText"/>
        <w:suppressAutoHyphens w:val="0"/>
        <w:ind w:left="567"/>
        <w:rPr>
          <w:rFonts w:ascii="Arial" w:hAnsi="Arial" w:cs="Arial"/>
          <w:szCs w:val="24"/>
        </w:rPr>
      </w:pPr>
    </w:p>
    <w:p w14:paraId="63DAE4D0" w14:textId="77777777" w:rsidR="00403F0D" w:rsidRPr="00052A64" w:rsidRDefault="00403F0D" w:rsidP="00403F0D">
      <w:pPr>
        <w:ind w:firstLine="720"/>
        <w:jc w:val="both"/>
        <w:rPr>
          <w:rFonts w:ascii="Arial" w:hAnsi="Arial" w:cs="Arial"/>
          <w:szCs w:val="24"/>
        </w:rPr>
      </w:pPr>
      <w:r w:rsidRPr="00052A64">
        <w:rPr>
          <w:rFonts w:ascii="Arial" w:hAnsi="Arial" w:cs="Arial"/>
          <w:szCs w:val="24"/>
        </w:rPr>
        <w:t xml:space="preserve">Уколико понуђач понуди </w:t>
      </w:r>
      <w:r w:rsidR="006E6DB7" w:rsidRPr="00052A64">
        <w:rPr>
          <w:rFonts w:ascii="Arial" w:hAnsi="Arial" w:cs="Arial"/>
          <w:szCs w:val="24"/>
        </w:rPr>
        <w:t>дуже</w:t>
      </w:r>
      <w:r w:rsidR="009709E0" w:rsidRPr="00052A64">
        <w:rPr>
          <w:rFonts w:ascii="Arial" w:hAnsi="Arial" w:cs="Arial"/>
          <w:szCs w:val="24"/>
        </w:rPr>
        <w:t xml:space="preserve"> </w:t>
      </w:r>
      <w:r w:rsidRPr="00052A64">
        <w:rPr>
          <w:rFonts w:ascii="Arial" w:hAnsi="Arial" w:cs="Arial"/>
          <w:szCs w:val="24"/>
        </w:rPr>
        <w:t xml:space="preserve">рокове </w:t>
      </w:r>
      <w:r w:rsidR="00EA7E87" w:rsidRPr="00052A64">
        <w:rPr>
          <w:rFonts w:ascii="Arial" w:hAnsi="Arial" w:cs="Arial"/>
          <w:szCs w:val="24"/>
        </w:rPr>
        <w:t>за алинеју 1. до 3</w:t>
      </w:r>
      <w:r w:rsidR="00303667" w:rsidRPr="00052A64">
        <w:rPr>
          <w:rFonts w:ascii="Arial" w:hAnsi="Arial" w:cs="Arial"/>
          <w:szCs w:val="24"/>
        </w:rPr>
        <w:t>.</w:t>
      </w:r>
      <w:r w:rsidR="00EA7E87" w:rsidRPr="00052A64">
        <w:rPr>
          <w:rFonts w:ascii="Arial" w:hAnsi="Arial" w:cs="Arial"/>
          <w:szCs w:val="24"/>
        </w:rPr>
        <w:t xml:space="preserve"> претходног става ове тачке и/или краћи рок за алинеју 4. претходног става ове тачке, по</w:t>
      </w:r>
      <w:r w:rsidRPr="00052A64">
        <w:rPr>
          <w:rFonts w:ascii="Arial" w:hAnsi="Arial" w:cs="Arial"/>
          <w:szCs w:val="24"/>
        </w:rPr>
        <w:t>нуда ће бити одбијена као неприхватљива.</w:t>
      </w:r>
    </w:p>
    <w:p w14:paraId="5F88F92B" w14:textId="77777777" w:rsidR="0075064E" w:rsidRPr="00550B45" w:rsidRDefault="0075064E" w:rsidP="00403F0D">
      <w:pPr>
        <w:ind w:firstLine="720"/>
        <w:jc w:val="both"/>
        <w:rPr>
          <w:rFonts w:ascii="Arial" w:hAnsi="Arial" w:cs="Arial"/>
          <w:color w:val="000000"/>
          <w:szCs w:val="24"/>
        </w:rPr>
      </w:pPr>
    </w:p>
    <w:p w14:paraId="24CBDF42" w14:textId="77777777" w:rsidR="00403F0D" w:rsidRPr="00550B45" w:rsidRDefault="006D156A" w:rsidP="00403F0D">
      <w:pPr>
        <w:pStyle w:val="Heading2"/>
        <w:ind w:left="0" w:firstLine="0"/>
        <w:rPr>
          <w:rFonts w:cs="Arial"/>
          <w:sz w:val="24"/>
          <w:szCs w:val="24"/>
        </w:rPr>
      </w:pPr>
      <w:r>
        <w:rPr>
          <w:rFonts w:cs="Arial"/>
          <w:sz w:val="24"/>
          <w:szCs w:val="24"/>
        </w:rPr>
        <w:t>2</w:t>
      </w:r>
      <w:r w:rsidR="00403F0D" w:rsidRPr="00550B45">
        <w:rPr>
          <w:rFonts w:cs="Arial"/>
          <w:sz w:val="24"/>
          <w:szCs w:val="24"/>
        </w:rPr>
        <w:t>.11 ГАРАНТНИ РОК</w:t>
      </w:r>
    </w:p>
    <w:p w14:paraId="3C40AB63" w14:textId="77777777" w:rsidR="00403F0D" w:rsidRPr="00550B45" w:rsidRDefault="00403F0D" w:rsidP="00403F0D"/>
    <w:p w14:paraId="17FBC896" w14:textId="77777777" w:rsidR="00403F0D" w:rsidRPr="004F33D3" w:rsidRDefault="00403F0D" w:rsidP="00403F0D">
      <w:pPr>
        <w:ind w:firstLine="709"/>
        <w:jc w:val="both"/>
        <w:rPr>
          <w:rFonts w:ascii="Arial" w:hAnsi="Arial"/>
        </w:rPr>
      </w:pPr>
      <w:r w:rsidRPr="004F33D3">
        <w:rPr>
          <w:rFonts w:ascii="Arial" w:hAnsi="Arial"/>
        </w:rPr>
        <w:t xml:space="preserve">Гарантни рок не може бити краћи од 36 месеци. Гарантни рок почиње да  тече од дана </w:t>
      </w:r>
      <w:r w:rsidR="007E0268" w:rsidRPr="004F33D3">
        <w:rPr>
          <w:rFonts w:ascii="Arial" w:hAnsi="Arial"/>
        </w:rPr>
        <w:t>обостраног потписивања</w:t>
      </w:r>
      <w:r w:rsidRPr="004F33D3">
        <w:rPr>
          <w:rFonts w:ascii="Arial" w:hAnsi="Arial"/>
        </w:rPr>
        <w:t xml:space="preserve"> </w:t>
      </w:r>
      <w:r w:rsidRPr="004F33D3">
        <w:rPr>
          <w:rFonts w:ascii="Arial" w:hAnsi="Arial" w:cs="Arial"/>
          <w:szCs w:val="24"/>
        </w:rPr>
        <w:t xml:space="preserve">Записника о квалитативном пријему </w:t>
      </w:r>
      <w:r w:rsidR="00881C86" w:rsidRPr="004F33D3">
        <w:rPr>
          <w:rFonts w:ascii="Arial" w:hAnsi="Arial" w:cs="Arial"/>
          <w:szCs w:val="24"/>
        </w:rPr>
        <w:t>система</w:t>
      </w:r>
      <w:r w:rsidRPr="004F33D3">
        <w:rPr>
          <w:rFonts w:ascii="Arial" w:hAnsi="Arial" w:cs="Arial"/>
          <w:szCs w:val="24"/>
        </w:rPr>
        <w:t xml:space="preserve"> (</w:t>
      </w:r>
      <w:r w:rsidRPr="004F33D3">
        <w:rPr>
          <w:rFonts w:ascii="Arial" w:hAnsi="Arial" w:cs="Arial"/>
          <w:i/>
          <w:szCs w:val="24"/>
        </w:rPr>
        <w:t>NAC – Network Acceptance Certificate</w:t>
      </w:r>
      <w:r w:rsidRPr="004F33D3">
        <w:rPr>
          <w:rFonts w:ascii="Arial" w:hAnsi="Arial" w:cs="Arial"/>
          <w:szCs w:val="24"/>
        </w:rPr>
        <w:t>)</w:t>
      </w:r>
      <w:r w:rsidR="007E0268" w:rsidRPr="004F33D3">
        <w:rPr>
          <w:rFonts w:ascii="Arial" w:hAnsi="Arial" w:cs="Arial"/>
          <w:szCs w:val="24"/>
        </w:rPr>
        <w:t xml:space="preserve"> б</w:t>
      </w:r>
      <w:r w:rsidR="005C4FA3" w:rsidRPr="004F33D3">
        <w:rPr>
          <w:rFonts w:ascii="Arial" w:hAnsi="Arial" w:cs="Arial"/>
          <w:szCs w:val="24"/>
        </w:rPr>
        <w:t>e</w:t>
      </w:r>
      <w:r w:rsidR="007E0268" w:rsidRPr="004F33D3">
        <w:rPr>
          <w:rFonts w:ascii="Arial" w:hAnsi="Arial" w:cs="Arial"/>
          <w:szCs w:val="24"/>
        </w:rPr>
        <w:t>з примедби</w:t>
      </w:r>
      <w:r w:rsidRPr="004F33D3">
        <w:rPr>
          <w:rFonts w:ascii="Arial" w:hAnsi="Arial"/>
        </w:rPr>
        <w:t xml:space="preserve"> или најкасније </w:t>
      </w:r>
      <w:r w:rsidR="00CB1A4C" w:rsidRPr="004F33D3">
        <w:rPr>
          <w:rFonts w:ascii="Arial" w:hAnsi="Arial"/>
        </w:rPr>
        <w:t xml:space="preserve">6 </w:t>
      </w:r>
      <w:r w:rsidR="00ED3D24" w:rsidRPr="004F33D3">
        <w:rPr>
          <w:rFonts w:ascii="Arial" w:hAnsi="Arial"/>
        </w:rPr>
        <w:t>месец</w:t>
      </w:r>
      <w:r w:rsidR="000443E9" w:rsidRPr="004F33D3">
        <w:rPr>
          <w:rFonts w:ascii="Arial" w:hAnsi="Arial"/>
        </w:rPr>
        <w:t>и</w:t>
      </w:r>
      <w:r w:rsidR="00ED3D24" w:rsidRPr="004F33D3">
        <w:rPr>
          <w:rFonts w:ascii="Arial" w:hAnsi="Arial"/>
        </w:rPr>
        <w:t xml:space="preserve"> </w:t>
      </w:r>
      <w:r w:rsidRPr="004F33D3">
        <w:rPr>
          <w:rFonts w:ascii="Arial" w:hAnsi="Arial"/>
        </w:rPr>
        <w:t xml:space="preserve">од издавања </w:t>
      </w:r>
      <w:r w:rsidRPr="004F33D3">
        <w:rPr>
          <w:rFonts w:ascii="Arial" w:hAnsi="Arial" w:cs="Arial"/>
          <w:szCs w:val="24"/>
        </w:rPr>
        <w:t>Записника о финалном квантитативном пријему</w:t>
      </w:r>
      <w:r w:rsidR="00CB1A4C" w:rsidRPr="004F33D3">
        <w:rPr>
          <w:rFonts w:ascii="Arial" w:hAnsi="Arial" w:cs="Arial"/>
          <w:szCs w:val="24"/>
        </w:rPr>
        <w:t xml:space="preserve"> </w:t>
      </w:r>
      <w:r w:rsidR="004F33D3">
        <w:rPr>
          <w:rFonts w:ascii="Arial" w:hAnsi="Arial" w:cs="Arial"/>
          <w:szCs w:val="24"/>
        </w:rPr>
        <w:t xml:space="preserve">свих </w:t>
      </w:r>
      <w:r w:rsidR="0010613B" w:rsidRPr="004F33D3">
        <w:rPr>
          <w:rFonts w:ascii="Arial" w:hAnsi="Arial" w:cs="Arial"/>
          <w:szCs w:val="24"/>
        </w:rPr>
        <w:t>добара</w:t>
      </w:r>
      <w:r w:rsidR="007E0268" w:rsidRPr="004F33D3">
        <w:rPr>
          <w:rFonts w:ascii="Arial" w:hAnsi="Arial" w:cs="Arial"/>
          <w:szCs w:val="24"/>
        </w:rPr>
        <w:t xml:space="preserve"> (без примедби)</w:t>
      </w:r>
      <w:r w:rsidRPr="004F33D3">
        <w:rPr>
          <w:rFonts w:ascii="Arial" w:hAnsi="Arial"/>
        </w:rPr>
        <w:t>.</w:t>
      </w:r>
    </w:p>
    <w:p w14:paraId="314AF13E" w14:textId="77777777" w:rsidR="00403F0D" w:rsidRPr="00550B45" w:rsidRDefault="00403F0D" w:rsidP="00403F0D">
      <w:pPr>
        <w:ind w:firstLine="709"/>
        <w:jc w:val="both"/>
        <w:rPr>
          <w:rFonts w:ascii="Arial" w:hAnsi="Arial"/>
          <w:szCs w:val="24"/>
        </w:rPr>
      </w:pPr>
      <w:r w:rsidRPr="004F33D3">
        <w:rPr>
          <w:rFonts w:ascii="Arial" w:hAnsi="Arial" w:cs="Arial"/>
          <w:szCs w:val="24"/>
        </w:rPr>
        <w:t xml:space="preserve">Понуђач је дужан да за предметну опрему обезбеди испоруку резервних делова у периоду од 7 </w:t>
      </w:r>
      <w:r w:rsidR="007E0268" w:rsidRPr="004F33D3">
        <w:rPr>
          <w:rFonts w:ascii="Arial" w:hAnsi="Arial" w:cs="Arial"/>
          <w:szCs w:val="24"/>
        </w:rPr>
        <w:t xml:space="preserve">(седам) </w:t>
      </w:r>
      <w:r w:rsidRPr="004F33D3">
        <w:rPr>
          <w:rFonts w:ascii="Arial" w:hAnsi="Arial" w:cs="Arial"/>
          <w:szCs w:val="24"/>
        </w:rPr>
        <w:t xml:space="preserve">година од дана сачињавања Записника о квалитативном пријему </w:t>
      </w:r>
      <w:r w:rsidR="00881C86" w:rsidRPr="004F33D3">
        <w:rPr>
          <w:rFonts w:ascii="Arial" w:hAnsi="Arial" w:cs="Arial"/>
          <w:szCs w:val="24"/>
        </w:rPr>
        <w:t>система</w:t>
      </w:r>
      <w:r w:rsidR="00B175AB" w:rsidRPr="004F33D3">
        <w:rPr>
          <w:rFonts w:ascii="Arial" w:hAnsi="Arial" w:cs="Arial"/>
          <w:szCs w:val="24"/>
        </w:rPr>
        <w:t xml:space="preserve"> NAC</w:t>
      </w:r>
      <w:r w:rsidR="007E0268" w:rsidRPr="004F33D3">
        <w:rPr>
          <w:rFonts w:ascii="Arial" w:hAnsi="Arial" w:cs="Arial"/>
          <w:szCs w:val="24"/>
        </w:rPr>
        <w:t xml:space="preserve"> (без примедби)</w:t>
      </w:r>
      <w:r w:rsidRPr="004F33D3">
        <w:rPr>
          <w:rFonts w:ascii="Arial" w:hAnsi="Arial" w:cs="Arial"/>
          <w:szCs w:val="24"/>
        </w:rPr>
        <w:t>.</w:t>
      </w:r>
      <w:r w:rsidRPr="00550B45">
        <w:rPr>
          <w:rFonts w:ascii="Arial" w:hAnsi="Arial" w:cs="Arial"/>
          <w:szCs w:val="24"/>
        </w:rPr>
        <w:t xml:space="preserve"> </w:t>
      </w:r>
    </w:p>
    <w:p w14:paraId="2315ADB1" w14:textId="77777777" w:rsidR="00403F0D" w:rsidRPr="00550B45" w:rsidRDefault="00403F0D" w:rsidP="00403F0D">
      <w:pPr>
        <w:tabs>
          <w:tab w:val="left" w:pos="993"/>
        </w:tabs>
        <w:jc w:val="both"/>
        <w:rPr>
          <w:rFonts w:ascii="Arial" w:hAnsi="Arial" w:cs="Arial"/>
          <w:szCs w:val="24"/>
        </w:rPr>
      </w:pPr>
    </w:p>
    <w:p w14:paraId="11B534CC" w14:textId="77777777" w:rsidR="00403F0D" w:rsidRPr="00550B45" w:rsidRDefault="006D156A" w:rsidP="00403F0D">
      <w:pPr>
        <w:pStyle w:val="Heading2"/>
        <w:rPr>
          <w:rFonts w:cs="Arial"/>
          <w:sz w:val="24"/>
          <w:szCs w:val="24"/>
        </w:rPr>
      </w:pPr>
      <w:bookmarkStart w:id="181" w:name="_Toc297798718"/>
      <w:r>
        <w:rPr>
          <w:rFonts w:cs="Arial"/>
          <w:sz w:val="24"/>
          <w:szCs w:val="24"/>
        </w:rPr>
        <w:t>2</w:t>
      </w:r>
      <w:r w:rsidR="00403F0D" w:rsidRPr="00550B45">
        <w:rPr>
          <w:rFonts w:cs="Arial"/>
          <w:sz w:val="24"/>
          <w:szCs w:val="24"/>
        </w:rPr>
        <w:t>.12</w:t>
      </w:r>
      <w:r w:rsidR="00403F0D" w:rsidRPr="00550B45">
        <w:rPr>
          <w:rFonts w:cs="Arial"/>
          <w:sz w:val="24"/>
          <w:szCs w:val="24"/>
        </w:rPr>
        <w:tab/>
        <w:t>ТЕРМИН ПЛАН ИСПОРУКЕ ДОБАРА И ИЗВРШЕЊА УСЛУГА</w:t>
      </w:r>
      <w:bookmarkEnd w:id="181"/>
      <w:r w:rsidR="00403F0D" w:rsidRPr="00550B45">
        <w:rPr>
          <w:rFonts w:cs="Arial"/>
          <w:sz w:val="24"/>
          <w:szCs w:val="24"/>
        </w:rPr>
        <w:t xml:space="preserve"> И МЕСТО</w:t>
      </w:r>
    </w:p>
    <w:p w14:paraId="6FB73340" w14:textId="77777777" w:rsidR="00403F0D" w:rsidRPr="00550B45" w:rsidRDefault="00403F0D" w:rsidP="00403F0D">
      <w:pPr>
        <w:jc w:val="both"/>
        <w:rPr>
          <w:rFonts w:ascii="Arial" w:hAnsi="Arial" w:cs="Arial"/>
          <w:szCs w:val="24"/>
        </w:rPr>
      </w:pPr>
    </w:p>
    <w:p w14:paraId="6236007B" w14:textId="77777777" w:rsidR="00403F0D" w:rsidRPr="004A5E1E" w:rsidRDefault="00403F0D" w:rsidP="00403F0D">
      <w:pPr>
        <w:ind w:firstLine="709"/>
        <w:jc w:val="both"/>
        <w:rPr>
          <w:rFonts w:ascii="Arial" w:hAnsi="Arial" w:cs="Arial"/>
          <w:szCs w:val="24"/>
        </w:rPr>
      </w:pPr>
      <w:r w:rsidRPr="004A5E1E">
        <w:rPr>
          <w:rFonts w:ascii="Arial" w:hAnsi="Arial" w:cs="Arial"/>
          <w:szCs w:val="24"/>
        </w:rPr>
        <w:t>У оквиру посебног прилога п</w:t>
      </w:r>
      <w:r w:rsidR="00361B64" w:rsidRPr="004A5E1E">
        <w:rPr>
          <w:rFonts w:ascii="Arial" w:hAnsi="Arial" w:cs="Arial"/>
          <w:szCs w:val="24"/>
        </w:rPr>
        <w:t>отребно је да понуђач дефинише</w:t>
      </w:r>
      <w:r w:rsidR="00CB1A4C" w:rsidRPr="004A5E1E">
        <w:rPr>
          <w:rFonts w:ascii="Arial" w:hAnsi="Arial" w:cs="Arial"/>
          <w:szCs w:val="24"/>
        </w:rPr>
        <w:t xml:space="preserve"> </w:t>
      </w:r>
      <w:r w:rsidRPr="004A5E1E">
        <w:rPr>
          <w:rFonts w:ascii="Arial" w:hAnsi="Arial" w:cs="Arial"/>
          <w:szCs w:val="24"/>
        </w:rPr>
        <w:t>Термин план испоруке добара и извршења услуга (Образац 4. из конкурсне документације).</w:t>
      </w:r>
    </w:p>
    <w:p w14:paraId="4CBD4D9E" w14:textId="77777777" w:rsidR="00403F0D" w:rsidRPr="004A5E1E" w:rsidRDefault="00403F0D" w:rsidP="00403F0D">
      <w:pPr>
        <w:ind w:firstLine="709"/>
        <w:jc w:val="both"/>
        <w:rPr>
          <w:rFonts w:ascii="Arial" w:hAnsi="Arial" w:cs="Arial"/>
          <w:szCs w:val="24"/>
        </w:rPr>
      </w:pPr>
      <w:r w:rsidRPr="004A5E1E">
        <w:rPr>
          <w:rFonts w:ascii="Arial" w:hAnsi="Arial" w:cs="Arial"/>
          <w:szCs w:val="24"/>
        </w:rPr>
        <w:t>Ако понуђач у понуди не достави Термин план, понуда ће бити одбијена као неприхватљива.</w:t>
      </w:r>
    </w:p>
    <w:p w14:paraId="1557858F" w14:textId="5811784F" w:rsidR="00435C77" w:rsidRPr="00550B45" w:rsidRDefault="00403F0D" w:rsidP="00643072">
      <w:pPr>
        <w:ind w:firstLine="709"/>
        <w:jc w:val="both"/>
        <w:rPr>
          <w:rFonts w:ascii="Arial" w:hAnsi="Arial" w:cs="Arial"/>
          <w:szCs w:val="24"/>
        </w:rPr>
      </w:pPr>
      <w:r w:rsidRPr="004A5E1E">
        <w:rPr>
          <w:rFonts w:ascii="Arial" w:hAnsi="Arial" w:cs="Arial"/>
          <w:szCs w:val="24"/>
        </w:rPr>
        <w:t xml:space="preserve">Место испоруке </w:t>
      </w:r>
      <w:r w:rsidR="00D40D73" w:rsidRPr="004A5E1E">
        <w:rPr>
          <w:rFonts w:ascii="Arial" w:hAnsi="Arial" w:cs="Arial"/>
          <w:szCs w:val="24"/>
        </w:rPr>
        <w:t xml:space="preserve">добара - </w:t>
      </w:r>
      <w:r w:rsidRPr="004A5E1E">
        <w:rPr>
          <w:rFonts w:ascii="Arial" w:hAnsi="Arial" w:cs="Arial"/>
          <w:szCs w:val="24"/>
        </w:rPr>
        <w:t>опреме и извршења услуга су</w:t>
      </w:r>
      <w:r w:rsidR="00CB1A4C" w:rsidRPr="004A5E1E">
        <w:rPr>
          <w:rFonts w:ascii="Arial" w:hAnsi="Arial" w:cs="Arial"/>
          <w:szCs w:val="24"/>
        </w:rPr>
        <w:t xml:space="preserve"> </w:t>
      </w:r>
      <w:r w:rsidRPr="004A5E1E">
        <w:rPr>
          <w:rFonts w:ascii="Arial" w:hAnsi="Arial" w:cs="Arial"/>
          <w:szCs w:val="24"/>
        </w:rPr>
        <w:t>пословне локације Наручиоца - Јавног предузећа „Електропривреда Србије“</w:t>
      </w:r>
      <w:r w:rsidR="00605888" w:rsidRPr="004A5E1E">
        <w:rPr>
          <w:rFonts w:ascii="Arial" w:hAnsi="Arial" w:cs="Arial"/>
          <w:szCs w:val="24"/>
        </w:rPr>
        <w:t>,</w:t>
      </w:r>
      <w:r w:rsidRPr="004A5E1E">
        <w:rPr>
          <w:rFonts w:ascii="Arial" w:hAnsi="Arial" w:cs="Arial"/>
          <w:szCs w:val="24"/>
        </w:rPr>
        <w:t xml:space="preserve"> на адреси: </w:t>
      </w:r>
      <w:r w:rsidR="003971D7">
        <w:rPr>
          <w:rFonts w:ascii="Arial" w:hAnsi="Arial" w:cs="Arial"/>
          <w:szCs w:val="24"/>
          <w:lang w:val="sr-Cyrl-RS"/>
        </w:rPr>
        <w:t xml:space="preserve">Царице Милице 2 и </w:t>
      </w:r>
      <w:r w:rsidR="0012705D">
        <w:rPr>
          <w:rFonts w:ascii="Arial" w:hAnsi="Arial" w:cs="Arial"/>
          <w:szCs w:val="24"/>
          <w:lang w:val="sr-Cyrl-RS"/>
        </w:rPr>
        <w:t>Масарикова 1-3</w:t>
      </w:r>
      <w:r w:rsidR="00605888" w:rsidRPr="004A5E1E">
        <w:rPr>
          <w:rFonts w:ascii="Arial" w:hAnsi="Arial" w:cs="Arial"/>
          <w:szCs w:val="24"/>
        </w:rPr>
        <w:t>,</w:t>
      </w:r>
      <w:r w:rsidRPr="004A5E1E">
        <w:rPr>
          <w:rFonts w:ascii="Arial" w:hAnsi="Arial" w:cs="Arial"/>
          <w:szCs w:val="24"/>
        </w:rPr>
        <w:t xml:space="preserve"> </w:t>
      </w:r>
      <w:r w:rsidR="003971D7">
        <w:rPr>
          <w:rFonts w:ascii="Arial" w:hAnsi="Arial" w:cs="Arial"/>
          <w:szCs w:val="24"/>
          <w:lang w:val="sr-Cyrl-RS"/>
        </w:rPr>
        <w:t xml:space="preserve">у </w:t>
      </w:r>
      <w:r w:rsidR="00605888" w:rsidRPr="004A5E1E">
        <w:rPr>
          <w:rFonts w:ascii="Arial" w:hAnsi="Arial" w:cs="Arial"/>
          <w:szCs w:val="24"/>
        </w:rPr>
        <w:t>Београд</w:t>
      </w:r>
      <w:r w:rsidR="003971D7">
        <w:rPr>
          <w:rFonts w:ascii="Arial" w:hAnsi="Arial" w:cs="Arial"/>
          <w:szCs w:val="24"/>
          <w:lang w:val="sr-Cyrl-RS"/>
        </w:rPr>
        <w:t>у</w:t>
      </w:r>
      <w:r w:rsidR="00605888" w:rsidRPr="004A5E1E">
        <w:rPr>
          <w:rFonts w:ascii="Arial" w:hAnsi="Arial" w:cs="Arial"/>
          <w:szCs w:val="24"/>
        </w:rPr>
        <w:t>, Слободе 7</w:t>
      </w:r>
      <w:r w:rsidR="003971D7">
        <w:rPr>
          <w:rFonts w:ascii="Arial" w:hAnsi="Arial" w:cs="Arial"/>
          <w:szCs w:val="24"/>
          <w:lang w:val="sr-Cyrl-RS"/>
        </w:rPr>
        <w:t>, у Крагујевцу, и Димитрија Туцовића 5</w:t>
      </w:r>
      <w:r w:rsidR="00605888" w:rsidRPr="004A5E1E">
        <w:rPr>
          <w:rFonts w:ascii="Arial" w:hAnsi="Arial" w:cs="Arial"/>
          <w:szCs w:val="24"/>
        </w:rPr>
        <w:t xml:space="preserve">, </w:t>
      </w:r>
      <w:r w:rsidR="003971D7">
        <w:rPr>
          <w:rFonts w:ascii="Arial" w:hAnsi="Arial" w:cs="Arial"/>
          <w:szCs w:val="24"/>
          <w:lang w:val="sr-Cyrl-RS"/>
        </w:rPr>
        <w:t xml:space="preserve">у </w:t>
      </w:r>
      <w:r w:rsidR="0012705D">
        <w:rPr>
          <w:rFonts w:ascii="Arial" w:hAnsi="Arial" w:cs="Arial"/>
          <w:szCs w:val="24"/>
          <w:lang w:val="sr-Cyrl-RS"/>
        </w:rPr>
        <w:t>Краљев</w:t>
      </w:r>
      <w:r w:rsidR="003971D7">
        <w:rPr>
          <w:rFonts w:ascii="Arial" w:hAnsi="Arial" w:cs="Arial"/>
          <w:szCs w:val="24"/>
          <w:lang w:val="sr-Cyrl-RS"/>
        </w:rPr>
        <w:t>у</w:t>
      </w:r>
      <w:r w:rsidR="00643072" w:rsidRPr="004A5E1E">
        <w:rPr>
          <w:rFonts w:ascii="Arial" w:hAnsi="Arial" w:cs="Arial"/>
          <w:szCs w:val="24"/>
        </w:rPr>
        <w:t>.</w:t>
      </w:r>
    </w:p>
    <w:p w14:paraId="7A069825" w14:textId="77777777" w:rsidR="00710523" w:rsidRDefault="00710523" w:rsidP="00403F0D">
      <w:pPr>
        <w:rPr>
          <w:rFonts w:ascii="Arial" w:hAnsi="Arial" w:cs="Arial"/>
          <w:szCs w:val="24"/>
          <w:lang w:val="sr-Cyrl-RS"/>
        </w:rPr>
      </w:pPr>
    </w:p>
    <w:p w14:paraId="6A07B781" w14:textId="77777777" w:rsidR="00710523" w:rsidRPr="00710523" w:rsidRDefault="00710523" w:rsidP="00403F0D">
      <w:pPr>
        <w:rPr>
          <w:rFonts w:ascii="Arial" w:hAnsi="Arial" w:cs="Arial"/>
          <w:szCs w:val="24"/>
          <w:lang w:val="sr-Cyrl-RS"/>
        </w:rPr>
      </w:pPr>
    </w:p>
    <w:p w14:paraId="253FA402" w14:textId="77777777" w:rsidR="00403F0D" w:rsidRPr="00765BD3" w:rsidRDefault="006D156A" w:rsidP="00403F0D">
      <w:pPr>
        <w:pStyle w:val="Heading2"/>
        <w:ind w:left="0" w:firstLine="0"/>
        <w:rPr>
          <w:rFonts w:cs="Arial"/>
          <w:sz w:val="24"/>
          <w:szCs w:val="24"/>
        </w:rPr>
      </w:pPr>
      <w:r>
        <w:rPr>
          <w:rFonts w:cs="Arial"/>
          <w:sz w:val="24"/>
          <w:szCs w:val="24"/>
        </w:rPr>
        <w:t>2</w:t>
      </w:r>
      <w:r w:rsidR="00403F0D" w:rsidRPr="00550B45">
        <w:rPr>
          <w:rFonts w:cs="Arial"/>
          <w:sz w:val="24"/>
          <w:szCs w:val="24"/>
        </w:rPr>
        <w:t>.13</w:t>
      </w:r>
      <w:r w:rsidR="00403F0D" w:rsidRPr="00550B45">
        <w:rPr>
          <w:rFonts w:cs="Arial"/>
          <w:b w:val="0"/>
          <w:sz w:val="24"/>
          <w:szCs w:val="24"/>
        </w:rPr>
        <w:tab/>
      </w:r>
      <w:r w:rsidR="00403F0D" w:rsidRPr="00550B45">
        <w:rPr>
          <w:rFonts w:cs="Arial"/>
          <w:sz w:val="24"/>
          <w:szCs w:val="24"/>
        </w:rPr>
        <w:t>ЦЕНА</w:t>
      </w:r>
      <w:r w:rsidR="00765BD3">
        <w:rPr>
          <w:rFonts w:cs="Arial"/>
          <w:sz w:val="24"/>
          <w:szCs w:val="24"/>
        </w:rPr>
        <w:tab/>
      </w:r>
    </w:p>
    <w:p w14:paraId="1583A331" w14:textId="77777777" w:rsidR="00403F0D" w:rsidRPr="00550B45" w:rsidRDefault="00403F0D" w:rsidP="00403F0D">
      <w:pPr>
        <w:jc w:val="both"/>
        <w:rPr>
          <w:rFonts w:ascii="Arial" w:hAnsi="Arial" w:cs="Arial"/>
          <w:szCs w:val="24"/>
        </w:rPr>
      </w:pPr>
    </w:p>
    <w:p w14:paraId="761846B2"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Цена се исказује у динарима, без пореза на додату вредност.</w:t>
      </w:r>
    </w:p>
    <w:p w14:paraId="1C5D07D6"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У случају да у достављеној понуди није назначено да ли је понуђена цена са или без пореза, сматраће се сагласн</w:t>
      </w:r>
      <w:r w:rsidR="00167747">
        <w:rPr>
          <w:rFonts w:ascii="Arial" w:hAnsi="Arial" w:cs="Arial"/>
          <w:szCs w:val="24"/>
        </w:rPr>
        <w:t>о Закону, да је иста без пореза на додату вредност.</w:t>
      </w:r>
      <w:r w:rsidRPr="00550B45">
        <w:rPr>
          <w:rFonts w:ascii="Arial" w:hAnsi="Arial" w:cs="Arial"/>
          <w:szCs w:val="24"/>
        </w:rPr>
        <w:t xml:space="preserve"> </w:t>
      </w:r>
    </w:p>
    <w:p w14:paraId="3802693F" w14:textId="77777777" w:rsidR="00403F0D" w:rsidRPr="00550B45" w:rsidRDefault="00403F0D" w:rsidP="00403F0D">
      <w:pPr>
        <w:tabs>
          <w:tab w:val="left" w:pos="709"/>
        </w:tabs>
        <w:jc w:val="both"/>
        <w:rPr>
          <w:rFonts w:ascii="Arial" w:hAnsi="Arial"/>
        </w:rPr>
      </w:pPr>
      <w:r w:rsidRPr="00550B45">
        <w:rPr>
          <w:rFonts w:ascii="Arial" w:hAnsi="Arial" w:cs="Arial"/>
          <w:szCs w:val="24"/>
        </w:rPr>
        <w:tab/>
      </w:r>
      <w:r w:rsidRPr="00550B45">
        <w:rPr>
          <w:rFonts w:ascii="Arial" w:hAnsi="Arial"/>
          <w:szCs w:val="24"/>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4F8C5AD2"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lastRenderedPageBreak/>
        <w:tab/>
        <w:t>Понуђена цена мора бити фиксна и не може се мењати за све време трајања уговора.</w:t>
      </w:r>
    </w:p>
    <w:p w14:paraId="56850853" w14:textId="77777777" w:rsidR="00403F0D" w:rsidRPr="00A55E3A" w:rsidRDefault="00A55E3A" w:rsidP="00A55E3A">
      <w:pPr>
        <w:tabs>
          <w:tab w:val="left" w:pos="709"/>
        </w:tabs>
        <w:jc w:val="both"/>
        <w:rPr>
          <w:rFonts w:ascii="Arial" w:hAnsi="Arial" w:cs="Arial"/>
          <w:szCs w:val="24"/>
        </w:rPr>
      </w:pPr>
      <w:r>
        <w:rPr>
          <w:rFonts w:ascii="Arial" w:hAnsi="Arial" w:cs="Arial"/>
          <w:szCs w:val="24"/>
        </w:rPr>
        <w:tab/>
      </w:r>
      <w:r w:rsidR="00403F0D" w:rsidRPr="00A55E3A">
        <w:rPr>
          <w:rFonts w:ascii="Arial" w:hAnsi="Arial" w:cs="Arial"/>
          <w:szCs w:val="24"/>
        </w:rPr>
        <w:t>Понуђена цена мора да покрива и укључује све трошкове које понуђач има у реализацији набавке.</w:t>
      </w:r>
    </w:p>
    <w:p w14:paraId="489D306B" w14:textId="77777777"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У Обрасцу “Структура цене“ (Образац 5. из конкурсне документације) треба исказати структуру цене добара </w:t>
      </w:r>
      <w:r w:rsidR="00D40D73" w:rsidRPr="00550B45">
        <w:rPr>
          <w:rFonts w:ascii="Arial" w:hAnsi="Arial" w:cs="Arial"/>
          <w:szCs w:val="24"/>
        </w:rPr>
        <w:t xml:space="preserve">- опреме </w:t>
      </w:r>
      <w:r w:rsidRPr="00550B45">
        <w:rPr>
          <w:rFonts w:ascii="Arial" w:hAnsi="Arial" w:cs="Arial"/>
          <w:szCs w:val="24"/>
        </w:rPr>
        <w:t xml:space="preserve">и </w:t>
      </w:r>
      <w:r w:rsidRPr="00550B45">
        <w:rPr>
          <w:rFonts w:ascii="Arial" w:hAnsi="Arial"/>
        </w:rPr>
        <w:t>услуг</w:t>
      </w:r>
      <w:r w:rsidRPr="00550B45">
        <w:rPr>
          <w:rFonts w:ascii="Arial" w:hAnsi="Arial" w:cs="Arial"/>
          <w:szCs w:val="24"/>
        </w:rPr>
        <w:t xml:space="preserve">а према табели у истом обрасцу, док у Обрасцу понуде (Образац 2. из конкурсне документације) треба исказати укупно понуђену цену. </w:t>
      </w:r>
    </w:p>
    <w:p w14:paraId="515751A9" w14:textId="77777777" w:rsidR="00167747" w:rsidRDefault="00403F0D" w:rsidP="00403F0D">
      <w:pPr>
        <w:tabs>
          <w:tab w:val="left" w:pos="709"/>
        </w:tabs>
        <w:jc w:val="both"/>
        <w:rPr>
          <w:rFonts w:ascii="Arial" w:hAnsi="Arial" w:cs="Arial"/>
          <w:szCs w:val="24"/>
        </w:rPr>
      </w:pPr>
      <w:r w:rsidRPr="00550B45">
        <w:rPr>
          <w:rFonts w:ascii="Arial" w:hAnsi="Arial" w:cs="Arial"/>
          <w:szCs w:val="24"/>
        </w:rPr>
        <w:tab/>
        <w:t>Уговор се потписује са ценама исказаним у динарима или еврима, према валути понуде. Уколико је Уговор потписан са ценама исказаним у еврима,</w:t>
      </w:r>
      <w:r w:rsidR="006A2430">
        <w:rPr>
          <w:rFonts w:ascii="Arial" w:hAnsi="Arial" w:cs="Arial"/>
          <w:szCs w:val="24"/>
        </w:rPr>
        <w:t xml:space="preserve"> фактурисање ће се вршити у динарској противвредности по средњем курсу НБС на дан промета, а</w:t>
      </w:r>
      <w:r w:rsidRPr="00550B45">
        <w:rPr>
          <w:rFonts w:ascii="Arial" w:hAnsi="Arial" w:cs="Arial"/>
          <w:szCs w:val="24"/>
        </w:rPr>
        <w:t xml:space="preserve"> плаћање ће се вршити у динарској противвредности прерачунатој </w:t>
      </w:r>
      <w:r w:rsidRPr="00550B45">
        <w:rPr>
          <w:rFonts w:ascii="Arial" w:hAnsi="Arial"/>
          <w:szCs w:val="24"/>
        </w:rPr>
        <w:t>по средњем курсу Народне банке Србије на дан</w:t>
      </w:r>
      <w:r w:rsidRPr="00550B45" w:rsidDel="00FD6B11">
        <w:rPr>
          <w:rFonts w:ascii="Arial" w:hAnsi="Arial" w:cs="Arial"/>
          <w:szCs w:val="24"/>
        </w:rPr>
        <w:t xml:space="preserve"> </w:t>
      </w:r>
      <w:r w:rsidR="00167747">
        <w:rPr>
          <w:rFonts w:ascii="Arial" w:hAnsi="Arial" w:cs="Arial"/>
          <w:szCs w:val="24"/>
        </w:rPr>
        <w:t>плаћања</w:t>
      </w:r>
      <w:r w:rsidRPr="00550B45">
        <w:rPr>
          <w:rFonts w:ascii="Arial" w:hAnsi="Arial" w:cs="Arial"/>
          <w:szCs w:val="24"/>
        </w:rPr>
        <w:t>.</w:t>
      </w:r>
    </w:p>
    <w:p w14:paraId="1DE4A39A" w14:textId="77777777" w:rsidR="0047467A" w:rsidRDefault="00403F0D" w:rsidP="00403F0D">
      <w:pPr>
        <w:tabs>
          <w:tab w:val="left" w:pos="709"/>
        </w:tabs>
        <w:jc w:val="both"/>
        <w:rPr>
          <w:rFonts w:ascii="Arial" w:hAnsi="Arial" w:cs="Arial"/>
          <w:szCs w:val="24"/>
          <w:lang w:val="en-US" w:eastAsia="sr-Latn-CS"/>
        </w:rPr>
      </w:pPr>
      <w:r w:rsidRPr="00550B45">
        <w:rPr>
          <w:rFonts w:ascii="Arial" w:hAnsi="Arial" w:cs="Arial"/>
          <w:szCs w:val="24"/>
        </w:rPr>
        <w:tab/>
      </w:r>
      <w:r w:rsidR="0047467A">
        <w:rPr>
          <w:rFonts w:ascii="Arial" w:hAnsi="Arial" w:cs="Arial"/>
          <w:szCs w:val="24"/>
          <w:lang w:eastAsia="sr-Latn-CS"/>
        </w:rPr>
        <w:t>Променом цене не сматра се усклађивање цене са унапред јасно дефинисаним параметрима у уговору и конкурсној документацији.</w:t>
      </w:r>
    </w:p>
    <w:p w14:paraId="6765114D" w14:textId="77777777" w:rsidR="00403F0D" w:rsidRPr="00550B45" w:rsidRDefault="0047467A" w:rsidP="00403F0D">
      <w:pPr>
        <w:tabs>
          <w:tab w:val="left" w:pos="709"/>
        </w:tabs>
        <w:jc w:val="both"/>
        <w:rPr>
          <w:rFonts w:ascii="Arial" w:hAnsi="Arial" w:cs="Arial"/>
          <w:szCs w:val="24"/>
        </w:rPr>
      </w:pPr>
      <w:r>
        <w:rPr>
          <w:rFonts w:ascii="Arial" w:hAnsi="Arial" w:cs="Arial"/>
          <w:szCs w:val="24"/>
          <w:lang w:val="en-US" w:eastAsia="sr-Latn-CS"/>
        </w:rPr>
        <w:tab/>
      </w:r>
      <w:r w:rsidR="00403F0D" w:rsidRPr="00550B45">
        <w:rPr>
          <w:rFonts w:ascii="Arial" w:hAnsi="Arial" w:cs="Arial"/>
          <w:szCs w:val="24"/>
        </w:rPr>
        <w:t>Ако је у понуди исказана неуобичајено ниска цена, Наручилац ће поступити у складу са чланом 92. Закона.</w:t>
      </w:r>
    </w:p>
    <w:p w14:paraId="2B55A651" w14:textId="77777777" w:rsidR="00403F0D" w:rsidRPr="009B2168" w:rsidRDefault="00403F0D" w:rsidP="00403F0D">
      <w:pPr>
        <w:tabs>
          <w:tab w:val="left" w:pos="709"/>
        </w:tabs>
        <w:jc w:val="both"/>
        <w:rPr>
          <w:rFonts w:ascii="Arial" w:hAnsi="Arial" w:cs="Arial"/>
          <w:szCs w:val="24"/>
        </w:rPr>
      </w:pPr>
      <w:r w:rsidRPr="00550B45">
        <w:rPr>
          <w:rFonts w:ascii="Arial" w:hAnsi="Arial" w:cs="Arial"/>
          <w:szCs w:val="24"/>
        </w:rPr>
        <w:tab/>
        <w:t xml:space="preserve">У предметној јавној набавци цена је предвиђена као </w:t>
      </w:r>
      <w:r w:rsidR="00167747">
        <w:rPr>
          <w:rFonts w:ascii="Arial" w:hAnsi="Arial" w:cs="Arial"/>
          <w:szCs w:val="24"/>
        </w:rPr>
        <w:t xml:space="preserve">елемент </w:t>
      </w:r>
      <w:r w:rsidRPr="00550B45">
        <w:rPr>
          <w:rFonts w:ascii="Arial" w:hAnsi="Arial" w:cs="Arial"/>
          <w:szCs w:val="24"/>
        </w:rPr>
        <w:t>критеријум</w:t>
      </w:r>
      <w:r w:rsidR="00167747">
        <w:rPr>
          <w:rFonts w:ascii="Arial" w:hAnsi="Arial" w:cs="Arial"/>
          <w:szCs w:val="24"/>
        </w:rPr>
        <w:t>а</w:t>
      </w:r>
      <w:r w:rsidRPr="00550B45">
        <w:rPr>
          <w:rFonts w:ascii="Arial" w:hAnsi="Arial" w:cs="Arial"/>
          <w:szCs w:val="24"/>
        </w:rPr>
        <w:t xml:space="preserve"> за оцењивање понуда.</w:t>
      </w:r>
    </w:p>
    <w:p w14:paraId="0FDA481F" w14:textId="77777777" w:rsidR="00403F0D" w:rsidRPr="00550B45" w:rsidRDefault="00A43BD3" w:rsidP="00167747">
      <w:pPr>
        <w:tabs>
          <w:tab w:val="left" w:pos="709"/>
        </w:tabs>
        <w:jc w:val="both"/>
        <w:rPr>
          <w:rFonts w:ascii="Arial" w:hAnsi="Arial" w:cs="Arial"/>
          <w:szCs w:val="24"/>
        </w:rPr>
      </w:pPr>
      <w:r w:rsidRPr="009B2168">
        <w:rPr>
          <w:rFonts w:ascii="Arial" w:hAnsi="Arial"/>
        </w:rPr>
        <w:tab/>
      </w:r>
      <w:r w:rsidR="00403F0D" w:rsidRPr="00550B45">
        <w:rPr>
          <w:rFonts w:ascii="Arial" w:hAnsi="Arial"/>
        </w:rPr>
        <w:tab/>
      </w:r>
    </w:p>
    <w:p w14:paraId="440D86CF" w14:textId="77777777" w:rsidR="00403F0D" w:rsidRPr="00550B45" w:rsidRDefault="00B62231" w:rsidP="00403F0D">
      <w:pPr>
        <w:pStyle w:val="Heading2"/>
        <w:rPr>
          <w:rFonts w:cs="Arial"/>
          <w:sz w:val="24"/>
          <w:szCs w:val="24"/>
        </w:rPr>
      </w:pPr>
      <w:r>
        <w:rPr>
          <w:rFonts w:cs="Arial"/>
          <w:sz w:val="24"/>
          <w:szCs w:val="24"/>
        </w:rPr>
        <w:t>2</w:t>
      </w:r>
      <w:r w:rsidR="00403F0D" w:rsidRPr="00550B45">
        <w:rPr>
          <w:rFonts w:cs="Arial"/>
          <w:sz w:val="24"/>
          <w:szCs w:val="24"/>
        </w:rPr>
        <w:t>.14</w:t>
      </w:r>
      <w:r w:rsidR="00403F0D" w:rsidRPr="00550B45">
        <w:rPr>
          <w:rFonts w:cs="Arial"/>
          <w:sz w:val="24"/>
          <w:szCs w:val="24"/>
        </w:rPr>
        <w:tab/>
        <w:t xml:space="preserve">СРЕДСТВА ФИНАНСИЈСКОГ ОБЕЗБЕЂЕЊА </w:t>
      </w:r>
    </w:p>
    <w:p w14:paraId="55F979DB" w14:textId="77777777" w:rsidR="00403F0D" w:rsidRPr="00550B45" w:rsidRDefault="00403F0D" w:rsidP="00403F0D">
      <w:pPr>
        <w:jc w:val="both"/>
        <w:rPr>
          <w:rFonts w:ascii="Arial" w:hAnsi="Arial" w:cs="Arial"/>
          <w:szCs w:val="24"/>
        </w:rPr>
      </w:pPr>
    </w:p>
    <w:p w14:paraId="5EC4AB69" w14:textId="77777777" w:rsidR="00403F0D" w:rsidRPr="00550B45" w:rsidRDefault="00403F0D" w:rsidP="00403F0D">
      <w:pPr>
        <w:ind w:firstLine="708"/>
        <w:jc w:val="both"/>
        <w:rPr>
          <w:rFonts w:ascii="Arial" w:hAnsi="Arial" w:cs="Arial"/>
          <w:szCs w:val="24"/>
        </w:rPr>
      </w:pPr>
      <w:r w:rsidRPr="00550B45">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14:paraId="39F0C7B7" w14:textId="77777777" w:rsidR="00403F0D" w:rsidRPr="00550B45" w:rsidRDefault="00403F0D" w:rsidP="00403F0D">
      <w:pPr>
        <w:ind w:firstLine="708"/>
        <w:jc w:val="both"/>
        <w:rPr>
          <w:rFonts w:ascii="Arial" w:hAnsi="Arial" w:cs="Arial"/>
          <w:b/>
          <w:szCs w:val="24"/>
        </w:rPr>
      </w:pPr>
    </w:p>
    <w:p w14:paraId="652A98E3" w14:textId="77777777" w:rsidR="00403F0D" w:rsidRPr="00550B45" w:rsidRDefault="00403F0D" w:rsidP="00403F0D">
      <w:pPr>
        <w:pStyle w:val="ListParagraph"/>
        <w:numPr>
          <w:ilvl w:val="0"/>
          <w:numId w:val="6"/>
        </w:numPr>
        <w:spacing w:after="0" w:line="240" w:lineRule="auto"/>
        <w:jc w:val="both"/>
        <w:rPr>
          <w:rFonts w:ascii="Arial" w:hAnsi="Arial" w:cs="Arial"/>
          <w:b/>
          <w:sz w:val="24"/>
          <w:szCs w:val="24"/>
        </w:rPr>
      </w:pPr>
      <w:r w:rsidRPr="00550B45">
        <w:rPr>
          <w:rFonts w:ascii="Arial" w:hAnsi="Arial" w:cs="Arial"/>
          <w:b/>
          <w:sz w:val="24"/>
          <w:szCs w:val="24"/>
        </w:rPr>
        <w:t>У понуди:</w:t>
      </w:r>
    </w:p>
    <w:p w14:paraId="2E381B67" w14:textId="77777777" w:rsidR="00403F0D" w:rsidRPr="00550B45" w:rsidRDefault="00403F0D" w:rsidP="00403F0D">
      <w:pPr>
        <w:numPr>
          <w:ilvl w:val="0"/>
          <w:numId w:val="7"/>
        </w:numPr>
        <w:tabs>
          <w:tab w:val="left" w:pos="1701"/>
        </w:tabs>
        <w:ind w:right="-6"/>
        <w:jc w:val="both"/>
        <w:rPr>
          <w:rFonts w:ascii="Arial" w:hAnsi="Arial" w:cs="Arial"/>
          <w:b/>
          <w:i/>
          <w:szCs w:val="24"/>
        </w:rPr>
      </w:pPr>
      <w:r w:rsidRPr="00550B45">
        <w:rPr>
          <w:rFonts w:ascii="Arial" w:hAnsi="Arial" w:cs="Arial"/>
          <w:b/>
          <w:i/>
          <w:szCs w:val="24"/>
        </w:rPr>
        <w:t>Банкарска гаранција за озбиљност понуде</w:t>
      </w:r>
    </w:p>
    <w:p w14:paraId="397FF737" w14:textId="77777777" w:rsidR="00403F0D" w:rsidRPr="00550B45" w:rsidRDefault="00403F0D" w:rsidP="00B2491E">
      <w:pPr>
        <w:ind w:left="1418" w:right="-6"/>
        <w:jc w:val="both"/>
        <w:rPr>
          <w:rFonts w:ascii="Arial" w:hAnsi="Arial" w:cs="Arial"/>
          <w:szCs w:val="24"/>
        </w:rPr>
      </w:pPr>
      <w:r w:rsidRPr="00550B45">
        <w:rPr>
          <w:rFonts w:ascii="Arial" w:hAnsi="Arial" w:cs="Arial"/>
          <w:szCs w:val="24"/>
        </w:rPr>
        <w:t xml:space="preserve">Понуђач доставља оригинал банкарску гаранцију за озбиљност понуде у висини од 5% вредности понудe без ПДВ. </w:t>
      </w:r>
    </w:p>
    <w:p w14:paraId="7D3BC6AD" w14:textId="77777777" w:rsidR="0050268E" w:rsidRPr="0050268E" w:rsidRDefault="00403F0D" w:rsidP="0050268E">
      <w:pPr>
        <w:ind w:left="1418" w:right="-6"/>
        <w:jc w:val="both"/>
        <w:rPr>
          <w:rFonts w:ascii="Arial" w:hAnsi="Arial" w:cs="Arial"/>
          <w:szCs w:val="24"/>
        </w:rPr>
      </w:pPr>
      <w:r w:rsidRPr="00550B45">
        <w:rPr>
          <w:rFonts w:ascii="Arial" w:hAnsi="Arial" w:cs="Arial"/>
          <w:szCs w:val="24"/>
        </w:rPr>
        <w:t>Банкарскa гаранцијa понуђач</w:t>
      </w:r>
      <w:r w:rsidR="007D012C" w:rsidRPr="00550B45">
        <w:rPr>
          <w:rFonts w:ascii="Arial" w:hAnsi="Arial" w:cs="Arial"/>
          <w:szCs w:val="24"/>
        </w:rPr>
        <w:t>a</w:t>
      </w:r>
      <w:r w:rsidRPr="00550B45">
        <w:rPr>
          <w:rFonts w:ascii="Arial" w:hAnsi="Arial" w:cs="Arial"/>
          <w:szCs w:val="24"/>
        </w:rPr>
        <w:t xml:space="preserve"> мора бити безусловна (без </w:t>
      </w:r>
      <w:r w:rsidR="00B62231">
        <w:rPr>
          <w:rFonts w:ascii="Arial" w:hAnsi="Arial" w:cs="Arial"/>
          <w:szCs w:val="24"/>
        </w:rPr>
        <w:t>приговора</w:t>
      </w:r>
      <w:r w:rsidRPr="00550B45">
        <w:rPr>
          <w:rFonts w:ascii="Arial" w:hAnsi="Arial" w:cs="Arial"/>
          <w:szCs w:val="24"/>
        </w:rPr>
        <w:t xml:space="preserve">) и </w:t>
      </w:r>
      <w:r w:rsidR="00B2491E" w:rsidRPr="00550B45">
        <w:rPr>
          <w:rFonts w:ascii="Arial" w:hAnsi="Arial" w:cs="Arial"/>
          <w:szCs w:val="24"/>
        </w:rPr>
        <w:t>на</w:t>
      </w:r>
      <w:r w:rsidRPr="00550B45">
        <w:rPr>
          <w:rFonts w:ascii="Arial" w:hAnsi="Arial" w:cs="Arial"/>
          <w:szCs w:val="24"/>
        </w:rPr>
        <w:t>платива на први позив, са трајањем најмање од 60 (словима: шездесет) дана</w:t>
      </w:r>
      <w:r w:rsidR="004869C7" w:rsidRPr="00550B45">
        <w:rPr>
          <w:rFonts w:ascii="Arial" w:hAnsi="Arial" w:cs="Arial"/>
          <w:szCs w:val="24"/>
        </w:rPr>
        <w:t xml:space="preserve"> </w:t>
      </w:r>
      <w:r w:rsidR="007D012C" w:rsidRPr="00550B45">
        <w:rPr>
          <w:rFonts w:ascii="Arial" w:hAnsi="Arial" w:cs="Arial"/>
          <w:szCs w:val="24"/>
        </w:rPr>
        <w:t>дуже</w:t>
      </w:r>
      <w:r w:rsidR="0050268E">
        <w:rPr>
          <w:rFonts w:ascii="Arial" w:hAnsi="Arial" w:cs="Arial"/>
          <w:szCs w:val="24"/>
        </w:rPr>
        <w:t xml:space="preserve"> од дана отварања понуда,</w:t>
      </w:r>
      <w:r w:rsidR="0050268E" w:rsidRPr="0050268E">
        <w:rPr>
          <w:rFonts w:ascii="Arial" w:hAnsi="Arial" w:cs="Arial"/>
          <w:szCs w:val="24"/>
        </w:rPr>
        <w:t xml:space="preserve">с тим да евентуални продужетак рока важења понуде има за последицу и продужење рока важења </w:t>
      </w:r>
      <w:r w:rsidR="0050268E">
        <w:rPr>
          <w:rFonts w:ascii="Arial" w:hAnsi="Arial" w:cs="Arial"/>
          <w:szCs w:val="24"/>
        </w:rPr>
        <w:t>банкарске гаранције</w:t>
      </w:r>
      <w:r w:rsidR="0050268E" w:rsidRPr="0050268E">
        <w:rPr>
          <w:rFonts w:ascii="Arial" w:hAnsi="Arial" w:cs="Arial"/>
          <w:szCs w:val="24"/>
        </w:rPr>
        <w:t xml:space="preserve"> за исти број дана</w:t>
      </w:r>
      <w:r w:rsidR="0050268E">
        <w:rPr>
          <w:rFonts w:ascii="Arial" w:hAnsi="Arial" w:cs="Arial"/>
          <w:szCs w:val="24"/>
        </w:rPr>
        <w:t>.</w:t>
      </w:r>
    </w:p>
    <w:p w14:paraId="7941E8E9" w14:textId="77777777" w:rsidR="00403F0D" w:rsidRPr="00550B45" w:rsidRDefault="00403F0D" w:rsidP="00B2491E">
      <w:pPr>
        <w:tabs>
          <w:tab w:val="left" w:pos="1786"/>
        </w:tabs>
        <w:suppressAutoHyphens w:val="0"/>
        <w:ind w:left="1418" w:right="-6"/>
        <w:jc w:val="both"/>
        <w:rPr>
          <w:rFonts w:ascii="Arial" w:hAnsi="Arial" w:cs="Arial"/>
          <w:szCs w:val="24"/>
        </w:rPr>
      </w:pPr>
      <w:r w:rsidRPr="00550B45">
        <w:rPr>
          <w:rFonts w:ascii="Arial" w:hAnsi="Arial" w:cs="Arial"/>
          <w:szCs w:val="24"/>
        </w:rPr>
        <w:t>Наручилац ће уновчити приложену банкарску гаранцију</w:t>
      </w:r>
      <w:r w:rsidR="00CB1A4C" w:rsidRPr="00550B45">
        <w:rPr>
          <w:rFonts w:ascii="Arial" w:hAnsi="Arial" w:cs="Arial"/>
          <w:szCs w:val="24"/>
        </w:rPr>
        <w:t xml:space="preserve"> </w:t>
      </w:r>
      <w:r w:rsidR="00922DB2" w:rsidRPr="00550B45">
        <w:rPr>
          <w:rFonts w:ascii="Arial" w:hAnsi="Arial" w:cs="Arial"/>
          <w:szCs w:val="24"/>
        </w:rPr>
        <w:t>дату уз понуду уколико:</w:t>
      </w:r>
    </w:p>
    <w:p w14:paraId="70911B77" w14:textId="77777777" w:rsidR="00435C77" w:rsidRPr="00550B45" w:rsidRDefault="00CB1A4C" w:rsidP="00B96707">
      <w:pPr>
        <w:pStyle w:val="ListParagraph"/>
        <w:numPr>
          <w:ilvl w:val="0"/>
          <w:numId w:val="30"/>
        </w:numPr>
        <w:tabs>
          <w:tab w:val="left" w:pos="1786"/>
        </w:tabs>
        <w:spacing w:after="0" w:line="240" w:lineRule="auto"/>
        <w:ind w:right="-6"/>
        <w:jc w:val="both"/>
        <w:rPr>
          <w:rFonts w:ascii="Arial" w:hAnsi="Arial" w:cs="Arial"/>
          <w:szCs w:val="24"/>
        </w:rPr>
      </w:pPr>
      <w:r w:rsidRPr="00550B45">
        <w:rPr>
          <w:rFonts w:ascii="Arial" w:hAnsi="Arial" w:cs="Arial"/>
          <w:sz w:val="24"/>
          <w:szCs w:val="24"/>
        </w:rPr>
        <w:t>Пону</w:t>
      </w:r>
      <w:r w:rsidR="00922DB2" w:rsidRPr="00550B45">
        <w:rPr>
          <w:rFonts w:ascii="Arial" w:hAnsi="Arial" w:cs="Arial"/>
          <w:sz w:val="24"/>
          <w:szCs w:val="24"/>
        </w:rPr>
        <w:t xml:space="preserve">ђач након истека рока за подношење понуда повуче, опозове или измени своју </w:t>
      </w:r>
      <w:r w:rsidR="00B2491E" w:rsidRPr="00550B45">
        <w:rPr>
          <w:rFonts w:ascii="Arial" w:hAnsi="Arial" w:cs="Arial"/>
          <w:sz w:val="24"/>
          <w:szCs w:val="24"/>
        </w:rPr>
        <w:t>понуду</w:t>
      </w:r>
      <w:r w:rsidR="00922DB2" w:rsidRPr="00550B45">
        <w:rPr>
          <w:rFonts w:ascii="Arial" w:hAnsi="Arial" w:cs="Arial"/>
          <w:sz w:val="24"/>
          <w:szCs w:val="24"/>
        </w:rPr>
        <w:t>, или</w:t>
      </w:r>
    </w:p>
    <w:p w14:paraId="09D7A8EF" w14:textId="77777777" w:rsidR="00435C77" w:rsidRPr="00550B45" w:rsidRDefault="00922DB2" w:rsidP="00B96707">
      <w:pPr>
        <w:pStyle w:val="ListParagraph"/>
        <w:numPr>
          <w:ilvl w:val="0"/>
          <w:numId w:val="30"/>
        </w:numPr>
        <w:tabs>
          <w:tab w:val="left" w:pos="1786"/>
        </w:tabs>
        <w:spacing w:after="0" w:line="240" w:lineRule="auto"/>
        <w:ind w:right="-6"/>
        <w:jc w:val="both"/>
        <w:rPr>
          <w:rFonts w:ascii="Arial" w:hAnsi="Arial" w:cs="Arial"/>
          <w:szCs w:val="24"/>
        </w:rPr>
      </w:pPr>
      <w:r w:rsidRPr="00550B45">
        <w:rPr>
          <w:rFonts w:ascii="Arial" w:hAnsi="Arial" w:cs="Arial"/>
          <w:sz w:val="24"/>
          <w:szCs w:val="24"/>
        </w:rPr>
        <w:t>Понуђач коме је додељен уговор благовремено не потпише или одбије да потпише Уговор о јавној набавци, или</w:t>
      </w:r>
    </w:p>
    <w:p w14:paraId="31788050" w14:textId="77777777" w:rsidR="00435C77" w:rsidRPr="00550B45" w:rsidRDefault="00922DB2" w:rsidP="00B96707">
      <w:pPr>
        <w:pStyle w:val="ListParagraph"/>
        <w:numPr>
          <w:ilvl w:val="0"/>
          <w:numId w:val="30"/>
        </w:numPr>
        <w:tabs>
          <w:tab w:val="left" w:pos="1786"/>
        </w:tabs>
        <w:spacing w:after="0" w:line="240" w:lineRule="auto"/>
        <w:ind w:right="-6"/>
        <w:jc w:val="both"/>
        <w:rPr>
          <w:rFonts w:ascii="Arial" w:hAnsi="Arial" w:cs="Arial"/>
          <w:szCs w:val="24"/>
        </w:rPr>
      </w:pPr>
      <w:r w:rsidRPr="00550B45">
        <w:rPr>
          <w:rFonts w:ascii="Arial" w:hAnsi="Arial" w:cs="Arial"/>
          <w:sz w:val="24"/>
          <w:szCs w:val="24"/>
        </w:rPr>
        <w:t>Понуђач не достави захтеван</w:t>
      </w:r>
      <w:r w:rsidR="00B755F5" w:rsidRPr="00550B45">
        <w:rPr>
          <w:rFonts w:ascii="Arial" w:hAnsi="Arial" w:cs="Arial"/>
          <w:sz w:val="24"/>
          <w:szCs w:val="24"/>
        </w:rPr>
        <w:t>у</w:t>
      </w:r>
      <w:r w:rsidRPr="00550B45">
        <w:rPr>
          <w:rFonts w:ascii="Arial" w:hAnsi="Arial" w:cs="Arial"/>
          <w:sz w:val="24"/>
          <w:szCs w:val="24"/>
        </w:rPr>
        <w:t xml:space="preserve"> </w:t>
      </w:r>
      <w:r w:rsidR="00B2491E" w:rsidRPr="00550B45">
        <w:rPr>
          <w:rFonts w:ascii="Arial" w:hAnsi="Arial" w:cs="Arial"/>
          <w:sz w:val="24"/>
          <w:szCs w:val="24"/>
        </w:rPr>
        <w:t>банкарск</w:t>
      </w:r>
      <w:r w:rsidR="00B755F5" w:rsidRPr="00550B45">
        <w:rPr>
          <w:rFonts w:ascii="Arial" w:hAnsi="Arial" w:cs="Arial"/>
          <w:sz w:val="24"/>
          <w:szCs w:val="24"/>
        </w:rPr>
        <w:t>у</w:t>
      </w:r>
      <w:r w:rsidR="00B2491E" w:rsidRPr="00550B45">
        <w:rPr>
          <w:rFonts w:ascii="Arial" w:hAnsi="Arial" w:cs="Arial"/>
          <w:sz w:val="24"/>
          <w:szCs w:val="24"/>
        </w:rPr>
        <w:t xml:space="preserve"> </w:t>
      </w:r>
      <w:r w:rsidRPr="00550B45">
        <w:rPr>
          <w:rFonts w:ascii="Arial" w:hAnsi="Arial" w:cs="Arial"/>
          <w:sz w:val="24"/>
          <w:szCs w:val="24"/>
        </w:rPr>
        <w:t>гаранциј</w:t>
      </w:r>
      <w:r w:rsidR="00B755F5" w:rsidRPr="00550B45">
        <w:rPr>
          <w:rFonts w:ascii="Arial" w:hAnsi="Arial" w:cs="Arial"/>
          <w:sz w:val="24"/>
          <w:szCs w:val="24"/>
        </w:rPr>
        <w:t>у</w:t>
      </w:r>
      <w:r w:rsidRPr="00550B45">
        <w:rPr>
          <w:rFonts w:ascii="Arial" w:hAnsi="Arial" w:cs="Arial"/>
          <w:sz w:val="24"/>
          <w:szCs w:val="24"/>
        </w:rPr>
        <w:t xml:space="preserve"> предвиђен</w:t>
      </w:r>
      <w:r w:rsidR="00B755F5" w:rsidRPr="00550B45">
        <w:rPr>
          <w:rFonts w:ascii="Arial" w:hAnsi="Arial" w:cs="Arial"/>
          <w:sz w:val="24"/>
          <w:szCs w:val="24"/>
        </w:rPr>
        <w:t>у</w:t>
      </w:r>
      <w:r w:rsidRPr="00550B45">
        <w:rPr>
          <w:rFonts w:ascii="Arial" w:hAnsi="Arial" w:cs="Arial"/>
          <w:sz w:val="24"/>
          <w:szCs w:val="24"/>
        </w:rPr>
        <w:t xml:space="preserve"> уговором</w:t>
      </w:r>
    </w:p>
    <w:p w14:paraId="76DF4C55" w14:textId="77777777" w:rsidR="00403F0D" w:rsidRPr="00550B45" w:rsidRDefault="00403F0D" w:rsidP="00B2491E">
      <w:pPr>
        <w:tabs>
          <w:tab w:val="left" w:pos="1786"/>
        </w:tabs>
        <w:suppressAutoHyphens w:val="0"/>
        <w:ind w:left="1418" w:right="-6"/>
        <w:jc w:val="both"/>
        <w:rPr>
          <w:rFonts w:ascii="Arial" w:hAnsi="Arial" w:cs="Arial"/>
          <w:szCs w:val="24"/>
        </w:rPr>
      </w:pP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w:t>
      </w:r>
      <w:r w:rsidRPr="00550B45">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w:t>
      </w:r>
      <w:r w:rsidR="0050268E">
        <w:rPr>
          <w:rFonts w:ascii="Arial" w:hAnsi="Arial" w:cs="Arial"/>
          <w:szCs w:val="24"/>
        </w:rPr>
        <w:t>Привредној комори Србије</w:t>
      </w:r>
      <w:r w:rsidRPr="00550B45">
        <w:rPr>
          <w:rFonts w:ascii="Arial" w:hAnsi="Arial" w:cs="Arial"/>
          <w:szCs w:val="24"/>
        </w:rPr>
        <w:t xml:space="preserve"> уз примену </w:t>
      </w:r>
      <w:r w:rsidR="0050268E">
        <w:rPr>
          <w:rFonts w:ascii="Arial" w:hAnsi="Arial" w:cs="Arial"/>
          <w:szCs w:val="24"/>
        </w:rPr>
        <w:t xml:space="preserve">њеног </w:t>
      </w:r>
      <w:r w:rsidRPr="00550B45">
        <w:rPr>
          <w:rFonts w:ascii="Arial" w:hAnsi="Arial" w:cs="Arial"/>
          <w:szCs w:val="24"/>
        </w:rPr>
        <w:t xml:space="preserve">Правилника и процесног и материјалног права Републике Србије. </w:t>
      </w:r>
    </w:p>
    <w:p w14:paraId="6F805FD2" w14:textId="77777777" w:rsidR="000F2843" w:rsidRPr="00550B45" w:rsidRDefault="000F2843" w:rsidP="00403F0D">
      <w:pPr>
        <w:tabs>
          <w:tab w:val="left" w:pos="1786"/>
        </w:tabs>
        <w:suppressAutoHyphens w:val="0"/>
        <w:ind w:left="1418" w:right="-6"/>
        <w:jc w:val="both"/>
        <w:rPr>
          <w:rFonts w:ascii="Arial" w:hAnsi="Arial" w:cs="Arial"/>
          <w:szCs w:val="24"/>
        </w:rPr>
      </w:pPr>
      <w:r w:rsidRPr="00550B45">
        <w:rPr>
          <w:rFonts w:ascii="Arial" w:hAnsi="Arial" w:cs="Arial"/>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AE900BD" w14:textId="77777777" w:rsidR="00403F0D" w:rsidRPr="00550B45" w:rsidRDefault="00403F0D" w:rsidP="00403F0D">
      <w:pPr>
        <w:tabs>
          <w:tab w:val="left" w:pos="1786"/>
        </w:tabs>
        <w:suppressAutoHyphens w:val="0"/>
        <w:ind w:left="1418" w:right="-6"/>
        <w:jc w:val="both"/>
        <w:rPr>
          <w:rFonts w:ascii="Arial" w:hAnsi="Arial" w:cs="Arial"/>
          <w:szCs w:val="24"/>
        </w:rPr>
      </w:pPr>
      <w:r w:rsidRPr="00550B45">
        <w:rPr>
          <w:rFonts w:ascii="Arial" w:hAnsi="Arial" w:cs="Arial"/>
          <w:szCs w:val="24"/>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14:paraId="47CE1978" w14:textId="77777777" w:rsidR="00403F0D" w:rsidRPr="00550B45" w:rsidRDefault="00403F0D" w:rsidP="003C2DCE">
      <w:pPr>
        <w:tabs>
          <w:tab w:val="left" w:pos="1680"/>
          <w:tab w:val="left" w:pos="1786"/>
        </w:tabs>
        <w:suppressAutoHyphens w:val="0"/>
        <w:ind w:left="1418"/>
        <w:jc w:val="both"/>
        <w:rPr>
          <w:rFonts w:ascii="Arial" w:hAnsi="Arial"/>
          <w:szCs w:val="24"/>
        </w:rPr>
      </w:pPr>
      <w:r w:rsidRPr="00550B45">
        <w:rPr>
          <w:rFonts w:ascii="Arial" w:hAnsi="Arial"/>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p>
    <w:p w14:paraId="48B3DD05" w14:textId="77777777" w:rsidR="00403F0D" w:rsidRPr="00550B45" w:rsidRDefault="00403F0D" w:rsidP="003C2DCE">
      <w:pPr>
        <w:tabs>
          <w:tab w:val="left" w:pos="1786"/>
        </w:tabs>
        <w:suppressAutoHyphens w:val="0"/>
        <w:ind w:left="1418" w:right="-6"/>
        <w:jc w:val="both"/>
        <w:rPr>
          <w:rFonts w:ascii="Arial" w:hAnsi="Arial" w:cs="Arial"/>
          <w:szCs w:val="24"/>
        </w:rPr>
      </w:pPr>
    </w:p>
    <w:p w14:paraId="3732ED25" w14:textId="77B6BF32" w:rsidR="00403F0D" w:rsidRPr="00550B45" w:rsidRDefault="00403F0D" w:rsidP="003C2DCE">
      <w:pPr>
        <w:tabs>
          <w:tab w:val="left" w:pos="1786"/>
        </w:tabs>
        <w:suppressAutoHyphens w:val="0"/>
        <w:ind w:left="1418" w:right="-6"/>
        <w:jc w:val="both"/>
        <w:rPr>
          <w:rFonts w:ascii="Arial" w:hAnsi="Arial" w:cs="Arial"/>
          <w:szCs w:val="24"/>
        </w:rPr>
      </w:pPr>
      <w:r w:rsidRPr="00550B45">
        <w:rPr>
          <w:rFonts w:ascii="Arial" w:hAnsi="Arial" w:cs="Arial"/>
          <w:szCs w:val="24"/>
        </w:rPr>
        <w:t>ИЛИ</w:t>
      </w:r>
    </w:p>
    <w:p w14:paraId="37C08699" w14:textId="38D1D48E" w:rsidR="00403F0D" w:rsidRPr="00550B45" w:rsidRDefault="00403F0D" w:rsidP="003C2DCE">
      <w:pPr>
        <w:pStyle w:val="ListParagraph"/>
        <w:numPr>
          <w:ilvl w:val="0"/>
          <w:numId w:val="7"/>
        </w:numPr>
        <w:tabs>
          <w:tab w:val="left" w:pos="1701"/>
          <w:tab w:val="left" w:pos="1786"/>
        </w:tabs>
        <w:spacing w:after="0" w:line="240" w:lineRule="auto"/>
        <w:jc w:val="both"/>
        <w:rPr>
          <w:rFonts w:ascii="Arial" w:hAnsi="Arial"/>
          <w:b/>
          <w:i/>
          <w:sz w:val="24"/>
          <w:szCs w:val="24"/>
        </w:rPr>
      </w:pPr>
      <w:r w:rsidRPr="00550B45">
        <w:rPr>
          <w:rFonts w:ascii="Arial" w:hAnsi="Arial"/>
          <w:b/>
          <w:i/>
          <w:sz w:val="24"/>
          <w:szCs w:val="24"/>
        </w:rPr>
        <w:t>Меница (домаћи понуђачи)</w:t>
      </w:r>
    </w:p>
    <w:p w14:paraId="6FF87378" w14:textId="64D41AEF" w:rsidR="00E52316" w:rsidRPr="00550B45" w:rsidRDefault="00E52316" w:rsidP="003C2DCE">
      <w:pPr>
        <w:pStyle w:val="ListParagraph"/>
        <w:spacing w:after="0" w:line="240" w:lineRule="auto"/>
        <w:ind w:left="1430" w:right="-6"/>
        <w:jc w:val="both"/>
        <w:rPr>
          <w:rFonts w:ascii="Arial" w:hAnsi="Arial"/>
          <w:sz w:val="24"/>
          <w:szCs w:val="24"/>
        </w:rPr>
      </w:pPr>
    </w:p>
    <w:p w14:paraId="2972C545" w14:textId="5ED87FC3" w:rsidR="00435C77" w:rsidRPr="00550B45" w:rsidRDefault="00E52316" w:rsidP="00B96707">
      <w:pPr>
        <w:pStyle w:val="ListParagraph"/>
        <w:numPr>
          <w:ilvl w:val="0"/>
          <w:numId w:val="31"/>
        </w:numPr>
        <w:spacing w:after="0" w:line="240" w:lineRule="auto"/>
        <w:ind w:right="-6"/>
        <w:jc w:val="both"/>
        <w:rPr>
          <w:rFonts w:ascii="Arial" w:hAnsi="Arial"/>
          <w:sz w:val="24"/>
          <w:szCs w:val="24"/>
        </w:rPr>
      </w:pPr>
      <w:r w:rsidRPr="00550B45">
        <w:rPr>
          <w:rFonts w:ascii="Arial" w:hAnsi="Arial"/>
          <w:sz w:val="24"/>
          <w:szCs w:val="24"/>
        </w:rPr>
        <w:t>Бланко соло меница која мора бити:</w:t>
      </w:r>
    </w:p>
    <w:p w14:paraId="3306B984" w14:textId="35D1511D" w:rsidR="00435C77" w:rsidRPr="00550B45" w:rsidRDefault="00CB1A4C" w:rsidP="00B96707">
      <w:pPr>
        <w:pStyle w:val="ListParagraph"/>
        <w:numPr>
          <w:ilvl w:val="0"/>
          <w:numId w:val="32"/>
        </w:numPr>
        <w:spacing w:after="0" w:line="240" w:lineRule="auto"/>
        <w:ind w:right="-6"/>
        <w:jc w:val="both"/>
        <w:rPr>
          <w:rFonts w:ascii="Arial" w:hAnsi="Arial" w:cs="Arial"/>
          <w:sz w:val="24"/>
          <w:szCs w:val="24"/>
        </w:rPr>
      </w:pPr>
      <w:r w:rsidRPr="00550B45">
        <w:rPr>
          <w:rFonts w:ascii="Arial" w:hAnsi="Arial" w:cs="Arial"/>
          <w:sz w:val="24"/>
          <w:szCs w:val="24"/>
        </w:rPr>
        <w:t>издата са клаузулом „без протеста“</w:t>
      </w:r>
      <w:r w:rsidR="0050268E">
        <w:rPr>
          <w:rFonts w:ascii="Arial" w:hAnsi="Arial" w:cs="Arial"/>
          <w:sz w:val="24"/>
          <w:szCs w:val="24"/>
          <w:lang w:val="sr-Cyrl-CS"/>
        </w:rPr>
        <w:t xml:space="preserve"> и „без извештаја“</w:t>
      </w:r>
      <w:r w:rsidRPr="00550B45">
        <w:rPr>
          <w:rFonts w:ascii="Arial" w:hAnsi="Arial" w:cs="Arial"/>
          <w:sz w:val="24"/>
          <w:szCs w:val="24"/>
        </w:rPr>
        <w:t>,</w:t>
      </w:r>
    </w:p>
    <w:p w14:paraId="2407C171" w14:textId="4AD06EAF" w:rsidR="00435C77" w:rsidRPr="00550B45" w:rsidRDefault="00CB1A4C" w:rsidP="00B96707">
      <w:pPr>
        <w:pStyle w:val="ListParagraph"/>
        <w:numPr>
          <w:ilvl w:val="0"/>
          <w:numId w:val="32"/>
        </w:numPr>
        <w:spacing w:after="0" w:line="240" w:lineRule="auto"/>
        <w:ind w:right="-6"/>
        <w:jc w:val="both"/>
        <w:rPr>
          <w:rFonts w:ascii="Arial" w:hAnsi="Arial" w:cs="Arial"/>
          <w:sz w:val="24"/>
          <w:szCs w:val="24"/>
        </w:rPr>
      </w:pPr>
      <w:r w:rsidRPr="00550B45">
        <w:rPr>
          <w:rFonts w:ascii="Arial" w:hAnsi="Arial"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5894C046" w14:textId="6B5BF58B" w:rsidR="00435C77" w:rsidRPr="00550B45" w:rsidRDefault="00CB1A4C" w:rsidP="00B96707">
      <w:pPr>
        <w:pStyle w:val="ListParagraph"/>
        <w:numPr>
          <w:ilvl w:val="0"/>
          <w:numId w:val="32"/>
        </w:numPr>
        <w:spacing w:after="0" w:line="240" w:lineRule="auto"/>
        <w:ind w:right="-6"/>
        <w:jc w:val="both"/>
        <w:rPr>
          <w:rFonts w:ascii="Arial" w:hAnsi="Arial" w:cs="Arial"/>
          <w:sz w:val="24"/>
          <w:szCs w:val="24"/>
        </w:rPr>
      </w:pPr>
      <w:r w:rsidRPr="00550B45">
        <w:rPr>
          <w:rFonts w:ascii="Arial" w:hAnsi="Arial"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w:t>
      </w:r>
      <w:r w:rsidR="00DA1FA5">
        <w:rPr>
          <w:rFonts w:ascii="Arial" w:hAnsi="Arial" w:cs="Arial"/>
          <w:sz w:val="24"/>
          <w:szCs w:val="24"/>
        </w:rPr>
        <w:t xml:space="preserve">овереним </w:t>
      </w:r>
      <w:r w:rsidRPr="00550B45">
        <w:rPr>
          <w:rFonts w:ascii="Arial" w:hAnsi="Arial" w:cs="Arial"/>
          <w:sz w:val="24"/>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r w:rsidRPr="00550B45">
        <w:rPr>
          <w:rFonts w:ascii="Arial" w:hAnsi="Arial"/>
          <w:sz w:val="24"/>
          <w:szCs w:val="24"/>
        </w:rPr>
        <w:t xml:space="preserve">  </w:t>
      </w:r>
    </w:p>
    <w:p w14:paraId="5DA12E6C" w14:textId="6E6C6C20" w:rsidR="00435C77" w:rsidRPr="00460CBF" w:rsidRDefault="00CB1A4C" w:rsidP="00B96707">
      <w:pPr>
        <w:pStyle w:val="ListParagraph"/>
        <w:numPr>
          <w:ilvl w:val="0"/>
          <w:numId w:val="31"/>
        </w:numPr>
        <w:spacing w:after="0" w:line="240" w:lineRule="auto"/>
        <w:ind w:right="-6"/>
        <w:jc w:val="both"/>
        <w:rPr>
          <w:rFonts w:ascii="Arial" w:hAnsi="Arial"/>
          <w:szCs w:val="24"/>
        </w:rPr>
      </w:pPr>
      <w:r w:rsidRPr="00550B45">
        <w:rPr>
          <w:rFonts w:ascii="Arial" w:hAnsi="Arial" w:cs="Arial"/>
          <w:sz w:val="24"/>
          <w:szCs w:val="24"/>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w:t>
      </w:r>
      <w:r w:rsidR="00B62231">
        <w:rPr>
          <w:rFonts w:ascii="Arial" w:hAnsi="Arial" w:cs="Arial"/>
          <w:sz w:val="24"/>
          <w:szCs w:val="24"/>
          <w:lang w:val="sr-Cyrl-CS"/>
        </w:rPr>
        <w:t xml:space="preserve">Понуђач </w:t>
      </w:r>
      <w:r w:rsidRPr="00550B45">
        <w:rPr>
          <w:rFonts w:ascii="Arial" w:hAnsi="Arial" w:cs="Arial"/>
          <w:sz w:val="24"/>
          <w:szCs w:val="24"/>
        </w:rPr>
        <w:t>наручиоца овлашћује да може, без протеста, приговора</w:t>
      </w:r>
      <w:r w:rsidR="00D70D84">
        <w:rPr>
          <w:rFonts w:ascii="Arial" w:hAnsi="Arial" w:cs="Arial"/>
          <w:sz w:val="24"/>
          <w:szCs w:val="24"/>
        </w:rPr>
        <w:t xml:space="preserve">, </w:t>
      </w:r>
      <w:r w:rsidR="00D70D84" w:rsidRPr="009B431B">
        <w:rPr>
          <w:rFonts w:ascii="Arial" w:hAnsi="Arial" w:cs="Arial"/>
          <w:sz w:val="24"/>
          <w:szCs w:val="24"/>
        </w:rPr>
        <w:t>извештаја</w:t>
      </w:r>
      <w:r w:rsidRPr="009B431B">
        <w:rPr>
          <w:rFonts w:ascii="Arial" w:hAnsi="Arial" w:cs="Arial"/>
          <w:sz w:val="24"/>
          <w:szCs w:val="24"/>
        </w:rPr>
        <w:t xml:space="preserve"> и </w:t>
      </w:r>
      <w:r w:rsidRPr="00550B45">
        <w:rPr>
          <w:rFonts w:ascii="Arial" w:hAnsi="Arial" w:cs="Arial"/>
          <w:sz w:val="24"/>
          <w:szCs w:val="24"/>
        </w:rPr>
        <w:t xml:space="preserve">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w:t>
      </w:r>
      <w:r w:rsidRPr="00460CBF">
        <w:rPr>
          <w:rFonts w:ascii="Arial" w:hAnsi="Arial" w:cs="Arial"/>
          <w:sz w:val="24"/>
          <w:szCs w:val="24"/>
        </w:rPr>
        <w:t>за исти број дана</w:t>
      </w:r>
      <w:r w:rsidR="002B119A" w:rsidRPr="00460CBF">
        <w:rPr>
          <w:rFonts w:ascii="Arial" w:hAnsi="Arial" w:cs="Arial"/>
          <w:sz w:val="24"/>
          <w:szCs w:val="24"/>
        </w:rPr>
        <w:t>;</w:t>
      </w:r>
    </w:p>
    <w:p w14:paraId="0B7EBBC8" w14:textId="3033AF39" w:rsidR="00460CBF" w:rsidRPr="00460CBF" w:rsidRDefault="00460CBF" w:rsidP="00B96707">
      <w:pPr>
        <w:pStyle w:val="ListParagraph"/>
        <w:numPr>
          <w:ilvl w:val="0"/>
          <w:numId w:val="31"/>
        </w:numPr>
        <w:spacing w:after="0" w:line="240" w:lineRule="auto"/>
        <w:ind w:right="-3"/>
        <w:jc w:val="both"/>
        <w:rPr>
          <w:rFonts w:ascii="Arial" w:hAnsi="Arial" w:cs="Arial"/>
          <w:sz w:val="24"/>
          <w:szCs w:val="24"/>
        </w:rPr>
      </w:pPr>
      <w:r w:rsidRPr="00460CBF">
        <w:rPr>
          <w:rFonts w:ascii="Arial" w:hAnsi="Arial" w:cs="Arial"/>
          <w:sz w:val="24"/>
          <w:szCs w:val="24"/>
        </w:rPr>
        <w:t xml:space="preserve">копију важећег картона депонованих потписа овлашћених лица за располагање новчаним средствима са рачуна Понуђача </w:t>
      </w:r>
      <w:r w:rsidR="00B62231">
        <w:rPr>
          <w:rFonts w:ascii="Arial" w:hAnsi="Arial" w:cs="Arial"/>
          <w:sz w:val="24"/>
          <w:szCs w:val="24"/>
          <w:lang w:val="sr-Cyrl-CS"/>
        </w:rPr>
        <w:t>код те пословне банке, оверену</w:t>
      </w:r>
      <w:r w:rsidRPr="00460CBF">
        <w:rPr>
          <w:rFonts w:ascii="Arial" w:hAnsi="Arial" w:cs="Arial"/>
          <w:sz w:val="24"/>
          <w:szCs w:val="24"/>
        </w:rPr>
        <w:t xml:space="preserve"> на дан издавања менице и меничног овлашћења, од стране пословне банке наведене у меничном овлашћењу;</w:t>
      </w:r>
    </w:p>
    <w:p w14:paraId="17F69344" w14:textId="058B1885" w:rsidR="00435C77" w:rsidRPr="00550B45" w:rsidRDefault="00CB1A4C" w:rsidP="00B96707">
      <w:pPr>
        <w:pStyle w:val="ListParagraph"/>
        <w:numPr>
          <w:ilvl w:val="0"/>
          <w:numId w:val="31"/>
        </w:numPr>
        <w:spacing w:after="0" w:line="240" w:lineRule="auto"/>
        <w:ind w:right="-6"/>
        <w:jc w:val="both"/>
        <w:rPr>
          <w:rFonts w:ascii="Arial" w:hAnsi="Arial" w:cs="Arial"/>
        </w:rPr>
      </w:pPr>
      <w:r w:rsidRPr="00550B45">
        <w:rPr>
          <w:rFonts w:ascii="Arial" w:hAnsi="Arial" w:cs="Arial"/>
          <w:sz w:val="24"/>
        </w:rPr>
        <w:lastRenderedPageBreak/>
        <w:t>копију ОП обрасца за законског заступника и лица овлашћених за потпис менице / овлашћења (Оверени потписи лица овлашћених за заступање);</w:t>
      </w:r>
    </w:p>
    <w:p w14:paraId="697C669A" w14:textId="3F24A613" w:rsidR="00435C77" w:rsidRPr="00550B45" w:rsidRDefault="00CB1A4C" w:rsidP="00B96707">
      <w:pPr>
        <w:pStyle w:val="ListParagraph"/>
        <w:numPr>
          <w:ilvl w:val="0"/>
          <w:numId w:val="31"/>
        </w:numPr>
        <w:spacing w:after="0" w:line="240" w:lineRule="auto"/>
        <w:ind w:right="-6"/>
        <w:jc w:val="both"/>
        <w:rPr>
          <w:rFonts w:ascii="Arial" w:hAnsi="Arial" w:cs="Arial"/>
        </w:rPr>
      </w:pPr>
      <w:r w:rsidRPr="00550B45">
        <w:rPr>
          <w:rFonts w:ascii="Arial" w:hAnsi="Arial" w:cs="Arial"/>
          <w:sz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479060C" w14:textId="35D66A58" w:rsidR="00435C77" w:rsidRPr="00550B45" w:rsidRDefault="00CB1A4C" w:rsidP="00B96707">
      <w:pPr>
        <w:pStyle w:val="ListParagraph"/>
        <w:numPr>
          <w:ilvl w:val="0"/>
          <w:numId w:val="31"/>
        </w:numPr>
        <w:spacing w:after="0" w:line="240" w:lineRule="auto"/>
        <w:ind w:right="-6"/>
        <w:jc w:val="both"/>
        <w:rPr>
          <w:rFonts w:ascii="Arial" w:hAnsi="Arial" w:cs="Arial"/>
        </w:rPr>
      </w:pPr>
      <w:r w:rsidRPr="00550B45">
        <w:rPr>
          <w:rFonts w:ascii="Arial" w:hAnsi="Arial" w:cs="Arial"/>
          <w:sz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11E9EDFA" w14:textId="535B076B" w:rsidR="003C2DCE" w:rsidRPr="00604147" w:rsidRDefault="003C2DCE" w:rsidP="003C2DCE">
      <w:pPr>
        <w:pStyle w:val="Bulit03"/>
        <w:numPr>
          <w:ilvl w:val="0"/>
          <w:numId w:val="0"/>
        </w:numPr>
        <w:spacing w:after="0"/>
        <w:ind w:left="2150"/>
        <w:rPr>
          <w:rFonts w:cs="Arial"/>
          <w:szCs w:val="24"/>
          <w:lang w:val="sr-Latn-CS"/>
        </w:rPr>
      </w:pPr>
      <w:r w:rsidRPr="00550B45">
        <w:rPr>
          <w:rFonts w:cs="Arial"/>
          <w:szCs w:val="24"/>
        </w:rPr>
        <w:t>у</w:t>
      </w:r>
      <w:r w:rsidR="008427B9" w:rsidRPr="008427B9">
        <w:rPr>
          <w:rFonts w:cs="Arial"/>
          <w:szCs w:val="24"/>
          <w:lang w:val="sr-Latn-CS"/>
        </w:rPr>
        <w:t xml:space="preserve"> </w:t>
      </w:r>
      <w:r w:rsidRPr="00550B45">
        <w:rPr>
          <w:rFonts w:cs="Arial"/>
          <w:szCs w:val="24"/>
        </w:rPr>
        <w:t>делу</w:t>
      </w:r>
      <w:r w:rsidR="008427B9" w:rsidRPr="008427B9">
        <w:rPr>
          <w:rFonts w:cs="Arial"/>
          <w:szCs w:val="24"/>
          <w:lang w:val="sr-Latn-CS"/>
        </w:rPr>
        <w:t xml:space="preserve"> „</w:t>
      </w:r>
      <w:r w:rsidRPr="00550B45">
        <w:rPr>
          <w:rFonts w:cs="Arial"/>
          <w:szCs w:val="24"/>
        </w:rPr>
        <w:t>Основ</w:t>
      </w:r>
      <w:r w:rsidR="008427B9" w:rsidRPr="008427B9">
        <w:rPr>
          <w:rFonts w:cs="Arial"/>
          <w:szCs w:val="24"/>
          <w:lang w:val="sr-Latn-CS"/>
        </w:rPr>
        <w:t xml:space="preserve"> </w:t>
      </w:r>
      <w:r w:rsidRPr="00550B45">
        <w:rPr>
          <w:rFonts w:cs="Arial"/>
          <w:szCs w:val="24"/>
        </w:rPr>
        <w:t>издавања</w:t>
      </w:r>
      <w:r w:rsidR="008427B9" w:rsidRPr="008427B9">
        <w:rPr>
          <w:rFonts w:cs="Arial"/>
          <w:szCs w:val="24"/>
          <w:lang w:val="sr-Latn-CS"/>
        </w:rPr>
        <w:t xml:space="preserve"> </w:t>
      </w:r>
      <w:r w:rsidRPr="00550B45">
        <w:rPr>
          <w:rFonts w:cs="Arial"/>
          <w:szCs w:val="24"/>
        </w:rPr>
        <w:t>и</w:t>
      </w:r>
      <w:r w:rsidR="008427B9" w:rsidRPr="008427B9">
        <w:rPr>
          <w:rFonts w:cs="Arial"/>
          <w:szCs w:val="24"/>
          <w:lang w:val="sr-Latn-CS"/>
        </w:rPr>
        <w:t xml:space="preserve"> </w:t>
      </w:r>
      <w:r w:rsidRPr="00550B45">
        <w:rPr>
          <w:rFonts w:cs="Arial"/>
          <w:szCs w:val="24"/>
        </w:rPr>
        <w:t>износ</w:t>
      </w:r>
      <w:r w:rsidR="008427B9" w:rsidRPr="008427B9">
        <w:rPr>
          <w:rFonts w:cs="Arial"/>
          <w:szCs w:val="24"/>
          <w:lang w:val="sr-Latn-CS"/>
        </w:rPr>
        <w:t xml:space="preserve"> </w:t>
      </w:r>
      <w:r w:rsidRPr="00550B45">
        <w:rPr>
          <w:rFonts w:cs="Arial"/>
          <w:szCs w:val="24"/>
        </w:rPr>
        <w:t>из</w:t>
      </w:r>
      <w:r w:rsidR="008427B9" w:rsidRPr="008427B9">
        <w:rPr>
          <w:rFonts w:cs="Arial"/>
          <w:szCs w:val="24"/>
          <w:lang w:val="sr-Latn-CS"/>
        </w:rPr>
        <w:t xml:space="preserve"> </w:t>
      </w:r>
      <w:r w:rsidRPr="00550B45">
        <w:rPr>
          <w:rFonts w:cs="Arial"/>
          <w:szCs w:val="24"/>
        </w:rPr>
        <w:t>основа</w:t>
      </w:r>
      <w:r w:rsidR="008427B9" w:rsidRPr="008427B9">
        <w:rPr>
          <w:rFonts w:cs="Arial"/>
          <w:szCs w:val="24"/>
          <w:lang w:val="sr-Latn-CS"/>
        </w:rPr>
        <w:t>/</w:t>
      </w:r>
      <w:r w:rsidRPr="00550B45">
        <w:rPr>
          <w:rFonts w:cs="Arial"/>
          <w:szCs w:val="24"/>
        </w:rPr>
        <w:t>валута</w:t>
      </w:r>
      <w:r w:rsidR="008427B9" w:rsidRPr="008427B9">
        <w:rPr>
          <w:rFonts w:cs="Arial"/>
          <w:szCs w:val="24"/>
          <w:lang w:val="sr-Latn-CS"/>
        </w:rPr>
        <w:t xml:space="preserve">“ </w:t>
      </w:r>
      <w:r w:rsidRPr="00550B45">
        <w:rPr>
          <w:rFonts w:cs="Arial"/>
          <w:szCs w:val="24"/>
        </w:rPr>
        <w:t>треба</w:t>
      </w:r>
      <w:r w:rsidR="008427B9" w:rsidRPr="008427B9">
        <w:rPr>
          <w:rFonts w:cs="Arial"/>
          <w:szCs w:val="24"/>
          <w:lang w:val="sr-Latn-CS"/>
        </w:rPr>
        <w:t xml:space="preserve"> </w:t>
      </w:r>
      <w:r w:rsidRPr="00550B45">
        <w:rPr>
          <w:rFonts w:cs="Arial"/>
          <w:szCs w:val="24"/>
        </w:rPr>
        <w:t>ОБАВЕЗНО</w:t>
      </w:r>
      <w:r w:rsidR="008427B9" w:rsidRPr="008427B9">
        <w:rPr>
          <w:rFonts w:cs="Arial"/>
          <w:szCs w:val="24"/>
          <w:lang w:val="sr-Latn-CS"/>
        </w:rPr>
        <w:t xml:space="preserve"> </w:t>
      </w:r>
      <w:r w:rsidRPr="00550B45">
        <w:rPr>
          <w:rFonts w:cs="Arial"/>
          <w:szCs w:val="24"/>
        </w:rPr>
        <w:t>навести</w:t>
      </w:r>
    </w:p>
    <w:p w14:paraId="565B4DB6" w14:textId="1EB82C7F" w:rsidR="00435C77" w:rsidRPr="00550B45" w:rsidRDefault="00CB1A4C" w:rsidP="00B96707">
      <w:pPr>
        <w:pStyle w:val="ListParagraph"/>
        <w:numPr>
          <w:ilvl w:val="0"/>
          <w:numId w:val="32"/>
        </w:numPr>
        <w:spacing w:after="0" w:line="240" w:lineRule="auto"/>
        <w:ind w:right="-6"/>
        <w:jc w:val="both"/>
        <w:rPr>
          <w:rFonts w:ascii="Arial" w:hAnsi="Arial" w:cs="Arial"/>
        </w:rPr>
      </w:pPr>
      <w:r w:rsidRPr="00550B45">
        <w:rPr>
          <w:rFonts w:ascii="Arial" w:hAnsi="Arial" w:cs="Arial"/>
          <w:sz w:val="24"/>
          <w:szCs w:val="24"/>
        </w:rPr>
        <w:t xml:space="preserve">у колони „Основ издавања менице“ мора се навести: учешће у јавној </w:t>
      </w:r>
      <w:r w:rsidRPr="00831122">
        <w:rPr>
          <w:rFonts w:ascii="Arial" w:hAnsi="Arial" w:cs="Arial"/>
          <w:sz w:val="24"/>
          <w:szCs w:val="24"/>
        </w:rPr>
        <w:t xml:space="preserve">набавци „Електропривреде Србије“ Београд, ЈН број </w:t>
      </w:r>
      <w:r w:rsidR="006333BF" w:rsidRPr="00831122">
        <w:rPr>
          <w:rFonts w:ascii="Arial" w:hAnsi="Arial" w:cs="Arial"/>
          <w:color w:val="000000"/>
          <w:sz w:val="24"/>
          <w:szCs w:val="24"/>
        </w:rPr>
        <w:t>ЈН/1000/0</w:t>
      </w:r>
      <w:r w:rsidR="0012705D">
        <w:rPr>
          <w:rFonts w:ascii="Arial" w:hAnsi="Arial" w:cs="Arial"/>
          <w:color w:val="000000"/>
          <w:sz w:val="24"/>
          <w:szCs w:val="24"/>
          <w:lang w:val="sr-Cyrl-RS"/>
        </w:rPr>
        <w:t>170</w:t>
      </w:r>
      <w:r w:rsidR="006333BF" w:rsidRPr="00831122">
        <w:rPr>
          <w:rFonts w:ascii="Arial" w:hAnsi="Arial" w:cs="Arial"/>
          <w:color w:val="000000"/>
          <w:sz w:val="24"/>
          <w:szCs w:val="24"/>
        </w:rPr>
        <w:t>/201</w:t>
      </w:r>
      <w:r w:rsidR="0012705D">
        <w:rPr>
          <w:rFonts w:ascii="Arial" w:hAnsi="Arial" w:cs="Arial"/>
          <w:color w:val="000000"/>
          <w:sz w:val="24"/>
          <w:szCs w:val="24"/>
          <w:lang w:val="sr-Cyrl-RS"/>
        </w:rPr>
        <w:t>6</w:t>
      </w:r>
      <w:r w:rsidRPr="00831122">
        <w:rPr>
          <w:rFonts w:ascii="Arial" w:hAnsi="Arial" w:cs="Arial"/>
          <w:sz w:val="24"/>
          <w:szCs w:val="24"/>
        </w:rPr>
        <w:t>, а све у складу са Одлуком о ближим условима, садржини</w:t>
      </w:r>
      <w:r w:rsidRPr="00550B45">
        <w:rPr>
          <w:rFonts w:ascii="Arial" w:hAnsi="Arial" w:cs="Arial"/>
          <w:sz w:val="24"/>
          <w:szCs w:val="24"/>
        </w:rPr>
        <w:t xml:space="preserve"> и начину вођења Регистра меница и овлашћења („Службени гласник Републике Србије“ број 56/11);</w:t>
      </w:r>
    </w:p>
    <w:p w14:paraId="07C11A4F" w14:textId="718DA83A" w:rsidR="00435C77" w:rsidRPr="00550B45" w:rsidRDefault="00CB1A4C" w:rsidP="00B96707">
      <w:pPr>
        <w:pStyle w:val="ListParagraph"/>
        <w:numPr>
          <w:ilvl w:val="0"/>
          <w:numId w:val="32"/>
        </w:numPr>
        <w:spacing w:after="0" w:line="240" w:lineRule="auto"/>
        <w:ind w:right="-6"/>
        <w:jc w:val="both"/>
        <w:rPr>
          <w:rFonts w:ascii="Arial" w:hAnsi="Arial" w:cs="Arial"/>
          <w:szCs w:val="24"/>
        </w:rPr>
      </w:pPr>
      <w:r w:rsidRPr="00550B45">
        <w:rPr>
          <w:rFonts w:ascii="Arial" w:hAnsi="Arial" w:cs="Arial"/>
          <w:sz w:val="24"/>
          <w:szCs w:val="24"/>
        </w:rPr>
        <w:t>у колони „Износ" треба ОБАВЕЗНО навести износ на који је меница издата;</w:t>
      </w:r>
    </w:p>
    <w:p w14:paraId="161AFE5A" w14:textId="3F90C367" w:rsidR="00435C77" w:rsidRPr="00550B45" w:rsidRDefault="00CB1A4C" w:rsidP="00B96707">
      <w:pPr>
        <w:pStyle w:val="ListParagraph"/>
        <w:numPr>
          <w:ilvl w:val="0"/>
          <w:numId w:val="32"/>
        </w:numPr>
        <w:spacing w:after="0" w:line="240" w:lineRule="auto"/>
        <w:ind w:right="-6"/>
        <w:jc w:val="both"/>
        <w:rPr>
          <w:rFonts w:ascii="Arial" w:hAnsi="Arial" w:cs="Arial"/>
          <w:szCs w:val="24"/>
        </w:rPr>
      </w:pPr>
      <w:r w:rsidRPr="00550B45">
        <w:rPr>
          <w:rFonts w:ascii="Arial" w:hAnsi="Arial" w:cs="Arial"/>
          <w:sz w:val="24"/>
          <w:szCs w:val="24"/>
        </w:rPr>
        <w:t>у колони „Валута“ треба ОБАВЕЗНО навести валуту на коју се меница издаје;</w:t>
      </w:r>
    </w:p>
    <w:p w14:paraId="249C7845" w14:textId="6A18D513" w:rsidR="00AD3F22" w:rsidRPr="00550B45" w:rsidRDefault="00403F0D" w:rsidP="003C2DCE">
      <w:pPr>
        <w:ind w:left="1850" w:right="-6"/>
        <w:jc w:val="both"/>
        <w:rPr>
          <w:rFonts w:ascii="Arial" w:hAnsi="Arial" w:cs="Arial"/>
          <w:sz w:val="22"/>
          <w:szCs w:val="24"/>
        </w:rPr>
      </w:pPr>
      <w:r w:rsidRPr="00550B45">
        <w:rPr>
          <w:rFonts w:ascii="Arial" w:hAnsi="Arial"/>
          <w:szCs w:val="24"/>
        </w:rPr>
        <w:t>Меница може бити наплаћена у случајевима:</w:t>
      </w:r>
    </w:p>
    <w:p w14:paraId="21BEC40A" w14:textId="52904B9E" w:rsidR="00435C77" w:rsidRPr="00550B45" w:rsidRDefault="00403F0D" w:rsidP="00B96707">
      <w:pPr>
        <w:pStyle w:val="ListParagraph"/>
        <w:numPr>
          <w:ilvl w:val="1"/>
          <w:numId w:val="23"/>
        </w:numPr>
        <w:spacing w:after="0" w:line="240" w:lineRule="auto"/>
        <w:ind w:hanging="360"/>
        <w:jc w:val="both"/>
        <w:rPr>
          <w:rFonts w:ascii="Arial" w:hAnsi="Arial" w:cs="Arial"/>
          <w:sz w:val="24"/>
          <w:szCs w:val="24"/>
        </w:rPr>
      </w:pPr>
      <w:r w:rsidRPr="00550B45">
        <w:rPr>
          <w:rFonts w:ascii="Arial" w:hAnsi="Arial" w:cs="Arial"/>
          <w:sz w:val="24"/>
          <w:szCs w:val="24"/>
        </w:rPr>
        <w:t>ако понуђач опозове, допуни или измени своју понуду коју је Наручилац прихватио</w:t>
      </w:r>
    </w:p>
    <w:p w14:paraId="2E73665C" w14:textId="02C06929" w:rsidR="00435C77" w:rsidRPr="00550B45" w:rsidRDefault="00403F0D" w:rsidP="00B96707">
      <w:pPr>
        <w:pStyle w:val="ListParagraph"/>
        <w:numPr>
          <w:ilvl w:val="1"/>
          <w:numId w:val="23"/>
        </w:numPr>
        <w:spacing w:after="0" w:line="240" w:lineRule="auto"/>
        <w:ind w:hanging="360"/>
        <w:jc w:val="both"/>
        <w:rPr>
          <w:rFonts w:ascii="Arial" w:hAnsi="Arial" w:cs="Arial"/>
          <w:sz w:val="24"/>
          <w:szCs w:val="24"/>
        </w:rPr>
      </w:pPr>
      <w:r w:rsidRPr="00550B45">
        <w:rPr>
          <w:rFonts w:ascii="Arial" w:hAnsi="Arial" w:cs="Arial"/>
          <w:sz w:val="24"/>
          <w:szCs w:val="24"/>
        </w:rPr>
        <w:t>у случају да понуђач прихваћене понуде одбије да потпише уговор у одређеном року;</w:t>
      </w:r>
    </w:p>
    <w:p w14:paraId="1C2AB024" w14:textId="20966F1F" w:rsidR="00435C77" w:rsidRPr="00550B45" w:rsidRDefault="00403F0D" w:rsidP="00B96707">
      <w:pPr>
        <w:pStyle w:val="ListParagraph"/>
        <w:numPr>
          <w:ilvl w:val="1"/>
          <w:numId w:val="23"/>
        </w:numPr>
        <w:spacing w:after="0" w:line="240" w:lineRule="auto"/>
        <w:ind w:hanging="360"/>
        <w:jc w:val="both"/>
        <w:rPr>
          <w:rFonts w:ascii="Arial" w:hAnsi="Arial" w:cs="Arial"/>
          <w:sz w:val="24"/>
          <w:szCs w:val="24"/>
        </w:rPr>
      </w:pPr>
      <w:r w:rsidRPr="00550B45">
        <w:rPr>
          <w:rFonts w:ascii="Arial" w:hAnsi="Arial" w:cs="Arial"/>
          <w:sz w:val="24"/>
          <w:szCs w:val="24"/>
        </w:rPr>
        <w:t>у случају да понуђач не достави захтеван</w:t>
      </w:r>
      <w:r w:rsidR="00B755F5" w:rsidRPr="00550B45">
        <w:rPr>
          <w:rFonts w:ascii="Arial" w:hAnsi="Arial" w:cs="Arial"/>
          <w:sz w:val="24"/>
          <w:szCs w:val="24"/>
        </w:rPr>
        <w:t>у</w:t>
      </w:r>
      <w:r w:rsidRPr="00550B45">
        <w:rPr>
          <w:rFonts w:ascii="Arial" w:hAnsi="Arial" w:cs="Arial"/>
          <w:sz w:val="24"/>
          <w:szCs w:val="24"/>
        </w:rPr>
        <w:t xml:space="preserve"> </w:t>
      </w:r>
      <w:r w:rsidR="003C2DCE" w:rsidRPr="00550B45">
        <w:rPr>
          <w:rFonts w:ascii="Arial" w:hAnsi="Arial" w:cs="Arial"/>
          <w:sz w:val="24"/>
          <w:szCs w:val="24"/>
        </w:rPr>
        <w:t>банкарск</w:t>
      </w:r>
      <w:r w:rsidR="00B755F5" w:rsidRPr="00550B45">
        <w:rPr>
          <w:rFonts w:ascii="Arial" w:hAnsi="Arial" w:cs="Arial"/>
          <w:sz w:val="24"/>
          <w:szCs w:val="24"/>
        </w:rPr>
        <w:t>у</w:t>
      </w:r>
      <w:r w:rsidR="003C2DCE" w:rsidRPr="00550B45">
        <w:rPr>
          <w:rFonts w:ascii="Arial" w:hAnsi="Arial" w:cs="Arial"/>
          <w:sz w:val="24"/>
          <w:szCs w:val="24"/>
        </w:rPr>
        <w:t xml:space="preserve"> </w:t>
      </w:r>
      <w:r w:rsidRPr="00550B45">
        <w:rPr>
          <w:rFonts w:ascii="Arial" w:hAnsi="Arial" w:cs="Arial"/>
          <w:sz w:val="24"/>
          <w:szCs w:val="24"/>
        </w:rPr>
        <w:t>гаранциј</w:t>
      </w:r>
      <w:r w:rsidR="00B755F5" w:rsidRPr="00550B45">
        <w:rPr>
          <w:rFonts w:ascii="Arial" w:hAnsi="Arial" w:cs="Arial"/>
          <w:sz w:val="24"/>
          <w:szCs w:val="24"/>
        </w:rPr>
        <w:t>у</w:t>
      </w:r>
      <w:r w:rsidRPr="00550B45">
        <w:rPr>
          <w:rFonts w:ascii="Arial" w:hAnsi="Arial" w:cs="Arial"/>
          <w:sz w:val="24"/>
          <w:szCs w:val="24"/>
        </w:rPr>
        <w:t xml:space="preserve"> предвиђен</w:t>
      </w:r>
      <w:r w:rsidR="00B755F5" w:rsidRPr="00550B45">
        <w:rPr>
          <w:rFonts w:ascii="Arial" w:hAnsi="Arial" w:cs="Arial"/>
          <w:sz w:val="24"/>
          <w:szCs w:val="24"/>
        </w:rPr>
        <w:t>у</w:t>
      </w:r>
      <w:r w:rsidRPr="00550B45">
        <w:rPr>
          <w:rFonts w:ascii="Arial" w:hAnsi="Arial" w:cs="Arial"/>
          <w:sz w:val="24"/>
          <w:szCs w:val="24"/>
        </w:rPr>
        <w:t xml:space="preserve">  уговором.</w:t>
      </w:r>
    </w:p>
    <w:p w14:paraId="2CB40AF4" w14:textId="45195FDF" w:rsidR="005424DC" w:rsidRPr="00550B45" w:rsidRDefault="005424DC" w:rsidP="003C2DCE">
      <w:pPr>
        <w:pStyle w:val="BodyText"/>
        <w:ind w:left="1418" w:right="-6" w:firstLine="9"/>
        <w:rPr>
          <w:rFonts w:ascii="Arial" w:hAnsi="Arial"/>
        </w:rPr>
      </w:pPr>
      <w:r w:rsidRPr="00550B45">
        <w:rPr>
          <w:rFonts w:ascii="Arial" w:hAnsi="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w:t>
      </w:r>
      <w:r w:rsidR="00B755F5" w:rsidRPr="00550B45">
        <w:rPr>
          <w:rFonts w:ascii="Arial" w:hAnsi="Arial"/>
          <w:szCs w:val="24"/>
        </w:rPr>
        <w:t>које је захтевано</w:t>
      </w:r>
      <w:r w:rsidRPr="00550B45">
        <w:rPr>
          <w:rFonts w:ascii="Arial" w:hAnsi="Arial"/>
          <w:szCs w:val="24"/>
        </w:rPr>
        <w:t xml:space="preserve"> Уговором.</w:t>
      </w:r>
    </w:p>
    <w:p w14:paraId="1214FD1F" w14:textId="797FBAF6" w:rsidR="00403F0D" w:rsidRPr="00550B45" w:rsidRDefault="00403F0D" w:rsidP="003C2DCE">
      <w:pPr>
        <w:pStyle w:val="BodyText"/>
        <w:ind w:left="1418" w:right="-6" w:firstLine="9"/>
        <w:rPr>
          <w:rFonts w:ascii="Arial" w:hAnsi="Arial"/>
        </w:rPr>
      </w:pPr>
    </w:p>
    <w:p w14:paraId="4A3F56DE" w14:textId="34345E1D" w:rsidR="00403F0D" w:rsidRPr="00550B45" w:rsidRDefault="00403F0D" w:rsidP="003C2DCE">
      <w:pPr>
        <w:pStyle w:val="BodyText"/>
        <w:tabs>
          <w:tab w:val="left" w:pos="1418"/>
        </w:tabs>
        <w:ind w:right="-6"/>
        <w:rPr>
          <w:rFonts w:ascii="Arial" w:hAnsi="Arial"/>
        </w:rPr>
      </w:pPr>
      <w:r w:rsidRPr="00550B45">
        <w:rPr>
          <w:rFonts w:ascii="Arial" w:hAnsi="Arial"/>
        </w:rPr>
        <w:tab/>
        <w:t>ИЛИ</w:t>
      </w:r>
    </w:p>
    <w:p w14:paraId="7AF45CDC" w14:textId="580B43D8" w:rsidR="00403F0D" w:rsidRPr="00550B45" w:rsidRDefault="00403F0D" w:rsidP="003C2DCE">
      <w:pPr>
        <w:pStyle w:val="BodyText"/>
        <w:numPr>
          <w:ilvl w:val="0"/>
          <w:numId w:val="7"/>
        </w:numPr>
        <w:tabs>
          <w:tab w:val="left" w:pos="1701"/>
        </w:tabs>
        <w:rPr>
          <w:rFonts w:ascii="Arial" w:hAnsi="Arial"/>
          <w:b/>
          <w:i/>
        </w:rPr>
      </w:pPr>
      <w:r w:rsidRPr="00550B45">
        <w:rPr>
          <w:rFonts w:ascii="Arial" w:hAnsi="Arial"/>
          <w:b/>
          <w:i/>
        </w:rPr>
        <w:t>Уплата депозита на рачун Наручиоца</w:t>
      </w:r>
    </w:p>
    <w:p w14:paraId="0B9B5870" w14:textId="43368FFB" w:rsidR="00894D3E" w:rsidRDefault="00894D3E" w:rsidP="003C2DCE">
      <w:pPr>
        <w:tabs>
          <w:tab w:val="left" w:pos="1680"/>
          <w:tab w:val="left" w:pos="1786"/>
        </w:tabs>
        <w:suppressAutoHyphens w:val="0"/>
        <w:ind w:left="1418"/>
        <w:jc w:val="both"/>
        <w:rPr>
          <w:rFonts w:ascii="Arial" w:hAnsi="Arial"/>
          <w:lang w:val="en-US"/>
        </w:rPr>
      </w:pPr>
    </w:p>
    <w:p w14:paraId="619C858B" w14:textId="4C5CF85A" w:rsidR="00403F0D" w:rsidRPr="00550B45" w:rsidRDefault="00403F0D" w:rsidP="003C2DCE">
      <w:pPr>
        <w:tabs>
          <w:tab w:val="left" w:pos="1680"/>
          <w:tab w:val="left" w:pos="1786"/>
        </w:tabs>
        <w:suppressAutoHyphens w:val="0"/>
        <w:ind w:left="1418"/>
        <w:jc w:val="both"/>
        <w:rPr>
          <w:rFonts w:ascii="Arial" w:hAnsi="Arial"/>
        </w:rPr>
      </w:pPr>
      <w:r w:rsidRPr="00550B45">
        <w:rPr>
          <w:rFonts w:ascii="Arial" w:hAnsi="Arial"/>
        </w:rPr>
        <w:t xml:space="preserve">Понуђач је дужан да на име обезбеђења озбиљности понуде уплати депозит у износу који одговара </w:t>
      </w:r>
      <w:r w:rsidRPr="00550B45">
        <w:rPr>
          <w:rFonts w:ascii="Arial" w:hAnsi="Arial" w:cs="Arial"/>
          <w:szCs w:val="24"/>
        </w:rPr>
        <w:t>5%</w:t>
      </w:r>
      <w:r w:rsidRPr="00550B45">
        <w:rPr>
          <w:rFonts w:ascii="Arial" w:hAnsi="Arial"/>
        </w:rPr>
        <w:t xml:space="preserve"> </w:t>
      </w:r>
      <w:r w:rsidR="003C2DCE" w:rsidRPr="00550B45">
        <w:rPr>
          <w:rFonts w:ascii="Arial" w:hAnsi="Arial"/>
        </w:rPr>
        <w:t>вредности понуде</w:t>
      </w:r>
      <w:r w:rsidRPr="00550B45">
        <w:rPr>
          <w:rFonts w:ascii="Arial" w:hAnsi="Arial"/>
        </w:rPr>
        <w:t xml:space="preserve"> без ПДВ на рачун Наручиоца (за плаћање у динарима, рачун Бр.160-700-13 код Banca Intesa AD Beograd; а за плаћање у еврима, према следећим инструкцијама:</w:t>
      </w:r>
    </w:p>
    <w:p w14:paraId="4CBC22ED" w14:textId="62386687" w:rsidR="00403F0D" w:rsidRPr="00550B45" w:rsidRDefault="00403F0D" w:rsidP="003C2DCE">
      <w:pPr>
        <w:pStyle w:val="ListParagraph"/>
        <w:spacing w:after="0" w:line="240" w:lineRule="auto"/>
        <w:ind w:left="1418"/>
        <w:rPr>
          <w:rFonts w:ascii="Arial" w:hAnsi="Arial" w:cs="Arial"/>
          <w:i/>
        </w:rPr>
      </w:pPr>
      <w:r w:rsidRPr="00550B45">
        <w:rPr>
          <w:rFonts w:ascii="Arial" w:hAnsi="Arial" w:cs="Arial"/>
        </w:rPr>
        <w:t xml:space="preserve">   </w:t>
      </w:r>
      <w:r w:rsidRPr="00550B45">
        <w:rPr>
          <w:rFonts w:ascii="Arial" w:hAnsi="Arial" w:cs="Arial"/>
          <w:i/>
        </w:rPr>
        <w:t>56: Intermediary: BCITITMM, INTESA SANPAOLO SPA, MILANO, ITALY</w:t>
      </w:r>
    </w:p>
    <w:p w14:paraId="6894BA7B" w14:textId="28C2305F" w:rsidR="00403F0D" w:rsidRPr="00550B45" w:rsidRDefault="00403F0D" w:rsidP="003C2DCE">
      <w:pPr>
        <w:pStyle w:val="ListParagraph"/>
        <w:spacing w:after="0" w:line="240" w:lineRule="auto"/>
        <w:ind w:left="1418"/>
        <w:rPr>
          <w:rFonts w:ascii="Arial" w:hAnsi="Arial" w:cs="Arial"/>
          <w:i/>
        </w:rPr>
      </w:pPr>
      <w:r w:rsidRPr="00550B45">
        <w:rPr>
          <w:rFonts w:ascii="Arial" w:hAnsi="Arial" w:cs="Arial"/>
          <w:i/>
        </w:rPr>
        <w:t xml:space="preserve">   57: Account with institution: DBDBRSBG, BANCA INTESA AD, Beograd</w:t>
      </w:r>
    </w:p>
    <w:p w14:paraId="2CC2FF77" w14:textId="3CC6727F" w:rsidR="00403F0D" w:rsidRPr="00550B45" w:rsidRDefault="00403F0D" w:rsidP="003C2DCE">
      <w:pPr>
        <w:pStyle w:val="ListParagraph"/>
        <w:spacing w:after="0" w:line="240" w:lineRule="auto"/>
        <w:ind w:left="1560"/>
        <w:rPr>
          <w:rFonts w:ascii="Arial" w:hAnsi="Arial" w:cs="Arial"/>
          <w:i/>
        </w:rPr>
      </w:pPr>
      <w:r w:rsidRPr="00550B45">
        <w:rPr>
          <w:rFonts w:ascii="Arial" w:hAnsi="Arial" w:cs="Arial"/>
          <w:i/>
        </w:rPr>
        <w:t>59: Beneficiary: /RS35160005030000152939 , ELEKTROPRIVREDA SRBIJE JP, Carice Milice 2, Beograd, Republic of Serbia</w:t>
      </w:r>
    </w:p>
    <w:p w14:paraId="4FCF3898" w14:textId="7726DE82" w:rsidR="00403F0D" w:rsidRPr="00550B45" w:rsidRDefault="00403F0D" w:rsidP="003C2DCE">
      <w:pPr>
        <w:ind w:left="1418" w:right="-6" w:firstLine="9"/>
        <w:jc w:val="both"/>
        <w:rPr>
          <w:rFonts w:ascii="Arial" w:hAnsi="Arial"/>
        </w:rPr>
      </w:pPr>
      <w:r w:rsidRPr="00550B45">
        <w:rPr>
          <w:rFonts w:ascii="Arial" w:hAnsi="Arial"/>
        </w:rPr>
        <w:t>код Banca Intesa AД Бeoгрaд) и да доказ о реализованој уплати достави у понуди. У случају да понуђач не достави овај доказ у понуди иста ће бити одбијена као неприхватљива.</w:t>
      </w:r>
    </w:p>
    <w:p w14:paraId="5BBAFA2E" w14:textId="72ECC7FE" w:rsidR="00403F0D" w:rsidRPr="00550B45" w:rsidRDefault="00403F0D" w:rsidP="003C2DCE">
      <w:pPr>
        <w:tabs>
          <w:tab w:val="left" w:pos="1680"/>
          <w:tab w:val="left" w:pos="1786"/>
        </w:tabs>
        <w:suppressAutoHyphens w:val="0"/>
        <w:ind w:left="1418"/>
        <w:jc w:val="both"/>
        <w:rPr>
          <w:rFonts w:ascii="Arial" w:hAnsi="Arial"/>
        </w:rPr>
      </w:pPr>
      <w:r w:rsidRPr="00550B45">
        <w:rPr>
          <w:rFonts w:ascii="Arial" w:hAnsi="Arial"/>
        </w:rPr>
        <w:lastRenderedPageBreak/>
        <w:t>Св</w:t>
      </w:r>
      <w:r w:rsidR="00FE2EE9">
        <w:rPr>
          <w:rFonts w:ascii="Arial" w:hAnsi="Arial"/>
        </w:rPr>
        <w:t xml:space="preserve">е банкарске трошкове око уплате </w:t>
      </w:r>
      <w:r w:rsidR="00FE2EE9">
        <w:rPr>
          <w:rFonts w:ascii="Arial" w:hAnsi="Arial"/>
          <w:lang w:val="sr-Cyrl-RS"/>
        </w:rPr>
        <w:t xml:space="preserve">и повраћаја </w:t>
      </w:r>
      <w:r w:rsidRPr="00550B45">
        <w:rPr>
          <w:rFonts w:ascii="Arial" w:hAnsi="Arial"/>
        </w:rPr>
        <w:t>депозита сноси Понуђач.</w:t>
      </w:r>
    </w:p>
    <w:p w14:paraId="2F1CA42F" w14:textId="6D898313" w:rsidR="00403F0D" w:rsidRPr="0045488E" w:rsidRDefault="00403F0D" w:rsidP="00B755F5">
      <w:pPr>
        <w:ind w:left="1418" w:right="-6"/>
        <w:jc w:val="both"/>
        <w:rPr>
          <w:rFonts w:ascii="Arial" w:hAnsi="Arial"/>
          <w:szCs w:val="24"/>
        </w:rPr>
      </w:pPr>
      <w:r w:rsidRPr="00550B45">
        <w:rPr>
          <w:rFonts w:ascii="Arial" w:hAnsi="Arial"/>
        </w:rPr>
        <w:t xml:space="preserve">Уплаћена средства </w:t>
      </w:r>
      <w:r w:rsidRPr="00550B45">
        <w:rPr>
          <w:rFonts w:ascii="Arial" w:hAnsi="Arial"/>
          <w:szCs w:val="24"/>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B755F5" w:rsidRPr="00550B45">
        <w:rPr>
          <w:rFonts w:ascii="Arial" w:hAnsi="Arial"/>
          <w:szCs w:val="24"/>
        </w:rPr>
        <w:t>т</w:t>
      </w:r>
      <w:r w:rsidRPr="00550B45">
        <w:rPr>
          <w:rFonts w:ascii="Arial" w:hAnsi="Arial"/>
          <w:szCs w:val="24"/>
        </w:rPr>
        <w:t>а обезбеђења извршења уговорених обавеза кој</w:t>
      </w:r>
      <w:r w:rsidR="00B755F5" w:rsidRPr="00550B45">
        <w:rPr>
          <w:rFonts w:ascii="Arial" w:hAnsi="Arial"/>
          <w:szCs w:val="24"/>
        </w:rPr>
        <w:t xml:space="preserve">е је захтевано </w:t>
      </w:r>
      <w:r w:rsidRPr="00550B45">
        <w:rPr>
          <w:rFonts w:ascii="Arial" w:hAnsi="Arial"/>
          <w:szCs w:val="24"/>
        </w:rPr>
        <w:t>Уговором</w:t>
      </w:r>
      <w:r w:rsidRPr="00550B45">
        <w:rPr>
          <w:rFonts w:ascii="Arial" w:hAnsi="Arial"/>
        </w:rPr>
        <w:t>.</w:t>
      </w:r>
    </w:p>
    <w:p w14:paraId="78D36102" w14:textId="77777777" w:rsidR="00AD3F22" w:rsidRPr="00550B45" w:rsidRDefault="005424DC" w:rsidP="003C2DCE">
      <w:pPr>
        <w:ind w:right="-6" w:firstLine="708"/>
        <w:jc w:val="both"/>
        <w:rPr>
          <w:rFonts w:ascii="Arial" w:hAnsi="Arial" w:cs="Arial"/>
          <w:szCs w:val="24"/>
        </w:rPr>
      </w:pPr>
      <w:r w:rsidRPr="00550B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603D83EF" w14:textId="77777777" w:rsidR="00AD3F22" w:rsidRPr="00550B45" w:rsidRDefault="005424DC" w:rsidP="003C2DCE">
      <w:pPr>
        <w:ind w:right="-6" w:firstLine="708"/>
        <w:jc w:val="both"/>
        <w:rPr>
          <w:rFonts w:ascii="Arial" w:hAnsi="Arial"/>
        </w:rPr>
      </w:pPr>
      <w:r w:rsidRPr="00550B45">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32FB4B8E" w14:textId="77777777" w:rsidR="00403F0D" w:rsidRPr="00550B45" w:rsidRDefault="00403F0D" w:rsidP="003C2DCE">
      <w:pPr>
        <w:ind w:left="1418" w:right="-6" w:firstLine="9"/>
        <w:jc w:val="both"/>
        <w:rPr>
          <w:rFonts w:ascii="Arial" w:hAnsi="Arial"/>
        </w:rPr>
      </w:pPr>
    </w:p>
    <w:p w14:paraId="6D8E575B" w14:textId="77777777" w:rsidR="00403F0D" w:rsidRPr="00550B45" w:rsidRDefault="00403F0D" w:rsidP="003C2DCE">
      <w:pPr>
        <w:pStyle w:val="ListParagraph"/>
        <w:numPr>
          <w:ilvl w:val="0"/>
          <w:numId w:val="6"/>
        </w:numPr>
        <w:spacing w:after="0" w:line="240" w:lineRule="auto"/>
        <w:jc w:val="both"/>
        <w:rPr>
          <w:rFonts w:ascii="Arial" w:hAnsi="Arial" w:cs="Arial"/>
          <w:b/>
          <w:sz w:val="24"/>
          <w:szCs w:val="24"/>
        </w:rPr>
      </w:pPr>
      <w:r w:rsidRPr="00550B45">
        <w:rPr>
          <w:rFonts w:ascii="Arial" w:hAnsi="Arial" w:cs="Arial"/>
          <w:b/>
          <w:sz w:val="24"/>
          <w:szCs w:val="24"/>
        </w:rPr>
        <w:t>Приликом закључења уговора</w:t>
      </w:r>
    </w:p>
    <w:p w14:paraId="08BA36EC" w14:textId="77777777" w:rsidR="00027F35" w:rsidRPr="00550B45" w:rsidRDefault="00027F35" w:rsidP="003C2DCE">
      <w:pPr>
        <w:pStyle w:val="ListParagraph"/>
        <w:spacing w:after="0" w:line="240" w:lineRule="auto"/>
        <w:ind w:left="1430"/>
        <w:jc w:val="both"/>
        <w:rPr>
          <w:rFonts w:ascii="Arial" w:hAnsi="Arial" w:cs="Arial"/>
          <w:b/>
          <w:sz w:val="24"/>
          <w:szCs w:val="24"/>
        </w:rPr>
      </w:pPr>
    </w:p>
    <w:p w14:paraId="6AD9AEC2" w14:textId="5E061E64" w:rsidR="00403F0D" w:rsidRPr="00550B45" w:rsidRDefault="00833F4C" w:rsidP="003C2DCE">
      <w:pPr>
        <w:pStyle w:val="ListParagraph"/>
        <w:numPr>
          <w:ilvl w:val="0"/>
          <w:numId w:val="7"/>
        </w:numPr>
        <w:spacing w:after="0" w:line="240" w:lineRule="auto"/>
        <w:jc w:val="both"/>
        <w:rPr>
          <w:rFonts w:ascii="Arial" w:hAnsi="Arial" w:cs="Arial"/>
          <w:b/>
          <w:sz w:val="24"/>
          <w:szCs w:val="24"/>
        </w:rPr>
      </w:pPr>
      <w:r>
        <w:rPr>
          <w:rFonts w:ascii="Arial" w:hAnsi="Arial" w:cs="Arial"/>
          <w:b/>
          <w:sz w:val="24"/>
          <w:szCs w:val="24"/>
          <w:lang w:val="sr-Cyrl-RS"/>
        </w:rPr>
        <w:t xml:space="preserve">Банкарска </w:t>
      </w:r>
      <w:r w:rsidR="0045488E">
        <w:rPr>
          <w:rFonts w:ascii="Arial" w:hAnsi="Arial" w:cs="Arial"/>
          <w:b/>
          <w:sz w:val="24"/>
          <w:szCs w:val="24"/>
          <w:lang w:val="sr-Cyrl-RS"/>
        </w:rPr>
        <w:t>г</w:t>
      </w:r>
      <w:r w:rsidR="00403F0D" w:rsidRPr="00550B45">
        <w:rPr>
          <w:rFonts w:ascii="Arial" w:hAnsi="Arial" w:cs="Arial"/>
          <w:b/>
          <w:sz w:val="24"/>
          <w:szCs w:val="24"/>
        </w:rPr>
        <w:t>аранција за добро извршење посла</w:t>
      </w:r>
    </w:p>
    <w:p w14:paraId="3C123D11" w14:textId="77777777" w:rsidR="00403F0D" w:rsidRPr="00550B45" w:rsidRDefault="00403F0D" w:rsidP="003C2DCE">
      <w:pPr>
        <w:ind w:left="1418"/>
        <w:jc w:val="both"/>
        <w:rPr>
          <w:rFonts w:ascii="Arial" w:hAnsi="Arial" w:cs="Arial"/>
          <w:szCs w:val="24"/>
        </w:rPr>
      </w:pPr>
    </w:p>
    <w:p w14:paraId="22BD80EE" w14:textId="77777777" w:rsidR="00B57350" w:rsidRPr="00550B45" w:rsidRDefault="00B57350" w:rsidP="003C2DCE">
      <w:pPr>
        <w:ind w:left="1418"/>
        <w:jc w:val="both"/>
        <w:rPr>
          <w:rFonts w:ascii="Arial" w:hAnsi="Arial" w:cs="Arial"/>
          <w:szCs w:val="24"/>
        </w:rPr>
      </w:pPr>
      <w:r w:rsidRPr="00550B45">
        <w:rPr>
          <w:rFonts w:ascii="Arial" w:hAnsi="Arial" w:cs="Arial"/>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Pr="00550B45">
        <w:rPr>
          <w:rFonts w:ascii="Arial" w:hAnsi="Arial" w:cs="Arial"/>
          <w:color w:val="000000"/>
          <w:szCs w:val="24"/>
        </w:rPr>
        <w:t xml:space="preserve">без </w:t>
      </w:r>
      <w:r w:rsidRPr="00550B45">
        <w:rPr>
          <w:rFonts w:ascii="Arial" w:hAnsi="Arial" w:cs="Arial"/>
          <w:szCs w:val="24"/>
        </w:rPr>
        <w:t xml:space="preserve">ПДВ. </w:t>
      </w:r>
    </w:p>
    <w:p w14:paraId="5B07F670" w14:textId="44F6F883" w:rsidR="00B57350" w:rsidRPr="00550B45" w:rsidRDefault="00B57350" w:rsidP="003C2DCE">
      <w:pPr>
        <w:ind w:left="1418"/>
        <w:jc w:val="both"/>
        <w:rPr>
          <w:rFonts w:ascii="Arial" w:hAnsi="Arial" w:cs="Arial"/>
          <w:szCs w:val="24"/>
        </w:rPr>
      </w:pPr>
      <w:r w:rsidRPr="00550B45">
        <w:rPr>
          <w:rFonts w:ascii="Arial" w:hAnsi="Arial" w:cs="Arial"/>
          <w:szCs w:val="24"/>
        </w:rPr>
        <w:t xml:space="preserve">Наведену банкарску гаранцију понуђач предаје приликом закључења Уговора </w:t>
      </w:r>
      <w:r w:rsidRPr="00550B45">
        <w:rPr>
          <w:rFonts w:ascii="Arial" w:hAnsi="Arial" w:cs="Arial"/>
          <w:color w:val="000000"/>
          <w:szCs w:val="24"/>
        </w:rPr>
        <w:t xml:space="preserve">или најкасније у року од </w:t>
      </w:r>
      <w:r w:rsidR="006B5609">
        <w:rPr>
          <w:rFonts w:ascii="Arial" w:hAnsi="Arial" w:cs="Arial"/>
          <w:color w:val="000000"/>
          <w:szCs w:val="24"/>
          <w:lang w:val="sr-Cyrl-RS"/>
        </w:rPr>
        <w:t xml:space="preserve">8 </w:t>
      </w:r>
      <w:r w:rsidRPr="00550B45">
        <w:rPr>
          <w:rFonts w:ascii="Arial" w:hAnsi="Arial" w:cs="Arial"/>
          <w:color w:val="000000"/>
          <w:szCs w:val="24"/>
        </w:rPr>
        <w:t>дана од закључења Уговора</w:t>
      </w:r>
      <w:r w:rsidR="00B62231">
        <w:rPr>
          <w:rFonts w:ascii="Arial" w:hAnsi="Arial" w:cs="Arial"/>
          <w:color w:val="000000"/>
          <w:szCs w:val="24"/>
        </w:rPr>
        <w:t>,</w:t>
      </w:r>
      <w:r w:rsidR="00B62231" w:rsidRPr="00B62231">
        <w:rPr>
          <w:rFonts w:ascii="Arial" w:hAnsi="Arial" w:cs="Arial"/>
          <w:color w:val="000000"/>
          <w:szCs w:val="24"/>
        </w:rPr>
        <w:t xml:space="preserve"> </w:t>
      </w:r>
      <w:r w:rsidR="00B62231" w:rsidRPr="000E717B">
        <w:rPr>
          <w:rFonts w:ascii="Arial" w:hAnsi="Arial" w:cs="Arial"/>
          <w:color w:val="000000"/>
          <w:szCs w:val="24"/>
        </w:rPr>
        <w:t>што је одложни услов за ступање уговора на правну снагу</w:t>
      </w:r>
      <w:r w:rsidRPr="00550B45">
        <w:rPr>
          <w:rFonts w:ascii="Arial" w:hAnsi="Arial" w:cs="Arial"/>
          <w:szCs w:val="24"/>
        </w:rPr>
        <w:t>.</w:t>
      </w:r>
    </w:p>
    <w:p w14:paraId="5B860792" w14:textId="77777777" w:rsidR="00B57350" w:rsidRPr="00240F8C" w:rsidRDefault="00B57350" w:rsidP="003C2DCE">
      <w:pPr>
        <w:ind w:left="1418"/>
        <w:jc w:val="both"/>
        <w:rPr>
          <w:rFonts w:ascii="Arial" w:hAnsi="Arial" w:cs="Arial"/>
          <w:szCs w:val="24"/>
        </w:rPr>
      </w:pPr>
      <w:r w:rsidRPr="00550B45">
        <w:rPr>
          <w:rFonts w:ascii="Arial" w:hAnsi="Arial" w:cs="Arial"/>
          <w:szCs w:val="24"/>
        </w:rPr>
        <w:t xml:space="preserve">Банкарска гаранција мора трајати најмање 30 (словима тридесет) дана дуже од датума </w:t>
      </w:r>
      <w:r w:rsidR="00690680" w:rsidRPr="00550B45">
        <w:rPr>
          <w:rFonts w:ascii="Arial" w:hAnsi="Arial" w:cs="Arial"/>
          <w:szCs w:val="24"/>
        </w:rPr>
        <w:t xml:space="preserve">обострано потписаног Записника о квалитативном пријему </w:t>
      </w:r>
      <w:r w:rsidR="00FE7295">
        <w:rPr>
          <w:rFonts w:ascii="Arial" w:hAnsi="Arial" w:cs="Arial"/>
          <w:szCs w:val="24"/>
        </w:rPr>
        <w:t>система</w:t>
      </w:r>
      <w:r w:rsidR="00690680" w:rsidRPr="00550B45">
        <w:rPr>
          <w:rFonts w:ascii="Arial" w:hAnsi="Arial" w:cs="Arial"/>
          <w:szCs w:val="24"/>
        </w:rPr>
        <w:t xml:space="preserve"> (</w:t>
      </w:r>
      <w:r w:rsidR="00690680" w:rsidRPr="00550B45">
        <w:rPr>
          <w:rFonts w:ascii="Arial" w:hAnsi="Arial" w:cs="Arial"/>
          <w:i/>
          <w:szCs w:val="24"/>
        </w:rPr>
        <w:t>NAC – Network Acceptance Certificate</w:t>
      </w:r>
      <w:r w:rsidR="00690680" w:rsidRPr="00550B45">
        <w:rPr>
          <w:rFonts w:ascii="Arial" w:hAnsi="Arial" w:cs="Arial"/>
          <w:szCs w:val="24"/>
        </w:rPr>
        <w:t>)</w:t>
      </w:r>
      <w:r w:rsidR="00B62231">
        <w:rPr>
          <w:rFonts w:ascii="Arial" w:hAnsi="Arial" w:cs="Arial"/>
          <w:szCs w:val="24"/>
        </w:rPr>
        <w:t xml:space="preserve"> без примедби</w:t>
      </w:r>
      <w:r w:rsidR="00690680" w:rsidRPr="00550B45">
        <w:rPr>
          <w:rFonts w:ascii="Arial" w:hAnsi="Arial" w:cs="Arial"/>
          <w:szCs w:val="24"/>
        </w:rPr>
        <w:t>.</w:t>
      </w:r>
    </w:p>
    <w:p w14:paraId="3FDD408F" w14:textId="77777777" w:rsidR="00B57350" w:rsidRPr="00550B45" w:rsidRDefault="00B57350" w:rsidP="003C2DCE">
      <w:pPr>
        <w:ind w:left="1418"/>
        <w:jc w:val="both"/>
        <w:rPr>
          <w:rFonts w:ascii="Arial" w:hAnsi="Arial" w:cs="Arial"/>
          <w:szCs w:val="24"/>
        </w:rPr>
      </w:pPr>
      <w:r w:rsidRPr="00550B45">
        <w:rPr>
          <w:rFonts w:ascii="Arial" w:hAnsi="Arial" w:cs="Arial"/>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26028398" w14:textId="77777777" w:rsidR="00B57350" w:rsidRPr="00604147" w:rsidRDefault="008427B9" w:rsidP="00B57350">
      <w:pPr>
        <w:pStyle w:val="Bulit02"/>
        <w:numPr>
          <w:ilvl w:val="0"/>
          <w:numId w:val="0"/>
        </w:numPr>
        <w:spacing w:after="0"/>
        <w:ind w:left="1412"/>
        <w:rPr>
          <w:rFonts w:cs="Arial"/>
          <w:noProof/>
          <w:szCs w:val="24"/>
          <w:lang w:val="sr-Cyrl-CS"/>
        </w:rPr>
      </w:pPr>
      <w:r w:rsidRPr="008427B9">
        <w:rPr>
          <w:rFonts w:cs="Arial"/>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97F294C" w14:textId="77777777" w:rsidR="00B57350" w:rsidRPr="00550B45" w:rsidRDefault="00B57350" w:rsidP="00B57350">
      <w:pPr>
        <w:ind w:left="1418"/>
        <w:jc w:val="both"/>
        <w:rPr>
          <w:rFonts w:ascii="Arial" w:hAnsi="Arial" w:cs="Arial"/>
          <w:szCs w:val="24"/>
        </w:rPr>
      </w:pPr>
      <w:r w:rsidRPr="00550B45">
        <w:rPr>
          <w:rFonts w:ascii="Arial" w:hAnsi="Arial" w:cs="Arial"/>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w:t>
      </w:r>
      <w:r w:rsidR="00B62231">
        <w:rPr>
          <w:rFonts w:ascii="Arial" w:hAnsi="Arial" w:cs="Arial"/>
          <w:szCs w:val="24"/>
        </w:rPr>
        <w:t xml:space="preserve">у роковима и на начин предвиђен уговором </w:t>
      </w:r>
      <w:r w:rsidR="00690680" w:rsidRPr="00550B45">
        <w:rPr>
          <w:rFonts w:ascii="Arial" w:hAnsi="Arial" w:cs="Arial"/>
          <w:szCs w:val="24"/>
        </w:rPr>
        <w:t xml:space="preserve">до датума обострано потписаног Записника о квалитативном пријему </w:t>
      </w:r>
      <w:r w:rsidR="00723E70">
        <w:rPr>
          <w:rFonts w:ascii="Arial" w:hAnsi="Arial" w:cs="Arial"/>
          <w:szCs w:val="24"/>
        </w:rPr>
        <w:t>система</w:t>
      </w:r>
      <w:r w:rsidR="00690680" w:rsidRPr="00550B45">
        <w:rPr>
          <w:rFonts w:ascii="Arial" w:hAnsi="Arial" w:cs="Arial"/>
          <w:szCs w:val="24"/>
        </w:rPr>
        <w:t xml:space="preserve"> (</w:t>
      </w:r>
      <w:r w:rsidR="00690680" w:rsidRPr="00550B45">
        <w:rPr>
          <w:rFonts w:ascii="Arial" w:hAnsi="Arial" w:cs="Arial"/>
          <w:i/>
          <w:szCs w:val="24"/>
        </w:rPr>
        <w:t>NAC – Network Acceptance Certificate</w:t>
      </w:r>
      <w:r w:rsidR="00690680" w:rsidRPr="00550B45">
        <w:rPr>
          <w:rFonts w:ascii="Arial" w:hAnsi="Arial" w:cs="Arial"/>
          <w:szCs w:val="24"/>
        </w:rPr>
        <w:t>)</w:t>
      </w:r>
      <w:r w:rsidRPr="00550B45">
        <w:rPr>
          <w:rFonts w:ascii="Arial" w:hAnsi="Arial" w:cs="Arial"/>
          <w:szCs w:val="24"/>
        </w:rPr>
        <w:t xml:space="preserve">. </w:t>
      </w:r>
    </w:p>
    <w:p w14:paraId="2E60229A" w14:textId="77777777" w:rsidR="00B57350" w:rsidRPr="00550B45" w:rsidRDefault="00B57350" w:rsidP="00B57350">
      <w:pPr>
        <w:ind w:left="1418"/>
        <w:jc w:val="both"/>
        <w:rPr>
          <w:rFonts w:ascii="Arial" w:hAnsi="Arial" w:cs="Arial"/>
          <w:color w:val="000000"/>
          <w:szCs w:val="24"/>
        </w:rPr>
      </w:pP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91C2731" w14:textId="77777777" w:rsidR="00B57350" w:rsidRPr="00550B45" w:rsidRDefault="00B57350" w:rsidP="00B57350">
      <w:pPr>
        <w:ind w:left="1418"/>
        <w:jc w:val="both"/>
        <w:rPr>
          <w:rFonts w:ascii="Arial" w:hAnsi="Arial" w:cs="Arial"/>
          <w:szCs w:val="24"/>
        </w:rPr>
      </w:pP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w:t>
      </w:r>
      <w:r w:rsidRPr="00550B45">
        <w:rPr>
          <w:rFonts w:ascii="Arial" w:hAnsi="Arial" w:cs="Arial"/>
          <w:szCs w:val="24"/>
        </w:rPr>
        <w:t>изван Републике Србије у случају спора по овој Гаранцији, утврђује се надлежност Спољнотрговинске арбитраже при П</w:t>
      </w:r>
      <w:r w:rsidR="00B62231">
        <w:rPr>
          <w:rFonts w:ascii="Arial" w:hAnsi="Arial" w:cs="Arial"/>
          <w:szCs w:val="24"/>
        </w:rPr>
        <w:t xml:space="preserve">ривредне коморе Србије </w:t>
      </w:r>
      <w:r w:rsidRPr="00550B45">
        <w:rPr>
          <w:rFonts w:ascii="Arial" w:hAnsi="Arial" w:cs="Arial"/>
          <w:szCs w:val="24"/>
        </w:rPr>
        <w:t xml:space="preserve">уз примену </w:t>
      </w:r>
      <w:r w:rsidR="00B62231">
        <w:rPr>
          <w:rFonts w:ascii="Arial" w:hAnsi="Arial" w:cs="Arial"/>
          <w:szCs w:val="24"/>
        </w:rPr>
        <w:t xml:space="preserve">њеног Правилника </w:t>
      </w:r>
      <w:r w:rsidRPr="00550B45">
        <w:rPr>
          <w:rFonts w:ascii="Arial" w:hAnsi="Arial" w:cs="Arial"/>
          <w:szCs w:val="24"/>
        </w:rPr>
        <w:t>и процесног и материјалног права Републике Србије.</w:t>
      </w:r>
    </w:p>
    <w:p w14:paraId="081853F4" w14:textId="77777777" w:rsidR="00403F0D" w:rsidRDefault="00B755F5" w:rsidP="00403F0D">
      <w:pPr>
        <w:ind w:left="1418"/>
        <w:jc w:val="both"/>
        <w:rPr>
          <w:rFonts w:ascii="Arial" w:hAnsi="Arial" w:cs="Arial"/>
          <w:szCs w:val="24"/>
          <w:lang w:val="en-US"/>
        </w:rPr>
      </w:pPr>
      <w:r w:rsidRPr="00550B45">
        <w:rPr>
          <w:rFonts w:ascii="Arial" w:hAnsi="Arial" w:cs="Arial"/>
          <w:szCs w:val="24"/>
        </w:rPr>
        <w:lastRenderedPageBreak/>
        <w:t>И</w:t>
      </w:r>
      <w:r w:rsidR="00B57350" w:rsidRPr="00550B45">
        <w:rPr>
          <w:rFonts w:ascii="Arial" w:hAnsi="Arial" w:cs="Arial"/>
          <w:szCs w:val="24"/>
        </w:rPr>
        <w:t>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78D5CED" w14:textId="77777777" w:rsidR="0012705D" w:rsidRPr="00894D3E" w:rsidRDefault="0012705D" w:rsidP="00403F0D">
      <w:pPr>
        <w:ind w:left="1418"/>
        <w:jc w:val="both"/>
        <w:rPr>
          <w:rFonts w:ascii="Arial" w:hAnsi="Arial" w:cs="Arial"/>
          <w:szCs w:val="24"/>
          <w:lang w:val="en-US"/>
        </w:rPr>
      </w:pPr>
    </w:p>
    <w:p w14:paraId="07CE6254" w14:textId="16470171" w:rsidR="00B57350" w:rsidRDefault="00833F4C" w:rsidP="00B57350">
      <w:pPr>
        <w:pStyle w:val="ListParagraph"/>
        <w:numPr>
          <w:ilvl w:val="0"/>
          <w:numId w:val="7"/>
        </w:numPr>
        <w:spacing w:after="0" w:line="240" w:lineRule="auto"/>
        <w:jc w:val="both"/>
        <w:rPr>
          <w:rFonts w:ascii="Arial" w:hAnsi="Arial" w:cs="Arial"/>
          <w:b/>
          <w:sz w:val="24"/>
          <w:szCs w:val="24"/>
        </w:rPr>
      </w:pPr>
      <w:r>
        <w:rPr>
          <w:rFonts w:ascii="Arial" w:hAnsi="Arial" w:cs="Arial"/>
          <w:b/>
          <w:sz w:val="24"/>
          <w:szCs w:val="24"/>
          <w:lang w:val="sr-Cyrl-RS"/>
        </w:rPr>
        <w:t xml:space="preserve">Банкарска </w:t>
      </w:r>
      <w:r w:rsidR="0045488E">
        <w:rPr>
          <w:rFonts w:ascii="Arial" w:hAnsi="Arial" w:cs="Arial"/>
          <w:b/>
          <w:sz w:val="24"/>
          <w:szCs w:val="24"/>
          <w:lang w:val="sr-Cyrl-RS"/>
        </w:rPr>
        <w:t>г</w:t>
      </w:r>
      <w:r w:rsidR="00B57350" w:rsidRPr="00550B45">
        <w:rPr>
          <w:rFonts w:ascii="Arial" w:hAnsi="Arial" w:cs="Arial"/>
          <w:b/>
          <w:sz w:val="24"/>
          <w:szCs w:val="24"/>
        </w:rPr>
        <w:t>аранција за отклањање грешака у гарантном року</w:t>
      </w:r>
    </w:p>
    <w:p w14:paraId="139ED349" w14:textId="77777777" w:rsidR="00894D3E" w:rsidRPr="00550B45" w:rsidRDefault="00894D3E" w:rsidP="00894D3E">
      <w:pPr>
        <w:pStyle w:val="ListParagraph"/>
        <w:spacing w:after="0" w:line="240" w:lineRule="auto"/>
        <w:ind w:left="1430"/>
        <w:jc w:val="both"/>
        <w:rPr>
          <w:rFonts w:ascii="Arial" w:hAnsi="Arial" w:cs="Arial"/>
          <w:b/>
          <w:sz w:val="24"/>
          <w:szCs w:val="24"/>
        </w:rPr>
      </w:pPr>
    </w:p>
    <w:p w14:paraId="4F1C55C9" w14:textId="77777777" w:rsidR="00B57350" w:rsidRPr="00550B45" w:rsidRDefault="00B57350" w:rsidP="00B57350">
      <w:pPr>
        <w:ind w:left="1418"/>
        <w:jc w:val="both"/>
        <w:rPr>
          <w:rFonts w:ascii="Arial" w:hAnsi="Arial" w:cs="Arial"/>
          <w:szCs w:val="24"/>
        </w:rPr>
      </w:pPr>
      <w:r w:rsidRPr="00550B45">
        <w:rPr>
          <w:rFonts w:ascii="Arial" w:hAnsi="Arial" w:cs="Arial"/>
          <w:szCs w:val="24"/>
        </w:rPr>
        <w:t xml:space="preserve">Изабрани понуђач је дужан да Наручиоцу доставити неопозиву, безусловну (без </w:t>
      </w:r>
      <w:r w:rsidR="00B62231">
        <w:rPr>
          <w:rFonts w:ascii="Arial" w:hAnsi="Arial" w:cs="Arial"/>
          <w:szCs w:val="24"/>
        </w:rPr>
        <w:t>приговора</w:t>
      </w:r>
      <w:r w:rsidRPr="00550B45">
        <w:rPr>
          <w:rFonts w:ascii="Arial" w:hAnsi="Arial" w:cs="Arial"/>
          <w:szCs w:val="24"/>
        </w:rPr>
        <w:t xml:space="preserve">) и на први писани позив наплативу банкарску гаранцију за отклањање грешака у гарантном року у износу од 5% укупне </w:t>
      </w:r>
      <w:r w:rsidR="00B62231">
        <w:rPr>
          <w:rFonts w:ascii="Arial" w:hAnsi="Arial" w:cs="Arial"/>
          <w:szCs w:val="24"/>
        </w:rPr>
        <w:t xml:space="preserve">уговорене </w:t>
      </w:r>
      <w:r w:rsidRPr="00550B45">
        <w:rPr>
          <w:rFonts w:ascii="Arial" w:hAnsi="Arial" w:cs="Arial"/>
          <w:szCs w:val="24"/>
        </w:rPr>
        <w:t>вредности без</w:t>
      </w:r>
      <w:r w:rsidRPr="00550B45">
        <w:rPr>
          <w:rFonts w:ascii="Arial" w:hAnsi="Arial"/>
          <w:color w:val="000000"/>
        </w:rPr>
        <w:t xml:space="preserve"> </w:t>
      </w:r>
      <w:r w:rsidRPr="00550B45">
        <w:rPr>
          <w:rFonts w:ascii="Arial" w:hAnsi="Arial" w:cs="Arial"/>
          <w:szCs w:val="24"/>
        </w:rPr>
        <w:t xml:space="preserve">ПДВ. </w:t>
      </w:r>
    </w:p>
    <w:p w14:paraId="0D13D7B0" w14:textId="77777777" w:rsidR="00B57350" w:rsidRPr="00550B45" w:rsidRDefault="00B57350" w:rsidP="00B57350">
      <w:pPr>
        <w:ind w:left="1418"/>
        <w:jc w:val="both"/>
        <w:rPr>
          <w:rFonts w:ascii="Arial" w:hAnsi="Arial" w:cs="Arial"/>
          <w:szCs w:val="24"/>
        </w:rPr>
      </w:pPr>
      <w:r w:rsidRPr="00550B45">
        <w:rPr>
          <w:rFonts w:ascii="Arial" w:hAnsi="Arial" w:cs="Arial"/>
          <w:szCs w:val="24"/>
        </w:rPr>
        <w:t xml:space="preserve">Наведену банкарску гаранцију понуђач предаје у року од 3 дана од </w:t>
      </w:r>
      <w:r w:rsidR="00B62231">
        <w:rPr>
          <w:rFonts w:ascii="Arial" w:hAnsi="Arial" w:cs="Arial"/>
          <w:szCs w:val="24"/>
        </w:rPr>
        <w:t>дана сачињавања и обостраног по</w:t>
      </w:r>
      <w:r w:rsidRPr="00550B45">
        <w:rPr>
          <w:rFonts w:ascii="Arial" w:hAnsi="Arial" w:cs="Arial"/>
          <w:szCs w:val="24"/>
        </w:rPr>
        <w:t xml:space="preserve">тписивања Записника о </w:t>
      </w:r>
      <w:r w:rsidR="00690680" w:rsidRPr="00550B45">
        <w:rPr>
          <w:rFonts w:ascii="Arial" w:hAnsi="Arial" w:cs="Arial"/>
          <w:szCs w:val="24"/>
        </w:rPr>
        <w:t xml:space="preserve">квалитативном пријему </w:t>
      </w:r>
      <w:r w:rsidR="00DB1716">
        <w:rPr>
          <w:rFonts w:ascii="Arial" w:hAnsi="Arial" w:cs="Arial"/>
          <w:szCs w:val="24"/>
        </w:rPr>
        <w:t>система</w:t>
      </w:r>
      <w:r w:rsidR="00690680" w:rsidRPr="00550B45">
        <w:rPr>
          <w:rFonts w:ascii="Arial" w:hAnsi="Arial" w:cs="Arial"/>
          <w:szCs w:val="24"/>
        </w:rPr>
        <w:t xml:space="preserve"> (</w:t>
      </w:r>
      <w:r w:rsidR="00690680" w:rsidRPr="00550B45">
        <w:rPr>
          <w:rFonts w:ascii="Arial" w:hAnsi="Arial" w:cs="Arial"/>
          <w:i/>
          <w:szCs w:val="24"/>
        </w:rPr>
        <w:t>NAC – Network Acceptance Certificate</w:t>
      </w:r>
      <w:r w:rsidR="00690680" w:rsidRPr="00550B45">
        <w:rPr>
          <w:rFonts w:ascii="Arial" w:hAnsi="Arial" w:cs="Arial"/>
          <w:szCs w:val="24"/>
        </w:rPr>
        <w:t>)</w:t>
      </w:r>
      <w:r w:rsidR="00B62231">
        <w:rPr>
          <w:rFonts w:ascii="Arial" w:hAnsi="Arial" w:cs="Arial"/>
          <w:szCs w:val="24"/>
        </w:rPr>
        <w:t xml:space="preserve"> без примедби</w:t>
      </w:r>
      <w:r w:rsidRPr="00550B45">
        <w:rPr>
          <w:rFonts w:ascii="Arial" w:hAnsi="Arial" w:cs="Arial"/>
          <w:szCs w:val="24"/>
        </w:rPr>
        <w:t>.</w:t>
      </w:r>
    </w:p>
    <w:p w14:paraId="4D464258" w14:textId="77777777" w:rsidR="00B57350" w:rsidRPr="00550B45" w:rsidRDefault="00B57350" w:rsidP="00B57350">
      <w:pPr>
        <w:ind w:left="1418"/>
        <w:jc w:val="both"/>
        <w:rPr>
          <w:rFonts w:ascii="Arial" w:hAnsi="Arial" w:cs="Arial"/>
          <w:szCs w:val="24"/>
        </w:rPr>
      </w:pPr>
      <w:r w:rsidRPr="00550B45">
        <w:rPr>
          <w:rFonts w:ascii="Arial" w:hAnsi="Arial" w:cs="Arial"/>
          <w:szCs w:val="24"/>
        </w:rPr>
        <w:t>Банкарска гаранција за отклањање грешака у гарантном року мора трајати 5 дана дуже од истека гарантног рока.</w:t>
      </w:r>
    </w:p>
    <w:p w14:paraId="1B6C07C8" w14:textId="77777777" w:rsidR="00B57350" w:rsidRPr="00550B45" w:rsidRDefault="00B57350" w:rsidP="00B57350">
      <w:pPr>
        <w:ind w:left="1418"/>
        <w:jc w:val="both"/>
        <w:rPr>
          <w:rFonts w:ascii="Arial" w:hAnsi="Arial" w:cs="Arial"/>
          <w:szCs w:val="24"/>
        </w:rPr>
      </w:pPr>
      <w:r w:rsidRPr="00550B45">
        <w:rPr>
          <w:rFonts w:ascii="Arial" w:hAnsi="Arial" w:cs="Arial"/>
          <w:szCs w:val="24"/>
        </w:rPr>
        <w:t>Ако се за време трајања уговора промене гарантни рокови, важност ове банкарске гаранције мора да се продужи.</w:t>
      </w:r>
    </w:p>
    <w:p w14:paraId="1A734705" w14:textId="77777777" w:rsidR="00B57350" w:rsidRPr="00604147" w:rsidRDefault="008427B9" w:rsidP="00B57350">
      <w:pPr>
        <w:pStyle w:val="Bulit02"/>
        <w:numPr>
          <w:ilvl w:val="0"/>
          <w:numId w:val="0"/>
        </w:numPr>
        <w:spacing w:after="0"/>
        <w:ind w:left="1412"/>
        <w:rPr>
          <w:rFonts w:cs="Arial"/>
          <w:noProof/>
          <w:szCs w:val="24"/>
          <w:lang w:val="sr-Cyrl-CS"/>
        </w:rPr>
      </w:pPr>
      <w:r w:rsidRPr="008427B9">
        <w:rPr>
          <w:rFonts w:cs="Arial"/>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378499B" w14:textId="77777777" w:rsidR="00B57350" w:rsidRPr="00550B45" w:rsidRDefault="00B57350" w:rsidP="00B57350">
      <w:pPr>
        <w:ind w:left="1418"/>
        <w:jc w:val="both"/>
        <w:rPr>
          <w:rFonts w:ascii="Arial" w:hAnsi="Arial" w:cs="Arial"/>
          <w:szCs w:val="24"/>
        </w:rPr>
      </w:pPr>
      <w:r w:rsidRPr="00550B45">
        <w:rPr>
          <w:rFonts w:ascii="Arial" w:hAnsi="Arial" w:cs="Arial"/>
          <w:szCs w:val="24"/>
        </w:rPr>
        <w:t>Наручилац ће уновчити дату банкарску гаранцију за отклањање грешака у гарантном року у случају да изабрани понуђач не буде извршавао своје уговорне обавезе у гарантном року.</w:t>
      </w:r>
    </w:p>
    <w:p w14:paraId="48ACA164" w14:textId="77777777" w:rsidR="00B57350" w:rsidRPr="00550B45" w:rsidRDefault="00B57350" w:rsidP="00B57350">
      <w:pPr>
        <w:ind w:left="1418"/>
        <w:jc w:val="both"/>
        <w:rPr>
          <w:rFonts w:ascii="Arial" w:hAnsi="Arial" w:cs="Arial"/>
          <w:szCs w:val="24"/>
        </w:rPr>
      </w:pP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550B45">
        <w:rPr>
          <w:rFonts w:ascii="Arial" w:hAnsi="Arial" w:cs="Arial"/>
          <w:szCs w:val="24"/>
        </w:rPr>
        <w:t xml:space="preserve">У случају да </w:t>
      </w:r>
      <w:r w:rsidRPr="00550B45">
        <w:rPr>
          <w:rFonts w:ascii="Arial" w:hAnsi="Arial" w:cs="Arial"/>
          <w:color w:val="000000"/>
          <w:szCs w:val="24"/>
        </w:rPr>
        <w:t xml:space="preserve">је пословно седиште банке гаранта </w:t>
      </w:r>
      <w:r w:rsidRPr="00550B45">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21B84A41" w14:textId="77777777" w:rsidR="00B57350" w:rsidRPr="00550B45" w:rsidRDefault="00B57350" w:rsidP="00B57350">
      <w:pPr>
        <w:ind w:left="1418"/>
        <w:jc w:val="both"/>
        <w:rPr>
          <w:rFonts w:ascii="Arial" w:hAnsi="Arial" w:cs="Arial"/>
          <w:szCs w:val="24"/>
        </w:rPr>
      </w:pPr>
      <w:r w:rsidRPr="00550B45">
        <w:rPr>
          <w:rFonts w:ascii="Arial" w:hAnsi="Arial"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360559AF" w14:textId="77777777" w:rsidR="00403F0D" w:rsidRPr="00550B45" w:rsidRDefault="00403F0D" w:rsidP="00403F0D">
      <w:pPr>
        <w:ind w:left="1418"/>
        <w:jc w:val="both"/>
        <w:rPr>
          <w:rFonts w:ascii="Arial" w:hAnsi="Arial"/>
        </w:rPr>
      </w:pPr>
    </w:p>
    <w:p w14:paraId="064E5FA7" w14:textId="77777777" w:rsidR="00AD3F22" w:rsidRPr="00550B45" w:rsidRDefault="00B57350" w:rsidP="00E06E24">
      <w:pPr>
        <w:ind w:firstLine="708"/>
        <w:jc w:val="both"/>
        <w:rPr>
          <w:rFonts w:ascii="Arial" w:hAnsi="Arial"/>
        </w:rPr>
      </w:pPr>
      <w:r w:rsidRPr="00550B45">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07B82B51"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Сви трошкови око прибављања банкарских гаранција падају на терет понуђача, а и исти могу бити наведени у Обрасцу трошкова припреме понуде.</w:t>
      </w:r>
    </w:p>
    <w:p w14:paraId="3F6264E5"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3CC56DF3"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7D17C510" w14:textId="77777777" w:rsidR="00403F0D" w:rsidRPr="00550B45" w:rsidRDefault="00B57350" w:rsidP="00403F0D">
      <w:pPr>
        <w:ind w:firstLine="720"/>
        <w:jc w:val="both"/>
        <w:rPr>
          <w:rFonts w:ascii="Arial" w:hAnsi="Arial" w:cs="Arial"/>
          <w:szCs w:val="24"/>
        </w:rPr>
      </w:pPr>
      <w:r w:rsidRPr="00550B45">
        <w:rPr>
          <w:rFonts w:ascii="Arial" w:hAnsi="Arial"/>
        </w:rPr>
        <w:t xml:space="preserve">Ако се за време трајања Уговора промене рокови за извршење уговорне обавезе, важност банкарских гаранција мора се продужити. </w:t>
      </w:r>
    </w:p>
    <w:p w14:paraId="13EFE316" w14:textId="77777777" w:rsidR="00403F0D" w:rsidRDefault="00403F0D" w:rsidP="00403F0D">
      <w:pPr>
        <w:tabs>
          <w:tab w:val="left" w:pos="709"/>
        </w:tabs>
        <w:jc w:val="both"/>
        <w:rPr>
          <w:rFonts w:ascii="Arial" w:hAnsi="Arial" w:cs="Arial"/>
          <w:szCs w:val="24"/>
        </w:rPr>
      </w:pPr>
    </w:p>
    <w:p w14:paraId="5385FD6C" w14:textId="77777777" w:rsidR="00DE25E0" w:rsidRPr="00550B45" w:rsidRDefault="00DE25E0" w:rsidP="00403F0D">
      <w:pPr>
        <w:tabs>
          <w:tab w:val="left" w:pos="709"/>
        </w:tabs>
        <w:jc w:val="both"/>
        <w:rPr>
          <w:rFonts w:ascii="Arial" w:hAnsi="Arial" w:cs="Arial"/>
          <w:szCs w:val="24"/>
        </w:rPr>
      </w:pPr>
    </w:p>
    <w:p w14:paraId="74E78899" w14:textId="77777777" w:rsidR="00403F0D" w:rsidRPr="00550B45" w:rsidRDefault="006D156A" w:rsidP="00403F0D">
      <w:pPr>
        <w:pStyle w:val="Heading2"/>
        <w:rPr>
          <w:rFonts w:cs="Arial"/>
          <w:sz w:val="24"/>
          <w:szCs w:val="24"/>
        </w:rPr>
      </w:pPr>
      <w:r>
        <w:rPr>
          <w:rFonts w:cs="Arial"/>
          <w:sz w:val="24"/>
          <w:szCs w:val="24"/>
        </w:rPr>
        <w:lastRenderedPageBreak/>
        <w:t>2</w:t>
      </w:r>
      <w:r w:rsidR="00403F0D" w:rsidRPr="00550B45">
        <w:rPr>
          <w:rFonts w:cs="Arial"/>
          <w:sz w:val="24"/>
          <w:szCs w:val="24"/>
        </w:rPr>
        <w:t>.15</w:t>
      </w:r>
      <w:r w:rsidR="00403F0D" w:rsidRPr="00550B45">
        <w:rPr>
          <w:rFonts w:cs="Arial"/>
          <w:sz w:val="24"/>
          <w:szCs w:val="24"/>
        </w:rPr>
        <w:tab/>
        <w:t>ДОДАТНЕ ИНФОРМАЦИЈЕ И ПОЈАШЊЕЊА</w:t>
      </w:r>
    </w:p>
    <w:p w14:paraId="71704BF7" w14:textId="77777777" w:rsidR="00403F0D" w:rsidRPr="00550B45" w:rsidRDefault="00403F0D" w:rsidP="00403F0D">
      <w:pPr>
        <w:tabs>
          <w:tab w:val="center" w:pos="2268"/>
          <w:tab w:val="center" w:pos="7938"/>
        </w:tabs>
        <w:rPr>
          <w:rFonts w:ascii="Arial" w:hAnsi="Arial" w:cs="Arial"/>
          <w:szCs w:val="24"/>
        </w:rPr>
      </w:pPr>
    </w:p>
    <w:p w14:paraId="7C1F42A1" w14:textId="1E3ADB57" w:rsidR="00403F0D" w:rsidRPr="00550B45" w:rsidRDefault="00403F0D" w:rsidP="00403F0D">
      <w:pPr>
        <w:ind w:firstLine="709"/>
        <w:jc w:val="both"/>
        <w:rPr>
          <w:rFonts w:ascii="Arial" w:hAnsi="Arial" w:cs="Arial"/>
          <w:b/>
          <w:szCs w:val="24"/>
        </w:rPr>
      </w:pPr>
      <w:r w:rsidRPr="00550B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w:t>
      </w:r>
      <w:r w:rsidRPr="00831122">
        <w:rPr>
          <w:rFonts w:ascii="Arial" w:hAnsi="Arial" w:cs="Arial"/>
          <w:szCs w:val="24"/>
        </w:rPr>
        <w:t xml:space="preserve">адресу Наручиоца, са назнаком: „ОБЈАШЊЕЊА – позив за јавну набавку број </w:t>
      </w:r>
      <w:r w:rsidR="006333BF" w:rsidRPr="00831122">
        <w:rPr>
          <w:rFonts w:ascii="Arial" w:hAnsi="Arial" w:cs="Arial"/>
          <w:color w:val="000000"/>
          <w:szCs w:val="24"/>
        </w:rPr>
        <w:t>ЈН/1000/0</w:t>
      </w:r>
      <w:r w:rsidR="0012705D">
        <w:rPr>
          <w:rFonts w:ascii="Arial" w:hAnsi="Arial" w:cs="Arial"/>
          <w:color w:val="000000"/>
          <w:szCs w:val="24"/>
          <w:lang w:val="sr-Cyrl-RS"/>
        </w:rPr>
        <w:t>170</w:t>
      </w:r>
      <w:r w:rsidR="006333BF" w:rsidRPr="00831122">
        <w:rPr>
          <w:rFonts w:ascii="Arial" w:hAnsi="Arial" w:cs="Arial"/>
          <w:color w:val="000000"/>
          <w:szCs w:val="24"/>
        </w:rPr>
        <w:t>/201</w:t>
      </w:r>
      <w:r w:rsidR="0012705D">
        <w:rPr>
          <w:rFonts w:ascii="Arial" w:hAnsi="Arial" w:cs="Arial"/>
          <w:color w:val="000000"/>
          <w:szCs w:val="24"/>
          <w:lang w:val="sr-Cyrl-RS"/>
        </w:rPr>
        <w:t>6</w:t>
      </w:r>
      <w:r w:rsidRPr="00831122">
        <w:rPr>
          <w:rFonts w:ascii="Arial" w:hAnsi="Arial" w:cs="Arial"/>
          <w:szCs w:val="24"/>
        </w:rPr>
        <w:t>“ или</w:t>
      </w:r>
      <w:r w:rsidRPr="00C41B0C">
        <w:rPr>
          <w:rFonts w:ascii="Arial" w:hAnsi="Arial" w:cs="Arial"/>
          <w:szCs w:val="24"/>
        </w:rPr>
        <w:t xml:space="preserve"> електронским путем на е-mail адресe: </w:t>
      </w:r>
      <w:hyperlink r:id="rId126" w:history="1">
        <w:r w:rsidR="0012705D" w:rsidRPr="002A43EF">
          <w:rPr>
            <w:rStyle w:val="Hyperlink"/>
            <w:rFonts w:ascii="Arial" w:hAnsi="Arial" w:cs="Arial"/>
            <w:szCs w:val="24"/>
            <w:lang w:val="en-US"/>
          </w:rPr>
          <w:t>jelena.sormaz</w:t>
        </w:r>
        <w:r w:rsidR="0012705D" w:rsidRPr="002A43EF">
          <w:rPr>
            <w:rStyle w:val="Hyperlink"/>
            <w:rFonts w:ascii="Arial" w:hAnsi="Arial" w:cs="Arial"/>
            <w:szCs w:val="24"/>
          </w:rPr>
          <w:t>@eps.rs</w:t>
        </w:r>
      </w:hyperlink>
      <w:r w:rsidR="00D63011" w:rsidRPr="00C41B0C">
        <w:rPr>
          <w:rFonts w:ascii="Arial" w:hAnsi="Arial" w:cs="Arial"/>
          <w:szCs w:val="24"/>
        </w:rPr>
        <w:t>, радним</w:t>
      </w:r>
      <w:r w:rsidR="00D63011" w:rsidRPr="00550B45">
        <w:rPr>
          <w:rFonts w:ascii="Arial" w:hAnsi="Arial" w:cs="Arial"/>
          <w:szCs w:val="24"/>
        </w:rPr>
        <w:t xml:space="preserve"> данима (понедељак – петак) у времену од 08 до 1</w:t>
      </w:r>
      <w:r w:rsidR="0012705D">
        <w:rPr>
          <w:rFonts w:ascii="Arial" w:hAnsi="Arial" w:cs="Arial"/>
          <w:szCs w:val="24"/>
          <w:lang w:val="sr-Cyrl-RS"/>
        </w:rPr>
        <w:t>5</w:t>
      </w:r>
      <w:r w:rsidR="00D63011" w:rsidRPr="00550B45">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C45E59" w:rsidRPr="00C45E59">
        <w:rPr>
          <w:rFonts w:ascii="Arial" w:hAnsi="Arial" w:cs="Arial"/>
        </w:rPr>
        <w:t xml:space="preserve"> </w:t>
      </w:r>
      <w:r w:rsidR="00C45E59">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564C1D16"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Наручилац ће у року</w:t>
      </w:r>
      <w:r w:rsidR="00C45E59">
        <w:rPr>
          <w:rFonts w:ascii="Arial" w:hAnsi="Arial" w:cs="Arial"/>
          <w:szCs w:val="24"/>
        </w:rPr>
        <w:t xml:space="preserve"> од три дана по пријему захтева</w:t>
      </w:r>
      <w:r w:rsidRPr="00550B45">
        <w:rPr>
          <w:rFonts w:ascii="Arial" w:hAnsi="Arial" w:cs="Arial"/>
          <w:szCs w:val="24"/>
        </w:rPr>
        <w:t xml:space="preserve"> одговор објавити на Порталу јавних набавки и својој интернет страници.</w:t>
      </w:r>
    </w:p>
    <w:p w14:paraId="4104C5E9" w14:textId="77777777" w:rsidR="00403F0D" w:rsidRPr="00550B45" w:rsidRDefault="00403F0D" w:rsidP="00403F0D">
      <w:pPr>
        <w:tabs>
          <w:tab w:val="left" w:pos="709"/>
        </w:tabs>
        <w:jc w:val="both"/>
        <w:rPr>
          <w:rFonts w:ascii="Arial" w:hAnsi="Arial" w:cs="Arial"/>
          <w:szCs w:val="24"/>
        </w:rPr>
      </w:pPr>
      <w:r w:rsidRPr="00550B45">
        <w:rPr>
          <w:sz w:val="22"/>
          <w:szCs w:val="22"/>
        </w:rPr>
        <w:tab/>
      </w:r>
      <w:r w:rsidRPr="00550B45">
        <w:rPr>
          <w:rFonts w:ascii="Arial" w:hAnsi="Arial" w:cs="Arial"/>
          <w:szCs w:val="24"/>
        </w:rPr>
        <w:t>Комуникација у поступку јавне набавке се врши на начин одређен чланом 20. Закона.</w:t>
      </w:r>
    </w:p>
    <w:p w14:paraId="6F294B37" w14:textId="77777777" w:rsidR="00403F0D" w:rsidRPr="00550B45" w:rsidRDefault="00403F0D" w:rsidP="00403F0D">
      <w:pPr>
        <w:suppressAutoHyphens w:val="0"/>
        <w:rPr>
          <w:rFonts w:ascii="Arial" w:hAnsi="Arial" w:cs="Arial"/>
          <w:b/>
          <w:szCs w:val="24"/>
        </w:rPr>
      </w:pPr>
    </w:p>
    <w:p w14:paraId="1E377970" w14:textId="77777777" w:rsidR="00403F0D" w:rsidRPr="00550B45" w:rsidRDefault="00DE1DF5" w:rsidP="00403F0D">
      <w:pPr>
        <w:pStyle w:val="Heading2"/>
        <w:rPr>
          <w:rFonts w:cs="Arial"/>
          <w:sz w:val="24"/>
          <w:szCs w:val="24"/>
        </w:rPr>
      </w:pPr>
      <w:r>
        <w:rPr>
          <w:rFonts w:cs="Arial"/>
          <w:sz w:val="24"/>
          <w:szCs w:val="24"/>
        </w:rPr>
        <w:t>2</w:t>
      </w:r>
      <w:r w:rsidR="00403F0D" w:rsidRPr="00550B45">
        <w:rPr>
          <w:rFonts w:cs="Arial"/>
          <w:sz w:val="24"/>
          <w:szCs w:val="24"/>
        </w:rPr>
        <w:t>.16</w:t>
      </w:r>
      <w:r w:rsidR="00403F0D" w:rsidRPr="00550B45">
        <w:rPr>
          <w:rFonts w:cs="Arial"/>
          <w:sz w:val="24"/>
          <w:szCs w:val="24"/>
        </w:rPr>
        <w:tab/>
        <w:t>ДОДАТНА ОБЈАШЊЕЊА, КОНТРОЛА И ДОПУШТЕНЕ ИСПРАВКЕ</w:t>
      </w:r>
    </w:p>
    <w:p w14:paraId="513A8C49" w14:textId="77777777" w:rsidR="00403F0D" w:rsidRPr="00550B45" w:rsidRDefault="00403F0D" w:rsidP="00403F0D">
      <w:pPr>
        <w:jc w:val="both"/>
        <w:rPr>
          <w:rFonts w:ascii="Arial" w:hAnsi="Arial" w:cs="Arial"/>
          <w:szCs w:val="24"/>
        </w:rPr>
      </w:pPr>
    </w:p>
    <w:p w14:paraId="4E24BB1D"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C41B0C">
        <w:rPr>
          <w:rFonts w:ascii="Arial" w:hAnsi="Arial" w:cs="Arial"/>
          <w:szCs w:val="24"/>
        </w:rPr>
        <w:t>но учесника заједничке понуде.</w:t>
      </w:r>
    </w:p>
    <w:p w14:paraId="722B2545"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7C41AAD2" w14:textId="77777777" w:rsidR="00403F0D" w:rsidRPr="00550B45" w:rsidRDefault="00403F0D" w:rsidP="00403F0D">
      <w:pPr>
        <w:ind w:firstLine="720"/>
        <w:jc w:val="both"/>
        <w:rPr>
          <w:rFonts w:ascii="Arial" w:hAnsi="Arial" w:cs="Arial"/>
        </w:rPr>
      </w:pPr>
      <w:r w:rsidRPr="00550B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E4323B6" w14:textId="77777777" w:rsidR="00403F0D" w:rsidRPr="00550B45" w:rsidRDefault="00403F0D" w:rsidP="00403F0D">
      <w:pPr>
        <w:tabs>
          <w:tab w:val="left" w:pos="709"/>
        </w:tabs>
        <w:jc w:val="both"/>
        <w:rPr>
          <w:rFonts w:ascii="Arial" w:hAnsi="Arial" w:cs="Arial"/>
        </w:rPr>
      </w:pPr>
      <w:r w:rsidRPr="00550B45">
        <w:rPr>
          <w:rFonts w:ascii="Arial" w:hAnsi="Arial" w:cs="Arial"/>
        </w:rPr>
        <w:tab/>
        <w:t>У случају разлике између јединичне и укупне цене, меродавна је јединична цена.</w:t>
      </w:r>
    </w:p>
    <w:p w14:paraId="70BDECD5" w14:textId="77777777" w:rsidR="00403F0D" w:rsidRPr="00550B45" w:rsidRDefault="00403F0D" w:rsidP="00403F0D">
      <w:pPr>
        <w:jc w:val="right"/>
        <w:rPr>
          <w:rFonts w:ascii="Arial" w:hAnsi="Arial" w:cs="Arial"/>
          <w:b/>
          <w:szCs w:val="24"/>
        </w:rPr>
      </w:pPr>
    </w:p>
    <w:p w14:paraId="4133A0FD" w14:textId="77777777" w:rsidR="00403F0D" w:rsidRPr="00550B45" w:rsidRDefault="00DE1DF5" w:rsidP="00403F0D">
      <w:pPr>
        <w:tabs>
          <w:tab w:val="left" w:pos="709"/>
        </w:tabs>
        <w:jc w:val="both"/>
        <w:rPr>
          <w:rFonts w:ascii="Arial" w:hAnsi="Arial" w:cs="Arial"/>
          <w:b/>
          <w:szCs w:val="24"/>
        </w:rPr>
      </w:pPr>
      <w:r>
        <w:rPr>
          <w:rFonts w:ascii="Arial" w:hAnsi="Arial" w:cs="Arial"/>
          <w:b/>
          <w:szCs w:val="24"/>
        </w:rPr>
        <w:t>2</w:t>
      </w:r>
      <w:r w:rsidR="00403F0D" w:rsidRPr="00550B45">
        <w:rPr>
          <w:rFonts w:ascii="Arial" w:hAnsi="Arial" w:cs="Arial"/>
          <w:b/>
          <w:szCs w:val="24"/>
        </w:rPr>
        <w:t>.17</w:t>
      </w:r>
      <w:r w:rsidR="00403F0D" w:rsidRPr="00550B45">
        <w:rPr>
          <w:rFonts w:ascii="Arial" w:hAnsi="Arial" w:cs="Arial"/>
          <w:b/>
          <w:szCs w:val="24"/>
        </w:rPr>
        <w:tab/>
        <w:t>НЕГАТИВНЕ РЕФЕРЕНЦЕ</w:t>
      </w:r>
    </w:p>
    <w:p w14:paraId="74B3DC41" w14:textId="77777777" w:rsidR="00403F0D" w:rsidRPr="00550B45" w:rsidRDefault="00403F0D" w:rsidP="00403F0D">
      <w:pPr>
        <w:tabs>
          <w:tab w:val="left" w:pos="709"/>
        </w:tabs>
        <w:jc w:val="both"/>
        <w:rPr>
          <w:rFonts w:ascii="Arial" w:hAnsi="Arial" w:cs="Arial"/>
          <w:szCs w:val="24"/>
        </w:rPr>
      </w:pPr>
    </w:p>
    <w:p w14:paraId="33159B5B" w14:textId="77777777" w:rsidR="00DE1DF5" w:rsidRPr="00177669" w:rsidRDefault="00DE1DF5" w:rsidP="00DE1DF5">
      <w:pPr>
        <w:ind w:firstLine="709"/>
        <w:jc w:val="both"/>
        <w:rPr>
          <w:rFonts w:ascii="Arial" w:hAnsi="Arial" w:cs="Arial"/>
        </w:rPr>
      </w:pPr>
      <w:r w:rsidRPr="00177669">
        <w:rPr>
          <w:rFonts w:ascii="Arial" w:hAnsi="Arial" w:cs="Arial"/>
        </w:rPr>
        <w:t xml:space="preserve">Наручилац </w:t>
      </w:r>
      <w:r>
        <w:rPr>
          <w:rFonts w:ascii="Arial" w:hAnsi="Arial" w:cs="Arial"/>
        </w:rPr>
        <w:t xml:space="preserve">може </w:t>
      </w:r>
      <w:r w:rsidRPr="00177669">
        <w:rPr>
          <w:rFonts w:ascii="Arial" w:hAnsi="Arial" w:cs="Arial"/>
        </w:rPr>
        <w:t xml:space="preserve">одбити понуду уколико поседује доказ да је понуђач у претходне три године </w:t>
      </w:r>
      <w:r>
        <w:rPr>
          <w:rFonts w:ascii="Arial" w:hAnsi="Arial" w:cs="Arial"/>
        </w:rPr>
        <w:t xml:space="preserve">пре објављивања позива за подношење понуда, </w:t>
      </w:r>
      <w:r w:rsidRPr="00177669">
        <w:rPr>
          <w:rFonts w:ascii="Arial" w:hAnsi="Arial" w:cs="Arial"/>
        </w:rPr>
        <w:t>у поступку јавне набавке:</w:t>
      </w:r>
    </w:p>
    <w:p w14:paraId="5EF5C1B5" w14:textId="77777777" w:rsidR="00DE1DF5" w:rsidRPr="005C4C7C"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поступао супротно забрани из чл. 23. и 25. Закона;</w:t>
      </w:r>
    </w:p>
    <w:p w14:paraId="151519D1" w14:textId="77777777" w:rsidR="00DE1DF5" w:rsidRPr="005C4C7C"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 xml:space="preserve">учинио повреду </w:t>
      </w:r>
      <w:r w:rsidRPr="00F442BE">
        <w:rPr>
          <w:rFonts w:ascii="Arial" w:hAnsi="Arial" w:cs="Arial"/>
          <w:sz w:val="24"/>
          <w:szCs w:val="24"/>
        </w:rPr>
        <w:t>конкур</w:t>
      </w:r>
      <w:r w:rsidRPr="005C4C7C">
        <w:rPr>
          <w:rFonts w:ascii="Arial" w:hAnsi="Arial" w:cs="Arial"/>
          <w:sz w:val="24"/>
          <w:szCs w:val="24"/>
        </w:rPr>
        <w:t>енције;</w:t>
      </w:r>
    </w:p>
    <w:p w14:paraId="658C3154" w14:textId="77777777" w:rsidR="00DE1DF5" w:rsidRPr="005C4C7C"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E4D4B84" w14:textId="77777777" w:rsidR="00DE1DF5" w:rsidRPr="005C4C7C"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одбио да достави доказе и средства обезбеђења на шта се у понуди обавезао.</w:t>
      </w:r>
    </w:p>
    <w:p w14:paraId="0656E54B" w14:textId="77777777" w:rsidR="00DE1DF5" w:rsidRDefault="00DE1DF5" w:rsidP="00DE1DF5">
      <w:pPr>
        <w:ind w:firstLine="720"/>
        <w:jc w:val="both"/>
        <w:rPr>
          <w:rFonts w:ascii="Arial" w:hAnsi="Arial" w:cs="Arial"/>
        </w:rPr>
      </w:pPr>
      <w:r w:rsidRPr="00177669">
        <w:rPr>
          <w:rFonts w:ascii="Arial" w:hAnsi="Arial" w:cs="Arial"/>
        </w:rPr>
        <w:t xml:space="preserve">Наручилац </w:t>
      </w:r>
      <w:r>
        <w:rPr>
          <w:rFonts w:ascii="Arial" w:hAnsi="Arial" w:cs="Arial"/>
        </w:rPr>
        <w:t>може</w:t>
      </w:r>
      <w:r w:rsidRPr="00177669">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A2666E">
        <w:rPr>
          <w:rFonts w:ascii="Arial" w:hAnsi="Arial" w:cs="Arial"/>
        </w:rPr>
        <w:t xml:space="preserve"> </w:t>
      </w:r>
      <w:r>
        <w:rPr>
          <w:rFonts w:ascii="Arial" w:hAnsi="Arial" w:cs="Arial"/>
        </w:rPr>
        <w:t>пре објављивања позива за подношење понуда</w:t>
      </w:r>
      <w:r w:rsidRPr="00177669">
        <w:rPr>
          <w:rFonts w:ascii="Arial" w:hAnsi="Arial" w:cs="Arial"/>
        </w:rPr>
        <w:t xml:space="preserve">. </w:t>
      </w:r>
    </w:p>
    <w:p w14:paraId="4EA715A8" w14:textId="77777777" w:rsidR="00DE1DF5" w:rsidRPr="00177669" w:rsidRDefault="00DE1DF5" w:rsidP="00DE1DF5">
      <w:pPr>
        <w:ind w:firstLine="720"/>
        <w:jc w:val="both"/>
        <w:rPr>
          <w:rFonts w:ascii="Arial" w:hAnsi="Arial" w:cs="Arial"/>
        </w:rPr>
      </w:pPr>
      <w:r w:rsidRPr="00177669">
        <w:rPr>
          <w:rFonts w:ascii="Arial" w:hAnsi="Arial" w:cs="Arial"/>
        </w:rPr>
        <w:t>Доказ наведеног може бити:</w:t>
      </w:r>
    </w:p>
    <w:p w14:paraId="7AF6BCB2" w14:textId="77777777" w:rsidR="00DE1DF5" w:rsidRPr="005C4C7C"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правоснажна судска одлука или коначна одлука другог надлежног органа;</w:t>
      </w:r>
    </w:p>
    <w:p w14:paraId="66B203BB" w14:textId="77777777" w:rsidR="00DE1DF5" w:rsidRPr="005C4C7C"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5645FB91" w14:textId="77777777" w:rsidR="00DE1DF5" w:rsidRPr="005C4C7C"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исправа о наплаћеној уговорној казни;</w:t>
      </w:r>
    </w:p>
    <w:p w14:paraId="55D0D353" w14:textId="77777777" w:rsidR="00DE1DF5" w:rsidRPr="005C4C7C"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рекламације потрошача, односно корисника, ако нису отклоњене у уговореном року;</w:t>
      </w:r>
    </w:p>
    <w:p w14:paraId="4747F556" w14:textId="77777777" w:rsidR="00DE1DF5" w:rsidRPr="005C4C7C"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5C4C7C">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E9BCA72" w14:textId="77777777" w:rsidR="00DE1DF5" w:rsidRPr="00A2666E"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9B247F7" w14:textId="77777777" w:rsidR="00DE1DF5" w:rsidRPr="00A2666E" w:rsidRDefault="00DE1DF5" w:rsidP="00B96707">
      <w:pPr>
        <w:pStyle w:val="ListParagraph"/>
        <w:numPr>
          <w:ilvl w:val="1"/>
          <w:numId w:val="23"/>
        </w:numPr>
        <w:spacing w:after="0" w:line="240" w:lineRule="auto"/>
        <w:ind w:left="1080" w:hanging="360"/>
        <w:contextualSpacing w:val="0"/>
        <w:jc w:val="both"/>
        <w:rPr>
          <w:rFonts w:ascii="Arial" w:hAnsi="Arial" w:cs="Arial"/>
          <w:sz w:val="24"/>
          <w:szCs w:val="24"/>
        </w:rPr>
      </w:pPr>
      <w:r w:rsidRPr="00A2666E">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rFonts w:ascii="Arial" w:hAnsi="Arial" w:cs="Arial"/>
          <w:sz w:val="24"/>
          <w:szCs w:val="24"/>
        </w:rPr>
        <w:t>.</w:t>
      </w:r>
    </w:p>
    <w:p w14:paraId="377F8C53" w14:textId="77777777" w:rsidR="00DE1DF5" w:rsidRPr="00177669" w:rsidRDefault="00DE1DF5" w:rsidP="00DE1DF5">
      <w:pPr>
        <w:ind w:firstLine="720"/>
        <w:jc w:val="both"/>
        <w:rPr>
          <w:rFonts w:ascii="Arial" w:hAnsi="Arial" w:cs="Arial"/>
        </w:rPr>
      </w:pPr>
      <w:r w:rsidRPr="00177669">
        <w:rPr>
          <w:rFonts w:ascii="Arial" w:hAnsi="Arial" w:cs="Arial"/>
        </w:rPr>
        <w:t xml:space="preserve">Наручилац може одбити понуду ако поседује доказ из става 3. тачка 1) члана </w:t>
      </w:r>
      <w:r w:rsidRPr="00CD2C34">
        <w:rPr>
          <w:rFonts w:ascii="Arial" w:hAnsi="Arial" w:cs="Arial"/>
        </w:rPr>
        <w:t>8</w:t>
      </w:r>
      <w:r w:rsidRPr="00177669">
        <w:rPr>
          <w:rFonts w:ascii="Arial" w:hAnsi="Arial" w:cs="Arial"/>
        </w:rPr>
        <w:t xml:space="preserve">2. Закона, који се односи на поступак који је спровео или уговор који је закључио и други наручилац ако је предмет јавне набавке истоврсан. </w:t>
      </w:r>
    </w:p>
    <w:p w14:paraId="33370B78" w14:textId="77777777" w:rsidR="00DE1DF5" w:rsidRPr="00177669" w:rsidRDefault="00DE1DF5" w:rsidP="00DE1DF5">
      <w:pPr>
        <w:ind w:firstLine="720"/>
        <w:jc w:val="both"/>
        <w:rPr>
          <w:rFonts w:ascii="Arial" w:hAnsi="Arial" w:cs="Arial"/>
          <w:b/>
          <w:bCs/>
          <w:lang w:eastAsia="en-US"/>
        </w:rPr>
      </w:pPr>
      <w:r w:rsidRPr="00177669">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1BFC0BA" w14:textId="77777777" w:rsidR="00403F0D" w:rsidRPr="00550B45" w:rsidRDefault="00403F0D" w:rsidP="00403F0D">
      <w:pPr>
        <w:pStyle w:val="BodyText"/>
        <w:rPr>
          <w:rFonts w:ascii="Arial" w:hAnsi="Arial" w:cs="Arial"/>
          <w:szCs w:val="24"/>
        </w:rPr>
      </w:pPr>
    </w:p>
    <w:p w14:paraId="14517A03" w14:textId="77777777" w:rsidR="00403F0D" w:rsidRPr="00550B45" w:rsidRDefault="00DE1DF5" w:rsidP="00403F0D">
      <w:pPr>
        <w:tabs>
          <w:tab w:val="left" w:pos="709"/>
        </w:tabs>
        <w:jc w:val="both"/>
        <w:rPr>
          <w:rFonts w:ascii="Arial" w:hAnsi="Arial" w:cs="Arial"/>
          <w:b/>
          <w:szCs w:val="24"/>
        </w:rPr>
      </w:pPr>
      <w:r>
        <w:rPr>
          <w:rFonts w:ascii="Arial" w:hAnsi="Arial" w:cs="Arial"/>
          <w:b/>
          <w:szCs w:val="24"/>
        </w:rPr>
        <w:t>2.18</w:t>
      </w:r>
      <w:r>
        <w:rPr>
          <w:rFonts w:ascii="Arial" w:hAnsi="Arial" w:cs="Arial"/>
          <w:b/>
          <w:szCs w:val="24"/>
        </w:rPr>
        <w:tab/>
        <w:t>ПОШТОВАЊЕ ОБАВЕЗА КОЈЕ ПРОИЗ</w:t>
      </w:r>
      <w:r w:rsidR="00403F0D" w:rsidRPr="00550B45">
        <w:rPr>
          <w:rFonts w:ascii="Arial" w:hAnsi="Arial" w:cs="Arial"/>
          <w:b/>
          <w:szCs w:val="24"/>
        </w:rPr>
        <w:t>ЛАЗЕ ИЗ ПРОПИСА О ЗАШТИТИ НА РАДУ И ДРУГИХ ПРОПИСА</w:t>
      </w:r>
    </w:p>
    <w:p w14:paraId="14C281C9" w14:textId="77777777" w:rsidR="00403F0D" w:rsidRPr="00550B45" w:rsidRDefault="00403F0D" w:rsidP="00403F0D"/>
    <w:p w14:paraId="04F9B472" w14:textId="77777777" w:rsidR="00403F0D" w:rsidRPr="00550B45" w:rsidRDefault="00403F0D" w:rsidP="00403F0D">
      <w:pPr>
        <w:ind w:firstLine="709"/>
        <w:jc w:val="both"/>
        <w:rPr>
          <w:rFonts w:ascii="Arial" w:hAnsi="Arial" w:cs="Arial"/>
        </w:rPr>
      </w:pPr>
      <w:r w:rsidRPr="00550B45">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w:t>
      </w:r>
      <w:r w:rsidR="00DE1DF5">
        <w:rPr>
          <w:rFonts w:ascii="Arial" w:hAnsi="Arial" w:cs="Arial"/>
        </w:rPr>
        <w:t>а рада, заштити животне средине и да</w:t>
      </w:r>
      <w:r w:rsidRPr="00550B45">
        <w:rPr>
          <w:rFonts w:ascii="Arial" w:hAnsi="Arial" w:cs="Arial"/>
        </w:rPr>
        <w:t xml:space="preserve"> </w:t>
      </w:r>
      <w:r w:rsidR="00DE1DF5">
        <w:rPr>
          <w:rFonts w:ascii="Arial" w:hAnsi="Arial" w:cs="Arial"/>
        </w:rPr>
        <w:t xml:space="preserve">нема забрану обављања делатности која је на снази у време подношења понуде </w:t>
      </w:r>
      <w:r w:rsidR="00DE1DF5" w:rsidRPr="00991A45">
        <w:rPr>
          <w:rFonts w:ascii="Arial" w:hAnsi="Arial" w:cs="Arial"/>
        </w:rPr>
        <w:t xml:space="preserve"> </w:t>
      </w:r>
      <w:r w:rsidRPr="00550B45">
        <w:rPr>
          <w:rFonts w:ascii="Arial" w:hAnsi="Arial" w:cs="Arial"/>
        </w:rPr>
        <w:t>(Образац 3. из конкурсне документације).</w:t>
      </w:r>
    </w:p>
    <w:p w14:paraId="7A8C2445" w14:textId="77777777" w:rsidR="00403F0D" w:rsidRPr="00550B45" w:rsidRDefault="00403F0D" w:rsidP="00403F0D">
      <w:bookmarkStart w:id="182" w:name="_Toc297798709"/>
    </w:p>
    <w:p w14:paraId="6D58675F" w14:textId="77777777" w:rsidR="00403F0D" w:rsidRPr="00550B45" w:rsidRDefault="00DE1DF5" w:rsidP="00403F0D">
      <w:pPr>
        <w:pStyle w:val="Heading2"/>
        <w:rPr>
          <w:rFonts w:cs="Arial"/>
          <w:sz w:val="24"/>
          <w:szCs w:val="24"/>
        </w:rPr>
      </w:pPr>
      <w:r>
        <w:rPr>
          <w:rFonts w:cs="Arial"/>
          <w:sz w:val="24"/>
          <w:szCs w:val="24"/>
        </w:rPr>
        <w:t>2.19</w:t>
      </w:r>
      <w:r w:rsidR="00403F0D" w:rsidRPr="00550B45">
        <w:rPr>
          <w:sz w:val="24"/>
        </w:rPr>
        <w:tab/>
      </w:r>
      <w:r w:rsidR="00403F0D" w:rsidRPr="00550B45">
        <w:rPr>
          <w:rFonts w:cs="Arial"/>
          <w:sz w:val="24"/>
          <w:szCs w:val="24"/>
        </w:rPr>
        <w:t>НАКНАДА ЗА КОРИШЋЕЊЕ ПАТЕНАТА</w:t>
      </w:r>
    </w:p>
    <w:p w14:paraId="73828E89" w14:textId="77777777" w:rsidR="00403F0D" w:rsidRPr="00550B45" w:rsidRDefault="00403F0D" w:rsidP="00403F0D">
      <w:pPr>
        <w:jc w:val="both"/>
        <w:rPr>
          <w:rFonts w:ascii="Arial" w:hAnsi="Arial" w:cs="Arial"/>
          <w:b/>
          <w:szCs w:val="24"/>
        </w:rPr>
      </w:pPr>
    </w:p>
    <w:p w14:paraId="72A314AE" w14:textId="77777777" w:rsidR="00403F0D" w:rsidRPr="00550B45" w:rsidRDefault="00403F0D" w:rsidP="00403F0D">
      <w:pPr>
        <w:ind w:firstLine="709"/>
        <w:jc w:val="both"/>
        <w:rPr>
          <w:rFonts w:ascii="Arial" w:hAnsi="Arial" w:cs="Arial"/>
          <w:szCs w:val="24"/>
          <w:lang w:eastAsia="sr-Latn-CS"/>
        </w:rPr>
      </w:pPr>
      <w:r w:rsidRPr="00550B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55D3B3D" w14:textId="77777777" w:rsidR="00403F0D" w:rsidRPr="00550B45" w:rsidRDefault="00403F0D" w:rsidP="00403F0D">
      <w:pPr>
        <w:pStyle w:val="Heading2"/>
        <w:rPr>
          <w:rFonts w:cs="Arial"/>
          <w:sz w:val="24"/>
          <w:szCs w:val="24"/>
        </w:rPr>
      </w:pPr>
    </w:p>
    <w:p w14:paraId="14B67FE2" w14:textId="77777777" w:rsidR="00403F0D" w:rsidRPr="00550B45" w:rsidRDefault="00DE1DF5" w:rsidP="00403F0D">
      <w:pPr>
        <w:rPr>
          <w:rFonts w:ascii="Arial" w:hAnsi="Arial" w:cs="Arial"/>
          <w:b/>
        </w:rPr>
      </w:pPr>
      <w:r>
        <w:rPr>
          <w:rFonts w:ascii="Arial" w:hAnsi="Arial" w:cs="Arial"/>
          <w:b/>
        </w:rPr>
        <w:t>2.20</w:t>
      </w:r>
      <w:r w:rsidR="00403F0D" w:rsidRPr="00550B45">
        <w:rPr>
          <w:rFonts w:ascii="Arial" w:hAnsi="Arial" w:cs="Arial"/>
          <w:b/>
        </w:rPr>
        <w:tab/>
      </w:r>
      <w:r w:rsidR="00403F0D" w:rsidRPr="00550B45">
        <w:rPr>
          <w:rFonts w:ascii="Arial" w:hAnsi="Arial" w:cs="Arial"/>
          <w:b/>
          <w:szCs w:val="24"/>
        </w:rPr>
        <w:t xml:space="preserve">РОК ВАЖЕЊА ПОНУДЕ </w:t>
      </w:r>
    </w:p>
    <w:p w14:paraId="3854CA28" w14:textId="77777777" w:rsidR="00403F0D" w:rsidRPr="00550B45" w:rsidRDefault="00403F0D" w:rsidP="00403F0D">
      <w:pPr>
        <w:rPr>
          <w:rFonts w:ascii="Arial" w:hAnsi="Arial" w:cs="Arial"/>
          <w:b/>
        </w:rPr>
      </w:pPr>
    </w:p>
    <w:p w14:paraId="27DC3E32" w14:textId="77777777" w:rsidR="00403F0D" w:rsidRPr="00550B45" w:rsidRDefault="00403F0D" w:rsidP="00403F0D">
      <w:pPr>
        <w:ind w:firstLine="708"/>
        <w:jc w:val="both"/>
        <w:rPr>
          <w:rFonts w:ascii="Arial" w:hAnsi="Arial" w:cs="Arial"/>
        </w:rPr>
      </w:pPr>
      <w:r w:rsidRPr="00550B45">
        <w:rPr>
          <w:rFonts w:ascii="Arial" w:hAnsi="Arial" w:cs="Arial"/>
        </w:rPr>
        <w:t xml:space="preserve">Понуда мора да важи најмање 60 (словима: шездесет) дана од дана отварања понуда. </w:t>
      </w:r>
    </w:p>
    <w:p w14:paraId="474AB996" w14:textId="77777777" w:rsidR="00403F0D" w:rsidRPr="00550B45" w:rsidRDefault="00403F0D" w:rsidP="00403F0D">
      <w:pPr>
        <w:ind w:firstLine="708"/>
        <w:jc w:val="both"/>
        <w:rPr>
          <w:rFonts w:ascii="Arial" w:hAnsi="Arial" w:cs="Arial"/>
        </w:rPr>
      </w:pPr>
      <w:r w:rsidRPr="00550B45">
        <w:rPr>
          <w:rFonts w:ascii="Arial" w:hAnsi="Arial" w:cs="Arial"/>
        </w:rPr>
        <w:t xml:space="preserve">У случају да понуђач наведе краћи рок важења понуде, понуда ће бити одбијена, као неприхватљива. </w:t>
      </w:r>
    </w:p>
    <w:p w14:paraId="18BE9CE4" w14:textId="77777777" w:rsidR="00403F0D" w:rsidRDefault="00403F0D" w:rsidP="00403F0D">
      <w:pPr>
        <w:pStyle w:val="Heading2"/>
        <w:ind w:left="0" w:firstLine="0"/>
        <w:rPr>
          <w:b w:val="0"/>
          <w:lang w:val="sr-Cyrl-RS"/>
        </w:rPr>
      </w:pPr>
    </w:p>
    <w:p w14:paraId="639591CB" w14:textId="77777777" w:rsidR="00403F0D" w:rsidRPr="00550B45" w:rsidRDefault="00DE1DF5" w:rsidP="00403F0D">
      <w:pPr>
        <w:pStyle w:val="Heading2"/>
        <w:rPr>
          <w:rFonts w:cs="Arial"/>
          <w:sz w:val="24"/>
          <w:szCs w:val="24"/>
        </w:rPr>
      </w:pPr>
      <w:r>
        <w:rPr>
          <w:rFonts w:cs="Arial"/>
          <w:sz w:val="24"/>
          <w:szCs w:val="24"/>
        </w:rPr>
        <w:t>2.21</w:t>
      </w:r>
      <w:r w:rsidR="00403F0D" w:rsidRPr="00550B45">
        <w:rPr>
          <w:rFonts w:cs="Arial"/>
          <w:sz w:val="24"/>
          <w:szCs w:val="24"/>
        </w:rPr>
        <w:tab/>
        <w:t>РОК ЗА ЗАКЉУЧЕЊЕ УГОВОРА</w:t>
      </w:r>
    </w:p>
    <w:p w14:paraId="7C071712" w14:textId="77777777" w:rsidR="00403F0D" w:rsidRPr="00550B45" w:rsidRDefault="00403F0D" w:rsidP="00403F0D">
      <w:pPr>
        <w:jc w:val="both"/>
        <w:rPr>
          <w:rFonts w:ascii="Arial" w:hAnsi="Arial"/>
        </w:rPr>
      </w:pPr>
    </w:p>
    <w:p w14:paraId="370D172F" w14:textId="77777777" w:rsidR="00DE1DF5" w:rsidRPr="00991A45" w:rsidRDefault="00DE1DF5" w:rsidP="00DE1DF5">
      <w:pPr>
        <w:ind w:firstLine="720"/>
        <w:jc w:val="both"/>
        <w:rPr>
          <w:rFonts w:ascii="Arial" w:hAnsi="Arial" w:cs="Arial"/>
        </w:rPr>
      </w:pPr>
      <w:r>
        <w:rPr>
          <w:rFonts w:ascii="Arial" w:hAnsi="Arial" w:cs="Arial"/>
        </w:rPr>
        <w:t>Наручилац ће доставити уговор о јавној набавци понуђачу којем је додељен уговор у року од осам дана од протека</w:t>
      </w:r>
      <w:r w:rsidRPr="00C7065A">
        <w:rPr>
          <w:rFonts w:ascii="Arial" w:hAnsi="Arial" w:cs="Arial"/>
        </w:rPr>
        <w:t xml:space="preserve"> </w:t>
      </w:r>
      <w:r w:rsidRPr="00991A45">
        <w:rPr>
          <w:rFonts w:ascii="Arial" w:hAnsi="Arial" w:cs="Arial"/>
        </w:rPr>
        <w:t>рока за подношење захтева за заштиту права,</w:t>
      </w:r>
    </w:p>
    <w:p w14:paraId="0C3F337B" w14:textId="77777777" w:rsidR="00DE1DF5" w:rsidRPr="00177669" w:rsidRDefault="00DE1DF5" w:rsidP="00DE1DF5">
      <w:pPr>
        <w:ind w:firstLine="720"/>
        <w:jc w:val="both"/>
        <w:rPr>
          <w:rFonts w:ascii="Arial" w:hAnsi="Arial" w:cs="Arial"/>
          <w:shd w:val="clear" w:color="auto" w:fill="FFFF00"/>
        </w:rPr>
      </w:pPr>
      <w:r w:rsidRPr="00177669">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6FA69B25" w14:textId="77777777" w:rsidR="00DE1DF5" w:rsidRPr="00177669" w:rsidRDefault="00DE1DF5" w:rsidP="00DE1DF5">
      <w:pPr>
        <w:ind w:firstLine="720"/>
        <w:jc w:val="both"/>
        <w:rPr>
          <w:rFonts w:ascii="Arial" w:hAnsi="Arial" w:cs="Arial"/>
        </w:rPr>
      </w:pPr>
      <w:r w:rsidRPr="00177669">
        <w:rPr>
          <w:rFonts w:ascii="Arial" w:hAnsi="Arial" w:cs="Arial"/>
        </w:rPr>
        <w:lastRenderedPageBreak/>
        <w:t>Ако понуђач чија је понуда изабрана као најповољнија</w:t>
      </w:r>
      <w:r>
        <w:rPr>
          <w:rFonts w:ascii="Arial" w:hAnsi="Arial" w:cs="Arial"/>
        </w:rPr>
        <w:t xml:space="preserve"> </w:t>
      </w:r>
      <w:r w:rsidRPr="00177669">
        <w:rPr>
          <w:rFonts w:ascii="Arial" w:hAnsi="Arial" w:cs="Arial"/>
        </w:rPr>
        <w:t>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659AD3C0" w14:textId="77777777" w:rsidR="00DE1DF5" w:rsidRDefault="00DE1DF5" w:rsidP="00DE1DF5">
      <w:pPr>
        <w:ind w:firstLine="720"/>
        <w:jc w:val="both"/>
        <w:rPr>
          <w:rFonts w:ascii="Arial" w:hAnsi="Arial" w:cs="Arial"/>
        </w:rPr>
      </w:pPr>
      <w:r w:rsidRPr="00177669">
        <w:rPr>
          <w:rFonts w:ascii="Arial" w:hAnsi="Arial" w:cs="Arial"/>
        </w:rPr>
        <w:t>Наручилац може и пре истека рока за подношење захтева за заштиту права закључити уговор о јавној набавци</w:t>
      </w:r>
      <w:r>
        <w:rPr>
          <w:rFonts w:ascii="Arial" w:hAnsi="Arial" w:cs="Arial"/>
        </w:rPr>
        <w:t xml:space="preserve"> </w:t>
      </w:r>
      <w:r w:rsidRPr="00177669">
        <w:rPr>
          <w:rFonts w:ascii="Arial" w:hAnsi="Arial" w:cs="Arial"/>
        </w:rPr>
        <w:t xml:space="preserve">у случају испуњености услова из члана </w:t>
      </w:r>
      <w:r w:rsidRPr="008D5169">
        <w:rPr>
          <w:rFonts w:ascii="Arial" w:hAnsi="Arial" w:cs="Arial"/>
        </w:rPr>
        <w:t>112</w:t>
      </w:r>
      <w:r w:rsidRPr="00177669">
        <w:rPr>
          <w:rFonts w:ascii="Arial" w:hAnsi="Arial" w:cs="Arial"/>
        </w:rPr>
        <w:t>. став 2. тачка 5. Закона.</w:t>
      </w:r>
    </w:p>
    <w:p w14:paraId="7FBA4995" w14:textId="77777777" w:rsidR="00403F0D" w:rsidRPr="00550B45" w:rsidRDefault="00403F0D" w:rsidP="00403F0D">
      <w:pPr>
        <w:pStyle w:val="Heading2"/>
        <w:rPr>
          <w:rFonts w:cs="Arial"/>
          <w:sz w:val="24"/>
          <w:szCs w:val="24"/>
        </w:rPr>
      </w:pPr>
    </w:p>
    <w:p w14:paraId="28A5DB5B" w14:textId="77777777" w:rsidR="00403F0D" w:rsidRPr="00550B45" w:rsidRDefault="00DE1DF5" w:rsidP="00403F0D">
      <w:pPr>
        <w:pStyle w:val="Heading2"/>
        <w:ind w:left="0" w:firstLine="0"/>
        <w:rPr>
          <w:rFonts w:cs="Arial"/>
          <w:sz w:val="24"/>
          <w:szCs w:val="24"/>
        </w:rPr>
      </w:pPr>
      <w:r>
        <w:rPr>
          <w:rFonts w:cs="Arial"/>
          <w:sz w:val="24"/>
          <w:szCs w:val="24"/>
        </w:rPr>
        <w:t>2.22</w:t>
      </w:r>
      <w:r w:rsidR="00403F0D" w:rsidRPr="00550B45">
        <w:rPr>
          <w:rFonts w:cs="Arial"/>
          <w:sz w:val="24"/>
          <w:szCs w:val="24"/>
        </w:rPr>
        <w:tab/>
        <w:t>НАЧИН ОЗНАЧАВАЊА ПОВЕРЉИВИХ ПОДАТАКА</w:t>
      </w:r>
    </w:p>
    <w:p w14:paraId="7DDD0035" w14:textId="77777777" w:rsidR="00403F0D" w:rsidRPr="00550B45" w:rsidRDefault="00403F0D" w:rsidP="00403F0D">
      <w:pPr>
        <w:jc w:val="both"/>
        <w:rPr>
          <w:rFonts w:ascii="Arial" w:hAnsi="Arial"/>
        </w:rPr>
      </w:pPr>
    </w:p>
    <w:p w14:paraId="225DDC67" w14:textId="77777777" w:rsidR="00403F0D" w:rsidRPr="00550B45" w:rsidRDefault="00403F0D" w:rsidP="00403F0D">
      <w:pPr>
        <w:ind w:firstLine="709"/>
        <w:jc w:val="both"/>
        <w:rPr>
          <w:rFonts w:ascii="Arial" w:hAnsi="Arial"/>
        </w:rPr>
      </w:pPr>
      <w:r w:rsidRPr="00550B45">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5DD2BAC" w14:textId="77777777" w:rsidR="00403F0D" w:rsidRPr="00550B45" w:rsidRDefault="00403F0D" w:rsidP="00403F0D">
      <w:pPr>
        <w:ind w:firstLine="709"/>
        <w:jc w:val="both"/>
        <w:rPr>
          <w:rFonts w:ascii="Arial" w:hAnsi="Arial"/>
        </w:rPr>
      </w:pPr>
      <w:r w:rsidRPr="00550B45">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14:paraId="10E10735" w14:textId="77777777" w:rsidR="00403F0D" w:rsidRPr="00550B45" w:rsidRDefault="00403F0D" w:rsidP="00403F0D">
      <w:pPr>
        <w:ind w:firstLine="709"/>
        <w:jc w:val="both"/>
        <w:rPr>
          <w:rFonts w:ascii="Arial" w:hAnsi="Arial"/>
        </w:rPr>
      </w:pPr>
      <w:r w:rsidRPr="00550B45">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550B45">
        <w:rPr>
          <w:rFonts w:ascii="Arial" w:hAnsi="Arial" w:cs="Arial"/>
          <w:szCs w:val="24"/>
        </w:rPr>
        <w:t>а</w:t>
      </w:r>
      <w:r w:rsidRPr="00550B45">
        <w:rPr>
          <w:rFonts w:ascii="Arial" w:hAnsi="Arial"/>
        </w:rPr>
        <w:t xml:space="preserve"> на други начин нису доступн</w:t>
      </w:r>
      <w:r w:rsidRPr="00550B45">
        <w:rPr>
          <w:rFonts w:ascii="Arial" w:hAnsi="Arial" w:cs="Arial"/>
          <w:szCs w:val="24"/>
        </w:rPr>
        <w:t>а</w:t>
      </w:r>
      <w:r w:rsidRPr="00550B45">
        <w:rPr>
          <w:rFonts w:ascii="Arial" w:hAnsi="Arial"/>
        </w:rPr>
        <w:t xml:space="preserve">, као и пословне податке који су прописима одређени као поверљиви. </w:t>
      </w:r>
    </w:p>
    <w:p w14:paraId="23DE25B1" w14:textId="77777777" w:rsidR="00403F0D" w:rsidRPr="00550B45" w:rsidRDefault="00403F0D" w:rsidP="00403F0D">
      <w:pPr>
        <w:ind w:firstLine="709"/>
        <w:jc w:val="both"/>
        <w:rPr>
          <w:rFonts w:ascii="Arial" w:hAnsi="Arial"/>
        </w:rPr>
      </w:pPr>
      <w:r w:rsidRPr="00550B45">
        <w:rPr>
          <w:rFonts w:ascii="Arial" w:hAnsi="Arial"/>
        </w:rPr>
        <w:t>Наручилац ће као поверљива третирати она документа која у десном горњем углу великим словима имају исписано „ПОВЕРЉИВО“.</w:t>
      </w:r>
    </w:p>
    <w:p w14:paraId="1C58BBF0" w14:textId="77777777" w:rsidR="00403F0D" w:rsidRPr="00550B45" w:rsidRDefault="00403F0D" w:rsidP="00403F0D">
      <w:pPr>
        <w:ind w:firstLine="709"/>
        <w:jc w:val="both"/>
        <w:rPr>
          <w:rFonts w:ascii="Arial" w:hAnsi="Arial"/>
        </w:rPr>
      </w:pPr>
      <w:r w:rsidRPr="00550B45">
        <w:rPr>
          <w:rFonts w:ascii="Arial" w:hAnsi="Arial"/>
        </w:rPr>
        <w:t>Наручилац не одговара за поверљивост података који нису означени на горе наведени начин.</w:t>
      </w:r>
    </w:p>
    <w:p w14:paraId="132EA85A" w14:textId="77777777" w:rsidR="00403F0D" w:rsidRPr="00550B45" w:rsidRDefault="00403F0D" w:rsidP="00403F0D">
      <w:pPr>
        <w:ind w:firstLine="709"/>
        <w:jc w:val="both"/>
        <w:rPr>
          <w:rFonts w:ascii="Arial" w:hAnsi="Arial"/>
        </w:rPr>
      </w:pPr>
      <w:r w:rsidRPr="00550B45">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FFD4714" w14:textId="77777777" w:rsidR="00403F0D" w:rsidRPr="00550B45" w:rsidRDefault="00403F0D" w:rsidP="00403F0D">
      <w:pPr>
        <w:ind w:firstLine="709"/>
        <w:jc w:val="both"/>
        <w:rPr>
          <w:rFonts w:ascii="Arial" w:hAnsi="Arial"/>
        </w:rPr>
      </w:pPr>
      <w:r w:rsidRPr="00550B45">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29CC7EC" w14:textId="77777777" w:rsidR="00403F0D" w:rsidRPr="00550B45" w:rsidRDefault="00403F0D" w:rsidP="00403F0D">
      <w:pPr>
        <w:ind w:firstLine="709"/>
        <w:jc w:val="both"/>
        <w:rPr>
          <w:rFonts w:ascii="Arial" w:hAnsi="Arial" w:cs="Arial"/>
        </w:rPr>
      </w:pPr>
      <w:r w:rsidRPr="00550B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3AE73BD" w14:textId="77777777" w:rsidR="00403F0D" w:rsidRPr="00550B45" w:rsidRDefault="00403F0D" w:rsidP="00403F0D">
      <w:pPr>
        <w:ind w:firstLine="709"/>
        <w:jc w:val="both"/>
        <w:rPr>
          <w:rFonts w:ascii="Arial" w:hAnsi="Arial"/>
        </w:rPr>
      </w:pPr>
      <w:r w:rsidRPr="00550B45">
        <w:rPr>
          <w:rFonts w:ascii="Arial" w:hAnsi="Arial"/>
        </w:rPr>
        <w:t xml:space="preserve">Неће се сматрати </w:t>
      </w:r>
      <w:r w:rsidRPr="00550B45">
        <w:rPr>
          <w:rFonts w:ascii="Arial" w:hAnsi="Arial" w:cs="Arial"/>
          <w:szCs w:val="24"/>
        </w:rPr>
        <w:t>поверљивим докази о испуњености обавезних услова,</w:t>
      </w:r>
      <w:r w:rsidRPr="00550B45">
        <w:rPr>
          <w:rFonts w:ascii="Arial" w:hAnsi="Arial"/>
        </w:rPr>
        <w:t xml:space="preserve">цена и </w:t>
      </w:r>
      <w:r w:rsidRPr="00550B45">
        <w:rPr>
          <w:rFonts w:ascii="Arial" w:hAnsi="Arial" w:cs="Arial"/>
          <w:szCs w:val="24"/>
        </w:rPr>
        <w:t>други</w:t>
      </w:r>
      <w:r w:rsidRPr="00550B45">
        <w:rPr>
          <w:rFonts w:ascii="Arial" w:hAnsi="Arial"/>
        </w:rPr>
        <w:t xml:space="preserve"> подаци из понуде који су од значаја за примену </w:t>
      </w:r>
      <w:r w:rsidRPr="00550B45">
        <w:rPr>
          <w:rFonts w:ascii="Arial" w:hAnsi="Arial" w:cs="Arial"/>
          <w:szCs w:val="24"/>
        </w:rPr>
        <w:t xml:space="preserve">елемената </w:t>
      </w:r>
      <w:r w:rsidRPr="00550B45">
        <w:rPr>
          <w:rFonts w:ascii="Arial" w:hAnsi="Arial"/>
        </w:rPr>
        <w:t xml:space="preserve">критеријума и рангирање </w:t>
      </w:r>
      <w:r w:rsidRPr="00550B45">
        <w:rPr>
          <w:rFonts w:ascii="Arial" w:hAnsi="Arial" w:cs="Arial"/>
          <w:szCs w:val="24"/>
        </w:rPr>
        <w:t xml:space="preserve">понуде. </w:t>
      </w:r>
    </w:p>
    <w:p w14:paraId="169AECAF" w14:textId="77777777" w:rsidR="00403F0D" w:rsidRPr="00550B45" w:rsidRDefault="00403F0D" w:rsidP="00403F0D">
      <w:pPr>
        <w:tabs>
          <w:tab w:val="center" w:pos="2268"/>
          <w:tab w:val="center" w:pos="7938"/>
        </w:tabs>
        <w:rPr>
          <w:rFonts w:ascii="Arial" w:hAnsi="Arial" w:cs="Arial"/>
          <w:szCs w:val="24"/>
        </w:rPr>
      </w:pPr>
    </w:p>
    <w:p w14:paraId="5076B2F1" w14:textId="77777777" w:rsidR="00403F0D" w:rsidRPr="00550B45" w:rsidRDefault="00DE1DF5" w:rsidP="00403F0D">
      <w:pPr>
        <w:pStyle w:val="Heading2"/>
        <w:rPr>
          <w:rFonts w:cs="Arial"/>
          <w:sz w:val="24"/>
          <w:szCs w:val="24"/>
        </w:rPr>
      </w:pPr>
      <w:r>
        <w:rPr>
          <w:rFonts w:cs="Arial"/>
          <w:sz w:val="24"/>
          <w:szCs w:val="24"/>
        </w:rPr>
        <w:t>2.23</w:t>
      </w:r>
      <w:r w:rsidR="00403F0D" w:rsidRPr="00550B45">
        <w:rPr>
          <w:rFonts w:cs="Arial"/>
          <w:sz w:val="24"/>
          <w:szCs w:val="24"/>
        </w:rPr>
        <w:tab/>
        <w:t>ТРОШКОВИ ПОНУДЕ</w:t>
      </w:r>
    </w:p>
    <w:p w14:paraId="74BB9852" w14:textId="77777777" w:rsidR="00403F0D" w:rsidRPr="00550B45" w:rsidRDefault="00403F0D" w:rsidP="00403F0D">
      <w:pPr>
        <w:pStyle w:val="BodyText"/>
        <w:rPr>
          <w:rFonts w:ascii="Arial" w:hAnsi="Arial"/>
        </w:rPr>
      </w:pPr>
    </w:p>
    <w:p w14:paraId="5BCF7AA6" w14:textId="77777777" w:rsidR="00403F0D" w:rsidRPr="00550B45" w:rsidRDefault="00403F0D" w:rsidP="00403F0D">
      <w:pPr>
        <w:pStyle w:val="BodyText"/>
        <w:ind w:firstLine="709"/>
        <w:rPr>
          <w:rFonts w:ascii="Arial" w:hAnsi="Arial" w:cs="Arial"/>
          <w:szCs w:val="24"/>
        </w:rPr>
      </w:pPr>
      <w:r w:rsidRPr="00550B45">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14:paraId="41A10BB2" w14:textId="77777777" w:rsidR="00403F0D" w:rsidRPr="00550B45" w:rsidRDefault="00403F0D" w:rsidP="00403F0D">
      <w:pPr>
        <w:ind w:firstLine="709"/>
        <w:jc w:val="both"/>
        <w:rPr>
          <w:rFonts w:ascii="Arial" w:hAnsi="Arial" w:cs="Arial"/>
          <w:szCs w:val="24"/>
        </w:rPr>
      </w:pPr>
      <w:r w:rsidRPr="00550B45">
        <w:rPr>
          <w:rFonts w:ascii="Arial" w:hAnsi="Arial" w:cs="Arial"/>
          <w:szCs w:val="24"/>
        </w:rPr>
        <w:t>Понуђач може да у оквиру понуде достави укупан износ и структуру трошкова припремања понуде.</w:t>
      </w:r>
    </w:p>
    <w:p w14:paraId="5A4A79E3" w14:textId="77777777" w:rsidR="00403F0D" w:rsidRPr="00550B45" w:rsidRDefault="00403F0D" w:rsidP="00403F0D">
      <w:pPr>
        <w:ind w:firstLine="709"/>
        <w:jc w:val="both"/>
        <w:rPr>
          <w:rFonts w:ascii="Arial" w:hAnsi="Arial" w:cs="Arial"/>
          <w:szCs w:val="24"/>
          <w:lang w:eastAsia="sr-Latn-CS"/>
        </w:rPr>
      </w:pPr>
      <w:r w:rsidRPr="00550B4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550B45">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550B45">
        <w:rPr>
          <w:rFonts w:ascii="Arial" w:hAnsi="Arial" w:cs="Arial"/>
          <w:szCs w:val="24"/>
        </w:rPr>
        <w:t>трошкове</w:t>
      </w:r>
      <w:r w:rsidRPr="00550B45">
        <w:rPr>
          <w:rFonts w:ascii="Arial" w:hAnsi="Arial" w:cs="Arial"/>
          <w:szCs w:val="24"/>
          <w:lang w:eastAsia="sr-Latn-CS"/>
        </w:rPr>
        <w:t xml:space="preserve"> прибављања средства обезбеђења</w:t>
      </w:r>
      <w:r w:rsidRPr="00550B45">
        <w:rPr>
          <w:rFonts w:ascii="Arial" w:hAnsi="Arial" w:cs="Arial"/>
          <w:szCs w:val="24"/>
        </w:rPr>
        <w:t>, под условом да је понуђач тражио накнаду тих трошкова у својој понуди</w:t>
      </w:r>
      <w:r w:rsidRPr="00550B45">
        <w:rPr>
          <w:rFonts w:ascii="Arial" w:hAnsi="Arial" w:cs="Arial"/>
          <w:szCs w:val="24"/>
          <w:lang w:eastAsia="sr-Latn-CS"/>
        </w:rPr>
        <w:t>.</w:t>
      </w:r>
    </w:p>
    <w:p w14:paraId="7632EB94" w14:textId="77777777" w:rsidR="00403F0D" w:rsidRDefault="00403F0D" w:rsidP="00403F0D">
      <w:pPr>
        <w:rPr>
          <w:rFonts w:ascii="Arial" w:hAnsi="Arial" w:cs="Arial"/>
          <w:szCs w:val="24"/>
        </w:rPr>
      </w:pPr>
    </w:p>
    <w:p w14:paraId="278524D2" w14:textId="77777777" w:rsidR="00DE25E0" w:rsidRDefault="00DE25E0" w:rsidP="00403F0D">
      <w:pPr>
        <w:rPr>
          <w:rFonts w:ascii="Arial" w:hAnsi="Arial" w:cs="Arial"/>
          <w:szCs w:val="24"/>
        </w:rPr>
      </w:pPr>
    </w:p>
    <w:p w14:paraId="1155ECA9" w14:textId="77777777" w:rsidR="004D032D" w:rsidRDefault="004D032D" w:rsidP="00403F0D">
      <w:pPr>
        <w:rPr>
          <w:rFonts w:ascii="Arial" w:hAnsi="Arial" w:cs="Arial"/>
          <w:szCs w:val="24"/>
        </w:rPr>
      </w:pPr>
    </w:p>
    <w:p w14:paraId="2864CBDD" w14:textId="77777777" w:rsidR="004D032D" w:rsidRPr="00550B45" w:rsidRDefault="004D032D" w:rsidP="00403F0D">
      <w:pPr>
        <w:rPr>
          <w:rFonts w:ascii="Arial" w:hAnsi="Arial" w:cs="Arial"/>
          <w:szCs w:val="24"/>
        </w:rPr>
      </w:pPr>
    </w:p>
    <w:p w14:paraId="1A847F1C" w14:textId="77777777" w:rsidR="00403F0D" w:rsidRPr="00550B45" w:rsidRDefault="00DE1DF5" w:rsidP="00403F0D">
      <w:pPr>
        <w:pStyle w:val="Heading2"/>
        <w:rPr>
          <w:rFonts w:cs="Arial"/>
          <w:sz w:val="24"/>
          <w:szCs w:val="24"/>
        </w:rPr>
      </w:pPr>
      <w:r>
        <w:rPr>
          <w:rFonts w:cs="Arial"/>
          <w:sz w:val="24"/>
          <w:szCs w:val="24"/>
        </w:rPr>
        <w:lastRenderedPageBreak/>
        <w:t>2.24</w:t>
      </w:r>
      <w:r w:rsidR="00403F0D" w:rsidRPr="00550B45">
        <w:rPr>
          <w:rFonts w:cs="Arial"/>
          <w:sz w:val="24"/>
          <w:szCs w:val="24"/>
        </w:rPr>
        <w:tab/>
        <w:t>ОБРАЗАЦ СТРУКТУРЕ ЦЕНЕ</w:t>
      </w:r>
    </w:p>
    <w:p w14:paraId="680D0FD7" w14:textId="77777777" w:rsidR="00403F0D" w:rsidRPr="00550B45" w:rsidRDefault="00403F0D" w:rsidP="00403F0D">
      <w:pPr>
        <w:jc w:val="both"/>
        <w:rPr>
          <w:rFonts w:ascii="Arial" w:hAnsi="Arial"/>
        </w:rPr>
      </w:pPr>
    </w:p>
    <w:p w14:paraId="58258D8F" w14:textId="77777777" w:rsidR="00403F0D" w:rsidRDefault="00403F0D" w:rsidP="00403F0D">
      <w:pPr>
        <w:ind w:firstLine="708"/>
        <w:jc w:val="both"/>
        <w:rPr>
          <w:rFonts w:ascii="Arial" w:hAnsi="Arial"/>
        </w:rPr>
      </w:pPr>
      <w:r w:rsidRPr="00550B45">
        <w:rPr>
          <w:rFonts w:ascii="Arial" w:hAnsi="Arial"/>
        </w:rPr>
        <w:t xml:space="preserve">Структуру цене понуђач наводи тако што </w:t>
      </w:r>
      <w:r w:rsidRPr="00550B45">
        <w:rPr>
          <w:rFonts w:ascii="Arial" w:hAnsi="Arial" w:cs="Arial"/>
          <w:szCs w:val="24"/>
        </w:rPr>
        <w:t xml:space="preserve">попуњавa, потписује и оверава печатом </w:t>
      </w:r>
      <w:r w:rsidRPr="00550B45">
        <w:rPr>
          <w:rFonts w:ascii="Arial" w:hAnsi="Arial"/>
        </w:rPr>
        <w:t>Обра</w:t>
      </w:r>
      <w:r w:rsidRPr="00550B45">
        <w:rPr>
          <w:rFonts w:ascii="Arial" w:hAnsi="Arial" w:cs="Arial"/>
          <w:szCs w:val="24"/>
        </w:rPr>
        <w:t>зац 5.</w:t>
      </w:r>
      <w:r w:rsidRPr="00550B45">
        <w:rPr>
          <w:rFonts w:ascii="Arial" w:hAnsi="Arial"/>
        </w:rPr>
        <w:t xml:space="preserve"> из конкурсне документације.</w:t>
      </w:r>
    </w:p>
    <w:p w14:paraId="52FD5885" w14:textId="77777777" w:rsidR="0012705D" w:rsidRPr="00550B45" w:rsidRDefault="0012705D" w:rsidP="00403F0D">
      <w:pPr>
        <w:ind w:firstLine="708"/>
        <w:jc w:val="both"/>
        <w:rPr>
          <w:rFonts w:ascii="Arial" w:hAnsi="Arial"/>
        </w:rPr>
      </w:pPr>
    </w:p>
    <w:p w14:paraId="33B49AB7" w14:textId="77777777" w:rsidR="000423EE" w:rsidRPr="00550B45" w:rsidRDefault="000423EE" w:rsidP="00403F0D">
      <w:pPr>
        <w:jc w:val="both"/>
        <w:rPr>
          <w:rFonts w:ascii="Arial" w:hAnsi="Arial"/>
        </w:rPr>
      </w:pPr>
    </w:p>
    <w:p w14:paraId="32A02A4F" w14:textId="77777777" w:rsidR="00403F0D" w:rsidRPr="00550B45" w:rsidRDefault="00DE1DF5" w:rsidP="00403F0D">
      <w:pPr>
        <w:pStyle w:val="Heading2"/>
        <w:rPr>
          <w:rFonts w:cs="Arial"/>
          <w:sz w:val="24"/>
          <w:szCs w:val="24"/>
        </w:rPr>
      </w:pPr>
      <w:r>
        <w:rPr>
          <w:rFonts w:cs="Arial"/>
          <w:sz w:val="24"/>
          <w:szCs w:val="24"/>
        </w:rPr>
        <w:t>2.25</w:t>
      </w:r>
      <w:r w:rsidR="00403F0D" w:rsidRPr="00550B45">
        <w:rPr>
          <w:rFonts w:cs="Arial"/>
          <w:sz w:val="24"/>
          <w:szCs w:val="24"/>
        </w:rPr>
        <w:tab/>
        <w:t>МОДЕЛ УГОВОРА</w:t>
      </w:r>
    </w:p>
    <w:p w14:paraId="4583EBA5" w14:textId="77777777" w:rsidR="00403F0D" w:rsidRPr="00550B45" w:rsidRDefault="00403F0D" w:rsidP="00403F0D">
      <w:pPr>
        <w:jc w:val="both"/>
        <w:rPr>
          <w:rFonts w:ascii="Arial" w:hAnsi="Arial"/>
        </w:rPr>
      </w:pPr>
    </w:p>
    <w:p w14:paraId="70F3F5B3" w14:textId="77777777" w:rsidR="00403F0D" w:rsidRPr="00550B45" w:rsidRDefault="00403F0D" w:rsidP="00403F0D">
      <w:pPr>
        <w:tabs>
          <w:tab w:val="left" w:pos="709"/>
          <w:tab w:val="center" w:pos="7938"/>
        </w:tabs>
        <w:jc w:val="both"/>
        <w:rPr>
          <w:rFonts w:ascii="Arial" w:hAnsi="Arial" w:cs="Arial"/>
          <w:szCs w:val="24"/>
        </w:rPr>
      </w:pPr>
      <w:r w:rsidRPr="00550B45">
        <w:rPr>
          <w:rFonts w:ascii="Arial" w:hAnsi="Arial" w:cs="Arial"/>
          <w:sz w:val="22"/>
          <w:szCs w:val="22"/>
        </w:rPr>
        <w:tab/>
      </w:r>
      <w:r w:rsidRPr="00550B45">
        <w:rPr>
          <w:rFonts w:ascii="Arial" w:hAnsi="Arial" w:cs="Arial"/>
          <w:szCs w:val="24"/>
        </w:rPr>
        <w:tab/>
        <w:t>У складу са датим Моделом уговора и елементима најповољније понуде биће закључен Уговор о јавној набавци.</w:t>
      </w:r>
    </w:p>
    <w:p w14:paraId="5A25CF48" w14:textId="77777777" w:rsidR="00403F0D" w:rsidRPr="00550B45" w:rsidRDefault="00403F0D" w:rsidP="00403F0D">
      <w:pPr>
        <w:tabs>
          <w:tab w:val="left" w:pos="709"/>
          <w:tab w:val="center" w:pos="7938"/>
        </w:tabs>
        <w:jc w:val="both"/>
        <w:rPr>
          <w:rFonts w:ascii="Arial" w:hAnsi="Arial"/>
        </w:rPr>
      </w:pPr>
      <w:r w:rsidRPr="00550B45">
        <w:rPr>
          <w:rFonts w:ascii="Arial" w:hAnsi="Arial"/>
        </w:rPr>
        <w:tab/>
      </w:r>
      <w:r w:rsidRPr="00550B45">
        <w:rPr>
          <w:rFonts w:ascii="Arial" w:hAnsi="Arial"/>
        </w:rPr>
        <w:tab/>
        <w:t xml:space="preserve">Понуђач </w:t>
      </w:r>
      <w:r w:rsidRPr="00550B45">
        <w:rPr>
          <w:rFonts w:ascii="Arial" w:hAnsi="Arial" w:cs="Arial"/>
        </w:rPr>
        <w:t>је у обавези</w:t>
      </w:r>
      <w:r w:rsidRPr="00550B45">
        <w:rPr>
          <w:rFonts w:ascii="Arial" w:hAnsi="Arial"/>
        </w:rPr>
        <w:t xml:space="preserve"> да </w:t>
      </w:r>
      <w:r w:rsidRPr="00550B45">
        <w:rPr>
          <w:rFonts w:ascii="Arial" w:hAnsi="Arial" w:cs="Arial"/>
        </w:rPr>
        <w:t xml:space="preserve">дати </w:t>
      </w:r>
      <w:r w:rsidRPr="00550B45">
        <w:rPr>
          <w:rFonts w:ascii="Arial" w:hAnsi="Arial"/>
        </w:rPr>
        <w:t xml:space="preserve">Модел уговора </w:t>
      </w:r>
      <w:r w:rsidRPr="00550B45">
        <w:rPr>
          <w:rFonts w:ascii="Arial" w:hAnsi="Arial" w:cs="Arial"/>
        </w:rPr>
        <w:t>потпише, овери и исти достави у понуди</w:t>
      </w:r>
      <w:r w:rsidRPr="00550B45">
        <w:rPr>
          <w:rFonts w:ascii="Arial" w:hAnsi="Arial"/>
        </w:rPr>
        <w:t>, у супротном понуда ће бити одбијена као неприхватљива.</w:t>
      </w:r>
    </w:p>
    <w:p w14:paraId="778DF5B6" w14:textId="77777777" w:rsidR="00403F0D" w:rsidRPr="00550B45" w:rsidRDefault="00403F0D" w:rsidP="00403F0D">
      <w:pPr>
        <w:rPr>
          <w:rFonts w:ascii="Arial" w:hAnsi="Arial"/>
          <w:szCs w:val="24"/>
        </w:rPr>
      </w:pPr>
    </w:p>
    <w:p w14:paraId="1C18514A" w14:textId="77777777" w:rsidR="00403F0D" w:rsidRPr="00550B45" w:rsidRDefault="00DE1DF5" w:rsidP="00403F0D">
      <w:pPr>
        <w:pStyle w:val="Heading2"/>
        <w:rPr>
          <w:sz w:val="24"/>
        </w:rPr>
      </w:pPr>
      <w:r>
        <w:rPr>
          <w:rFonts w:cs="Arial"/>
          <w:sz w:val="24"/>
          <w:szCs w:val="24"/>
        </w:rPr>
        <w:t>2.26</w:t>
      </w:r>
      <w:r w:rsidR="00403F0D" w:rsidRPr="00550B45">
        <w:rPr>
          <w:sz w:val="24"/>
        </w:rPr>
        <w:tab/>
      </w:r>
      <w:r w:rsidR="00403F0D" w:rsidRPr="00550B45">
        <w:rPr>
          <w:rFonts w:cs="Arial"/>
          <w:sz w:val="24"/>
          <w:szCs w:val="24"/>
        </w:rPr>
        <w:t>РАЗЛОЗИ ЗА ОДБИЈАЊЕ ПОНУДЕ И ОБУСТАВУ ПОСТУПКА</w:t>
      </w:r>
    </w:p>
    <w:p w14:paraId="6BF33542" w14:textId="77777777" w:rsidR="00403F0D" w:rsidRPr="00550B45" w:rsidRDefault="00403F0D" w:rsidP="00403F0D">
      <w:pPr>
        <w:jc w:val="both"/>
        <w:rPr>
          <w:rFonts w:ascii="Arial" w:hAnsi="Arial"/>
        </w:rPr>
      </w:pPr>
    </w:p>
    <w:p w14:paraId="6C4F19B6" w14:textId="77777777" w:rsidR="00403F0D" w:rsidRPr="00550B45" w:rsidRDefault="00403F0D" w:rsidP="00403F0D">
      <w:pPr>
        <w:tabs>
          <w:tab w:val="left" w:pos="709"/>
        </w:tabs>
        <w:jc w:val="both"/>
        <w:rPr>
          <w:rFonts w:ascii="Arial" w:hAnsi="Arial"/>
        </w:rPr>
      </w:pPr>
      <w:r w:rsidRPr="00550B45">
        <w:rPr>
          <w:rFonts w:ascii="Arial" w:hAnsi="Arial"/>
        </w:rPr>
        <w:tab/>
        <w:t>У поступку јавне набавке Наручилац ће одбити неприхватљиву понуду у складу са чланом 107. Закона.</w:t>
      </w:r>
    </w:p>
    <w:p w14:paraId="319A5B52" w14:textId="77777777" w:rsidR="00403F0D" w:rsidRPr="00550B45" w:rsidRDefault="00403F0D" w:rsidP="00403F0D">
      <w:pPr>
        <w:tabs>
          <w:tab w:val="left" w:pos="709"/>
          <w:tab w:val="left" w:pos="851"/>
        </w:tabs>
        <w:jc w:val="both"/>
        <w:rPr>
          <w:rFonts w:ascii="Arial" w:hAnsi="Arial"/>
        </w:rPr>
      </w:pPr>
      <w:r w:rsidRPr="00550B45">
        <w:rPr>
          <w:rFonts w:ascii="Arial" w:hAnsi="Arial"/>
        </w:rPr>
        <w:tab/>
        <w:t>Наручилац ће донети одлуку о обустави поступка јавне набавке у складу са чланом 109. Закона.</w:t>
      </w:r>
    </w:p>
    <w:p w14:paraId="09AE2A8A" w14:textId="77777777" w:rsidR="00403F0D" w:rsidRPr="00550B45" w:rsidRDefault="00403F0D" w:rsidP="00403F0D">
      <w:pPr>
        <w:tabs>
          <w:tab w:val="left" w:pos="709"/>
          <w:tab w:val="left" w:pos="851"/>
        </w:tabs>
        <w:jc w:val="both"/>
        <w:rPr>
          <w:rFonts w:ascii="Arial" w:hAnsi="Arial"/>
        </w:rPr>
      </w:pPr>
      <w:r w:rsidRPr="00550B45">
        <w:rPr>
          <w:rFonts w:ascii="Arial" w:hAnsi="Arial"/>
        </w:rPr>
        <w:tab/>
        <w:t xml:space="preserve">У случају обуставе поступка јавне набавке, </w:t>
      </w:r>
      <w:r w:rsidRPr="00550B45">
        <w:rPr>
          <w:rFonts w:ascii="Arial" w:hAnsi="Arial" w:cs="Arial"/>
          <w:szCs w:val="24"/>
        </w:rPr>
        <w:t>Н</w:t>
      </w:r>
      <w:r w:rsidRPr="00550B45">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550B45">
        <w:rPr>
          <w:rFonts w:ascii="Arial" w:hAnsi="Arial" w:cs="Arial"/>
          <w:szCs w:val="24"/>
        </w:rPr>
        <w:t>Н</w:t>
      </w:r>
      <w:r w:rsidRPr="00550B45">
        <w:rPr>
          <w:rFonts w:ascii="Arial" w:hAnsi="Arial"/>
        </w:rPr>
        <w:t>аручилац био упозорен на могућност наступања штете.</w:t>
      </w:r>
    </w:p>
    <w:p w14:paraId="79A2AA20" w14:textId="77777777" w:rsidR="00403F0D" w:rsidRPr="00550B45" w:rsidRDefault="00403F0D" w:rsidP="00403F0D">
      <w:pPr>
        <w:pStyle w:val="Heading2"/>
        <w:ind w:left="0" w:firstLine="0"/>
        <w:rPr>
          <w:sz w:val="24"/>
        </w:rPr>
      </w:pPr>
    </w:p>
    <w:p w14:paraId="70657E17" w14:textId="77777777" w:rsidR="00DE1DF5" w:rsidRPr="00DE1DF5" w:rsidRDefault="00DE1DF5" w:rsidP="00DE1DF5">
      <w:pPr>
        <w:pStyle w:val="Heading2"/>
        <w:ind w:left="0" w:firstLine="0"/>
        <w:rPr>
          <w:sz w:val="24"/>
        </w:rPr>
      </w:pPr>
      <w:r>
        <w:rPr>
          <w:sz w:val="24"/>
        </w:rPr>
        <w:t>2.27</w:t>
      </w:r>
      <w:r w:rsidR="00403F0D" w:rsidRPr="00550B45">
        <w:rPr>
          <w:sz w:val="24"/>
        </w:rPr>
        <w:tab/>
      </w:r>
      <w:r>
        <w:rPr>
          <w:sz w:val="24"/>
        </w:rPr>
        <w:t>ИЗМЕНЕ ТОКОМ ТРАЈАЊА УГОВОРА</w:t>
      </w:r>
    </w:p>
    <w:p w14:paraId="00A32AED" w14:textId="77777777" w:rsidR="00DE1DF5" w:rsidRDefault="00DE1DF5" w:rsidP="00DE1DF5">
      <w:pPr>
        <w:jc w:val="both"/>
        <w:rPr>
          <w:rFonts w:ascii="Arial" w:hAnsi="Arial" w:cs="Arial"/>
          <w:lang w:eastAsia="sr-Latn-CS"/>
        </w:rPr>
      </w:pPr>
    </w:p>
    <w:p w14:paraId="0EB26F3D" w14:textId="77777777" w:rsidR="00DE1DF5" w:rsidRDefault="00DE1DF5" w:rsidP="00DE1DF5">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14:paraId="6E621FEB" w14:textId="77777777" w:rsidR="00DE1DF5" w:rsidRPr="00DE43F3" w:rsidRDefault="00DE1DF5" w:rsidP="00DE43F3">
      <w:pPr>
        <w:pStyle w:val="Heading2"/>
        <w:ind w:left="0" w:firstLine="706"/>
        <w:rPr>
          <w:b w:val="0"/>
          <w:sz w:val="24"/>
          <w:szCs w:val="24"/>
        </w:rPr>
      </w:pPr>
      <w:r w:rsidRPr="00DE43F3">
        <w:rPr>
          <w:rFonts w:cs="Arial"/>
          <w:b w:val="0"/>
          <w:sz w:val="24"/>
          <w:szCs w:val="24"/>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56F7EE2" w14:textId="77777777" w:rsidR="00DE1DF5" w:rsidRDefault="00DE1DF5" w:rsidP="00403F0D">
      <w:pPr>
        <w:pStyle w:val="Heading2"/>
        <w:ind w:left="0" w:firstLine="0"/>
        <w:rPr>
          <w:rFonts w:cs="Arial"/>
          <w:sz w:val="24"/>
          <w:szCs w:val="24"/>
        </w:rPr>
      </w:pPr>
    </w:p>
    <w:p w14:paraId="616373C0" w14:textId="77777777" w:rsidR="00403F0D" w:rsidRPr="00550B45" w:rsidRDefault="00DE1DF5" w:rsidP="00403F0D">
      <w:pPr>
        <w:pStyle w:val="Heading2"/>
        <w:ind w:left="0" w:firstLine="0"/>
        <w:rPr>
          <w:rFonts w:cs="Arial"/>
          <w:sz w:val="24"/>
          <w:szCs w:val="24"/>
        </w:rPr>
      </w:pPr>
      <w:r>
        <w:rPr>
          <w:rFonts w:cs="Arial"/>
          <w:sz w:val="24"/>
          <w:szCs w:val="24"/>
        </w:rPr>
        <w:t>2.28</w:t>
      </w:r>
      <w:r>
        <w:rPr>
          <w:rFonts w:cs="Arial"/>
          <w:sz w:val="24"/>
          <w:szCs w:val="24"/>
        </w:rPr>
        <w:tab/>
      </w:r>
      <w:r w:rsidR="00403F0D" w:rsidRPr="001471B6">
        <w:rPr>
          <w:rFonts w:cs="Arial"/>
          <w:sz w:val="24"/>
          <w:szCs w:val="24"/>
        </w:rPr>
        <w:t>ПОДАЦИ О САДРЖИНИ ПОНУДЕ</w:t>
      </w:r>
    </w:p>
    <w:p w14:paraId="3F5C69D0" w14:textId="77777777" w:rsidR="00403F0D" w:rsidRPr="00550B45" w:rsidRDefault="00403F0D" w:rsidP="00403F0D">
      <w:pPr>
        <w:rPr>
          <w:rFonts w:ascii="Arial" w:hAnsi="Arial" w:cs="Arial"/>
          <w:color w:val="FF0000"/>
          <w:szCs w:val="24"/>
        </w:rPr>
      </w:pPr>
    </w:p>
    <w:p w14:paraId="57541AF7" w14:textId="77777777" w:rsidR="00403F0D" w:rsidRPr="00550B45" w:rsidRDefault="00403F0D" w:rsidP="00403F0D">
      <w:pPr>
        <w:ind w:firstLine="720"/>
        <w:jc w:val="both"/>
        <w:rPr>
          <w:rFonts w:ascii="Arial" w:hAnsi="Arial" w:cs="Arial"/>
        </w:rPr>
      </w:pPr>
      <w:r w:rsidRPr="00550B45">
        <w:rPr>
          <w:rFonts w:ascii="Arial" w:hAnsi="Arial" w:cs="Arial"/>
          <w:lang w:eastAsia="en-US" w:bidi="en-US"/>
        </w:rPr>
        <w:t>Садржину понуде, поред Обрасца понуде, чине и сви остали докази о испуњености услова из чл. 75.</w:t>
      </w:r>
      <w:r w:rsidR="008025FB" w:rsidRPr="00550B45">
        <w:rPr>
          <w:rFonts w:ascii="Arial" w:hAnsi="Arial" w:cs="Arial"/>
          <w:lang w:eastAsia="en-US" w:bidi="en-US"/>
        </w:rPr>
        <w:t xml:space="preserve"> </w:t>
      </w:r>
      <w:r w:rsidRPr="00550B45">
        <w:rPr>
          <w:rFonts w:ascii="Arial" w:hAnsi="Arial" w:cs="Arial"/>
          <w:lang w:eastAsia="en-US" w:bidi="en-US"/>
        </w:rPr>
        <w:t>и 76.</w:t>
      </w:r>
      <w:r w:rsidRPr="00550B45">
        <w:rPr>
          <w:rFonts w:ascii="Arial" w:hAnsi="Arial" w:cs="Arial"/>
        </w:rPr>
        <w:t xml:space="preserve"> Закона о јавним</w:t>
      </w:r>
      <w:r w:rsidRPr="00550B4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550B45">
        <w:rPr>
          <w:rFonts w:ascii="Arial" w:hAnsi="Arial" w:cs="Arial"/>
        </w:rPr>
        <w:t>:</w:t>
      </w:r>
    </w:p>
    <w:p w14:paraId="509B5DBB" w14:textId="7777777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попуњен, потписан и печатом оверен образац „Изјава о независној понуди“</w:t>
      </w:r>
    </w:p>
    <w:p w14:paraId="7367AD44" w14:textId="7777777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попуњен, потписан и печатом оверен образац „Образац понуде“</w:t>
      </w:r>
    </w:p>
    <w:p w14:paraId="6B6EFDD7" w14:textId="77777777" w:rsidR="00403F0D" w:rsidRPr="008D6FE5" w:rsidRDefault="00403F0D" w:rsidP="00403F0D">
      <w:pPr>
        <w:numPr>
          <w:ilvl w:val="0"/>
          <w:numId w:val="8"/>
        </w:numPr>
        <w:suppressAutoHyphens w:val="0"/>
        <w:jc w:val="both"/>
        <w:rPr>
          <w:rFonts w:ascii="Arial" w:hAnsi="Arial" w:cs="Arial"/>
          <w:szCs w:val="24"/>
        </w:rPr>
      </w:pPr>
      <w:r w:rsidRPr="00550B45">
        <w:rPr>
          <w:rFonts w:ascii="Arial" w:hAnsi="Arial" w:cs="Arial"/>
          <w:szCs w:val="24"/>
        </w:rPr>
        <w:t>попуњен, пот</w:t>
      </w:r>
      <w:r w:rsidR="008025FB" w:rsidRPr="00550B45">
        <w:rPr>
          <w:rFonts w:ascii="Arial" w:hAnsi="Arial" w:cs="Arial"/>
          <w:szCs w:val="24"/>
        </w:rPr>
        <w:t>писан и печатом оверен образац И</w:t>
      </w:r>
      <w:r w:rsidRPr="00550B45">
        <w:rPr>
          <w:rFonts w:ascii="Arial" w:hAnsi="Arial" w:cs="Arial"/>
          <w:szCs w:val="24"/>
        </w:rPr>
        <w:t>зјаве у складу са чланом 75. став 2. Закона</w:t>
      </w:r>
    </w:p>
    <w:p w14:paraId="1C0D0FED" w14:textId="77777777" w:rsidR="00831122" w:rsidRPr="00831122" w:rsidRDefault="00831122" w:rsidP="00831122">
      <w:pPr>
        <w:numPr>
          <w:ilvl w:val="0"/>
          <w:numId w:val="8"/>
        </w:numPr>
        <w:suppressAutoHyphens w:val="0"/>
        <w:jc w:val="both"/>
        <w:rPr>
          <w:rFonts w:ascii="Arial" w:hAnsi="Arial" w:cs="Arial"/>
          <w:szCs w:val="24"/>
        </w:rPr>
      </w:pPr>
      <w:r w:rsidRPr="008D6FE5">
        <w:rPr>
          <w:rFonts w:ascii="Arial" w:hAnsi="Arial" w:cs="Arial"/>
          <w:szCs w:val="24"/>
        </w:rPr>
        <w:t>попуњен, потписан и печатом оверен образац</w:t>
      </w:r>
      <w:r>
        <w:rPr>
          <w:rFonts w:ascii="Arial" w:hAnsi="Arial" w:cs="Arial"/>
          <w:szCs w:val="24"/>
        </w:rPr>
        <w:t xml:space="preserve"> „Термин план испоруке добара – опреме и извршења услуга“</w:t>
      </w:r>
    </w:p>
    <w:p w14:paraId="3C28C373" w14:textId="77777777" w:rsidR="00403F0D" w:rsidRPr="008D6FE5" w:rsidRDefault="00403F0D" w:rsidP="00403F0D">
      <w:pPr>
        <w:numPr>
          <w:ilvl w:val="0"/>
          <w:numId w:val="8"/>
        </w:numPr>
        <w:suppressAutoHyphens w:val="0"/>
        <w:jc w:val="both"/>
        <w:rPr>
          <w:rFonts w:ascii="Arial" w:hAnsi="Arial" w:cs="Arial"/>
          <w:szCs w:val="24"/>
        </w:rPr>
      </w:pPr>
      <w:r w:rsidRPr="008D6FE5">
        <w:rPr>
          <w:rFonts w:ascii="Arial" w:hAnsi="Arial" w:cs="Arial"/>
          <w:szCs w:val="24"/>
        </w:rPr>
        <w:t xml:space="preserve">попуњен, потписан и печатом оверен образац „Структура цене“ </w:t>
      </w:r>
    </w:p>
    <w:p w14:paraId="02DEF024" w14:textId="77777777" w:rsidR="008D6FE5" w:rsidRPr="008D6FE5" w:rsidRDefault="008D6FE5" w:rsidP="008D6FE5">
      <w:pPr>
        <w:pStyle w:val="ListParagraph"/>
        <w:numPr>
          <w:ilvl w:val="0"/>
          <w:numId w:val="8"/>
        </w:numPr>
        <w:tabs>
          <w:tab w:val="left" w:pos="1134"/>
        </w:tabs>
        <w:spacing w:after="0" w:line="240" w:lineRule="auto"/>
        <w:jc w:val="both"/>
        <w:rPr>
          <w:rFonts w:ascii="Arial" w:hAnsi="Arial"/>
          <w:sz w:val="24"/>
          <w:szCs w:val="24"/>
        </w:rPr>
      </w:pPr>
      <w:r w:rsidRPr="008D6FE5">
        <w:rPr>
          <w:rFonts w:ascii="Arial" w:hAnsi="Arial" w:cs="Arial"/>
          <w:sz w:val="24"/>
          <w:szCs w:val="24"/>
        </w:rPr>
        <w:t xml:space="preserve">попуњен, потписан и печатом оверен образац </w:t>
      </w:r>
      <w:r>
        <w:rPr>
          <w:rFonts w:ascii="Arial" w:hAnsi="Arial" w:cs="Arial"/>
          <w:sz w:val="24"/>
          <w:szCs w:val="24"/>
          <w:lang w:val="sr-Cyrl-CS"/>
        </w:rPr>
        <w:t>„</w:t>
      </w:r>
      <w:r w:rsidRPr="008D6FE5">
        <w:rPr>
          <w:rFonts w:ascii="Arial" w:hAnsi="Arial"/>
          <w:sz w:val="24"/>
          <w:szCs w:val="24"/>
        </w:rPr>
        <w:t>Изјава о броју запослених/ангажованих лица</w:t>
      </w:r>
      <w:r>
        <w:rPr>
          <w:rFonts w:ascii="Arial" w:hAnsi="Arial"/>
          <w:sz w:val="24"/>
          <w:szCs w:val="24"/>
          <w:lang w:val="sr-Cyrl-CS"/>
        </w:rPr>
        <w:t>“</w:t>
      </w:r>
    </w:p>
    <w:p w14:paraId="3DAF54FE" w14:textId="77777777" w:rsidR="008D6FE5" w:rsidRPr="008D6FE5" w:rsidRDefault="008D6FE5" w:rsidP="008D6FE5">
      <w:pPr>
        <w:pStyle w:val="ListParagraph"/>
        <w:numPr>
          <w:ilvl w:val="0"/>
          <w:numId w:val="8"/>
        </w:numPr>
        <w:tabs>
          <w:tab w:val="left" w:pos="1134"/>
        </w:tabs>
        <w:spacing w:after="0" w:line="240" w:lineRule="auto"/>
        <w:jc w:val="both"/>
        <w:rPr>
          <w:rFonts w:ascii="Arial" w:hAnsi="Arial"/>
          <w:sz w:val="24"/>
          <w:szCs w:val="24"/>
        </w:rPr>
      </w:pPr>
      <w:r w:rsidRPr="008D6FE5">
        <w:rPr>
          <w:rFonts w:ascii="Arial" w:hAnsi="Arial" w:cs="Arial"/>
          <w:sz w:val="24"/>
          <w:szCs w:val="24"/>
        </w:rPr>
        <w:lastRenderedPageBreak/>
        <w:t xml:space="preserve">попуњен, потписан и печатом оверен образац </w:t>
      </w:r>
      <w:r>
        <w:rPr>
          <w:rFonts w:ascii="Arial" w:hAnsi="Arial" w:cs="Arial"/>
          <w:sz w:val="24"/>
          <w:szCs w:val="24"/>
          <w:lang w:val="sr-Cyrl-CS"/>
        </w:rPr>
        <w:t>„</w:t>
      </w:r>
      <w:r w:rsidRPr="008D6FE5">
        <w:rPr>
          <w:rFonts w:ascii="Arial" w:hAnsi="Arial" w:cs="Arial"/>
          <w:sz w:val="24"/>
          <w:szCs w:val="24"/>
        </w:rPr>
        <w:t>Листа запослених/ангажованих лица која ће бити одговорна</w:t>
      </w:r>
      <w:r>
        <w:rPr>
          <w:rFonts w:ascii="Arial" w:hAnsi="Arial" w:cs="Arial"/>
          <w:sz w:val="24"/>
          <w:szCs w:val="24"/>
        </w:rPr>
        <w:t xml:space="preserve"> за извршење уговора</w:t>
      </w:r>
      <w:r>
        <w:rPr>
          <w:rFonts w:ascii="Arial" w:hAnsi="Arial" w:cs="Arial"/>
          <w:sz w:val="24"/>
          <w:szCs w:val="24"/>
          <w:lang w:val="sr-Cyrl-CS"/>
        </w:rPr>
        <w:t>“</w:t>
      </w:r>
    </w:p>
    <w:p w14:paraId="0A5C6BCC" w14:textId="77777777" w:rsidR="00403F0D" w:rsidRPr="008D6FE5" w:rsidRDefault="00403F0D" w:rsidP="00403F0D">
      <w:pPr>
        <w:numPr>
          <w:ilvl w:val="0"/>
          <w:numId w:val="8"/>
        </w:numPr>
        <w:suppressAutoHyphens w:val="0"/>
        <w:jc w:val="both"/>
        <w:rPr>
          <w:rFonts w:ascii="Arial" w:hAnsi="Arial" w:cs="Arial"/>
          <w:szCs w:val="24"/>
        </w:rPr>
      </w:pPr>
      <w:r w:rsidRPr="008D6FE5">
        <w:rPr>
          <w:rFonts w:ascii="Arial" w:hAnsi="Arial" w:cs="Arial"/>
          <w:szCs w:val="24"/>
        </w:rPr>
        <w:t>попуњен, потписан и печатом оверен „Образац трошкова припреме понуде“</w:t>
      </w:r>
      <w:r w:rsidR="008025FB" w:rsidRPr="008D6FE5">
        <w:rPr>
          <w:rFonts w:ascii="Arial" w:hAnsi="Arial" w:cs="Arial"/>
          <w:szCs w:val="24"/>
        </w:rPr>
        <w:t>, по потреби</w:t>
      </w:r>
    </w:p>
    <w:p w14:paraId="16A01B39" w14:textId="77777777" w:rsidR="00403F0D" w:rsidRPr="008D6FE5" w:rsidRDefault="00403F0D" w:rsidP="00403F0D">
      <w:pPr>
        <w:numPr>
          <w:ilvl w:val="0"/>
          <w:numId w:val="8"/>
        </w:numPr>
        <w:suppressAutoHyphens w:val="0"/>
        <w:jc w:val="both"/>
        <w:rPr>
          <w:rFonts w:ascii="Arial" w:hAnsi="Arial" w:cs="Arial"/>
          <w:szCs w:val="24"/>
        </w:rPr>
      </w:pPr>
      <w:r w:rsidRPr="008D6FE5">
        <w:rPr>
          <w:rFonts w:ascii="Arial" w:hAnsi="Arial" w:cs="Arial"/>
          <w:szCs w:val="24"/>
        </w:rPr>
        <w:t xml:space="preserve">потписан и </w:t>
      </w:r>
      <w:r w:rsidR="00DE43F3" w:rsidRPr="008D6FE5">
        <w:rPr>
          <w:rFonts w:ascii="Arial" w:hAnsi="Arial" w:cs="Arial"/>
          <w:szCs w:val="24"/>
        </w:rPr>
        <w:t xml:space="preserve">печатом </w:t>
      </w:r>
      <w:r w:rsidRPr="008D6FE5">
        <w:rPr>
          <w:rFonts w:ascii="Arial" w:hAnsi="Arial" w:cs="Arial"/>
          <w:szCs w:val="24"/>
        </w:rPr>
        <w:t>оверен „Модел уговора“</w:t>
      </w:r>
    </w:p>
    <w:p w14:paraId="17411055" w14:textId="77777777" w:rsidR="00DE43F3" w:rsidRPr="00DE43F3" w:rsidRDefault="00DE43F3" w:rsidP="00DE43F3">
      <w:pPr>
        <w:numPr>
          <w:ilvl w:val="0"/>
          <w:numId w:val="8"/>
        </w:numPr>
        <w:suppressAutoHyphens w:val="0"/>
        <w:jc w:val="both"/>
        <w:rPr>
          <w:rFonts w:ascii="Arial" w:hAnsi="Arial" w:cs="Arial"/>
          <w:szCs w:val="24"/>
        </w:rPr>
      </w:pPr>
      <w:r w:rsidRPr="00DE43F3">
        <w:rPr>
          <w:rFonts w:ascii="Arial" w:hAnsi="Arial" w:cs="Arial"/>
          <w:szCs w:val="24"/>
        </w:rPr>
        <w:t>потписан и печатом оверен „Модел уговора о чувању пословне тајне и поверљивих информација“</w:t>
      </w:r>
    </w:p>
    <w:p w14:paraId="361C5051" w14:textId="7777777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обрасц</w:t>
      </w:r>
      <w:r w:rsidR="00E15F2D" w:rsidRPr="00550B45">
        <w:rPr>
          <w:rFonts w:ascii="Arial" w:hAnsi="Arial" w:cs="Arial"/>
          <w:szCs w:val="24"/>
        </w:rPr>
        <w:t>и</w:t>
      </w:r>
      <w:r w:rsidRPr="00550B45">
        <w:rPr>
          <w:rFonts w:ascii="Arial" w:hAnsi="Arial" w:cs="Arial"/>
          <w:szCs w:val="24"/>
        </w:rPr>
        <w:t>, изјаве и доказ</w:t>
      </w:r>
      <w:r w:rsidR="00E15F2D" w:rsidRPr="00550B45">
        <w:rPr>
          <w:rFonts w:ascii="Arial" w:hAnsi="Arial" w:cs="Arial"/>
          <w:szCs w:val="24"/>
        </w:rPr>
        <w:t>и</w:t>
      </w:r>
      <w:r w:rsidRPr="00550B45">
        <w:rPr>
          <w:rFonts w:ascii="Arial" w:hAnsi="Arial" w:cs="Arial"/>
          <w:szCs w:val="24"/>
        </w:rPr>
        <w:t xml:space="preserve"> одређен</w:t>
      </w:r>
      <w:r w:rsidR="00E15F2D" w:rsidRPr="00550B45">
        <w:rPr>
          <w:rFonts w:ascii="Arial" w:hAnsi="Arial" w:cs="Arial"/>
          <w:szCs w:val="24"/>
        </w:rPr>
        <w:t>и</w:t>
      </w:r>
      <w:r w:rsidR="00DE43F3">
        <w:rPr>
          <w:rFonts w:ascii="Arial" w:hAnsi="Arial" w:cs="Arial"/>
          <w:szCs w:val="24"/>
        </w:rPr>
        <w:t xml:space="preserve"> тачком 2.7 или 2</w:t>
      </w:r>
      <w:r w:rsidRPr="00550B45">
        <w:rPr>
          <w:rFonts w:ascii="Arial" w:hAnsi="Arial" w:cs="Arial"/>
          <w:szCs w:val="24"/>
        </w:rPr>
        <w:t>.8 овог упутства у случају да понуђач подноси понуду са подизвођачем или заједничку понуду подноси група понуђача</w:t>
      </w:r>
    </w:p>
    <w:p w14:paraId="7741F92E" w14:textId="075602B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средство финансијског обезбеђења</w:t>
      </w:r>
      <w:r w:rsidR="00833F4C">
        <w:rPr>
          <w:rFonts w:ascii="Arial" w:hAnsi="Arial" w:cs="Arial"/>
          <w:szCs w:val="24"/>
          <w:lang w:val="sr-Cyrl-RS"/>
        </w:rPr>
        <w:t xml:space="preserve"> за </w:t>
      </w:r>
      <w:r w:rsidRPr="00550B45">
        <w:rPr>
          <w:rFonts w:ascii="Arial" w:hAnsi="Arial" w:cs="Arial"/>
          <w:szCs w:val="24"/>
        </w:rPr>
        <w:t xml:space="preserve"> </w:t>
      </w:r>
      <w:r w:rsidR="00833F4C" w:rsidRPr="00550B45">
        <w:rPr>
          <w:rFonts w:ascii="Arial" w:hAnsi="Arial" w:cs="Arial"/>
          <w:szCs w:val="24"/>
        </w:rPr>
        <w:t>озбиљн</w:t>
      </w:r>
      <w:r w:rsidR="00833F4C">
        <w:rPr>
          <w:rFonts w:ascii="Arial" w:hAnsi="Arial" w:cs="Arial"/>
          <w:szCs w:val="24"/>
        </w:rPr>
        <w:t>ост</w:t>
      </w:r>
      <w:r w:rsidR="00833F4C">
        <w:rPr>
          <w:rFonts w:ascii="Arial" w:hAnsi="Arial" w:cs="Arial"/>
          <w:szCs w:val="24"/>
          <w:lang w:val="sr-Cyrl-RS"/>
        </w:rPr>
        <w:t>-</w:t>
      </w:r>
      <w:r w:rsidR="00833F4C">
        <w:rPr>
          <w:rFonts w:ascii="Arial" w:hAnsi="Arial" w:cs="Arial"/>
          <w:szCs w:val="24"/>
        </w:rPr>
        <w:t xml:space="preserve"> </w:t>
      </w:r>
      <w:r w:rsidR="00DE43F3">
        <w:rPr>
          <w:rFonts w:ascii="Arial" w:hAnsi="Arial" w:cs="Arial"/>
          <w:szCs w:val="24"/>
        </w:rPr>
        <w:t>понуде</w:t>
      </w:r>
      <w:r w:rsidR="00833F4C">
        <w:rPr>
          <w:rFonts w:ascii="Arial" w:hAnsi="Arial" w:cs="Arial"/>
          <w:szCs w:val="24"/>
          <w:lang w:val="sr-Cyrl-RS"/>
        </w:rPr>
        <w:t xml:space="preserve">-банкарска гаранција </w:t>
      </w:r>
      <w:r w:rsidR="00DE43F3">
        <w:rPr>
          <w:rFonts w:ascii="Arial" w:hAnsi="Arial" w:cs="Arial"/>
          <w:szCs w:val="24"/>
        </w:rPr>
        <w:t xml:space="preserve"> у складу са тачком 2</w:t>
      </w:r>
      <w:r w:rsidRPr="00550B45">
        <w:rPr>
          <w:rFonts w:ascii="Arial" w:hAnsi="Arial" w:cs="Arial"/>
          <w:szCs w:val="24"/>
        </w:rPr>
        <w:t>.14. овог упутства</w:t>
      </w:r>
    </w:p>
    <w:p w14:paraId="39015E09" w14:textId="77777777" w:rsidR="00403F0D" w:rsidRPr="00550B45" w:rsidRDefault="00403F0D" w:rsidP="00403F0D">
      <w:pPr>
        <w:numPr>
          <w:ilvl w:val="0"/>
          <w:numId w:val="8"/>
        </w:numPr>
        <w:suppressAutoHyphens w:val="0"/>
        <w:jc w:val="both"/>
        <w:rPr>
          <w:rFonts w:ascii="Arial" w:hAnsi="Arial" w:cs="Arial"/>
          <w:szCs w:val="24"/>
        </w:rPr>
      </w:pPr>
      <w:r w:rsidRPr="00550B45">
        <w:rPr>
          <w:rFonts w:ascii="Arial" w:hAnsi="Arial" w:cs="Arial"/>
          <w:szCs w:val="24"/>
        </w:rPr>
        <w:t xml:space="preserve">докази </w:t>
      </w:r>
      <w:r w:rsidR="002830DD" w:rsidRPr="00550B45">
        <w:rPr>
          <w:rFonts w:ascii="Arial" w:hAnsi="Arial" w:cs="Arial"/>
          <w:szCs w:val="24"/>
        </w:rPr>
        <w:t>и обрасци</w:t>
      </w:r>
      <w:r w:rsidR="00BA578F" w:rsidRPr="00550B45">
        <w:rPr>
          <w:rFonts w:ascii="Arial" w:hAnsi="Arial" w:cs="Arial"/>
          <w:szCs w:val="24"/>
        </w:rPr>
        <w:t xml:space="preserve"> </w:t>
      </w:r>
      <w:r w:rsidRPr="00550B45">
        <w:rPr>
          <w:rFonts w:ascii="Arial" w:hAnsi="Arial" w:cs="Arial"/>
          <w:szCs w:val="24"/>
        </w:rPr>
        <w:t xml:space="preserve">о испуњености </w:t>
      </w:r>
      <w:r w:rsidRPr="00550B45">
        <w:rPr>
          <w:rFonts w:ascii="Arial" w:hAnsi="Arial" w:cs="Arial"/>
          <w:lang w:eastAsia="en-US" w:bidi="en-US"/>
        </w:rPr>
        <w:t>из чл. 75.</w:t>
      </w:r>
      <w:r w:rsidR="00E15F2D" w:rsidRPr="00550B45">
        <w:rPr>
          <w:rFonts w:ascii="Arial" w:hAnsi="Arial" w:cs="Arial"/>
          <w:lang w:eastAsia="en-US" w:bidi="en-US"/>
        </w:rPr>
        <w:t xml:space="preserve"> </w:t>
      </w:r>
      <w:r w:rsidRPr="00550B45">
        <w:rPr>
          <w:rFonts w:ascii="Arial" w:hAnsi="Arial" w:cs="Arial"/>
          <w:lang w:eastAsia="en-US" w:bidi="en-US"/>
        </w:rPr>
        <w:t>и 76.</w:t>
      </w:r>
      <w:r w:rsidRPr="00550B45">
        <w:rPr>
          <w:rFonts w:ascii="Arial" w:hAnsi="Arial" w:cs="Arial"/>
        </w:rPr>
        <w:t xml:space="preserve"> Закона </w:t>
      </w:r>
      <w:r w:rsidRPr="00550B45">
        <w:rPr>
          <w:rFonts w:ascii="Arial" w:hAnsi="Arial" w:cs="Arial"/>
          <w:szCs w:val="24"/>
        </w:rPr>
        <w:t>у складу са чланом 77. Закон и Одељком 4. конкурсне документације</w:t>
      </w:r>
    </w:p>
    <w:p w14:paraId="048150B8" w14:textId="77777777" w:rsidR="00403F0D" w:rsidRPr="00550B45" w:rsidRDefault="00403F0D" w:rsidP="00403F0D">
      <w:pPr>
        <w:suppressAutoHyphens w:val="0"/>
        <w:jc w:val="both"/>
        <w:rPr>
          <w:rFonts w:ascii="Arial" w:hAnsi="Arial" w:cs="Arial"/>
          <w:szCs w:val="24"/>
        </w:rPr>
      </w:pPr>
    </w:p>
    <w:p w14:paraId="70026753" w14:textId="7E539B49" w:rsidR="00403F0D" w:rsidRPr="00550B45" w:rsidRDefault="00403F0D" w:rsidP="00403F0D">
      <w:pPr>
        <w:ind w:firstLine="709"/>
        <w:jc w:val="both"/>
        <w:rPr>
          <w:rFonts w:ascii="Arial" w:hAnsi="Arial" w:cs="Arial"/>
          <w:szCs w:val="24"/>
        </w:rPr>
      </w:pPr>
      <w:r w:rsidRPr="00550B45">
        <w:rPr>
          <w:rFonts w:ascii="Arial" w:hAnsi="Arial" w:cs="Arial"/>
          <w:szCs w:val="24"/>
        </w:rPr>
        <w:t>У оквиру понуде, везано за технички део, потребно је доставити:</w:t>
      </w:r>
    </w:p>
    <w:p w14:paraId="5B2689D9" w14:textId="77777777" w:rsidR="0012705D" w:rsidRPr="0012705D" w:rsidRDefault="0012705D" w:rsidP="0012705D">
      <w:pPr>
        <w:numPr>
          <w:ilvl w:val="0"/>
          <w:numId w:val="8"/>
        </w:numPr>
        <w:suppressAutoHyphens w:val="0"/>
        <w:jc w:val="both"/>
        <w:rPr>
          <w:rFonts w:ascii="Arial" w:hAnsi="Arial" w:cs="Arial"/>
          <w:szCs w:val="24"/>
        </w:rPr>
      </w:pPr>
      <w:r w:rsidRPr="0012705D">
        <w:rPr>
          <w:rFonts w:ascii="Arial" w:hAnsi="Arial" w:cs="Arial"/>
          <w:szCs w:val="24"/>
        </w:rPr>
        <w:t>Детаљну спецификацију понуђених добара - опреме и услуга са јединичним ценама и укупном ценом на свом меморандуму печатирану и оверену.</w:t>
      </w:r>
    </w:p>
    <w:p w14:paraId="70832577" w14:textId="77777777" w:rsidR="0012705D" w:rsidRPr="0012705D" w:rsidRDefault="0012705D" w:rsidP="0012705D">
      <w:pPr>
        <w:numPr>
          <w:ilvl w:val="0"/>
          <w:numId w:val="8"/>
        </w:numPr>
        <w:suppressAutoHyphens w:val="0"/>
        <w:jc w:val="both"/>
        <w:rPr>
          <w:rFonts w:ascii="Arial" w:hAnsi="Arial" w:cs="Arial"/>
          <w:szCs w:val="24"/>
        </w:rPr>
      </w:pPr>
      <w:r w:rsidRPr="0012705D">
        <w:rPr>
          <w:rFonts w:ascii="Arial" w:hAnsi="Arial" w:cs="Arial"/>
          <w:szCs w:val="24"/>
        </w:rPr>
        <w:t>Попуњен, потписан и печатом оверен Образац 11 - Изјаву сагласности понуђеног решења са техничким захтевима (Stаtement of Compliаnce). У изјави о сагласности понуђач се изјашњава да је сагласан или није сагласан са техничким захтевима из ове конкурсне документације</w:t>
      </w:r>
    </w:p>
    <w:p w14:paraId="72414C0D" w14:textId="77777777" w:rsidR="0012705D" w:rsidRPr="0012705D" w:rsidRDefault="0012705D" w:rsidP="0012705D">
      <w:pPr>
        <w:numPr>
          <w:ilvl w:val="0"/>
          <w:numId w:val="8"/>
        </w:numPr>
        <w:suppressAutoHyphens w:val="0"/>
        <w:jc w:val="both"/>
        <w:rPr>
          <w:rFonts w:ascii="Arial" w:hAnsi="Arial" w:cs="Arial"/>
          <w:szCs w:val="24"/>
        </w:rPr>
      </w:pPr>
      <w:r w:rsidRPr="0012705D">
        <w:rPr>
          <w:rFonts w:ascii="Arial" w:hAnsi="Arial" w:cs="Arial"/>
          <w:szCs w:val="24"/>
        </w:rPr>
        <w:t>Опис решења и услуга (Scope of the Work) који су предмет набавке</w:t>
      </w:r>
    </w:p>
    <w:p w14:paraId="4E0F7872" w14:textId="77777777" w:rsidR="0012705D" w:rsidRPr="0012705D" w:rsidRDefault="0012705D" w:rsidP="0012705D">
      <w:pPr>
        <w:numPr>
          <w:ilvl w:val="0"/>
          <w:numId w:val="8"/>
        </w:numPr>
        <w:suppressAutoHyphens w:val="0"/>
        <w:jc w:val="both"/>
        <w:rPr>
          <w:rFonts w:ascii="Arial" w:hAnsi="Arial" w:cs="Arial"/>
          <w:szCs w:val="24"/>
        </w:rPr>
      </w:pPr>
      <w:r w:rsidRPr="0012705D">
        <w:rPr>
          <w:rFonts w:ascii="Arial" w:hAnsi="Arial" w:cs="Arial"/>
          <w:szCs w:val="24"/>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428C92A4" w14:textId="77777777" w:rsidR="0012705D" w:rsidRPr="0012705D" w:rsidRDefault="0012705D" w:rsidP="0012705D">
      <w:pPr>
        <w:numPr>
          <w:ilvl w:val="0"/>
          <w:numId w:val="8"/>
        </w:numPr>
        <w:suppressAutoHyphens w:val="0"/>
        <w:jc w:val="both"/>
        <w:rPr>
          <w:rFonts w:ascii="Arial" w:hAnsi="Arial" w:cs="Arial"/>
          <w:szCs w:val="24"/>
        </w:rPr>
      </w:pPr>
      <w:r w:rsidRPr="0012705D">
        <w:rPr>
          <w:rFonts w:ascii="Arial" w:hAnsi="Arial" w:cs="Arial"/>
          <w:szCs w:val="24"/>
        </w:rPr>
        <w:t>Техничку документацију која може бити и на ЦД-у или УСБ меморији</w:t>
      </w:r>
    </w:p>
    <w:p w14:paraId="25E286A1" w14:textId="77777777" w:rsidR="0012705D" w:rsidRPr="00E56E86" w:rsidRDefault="0012705D" w:rsidP="0012705D">
      <w:pPr>
        <w:numPr>
          <w:ilvl w:val="0"/>
          <w:numId w:val="8"/>
        </w:numPr>
        <w:suppressAutoHyphens w:val="0"/>
        <w:jc w:val="both"/>
        <w:rPr>
          <w:rFonts w:ascii="Arial" w:hAnsi="Arial" w:cs="Arial"/>
          <w:szCs w:val="24"/>
        </w:rPr>
      </w:pPr>
      <w:r w:rsidRPr="0012705D">
        <w:rPr>
          <w:rFonts w:ascii="Arial" w:hAnsi="Arial" w:cs="Arial"/>
          <w:szCs w:val="24"/>
        </w:rPr>
        <w:t>Потврда произвођача или представништва произвођача понуђених добара - опреме којом се гарантује да произвођач има регистровано представништво у Републици Србији са сервисним одељењем за пружање подршке за понуђену платформу и опрему за виртуализацију.</w:t>
      </w:r>
    </w:p>
    <w:p w14:paraId="6516E866" w14:textId="77777777" w:rsidR="00403F0D" w:rsidRPr="00550B45" w:rsidRDefault="00403F0D" w:rsidP="00403F0D">
      <w:pPr>
        <w:jc w:val="both"/>
        <w:rPr>
          <w:rFonts w:ascii="Arial" w:hAnsi="Arial" w:cs="Arial"/>
          <w:szCs w:val="24"/>
        </w:rPr>
      </w:pPr>
    </w:p>
    <w:p w14:paraId="3ADE75E9" w14:textId="77777777" w:rsidR="00403F0D" w:rsidRPr="00550B45" w:rsidRDefault="00DE43F3" w:rsidP="00403F0D">
      <w:pPr>
        <w:pStyle w:val="Heading2"/>
        <w:ind w:left="0" w:firstLine="0"/>
        <w:rPr>
          <w:rFonts w:cs="Arial"/>
          <w:sz w:val="24"/>
          <w:szCs w:val="24"/>
        </w:rPr>
      </w:pPr>
      <w:r>
        <w:rPr>
          <w:sz w:val="24"/>
        </w:rPr>
        <w:t>2.29</w:t>
      </w:r>
      <w:r w:rsidR="00403F0D" w:rsidRPr="00550B45">
        <w:rPr>
          <w:sz w:val="24"/>
        </w:rPr>
        <w:tab/>
      </w:r>
      <w:r w:rsidR="00403F0D" w:rsidRPr="00550B45">
        <w:rPr>
          <w:rFonts w:cs="Arial"/>
          <w:sz w:val="24"/>
          <w:szCs w:val="24"/>
        </w:rPr>
        <w:t>ЗАШТИТА ПРАВА ПОНУЂАЧА</w:t>
      </w:r>
    </w:p>
    <w:p w14:paraId="035E31DB" w14:textId="77777777" w:rsidR="00403F0D" w:rsidRPr="00550B45" w:rsidRDefault="00403F0D" w:rsidP="00403F0D">
      <w:pPr>
        <w:jc w:val="both"/>
        <w:rPr>
          <w:rFonts w:ascii="Arial" w:hAnsi="Arial"/>
        </w:rPr>
      </w:pPr>
    </w:p>
    <w:p w14:paraId="4FAB599A" w14:textId="77777777" w:rsidR="00DE43F3" w:rsidRPr="00177669" w:rsidRDefault="00DE43F3" w:rsidP="00DE43F3">
      <w:pPr>
        <w:ind w:firstLine="720"/>
        <w:jc w:val="both"/>
        <w:rPr>
          <w:rFonts w:ascii="Arial" w:hAnsi="Arial"/>
        </w:rPr>
      </w:pPr>
      <w:r w:rsidRPr="00177669">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7B9947E0" w14:textId="77777777" w:rsidR="00DE43F3" w:rsidRPr="003D7DC1" w:rsidRDefault="00DE43F3" w:rsidP="00DE43F3">
      <w:pPr>
        <w:ind w:firstLine="720"/>
        <w:jc w:val="both"/>
        <w:rPr>
          <w:rFonts w:ascii="Arial" w:hAnsi="Arial" w:cs="Arial"/>
        </w:rPr>
      </w:pPr>
      <w:r w:rsidRPr="00177669">
        <w:rPr>
          <w:rFonts w:ascii="Arial" w:hAnsi="Arial"/>
        </w:rPr>
        <w:t xml:space="preserve">Захтев за заштиту права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поднесе</w:t>
      </w:r>
      <w:r w:rsidRPr="003D7DC1">
        <w:rPr>
          <w:rFonts w:ascii="Arial" w:hAnsi="Arial" w:cs="Arial"/>
          <w:lang w:val="sr-Latn-CS" w:eastAsia="sr-Latn-CS"/>
        </w:rPr>
        <w:t xml:space="preserve"> </w:t>
      </w:r>
      <w:r>
        <w:rPr>
          <w:rFonts w:ascii="Arial" w:hAnsi="Arial" w:cs="Arial"/>
          <w:lang w:val="sr-Latn-CS" w:eastAsia="sr-Latn-CS"/>
        </w:rPr>
        <w:t>понуђач</w:t>
      </w:r>
      <w:r w:rsidRPr="003D7DC1">
        <w:rPr>
          <w:rFonts w:ascii="Arial" w:hAnsi="Arial" w:cs="Arial"/>
          <w:lang w:val="sr-Latn-CS" w:eastAsia="sr-Latn-CS"/>
        </w:rPr>
        <w:t xml:space="preserve">, </w:t>
      </w:r>
      <w:r>
        <w:rPr>
          <w:rFonts w:ascii="Arial" w:hAnsi="Arial" w:cs="Arial"/>
          <w:lang w:val="sr-Latn-CS" w:eastAsia="sr-Latn-CS"/>
        </w:rPr>
        <w:t>односно</w:t>
      </w:r>
      <w:r w:rsidRPr="003D7DC1">
        <w:rPr>
          <w:rFonts w:ascii="Arial" w:hAnsi="Arial" w:cs="Arial"/>
          <w:lang w:val="sr-Latn-CS" w:eastAsia="sr-Latn-CS"/>
        </w:rPr>
        <w:t xml:space="preserve"> </w:t>
      </w:r>
      <w:r>
        <w:rPr>
          <w:rFonts w:ascii="Arial" w:hAnsi="Arial" w:cs="Arial"/>
          <w:lang w:val="sr-Latn-CS" w:eastAsia="sr-Latn-CS"/>
        </w:rPr>
        <w:t>заинтересовано</w:t>
      </w:r>
      <w:r w:rsidRPr="003D7DC1">
        <w:rPr>
          <w:rFonts w:ascii="Arial" w:hAnsi="Arial" w:cs="Arial"/>
          <w:lang w:val="sr-Latn-CS" w:eastAsia="sr-Latn-CS"/>
        </w:rPr>
        <w:t xml:space="preserve"> </w:t>
      </w:r>
      <w:r>
        <w:rPr>
          <w:rFonts w:ascii="Arial" w:hAnsi="Arial" w:cs="Arial"/>
          <w:lang w:val="sr-Latn-CS" w:eastAsia="sr-Latn-CS"/>
        </w:rPr>
        <w:t>лице</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има</w:t>
      </w:r>
      <w:r w:rsidRPr="003D7DC1">
        <w:rPr>
          <w:rFonts w:ascii="Arial" w:hAnsi="Arial" w:cs="Arial"/>
          <w:lang w:val="sr-Latn-CS" w:eastAsia="sr-Latn-CS"/>
        </w:rPr>
        <w:t xml:space="preserve"> </w:t>
      </w:r>
      <w:r>
        <w:rPr>
          <w:rFonts w:ascii="Arial" w:hAnsi="Arial" w:cs="Arial"/>
          <w:lang w:val="sr-Latn-CS" w:eastAsia="sr-Latn-CS"/>
        </w:rPr>
        <w:t>интерес</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доделу</w:t>
      </w:r>
      <w:r w:rsidRPr="003D7DC1">
        <w:rPr>
          <w:rFonts w:ascii="Arial" w:hAnsi="Arial" w:cs="Arial"/>
          <w:lang w:val="sr-Latn-CS" w:eastAsia="sr-Latn-CS"/>
        </w:rPr>
        <w:t xml:space="preserve"> </w:t>
      </w:r>
      <w:r>
        <w:rPr>
          <w:rFonts w:ascii="Arial" w:hAnsi="Arial" w:cs="Arial"/>
          <w:lang w:val="sr-Latn-CS" w:eastAsia="sr-Latn-CS"/>
        </w:rPr>
        <w:t>уговора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конкретном</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који</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претрпео</w:t>
      </w:r>
      <w:r w:rsidRPr="003D7DC1">
        <w:rPr>
          <w:rFonts w:ascii="Arial" w:hAnsi="Arial" w:cs="Arial"/>
          <w:lang w:val="sr-Latn-CS" w:eastAsia="sr-Latn-CS"/>
        </w:rPr>
        <w:t xml:space="preserve"> </w:t>
      </w:r>
      <w:r>
        <w:rPr>
          <w:rFonts w:ascii="Arial" w:hAnsi="Arial" w:cs="Arial"/>
          <w:lang w:val="sr-Latn-CS" w:eastAsia="sr-Latn-CS"/>
        </w:rPr>
        <w:t>или</w:t>
      </w:r>
      <w:r w:rsidRPr="003D7DC1">
        <w:rPr>
          <w:rFonts w:ascii="Arial" w:hAnsi="Arial" w:cs="Arial"/>
          <w:lang w:val="sr-Latn-CS" w:eastAsia="sr-Latn-CS"/>
        </w:rPr>
        <w:t xml:space="preserve"> </w:t>
      </w:r>
      <w:r>
        <w:rPr>
          <w:rFonts w:ascii="Arial" w:hAnsi="Arial" w:cs="Arial"/>
          <w:lang w:val="sr-Latn-CS" w:eastAsia="sr-Latn-CS"/>
        </w:rPr>
        <w:t>би</w:t>
      </w:r>
      <w:r w:rsidRPr="003D7DC1">
        <w:rPr>
          <w:rFonts w:ascii="Arial" w:hAnsi="Arial" w:cs="Arial"/>
          <w:lang w:val="sr-Latn-CS" w:eastAsia="sr-Latn-CS"/>
        </w:rPr>
        <w:t xml:space="preserve"> </w:t>
      </w:r>
      <w:r>
        <w:rPr>
          <w:rFonts w:ascii="Arial" w:hAnsi="Arial" w:cs="Arial"/>
          <w:lang w:val="sr-Latn-CS" w:eastAsia="sr-Latn-CS"/>
        </w:rPr>
        <w:t>могао</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претрпи</w:t>
      </w:r>
      <w:r w:rsidRPr="003D7DC1">
        <w:rPr>
          <w:rFonts w:ascii="Arial" w:hAnsi="Arial" w:cs="Arial"/>
          <w:lang w:val="sr-Latn-CS" w:eastAsia="sr-Latn-CS"/>
        </w:rPr>
        <w:t xml:space="preserve"> </w:t>
      </w:r>
      <w:r>
        <w:rPr>
          <w:rFonts w:ascii="Arial" w:hAnsi="Arial" w:cs="Arial"/>
          <w:lang w:val="sr-Latn-CS" w:eastAsia="sr-Latn-CS"/>
        </w:rPr>
        <w:t>штету</w:t>
      </w:r>
      <w:r w:rsidRPr="003D7DC1">
        <w:rPr>
          <w:rFonts w:ascii="Arial" w:hAnsi="Arial" w:cs="Arial"/>
          <w:lang w:val="sr-Latn-CS" w:eastAsia="sr-Latn-CS"/>
        </w:rPr>
        <w:t xml:space="preserve"> </w:t>
      </w:r>
      <w:r>
        <w:rPr>
          <w:rFonts w:ascii="Arial" w:hAnsi="Arial" w:cs="Arial"/>
          <w:lang w:val="sr-Latn-CS" w:eastAsia="sr-Latn-CS"/>
        </w:rPr>
        <w:t>због</w:t>
      </w:r>
      <w:r w:rsidRPr="003D7DC1">
        <w:rPr>
          <w:rFonts w:ascii="Arial" w:hAnsi="Arial" w:cs="Arial"/>
          <w:lang w:val="sr-Latn-CS" w:eastAsia="sr-Latn-CS"/>
        </w:rPr>
        <w:t xml:space="preserve"> </w:t>
      </w:r>
      <w:r>
        <w:rPr>
          <w:rFonts w:ascii="Arial" w:hAnsi="Arial" w:cs="Arial"/>
          <w:lang w:val="sr-Latn-CS" w:eastAsia="sr-Latn-CS"/>
        </w:rPr>
        <w:t>поступања</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противно</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eastAsia="sr-Latn-CS"/>
        </w:rPr>
        <w:t>Закона.</w:t>
      </w:r>
    </w:p>
    <w:p w14:paraId="426761E6" w14:textId="37DC7F03" w:rsidR="00DE43F3" w:rsidRPr="00177669" w:rsidRDefault="00DE43F3" w:rsidP="00DE43F3">
      <w:pPr>
        <w:ind w:firstLine="720"/>
        <w:jc w:val="both"/>
        <w:rPr>
          <w:rFonts w:ascii="Arial" w:hAnsi="Arial"/>
        </w:rPr>
      </w:pPr>
      <w:r w:rsidRPr="003D7DC1">
        <w:rPr>
          <w:rFonts w:ascii="Arial" w:hAnsi="Arial" w:cs="Arial"/>
        </w:rPr>
        <w:t xml:space="preserve">Захтев за </w:t>
      </w:r>
      <w:r w:rsidRPr="001471B6">
        <w:rPr>
          <w:rFonts w:ascii="Arial" w:hAnsi="Arial" w:cs="Arial"/>
        </w:rPr>
        <w:t xml:space="preserve">заштиту права се </w:t>
      </w:r>
      <w:r w:rsidRPr="001471B6">
        <w:rPr>
          <w:rFonts w:ascii="Arial" w:hAnsi="Arial"/>
        </w:rPr>
        <w:t xml:space="preserve">подноси </w:t>
      </w:r>
      <w:r w:rsidRPr="001471B6">
        <w:rPr>
          <w:rFonts w:ascii="Arial" w:hAnsi="Arial" w:cs="Arial"/>
        </w:rPr>
        <w:t>наручиоцу</w:t>
      </w:r>
      <w:r w:rsidRPr="001471B6">
        <w:rPr>
          <w:rFonts w:ascii="Arial" w:hAnsi="Arial"/>
        </w:rPr>
        <w:t xml:space="preserve">, са назнаком „Захтев за заштиту права </w:t>
      </w:r>
      <w:r w:rsidRPr="001471B6">
        <w:rPr>
          <w:rFonts w:ascii="Arial" w:hAnsi="Arial" w:cs="Arial"/>
        </w:rPr>
        <w:t xml:space="preserve">јн. бр. </w:t>
      </w:r>
      <w:r w:rsidRPr="001471B6">
        <w:rPr>
          <w:rFonts w:ascii="Arial" w:hAnsi="Arial" w:cs="Arial"/>
          <w:color w:val="000000"/>
          <w:szCs w:val="24"/>
        </w:rPr>
        <w:t>1000/0</w:t>
      </w:r>
      <w:r w:rsidR="0057663C">
        <w:rPr>
          <w:rFonts w:ascii="Arial" w:hAnsi="Arial" w:cs="Arial"/>
          <w:color w:val="000000"/>
          <w:szCs w:val="24"/>
          <w:lang w:val="sr-Cyrl-RS"/>
        </w:rPr>
        <w:t>170</w:t>
      </w:r>
      <w:r w:rsidRPr="001471B6">
        <w:rPr>
          <w:rFonts w:ascii="Arial" w:hAnsi="Arial" w:cs="Arial"/>
          <w:color w:val="000000"/>
          <w:szCs w:val="24"/>
        </w:rPr>
        <w:t>/201</w:t>
      </w:r>
      <w:r w:rsidR="0057663C">
        <w:rPr>
          <w:rFonts w:ascii="Arial" w:hAnsi="Arial" w:cs="Arial"/>
          <w:color w:val="000000"/>
          <w:szCs w:val="24"/>
          <w:lang w:val="sr-Cyrl-RS"/>
        </w:rPr>
        <w:t>6</w:t>
      </w:r>
      <w:r w:rsidRPr="001471B6">
        <w:rPr>
          <w:rFonts w:ascii="Arial" w:hAnsi="Arial" w:cs="Arial"/>
        </w:rPr>
        <w:t>“.</w:t>
      </w:r>
    </w:p>
    <w:p w14:paraId="13238269" w14:textId="77777777" w:rsidR="00DE43F3" w:rsidRDefault="00DE43F3" w:rsidP="00DE43F3">
      <w:pPr>
        <w:ind w:firstLine="720"/>
        <w:jc w:val="both"/>
        <w:rPr>
          <w:rFonts w:ascii="Arial" w:hAnsi="Arial"/>
        </w:rPr>
      </w:pPr>
      <w:r>
        <w:rPr>
          <w:rFonts w:ascii="Arial" w:hAnsi="Arial" w:cs="Arial"/>
          <w:lang w:val="sr-Latn-CS"/>
        </w:rPr>
        <w:t>Ко</w:t>
      </w:r>
      <w:r w:rsidRPr="003D7DC1">
        <w:rPr>
          <w:rFonts w:ascii="Arial" w:hAnsi="Arial" w:cs="Arial"/>
        </w:rPr>
        <w:t>пиј</w:t>
      </w:r>
      <w:r>
        <w:rPr>
          <w:rFonts w:ascii="Arial" w:hAnsi="Arial" w:cs="Arial"/>
        </w:rPr>
        <w:t>у</w:t>
      </w:r>
      <w:r w:rsidRPr="00177669">
        <w:rPr>
          <w:rFonts w:ascii="Arial" w:hAnsi="Arial" w:cs="Arial"/>
        </w:rPr>
        <w:t xml:space="preserve"> захтева за заштиту права подносилац</w:t>
      </w:r>
      <w:r w:rsidRPr="00177669">
        <w:rPr>
          <w:rFonts w:ascii="Arial" w:hAnsi="Arial"/>
        </w:rPr>
        <w:t xml:space="preserve"> истовремено</w:t>
      </w:r>
      <w:r>
        <w:rPr>
          <w:rFonts w:ascii="Arial" w:hAnsi="Arial"/>
        </w:rPr>
        <w:t xml:space="preserve"> </w:t>
      </w:r>
      <w:r w:rsidRPr="00177669">
        <w:rPr>
          <w:rFonts w:ascii="Arial" w:hAnsi="Arial"/>
        </w:rPr>
        <w:t xml:space="preserve">доставља Републичкој комисији за заштиту права у поступцима јавних набавки, на адресу: </w:t>
      </w:r>
      <w:r w:rsidRPr="008D5169">
        <w:rPr>
          <w:rFonts w:ascii="Arial" w:hAnsi="Arial"/>
        </w:rPr>
        <w:t>11</w:t>
      </w:r>
      <w:r w:rsidRPr="00177669">
        <w:rPr>
          <w:rFonts w:ascii="Arial" w:hAnsi="Arial"/>
        </w:rPr>
        <w:t>000 Београд, Немањина 22-26.</w:t>
      </w:r>
    </w:p>
    <w:p w14:paraId="544E9F0E" w14:textId="77777777" w:rsidR="00DE43F3" w:rsidRPr="00DB701D" w:rsidRDefault="00DE43F3" w:rsidP="00DE43F3">
      <w:pPr>
        <w:ind w:firstLine="720"/>
        <w:jc w:val="both"/>
        <w:rPr>
          <w:rFonts w:ascii="Arial" w:hAnsi="Arial" w:cs="Arial"/>
          <w:szCs w:val="24"/>
        </w:rPr>
      </w:pPr>
      <w:r w:rsidRPr="00DB701D">
        <w:rPr>
          <w:rFonts w:ascii="Arial" w:hAnsi="Arial" w:cs="Arial"/>
          <w:szCs w:val="24"/>
        </w:rPr>
        <w:t>Захтев за заштиту права садржи:</w:t>
      </w:r>
    </w:p>
    <w:p w14:paraId="6738BCAB" w14:textId="77777777" w:rsidR="00DE43F3" w:rsidRPr="00DB701D" w:rsidRDefault="00DE43F3" w:rsidP="00B96707">
      <w:pPr>
        <w:pStyle w:val="ListParagraph"/>
        <w:numPr>
          <w:ilvl w:val="0"/>
          <w:numId w:val="4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назив и адресу подносиоца захтева и лице за контакт; </w:t>
      </w:r>
    </w:p>
    <w:p w14:paraId="06AACB22" w14:textId="77777777" w:rsidR="00DE43F3" w:rsidRPr="00DB701D" w:rsidRDefault="00DE43F3" w:rsidP="00B96707">
      <w:pPr>
        <w:pStyle w:val="ListParagraph"/>
        <w:numPr>
          <w:ilvl w:val="0"/>
          <w:numId w:val="4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lastRenderedPageBreak/>
        <w:t xml:space="preserve">назив и адресу наручиоца; </w:t>
      </w:r>
    </w:p>
    <w:p w14:paraId="613F971D" w14:textId="77777777" w:rsidR="00DE43F3" w:rsidRPr="00DB701D" w:rsidRDefault="00DE43F3" w:rsidP="00B96707">
      <w:pPr>
        <w:pStyle w:val="ListParagraph"/>
        <w:numPr>
          <w:ilvl w:val="0"/>
          <w:numId w:val="4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податке о јавној набавци која је предмет захтева, односно о одлуци наручиоца; </w:t>
      </w:r>
    </w:p>
    <w:p w14:paraId="5F95237A" w14:textId="77777777" w:rsidR="00DE43F3" w:rsidRPr="00DB701D" w:rsidRDefault="00DE43F3" w:rsidP="00B96707">
      <w:pPr>
        <w:pStyle w:val="ListParagraph"/>
        <w:numPr>
          <w:ilvl w:val="0"/>
          <w:numId w:val="4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повреде прописа којима се уређује поступак јавне набавке; </w:t>
      </w:r>
    </w:p>
    <w:p w14:paraId="777EE765" w14:textId="77777777" w:rsidR="00DE43F3" w:rsidRPr="00DB701D" w:rsidRDefault="00DE43F3" w:rsidP="00B96707">
      <w:pPr>
        <w:pStyle w:val="ListParagraph"/>
        <w:numPr>
          <w:ilvl w:val="0"/>
          <w:numId w:val="4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чињенице и доказе којима се повреде доказују; </w:t>
      </w:r>
    </w:p>
    <w:p w14:paraId="5A7FF2FE" w14:textId="77777777" w:rsidR="00DE43F3" w:rsidRPr="00DB701D" w:rsidRDefault="00DE43F3" w:rsidP="00B96707">
      <w:pPr>
        <w:pStyle w:val="ListParagraph"/>
        <w:numPr>
          <w:ilvl w:val="0"/>
          <w:numId w:val="41"/>
        </w:numPr>
        <w:spacing w:after="0" w:line="240" w:lineRule="auto"/>
        <w:ind w:left="714" w:hanging="357"/>
        <w:rPr>
          <w:rFonts w:ascii="Arial" w:hAnsi="Arial" w:cs="Arial"/>
          <w:sz w:val="24"/>
          <w:szCs w:val="24"/>
          <w:lang w:eastAsia="sr-Latn-CS"/>
        </w:rPr>
      </w:pPr>
      <w:r w:rsidRPr="00DB701D">
        <w:rPr>
          <w:rFonts w:ascii="Arial" w:hAnsi="Arial" w:cs="Arial"/>
          <w:sz w:val="24"/>
          <w:szCs w:val="24"/>
          <w:lang w:eastAsia="sr-Latn-CS"/>
        </w:rPr>
        <w:t xml:space="preserve">потврду о уплати таксе из члана 156. овог закона </w:t>
      </w:r>
    </w:p>
    <w:p w14:paraId="7999EA4A" w14:textId="77777777" w:rsidR="00DE43F3" w:rsidRPr="00DB701D" w:rsidRDefault="00DE43F3" w:rsidP="00DE43F3">
      <w:pPr>
        <w:ind w:firstLine="720"/>
        <w:jc w:val="both"/>
        <w:rPr>
          <w:rFonts w:ascii="Arial" w:hAnsi="Arial" w:cs="Arial"/>
          <w:szCs w:val="24"/>
          <w:lang w:eastAsia="sr-Latn-CS"/>
        </w:rPr>
      </w:pPr>
      <w:r w:rsidRPr="00DB701D">
        <w:rPr>
          <w:rFonts w:ascii="Arial" w:hAnsi="Arial" w:cs="Arial"/>
          <w:szCs w:val="24"/>
          <w:lang w:eastAsia="sr-Latn-CS"/>
        </w:rPr>
        <w:t xml:space="preserve">потпис подносиоца. </w:t>
      </w:r>
    </w:p>
    <w:p w14:paraId="20BE07EE" w14:textId="77777777" w:rsidR="00DE43F3" w:rsidRPr="00177669" w:rsidRDefault="00DE43F3" w:rsidP="00DE43F3">
      <w:pPr>
        <w:ind w:firstLine="720"/>
        <w:jc w:val="both"/>
        <w:rPr>
          <w:rFonts w:ascii="Arial" w:hAnsi="Arial" w:cs="Arial"/>
        </w:rPr>
      </w:pPr>
      <w:r w:rsidRPr="00177669">
        <w:rPr>
          <w:rFonts w:ascii="Arial" w:hAnsi="Arial" w:cs="Arial"/>
        </w:rPr>
        <w:t xml:space="preserve">Захтев за заштиту права којим се оспорава врста поступка, садржина позива за подношење понуда или </w:t>
      </w:r>
      <w:r w:rsidRPr="00F442BE">
        <w:rPr>
          <w:rFonts w:ascii="Arial" w:hAnsi="Arial" w:cs="Arial"/>
        </w:rPr>
        <w:t>конкур</w:t>
      </w:r>
      <w:r w:rsidRPr="00177669">
        <w:rPr>
          <w:rFonts w:ascii="Arial" w:hAnsi="Arial" w:cs="Arial"/>
        </w:rPr>
        <w:t>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3D7DC1">
        <w:rPr>
          <w:rFonts w:ascii="Arial" w:hAnsi="Arial" w:cs="Arial"/>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подносилац</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чланом</w:t>
      </w:r>
      <w:r w:rsidRPr="003D7DC1">
        <w:rPr>
          <w:rFonts w:ascii="Arial" w:hAnsi="Arial" w:cs="Arial"/>
          <w:lang w:val="sr-Latn-CS" w:eastAsia="sr-Latn-CS"/>
        </w:rPr>
        <w:t xml:space="preserve"> 63. </w:t>
      </w:r>
      <w:r>
        <w:rPr>
          <w:rFonts w:ascii="Arial" w:hAnsi="Arial" w:cs="Arial"/>
          <w:lang w:val="sr-Latn-CS" w:eastAsia="sr-Latn-CS"/>
        </w:rPr>
        <w:t>став</w:t>
      </w:r>
      <w:r w:rsidRPr="003D7DC1">
        <w:rPr>
          <w:rFonts w:ascii="Arial" w:hAnsi="Arial" w:cs="Arial"/>
          <w:lang w:val="sr-Latn-CS" w:eastAsia="sr-Latn-CS"/>
        </w:rPr>
        <w:t xml:space="preserve"> 2. </w:t>
      </w:r>
      <w:r w:rsidRPr="003D7DC1">
        <w:rPr>
          <w:rFonts w:ascii="Arial" w:hAnsi="Arial" w:cs="Arial"/>
          <w:lang w:eastAsia="sr-Latn-CS"/>
        </w:rPr>
        <w:t>Закона</w:t>
      </w:r>
      <w:r w:rsidRPr="003D7DC1">
        <w:rPr>
          <w:rFonts w:ascii="Arial" w:hAnsi="Arial" w:cs="Arial"/>
          <w:lang w:val="sr-Latn-CS" w:eastAsia="sr-Latn-CS"/>
        </w:rPr>
        <w:t xml:space="preserve"> </w:t>
      </w:r>
      <w:r>
        <w:rPr>
          <w:rFonts w:ascii="Arial" w:hAnsi="Arial" w:cs="Arial"/>
          <w:lang w:val="sr-Latn-CS" w:eastAsia="sr-Latn-CS"/>
        </w:rPr>
        <w:t>указао</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аручиоцу</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евентуалне</w:t>
      </w:r>
      <w:r w:rsidRPr="003D7DC1">
        <w:rPr>
          <w:rFonts w:ascii="Arial" w:hAnsi="Arial" w:cs="Arial"/>
          <w:lang w:val="sr-Latn-CS" w:eastAsia="sr-Latn-CS"/>
        </w:rPr>
        <w:t xml:space="preserve"> </w:t>
      </w:r>
      <w:r>
        <w:rPr>
          <w:rFonts w:ascii="Arial" w:hAnsi="Arial" w:cs="Arial"/>
          <w:lang w:val="sr-Latn-CS" w:eastAsia="sr-Latn-CS"/>
        </w:rPr>
        <w:t>недостатке</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неправилности</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исте</w:t>
      </w:r>
      <w:r w:rsidRPr="003D7DC1">
        <w:rPr>
          <w:rFonts w:ascii="Arial" w:hAnsi="Arial" w:cs="Arial"/>
          <w:lang w:val="sr-Latn-CS" w:eastAsia="sr-Latn-CS"/>
        </w:rPr>
        <w:t xml:space="preserve"> </w:t>
      </w:r>
      <w:r>
        <w:rPr>
          <w:rFonts w:ascii="Arial" w:hAnsi="Arial" w:cs="Arial"/>
          <w:lang w:val="sr-Latn-CS" w:eastAsia="sr-Latn-CS"/>
        </w:rPr>
        <w:t>није</w:t>
      </w:r>
      <w:r w:rsidRPr="003D7DC1">
        <w:rPr>
          <w:rFonts w:ascii="Arial" w:hAnsi="Arial" w:cs="Arial"/>
          <w:lang w:val="sr-Latn-CS" w:eastAsia="sr-Latn-CS"/>
        </w:rPr>
        <w:t xml:space="preserve"> </w:t>
      </w:r>
      <w:r>
        <w:rPr>
          <w:rFonts w:ascii="Arial" w:hAnsi="Arial" w:cs="Arial"/>
          <w:lang w:val="sr-Latn-CS" w:eastAsia="sr-Latn-CS"/>
        </w:rPr>
        <w:t>отклонио</w:t>
      </w:r>
      <w:r w:rsidRPr="00177669">
        <w:rPr>
          <w:rFonts w:ascii="Arial" w:hAnsi="Arial" w:cs="Arial"/>
        </w:rPr>
        <w:t>.</w:t>
      </w:r>
    </w:p>
    <w:p w14:paraId="3542F06E" w14:textId="77777777"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којим</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оспоравају</w:t>
      </w:r>
      <w:r w:rsidRPr="003D7DC1">
        <w:rPr>
          <w:rFonts w:ascii="Arial" w:hAnsi="Arial" w:cs="Arial"/>
          <w:lang w:val="sr-Latn-CS" w:eastAsia="sr-Latn-CS"/>
        </w:rPr>
        <w:t xml:space="preserve"> </w:t>
      </w:r>
      <w:r>
        <w:rPr>
          <w:rFonts w:ascii="Arial" w:hAnsi="Arial" w:cs="Arial"/>
          <w:lang w:val="sr-Latn-CS" w:eastAsia="sr-Latn-CS"/>
        </w:rPr>
        <w:t>радње</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eastAsia="sr-Latn-CS"/>
        </w:rPr>
        <w:t>Н</w:t>
      </w:r>
      <w:r>
        <w:rPr>
          <w:rFonts w:ascii="Arial" w:hAnsi="Arial" w:cs="Arial"/>
          <w:lang w:val="sr-Latn-CS" w:eastAsia="sr-Latn-CS"/>
        </w:rPr>
        <w:t>аручилац</w:t>
      </w:r>
      <w:r w:rsidRPr="003D7DC1">
        <w:rPr>
          <w:rFonts w:ascii="Arial" w:hAnsi="Arial" w:cs="Arial"/>
          <w:lang w:val="sr-Latn-CS" w:eastAsia="sr-Latn-CS"/>
        </w:rPr>
        <w:t xml:space="preserve"> </w:t>
      </w:r>
      <w:r>
        <w:rPr>
          <w:rFonts w:ascii="Arial" w:hAnsi="Arial" w:cs="Arial"/>
          <w:lang w:val="sr-Latn-CS" w:eastAsia="sr-Latn-CS"/>
        </w:rPr>
        <w:t>предузме</w:t>
      </w:r>
      <w:r w:rsidRPr="003D7DC1">
        <w:rPr>
          <w:rFonts w:ascii="Arial" w:hAnsi="Arial" w:cs="Arial"/>
          <w:lang w:val="sr-Latn-CS" w:eastAsia="sr-Latn-CS"/>
        </w:rPr>
        <w:t xml:space="preserve"> </w:t>
      </w:r>
      <w:r>
        <w:rPr>
          <w:rFonts w:ascii="Arial" w:hAnsi="Arial" w:cs="Arial"/>
          <w:lang w:val="sr-Latn-CS" w:eastAsia="sr-Latn-CS"/>
        </w:rPr>
        <w:t>пре</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r>
        <w:rPr>
          <w:rFonts w:ascii="Arial" w:hAnsi="Arial" w:cs="Arial"/>
          <w:lang w:val="sr-Latn-CS" w:eastAsia="sr-Latn-CS"/>
        </w:rPr>
        <w:t>а</w:t>
      </w:r>
      <w:r w:rsidRPr="003D7DC1">
        <w:rPr>
          <w:rFonts w:ascii="Arial" w:hAnsi="Arial" w:cs="Arial"/>
          <w:lang w:val="sr-Latn-CS" w:eastAsia="sr-Latn-CS"/>
        </w:rPr>
        <w:t xml:space="preserve"> </w:t>
      </w:r>
      <w:r>
        <w:rPr>
          <w:rFonts w:ascii="Arial" w:hAnsi="Arial" w:cs="Arial"/>
          <w:lang w:val="sr-Latn-CS" w:eastAsia="sr-Latn-CS"/>
        </w:rPr>
        <w:t>након</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eastAsia="sr-Latn-CS"/>
        </w:rPr>
        <w:t xml:space="preserve">претходног </w:t>
      </w:r>
      <w:r>
        <w:rPr>
          <w:rFonts w:ascii="Arial" w:hAnsi="Arial" w:cs="Arial"/>
          <w:lang w:val="sr-Latn-CS" w:eastAsia="sr-Latn-CS"/>
        </w:rPr>
        <w:t>става</w:t>
      </w:r>
      <w:r w:rsidRPr="003D7DC1">
        <w:rPr>
          <w:rFonts w:ascii="Arial" w:hAnsi="Arial" w:cs="Arial"/>
          <w:lang w:val="sr-Latn-CS" w:eastAsia="sr-Latn-CS"/>
        </w:rPr>
        <w:t xml:space="preserve">, </w:t>
      </w:r>
      <w:r>
        <w:rPr>
          <w:rFonts w:ascii="Arial" w:hAnsi="Arial" w:cs="Arial"/>
          <w:lang w:val="sr-Latn-CS" w:eastAsia="sr-Latn-CS"/>
        </w:rPr>
        <w:t>сматраће</w:t>
      </w:r>
      <w:r w:rsidRPr="003D7DC1">
        <w:rPr>
          <w:rFonts w:ascii="Arial" w:hAnsi="Arial" w:cs="Arial"/>
          <w:lang w:val="sr-Latn-CS" w:eastAsia="sr-Latn-CS"/>
        </w:rPr>
        <w:t xml:space="preserve"> </w:t>
      </w:r>
      <w:r>
        <w:rPr>
          <w:rFonts w:ascii="Arial" w:hAnsi="Arial" w:cs="Arial"/>
          <w:lang w:val="sr-Latn-CS" w:eastAsia="sr-Latn-CS"/>
        </w:rPr>
        <w:t>се</w:t>
      </w:r>
      <w:r w:rsidRPr="003D7DC1">
        <w:rPr>
          <w:rFonts w:ascii="Arial" w:hAnsi="Arial" w:cs="Arial"/>
          <w:lang w:val="sr-Latn-CS" w:eastAsia="sr-Latn-CS"/>
        </w:rPr>
        <w:t xml:space="preserve"> </w:t>
      </w:r>
      <w:r>
        <w:rPr>
          <w:rFonts w:ascii="Arial" w:hAnsi="Arial" w:cs="Arial"/>
          <w:lang w:val="sr-Latn-CS" w:eastAsia="sr-Latn-CS"/>
        </w:rPr>
        <w:t>благовременим</w:t>
      </w:r>
      <w:r w:rsidRPr="003D7DC1">
        <w:rPr>
          <w:rFonts w:ascii="Arial" w:hAnsi="Arial" w:cs="Arial"/>
          <w:lang w:val="sr-Latn-CS" w:eastAsia="sr-Latn-CS"/>
        </w:rPr>
        <w:t xml:space="preserve"> </w:t>
      </w:r>
      <w:r>
        <w:rPr>
          <w:rFonts w:ascii="Arial" w:hAnsi="Arial" w:cs="Arial"/>
          <w:lang w:val="sr-Latn-CS" w:eastAsia="sr-Latn-CS"/>
        </w:rPr>
        <w:t>уколико</w:t>
      </w:r>
      <w:r w:rsidRPr="003D7DC1">
        <w:rPr>
          <w:rFonts w:ascii="Arial" w:hAnsi="Arial" w:cs="Arial"/>
          <w:lang w:val="sr-Latn-CS" w:eastAsia="sr-Latn-CS"/>
        </w:rPr>
        <w:t xml:space="preserve"> </w:t>
      </w:r>
      <w:r>
        <w:rPr>
          <w:rFonts w:ascii="Arial" w:hAnsi="Arial" w:cs="Arial"/>
          <w:lang w:val="sr-Latn-CS" w:eastAsia="sr-Latn-CS"/>
        </w:rPr>
        <w:t>је</w:t>
      </w:r>
      <w:r w:rsidRPr="003D7DC1">
        <w:rPr>
          <w:rFonts w:ascii="Arial" w:hAnsi="Arial" w:cs="Arial"/>
          <w:lang w:val="sr-Latn-CS" w:eastAsia="sr-Latn-CS"/>
        </w:rPr>
        <w:t xml:space="preserve"> </w:t>
      </w:r>
      <w:r>
        <w:rPr>
          <w:rFonts w:ascii="Arial" w:hAnsi="Arial" w:cs="Arial"/>
          <w:lang w:val="sr-Latn-CS" w:eastAsia="sr-Latn-CS"/>
        </w:rPr>
        <w:t>поднет</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до</w:t>
      </w:r>
      <w:r w:rsidRPr="003D7DC1">
        <w:rPr>
          <w:rFonts w:ascii="Arial" w:hAnsi="Arial" w:cs="Arial"/>
          <w:lang w:val="sr-Latn-CS" w:eastAsia="sr-Latn-CS"/>
        </w:rPr>
        <w:t xml:space="preserve"> </w:t>
      </w:r>
      <w:r>
        <w:rPr>
          <w:rFonts w:ascii="Arial" w:hAnsi="Arial" w:cs="Arial"/>
          <w:lang w:val="sr-Latn-CS" w:eastAsia="sr-Latn-CS"/>
        </w:rPr>
        <w:t>истека</w:t>
      </w:r>
      <w:r w:rsidRPr="003D7DC1">
        <w:rPr>
          <w:rFonts w:ascii="Arial" w:hAnsi="Arial" w:cs="Arial"/>
          <w:lang w:val="sr-Latn-CS" w:eastAsia="sr-Latn-CS"/>
        </w:rPr>
        <w:t xml:space="preserve"> </w:t>
      </w:r>
      <w:r>
        <w:rPr>
          <w:rFonts w:ascii="Arial" w:hAnsi="Arial" w:cs="Arial"/>
          <w:lang w:val="sr-Latn-CS" w:eastAsia="sr-Latn-CS"/>
        </w:rPr>
        <w:t>рока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подношење</w:t>
      </w:r>
      <w:r w:rsidRPr="003D7DC1">
        <w:rPr>
          <w:rFonts w:ascii="Arial" w:hAnsi="Arial" w:cs="Arial"/>
          <w:lang w:val="sr-Latn-CS" w:eastAsia="sr-Latn-CS"/>
        </w:rPr>
        <w:t xml:space="preserve"> </w:t>
      </w:r>
      <w:r>
        <w:rPr>
          <w:rFonts w:ascii="Arial" w:hAnsi="Arial" w:cs="Arial"/>
          <w:lang w:val="sr-Latn-CS" w:eastAsia="sr-Latn-CS"/>
        </w:rPr>
        <w:t>понуда</w:t>
      </w:r>
      <w:r w:rsidRPr="003D7DC1">
        <w:rPr>
          <w:rFonts w:ascii="Arial" w:hAnsi="Arial" w:cs="Arial"/>
          <w:lang w:val="sr-Latn-CS" w:eastAsia="sr-Latn-CS"/>
        </w:rPr>
        <w:t xml:space="preserve">. </w:t>
      </w:r>
    </w:p>
    <w:p w14:paraId="640E83ED" w14:textId="77777777" w:rsidR="00DE43F3" w:rsidRPr="00177669" w:rsidRDefault="00DE43F3" w:rsidP="00DE43F3">
      <w:pPr>
        <w:ind w:firstLine="720"/>
        <w:jc w:val="both"/>
        <w:rPr>
          <w:rFonts w:ascii="Arial" w:hAnsi="Arial" w:cs="Arial"/>
        </w:rPr>
      </w:pPr>
      <w:r w:rsidRPr="00177669">
        <w:rPr>
          <w:rFonts w:ascii="Arial" w:hAnsi="Arial" w:cs="Arial"/>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177669">
        <w:rPr>
          <w:rFonts w:ascii="Arial" w:hAnsi="Arial" w:cs="Arial"/>
        </w:rPr>
        <w:t xml:space="preserve"> одлуке</w:t>
      </w:r>
      <w:r w:rsidRPr="003D7DC1">
        <w:rPr>
          <w:rFonts w:ascii="Arial" w:hAnsi="Arial" w:cs="Arial"/>
        </w:rPr>
        <w:t xml:space="preserve"> на Порталу јавних набавки</w:t>
      </w:r>
      <w:r w:rsidRPr="00177669">
        <w:rPr>
          <w:rFonts w:ascii="Arial" w:hAnsi="Arial" w:cs="Arial"/>
        </w:rPr>
        <w:t>.</w:t>
      </w:r>
    </w:p>
    <w:p w14:paraId="1BE7FE61" w14:textId="77777777" w:rsidR="00DE43F3" w:rsidRPr="003D7DC1" w:rsidRDefault="00DE43F3" w:rsidP="00DE43F3">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2E169C91" w14:textId="77777777" w:rsidR="00DE43F3" w:rsidRPr="00AD3CB9"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34812B89" w14:textId="77777777" w:rsidR="00DE43F3" w:rsidRPr="001471B6" w:rsidRDefault="00DE43F3" w:rsidP="00DE43F3">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sidRPr="001471B6">
        <w:rPr>
          <w:rFonts w:ascii="Arial" w:hAnsi="Arial" w:cs="Arial"/>
          <w:lang w:val="sr-Latn-CS" w:eastAsia="sr-Latn-CS"/>
        </w:rPr>
        <w:t xml:space="preserve">права наведе да зауставља даље активности у поступку јавне набавке. </w:t>
      </w:r>
    </w:p>
    <w:p w14:paraId="5A6FFDD6" w14:textId="4A96B432" w:rsidR="00DE43F3" w:rsidRPr="00F17395" w:rsidRDefault="00DE43F3" w:rsidP="00DE43F3">
      <w:pPr>
        <w:ind w:firstLine="720"/>
        <w:jc w:val="both"/>
        <w:rPr>
          <w:rFonts w:ascii="Arial" w:hAnsi="Arial"/>
          <w:szCs w:val="24"/>
        </w:rPr>
      </w:pPr>
      <w:r w:rsidRPr="001471B6">
        <w:rPr>
          <w:rFonts w:ascii="Arial" w:hAnsi="Arial"/>
        </w:rPr>
        <w:t>Подносилац захтева за заштиту права дужан је да на рачун буџета Републике Србије (број рачуна: 840-</w:t>
      </w:r>
      <w:r w:rsidRPr="001471B6">
        <w:rPr>
          <w:rFonts w:ascii="Arial" w:hAnsi="Arial" w:cs="Arial"/>
          <w:bCs/>
          <w:iCs/>
        </w:rPr>
        <w:t>30678845-06</w:t>
      </w:r>
      <w:r w:rsidRPr="001471B6">
        <w:rPr>
          <w:rFonts w:ascii="Arial" w:hAnsi="Arial"/>
        </w:rPr>
        <w:t>, шифра плаћања 153</w:t>
      </w:r>
      <w:r w:rsidRPr="001471B6">
        <w:rPr>
          <w:rFonts w:ascii="Arial" w:hAnsi="Arial" w:cs="Arial"/>
        </w:rPr>
        <w:t xml:space="preserve"> или 253, </w:t>
      </w:r>
      <w:r w:rsidRPr="001471B6">
        <w:rPr>
          <w:rFonts w:ascii="Arial" w:hAnsi="Arial"/>
        </w:rPr>
        <w:t xml:space="preserve">позив на број </w:t>
      </w:r>
      <w:r w:rsidRPr="001471B6">
        <w:rPr>
          <w:rFonts w:ascii="Arial" w:hAnsi="Arial" w:cs="Arial"/>
          <w:color w:val="000000"/>
          <w:szCs w:val="24"/>
        </w:rPr>
        <w:t>1000-0</w:t>
      </w:r>
      <w:r w:rsidR="0057663C">
        <w:rPr>
          <w:rFonts w:ascii="Arial" w:hAnsi="Arial" w:cs="Arial"/>
          <w:color w:val="000000"/>
          <w:szCs w:val="24"/>
          <w:lang w:val="sr-Cyrl-RS"/>
        </w:rPr>
        <w:t>170</w:t>
      </w:r>
      <w:r w:rsidRPr="001471B6">
        <w:rPr>
          <w:rFonts w:ascii="Arial" w:hAnsi="Arial" w:cs="Arial"/>
          <w:color w:val="000000"/>
          <w:szCs w:val="24"/>
        </w:rPr>
        <w:t>-201</w:t>
      </w:r>
      <w:r w:rsidR="0057663C">
        <w:rPr>
          <w:rFonts w:ascii="Arial" w:hAnsi="Arial" w:cs="Arial"/>
          <w:color w:val="000000"/>
          <w:szCs w:val="24"/>
          <w:lang w:val="sr-Cyrl-RS"/>
        </w:rPr>
        <w:t>6</w:t>
      </w:r>
      <w:r w:rsidRPr="001471B6">
        <w:rPr>
          <w:rFonts w:ascii="Arial" w:hAnsi="Arial"/>
        </w:rPr>
        <w:t>, сврха</w:t>
      </w:r>
      <w:r w:rsidRPr="001471B6">
        <w:rPr>
          <w:rFonts w:ascii="Arial" w:hAnsi="Arial" w:cs="Arial"/>
        </w:rPr>
        <w:t xml:space="preserve">: ЗЗП, ЈП ЕПС, </w:t>
      </w:r>
      <w:r w:rsidRPr="001471B6">
        <w:rPr>
          <w:rFonts w:ascii="Arial" w:hAnsi="Arial"/>
        </w:rPr>
        <w:t>јн. бр</w:t>
      </w:r>
      <w:r w:rsidRPr="001471B6">
        <w:rPr>
          <w:rFonts w:ascii="Arial" w:hAnsi="Arial" w:cs="Arial"/>
        </w:rPr>
        <w:t xml:space="preserve">. </w:t>
      </w:r>
      <w:r w:rsidRPr="001471B6">
        <w:rPr>
          <w:rFonts w:ascii="Arial" w:hAnsi="Arial" w:cs="Arial"/>
          <w:color w:val="000000"/>
          <w:szCs w:val="24"/>
        </w:rPr>
        <w:t>1000/0</w:t>
      </w:r>
      <w:r w:rsidR="0057663C">
        <w:rPr>
          <w:rFonts w:ascii="Arial" w:hAnsi="Arial" w:cs="Arial"/>
          <w:color w:val="000000"/>
          <w:szCs w:val="24"/>
          <w:lang w:val="sr-Cyrl-RS"/>
        </w:rPr>
        <w:t>170</w:t>
      </w:r>
      <w:r w:rsidRPr="001471B6">
        <w:rPr>
          <w:rFonts w:ascii="Arial" w:hAnsi="Arial" w:cs="Arial"/>
          <w:color w:val="000000"/>
          <w:szCs w:val="24"/>
        </w:rPr>
        <w:t>/201</w:t>
      </w:r>
      <w:r w:rsidR="0057663C">
        <w:rPr>
          <w:rFonts w:ascii="Arial" w:hAnsi="Arial" w:cs="Arial"/>
          <w:color w:val="000000"/>
          <w:szCs w:val="24"/>
          <w:lang w:val="sr-Cyrl-RS"/>
        </w:rPr>
        <w:t>6</w:t>
      </w:r>
      <w:r w:rsidRPr="001471B6">
        <w:rPr>
          <w:rFonts w:ascii="Arial" w:hAnsi="Arial" w:cs="Arial"/>
        </w:rPr>
        <w:t>,</w:t>
      </w:r>
      <w:r w:rsidRPr="001471B6">
        <w:rPr>
          <w:rFonts w:ascii="Arial" w:hAnsi="Arial"/>
        </w:rPr>
        <w:t xml:space="preserve"> </w:t>
      </w:r>
      <w:r w:rsidRPr="001471B6">
        <w:rPr>
          <w:rFonts w:ascii="Arial" w:hAnsi="Arial"/>
          <w:szCs w:val="24"/>
        </w:rPr>
        <w:t>прималац уплате: буџет Републике Србије) уплати таксу</w:t>
      </w:r>
      <w:r w:rsidRPr="00F17395">
        <w:rPr>
          <w:rFonts w:ascii="Arial" w:hAnsi="Arial"/>
          <w:szCs w:val="24"/>
        </w:rPr>
        <w:t xml:space="preserve"> и то:</w:t>
      </w:r>
    </w:p>
    <w:p w14:paraId="1569D722" w14:textId="77777777" w:rsidR="00DE43F3" w:rsidRPr="00F17395" w:rsidRDefault="00DE43F3" w:rsidP="00DE43F3">
      <w:pPr>
        <w:pStyle w:val="ListParagraph"/>
        <w:numPr>
          <w:ilvl w:val="0"/>
          <w:numId w:val="7"/>
        </w:numPr>
        <w:spacing w:after="0" w:line="240" w:lineRule="auto"/>
        <w:ind w:left="928"/>
        <w:jc w:val="both"/>
        <w:rPr>
          <w:rFonts w:ascii="Arial" w:hAnsi="Arial"/>
          <w:sz w:val="24"/>
          <w:szCs w:val="24"/>
        </w:rPr>
      </w:pPr>
      <w:r w:rsidRPr="00F17395">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 динара;</w:t>
      </w:r>
    </w:p>
    <w:p w14:paraId="186EE568" w14:textId="77777777" w:rsidR="00DE43F3" w:rsidRPr="00F17395" w:rsidRDefault="00DE43F3" w:rsidP="00DE43F3">
      <w:pPr>
        <w:pStyle w:val="ListParagraph"/>
        <w:numPr>
          <w:ilvl w:val="0"/>
          <w:numId w:val="7"/>
        </w:numPr>
        <w:spacing w:after="0" w:line="240" w:lineRule="auto"/>
        <w:ind w:left="928"/>
        <w:jc w:val="both"/>
        <w:rPr>
          <w:rFonts w:ascii="Arial" w:hAnsi="Arial"/>
          <w:sz w:val="24"/>
          <w:szCs w:val="24"/>
        </w:rPr>
      </w:pPr>
      <w:r w:rsidRPr="00F17395">
        <w:rPr>
          <w:rFonts w:ascii="Arial" w:hAnsi="Arial" w:cs="Arial"/>
          <w:sz w:val="24"/>
          <w:szCs w:val="24"/>
        </w:rPr>
        <w:t xml:space="preserve">уколико се захтевом за заштиту права оспоравају радње Наручиоца предузете после </w:t>
      </w:r>
      <w:r>
        <w:rPr>
          <w:rFonts w:ascii="Arial" w:hAnsi="Arial" w:cs="Arial"/>
          <w:sz w:val="24"/>
          <w:szCs w:val="24"/>
        </w:rPr>
        <w:t>отварања</w:t>
      </w:r>
      <w:r w:rsidRPr="00F17395">
        <w:rPr>
          <w:rFonts w:ascii="Arial" w:hAnsi="Arial" w:cs="Arial"/>
          <w:sz w:val="24"/>
          <w:szCs w:val="24"/>
        </w:rPr>
        <w:t xml:space="preserve"> понуда, изузев Одлуке о додели уговора о јавној набавци, висина таксе се одређује према процењеној вредности јавне набавке </w:t>
      </w:r>
      <w:r>
        <w:rPr>
          <w:rFonts w:ascii="Arial" w:hAnsi="Arial" w:cs="Arial"/>
          <w:sz w:val="24"/>
          <w:szCs w:val="24"/>
        </w:rPr>
        <w:t>и износи 120.000,00 динара</w:t>
      </w:r>
      <w:r w:rsidRPr="00F17395">
        <w:rPr>
          <w:rFonts w:ascii="Arial" w:hAnsi="Arial" w:cs="Arial"/>
          <w:sz w:val="24"/>
          <w:szCs w:val="24"/>
        </w:rPr>
        <w:t>;</w:t>
      </w:r>
    </w:p>
    <w:p w14:paraId="71638724" w14:textId="77777777" w:rsidR="00DE43F3" w:rsidRPr="006810B7" w:rsidRDefault="00DE43F3" w:rsidP="00DE43F3">
      <w:pPr>
        <w:pStyle w:val="ListParagraph"/>
        <w:numPr>
          <w:ilvl w:val="0"/>
          <w:numId w:val="7"/>
        </w:numPr>
        <w:spacing w:after="0" w:line="240" w:lineRule="auto"/>
        <w:ind w:left="928"/>
        <w:jc w:val="both"/>
        <w:rPr>
          <w:rFonts w:ascii="Arial" w:hAnsi="Arial"/>
          <w:sz w:val="24"/>
          <w:szCs w:val="24"/>
        </w:rPr>
      </w:pPr>
      <w:r w:rsidRPr="00F17395">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F17395">
        <w:rPr>
          <w:rStyle w:val="apple-converted-space"/>
          <w:rFonts w:cs="Arial"/>
          <w:sz w:val="24"/>
          <w:szCs w:val="24"/>
        </w:rPr>
        <w:t> </w:t>
      </w:r>
      <w:r w:rsidRPr="00DE43F3">
        <w:rPr>
          <w:rStyle w:val="Strong"/>
          <w:rFonts w:ascii="Arial" w:hAnsi="Arial" w:cs="Arial"/>
          <w:b w:val="0"/>
          <w:sz w:val="24"/>
          <w:szCs w:val="24"/>
        </w:rPr>
        <w:t>120.000,00 динара</w:t>
      </w:r>
      <w:r w:rsidRPr="00F17395">
        <w:rPr>
          <w:rStyle w:val="Strong"/>
          <w:rFonts w:ascii="Arial" w:hAnsi="Arial" w:cs="Arial"/>
          <w:sz w:val="24"/>
          <w:szCs w:val="24"/>
        </w:rPr>
        <w:t>,</w:t>
      </w:r>
      <w:r w:rsidRPr="00F17395">
        <w:rPr>
          <w:rStyle w:val="apple-converted-space"/>
          <w:rFonts w:cs="Arial"/>
          <w:sz w:val="24"/>
          <w:szCs w:val="24"/>
        </w:rPr>
        <w:t> </w:t>
      </w:r>
      <w:r w:rsidRPr="00F17395">
        <w:rPr>
          <w:rFonts w:ascii="Arial" w:hAnsi="Arial" w:cs="Arial"/>
          <w:sz w:val="24"/>
          <w:szCs w:val="24"/>
        </w:rPr>
        <w:t>а ако</w:t>
      </w:r>
      <w:r w:rsidRPr="00F17395">
        <w:rPr>
          <w:rStyle w:val="apple-converted-space"/>
          <w:rFonts w:cs="Arial"/>
          <w:sz w:val="24"/>
          <w:szCs w:val="24"/>
        </w:rPr>
        <w:t> </w:t>
      </w:r>
      <w:r w:rsidRPr="00F17395">
        <w:rPr>
          <w:rFonts w:ascii="Arial" w:hAnsi="Arial" w:cs="Arial"/>
          <w:sz w:val="24"/>
          <w:szCs w:val="24"/>
        </w:rPr>
        <w:t>та цена прелази 120.000.000,00 динара, такса износи</w:t>
      </w:r>
      <w:r w:rsidRPr="00F17395">
        <w:rPr>
          <w:rStyle w:val="apple-converted-space"/>
          <w:rFonts w:cs="Arial"/>
          <w:sz w:val="24"/>
          <w:szCs w:val="24"/>
        </w:rPr>
        <w:t> </w:t>
      </w:r>
      <w:r w:rsidRPr="001471B6">
        <w:rPr>
          <w:rStyle w:val="Strong"/>
          <w:rFonts w:ascii="Arial" w:hAnsi="Arial" w:cs="Arial"/>
          <w:b w:val="0"/>
          <w:sz w:val="24"/>
          <w:szCs w:val="24"/>
        </w:rPr>
        <w:t>0,1% понуђене цене</w:t>
      </w:r>
      <w:r w:rsidRPr="00F17395">
        <w:rPr>
          <w:rFonts w:ascii="Arial" w:hAnsi="Arial" w:cs="Arial"/>
          <w:sz w:val="24"/>
          <w:szCs w:val="24"/>
        </w:rPr>
        <w:t xml:space="preserve"> понуђача коме је додељен уговор</w:t>
      </w:r>
      <w:r w:rsidRPr="00F17395">
        <w:rPr>
          <w:rFonts w:ascii="Arial" w:hAnsi="Arial" w:cs="Arial"/>
          <w:b/>
          <w:sz w:val="24"/>
          <w:szCs w:val="24"/>
        </w:rPr>
        <w:t>.</w:t>
      </w:r>
    </w:p>
    <w:p w14:paraId="12447168" w14:textId="77777777" w:rsidR="00DE43F3" w:rsidRPr="006810B7" w:rsidRDefault="00DE43F3" w:rsidP="00DE43F3">
      <w:pPr>
        <w:ind w:firstLine="568"/>
        <w:jc w:val="both"/>
        <w:rPr>
          <w:rFonts w:ascii="Arial" w:hAnsi="Arial" w:cs="Arial"/>
          <w:b/>
          <w:noProof/>
          <w:szCs w:val="24"/>
        </w:rPr>
      </w:pPr>
      <w:r w:rsidRPr="006810B7">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6810B7">
        <w:rPr>
          <w:rFonts w:ascii="Arial" w:hAnsi="Arial" w:cs="Arial"/>
          <w:b/>
          <w:noProof/>
          <w:szCs w:val="24"/>
        </w:rPr>
        <w:t xml:space="preserve"> </w:t>
      </w:r>
    </w:p>
    <w:p w14:paraId="5853D181" w14:textId="2B19D607" w:rsidR="00DE43F3" w:rsidRDefault="00C4661E" w:rsidP="006B5609">
      <w:pPr>
        <w:jc w:val="both"/>
        <w:rPr>
          <w:lang w:val="sr-Cyrl-RS"/>
        </w:rPr>
      </w:pPr>
      <w:hyperlink r:id="rId127" w:history="1">
        <w:r w:rsidR="00DE43F3" w:rsidRPr="006810B7">
          <w:rPr>
            <w:rStyle w:val="Hyperlink"/>
            <w:rFonts w:ascii="Arial" w:hAnsi="Arial" w:cs="Arial"/>
            <w:szCs w:val="24"/>
            <w:lang w:eastAsia="sr-Latn-CS"/>
          </w:rPr>
          <w:t>http://www.kjn.gov.rs/ci/uputstvo-o-uplati-republicke-administrativne-takse.html</w:t>
        </w:r>
      </w:hyperlink>
    </w:p>
    <w:p w14:paraId="2E17B83C" w14:textId="77777777" w:rsidR="0057663C" w:rsidRDefault="0057663C" w:rsidP="006B5609">
      <w:pPr>
        <w:jc w:val="both"/>
        <w:rPr>
          <w:lang w:val="sr-Cyrl-RS"/>
        </w:rPr>
      </w:pPr>
    </w:p>
    <w:p w14:paraId="229933D5" w14:textId="77777777" w:rsidR="00DE1DF5" w:rsidRPr="003A6689" w:rsidRDefault="00DE1DF5" w:rsidP="00DE1DF5">
      <w:pPr>
        <w:pStyle w:val="Heading10"/>
        <w:numPr>
          <w:ilvl w:val="0"/>
          <w:numId w:val="5"/>
        </w:numPr>
        <w:jc w:val="both"/>
        <w:rPr>
          <w:rFonts w:cs="Arial"/>
          <w:noProof/>
          <w:sz w:val="24"/>
          <w:szCs w:val="24"/>
        </w:rPr>
      </w:pPr>
      <w:bookmarkStart w:id="183" w:name="_Toc417400782"/>
      <w:bookmarkStart w:id="184" w:name="_Toc418506997"/>
      <w:bookmarkStart w:id="185" w:name="_Toc417402013"/>
      <w:bookmarkStart w:id="186" w:name="_Toc299460573"/>
      <w:bookmarkEnd w:id="182"/>
      <w:r w:rsidRPr="003A6689">
        <w:rPr>
          <w:rFonts w:cs="Arial"/>
          <w:sz w:val="24"/>
          <w:szCs w:val="24"/>
        </w:rPr>
        <w:t xml:space="preserve">КРИТЕРИЈУМ ЗА ДОДЕЛУ УГОВОРА </w:t>
      </w:r>
    </w:p>
    <w:p w14:paraId="6A66306B" w14:textId="77777777" w:rsidR="00DE1DF5" w:rsidRPr="003A6689" w:rsidRDefault="00DE1DF5" w:rsidP="00DE1DF5">
      <w:pPr>
        <w:tabs>
          <w:tab w:val="left" w:pos="709"/>
        </w:tabs>
        <w:jc w:val="both"/>
        <w:rPr>
          <w:rFonts w:ascii="Arial" w:hAnsi="Arial" w:cs="Arial"/>
          <w:b/>
          <w:szCs w:val="24"/>
        </w:rPr>
      </w:pPr>
    </w:p>
    <w:p w14:paraId="6D5C61FE" w14:textId="77777777" w:rsidR="00096813" w:rsidRPr="003A6689" w:rsidRDefault="00557F4B" w:rsidP="00557F4B">
      <w:pPr>
        <w:pStyle w:val="ListParagraph"/>
        <w:numPr>
          <w:ilvl w:val="1"/>
          <w:numId w:val="5"/>
        </w:numPr>
        <w:spacing w:after="0" w:line="240" w:lineRule="auto"/>
        <w:jc w:val="both"/>
        <w:rPr>
          <w:rFonts w:ascii="Arial" w:hAnsi="Arial" w:cs="Arial"/>
          <w:b/>
          <w:sz w:val="24"/>
          <w:szCs w:val="24"/>
        </w:rPr>
      </w:pPr>
      <w:r w:rsidRPr="003A6689">
        <w:rPr>
          <w:rFonts w:ascii="Arial" w:hAnsi="Arial" w:cs="Arial"/>
          <w:b/>
          <w:sz w:val="24"/>
          <w:szCs w:val="24"/>
          <w:lang w:val="sr-Cyrl-CS"/>
        </w:rPr>
        <w:t>ЕЛЕМЕНТИ КРИТЕРИЈУМА НА ОСНОВУ КОЈИХ СЕ ДОДЕЉУЈЕ УГОВОР</w:t>
      </w:r>
    </w:p>
    <w:p w14:paraId="0C284769" w14:textId="77777777" w:rsidR="00557F4B" w:rsidRDefault="00557F4B" w:rsidP="00096813">
      <w:pPr>
        <w:jc w:val="both"/>
        <w:rPr>
          <w:rFonts w:ascii="Arial" w:hAnsi="Arial" w:cs="Arial"/>
          <w:szCs w:val="24"/>
        </w:rPr>
      </w:pPr>
    </w:p>
    <w:p w14:paraId="337C6F74" w14:textId="77777777" w:rsidR="00DE25E0" w:rsidRPr="00DE25E0" w:rsidRDefault="00DE25E0" w:rsidP="00DE25E0">
      <w:pPr>
        <w:pStyle w:val="KDKomentar"/>
        <w:spacing w:before="0"/>
        <w:rPr>
          <w:i w:val="0"/>
          <w:color w:val="auto"/>
          <w:sz w:val="24"/>
          <w:szCs w:val="24"/>
          <w:lang w:val="sr-Cyrl-CS" w:eastAsia="ar-SA"/>
        </w:rPr>
      </w:pPr>
      <w:r w:rsidRPr="00DE25E0">
        <w:rPr>
          <w:i w:val="0"/>
          <w:color w:val="auto"/>
          <w:sz w:val="24"/>
          <w:szCs w:val="24"/>
          <w:lang w:val="sr-Cyrl-CS" w:eastAsia="ar-SA"/>
        </w:rPr>
        <w:t>Избор најповољније понуде ће се извршити применом критеријума „Најнижа понуђена цена“.</w:t>
      </w:r>
    </w:p>
    <w:p w14:paraId="47CC749B" w14:textId="77777777" w:rsidR="00DE25E0" w:rsidRPr="00DE25E0" w:rsidRDefault="00DE25E0" w:rsidP="00DE25E0">
      <w:pPr>
        <w:pStyle w:val="KDKomentar"/>
        <w:spacing w:before="0"/>
        <w:rPr>
          <w:i w:val="0"/>
          <w:color w:val="auto"/>
          <w:sz w:val="24"/>
          <w:szCs w:val="24"/>
          <w:lang w:val="sr-Cyrl-CS" w:eastAsia="ar-SA"/>
        </w:rPr>
      </w:pPr>
      <w:r w:rsidRPr="00DE25E0">
        <w:rPr>
          <w:i w:val="0"/>
          <w:color w:val="auto"/>
          <w:sz w:val="24"/>
          <w:szCs w:val="24"/>
          <w:lang w:val="sr-Cyrl-CS" w:eastAsia="ar-SA"/>
        </w:rPr>
        <w:t>Критеријум за оцењивање понуда Најнижа понуђена цена, заснива се на понуђеној цени као једином критеријуму.</w:t>
      </w:r>
    </w:p>
    <w:p w14:paraId="09A23262" w14:textId="77777777" w:rsidR="00DE25E0" w:rsidRPr="00DE25E0" w:rsidRDefault="00DE25E0" w:rsidP="00DE25E0">
      <w:pPr>
        <w:pStyle w:val="KDParagraf"/>
        <w:spacing w:before="0"/>
        <w:rPr>
          <w:sz w:val="24"/>
          <w:szCs w:val="24"/>
          <w:lang w:val="sr-Cyrl-CS" w:eastAsia="ar-SA"/>
        </w:rPr>
      </w:pPr>
      <w:r w:rsidRPr="00DE25E0">
        <w:rPr>
          <w:sz w:val="24"/>
          <w:szCs w:val="24"/>
          <w:lang w:val="sr-Cyrl-CS" w:eastAsia="ar-SA"/>
        </w:rPr>
        <w:t xml:space="preserve">У случају примене критеријума најниже понуђене цене, а у ситуацији када постоје понуде домаћег и страног понуђача који понуђача који пружају услуге, наручилац мора изабрати понуду домаћег понуђача под условом да његова понуђена цена није преко 5% већа у односу на најнижу понуђену цену страног понуђача. </w:t>
      </w:r>
    </w:p>
    <w:p w14:paraId="2E738570" w14:textId="77777777" w:rsidR="00DE25E0" w:rsidRPr="00DE25E0" w:rsidRDefault="00DE25E0" w:rsidP="00DE25E0">
      <w:pPr>
        <w:pStyle w:val="KDParagraf"/>
        <w:spacing w:before="0"/>
        <w:rPr>
          <w:sz w:val="24"/>
          <w:szCs w:val="24"/>
          <w:lang w:val="sr-Cyrl-CS" w:eastAsia="ar-SA"/>
        </w:rPr>
      </w:pPr>
      <w:r w:rsidRPr="00DE25E0">
        <w:rPr>
          <w:sz w:val="24"/>
          <w:szCs w:val="24"/>
          <w:lang w:val="sr-Cyrl-CS" w:eastAsia="ar-SA"/>
        </w:rPr>
        <w:t>У понуђену цену страног понуђача урачунавају се и царинске дажбине.</w:t>
      </w:r>
    </w:p>
    <w:p w14:paraId="20D2D722" w14:textId="77777777" w:rsidR="00DE25E0" w:rsidRPr="00DE25E0" w:rsidRDefault="00DE25E0" w:rsidP="00DE25E0">
      <w:pPr>
        <w:pStyle w:val="KDParagraf"/>
        <w:spacing w:before="0"/>
        <w:rPr>
          <w:sz w:val="24"/>
          <w:szCs w:val="24"/>
          <w:lang w:val="sr-Cyrl-CS" w:eastAsia="ar-SA"/>
        </w:rPr>
      </w:pPr>
      <w:r w:rsidRPr="00DE25E0">
        <w:rPr>
          <w:sz w:val="24"/>
          <w:szCs w:val="24"/>
          <w:lang w:val="sr-Cyrl-CS" w:eastAsia="ar-SA"/>
        </w:rPr>
        <w:t>Предност дата за домаће понуђаче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5393E4BA" w14:textId="77777777" w:rsidR="00DE25E0" w:rsidRPr="00DE25E0" w:rsidRDefault="00DE25E0" w:rsidP="00DE25E0">
      <w:pPr>
        <w:pStyle w:val="KDParagraf"/>
        <w:spacing w:before="0"/>
        <w:rPr>
          <w:sz w:val="24"/>
          <w:szCs w:val="24"/>
          <w:lang w:val="sr-Cyrl-CS" w:eastAsia="ar-SA"/>
        </w:rPr>
      </w:pPr>
      <w:r w:rsidRPr="00DE25E0">
        <w:rPr>
          <w:sz w:val="24"/>
          <w:szCs w:val="24"/>
          <w:lang w:val="sr-Cyrl-CS" w:eastAsia="ar-SA"/>
        </w:rPr>
        <w:t xml:space="preserve">Предност дата за домаће понуђаче (члан 86. став 1. до 4. Закона) у поступцима јавних набавки у којима учествују </w:t>
      </w:r>
      <w:r w:rsidRPr="00DE25E0">
        <w:rPr>
          <w:sz w:val="24"/>
          <w:szCs w:val="24"/>
          <w:lang w:val="sr-Cyrl-CS" w:eastAsia="ar-SA"/>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E70B242" w14:textId="77777777" w:rsidR="00DE1DF5" w:rsidRPr="00FA0940" w:rsidRDefault="00DE1DF5" w:rsidP="00DE1DF5">
      <w:pPr>
        <w:suppressAutoHyphens w:val="0"/>
        <w:ind w:firstLine="720"/>
        <w:jc w:val="both"/>
        <w:rPr>
          <w:rFonts w:ascii="Arial" w:hAnsi="Arial" w:cs="Arial"/>
          <w:szCs w:val="24"/>
        </w:rPr>
      </w:pPr>
    </w:p>
    <w:p w14:paraId="3C58B6A7" w14:textId="77777777" w:rsidR="00710523" w:rsidRPr="00710523" w:rsidRDefault="00710523" w:rsidP="00710523">
      <w:pPr>
        <w:rPr>
          <w:lang w:val="sr-Cyrl-RS"/>
        </w:rPr>
      </w:pPr>
    </w:p>
    <w:p w14:paraId="2D2934F9" w14:textId="5677AA8A" w:rsidR="00557F4B" w:rsidRPr="00DE25E0" w:rsidRDefault="00557F4B" w:rsidP="00557F4B">
      <w:pPr>
        <w:pStyle w:val="ListParagraph"/>
        <w:numPr>
          <w:ilvl w:val="1"/>
          <w:numId w:val="5"/>
        </w:numPr>
        <w:spacing w:after="0" w:line="240" w:lineRule="auto"/>
        <w:jc w:val="both"/>
      </w:pPr>
      <w:r w:rsidRPr="00DE25E0">
        <w:rPr>
          <w:rFonts w:ascii="Arial" w:hAnsi="Arial" w:cs="Arial"/>
          <w:b/>
          <w:sz w:val="24"/>
          <w:szCs w:val="24"/>
          <w:lang w:val="sr-Cyrl-CS"/>
        </w:rPr>
        <w:t>ЕЛЕМЕНТИ КРИТЕРИЈУМА НА ОСНОВУ КОЈИХ ЋЕ НАРУЧИЛАЦ ИЗВРШИТИ ДОДЕЛУ УГОВОРА У СИТУАЦИЈИ КАДА ПОСТОЈЕ ПОНУДЕ СА ЈЕДНАКИМ БРОЈЕМ ПОНДЕРА</w:t>
      </w:r>
    </w:p>
    <w:p w14:paraId="20E1EDC8" w14:textId="47D6603A" w:rsidR="00557F4B" w:rsidRPr="00DE25E0" w:rsidRDefault="00557F4B" w:rsidP="00557F4B">
      <w:pPr>
        <w:jc w:val="both"/>
        <w:rPr>
          <w:rFonts w:ascii="Arial" w:hAnsi="Arial"/>
          <w:szCs w:val="24"/>
        </w:rPr>
      </w:pPr>
    </w:p>
    <w:p w14:paraId="584288B7" w14:textId="77777777" w:rsidR="00DE25E0" w:rsidRPr="00DE25E0" w:rsidRDefault="00DE25E0" w:rsidP="00DE25E0">
      <w:pPr>
        <w:pStyle w:val="KDKomentar"/>
        <w:spacing w:before="0"/>
        <w:rPr>
          <w:i w:val="0"/>
          <w:color w:val="auto"/>
          <w:sz w:val="24"/>
          <w:szCs w:val="24"/>
          <w:lang w:val="sr-Cyrl-CS" w:eastAsia="ar-SA"/>
        </w:rPr>
      </w:pPr>
      <w:r w:rsidRPr="00DE25E0">
        <w:rPr>
          <w:i w:val="0"/>
          <w:color w:val="auto"/>
          <w:sz w:val="24"/>
          <w:szCs w:val="24"/>
          <w:lang w:val="sr-Cyrl-CS" w:eastAsia="ar-SA"/>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биће изабрана понуда оног понуђача који је понудио краћи рок извршења.</w:t>
      </w:r>
    </w:p>
    <w:p w14:paraId="0B83C686" w14:textId="77777777" w:rsidR="00DE25E0" w:rsidRPr="00DE25E0" w:rsidRDefault="00DE25E0" w:rsidP="00DE25E0">
      <w:pPr>
        <w:pStyle w:val="KDKomentar"/>
        <w:spacing w:before="0"/>
        <w:rPr>
          <w:i w:val="0"/>
          <w:color w:val="auto"/>
          <w:sz w:val="24"/>
          <w:szCs w:val="24"/>
          <w:lang w:val="sr-Cyrl-CS" w:eastAsia="ar-SA"/>
        </w:rPr>
      </w:pPr>
      <w:r w:rsidRPr="00DE25E0">
        <w:rPr>
          <w:i w:val="0"/>
          <w:color w:val="auto"/>
          <w:sz w:val="24"/>
          <w:szCs w:val="24"/>
          <w:lang w:val="sr-Cyrl-CS" w:eastAsia="ar-SA"/>
        </w:rPr>
        <w:t>Уколико ни после примене резервних критеријума не буде  могуће изабрати најповољнију понуду, уговор/оквирни споразум ће бити изабран путем жреба.</w:t>
      </w:r>
    </w:p>
    <w:p w14:paraId="5963C7B0" w14:textId="77777777" w:rsidR="00DE25E0" w:rsidRDefault="00DE25E0" w:rsidP="00DE25E0">
      <w:pPr>
        <w:pStyle w:val="KDKomentar"/>
        <w:spacing w:before="0"/>
        <w:rPr>
          <w:i w:val="0"/>
          <w:color w:val="auto"/>
          <w:sz w:val="24"/>
          <w:szCs w:val="24"/>
          <w:lang w:val="sr-Cyrl-CS" w:eastAsia="ar-SA"/>
        </w:rPr>
      </w:pPr>
      <w:r w:rsidRPr="00DE25E0">
        <w:rPr>
          <w:i w:val="0"/>
          <w:color w:val="auto"/>
          <w:sz w:val="24"/>
          <w:szCs w:val="24"/>
          <w:lang w:val="sr-Cyrl-CS" w:eastAsia="ar-SA"/>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022859D5" w14:textId="77777777" w:rsidR="00DE25E0" w:rsidRDefault="00DE25E0" w:rsidP="00DE25E0">
      <w:pPr>
        <w:pStyle w:val="KDKomentar"/>
        <w:spacing w:before="0"/>
        <w:rPr>
          <w:i w:val="0"/>
          <w:color w:val="auto"/>
          <w:sz w:val="24"/>
          <w:szCs w:val="24"/>
          <w:lang w:val="sr-Cyrl-CS" w:eastAsia="ar-SA"/>
        </w:rPr>
      </w:pPr>
    </w:p>
    <w:p w14:paraId="610AF9B3" w14:textId="77777777" w:rsidR="00DE25E0" w:rsidRDefault="00DE25E0" w:rsidP="00DE25E0">
      <w:pPr>
        <w:pStyle w:val="KDKomentar"/>
        <w:spacing w:before="0"/>
        <w:rPr>
          <w:i w:val="0"/>
          <w:color w:val="auto"/>
          <w:sz w:val="24"/>
          <w:szCs w:val="24"/>
          <w:lang w:val="sr-Cyrl-CS" w:eastAsia="ar-SA"/>
        </w:rPr>
      </w:pPr>
    </w:p>
    <w:p w14:paraId="7D1A2024" w14:textId="77777777" w:rsidR="00DE25E0" w:rsidRDefault="00DE25E0" w:rsidP="00DE25E0">
      <w:pPr>
        <w:pStyle w:val="KDKomentar"/>
        <w:spacing w:before="0"/>
        <w:rPr>
          <w:i w:val="0"/>
          <w:color w:val="auto"/>
          <w:sz w:val="24"/>
          <w:szCs w:val="24"/>
          <w:lang w:val="sr-Cyrl-CS" w:eastAsia="ar-SA"/>
        </w:rPr>
      </w:pPr>
    </w:p>
    <w:p w14:paraId="6E500D4C" w14:textId="77777777" w:rsidR="00DE25E0" w:rsidRDefault="00DE25E0" w:rsidP="00DE25E0">
      <w:pPr>
        <w:pStyle w:val="KDKomentar"/>
        <w:spacing w:before="0"/>
        <w:rPr>
          <w:i w:val="0"/>
          <w:color w:val="auto"/>
          <w:sz w:val="24"/>
          <w:szCs w:val="24"/>
          <w:lang w:val="sr-Cyrl-CS" w:eastAsia="ar-SA"/>
        </w:rPr>
      </w:pPr>
    </w:p>
    <w:p w14:paraId="101AFF25" w14:textId="77777777" w:rsidR="00DE25E0" w:rsidRDefault="00DE25E0" w:rsidP="00DE25E0">
      <w:pPr>
        <w:pStyle w:val="KDKomentar"/>
        <w:spacing w:before="0"/>
        <w:rPr>
          <w:i w:val="0"/>
          <w:color w:val="auto"/>
          <w:sz w:val="24"/>
          <w:szCs w:val="24"/>
          <w:lang w:val="sr-Cyrl-CS" w:eastAsia="ar-SA"/>
        </w:rPr>
      </w:pPr>
    </w:p>
    <w:p w14:paraId="76BADC85" w14:textId="77777777" w:rsidR="00DE25E0" w:rsidRDefault="00DE25E0" w:rsidP="00DE25E0">
      <w:pPr>
        <w:pStyle w:val="KDKomentar"/>
        <w:spacing w:before="0"/>
        <w:rPr>
          <w:i w:val="0"/>
          <w:color w:val="auto"/>
          <w:sz w:val="24"/>
          <w:szCs w:val="24"/>
          <w:lang w:val="sr-Cyrl-CS" w:eastAsia="ar-SA"/>
        </w:rPr>
      </w:pPr>
    </w:p>
    <w:p w14:paraId="79AACF5A" w14:textId="77777777" w:rsidR="00DE25E0" w:rsidRDefault="00DE25E0" w:rsidP="00DE25E0">
      <w:pPr>
        <w:pStyle w:val="KDKomentar"/>
        <w:spacing w:before="0"/>
        <w:rPr>
          <w:i w:val="0"/>
          <w:color w:val="auto"/>
          <w:sz w:val="24"/>
          <w:szCs w:val="24"/>
          <w:lang w:val="sr-Cyrl-CS" w:eastAsia="ar-SA"/>
        </w:rPr>
      </w:pPr>
    </w:p>
    <w:p w14:paraId="28E1A569" w14:textId="77777777" w:rsidR="00DE25E0" w:rsidRPr="00DE25E0" w:rsidRDefault="00DE25E0" w:rsidP="00DE25E0">
      <w:pPr>
        <w:pStyle w:val="KDKomentar"/>
        <w:spacing w:before="0"/>
        <w:rPr>
          <w:i w:val="0"/>
          <w:color w:val="auto"/>
          <w:sz w:val="24"/>
          <w:szCs w:val="24"/>
          <w:lang w:val="sr-Cyrl-CS" w:eastAsia="ar-SA"/>
        </w:rPr>
      </w:pPr>
    </w:p>
    <w:p w14:paraId="3F345E00" w14:textId="77777777" w:rsidR="00403F0D" w:rsidRPr="00550B45" w:rsidRDefault="00403F0D" w:rsidP="00403F0D">
      <w:pPr>
        <w:pStyle w:val="Heading10"/>
        <w:numPr>
          <w:ilvl w:val="0"/>
          <w:numId w:val="5"/>
        </w:numPr>
        <w:jc w:val="both"/>
        <w:rPr>
          <w:rFonts w:cs="Arial"/>
          <w:noProof/>
          <w:sz w:val="24"/>
          <w:szCs w:val="24"/>
        </w:rPr>
      </w:pPr>
      <w:r w:rsidRPr="00550B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3"/>
      <w:bookmarkEnd w:id="184"/>
      <w:bookmarkEnd w:id="185"/>
    </w:p>
    <w:p w14:paraId="5706EB15" w14:textId="77777777" w:rsidR="00403F0D" w:rsidRPr="00550B45" w:rsidRDefault="00403F0D" w:rsidP="00403F0D"/>
    <w:p w14:paraId="176D93F9" w14:textId="77777777" w:rsidR="00403F0D" w:rsidRPr="00550B45" w:rsidRDefault="00403F0D" w:rsidP="00403F0D">
      <w:pPr>
        <w:pStyle w:val="Heading2"/>
        <w:rPr>
          <w:rFonts w:cs="Arial"/>
          <w:sz w:val="24"/>
          <w:szCs w:val="24"/>
        </w:rPr>
      </w:pPr>
      <w:r w:rsidRPr="00550B45">
        <w:rPr>
          <w:rFonts w:cs="Arial"/>
          <w:sz w:val="24"/>
          <w:szCs w:val="24"/>
        </w:rPr>
        <w:t>4.1</w:t>
      </w:r>
      <w:r w:rsidRPr="00550B45">
        <w:rPr>
          <w:rFonts w:cs="Arial"/>
          <w:sz w:val="24"/>
          <w:szCs w:val="24"/>
        </w:rPr>
        <w:tab/>
        <w:t>ОБАВЕЗНИ УСЛОВИ ЗА УЧЕШЋЕ У ПОСТУПКУ ЈАВНЕ НАБАВКЕ</w:t>
      </w:r>
      <w:bookmarkEnd w:id="186"/>
    </w:p>
    <w:p w14:paraId="61D26AA2" w14:textId="77777777" w:rsidR="00403F0D" w:rsidRPr="00550B45" w:rsidRDefault="00403F0D" w:rsidP="00403F0D">
      <w:pPr>
        <w:tabs>
          <w:tab w:val="left" w:pos="1455"/>
        </w:tabs>
        <w:jc w:val="both"/>
        <w:rPr>
          <w:rFonts w:ascii="Arial" w:hAnsi="Arial" w:cs="Arial"/>
          <w:szCs w:val="24"/>
        </w:rPr>
      </w:pPr>
    </w:p>
    <w:p w14:paraId="6051A503" w14:textId="77777777" w:rsidR="00403F0D" w:rsidRPr="00550B45" w:rsidRDefault="00403F0D" w:rsidP="00403F0D">
      <w:pPr>
        <w:rPr>
          <w:rFonts w:ascii="Arial" w:hAnsi="Arial" w:cs="Arial"/>
          <w:szCs w:val="24"/>
        </w:rPr>
      </w:pPr>
      <w:r w:rsidRPr="00550B45">
        <w:rPr>
          <w:rFonts w:ascii="Arial" w:hAnsi="Arial" w:cs="Arial"/>
          <w:szCs w:val="24"/>
        </w:rPr>
        <w:t>Понуђач у поступку јавне набавке мора доказати:</w:t>
      </w:r>
    </w:p>
    <w:p w14:paraId="37344DF7" w14:textId="77777777" w:rsidR="00403F0D" w:rsidRPr="00550B45" w:rsidRDefault="00403F0D" w:rsidP="00B96707">
      <w:pPr>
        <w:pStyle w:val="ListParagraph"/>
        <w:numPr>
          <w:ilvl w:val="0"/>
          <w:numId w:val="11"/>
        </w:numPr>
        <w:spacing w:after="0" w:line="240" w:lineRule="auto"/>
        <w:jc w:val="both"/>
        <w:rPr>
          <w:rFonts w:ascii="Arial" w:hAnsi="Arial" w:cs="Arial"/>
          <w:sz w:val="24"/>
          <w:szCs w:val="24"/>
        </w:rPr>
      </w:pPr>
      <w:r w:rsidRPr="00550B45">
        <w:rPr>
          <w:rFonts w:ascii="Arial" w:hAnsi="Arial" w:cs="Arial"/>
          <w:sz w:val="24"/>
          <w:szCs w:val="24"/>
        </w:rPr>
        <w:t>да је регистрован код надлежног органа, односно уписан у одговарајући регистар;</w:t>
      </w:r>
    </w:p>
    <w:p w14:paraId="6C9FC974" w14:textId="77777777" w:rsidR="00403F0D" w:rsidRPr="00550B45" w:rsidRDefault="00403F0D" w:rsidP="00B96707">
      <w:pPr>
        <w:pStyle w:val="ListParagraph"/>
        <w:numPr>
          <w:ilvl w:val="0"/>
          <w:numId w:val="11"/>
        </w:numPr>
        <w:spacing w:after="0" w:line="240" w:lineRule="auto"/>
        <w:jc w:val="both"/>
        <w:rPr>
          <w:rFonts w:ascii="Arial" w:hAnsi="Arial" w:cs="Arial"/>
          <w:sz w:val="24"/>
          <w:szCs w:val="24"/>
        </w:rPr>
      </w:pPr>
      <w:r w:rsidRPr="00550B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9006758" w14:textId="77777777" w:rsidR="00403F0D" w:rsidRPr="00550B45" w:rsidRDefault="00403F0D" w:rsidP="00B96707">
      <w:pPr>
        <w:pStyle w:val="ListParagraph"/>
        <w:numPr>
          <w:ilvl w:val="0"/>
          <w:numId w:val="11"/>
        </w:numPr>
        <w:spacing w:after="0" w:line="240" w:lineRule="auto"/>
        <w:jc w:val="both"/>
        <w:rPr>
          <w:rFonts w:ascii="Arial" w:hAnsi="Arial" w:cs="Arial"/>
          <w:sz w:val="24"/>
          <w:szCs w:val="24"/>
        </w:rPr>
      </w:pPr>
      <w:r w:rsidRPr="00550B45">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896CB8" w14:textId="77777777" w:rsidR="00403F0D" w:rsidRPr="00550B45" w:rsidRDefault="00403F0D" w:rsidP="00403F0D">
      <w:pPr>
        <w:pStyle w:val="ListParagraph"/>
        <w:spacing w:after="0" w:line="240" w:lineRule="auto"/>
        <w:rPr>
          <w:rFonts w:ascii="Arial" w:hAnsi="Arial" w:cs="Arial"/>
          <w:sz w:val="24"/>
          <w:szCs w:val="24"/>
        </w:rPr>
      </w:pPr>
    </w:p>
    <w:p w14:paraId="461C88D7" w14:textId="77777777" w:rsidR="00403F0D" w:rsidRPr="00550B45" w:rsidRDefault="00403F0D" w:rsidP="00403F0D">
      <w:pPr>
        <w:tabs>
          <w:tab w:val="left" w:pos="709"/>
        </w:tabs>
        <w:jc w:val="both"/>
        <w:rPr>
          <w:rFonts w:ascii="Arial" w:hAnsi="Arial" w:cs="Arial"/>
          <w:b/>
          <w:szCs w:val="24"/>
        </w:rPr>
      </w:pPr>
      <w:r w:rsidRPr="00550B45">
        <w:rPr>
          <w:rFonts w:ascii="Arial" w:hAnsi="Arial" w:cs="Arial"/>
          <w:b/>
          <w:szCs w:val="24"/>
        </w:rPr>
        <w:t>4.2</w:t>
      </w:r>
      <w:r w:rsidRPr="00550B45">
        <w:rPr>
          <w:rFonts w:ascii="Arial" w:hAnsi="Arial" w:cs="Arial"/>
          <w:b/>
          <w:szCs w:val="24"/>
        </w:rPr>
        <w:tab/>
        <w:t>ДОДАТНИ УСЛОВИ ЗА УЧЕШЋЕ У ПОСТУПКУ ЈАВНЕ НАБАВКЕ</w:t>
      </w:r>
    </w:p>
    <w:p w14:paraId="4FBA6A35" w14:textId="77777777" w:rsidR="00403F0D" w:rsidRPr="00550B45" w:rsidRDefault="00403F0D" w:rsidP="00403F0D">
      <w:pPr>
        <w:tabs>
          <w:tab w:val="left" w:pos="1455"/>
        </w:tabs>
        <w:jc w:val="both"/>
        <w:rPr>
          <w:rFonts w:ascii="Arial" w:hAnsi="Arial" w:cs="Arial"/>
          <w:szCs w:val="24"/>
        </w:rPr>
      </w:pPr>
    </w:p>
    <w:p w14:paraId="3D8965BF" w14:textId="77777777" w:rsidR="00403F0D" w:rsidRPr="006D05BC" w:rsidRDefault="00403F0D" w:rsidP="00B96707">
      <w:pPr>
        <w:pStyle w:val="ListParagraph"/>
        <w:numPr>
          <w:ilvl w:val="0"/>
          <w:numId w:val="40"/>
        </w:numPr>
        <w:autoSpaceDE w:val="0"/>
        <w:autoSpaceDN w:val="0"/>
        <w:adjustRightInd w:val="0"/>
        <w:spacing w:after="0" w:line="240" w:lineRule="auto"/>
        <w:jc w:val="both"/>
        <w:rPr>
          <w:rFonts w:ascii="Arial" w:hAnsi="Arial" w:cs="Arial"/>
          <w:color w:val="000000"/>
          <w:sz w:val="24"/>
          <w:szCs w:val="24"/>
        </w:rPr>
      </w:pPr>
      <w:r w:rsidRPr="006D05BC">
        <w:rPr>
          <w:rFonts w:ascii="Arial" w:hAnsi="Arial" w:cs="Arial"/>
          <w:color w:val="000000"/>
          <w:sz w:val="24"/>
          <w:szCs w:val="24"/>
        </w:rPr>
        <w:t>располаже неопходним финансијским капацитетом:</w:t>
      </w:r>
    </w:p>
    <w:p w14:paraId="04306D4C" w14:textId="048D4C86" w:rsidR="00B7206B" w:rsidRPr="00E56E86" w:rsidRDefault="00B7206B" w:rsidP="00B7206B">
      <w:pPr>
        <w:numPr>
          <w:ilvl w:val="0"/>
          <w:numId w:val="7"/>
        </w:numPr>
        <w:jc w:val="both"/>
        <w:rPr>
          <w:rFonts w:ascii="Arial" w:hAnsi="Arial" w:cs="Arial"/>
          <w:szCs w:val="24"/>
        </w:rPr>
      </w:pPr>
      <w:r w:rsidRPr="00E56E86">
        <w:rPr>
          <w:rFonts w:ascii="Arial" w:hAnsi="Arial" w:cs="Arial"/>
          <w:szCs w:val="24"/>
        </w:rPr>
        <w:t xml:space="preserve">да je </w:t>
      </w:r>
      <w:r w:rsidRPr="00E56E86">
        <w:rPr>
          <w:rFonts w:ascii="Arial" w:hAnsi="Arial"/>
        </w:rPr>
        <w:t xml:space="preserve">у </w:t>
      </w:r>
      <w:r w:rsidRPr="00E56E86">
        <w:rPr>
          <w:rFonts w:ascii="Arial" w:hAnsi="Arial" w:cs="Arial"/>
          <w:szCs w:val="24"/>
        </w:rPr>
        <w:t xml:space="preserve">претходне 3 (три) обрачунске године (2013, 2014. и 2015.) имао пословни приход чија вредност </w:t>
      </w:r>
      <w:r w:rsidR="00E72773">
        <w:rPr>
          <w:rFonts w:ascii="Arial" w:hAnsi="Arial" w:cs="Arial"/>
          <w:szCs w:val="24"/>
          <w:lang w:val="sr-Cyrl-RS"/>
        </w:rPr>
        <w:t xml:space="preserve">по години </w:t>
      </w:r>
      <w:r w:rsidRPr="00E56E86">
        <w:rPr>
          <w:rFonts w:ascii="Arial" w:hAnsi="Arial" w:cs="Arial"/>
          <w:szCs w:val="24"/>
        </w:rPr>
        <w:t xml:space="preserve">износи минимално </w:t>
      </w:r>
      <w:r w:rsidR="00E72773">
        <w:rPr>
          <w:rFonts w:ascii="Arial" w:hAnsi="Arial"/>
        </w:rPr>
        <w:t>1</w:t>
      </w:r>
      <w:r w:rsidRPr="00E56E86">
        <w:rPr>
          <w:rFonts w:ascii="Arial" w:hAnsi="Arial"/>
        </w:rPr>
        <w:t>00</w:t>
      </w:r>
      <w:r w:rsidRPr="00E56E86">
        <w:rPr>
          <w:rFonts w:ascii="Arial" w:hAnsi="Arial" w:cs="Arial"/>
          <w:szCs w:val="24"/>
        </w:rPr>
        <w:t>.000.000,00 динара</w:t>
      </w:r>
    </w:p>
    <w:p w14:paraId="6A8398F1" w14:textId="77777777" w:rsidR="00B7206B" w:rsidRPr="00E56E86" w:rsidRDefault="00B7206B" w:rsidP="00B7206B">
      <w:pPr>
        <w:numPr>
          <w:ilvl w:val="0"/>
          <w:numId w:val="7"/>
        </w:numPr>
        <w:jc w:val="both"/>
        <w:rPr>
          <w:rFonts w:ascii="Arial" w:hAnsi="Arial" w:cs="Arial"/>
          <w:szCs w:val="24"/>
        </w:rPr>
      </w:pPr>
      <w:r w:rsidRPr="00E56E86">
        <w:rPr>
          <w:rFonts w:ascii="Arial" w:hAnsi="Arial" w:cs="Arial"/>
          <w:szCs w:val="24"/>
        </w:rPr>
        <w:t xml:space="preserve">да у последњих </w:t>
      </w:r>
      <w:r w:rsidRPr="00E56E86">
        <w:rPr>
          <w:rFonts w:ascii="Arial" w:hAnsi="Arial"/>
        </w:rPr>
        <w:t>12</w:t>
      </w:r>
      <w:r w:rsidRPr="00E56E86">
        <w:rPr>
          <w:rFonts w:ascii="Arial" w:hAnsi="Arial" w:cs="Arial"/>
          <w:szCs w:val="24"/>
        </w:rPr>
        <w:t xml:space="preserve"> (</w:t>
      </w:r>
      <w:r w:rsidRPr="00E56E86">
        <w:rPr>
          <w:rFonts w:ascii="Arial" w:hAnsi="Arial"/>
        </w:rPr>
        <w:t>дванаест</w:t>
      </w:r>
      <w:r w:rsidRPr="00E56E86">
        <w:rPr>
          <w:rFonts w:ascii="Arial" w:hAnsi="Arial" w:cs="Arial"/>
          <w:szCs w:val="24"/>
        </w:rPr>
        <w:t>) месеци пре дана објављивања позива није имао блокаду на својим текућим рачунима</w:t>
      </w:r>
    </w:p>
    <w:p w14:paraId="0F25AFB2" w14:textId="77777777" w:rsidR="006D05BC" w:rsidRPr="00550B45" w:rsidRDefault="006D05BC" w:rsidP="00B96707">
      <w:pPr>
        <w:pStyle w:val="ListParagraph"/>
        <w:numPr>
          <w:ilvl w:val="0"/>
          <w:numId w:val="40"/>
        </w:numPr>
        <w:autoSpaceDE w:val="0"/>
        <w:autoSpaceDN w:val="0"/>
        <w:adjustRightInd w:val="0"/>
        <w:spacing w:after="0" w:line="240" w:lineRule="auto"/>
        <w:jc w:val="both"/>
        <w:rPr>
          <w:rFonts w:ascii="Arial" w:hAnsi="Arial" w:cs="Arial"/>
          <w:color w:val="000000"/>
          <w:sz w:val="24"/>
          <w:szCs w:val="24"/>
        </w:rPr>
      </w:pPr>
      <w:r w:rsidRPr="00550B45">
        <w:rPr>
          <w:rFonts w:ascii="Arial" w:hAnsi="Arial" w:cs="Arial"/>
          <w:color w:val="000000"/>
          <w:sz w:val="24"/>
          <w:szCs w:val="24"/>
        </w:rPr>
        <w:t xml:space="preserve">располаже </w:t>
      </w:r>
      <w:r>
        <w:rPr>
          <w:rFonts w:ascii="Arial" w:hAnsi="Arial" w:cs="Arial"/>
          <w:color w:val="000000"/>
          <w:sz w:val="24"/>
          <w:szCs w:val="24"/>
        </w:rPr>
        <w:t>неопходним</w:t>
      </w:r>
      <w:r w:rsidRPr="00550B45">
        <w:rPr>
          <w:rFonts w:ascii="Arial" w:hAnsi="Arial" w:cs="Arial"/>
          <w:color w:val="000000"/>
          <w:sz w:val="24"/>
          <w:szCs w:val="24"/>
        </w:rPr>
        <w:t xml:space="preserve"> </w:t>
      </w:r>
      <w:r>
        <w:rPr>
          <w:rFonts w:ascii="Arial" w:hAnsi="Arial" w:cs="Arial"/>
          <w:color w:val="000000"/>
          <w:sz w:val="24"/>
          <w:szCs w:val="24"/>
        </w:rPr>
        <w:t>пословним</w:t>
      </w:r>
      <w:r w:rsidRPr="00550B45">
        <w:rPr>
          <w:rFonts w:ascii="Arial" w:hAnsi="Arial" w:cs="Arial"/>
          <w:color w:val="000000"/>
          <w:sz w:val="24"/>
          <w:szCs w:val="24"/>
        </w:rPr>
        <w:t xml:space="preserve"> капацитетом:</w:t>
      </w:r>
    </w:p>
    <w:p w14:paraId="252559C3" w14:textId="741062C8" w:rsidR="00B7206B" w:rsidRDefault="00B7206B" w:rsidP="00B96707">
      <w:pPr>
        <w:pStyle w:val="ListParagraph"/>
        <w:numPr>
          <w:ilvl w:val="0"/>
          <w:numId w:val="15"/>
        </w:numPr>
        <w:tabs>
          <w:tab w:val="left" w:pos="1440"/>
        </w:tabs>
        <w:spacing w:after="0" w:line="240" w:lineRule="auto"/>
        <w:ind w:left="1434" w:hanging="357"/>
        <w:jc w:val="both"/>
        <w:rPr>
          <w:rFonts w:ascii="Arial" w:hAnsi="Arial"/>
          <w:sz w:val="24"/>
          <w:szCs w:val="24"/>
          <w:lang w:val="sr-Cyrl-CS"/>
        </w:rPr>
      </w:pPr>
      <w:r w:rsidRPr="00B7206B">
        <w:rPr>
          <w:rFonts w:ascii="Arial" w:hAnsi="Arial"/>
          <w:sz w:val="24"/>
          <w:szCs w:val="24"/>
          <w:lang w:val="sr-Cyrl-CS"/>
        </w:rPr>
        <w:t>да поседује</w:t>
      </w:r>
      <w:r w:rsidR="00E72773">
        <w:rPr>
          <w:rFonts w:ascii="Arial" w:hAnsi="Arial"/>
          <w:sz w:val="24"/>
          <w:szCs w:val="24"/>
          <w:lang w:val="sr-Cyrl-CS"/>
        </w:rPr>
        <w:t xml:space="preserve"> важећи сертификат о квалитету за серију стандарда ИСО 9001 и ИСО 27001</w:t>
      </w:r>
    </w:p>
    <w:p w14:paraId="273BF90C" w14:textId="77777777" w:rsidR="00E72773" w:rsidRDefault="00E72773" w:rsidP="00E72773">
      <w:pPr>
        <w:pStyle w:val="ListParagraph"/>
        <w:numPr>
          <w:ilvl w:val="0"/>
          <w:numId w:val="15"/>
        </w:numPr>
        <w:tabs>
          <w:tab w:val="left" w:pos="1440"/>
        </w:tabs>
        <w:spacing w:after="0" w:line="240" w:lineRule="auto"/>
        <w:ind w:left="1434" w:hanging="357"/>
        <w:jc w:val="both"/>
        <w:rPr>
          <w:rFonts w:ascii="Arial" w:hAnsi="Arial"/>
          <w:sz w:val="24"/>
          <w:szCs w:val="24"/>
          <w:lang w:val="sr-Cyrl-CS"/>
        </w:rPr>
      </w:pPr>
      <w:r>
        <w:rPr>
          <w:rFonts w:ascii="Arial" w:hAnsi="Arial"/>
          <w:sz w:val="24"/>
          <w:szCs w:val="24"/>
          <w:lang w:val="sr-Cyrl-CS"/>
        </w:rPr>
        <w:t>Понуђач мора да има уведен систем управљања сервисима ИСО 20000</w:t>
      </w:r>
    </w:p>
    <w:p w14:paraId="1852312F" w14:textId="37183F2C" w:rsidR="00E72773" w:rsidRPr="00E72773" w:rsidRDefault="00E72773" w:rsidP="00E72773">
      <w:pPr>
        <w:pStyle w:val="ListParagraph"/>
        <w:numPr>
          <w:ilvl w:val="0"/>
          <w:numId w:val="15"/>
        </w:numPr>
        <w:tabs>
          <w:tab w:val="left" w:pos="1440"/>
        </w:tabs>
        <w:spacing w:after="0" w:line="240" w:lineRule="auto"/>
        <w:ind w:left="1434" w:hanging="357"/>
        <w:jc w:val="both"/>
        <w:rPr>
          <w:rFonts w:ascii="Arial" w:hAnsi="Arial" w:cs="Arial"/>
          <w:sz w:val="24"/>
          <w:szCs w:val="24"/>
          <w:lang w:val="sr-Cyrl-CS"/>
        </w:rPr>
      </w:pPr>
      <w:r w:rsidRPr="00E72773">
        <w:rPr>
          <w:rFonts w:ascii="Arial" w:hAnsi="Arial" w:cs="Arial"/>
          <w:color w:val="000000"/>
          <w:sz w:val="24"/>
          <w:szCs w:val="24"/>
          <w:lang w:val="sr-Latn-RS"/>
        </w:rPr>
        <w:t>Понућач мора да има уведен систем менаџмента континуитетом пословања (BCMS)  22301</w:t>
      </w:r>
    </w:p>
    <w:p w14:paraId="18020269" w14:textId="77777777" w:rsidR="00403F0D" w:rsidRPr="00B7206B" w:rsidRDefault="00403F0D" w:rsidP="00B96707">
      <w:pPr>
        <w:pStyle w:val="ListParagraph"/>
        <w:numPr>
          <w:ilvl w:val="0"/>
          <w:numId w:val="40"/>
        </w:numPr>
        <w:autoSpaceDE w:val="0"/>
        <w:autoSpaceDN w:val="0"/>
        <w:adjustRightInd w:val="0"/>
        <w:spacing w:after="0" w:line="240" w:lineRule="auto"/>
        <w:jc w:val="both"/>
        <w:rPr>
          <w:rFonts w:ascii="Arial" w:hAnsi="Arial" w:cs="Arial"/>
          <w:color w:val="000000"/>
          <w:sz w:val="24"/>
          <w:szCs w:val="24"/>
        </w:rPr>
      </w:pPr>
      <w:r w:rsidRPr="00B7206B">
        <w:rPr>
          <w:rFonts w:ascii="Arial" w:hAnsi="Arial" w:cs="Arial"/>
          <w:color w:val="000000"/>
          <w:sz w:val="24"/>
          <w:szCs w:val="24"/>
        </w:rPr>
        <w:t>располаже довољним техничким капацитетом:</w:t>
      </w:r>
    </w:p>
    <w:p w14:paraId="75DB1290" w14:textId="77777777" w:rsidR="00E72773" w:rsidRPr="00B7206B" w:rsidRDefault="00E72773" w:rsidP="00E72773">
      <w:pPr>
        <w:pStyle w:val="ListParagraph"/>
        <w:numPr>
          <w:ilvl w:val="0"/>
          <w:numId w:val="50"/>
        </w:numPr>
        <w:tabs>
          <w:tab w:val="left" w:pos="1440"/>
        </w:tabs>
        <w:spacing w:after="0" w:line="240" w:lineRule="auto"/>
        <w:jc w:val="both"/>
        <w:rPr>
          <w:rFonts w:ascii="Arial" w:hAnsi="Arial"/>
          <w:sz w:val="24"/>
          <w:szCs w:val="24"/>
          <w:lang w:val="sr-Cyrl-CS"/>
        </w:rPr>
      </w:pPr>
      <w:r w:rsidRPr="00B7206B">
        <w:rPr>
          <w:rFonts w:ascii="Arial" w:hAnsi="Arial"/>
          <w:sz w:val="24"/>
          <w:szCs w:val="24"/>
          <w:lang w:val="sr-Cyrl-CS"/>
        </w:rPr>
        <w:t xml:space="preserve">да има статус овлашћеног партнера са произвођачем предметне опреме да понуди и/или продаје оригинална добра и пружа услуге инстaлaциje, имплeмeнтaциje и тeхничкe пoдршкe за понуђену предметну опрему; </w:t>
      </w:r>
    </w:p>
    <w:p w14:paraId="4F7101CE" w14:textId="77777777" w:rsidR="00403F0D" w:rsidRPr="00550B45" w:rsidRDefault="00403F0D" w:rsidP="00B96707">
      <w:pPr>
        <w:pStyle w:val="ListParagraph"/>
        <w:numPr>
          <w:ilvl w:val="0"/>
          <w:numId w:val="40"/>
        </w:numPr>
        <w:autoSpaceDE w:val="0"/>
        <w:autoSpaceDN w:val="0"/>
        <w:adjustRightInd w:val="0"/>
        <w:spacing w:after="0" w:line="240" w:lineRule="auto"/>
        <w:jc w:val="both"/>
        <w:rPr>
          <w:rFonts w:ascii="Arial" w:hAnsi="Arial" w:cs="Arial"/>
          <w:color w:val="000000"/>
          <w:sz w:val="24"/>
          <w:szCs w:val="24"/>
        </w:rPr>
      </w:pPr>
      <w:r w:rsidRPr="00550B45">
        <w:rPr>
          <w:rFonts w:ascii="Arial" w:hAnsi="Arial" w:cs="Arial"/>
          <w:color w:val="000000"/>
          <w:sz w:val="24"/>
          <w:szCs w:val="24"/>
        </w:rPr>
        <w:t>располаже довољним кадровским капацитетом:</w:t>
      </w:r>
    </w:p>
    <w:p w14:paraId="076CAD2F" w14:textId="77777777" w:rsidR="00B7206B" w:rsidRPr="00E56E86" w:rsidRDefault="00B7206B" w:rsidP="00B96707">
      <w:pPr>
        <w:numPr>
          <w:ilvl w:val="0"/>
          <w:numId w:val="15"/>
        </w:numPr>
        <w:jc w:val="both"/>
        <w:rPr>
          <w:rFonts w:ascii="Arial" w:hAnsi="Arial" w:cs="Arial"/>
          <w:szCs w:val="24"/>
          <w:lang w:val="sr-Latn-CS"/>
        </w:rPr>
      </w:pPr>
      <w:r w:rsidRPr="00E56E86">
        <w:rPr>
          <w:rFonts w:ascii="Arial" w:hAnsi="Arial" w:cs="Arial"/>
          <w:szCs w:val="24"/>
          <w:lang w:val="sr-Latn-CS"/>
        </w:rPr>
        <w:t xml:space="preserve">да има минимално 5 (пет) запослених/ангажованих инжењера са ВСС који ће бити ангажовани на реализацији уговора, од којих минимално 3 (три) </w:t>
      </w:r>
      <w:r w:rsidRPr="00E56E86">
        <w:rPr>
          <w:rFonts w:ascii="Arial" w:hAnsi="Arial" w:cs="Arial"/>
          <w:szCs w:val="24"/>
        </w:rPr>
        <w:t xml:space="preserve">инжењера </w:t>
      </w:r>
      <w:r w:rsidRPr="00E56E86">
        <w:rPr>
          <w:rFonts w:ascii="Arial" w:hAnsi="Arial" w:cs="Arial"/>
          <w:szCs w:val="24"/>
          <w:lang w:val="sr-Latn-CS"/>
        </w:rPr>
        <w:t>морају имати лични сертификат минимално напредног нивоа (</w:t>
      </w:r>
      <w:r w:rsidRPr="00E56E86">
        <w:rPr>
          <w:rFonts w:ascii="Arial" w:hAnsi="Arial" w:cs="Arial"/>
          <w:i/>
          <w:szCs w:val="24"/>
          <w:lang w:val="sr-Latn-CS"/>
        </w:rPr>
        <w:t>Professional</w:t>
      </w:r>
      <w:r w:rsidRPr="00E56E86">
        <w:rPr>
          <w:rFonts w:ascii="Arial" w:hAnsi="Arial" w:cs="Arial"/>
          <w:szCs w:val="24"/>
          <w:lang w:val="sr-Latn-CS"/>
        </w:rPr>
        <w:t>) за платформу и опрему за виртуализацију</w:t>
      </w:r>
      <w:r w:rsidRPr="00E56E86">
        <w:rPr>
          <w:rFonts w:ascii="Arial" w:hAnsi="Arial" w:cs="Arial"/>
          <w:szCs w:val="24"/>
        </w:rPr>
        <w:t xml:space="preserve"> које понуђач нуди</w:t>
      </w:r>
      <w:r w:rsidRPr="00E56E86">
        <w:rPr>
          <w:rFonts w:ascii="Arial" w:hAnsi="Arial" w:cs="Arial"/>
          <w:szCs w:val="24"/>
          <w:lang w:val="sr-Latn-CS"/>
        </w:rPr>
        <w:t>;</w:t>
      </w:r>
    </w:p>
    <w:p w14:paraId="6F3C900E" w14:textId="77777777" w:rsidR="00B7206B" w:rsidRPr="00E56E86" w:rsidRDefault="00B7206B" w:rsidP="00B96707">
      <w:pPr>
        <w:numPr>
          <w:ilvl w:val="0"/>
          <w:numId w:val="25"/>
        </w:numPr>
        <w:jc w:val="both"/>
        <w:rPr>
          <w:rFonts w:ascii="Arial" w:hAnsi="Arial" w:cs="Arial"/>
          <w:szCs w:val="24"/>
          <w:lang w:val="sr-Latn-CS"/>
        </w:rPr>
      </w:pPr>
      <w:r w:rsidRPr="00E56E86">
        <w:rPr>
          <w:rFonts w:ascii="Arial" w:hAnsi="Arial" w:cs="Arial"/>
          <w:szCs w:val="24"/>
          <w:lang w:val="sr-Latn-CS"/>
        </w:rPr>
        <w:t xml:space="preserve">личне лиценце запослених/ангажованих лица код понуђача </w:t>
      </w:r>
    </w:p>
    <w:p w14:paraId="016F5AD5" w14:textId="510AA82B" w:rsidR="00B7206B" w:rsidRPr="00E56E86" w:rsidRDefault="00B7206B" w:rsidP="00B96707">
      <w:pPr>
        <w:numPr>
          <w:ilvl w:val="1"/>
          <w:numId w:val="25"/>
        </w:numPr>
        <w:jc w:val="both"/>
        <w:rPr>
          <w:rFonts w:ascii="Arial" w:hAnsi="Arial" w:cs="Arial"/>
          <w:szCs w:val="24"/>
          <w:lang w:val="sr-Latn-CS"/>
        </w:rPr>
      </w:pPr>
      <w:r w:rsidRPr="00E56E86">
        <w:rPr>
          <w:rFonts w:ascii="Arial" w:hAnsi="Arial" w:cs="Arial"/>
          <w:szCs w:val="24"/>
          <w:lang w:val="sr-Latn-CS"/>
        </w:rPr>
        <w:t xml:space="preserve">најмање један сертификовани пројект менаџер, (PMP  сертификат или одговарајући, издат од стране међународних асоцијација за вођење пројеката </w:t>
      </w:r>
      <w:r w:rsidRPr="00E56E86">
        <w:rPr>
          <w:rFonts w:ascii="Arial" w:hAnsi="Arial" w:cs="Arial"/>
          <w:szCs w:val="24"/>
        </w:rPr>
        <w:t xml:space="preserve">- </w:t>
      </w:r>
      <w:r w:rsidRPr="00E56E86">
        <w:rPr>
          <w:rFonts w:ascii="Arial" w:hAnsi="Arial" w:cs="Arial"/>
          <w:szCs w:val="24"/>
          <w:lang w:val="sr-Latn-CS"/>
        </w:rPr>
        <w:t>PMI, Prince2, IPMA)</w:t>
      </w:r>
      <w:r w:rsidRPr="00E56E86">
        <w:rPr>
          <w:rFonts w:ascii="Arial" w:hAnsi="Arial" w:cs="Arial"/>
          <w:szCs w:val="24"/>
        </w:rPr>
        <w:t>.</w:t>
      </w:r>
    </w:p>
    <w:p w14:paraId="45A0B470" w14:textId="77777777" w:rsidR="00AF4FC2" w:rsidRPr="00DE25E0" w:rsidRDefault="00AF4FC2" w:rsidP="00B96707">
      <w:pPr>
        <w:pStyle w:val="ListParagraph"/>
        <w:numPr>
          <w:ilvl w:val="0"/>
          <w:numId w:val="40"/>
        </w:numPr>
        <w:autoSpaceDE w:val="0"/>
        <w:autoSpaceDN w:val="0"/>
        <w:adjustRightInd w:val="0"/>
        <w:spacing w:after="0" w:line="240" w:lineRule="auto"/>
        <w:jc w:val="both"/>
        <w:rPr>
          <w:rFonts w:ascii="Arial" w:hAnsi="Arial" w:cs="Arial"/>
          <w:color w:val="000000"/>
          <w:sz w:val="24"/>
          <w:szCs w:val="24"/>
        </w:rPr>
      </w:pPr>
      <w:r w:rsidRPr="00AF4FC2">
        <w:rPr>
          <w:rFonts w:ascii="Arial" w:hAnsi="Arial"/>
          <w:sz w:val="24"/>
          <w:szCs w:val="24"/>
        </w:rPr>
        <w:t xml:space="preserve">над понуђачем није покренут поступак стечаја или ликвидације, односно претходни стечајни поступак. </w:t>
      </w:r>
    </w:p>
    <w:p w14:paraId="61EB8FE3" w14:textId="77777777" w:rsidR="00DE25E0" w:rsidRPr="00DE25E0" w:rsidRDefault="00DE25E0" w:rsidP="00DE25E0">
      <w:pPr>
        <w:autoSpaceDE w:val="0"/>
        <w:autoSpaceDN w:val="0"/>
        <w:adjustRightInd w:val="0"/>
        <w:jc w:val="both"/>
        <w:rPr>
          <w:rFonts w:ascii="Arial" w:hAnsi="Arial" w:cs="Arial"/>
          <w:color w:val="000000"/>
          <w:szCs w:val="24"/>
        </w:rPr>
      </w:pPr>
    </w:p>
    <w:p w14:paraId="4136FC43" w14:textId="77777777" w:rsidR="00AF4FC2" w:rsidRPr="00AF4FC2" w:rsidRDefault="00AF4FC2" w:rsidP="00AF4FC2">
      <w:pPr>
        <w:jc w:val="both"/>
        <w:rPr>
          <w:rFonts w:ascii="Arial" w:hAnsi="Arial" w:cs="Arial"/>
          <w:b/>
          <w:szCs w:val="24"/>
        </w:rPr>
      </w:pPr>
    </w:p>
    <w:p w14:paraId="75786C6E" w14:textId="77777777" w:rsidR="00AD3F22" w:rsidRPr="00550B45" w:rsidRDefault="00403F0D" w:rsidP="00E06E24">
      <w:pPr>
        <w:jc w:val="both"/>
        <w:rPr>
          <w:rFonts w:ascii="Arial" w:hAnsi="Arial" w:cs="Arial"/>
          <w:szCs w:val="24"/>
        </w:rPr>
      </w:pPr>
      <w:r w:rsidRPr="00550B45">
        <w:rPr>
          <w:rFonts w:ascii="Arial" w:hAnsi="Arial" w:cs="Arial"/>
          <w:b/>
          <w:szCs w:val="24"/>
        </w:rPr>
        <w:lastRenderedPageBreak/>
        <w:t>4.3</w:t>
      </w:r>
      <w:r w:rsidRPr="00550B45">
        <w:rPr>
          <w:rFonts w:ascii="Arial" w:hAnsi="Arial" w:cs="Arial"/>
          <w:b/>
          <w:szCs w:val="24"/>
        </w:rPr>
        <w:tab/>
        <w:t xml:space="preserve"> УПУТСТВО КАКО СЕ ДОКАЗУЈЕ ИСПУЊЕНОСТ УСЛОВА</w:t>
      </w:r>
    </w:p>
    <w:p w14:paraId="27E4ACDA" w14:textId="77777777" w:rsidR="00403F0D" w:rsidRPr="00550B45" w:rsidRDefault="00403F0D" w:rsidP="00403F0D">
      <w:pPr>
        <w:jc w:val="both"/>
        <w:rPr>
          <w:rFonts w:ascii="Arial" w:hAnsi="Arial" w:cs="Arial"/>
          <w:szCs w:val="24"/>
        </w:rPr>
      </w:pPr>
      <w:r w:rsidRPr="00550B45">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14:paraId="0AC7E876" w14:textId="77777777" w:rsidR="00403F0D" w:rsidRPr="00550B45" w:rsidRDefault="00403F0D" w:rsidP="00403F0D">
      <w:pPr>
        <w:ind w:firstLine="708"/>
        <w:jc w:val="both"/>
        <w:rPr>
          <w:rFonts w:ascii="Arial" w:hAnsi="Arial" w:cs="Arial"/>
          <w:szCs w:val="24"/>
        </w:rPr>
      </w:pPr>
    </w:p>
    <w:p w14:paraId="322DB25D" w14:textId="77777777" w:rsidR="00403F0D" w:rsidRPr="00550B45" w:rsidRDefault="00403F0D" w:rsidP="00403F0D">
      <w:pPr>
        <w:jc w:val="both"/>
        <w:rPr>
          <w:rFonts w:ascii="Arial" w:hAnsi="Arial" w:cs="Arial"/>
          <w:szCs w:val="24"/>
        </w:rPr>
      </w:pPr>
      <w:r w:rsidRPr="00550B45">
        <w:rPr>
          <w:rFonts w:ascii="Arial" w:hAnsi="Arial" w:cs="Arial"/>
          <w:szCs w:val="24"/>
          <w:u w:val="single"/>
        </w:rPr>
        <w:t>Правно лице</w:t>
      </w:r>
      <w:r w:rsidRPr="00550B45">
        <w:rPr>
          <w:rFonts w:ascii="Arial" w:hAnsi="Arial" w:cs="Arial"/>
          <w:szCs w:val="24"/>
        </w:rPr>
        <w:t>:</w:t>
      </w:r>
    </w:p>
    <w:p w14:paraId="1E2055CE" w14:textId="77777777" w:rsidR="00403F0D" w:rsidRPr="00550B45" w:rsidRDefault="00403F0D" w:rsidP="00403F0D">
      <w:pPr>
        <w:numPr>
          <w:ilvl w:val="0"/>
          <w:numId w:val="1"/>
        </w:numPr>
        <w:tabs>
          <w:tab w:val="left" w:pos="993"/>
        </w:tabs>
        <w:ind w:left="0" w:firstLine="567"/>
        <w:jc w:val="both"/>
        <w:rPr>
          <w:rFonts w:ascii="Arial" w:hAnsi="Arial" w:cs="Arial"/>
          <w:szCs w:val="24"/>
        </w:rPr>
      </w:pPr>
      <w:r w:rsidRPr="00550B45">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9888644" w14:textId="77777777" w:rsidR="00403F0D" w:rsidRPr="00550B45" w:rsidRDefault="00403F0D" w:rsidP="00403F0D">
      <w:pPr>
        <w:numPr>
          <w:ilvl w:val="0"/>
          <w:numId w:val="1"/>
        </w:numPr>
        <w:tabs>
          <w:tab w:val="left" w:pos="993"/>
        </w:tabs>
        <w:ind w:left="0" w:firstLine="567"/>
        <w:jc w:val="both"/>
        <w:rPr>
          <w:rFonts w:ascii="Arial" w:hAnsi="Arial" w:cs="Arial"/>
          <w:szCs w:val="24"/>
        </w:rPr>
      </w:pPr>
      <w:r w:rsidRPr="00550B45">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593D503"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rPr>
        <w:t>За домаће понуђаче:</w:t>
      </w:r>
    </w:p>
    <w:p w14:paraId="735FCD05" w14:textId="77777777" w:rsidR="00435C77" w:rsidRPr="00550B45" w:rsidRDefault="00403F0D" w:rsidP="00B96707">
      <w:pPr>
        <w:pStyle w:val="ListParagraph"/>
        <w:numPr>
          <w:ilvl w:val="0"/>
          <w:numId w:val="19"/>
        </w:numPr>
        <w:spacing w:after="0" w:line="240" w:lineRule="auto"/>
        <w:jc w:val="both"/>
        <w:rPr>
          <w:rFonts w:ascii="Arial" w:hAnsi="Arial" w:cs="Arial"/>
          <w:i/>
          <w:sz w:val="24"/>
          <w:szCs w:val="24"/>
        </w:rPr>
      </w:pPr>
      <w:r w:rsidRPr="00550B45">
        <w:rPr>
          <w:rFonts w:ascii="Arial" w:hAnsi="Arial" w:cs="Arial"/>
          <w:i/>
          <w:sz w:val="24"/>
          <w:szCs w:val="24"/>
        </w:rPr>
        <w:t xml:space="preserve">извод из казнене евиденције </w:t>
      </w:r>
      <w:r w:rsidR="00F724D8" w:rsidRPr="00550B45">
        <w:rPr>
          <w:rFonts w:ascii="Arial" w:hAnsi="Arial" w:cs="Arial"/>
          <w:i/>
          <w:sz w:val="24"/>
          <w:szCs w:val="24"/>
        </w:rPr>
        <w:t>надлежног суда (О</w:t>
      </w:r>
      <w:r w:rsidRPr="00550B45">
        <w:rPr>
          <w:rFonts w:ascii="Arial" w:hAnsi="Arial" w:cs="Arial"/>
          <w:i/>
          <w:sz w:val="24"/>
          <w:szCs w:val="24"/>
        </w:rPr>
        <w:t>сновн</w:t>
      </w:r>
      <w:r w:rsidR="00F724D8" w:rsidRPr="00550B45">
        <w:rPr>
          <w:rFonts w:ascii="Arial" w:hAnsi="Arial" w:cs="Arial"/>
          <w:i/>
          <w:sz w:val="24"/>
          <w:szCs w:val="24"/>
        </w:rPr>
        <w:t xml:space="preserve">и и Виши </w:t>
      </w:r>
      <w:r w:rsidRPr="00550B45">
        <w:rPr>
          <w:rFonts w:ascii="Arial" w:hAnsi="Arial" w:cs="Arial"/>
          <w:i/>
          <w:sz w:val="24"/>
          <w:szCs w:val="24"/>
        </w:rPr>
        <w:t>суд</w:t>
      </w:r>
      <w:r w:rsidR="00F724D8" w:rsidRPr="00550B45">
        <w:rPr>
          <w:rFonts w:ascii="Arial" w:hAnsi="Arial" w:cs="Arial"/>
          <w:i/>
          <w:sz w:val="24"/>
          <w:szCs w:val="24"/>
        </w:rPr>
        <w:t>)</w:t>
      </w:r>
      <w:r w:rsidRPr="00550B45">
        <w:rPr>
          <w:rFonts w:ascii="Arial" w:hAnsi="Arial" w:cs="Arial"/>
          <w:i/>
          <w:sz w:val="24"/>
          <w:szCs w:val="24"/>
        </w:rPr>
        <w:t xml:space="preserve"> на чијем је подручју седиште домаћег правног лица, односно седиште представништва или огранка страног правног лица;</w:t>
      </w:r>
    </w:p>
    <w:p w14:paraId="3D493F77" w14:textId="77777777" w:rsidR="00435C77" w:rsidRPr="00550B45" w:rsidRDefault="00403F0D" w:rsidP="00B96707">
      <w:pPr>
        <w:pStyle w:val="ListParagraph"/>
        <w:numPr>
          <w:ilvl w:val="0"/>
          <w:numId w:val="19"/>
        </w:numPr>
        <w:spacing w:after="0" w:line="240" w:lineRule="auto"/>
        <w:jc w:val="both"/>
        <w:rPr>
          <w:rFonts w:ascii="Arial" w:hAnsi="Arial" w:cs="Arial"/>
          <w:i/>
          <w:sz w:val="24"/>
          <w:szCs w:val="24"/>
        </w:rPr>
      </w:pPr>
      <w:r w:rsidRPr="00550B45">
        <w:rPr>
          <w:rFonts w:ascii="Arial" w:hAnsi="Arial" w:cs="Arial"/>
          <w:i/>
          <w:sz w:val="24"/>
          <w:szCs w:val="24"/>
        </w:rPr>
        <w:t>извод из казнене евиденције Посебног одељења (за организовани криминал) Вишег суда у Београду;</w:t>
      </w:r>
    </w:p>
    <w:p w14:paraId="3E147B71" w14:textId="77777777" w:rsidR="00435C77" w:rsidRPr="00550B45" w:rsidRDefault="00403F0D" w:rsidP="00B96707">
      <w:pPr>
        <w:pStyle w:val="ListParagraph"/>
        <w:numPr>
          <w:ilvl w:val="0"/>
          <w:numId w:val="19"/>
        </w:numPr>
        <w:spacing w:after="0" w:line="240" w:lineRule="auto"/>
        <w:jc w:val="both"/>
        <w:rPr>
          <w:rFonts w:ascii="Arial" w:hAnsi="Arial" w:cs="Arial"/>
          <w:i/>
          <w:color w:val="FF0000"/>
          <w:sz w:val="24"/>
          <w:szCs w:val="24"/>
        </w:rPr>
      </w:pPr>
      <w:r w:rsidRPr="00550B45">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32D07545" w14:textId="77777777" w:rsidR="00403F0D" w:rsidRPr="00550B45" w:rsidRDefault="00403F0D" w:rsidP="00403F0D">
      <w:pPr>
        <w:ind w:left="1080"/>
        <w:jc w:val="both"/>
        <w:rPr>
          <w:rFonts w:ascii="Arial" w:hAnsi="Arial" w:cs="Arial"/>
          <w:color w:val="FF0000"/>
          <w:szCs w:val="24"/>
        </w:rPr>
      </w:pPr>
      <w:r w:rsidRPr="00550B45">
        <w:rPr>
          <w:rFonts w:ascii="Arial" w:hAnsi="Arial" w:cs="Arial"/>
          <w:szCs w:val="24"/>
        </w:rPr>
        <w:t xml:space="preserve">Ако је више законских заступника за сваког </w:t>
      </w:r>
      <w:r w:rsidR="00571C30" w:rsidRPr="00550B45">
        <w:rPr>
          <w:rFonts w:ascii="Arial" w:hAnsi="Arial" w:cs="Arial"/>
          <w:szCs w:val="24"/>
        </w:rPr>
        <w:t>с</w:t>
      </w:r>
      <w:r w:rsidRPr="00550B45">
        <w:rPr>
          <w:rFonts w:ascii="Arial" w:hAnsi="Arial" w:cs="Arial"/>
          <w:szCs w:val="24"/>
        </w:rPr>
        <w:t>e доставља уверење из казнене евиденције.</w:t>
      </w:r>
    </w:p>
    <w:p w14:paraId="022F9C08" w14:textId="77777777" w:rsidR="00403F0D" w:rsidRPr="00550B45" w:rsidRDefault="00571C30" w:rsidP="00403F0D">
      <w:pPr>
        <w:tabs>
          <w:tab w:val="left" w:pos="993"/>
        </w:tabs>
        <w:jc w:val="both"/>
        <w:rPr>
          <w:rFonts w:ascii="Arial" w:hAnsi="Arial" w:cs="Arial"/>
          <w:szCs w:val="24"/>
        </w:rPr>
      </w:pPr>
      <w:r w:rsidRPr="00550B45">
        <w:rPr>
          <w:rFonts w:ascii="Arial" w:hAnsi="Arial" w:cs="Arial"/>
          <w:szCs w:val="24"/>
        </w:rPr>
        <w:tab/>
      </w:r>
      <w:r w:rsidR="00403F0D" w:rsidRPr="00550B45">
        <w:rPr>
          <w:rFonts w:ascii="Arial" w:hAnsi="Arial" w:cs="Arial"/>
          <w:szCs w:val="24"/>
        </w:rPr>
        <w:t>За стране понуђаче потврда надлежног органа државе у којој има седиште;</w:t>
      </w:r>
    </w:p>
    <w:p w14:paraId="778188B7" w14:textId="77777777" w:rsidR="00403F0D" w:rsidRPr="00550B45" w:rsidRDefault="00403F0D" w:rsidP="00403F0D">
      <w:pPr>
        <w:numPr>
          <w:ilvl w:val="0"/>
          <w:numId w:val="1"/>
        </w:numPr>
        <w:tabs>
          <w:tab w:val="left" w:pos="993"/>
        </w:tabs>
        <w:ind w:left="0" w:firstLine="567"/>
        <w:jc w:val="both"/>
        <w:rPr>
          <w:rFonts w:ascii="Arial" w:hAnsi="Arial" w:cs="Arial"/>
          <w:szCs w:val="24"/>
        </w:rPr>
      </w:pPr>
      <w:r w:rsidRPr="00550B4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F66BBF6" w14:textId="77777777" w:rsidR="00403F0D" w:rsidRPr="00550B45" w:rsidRDefault="00403F0D" w:rsidP="00403F0D">
      <w:pPr>
        <w:tabs>
          <w:tab w:val="left" w:pos="993"/>
        </w:tabs>
        <w:jc w:val="both"/>
        <w:rPr>
          <w:rFonts w:ascii="Arial" w:hAnsi="Arial" w:cs="Arial"/>
          <w:b/>
          <w:szCs w:val="24"/>
        </w:rPr>
      </w:pPr>
    </w:p>
    <w:p w14:paraId="634590ED" w14:textId="77777777" w:rsidR="00403F0D" w:rsidRPr="00550B45" w:rsidRDefault="00403F0D" w:rsidP="00403F0D">
      <w:pPr>
        <w:jc w:val="both"/>
        <w:rPr>
          <w:rFonts w:ascii="Arial" w:hAnsi="Arial" w:cs="Arial"/>
          <w:szCs w:val="24"/>
          <w:lang w:eastAsia="sr-Latn-CS"/>
        </w:rPr>
      </w:pPr>
      <w:r w:rsidRPr="00550B45">
        <w:rPr>
          <w:rFonts w:ascii="Arial" w:hAnsi="Arial" w:cs="Arial"/>
          <w:szCs w:val="24"/>
          <w:lang w:eastAsia="sr-Latn-CS"/>
        </w:rPr>
        <w:t>Доказ из тачке 2</w:t>
      </w:r>
      <w:r w:rsidRPr="00550B45">
        <w:rPr>
          <w:rFonts w:ascii="Arial" w:hAnsi="Arial"/>
        </w:rPr>
        <w:t>)</w:t>
      </w:r>
      <w:r w:rsidRPr="00550B45">
        <w:rPr>
          <w:rFonts w:ascii="Arial" w:hAnsi="Arial" w:cs="Arial"/>
          <w:color w:val="FF0000"/>
          <w:szCs w:val="24"/>
          <w:lang w:eastAsia="sr-Latn-CS"/>
        </w:rPr>
        <w:t xml:space="preserve"> </w:t>
      </w:r>
      <w:r w:rsidR="00AC7409">
        <w:rPr>
          <w:rFonts w:ascii="Arial" w:hAnsi="Arial" w:cs="Arial"/>
          <w:szCs w:val="24"/>
          <w:lang w:eastAsia="sr-Latn-CS"/>
        </w:rPr>
        <w:t>и 3</w:t>
      </w:r>
      <w:r w:rsidRPr="00550B45">
        <w:rPr>
          <w:rFonts w:ascii="Arial" w:hAnsi="Arial" w:cs="Arial"/>
          <w:szCs w:val="24"/>
          <w:lang w:eastAsia="sr-Latn-CS"/>
        </w:rPr>
        <w:t>) не може бити старији од два месеца пре отварања понуда.</w:t>
      </w:r>
    </w:p>
    <w:p w14:paraId="7ED5B5A7" w14:textId="77777777" w:rsidR="00403F0D" w:rsidRPr="00550B45" w:rsidRDefault="00403F0D" w:rsidP="00403F0D">
      <w:pPr>
        <w:tabs>
          <w:tab w:val="left" w:pos="993"/>
        </w:tabs>
        <w:jc w:val="both"/>
        <w:rPr>
          <w:rFonts w:ascii="Arial" w:hAnsi="Arial" w:cs="Arial"/>
          <w:b/>
          <w:szCs w:val="24"/>
        </w:rPr>
      </w:pPr>
    </w:p>
    <w:p w14:paraId="67A6B489"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u w:val="single"/>
        </w:rPr>
        <w:t>Предузетник</w:t>
      </w:r>
      <w:r w:rsidRPr="00550B45">
        <w:rPr>
          <w:rFonts w:ascii="Arial" w:hAnsi="Arial" w:cs="Arial"/>
          <w:szCs w:val="24"/>
        </w:rPr>
        <w:t>:</w:t>
      </w:r>
    </w:p>
    <w:p w14:paraId="0168E921" w14:textId="77777777" w:rsidR="00403F0D" w:rsidRPr="00550B45" w:rsidRDefault="00403F0D" w:rsidP="00B96707">
      <w:pPr>
        <w:pStyle w:val="ListParagraph"/>
        <w:numPr>
          <w:ilvl w:val="0"/>
          <w:numId w:val="12"/>
        </w:numPr>
        <w:spacing w:after="0" w:line="240" w:lineRule="auto"/>
        <w:ind w:left="714" w:hanging="357"/>
        <w:jc w:val="both"/>
        <w:rPr>
          <w:rFonts w:ascii="Arial" w:hAnsi="Arial" w:cs="Arial"/>
          <w:sz w:val="24"/>
          <w:szCs w:val="24"/>
          <w:lang w:eastAsia="sr-Latn-CS"/>
        </w:rPr>
      </w:pPr>
      <w:r w:rsidRPr="00550B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30C4460B" w14:textId="77777777" w:rsidR="00403F0D" w:rsidRPr="00550B45" w:rsidRDefault="00403F0D" w:rsidP="00B96707">
      <w:pPr>
        <w:pStyle w:val="ListParagraph"/>
        <w:numPr>
          <w:ilvl w:val="0"/>
          <w:numId w:val="12"/>
        </w:numPr>
        <w:spacing w:after="0" w:line="240" w:lineRule="auto"/>
        <w:ind w:left="714" w:hanging="357"/>
        <w:jc w:val="both"/>
        <w:rPr>
          <w:rFonts w:ascii="Arial" w:hAnsi="Arial" w:cs="Arial"/>
          <w:sz w:val="24"/>
          <w:szCs w:val="24"/>
          <w:lang w:eastAsia="sr-Latn-CS"/>
        </w:rPr>
      </w:pPr>
      <w:r w:rsidRPr="00550B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4BFF088" w14:textId="77777777" w:rsidR="00403F0D" w:rsidRPr="00550B45" w:rsidRDefault="00403F0D" w:rsidP="00403F0D">
      <w:pPr>
        <w:ind w:firstLine="357"/>
        <w:jc w:val="both"/>
        <w:rPr>
          <w:rFonts w:ascii="Arial" w:hAnsi="Arial" w:cs="Arial"/>
          <w:szCs w:val="24"/>
          <w:lang w:eastAsia="sr-Latn-CS"/>
        </w:rPr>
      </w:pPr>
      <w:r w:rsidRPr="00550B45">
        <w:rPr>
          <w:rFonts w:ascii="Arial" w:hAnsi="Arial" w:cs="Arial"/>
          <w:szCs w:val="24"/>
          <w:lang w:eastAsia="sr-Latn-CS"/>
        </w:rPr>
        <w:t>За домаће понуђаче:</w:t>
      </w:r>
    </w:p>
    <w:p w14:paraId="027B8344" w14:textId="77777777" w:rsidR="00435C77" w:rsidRPr="00550B45" w:rsidRDefault="00403F0D" w:rsidP="00B96707">
      <w:pPr>
        <w:pStyle w:val="ListParagraph"/>
        <w:widowControl w:val="0"/>
        <w:numPr>
          <w:ilvl w:val="0"/>
          <w:numId w:val="20"/>
        </w:numPr>
        <w:spacing w:after="0" w:line="240" w:lineRule="auto"/>
        <w:jc w:val="both"/>
        <w:rPr>
          <w:rFonts w:ascii="Arial" w:hAnsi="Arial" w:cs="Arial"/>
          <w:i/>
          <w:sz w:val="24"/>
          <w:szCs w:val="24"/>
        </w:rPr>
      </w:pPr>
      <w:r w:rsidRPr="00550B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7676825" w14:textId="77777777" w:rsidR="00403F0D" w:rsidRPr="00550B45" w:rsidRDefault="00403F0D" w:rsidP="00403F0D">
      <w:pPr>
        <w:tabs>
          <w:tab w:val="left" w:pos="426"/>
        </w:tabs>
        <w:jc w:val="both"/>
        <w:rPr>
          <w:rFonts w:ascii="Arial" w:hAnsi="Arial" w:cs="Arial"/>
          <w:szCs w:val="24"/>
          <w:lang w:eastAsia="sr-Latn-CS"/>
        </w:rPr>
      </w:pPr>
      <w:r w:rsidRPr="00550B45">
        <w:rPr>
          <w:rFonts w:ascii="Arial" w:hAnsi="Arial" w:cs="Arial"/>
          <w:szCs w:val="24"/>
          <w:lang w:eastAsia="sr-Latn-CS"/>
        </w:rPr>
        <w:tab/>
        <w:t>За стране понуђаче потврда</w:t>
      </w:r>
      <w:r w:rsidRPr="00550B45">
        <w:rPr>
          <w:rFonts w:ascii="Arial" w:hAnsi="Arial" w:cs="Arial"/>
          <w:szCs w:val="24"/>
        </w:rPr>
        <w:t xml:space="preserve"> надлежног органа државе у којој има седиште;</w:t>
      </w:r>
    </w:p>
    <w:p w14:paraId="3513463C" w14:textId="77777777" w:rsidR="00403F0D" w:rsidRPr="00550B45" w:rsidRDefault="00403F0D" w:rsidP="00B96707">
      <w:pPr>
        <w:pStyle w:val="ListParagraph"/>
        <w:numPr>
          <w:ilvl w:val="0"/>
          <w:numId w:val="12"/>
        </w:numPr>
        <w:spacing w:after="0" w:line="240" w:lineRule="auto"/>
        <w:ind w:left="714" w:hanging="357"/>
        <w:jc w:val="both"/>
        <w:rPr>
          <w:rFonts w:ascii="Arial" w:hAnsi="Arial" w:cs="Arial"/>
          <w:sz w:val="24"/>
          <w:szCs w:val="24"/>
          <w:lang w:eastAsia="sr-Latn-CS"/>
        </w:rPr>
      </w:pPr>
      <w:r w:rsidRPr="00550B45">
        <w:rPr>
          <w:rFonts w:ascii="Arial" w:hAnsi="Arial" w:cs="Arial"/>
          <w:sz w:val="24"/>
          <w:szCs w:val="24"/>
          <w:lang w:eastAsia="sr-Latn-CS"/>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F7A40C4" w14:textId="77777777" w:rsidR="00403F0D" w:rsidRPr="00550B45" w:rsidRDefault="00403F0D" w:rsidP="00403F0D">
      <w:pPr>
        <w:tabs>
          <w:tab w:val="left" w:pos="993"/>
        </w:tabs>
        <w:jc w:val="both"/>
        <w:rPr>
          <w:rFonts w:ascii="Arial" w:hAnsi="Arial" w:cs="Arial"/>
          <w:b/>
          <w:szCs w:val="24"/>
        </w:rPr>
      </w:pPr>
    </w:p>
    <w:p w14:paraId="5013784B" w14:textId="77777777" w:rsidR="00403F0D" w:rsidRPr="00550B45" w:rsidRDefault="00403F0D" w:rsidP="00403F0D">
      <w:pPr>
        <w:jc w:val="both"/>
        <w:rPr>
          <w:rFonts w:ascii="Arial" w:hAnsi="Arial" w:cs="Arial"/>
          <w:szCs w:val="24"/>
          <w:lang w:eastAsia="sr-Latn-CS"/>
        </w:rPr>
      </w:pPr>
      <w:r w:rsidRPr="00550B45">
        <w:rPr>
          <w:rFonts w:ascii="Arial" w:hAnsi="Arial" w:cs="Arial"/>
          <w:szCs w:val="24"/>
          <w:lang w:eastAsia="sr-Latn-CS"/>
        </w:rPr>
        <w:t>Доказ из тачке 2</w:t>
      </w:r>
      <w:r w:rsidRPr="00550B45">
        <w:rPr>
          <w:rFonts w:ascii="Arial" w:hAnsi="Arial"/>
        </w:rPr>
        <w:t xml:space="preserve">) </w:t>
      </w:r>
      <w:r w:rsidRPr="00550B45">
        <w:rPr>
          <w:rFonts w:ascii="Arial" w:hAnsi="Arial" w:cs="Arial"/>
          <w:szCs w:val="24"/>
          <w:lang w:eastAsia="sr-Latn-CS"/>
        </w:rPr>
        <w:t xml:space="preserve">и </w:t>
      </w:r>
      <w:r w:rsidR="008D7183">
        <w:rPr>
          <w:rFonts w:ascii="Arial" w:hAnsi="Arial" w:cs="Arial"/>
          <w:szCs w:val="24"/>
          <w:lang w:eastAsia="sr-Latn-CS"/>
        </w:rPr>
        <w:t>3</w:t>
      </w:r>
      <w:r w:rsidRPr="00550B45">
        <w:rPr>
          <w:rFonts w:ascii="Arial" w:hAnsi="Arial" w:cs="Arial"/>
          <w:szCs w:val="24"/>
          <w:lang w:eastAsia="sr-Latn-CS"/>
        </w:rPr>
        <w:t>) не може бити старији од два месеца пре отварања понуда.</w:t>
      </w:r>
    </w:p>
    <w:p w14:paraId="15FAADF7" w14:textId="77777777" w:rsidR="00403F0D" w:rsidRPr="00550B45" w:rsidRDefault="00403F0D" w:rsidP="00403F0D">
      <w:pPr>
        <w:jc w:val="both"/>
        <w:rPr>
          <w:rFonts w:ascii="Arial" w:hAnsi="Arial" w:cs="Arial"/>
          <w:color w:val="FF0000"/>
          <w:szCs w:val="24"/>
          <w:lang w:eastAsia="sr-Latn-CS"/>
        </w:rPr>
      </w:pPr>
    </w:p>
    <w:p w14:paraId="4CF0929A"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u w:val="single"/>
        </w:rPr>
        <w:t>Физичко лице</w:t>
      </w:r>
      <w:r w:rsidRPr="00550B45">
        <w:rPr>
          <w:rFonts w:ascii="Arial" w:hAnsi="Arial" w:cs="Arial"/>
          <w:szCs w:val="24"/>
        </w:rPr>
        <w:t>:</w:t>
      </w:r>
    </w:p>
    <w:p w14:paraId="44350ECA" w14:textId="77777777" w:rsidR="00403F0D" w:rsidRPr="00550B45" w:rsidRDefault="00403F0D" w:rsidP="00B96707">
      <w:pPr>
        <w:pStyle w:val="ListParagraph"/>
        <w:numPr>
          <w:ilvl w:val="0"/>
          <w:numId w:val="13"/>
        </w:numPr>
        <w:spacing w:after="0" w:line="240" w:lineRule="auto"/>
        <w:jc w:val="both"/>
        <w:rPr>
          <w:rFonts w:ascii="Arial" w:hAnsi="Arial" w:cs="Arial"/>
          <w:sz w:val="24"/>
          <w:szCs w:val="24"/>
          <w:lang w:eastAsia="sr-Latn-CS"/>
        </w:rPr>
      </w:pPr>
      <w:r w:rsidRPr="00550B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28523FD" w14:textId="77777777" w:rsidR="00403F0D" w:rsidRPr="00550B45" w:rsidRDefault="00403F0D" w:rsidP="00403F0D">
      <w:pPr>
        <w:jc w:val="both"/>
        <w:rPr>
          <w:rFonts w:ascii="Arial" w:hAnsi="Arial" w:cs="Arial"/>
          <w:szCs w:val="24"/>
          <w:lang w:eastAsia="sr-Latn-CS"/>
        </w:rPr>
      </w:pPr>
      <w:r w:rsidRPr="00550B45">
        <w:rPr>
          <w:rFonts w:ascii="Arial" w:hAnsi="Arial" w:cs="Arial"/>
          <w:szCs w:val="24"/>
          <w:lang w:eastAsia="sr-Latn-CS"/>
        </w:rPr>
        <w:t>За домаће понуђаче:</w:t>
      </w:r>
    </w:p>
    <w:p w14:paraId="08C27B21" w14:textId="77777777" w:rsidR="00435C77" w:rsidRPr="00550B45" w:rsidRDefault="00403F0D" w:rsidP="00B96707">
      <w:pPr>
        <w:pStyle w:val="ListParagraph"/>
        <w:widowControl w:val="0"/>
        <w:numPr>
          <w:ilvl w:val="0"/>
          <w:numId w:val="20"/>
        </w:numPr>
        <w:spacing w:after="0" w:line="240" w:lineRule="auto"/>
        <w:jc w:val="both"/>
        <w:rPr>
          <w:rFonts w:ascii="Arial" w:hAnsi="Arial" w:cs="Arial"/>
          <w:i/>
          <w:sz w:val="24"/>
          <w:szCs w:val="24"/>
        </w:rPr>
      </w:pPr>
      <w:r w:rsidRPr="00550B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7FA48C7" w14:textId="77777777" w:rsidR="00403F0D" w:rsidRPr="00550B45" w:rsidRDefault="00403F0D" w:rsidP="00403F0D">
      <w:pPr>
        <w:tabs>
          <w:tab w:val="left" w:pos="993"/>
        </w:tabs>
        <w:jc w:val="both"/>
        <w:rPr>
          <w:rFonts w:ascii="Arial" w:hAnsi="Arial" w:cs="Arial"/>
          <w:szCs w:val="24"/>
          <w:lang w:eastAsia="sr-Latn-CS"/>
        </w:rPr>
      </w:pPr>
      <w:r w:rsidRPr="00550B45">
        <w:rPr>
          <w:rFonts w:ascii="Arial" w:hAnsi="Arial" w:cs="Arial"/>
          <w:szCs w:val="24"/>
          <w:lang w:eastAsia="sr-Latn-CS"/>
        </w:rPr>
        <w:t>За стране понуђаче потврда</w:t>
      </w:r>
      <w:r w:rsidRPr="00550B45">
        <w:rPr>
          <w:rFonts w:ascii="Arial" w:hAnsi="Arial" w:cs="Arial"/>
          <w:szCs w:val="24"/>
        </w:rPr>
        <w:t xml:space="preserve"> надлежног органа </w:t>
      </w:r>
      <w:r w:rsidRPr="00550B45">
        <w:rPr>
          <w:rFonts w:ascii="Arial" w:hAnsi="Arial"/>
        </w:rPr>
        <w:t xml:space="preserve">државе </w:t>
      </w:r>
      <w:r w:rsidRPr="00550B45">
        <w:rPr>
          <w:rFonts w:ascii="Arial" w:hAnsi="Arial" w:cs="Arial"/>
          <w:szCs w:val="24"/>
        </w:rPr>
        <w:t xml:space="preserve">у којој има </w:t>
      </w:r>
      <w:r w:rsidRPr="00550B45">
        <w:rPr>
          <w:rFonts w:ascii="Arial" w:hAnsi="Arial"/>
        </w:rPr>
        <w:t>седиште</w:t>
      </w:r>
      <w:r w:rsidRPr="00550B45">
        <w:rPr>
          <w:rFonts w:ascii="Arial" w:hAnsi="Arial" w:cs="Arial"/>
          <w:szCs w:val="24"/>
        </w:rPr>
        <w:t>;</w:t>
      </w:r>
    </w:p>
    <w:p w14:paraId="47C6BF14" w14:textId="77777777" w:rsidR="00403F0D" w:rsidRPr="00550B45" w:rsidRDefault="00403F0D" w:rsidP="00B96707">
      <w:pPr>
        <w:pStyle w:val="ListParagraph"/>
        <w:numPr>
          <w:ilvl w:val="0"/>
          <w:numId w:val="13"/>
        </w:numPr>
        <w:spacing w:after="0" w:line="240" w:lineRule="auto"/>
        <w:jc w:val="both"/>
        <w:rPr>
          <w:rFonts w:ascii="Arial" w:hAnsi="Arial" w:cs="Arial"/>
          <w:sz w:val="24"/>
          <w:szCs w:val="24"/>
          <w:lang w:eastAsia="sr-Latn-CS"/>
        </w:rPr>
      </w:pPr>
      <w:r w:rsidRPr="00550B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550B45">
        <w:rPr>
          <w:rFonts w:ascii="Arial" w:hAnsi="Arial" w:cs="Arial"/>
          <w:sz w:val="24"/>
          <w:szCs w:val="24"/>
        </w:rPr>
        <w:t xml:space="preserve"> надлежног пореског органа </w:t>
      </w:r>
      <w:r w:rsidRPr="00550B45">
        <w:rPr>
          <w:rFonts w:ascii="Arial" w:hAnsi="Arial"/>
          <w:sz w:val="24"/>
          <w:szCs w:val="24"/>
        </w:rPr>
        <w:t xml:space="preserve">државе </w:t>
      </w:r>
      <w:r w:rsidRPr="00550B45">
        <w:rPr>
          <w:rFonts w:ascii="Arial" w:hAnsi="Arial" w:cs="Arial"/>
          <w:sz w:val="24"/>
          <w:szCs w:val="24"/>
        </w:rPr>
        <w:t xml:space="preserve">у којој има </w:t>
      </w:r>
      <w:r w:rsidRPr="00550B45">
        <w:rPr>
          <w:rFonts w:ascii="Arial" w:hAnsi="Arial"/>
          <w:sz w:val="24"/>
          <w:szCs w:val="24"/>
        </w:rPr>
        <w:t>седиште</w:t>
      </w:r>
      <w:r w:rsidRPr="00550B45">
        <w:rPr>
          <w:rFonts w:ascii="Arial" w:hAnsi="Arial" w:cs="Arial"/>
          <w:sz w:val="24"/>
          <w:szCs w:val="24"/>
          <w:lang w:eastAsia="sr-Latn-CS"/>
        </w:rPr>
        <w:t>.</w:t>
      </w:r>
    </w:p>
    <w:p w14:paraId="2E9D325E" w14:textId="77777777" w:rsidR="00403F0D" w:rsidRPr="00550B45" w:rsidRDefault="00403F0D" w:rsidP="00403F0D">
      <w:pPr>
        <w:tabs>
          <w:tab w:val="left" w:pos="993"/>
        </w:tabs>
        <w:jc w:val="both"/>
        <w:rPr>
          <w:rFonts w:ascii="Arial" w:hAnsi="Arial" w:cs="Arial"/>
          <w:b/>
          <w:szCs w:val="24"/>
        </w:rPr>
      </w:pPr>
    </w:p>
    <w:p w14:paraId="5FA1FA4B" w14:textId="77777777" w:rsidR="00403F0D" w:rsidRPr="00550B45" w:rsidRDefault="00044E7E" w:rsidP="00403F0D">
      <w:pPr>
        <w:jc w:val="both"/>
        <w:rPr>
          <w:rFonts w:ascii="Arial" w:hAnsi="Arial" w:cs="Arial"/>
          <w:szCs w:val="24"/>
          <w:lang w:eastAsia="sr-Latn-CS"/>
        </w:rPr>
      </w:pPr>
      <w:r>
        <w:rPr>
          <w:rFonts w:ascii="Arial" w:hAnsi="Arial" w:cs="Arial"/>
          <w:szCs w:val="24"/>
          <w:lang w:eastAsia="sr-Latn-CS"/>
        </w:rPr>
        <w:t>Доказ из тачке 1) и 2</w:t>
      </w:r>
      <w:r w:rsidR="00403F0D" w:rsidRPr="00550B45">
        <w:rPr>
          <w:rFonts w:ascii="Arial" w:hAnsi="Arial" w:cs="Arial"/>
          <w:szCs w:val="24"/>
          <w:lang w:eastAsia="sr-Latn-CS"/>
        </w:rPr>
        <w:t>) не може бити старији од два месеца пре отварања понуда.</w:t>
      </w:r>
    </w:p>
    <w:p w14:paraId="37B4C5C5" w14:textId="77777777" w:rsidR="00403F0D" w:rsidRDefault="00403F0D" w:rsidP="00710523">
      <w:pPr>
        <w:jc w:val="both"/>
        <w:rPr>
          <w:rFonts w:ascii="Arial" w:hAnsi="Arial" w:cs="Arial"/>
          <w:szCs w:val="24"/>
          <w:lang w:val="sr-Cyrl-RS" w:eastAsia="sr-Latn-CS"/>
        </w:rPr>
      </w:pPr>
    </w:p>
    <w:p w14:paraId="53AD6FE9" w14:textId="77777777" w:rsidR="00710523" w:rsidRPr="00710523" w:rsidRDefault="00710523" w:rsidP="00710523">
      <w:pPr>
        <w:jc w:val="both"/>
        <w:rPr>
          <w:rFonts w:ascii="Arial" w:hAnsi="Arial" w:cs="Arial"/>
          <w:szCs w:val="24"/>
          <w:lang w:val="sr-Cyrl-RS"/>
        </w:rPr>
      </w:pPr>
    </w:p>
    <w:p w14:paraId="2D13DFC6" w14:textId="77777777" w:rsidR="00403F0D" w:rsidRPr="00550B45" w:rsidRDefault="00403F0D" w:rsidP="00403F0D">
      <w:pPr>
        <w:jc w:val="both"/>
        <w:rPr>
          <w:rFonts w:ascii="Arial" w:hAnsi="Arial" w:cs="Arial"/>
          <w:szCs w:val="24"/>
        </w:rPr>
      </w:pPr>
      <w:r w:rsidRPr="00550B45">
        <w:rPr>
          <w:rFonts w:ascii="Arial" w:hAnsi="Arial" w:cs="Arial"/>
          <w:szCs w:val="24"/>
        </w:rPr>
        <w:t>Понуђач је дужан да у понуди достави доказе д</w:t>
      </w:r>
      <w:r w:rsidR="009116AF" w:rsidRPr="00550B45">
        <w:rPr>
          <w:rFonts w:ascii="Arial" w:hAnsi="Arial" w:cs="Arial"/>
          <w:szCs w:val="24"/>
        </w:rPr>
        <w:t>а испуњава додатне услове</w:t>
      </w:r>
      <w:r w:rsidRPr="00550B45">
        <w:rPr>
          <w:rFonts w:ascii="Arial" w:hAnsi="Arial" w:cs="Arial"/>
          <w:szCs w:val="24"/>
        </w:rPr>
        <w:t xml:space="preserve"> за учешће у поступку јавне набавке у складу са Законом, и то:</w:t>
      </w:r>
    </w:p>
    <w:p w14:paraId="6E7C7429" w14:textId="77777777" w:rsidR="00403F0D" w:rsidRPr="00550B45" w:rsidRDefault="00403F0D" w:rsidP="00403F0D">
      <w:pPr>
        <w:tabs>
          <w:tab w:val="left" w:pos="993"/>
        </w:tabs>
        <w:jc w:val="both"/>
        <w:rPr>
          <w:rFonts w:ascii="Arial" w:hAnsi="Arial" w:cs="Arial"/>
          <w:szCs w:val="24"/>
        </w:rPr>
      </w:pPr>
    </w:p>
    <w:p w14:paraId="378142CE"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rPr>
        <w:t>1. Докази неопходног финансијског капацитета:</w:t>
      </w:r>
    </w:p>
    <w:p w14:paraId="74ECA0B0" w14:textId="6D0F6117" w:rsidR="00256BEC" w:rsidRPr="00550B45" w:rsidRDefault="00403F0D" w:rsidP="00256BEC">
      <w:pPr>
        <w:numPr>
          <w:ilvl w:val="1"/>
          <w:numId w:val="9"/>
        </w:numPr>
        <w:tabs>
          <w:tab w:val="num" w:pos="1080"/>
        </w:tabs>
        <w:suppressAutoHyphens w:val="0"/>
        <w:jc w:val="both"/>
        <w:rPr>
          <w:rFonts w:ascii="Arial" w:hAnsi="Arial" w:cs="Arial"/>
          <w:szCs w:val="24"/>
        </w:rPr>
      </w:pPr>
      <w:r w:rsidRPr="00550B45">
        <w:rPr>
          <w:rFonts w:ascii="Arial" w:hAnsi="Arial" w:cs="Arial"/>
          <w:szCs w:val="24"/>
        </w:rPr>
        <w:t>Биланс стања и Биланс успеха за претходне три обрачунске године  (</w:t>
      </w:r>
      <w:r w:rsidR="000A68F3" w:rsidRPr="00550B45">
        <w:rPr>
          <w:rFonts w:ascii="Arial" w:hAnsi="Arial"/>
          <w:szCs w:val="24"/>
        </w:rPr>
        <w:t>201</w:t>
      </w:r>
      <w:r w:rsidR="005E076C">
        <w:rPr>
          <w:rFonts w:ascii="Arial" w:hAnsi="Arial"/>
          <w:szCs w:val="24"/>
          <w:lang w:val="sr-Cyrl-RS"/>
        </w:rPr>
        <w:t>3</w:t>
      </w:r>
      <w:r w:rsidR="000A68F3" w:rsidRPr="00550B45">
        <w:rPr>
          <w:rFonts w:ascii="Arial" w:hAnsi="Arial"/>
          <w:szCs w:val="24"/>
        </w:rPr>
        <w:t>, 201</w:t>
      </w:r>
      <w:r w:rsidR="005E076C">
        <w:rPr>
          <w:rFonts w:ascii="Arial" w:hAnsi="Arial"/>
          <w:szCs w:val="24"/>
          <w:lang w:val="sr-Cyrl-RS"/>
        </w:rPr>
        <w:t>4</w:t>
      </w:r>
      <w:r w:rsidR="000A68F3" w:rsidRPr="00550B45">
        <w:rPr>
          <w:rFonts w:ascii="Arial" w:hAnsi="Arial"/>
          <w:szCs w:val="24"/>
        </w:rPr>
        <w:t xml:space="preserve"> и 201</w:t>
      </w:r>
      <w:r w:rsidR="005E076C">
        <w:rPr>
          <w:rFonts w:ascii="Arial" w:hAnsi="Arial"/>
          <w:szCs w:val="24"/>
          <w:lang w:val="sr-Cyrl-RS"/>
        </w:rPr>
        <w:t>5</w:t>
      </w:r>
      <w:r w:rsidRPr="00550B45">
        <w:rPr>
          <w:rFonts w:ascii="Arial" w:hAnsi="Arial" w:cs="Arial"/>
          <w:szCs w:val="24"/>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r w:rsidR="00256BEC" w:rsidRPr="00550B45">
        <w:rPr>
          <w:rFonts w:ascii="Arial" w:hAnsi="Arial" w:cs="Arial"/>
          <w:szCs w:val="24"/>
        </w:rPr>
        <w:t>;</w:t>
      </w:r>
    </w:p>
    <w:p w14:paraId="34DD878F" w14:textId="77777777" w:rsidR="00256BEC" w:rsidRPr="00550B45" w:rsidRDefault="00256BEC" w:rsidP="00403F0D">
      <w:pPr>
        <w:ind w:left="720" w:firstLine="720"/>
        <w:jc w:val="both"/>
        <w:rPr>
          <w:rFonts w:ascii="Arial" w:hAnsi="Arial" w:cs="Arial"/>
          <w:szCs w:val="24"/>
        </w:rPr>
      </w:pPr>
    </w:p>
    <w:p w14:paraId="31A64A19" w14:textId="77777777" w:rsidR="00403F0D" w:rsidRPr="00550B45" w:rsidRDefault="00403F0D" w:rsidP="00403F0D">
      <w:pPr>
        <w:ind w:left="720" w:firstLine="720"/>
        <w:jc w:val="both"/>
        <w:rPr>
          <w:rFonts w:ascii="Arial" w:hAnsi="Arial" w:cs="Arial"/>
          <w:szCs w:val="24"/>
        </w:rPr>
      </w:pPr>
      <w:r w:rsidRPr="00550B45">
        <w:rPr>
          <w:rFonts w:ascii="Arial" w:hAnsi="Arial" w:cs="Arial"/>
          <w:szCs w:val="24"/>
        </w:rPr>
        <w:t>или</w:t>
      </w:r>
    </w:p>
    <w:p w14:paraId="5375700E" w14:textId="5013F0F0" w:rsidR="00403F0D" w:rsidRPr="00550B45" w:rsidRDefault="00403F0D" w:rsidP="00403F0D">
      <w:pPr>
        <w:pStyle w:val="ListParagraph"/>
        <w:numPr>
          <w:ilvl w:val="1"/>
          <w:numId w:val="9"/>
        </w:numPr>
        <w:spacing w:after="0" w:line="240" w:lineRule="auto"/>
        <w:jc w:val="both"/>
        <w:rPr>
          <w:rFonts w:ascii="Arial" w:hAnsi="Arial" w:cs="Arial"/>
          <w:sz w:val="24"/>
          <w:szCs w:val="24"/>
        </w:rPr>
      </w:pPr>
      <w:r w:rsidRPr="00550B45">
        <w:rPr>
          <w:rFonts w:ascii="Arial" w:hAnsi="Arial" w:cs="Arial"/>
          <w:sz w:val="24"/>
          <w:szCs w:val="24"/>
        </w:rPr>
        <w:t>Извештај о бонитету, образац БОН ЈН за претходне три обрачунске године (</w:t>
      </w:r>
      <w:r w:rsidR="00CB1A4C" w:rsidRPr="00550B45">
        <w:rPr>
          <w:rFonts w:ascii="Arial" w:hAnsi="Arial"/>
          <w:sz w:val="24"/>
          <w:szCs w:val="24"/>
        </w:rPr>
        <w:t>201</w:t>
      </w:r>
      <w:r w:rsidR="00222D9B">
        <w:rPr>
          <w:rFonts w:ascii="Arial" w:hAnsi="Arial"/>
          <w:sz w:val="24"/>
          <w:szCs w:val="24"/>
          <w:lang w:val="sr-Cyrl-RS"/>
        </w:rPr>
        <w:t>3</w:t>
      </w:r>
      <w:r w:rsidR="00CB1A4C" w:rsidRPr="00550B45">
        <w:rPr>
          <w:rFonts w:ascii="Arial" w:hAnsi="Arial"/>
          <w:sz w:val="24"/>
          <w:szCs w:val="24"/>
        </w:rPr>
        <w:t>, 201</w:t>
      </w:r>
      <w:r w:rsidR="00222D9B">
        <w:rPr>
          <w:rFonts w:ascii="Arial" w:hAnsi="Arial"/>
          <w:sz w:val="24"/>
          <w:szCs w:val="24"/>
          <w:lang w:val="sr-Cyrl-RS"/>
        </w:rPr>
        <w:t>4</w:t>
      </w:r>
      <w:r w:rsidR="00CB1A4C" w:rsidRPr="00550B45">
        <w:rPr>
          <w:rFonts w:ascii="Arial" w:hAnsi="Arial"/>
          <w:sz w:val="24"/>
          <w:szCs w:val="24"/>
        </w:rPr>
        <w:t xml:space="preserve"> и 201</w:t>
      </w:r>
      <w:r w:rsidR="00222D9B">
        <w:rPr>
          <w:rFonts w:ascii="Arial" w:hAnsi="Arial"/>
          <w:sz w:val="24"/>
          <w:szCs w:val="24"/>
          <w:lang w:val="sr-Cyrl-RS"/>
        </w:rPr>
        <w:t>5</w:t>
      </w:r>
      <w:r w:rsidRPr="00550B45">
        <w:rPr>
          <w:rFonts w:ascii="Arial" w:hAnsi="Arial" w:cs="Arial"/>
          <w:sz w:val="24"/>
          <w:szCs w:val="24"/>
        </w:rPr>
        <w:t xml:space="preserve">) издат од стране Агенције за привредне регистре; </w:t>
      </w:r>
    </w:p>
    <w:p w14:paraId="5B58B428" w14:textId="77777777" w:rsidR="00403F0D" w:rsidRPr="00550B45" w:rsidRDefault="00403F0D" w:rsidP="00403F0D">
      <w:pPr>
        <w:ind w:firstLine="720"/>
        <w:jc w:val="both"/>
        <w:rPr>
          <w:rFonts w:ascii="Arial" w:hAnsi="Arial" w:cs="Arial"/>
          <w:szCs w:val="24"/>
        </w:rPr>
      </w:pPr>
      <w:r w:rsidRPr="00550B45">
        <w:rPr>
          <w:rFonts w:ascii="Arial" w:hAnsi="Arial" w:cs="Arial"/>
          <w:szCs w:val="24"/>
        </w:rPr>
        <w:t>и</w:t>
      </w:r>
    </w:p>
    <w:p w14:paraId="41CB94CF" w14:textId="47627D35" w:rsidR="006B695B" w:rsidRPr="00710523" w:rsidRDefault="00614B0F" w:rsidP="006B695B">
      <w:pPr>
        <w:numPr>
          <w:ilvl w:val="1"/>
          <w:numId w:val="9"/>
        </w:numPr>
        <w:tabs>
          <w:tab w:val="num" w:pos="1080"/>
        </w:tabs>
        <w:suppressAutoHyphens w:val="0"/>
        <w:autoSpaceDE w:val="0"/>
        <w:autoSpaceDN w:val="0"/>
        <w:adjustRightInd w:val="0"/>
        <w:jc w:val="both"/>
        <w:rPr>
          <w:rFonts w:ascii="Arial" w:hAnsi="Arial" w:cs="Arial"/>
          <w:b/>
          <w:szCs w:val="24"/>
        </w:rPr>
      </w:pPr>
      <w:r w:rsidRPr="00710523">
        <w:rPr>
          <w:rFonts w:ascii="Arial" w:hAnsi="Arial" w:cs="Arial"/>
          <w:szCs w:val="24"/>
        </w:rPr>
        <w:t>П</w:t>
      </w:r>
      <w:r w:rsidR="00403F0D" w:rsidRPr="00710523">
        <w:rPr>
          <w:rFonts w:ascii="Arial" w:hAnsi="Arial" w:cs="Arial"/>
          <w:szCs w:val="24"/>
        </w:rPr>
        <w:t xml:space="preserve">отврда о подацима о ликвидности издата од стране Народне банке Србије – Одсек принудне наплате, за период од претходних </w:t>
      </w:r>
      <w:r w:rsidR="009D6BBE" w:rsidRPr="00710523">
        <w:rPr>
          <w:rFonts w:ascii="Arial" w:hAnsi="Arial" w:cs="Arial"/>
          <w:szCs w:val="24"/>
        </w:rPr>
        <w:t xml:space="preserve">12 </w:t>
      </w:r>
      <w:r w:rsidR="00403F0D" w:rsidRPr="00710523">
        <w:rPr>
          <w:rFonts w:ascii="Arial" w:hAnsi="Arial" w:cs="Arial"/>
          <w:szCs w:val="24"/>
        </w:rPr>
        <w:t xml:space="preserve">месеци пре дана објављивања позива на Порталу јавних </w:t>
      </w:r>
      <w:r w:rsidR="00710523">
        <w:rPr>
          <w:rFonts w:ascii="Arial" w:hAnsi="Arial" w:cs="Arial"/>
          <w:szCs w:val="24"/>
        </w:rPr>
        <w:t>набавки</w:t>
      </w:r>
      <w:r w:rsidR="00710523">
        <w:rPr>
          <w:rFonts w:ascii="Arial" w:hAnsi="Arial" w:cs="Arial"/>
          <w:szCs w:val="24"/>
          <w:lang w:val="sr-Cyrl-RS"/>
        </w:rPr>
        <w:t>.</w:t>
      </w:r>
    </w:p>
    <w:p w14:paraId="3A18A0F1" w14:textId="77777777" w:rsidR="006B695B" w:rsidRPr="00550B45" w:rsidRDefault="006B695B" w:rsidP="006B695B">
      <w:pPr>
        <w:autoSpaceDE w:val="0"/>
        <w:autoSpaceDN w:val="0"/>
        <w:adjustRightInd w:val="0"/>
        <w:ind w:left="708"/>
        <w:jc w:val="both"/>
        <w:rPr>
          <w:rFonts w:ascii="Arial" w:hAnsi="Arial" w:cs="Arial"/>
          <w:szCs w:val="24"/>
        </w:rPr>
      </w:pPr>
      <w:r w:rsidRPr="00550B45">
        <w:rPr>
          <w:rFonts w:ascii="Arial" w:hAnsi="Arial" w:cs="Arial"/>
          <w:b/>
          <w:szCs w:val="24"/>
        </w:rPr>
        <w:t>Напомена</w:t>
      </w:r>
      <w:r w:rsidRPr="00550B45">
        <w:rPr>
          <w:rFonts w:ascii="Arial" w:hAnsi="Arial" w:cs="Arial"/>
          <w:szCs w:val="24"/>
        </w:rPr>
        <w:t>: Уколико Извештај о бонитету БОН-ЈН садржи податке о неликви</w:t>
      </w:r>
      <w:r w:rsidR="00AF4FC2">
        <w:rPr>
          <w:rFonts w:ascii="Arial" w:hAnsi="Arial" w:cs="Arial"/>
          <w:szCs w:val="24"/>
        </w:rPr>
        <w:t>дности за наведених претходних 12</w:t>
      </w:r>
      <w:r w:rsidRPr="00550B45">
        <w:rPr>
          <w:rFonts w:ascii="Arial" w:hAnsi="Arial" w:cs="Arial"/>
          <w:szCs w:val="24"/>
        </w:rPr>
        <w:t xml:space="preserve"> месеци, није неопходно достављати потврду Народне банке Србије.</w:t>
      </w:r>
    </w:p>
    <w:p w14:paraId="5DE30BED" w14:textId="77777777" w:rsidR="00403F0D" w:rsidRPr="00550B45" w:rsidRDefault="00403F0D" w:rsidP="00403F0D">
      <w:pPr>
        <w:suppressAutoHyphens w:val="0"/>
        <w:ind w:left="1440"/>
        <w:jc w:val="both"/>
        <w:rPr>
          <w:rFonts w:ascii="Arial" w:hAnsi="Arial" w:cs="Arial"/>
          <w:szCs w:val="24"/>
        </w:rPr>
      </w:pPr>
    </w:p>
    <w:p w14:paraId="6A4D5CC9" w14:textId="77777777" w:rsidR="00403F0D" w:rsidRPr="00550B45" w:rsidRDefault="00403F0D" w:rsidP="00403F0D">
      <w:pPr>
        <w:ind w:firstLine="720"/>
        <w:rPr>
          <w:rFonts w:ascii="Arial" w:hAnsi="Arial" w:cs="Arial"/>
          <w:szCs w:val="24"/>
        </w:rPr>
      </w:pPr>
      <w:r w:rsidRPr="00550B45">
        <w:rPr>
          <w:rFonts w:ascii="Arial" w:hAnsi="Arial" w:cs="Arial"/>
          <w:szCs w:val="24"/>
        </w:rPr>
        <w:t>односно страни понуђачи</w:t>
      </w:r>
    </w:p>
    <w:p w14:paraId="34ED751E" w14:textId="7DF6EF0D" w:rsidR="00403F0D" w:rsidRPr="00550B45" w:rsidRDefault="00403F0D" w:rsidP="00403F0D">
      <w:pPr>
        <w:pStyle w:val="ListParagraph"/>
        <w:numPr>
          <w:ilvl w:val="1"/>
          <w:numId w:val="9"/>
        </w:numPr>
        <w:tabs>
          <w:tab w:val="left" w:pos="1134"/>
        </w:tabs>
        <w:spacing w:after="0" w:line="240" w:lineRule="auto"/>
        <w:jc w:val="both"/>
        <w:rPr>
          <w:rFonts w:ascii="Arial" w:hAnsi="Arial"/>
          <w:sz w:val="24"/>
          <w:szCs w:val="24"/>
        </w:rPr>
      </w:pPr>
      <w:r w:rsidRPr="00550B45">
        <w:rPr>
          <w:rFonts w:ascii="Arial" w:hAnsi="Arial"/>
          <w:sz w:val="24"/>
          <w:szCs w:val="24"/>
        </w:rPr>
        <w:t xml:space="preserve">Биланс стања и Биланс успеха за претходне три обрачунске године </w:t>
      </w:r>
      <w:r w:rsidRPr="00550B45">
        <w:rPr>
          <w:rFonts w:ascii="Arial" w:hAnsi="Arial" w:cs="Arial"/>
          <w:sz w:val="24"/>
          <w:szCs w:val="24"/>
        </w:rPr>
        <w:t>(</w:t>
      </w:r>
      <w:r w:rsidR="009D6BBE" w:rsidRPr="00550B45">
        <w:rPr>
          <w:rFonts w:ascii="Arial" w:hAnsi="Arial"/>
          <w:sz w:val="24"/>
          <w:szCs w:val="24"/>
        </w:rPr>
        <w:t>201</w:t>
      </w:r>
      <w:r w:rsidR="00222D9B">
        <w:rPr>
          <w:rFonts w:ascii="Arial" w:hAnsi="Arial"/>
          <w:sz w:val="24"/>
          <w:szCs w:val="24"/>
          <w:lang w:val="sr-Cyrl-RS"/>
        </w:rPr>
        <w:t>3</w:t>
      </w:r>
      <w:r w:rsidR="009D6BBE" w:rsidRPr="00550B45">
        <w:rPr>
          <w:rFonts w:ascii="Arial" w:hAnsi="Arial"/>
          <w:sz w:val="24"/>
          <w:szCs w:val="24"/>
        </w:rPr>
        <w:t>, 201</w:t>
      </w:r>
      <w:r w:rsidR="00222D9B">
        <w:rPr>
          <w:rFonts w:ascii="Arial" w:hAnsi="Arial"/>
          <w:sz w:val="24"/>
          <w:szCs w:val="24"/>
          <w:lang w:val="sr-Cyrl-RS"/>
        </w:rPr>
        <w:t>4</w:t>
      </w:r>
      <w:r w:rsidR="009D6BBE" w:rsidRPr="00550B45">
        <w:rPr>
          <w:rFonts w:ascii="Arial" w:hAnsi="Arial"/>
          <w:sz w:val="24"/>
          <w:szCs w:val="24"/>
        </w:rPr>
        <w:t xml:space="preserve"> и 201</w:t>
      </w:r>
      <w:r w:rsidR="00222D9B">
        <w:rPr>
          <w:rFonts w:ascii="Arial" w:hAnsi="Arial"/>
          <w:sz w:val="24"/>
          <w:szCs w:val="24"/>
          <w:lang w:val="sr-Cyrl-RS"/>
        </w:rPr>
        <w:t>5</w:t>
      </w:r>
      <w:r w:rsidRPr="00550B45">
        <w:rPr>
          <w:rFonts w:ascii="Arial" w:hAnsi="Arial" w:cs="Arial"/>
          <w:sz w:val="24"/>
          <w:szCs w:val="24"/>
        </w:rPr>
        <w:t>)</w:t>
      </w:r>
      <w:r w:rsidRPr="00550B45">
        <w:rPr>
          <w:rFonts w:ascii="Arial" w:hAnsi="Arial"/>
          <w:sz w:val="24"/>
        </w:rPr>
        <w:t xml:space="preserve"> </w:t>
      </w:r>
      <w:r w:rsidRPr="00550B45">
        <w:rPr>
          <w:rFonts w:ascii="Arial" w:hAnsi="Arial"/>
          <w:sz w:val="24"/>
          <w:szCs w:val="24"/>
        </w:rPr>
        <w:t>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14B2E188" w14:textId="071FA623" w:rsidR="00403F0D" w:rsidRPr="006D05BC" w:rsidRDefault="00614B0F" w:rsidP="00403F0D">
      <w:pPr>
        <w:numPr>
          <w:ilvl w:val="1"/>
          <w:numId w:val="9"/>
        </w:numPr>
        <w:tabs>
          <w:tab w:val="num" w:pos="1080"/>
        </w:tabs>
        <w:suppressAutoHyphens w:val="0"/>
        <w:jc w:val="both"/>
        <w:rPr>
          <w:rFonts w:ascii="Arial" w:hAnsi="Arial"/>
        </w:rPr>
      </w:pPr>
      <w:r w:rsidRPr="00550B45">
        <w:rPr>
          <w:rFonts w:ascii="Arial" w:hAnsi="Arial"/>
        </w:rPr>
        <w:t>П</w:t>
      </w:r>
      <w:r w:rsidR="00403F0D" w:rsidRPr="00550B45">
        <w:rPr>
          <w:rFonts w:ascii="Arial" w:hAnsi="Arial"/>
        </w:rPr>
        <w:t>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403F0D" w:rsidRPr="00550B45">
        <w:rPr>
          <w:rFonts w:ascii="Arial" w:hAnsi="Arial" w:cs="Arial"/>
          <w:szCs w:val="24"/>
        </w:rPr>
        <w:t xml:space="preserve"> за период од претходних </w:t>
      </w:r>
      <w:r w:rsidR="00CB1A4C" w:rsidRPr="00550B45">
        <w:rPr>
          <w:rFonts w:ascii="Arial" w:hAnsi="Arial" w:cs="Arial"/>
          <w:szCs w:val="24"/>
        </w:rPr>
        <w:t>12</w:t>
      </w:r>
      <w:r w:rsidR="009D6BBE" w:rsidRPr="00550B45">
        <w:rPr>
          <w:rFonts w:ascii="Arial" w:hAnsi="Arial" w:cs="Arial"/>
          <w:szCs w:val="24"/>
        </w:rPr>
        <w:t xml:space="preserve"> </w:t>
      </w:r>
      <w:r w:rsidR="00403F0D" w:rsidRPr="00550B45">
        <w:rPr>
          <w:rFonts w:ascii="Arial" w:hAnsi="Arial" w:cs="Arial"/>
          <w:szCs w:val="24"/>
        </w:rPr>
        <w:t>месеци пре дана објављивања п</w:t>
      </w:r>
      <w:r w:rsidR="00710523">
        <w:rPr>
          <w:rFonts w:ascii="Arial" w:hAnsi="Arial" w:cs="Arial"/>
          <w:szCs w:val="24"/>
        </w:rPr>
        <w:t>озива на Порталу јавних набавки</w:t>
      </w:r>
      <w:r w:rsidR="00710523">
        <w:rPr>
          <w:rFonts w:ascii="Arial" w:hAnsi="Arial" w:cs="Arial"/>
          <w:szCs w:val="24"/>
          <w:lang w:val="sr-Cyrl-RS"/>
        </w:rPr>
        <w:t>.</w:t>
      </w:r>
    </w:p>
    <w:p w14:paraId="2D82EBE2" w14:textId="77777777" w:rsidR="006D05BC" w:rsidRPr="00550B45" w:rsidRDefault="006D05BC" w:rsidP="006D05BC">
      <w:pPr>
        <w:suppressAutoHyphens w:val="0"/>
        <w:ind w:left="1080"/>
        <w:jc w:val="both"/>
        <w:rPr>
          <w:rFonts w:ascii="Arial" w:hAnsi="Arial"/>
        </w:rPr>
      </w:pPr>
    </w:p>
    <w:p w14:paraId="12A00FE7" w14:textId="77777777" w:rsidR="006D05BC" w:rsidRPr="00550B45" w:rsidRDefault="006D05BC" w:rsidP="006D05BC">
      <w:pPr>
        <w:tabs>
          <w:tab w:val="left" w:pos="993"/>
        </w:tabs>
        <w:jc w:val="both"/>
        <w:rPr>
          <w:rFonts w:ascii="Arial" w:hAnsi="Arial" w:cs="Arial"/>
          <w:szCs w:val="24"/>
        </w:rPr>
      </w:pPr>
      <w:r>
        <w:rPr>
          <w:rFonts w:ascii="Arial" w:hAnsi="Arial" w:cs="Arial"/>
          <w:szCs w:val="24"/>
        </w:rPr>
        <w:t>2</w:t>
      </w:r>
      <w:r w:rsidRPr="00550B45">
        <w:rPr>
          <w:rFonts w:ascii="Arial" w:hAnsi="Arial" w:cs="Arial"/>
          <w:szCs w:val="24"/>
        </w:rPr>
        <w:t xml:space="preserve">. Докази неопходног </w:t>
      </w:r>
      <w:r>
        <w:rPr>
          <w:rFonts w:ascii="Arial" w:hAnsi="Arial" w:cs="Arial"/>
          <w:szCs w:val="24"/>
        </w:rPr>
        <w:t>пословног</w:t>
      </w:r>
      <w:r w:rsidRPr="00550B45">
        <w:rPr>
          <w:rFonts w:ascii="Arial" w:hAnsi="Arial" w:cs="Arial"/>
          <w:szCs w:val="24"/>
        </w:rPr>
        <w:t xml:space="preserve"> капацитета:</w:t>
      </w:r>
    </w:p>
    <w:p w14:paraId="3F0452D4" w14:textId="1DB21821" w:rsidR="009A0AAE" w:rsidRDefault="009A0AAE" w:rsidP="00B96707">
      <w:pPr>
        <w:numPr>
          <w:ilvl w:val="0"/>
          <w:numId w:val="14"/>
        </w:numPr>
        <w:jc w:val="both"/>
        <w:rPr>
          <w:rFonts w:ascii="Arial" w:hAnsi="Arial" w:cs="Arial"/>
          <w:szCs w:val="24"/>
          <w:lang w:val="sr-Latn-CS"/>
        </w:rPr>
      </w:pPr>
      <w:r w:rsidRPr="00E56E86">
        <w:rPr>
          <w:rFonts w:ascii="Arial" w:hAnsi="Arial" w:cs="Arial"/>
          <w:szCs w:val="24"/>
          <w:lang w:val="sr-Latn-CS"/>
        </w:rPr>
        <w:t>Важећи сертификат</w:t>
      </w:r>
      <w:r w:rsidR="00E72773">
        <w:rPr>
          <w:rFonts w:ascii="Arial" w:hAnsi="Arial" w:cs="Arial"/>
          <w:szCs w:val="24"/>
          <w:lang w:val="sr-Cyrl-RS"/>
        </w:rPr>
        <w:t xml:space="preserve"> (</w:t>
      </w:r>
      <w:r w:rsidR="00DE25E0">
        <w:rPr>
          <w:rFonts w:ascii="Arial" w:hAnsi="Arial" w:cs="Arial"/>
          <w:szCs w:val="24"/>
          <w:lang w:val="sr-Cyrl-RS"/>
        </w:rPr>
        <w:t>на дан објаве Позива на Порталу јавних набавки)</w:t>
      </w:r>
      <w:r w:rsidRPr="00E56E86">
        <w:rPr>
          <w:rFonts w:ascii="Arial" w:hAnsi="Arial" w:cs="Arial"/>
          <w:szCs w:val="24"/>
          <w:lang w:val="sr-Latn-CS"/>
        </w:rPr>
        <w:t xml:space="preserve"> о квалитету, добијен од за серију стандарда</w:t>
      </w:r>
      <w:r w:rsidRPr="00E56E86">
        <w:rPr>
          <w:rFonts w:ascii="Arial" w:hAnsi="Arial" w:cs="Arial"/>
          <w:szCs w:val="24"/>
        </w:rPr>
        <w:t xml:space="preserve"> </w:t>
      </w:r>
      <w:r w:rsidRPr="00E56E86">
        <w:rPr>
          <w:rFonts w:ascii="Arial" w:hAnsi="Arial" w:cs="Arial"/>
          <w:szCs w:val="24"/>
          <w:lang w:val="sr-Latn-CS"/>
        </w:rPr>
        <w:t>ИСО 9001</w:t>
      </w:r>
      <w:r w:rsidR="00E72773">
        <w:rPr>
          <w:rFonts w:ascii="Arial" w:hAnsi="Arial" w:cs="Arial"/>
          <w:szCs w:val="24"/>
          <w:lang w:val="sr-Cyrl-RS"/>
        </w:rPr>
        <w:t xml:space="preserve"> и ИСО 27001</w:t>
      </w:r>
    </w:p>
    <w:p w14:paraId="54545931" w14:textId="1B9FC0BB" w:rsidR="00E72773" w:rsidRDefault="00E72773" w:rsidP="00E72773">
      <w:pPr>
        <w:pStyle w:val="ListParagraph"/>
        <w:numPr>
          <w:ilvl w:val="0"/>
          <w:numId w:val="14"/>
        </w:numPr>
        <w:tabs>
          <w:tab w:val="left" w:pos="1440"/>
        </w:tabs>
        <w:spacing w:after="0" w:line="240" w:lineRule="auto"/>
        <w:jc w:val="both"/>
        <w:rPr>
          <w:rFonts w:ascii="Arial" w:hAnsi="Arial"/>
          <w:sz w:val="24"/>
          <w:szCs w:val="24"/>
          <w:lang w:val="sr-Cyrl-CS"/>
        </w:rPr>
      </w:pPr>
      <w:r>
        <w:rPr>
          <w:rFonts w:ascii="Arial" w:hAnsi="Arial"/>
          <w:sz w:val="24"/>
          <w:szCs w:val="24"/>
          <w:lang w:val="sr-Cyrl-CS"/>
        </w:rPr>
        <w:t>Сертификат, изјава или други одрговарајући важећи документ да понуђач има уведен систем управљања сервисима ИСО 20000</w:t>
      </w:r>
    </w:p>
    <w:p w14:paraId="7B6A9B5F" w14:textId="6B0A80E7" w:rsidR="006D05BC" w:rsidRPr="00E72773" w:rsidRDefault="00E72773" w:rsidP="00E72773">
      <w:pPr>
        <w:pStyle w:val="ListParagraph"/>
        <w:numPr>
          <w:ilvl w:val="0"/>
          <w:numId w:val="14"/>
        </w:numPr>
        <w:tabs>
          <w:tab w:val="left" w:pos="1440"/>
        </w:tabs>
        <w:spacing w:after="0" w:line="240" w:lineRule="auto"/>
        <w:jc w:val="both"/>
        <w:rPr>
          <w:rFonts w:ascii="Arial" w:hAnsi="Arial" w:cs="Arial"/>
          <w:sz w:val="24"/>
          <w:szCs w:val="24"/>
          <w:lang w:val="sr-Cyrl-CS"/>
        </w:rPr>
      </w:pPr>
      <w:r>
        <w:rPr>
          <w:rFonts w:ascii="Arial" w:hAnsi="Arial"/>
          <w:sz w:val="24"/>
          <w:szCs w:val="24"/>
          <w:lang w:val="sr-Cyrl-CS"/>
        </w:rPr>
        <w:t xml:space="preserve">Сертификат, изјава или други одрговарајући важећи документ да понуђач </w:t>
      </w:r>
      <w:r w:rsidRPr="00E72773">
        <w:rPr>
          <w:rFonts w:ascii="Arial" w:hAnsi="Arial" w:cs="Arial"/>
          <w:color w:val="000000"/>
          <w:sz w:val="24"/>
          <w:szCs w:val="24"/>
          <w:lang w:val="sr-Latn-RS"/>
        </w:rPr>
        <w:t>има уведен систем менаџмента континуитетом пословања (BCMS)  22301</w:t>
      </w:r>
    </w:p>
    <w:p w14:paraId="43D7833F"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rPr>
        <w:t>3. Докази довољног техничког капацитета:</w:t>
      </w:r>
    </w:p>
    <w:p w14:paraId="7B742AB9" w14:textId="37F85D1F" w:rsidR="00E72773" w:rsidRPr="00E72773" w:rsidRDefault="00E72773" w:rsidP="00E72773">
      <w:pPr>
        <w:numPr>
          <w:ilvl w:val="0"/>
          <w:numId w:val="14"/>
        </w:numPr>
        <w:jc w:val="both"/>
        <w:rPr>
          <w:rFonts w:ascii="Arial" w:hAnsi="Arial" w:cs="Arial"/>
          <w:szCs w:val="24"/>
          <w:lang w:val="sr-Latn-CS"/>
        </w:rPr>
      </w:pPr>
      <w:r>
        <w:rPr>
          <w:rFonts w:ascii="Arial" w:hAnsi="Arial" w:cs="Arial"/>
          <w:szCs w:val="24"/>
          <w:lang w:val="sr-Cyrl-RS"/>
        </w:rPr>
        <w:t>Доказ (уговор</w:t>
      </w:r>
      <w:r w:rsidR="00FF55DA">
        <w:rPr>
          <w:rFonts w:ascii="Arial" w:hAnsi="Arial" w:cs="Arial"/>
          <w:szCs w:val="24"/>
          <w:lang w:val="sr-Cyrl-RS"/>
        </w:rPr>
        <w:t>, потврда, изјава</w:t>
      </w:r>
      <w:r>
        <w:rPr>
          <w:rFonts w:ascii="Arial" w:hAnsi="Arial" w:cs="Arial"/>
          <w:szCs w:val="24"/>
          <w:lang w:val="sr-Cyrl-RS"/>
        </w:rPr>
        <w:t xml:space="preserve"> или а</w:t>
      </w:r>
      <w:r w:rsidRPr="00E56E86">
        <w:rPr>
          <w:rFonts w:ascii="Arial" w:hAnsi="Arial" w:cs="Arial"/>
          <w:szCs w:val="24"/>
          <w:lang w:val="sr-Latn-CS"/>
        </w:rPr>
        <w:t xml:space="preserve">уторизација) </w:t>
      </w:r>
      <w:r>
        <w:rPr>
          <w:rFonts w:ascii="Arial" w:hAnsi="Arial" w:cs="Arial"/>
          <w:szCs w:val="24"/>
          <w:lang w:val="sr-Cyrl-RS"/>
        </w:rPr>
        <w:t xml:space="preserve">издат од </w:t>
      </w:r>
      <w:r w:rsidRPr="00E56E86">
        <w:rPr>
          <w:rFonts w:ascii="Arial" w:hAnsi="Arial" w:cs="Arial"/>
          <w:szCs w:val="24"/>
          <w:lang w:val="sr-Latn-CS"/>
        </w:rPr>
        <w:t xml:space="preserve">произвођача или представништва произвођача </w:t>
      </w:r>
      <w:r>
        <w:rPr>
          <w:rFonts w:ascii="Arial" w:hAnsi="Arial" w:cs="Arial"/>
          <w:szCs w:val="24"/>
          <w:lang w:val="sr-Cyrl-RS"/>
        </w:rPr>
        <w:t xml:space="preserve">понуђених </w:t>
      </w:r>
      <w:r w:rsidRPr="00E56E86">
        <w:rPr>
          <w:rFonts w:ascii="Arial" w:hAnsi="Arial" w:cs="Arial"/>
          <w:szCs w:val="24"/>
          <w:lang w:val="sr-Latn-CS"/>
        </w:rPr>
        <w:t>добара - опреме, кој</w:t>
      </w:r>
      <w:r>
        <w:rPr>
          <w:rFonts w:ascii="Arial" w:hAnsi="Arial" w:cs="Arial"/>
          <w:szCs w:val="24"/>
          <w:lang w:val="sr-Cyrl-RS"/>
        </w:rPr>
        <w:t>и</w:t>
      </w:r>
      <w:r w:rsidRPr="00E56E86">
        <w:rPr>
          <w:rFonts w:ascii="Arial" w:hAnsi="Arial" w:cs="Arial"/>
          <w:szCs w:val="24"/>
          <w:lang w:val="sr-Latn-CS"/>
        </w:rPr>
        <w:t xml:space="preserve">м </w:t>
      </w:r>
      <w:r>
        <w:rPr>
          <w:rFonts w:ascii="Arial" w:hAnsi="Arial" w:cs="Arial"/>
          <w:szCs w:val="24"/>
          <w:lang w:val="sr-Cyrl-RS"/>
        </w:rPr>
        <w:t>се потврђује д</w:t>
      </w:r>
      <w:r w:rsidRPr="00E56E86">
        <w:rPr>
          <w:rFonts w:ascii="Arial" w:hAnsi="Arial" w:cs="Arial"/>
          <w:szCs w:val="24"/>
          <w:lang w:val="sr-Latn-CS"/>
        </w:rPr>
        <w:t xml:space="preserve">а је понуђач овлашћен да понуди и/или продаје </w:t>
      </w:r>
      <w:r w:rsidRPr="00B26289">
        <w:rPr>
          <w:rFonts w:ascii="Arial" w:hAnsi="Arial" w:cs="Arial"/>
          <w:szCs w:val="24"/>
          <w:lang w:val="sr-Latn-CS"/>
        </w:rPr>
        <w:t>оригинална добра и</w:t>
      </w:r>
      <w:r w:rsidRPr="00E56E86">
        <w:rPr>
          <w:rFonts w:ascii="Arial" w:hAnsi="Arial" w:cs="Arial"/>
          <w:szCs w:val="24"/>
          <w:lang w:val="sr-Latn-CS"/>
        </w:rPr>
        <w:t xml:space="preserve"> </w:t>
      </w:r>
      <w:r w:rsidRPr="00B26289">
        <w:rPr>
          <w:rFonts w:ascii="Arial" w:hAnsi="Arial" w:cs="Arial"/>
          <w:szCs w:val="24"/>
          <w:lang w:val="sr-Latn-CS"/>
        </w:rPr>
        <w:t xml:space="preserve">пружа услуге инстaлaциje, имплeмeнтaциje и тeхничкe пoдршкe </w:t>
      </w:r>
      <w:r w:rsidRPr="00B26289">
        <w:rPr>
          <w:rFonts w:ascii="Arial" w:hAnsi="Arial" w:cs="Arial"/>
          <w:szCs w:val="24"/>
          <w:lang w:val="sr-Cyrl-RS"/>
        </w:rPr>
        <w:t>за понуђену предметну опрему</w:t>
      </w:r>
      <w:r>
        <w:rPr>
          <w:rFonts w:ascii="Arial" w:hAnsi="Arial" w:cs="Arial"/>
          <w:szCs w:val="24"/>
          <w:lang w:val="sr-Cyrl-RS"/>
        </w:rPr>
        <w:t>,</w:t>
      </w:r>
      <w:r w:rsidRPr="00B26289">
        <w:rPr>
          <w:rFonts w:ascii="Arial" w:hAnsi="Arial" w:cs="Arial"/>
          <w:szCs w:val="24"/>
          <w:lang w:val="sr-Latn-CS"/>
        </w:rPr>
        <w:t xml:space="preserve"> </w:t>
      </w:r>
      <w:r w:rsidRPr="00E56E86">
        <w:rPr>
          <w:rFonts w:ascii="Arial" w:hAnsi="Arial" w:cs="Arial"/>
          <w:szCs w:val="24"/>
          <w:lang w:val="sr-Latn-CS"/>
        </w:rPr>
        <w:t xml:space="preserve">у предметном поступку јавне набавке. </w:t>
      </w:r>
      <w:r>
        <w:rPr>
          <w:rFonts w:ascii="Arial" w:hAnsi="Arial" w:cs="Arial"/>
          <w:szCs w:val="24"/>
          <w:lang w:val="sr-Cyrl-RS"/>
        </w:rPr>
        <w:t>Доказ</w:t>
      </w:r>
      <w:r w:rsidRPr="00E56E86">
        <w:rPr>
          <w:rFonts w:ascii="Arial" w:hAnsi="Arial" w:cs="Arial"/>
          <w:szCs w:val="24"/>
          <w:lang w:val="sr-Latn-CS"/>
        </w:rPr>
        <w:t xml:space="preserve"> </w:t>
      </w:r>
      <w:r w:rsidRPr="00B26289">
        <w:rPr>
          <w:rFonts w:ascii="Arial" w:hAnsi="Arial" w:cs="Arial"/>
          <w:szCs w:val="24"/>
          <w:lang w:val="sr-Cyrl-RS"/>
        </w:rPr>
        <w:t>(уговор</w:t>
      </w:r>
      <w:r w:rsidR="00FF55DA">
        <w:rPr>
          <w:rFonts w:ascii="Arial" w:hAnsi="Arial" w:cs="Arial"/>
          <w:szCs w:val="24"/>
          <w:lang w:val="sr-Cyrl-RS"/>
        </w:rPr>
        <w:t>, потврда, изјава</w:t>
      </w:r>
      <w:r w:rsidRPr="00B26289">
        <w:rPr>
          <w:rFonts w:ascii="Arial" w:hAnsi="Arial" w:cs="Arial"/>
          <w:szCs w:val="24"/>
          <w:lang w:val="sr-Cyrl-RS"/>
        </w:rPr>
        <w:t xml:space="preserve"> или а</w:t>
      </w:r>
      <w:r w:rsidRPr="00B26289">
        <w:rPr>
          <w:rFonts w:ascii="Arial" w:hAnsi="Arial" w:cs="Arial"/>
          <w:szCs w:val="24"/>
          <w:lang w:val="sr-Latn-CS"/>
        </w:rPr>
        <w:t>уторизација)</w:t>
      </w:r>
      <w:r>
        <w:rPr>
          <w:rFonts w:ascii="Arial" w:hAnsi="Arial" w:cs="Arial"/>
          <w:szCs w:val="24"/>
          <w:lang w:val="sr-Cyrl-RS"/>
        </w:rPr>
        <w:t xml:space="preserve"> </w:t>
      </w:r>
      <w:r w:rsidRPr="00E56E86">
        <w:rPr>
          <w:rFonts w:ascii="Arial" w:hAnsi="Arial" w:cs="Arial"/>
          <w:szCs w:val="24"/>
          <w:lang w:val="sr-Latn-CS"/>
        </w:rPr>
        <w:t>мора да гласи на име</w:t>
      </w:r>
      <w:r>
        <w:rPr>
          <w:rFonts w:ascii="Arial" w:hAnsi="Arial" w:cs="Arial"/>
          <w:szCs w:val="24"/>
          <w:lang w:val="sr-Latn-CS"/>
        </w:rPr>
        <w:t xml:space="preserve"> понуђача који доставља понуду ,</w:t>
      </w:r>
      <w:r w:rsidRPr="00E56E86">
        <w:rPr>
          <w:rFonts w:ascii="Arial" w:hAnsi="Arial" w:cs="Arial"/>
          <w:szCs w:val="24"/>
          <w:lang w:val="sr-Latn-CS"/>
        </w:rPr>
        <w:t xml:space="preserve"> да је насловљена на Наручиоца</w:t>
      </w:r>
      <w:r>
        <w:rPr>
          <w:rFonts w:ascii="Arial" w:hAnsi="Arial" w:cs="Arial"/>
          <w:szCs w:val="24"/>
          <w:lang w:val="sr-Cyrl-RS"/>
        </w:rPr>
        <w:t>, да се односи на предметну набавку и да је издата на меморандуму произвођача или представништва понуђача</w:t>
      </w:r>
      <w:r w:rsidRPr="00E56E86">
        <w:rPr>
          <w:rFonts w:ascii="Arial" w:hAnsi="Arial" w:cs="Arial"/>
          <w:szCs w:val="24"/>
          <w:lang w:val="sr-Latn-CS"/>
        </w:rPr>
        <w:t>.</w:t>
      </w:r>
    </w:p>
    <w:p w14:paraId="507D8FCF" w14:textId="77777777" w:rsidR="00403F0D" w:rsidRPr="00550B45" w:rsidRDefault="00403F0D" w:rsidP="00403F0D">
      <w:pPr>
        <w:tabs>
          <w:tab w:val="left" w:pos="993"/>
        </w:tabs>
        <w:jc w:val="both"/>
        <w:rPr>
          <w:rFonts w:ascii="Arial" w:hAnsi="Arial" w:cs="Arial"/>
          <w:szCs w:val="24"/>
        </w:rPr>
      </w:pPr>
      <w:r w:rsidRPr="00550B45">
        <w:rPr>
          <w:rFonts w:ascii="Arial" w:hAnsi="Arial" w:cs="Arial"/>
          <w:szCs w:val="24"/>
        </w:rPr>
        <w:t>4. Докази довољног кадровског капацитета:</w:t>
      </w:r>
    </w:p>
    <w:p w14:paraId="5A20FEB2" w14:textId="77777777" w:rsidR="009A0AAE" w:rsidRPr="00E56E86" w:rsidRDefault="009A0AAE" w:rsidP="00B96707">
      <w:pPr>
        <w:numPr>
          <w:ilvl w:val="0"/>
          <w:numId w:val="14"/>
        </w:numPr>
        <w:jc w:val="both"/>
        <w:rPr>
          <w:rFonts w:ascii="Arial" w:hAnsi="Arial" w:cs="Arial"/>
          <w:szCs w:val="24"/>
          <w:lang w:val="sr-Latn-CS"/>
        </w:rPr>
      </w:pPr>
      <w:r w:rsidRPr="00E56E86">
        <w:rPr>
          <w:rFonts w:ascii="Arial" w:hAnsi="Arial" w:cs="Arial"/>
          <w:szCs w:val="24"/>
          <w:lang w:val="sr-Latn-CS"/>
        </w:rPr>
        <w:t xml:space="preserve">Изјава о броју запослених/ангажованих лица (Образац </w:t>
      </w:r>
      <w:r w:rsidRPr="00E56E86">
        <w:rPr>
          <w:rFonts w:ascii="Arial" w:hAnsi="Arial" w:cs="Arial"/>
          <w:szCs w:val="24"/>
        </w:rPr>
        <w:t>6</w:t>
      </w:r>
      <w:r w:rsidRPr="00E56E86">
        <w:rPr>
          <w:rFonts w:ascii="Arial" w:hAnsi="Arial" w:cs="Arial"/>
          <w:szCs w:val="24"/>
          <w:lang w:val="sr-Latn-CS"/>
        </w:rPr>
        <w:t>. из конкурсне документације)</w:t>
      </w:r>
    </w:p>
    <w:p w14:paraId="3ED7DFD6" w14:textId="77777777" w:rsidR="009A0AAE" w:rsidRPr="00E56E86" w:rsidRDefault="009A0AAE" w:rsidP="00B96707">
      <w:pPr>
        <w:numPr>
          <w:ilvl w:val="0"/>
          <w:numId w:val="14"/>
        </w:numPr>
        <w:jc w:val="both"/>
        <w:rPr>
          <w:rFonts w:ascii="Arial" w:hAnsi="Arial" w:cs="Arial"/>
          <w:szCs w:val="24"/>
          <w:lang w:val="sr-Latn-CS"/>
        </w:rPr>
      </w:pPr>
      <w:r w:rsidRPr="00E56E86">
        <w:rPr>
          <w:rFonts w:ascii="Arial" w:hAnsi="Arial" w:cs="Arial"/>
          <w:szCs w:val="24"/>
          <w:lang w:val="sr-Latn-CS"/>
        </w:rPr>
        <w:t xml:space="preserve">Листа запослених/ангажованих лица који ће бити ангажовани на извршењу уговора (Образац </w:t>
      </w:r>
      <w:r w:rsidRPr="00E56E86">
        <w:rPr>
          <w:rFonts w:ascii="Arial" w:hAnsi="Arial" w:cs="Arial"/>
          <w:szCs w:val="24"/>
        </w:rPr>
        <w:t>7</w:t>
      </w:r>
      <w:r w:rsidRPr="00E56E86">
        <w:rPr>
          <w:rFonts w:ascii="Arial" w:hAnsi="Arial" w:cs="Arial"/>
          <w:szCs w:val="24"/>
          <w:lang w:val="sr-Latn-CS"/>
        </w:rPr>
        <w:t>. из конкурсне документације)</w:t>
      </w:r>
      <w:r w:rsidRPr="00E56E86">
        <w:rPr>
          <w:rFonts w:ascii="Arial" w:hAnsi="Arial" w:cs="Arial"/>
          <w:szCs w:val="24"/>
        </w:rPr>
        <w:t>;</w:t>
      </w:r>
    </w:p>
    <w:p w14:paraId="7AB2E12A" w14:textId="77777777" w:rsidR="009A0AAE" w:rsidRPr="00E56E86" w:rsidRDefault="009A0AAE" w:rsidP="00B96707">
      <w:pPr>
        <w:numPr>
          <w:ilvl w:val="0"/>
          <w:numId w:val="14"/>
        </w:numPr>
        <w:jc w:val="both"/>
        <w:rPr>
          <w:rFonts w:ascii="Arial" w:hAnsi="Arial" w:cs="Arial"/>
          <w:szCs w:val="24"/>
          <w:lang w:val="sr-Latn-CS"/>
        </w:rPr>
      </w:pPr>
      <w:r w:rsidRPr="00E56E86">
        <w:rPr>
          <w:rFonts w:ascii="Arial" w:hAnsi="Arial" w:cs="Arial"/>
          <w:szCs w:val="24"/>
          <w:lang w:val="sr-Latn-CS"/>
        </w:rPr>
        <w:t xml:space="preserve">Копије </w:t>
      </w:r>
      <w:r w:rsidRPr="00E56E86">
        <w:rPr>
          <w:rFonts w:ascii="Arial" w:hAnsi="Arial" w:cs="Arial"/>
          <w:bCs/>
          <w:szCs w:val="24"/>
          <w:lang w:val="sr-Latn-CS"/>
        </w:rPr>
        <w:t xml:space="preserve">одговарајућих појединачних М образаца, </w:t>
      </w:r>
      <w:r w:rsidRPr="00E56E86">
        <w:rPr>
          <w:rFonts w:ascii="Arial" w:hAnsi="Arial" w:cs="Arial"/>
          <w:szCs w:val="24"/>
          <w:lang w:val="sr-Latn-CS"/>
        </w:rPr>
        <w:t>или уговор о раду, за наведена лица запослена код понуђача, или уговор о радном ангажовању код понуђача за наведена лица ван радног односа</w:t>
      </w:r>
      <w:r w:rsidRPr="00E56E86">
        <w:rPr>
          <w:rFonts w:ascii="Arial" w:hAnsi="Arial" w:cs="Arial"/>
          <w:szCs w:val="24"/>
        </w:rPr>
        <w:t>;</w:t>
      </w:r>
      <w:r w:rsidRPr="00E56E86">
        <w:rPr>
          <w:rFonts w:ascii="Arial" w:hAnsi="Arial" w:cs="Arial"/>
          <w:szCs w:val="24"/>
          <w:lang w:val="sr-Latn-CS"/>
        </w:rPr>
        <w:t xml:space="preserve"> </w:t>
      </w:r>
    </w:p>
    <w:p w14:paraId="3B7512F3" w14:textId="77777777" w:rsidR="009A0AAE" w:rsidRPr="00E56E86" w:rsidRDefault="009A0AAE" w:rsidP="00B96707">
      <w:pPr>
        <w:numPr>
          <w:ilvl w:val="0"/>
          <w:numId w:val="14"/>
        </w:numPr>
        <w:jc w:val="both"/>
        <w:rPr>
          <w:rFonts w:ascii="Arial" w:hAnsi="Arial" w:cs="Arial"/>
          <w:szCs w:val="24"/>
          <w:lang w:val="sr-Latn-CS"/>
        </w:rPr>
      </w:pPr>
      <w:r w:rsidRPr="00E56E86">
        <w:rPr>
          <w:rFonts w:ascii="Arial" w:hAnsi="Arial" w:cs="Arial"/>
          <w:szCs w:val="24"/>
          <w:lang w:val="sr-Latn-CS"/>
        </w:rPr>
        <w:t>Копије личних сертификата запослених/ангажованих лица код понуђача, издатих од произвођача добара - опреме, минимално напредног нивоа (</w:t>
      </w:r>
      <w:r w:rsidRPr="00E56E86">
        <w:rPr>
          <w:rFonts w:ascii="Arial" w:hAnsi="Arial" w:cs="Arial"/>
          <w:i/>
          <w:szCs w:val="24"/>
          <w:lang w:val="sr-Latn-CS"/>
        </w:rPr>
        <w:t>Professional</w:t>
      </w:r>
      <w:r w:rsidRPr="00E56E86">
        <w:rPr>
          <w:rFonts w:ascii="Arial" w:hAnsi="Arial" w:cs="Arial"/>
          <w:szCs w:val="24"/>
          <w:lang w:val="sr-Latn-CS"/>
        </w:rPr>
        <w:t>) за понуђену платформу и опрему за виртуализацију</w:t>
      </w:r>
      <w:r w:rsidRPr="00E56E86">
        <w:rPr>
          <w:rFonts w:ascii="Arial" w:hAnsi="Arial" w:cs="Arial"/>
          <w:szCs w:val="24"/>
        </w:rPr>
        <w:t>;</w:t>
      </w:r>
    </w:p>
    <w:p w14:paraId="1564D683" w14:textId="77777777" w:rsidR="009A0AAE" w:rsidRPr="00E56E86" w:rsidRDefault="009A0AAE" w:rsidP="00B96707">
      <w:pPr>
        <w:numPr>
          <w:ilvl w:val="0"/>
          <w:numId w:val="14"/>
        </w:numPr>
        <w:rPr>
          <w:rFonts w:ascii="Arial" w:hAnsi="Arial" w:cs="Arial"/>
          <w:szCs w:val="24"/>
          <w:lang w:val="sr-Latn-CS"/>
        </w:rPr>
      </w:pPr>
      <w:r w:rsidRPr="00E56E86">
        <w:rPr>
          <w:rFonts w:ascii="Arial" w:hAnsi="Arial" w:cs="Arial"/>
          <w:szCs w:val="24"/>
          <w:lang w:val="sr-Latn-CS"/>
        </w:rPr>
        <w:t xml:space="preserve">Копије личних лиценци запослених/ангажованих лица код понуђача </w:t>
      </w:r>
    </w:p>
    <w:p w14:paraId="58861816" w14:textId="77777777" w:rsidR="009A0AAE" w:rsidRPr="00E56E86" w:rsidRDefault="009A0AAE" w:rsidP="00B96707">
      <w:pPr>
        <w:numPr>
          <w:ilvl w:val="1"/>
          <w:numId w:val="14"/>
        </w:numPr>
        <w:rPr>
          <w:rFonts w:ascii="Arial" w:hAnsi="Arial" w:cs="Arial"/>
          <w:szCs w:val="24"/>
          <w:lang w:val="sr-Latn-CS"/>
        </w:rPr>
      </w:pPr>
      <w:r w:rsidRPr="00E56E86">
        <w:rPr>
          <w:rFonts w:ascii="Arial" w:hAnsi="Arial" w:cs="Arial"/>
          <w:szCs w:val="24"/>
          <w:lang w:val="sr-Latn-CS"/>
        </w:rPr>
        <w:t>Сертификат (PMP или одговарајући) издат од стране водећих међународних асоцијација за вођење пројеката (PMI, Princ</w:t>
      </w:r>
      <w:r>
        <w:rPr>
          <w:rFonts w:ascii="Arial" w:hAnsi="Arial" w:cs="Arial"/>
          <w:szCs w:val="24"/>
          <w:lang w:val="sr-Latn-CS"/>
        </w:rPr>
        <w:t>e2, IPMA) за пројект менаџера.</w:t>
      </w:r>
    </w:p>
    <w:p w14:paraId="7C4F6758" w14:textId="5220F410" w:rsidR="00E5255C" w:rsidRPr="00550B45" w:rsidRDefault="00403F0D" w:rsidP="00BC19CF">
      <w:pPr>
        <w:suppressAutoHyphens w:val="0"/>
        <w:jc w:val="both"/>
        <w:rPr>
          <w:rFonts w:ascii="Arial" w:hAnsi="Arial" w:cs="Arial"/>
          <w:szCs w:val="24"/>
        </w:rPr>
      </w:pPr>
      <w:r w:rsidRPr="00550B45">
        <w:rPr>
          <w:rFonts w:ascii="Arial" w:hAnsi="Arial" w:cs="Arial"/>
          <w:szCs w:val="24"/>
        </w:rPr>
        <w:t>5.</w:t>
      </w:r>
      <w:r w:rsidRPr="00550B45">
        <w:rPr>
          <w:rFonts w:ascii="Arial" w:hAnsi="Arial" w:cs="Arial"/>
          <w:szCs w:val="24"/>
        </w:rPr>
        <w:tab/>
        <w:t xml:space="preserve">Доказ да </w:t>
      </w:r>
      <w:r w:rsidRPr="00550B45">
        <w:rPr>
          <w:rFonts w:ascii="Arial" w:hAnsi="Arial"/>
          <w:szCs w:val="24"/>
        </w:rPr>
        <w:t xml:space="preserve">над понуђачем није покренут поступак стечаја или ликвидације, односно претходни стечајни поступак – потврда </w:t>
      </w:r>
      <w:r w:rsidR="00537AFD" w:rsidRPr="00550B45">
        <w:rPr>
          <w:rFonts w:ascii="Arial" w:hAnsi="Arial"/>
          <w:szCs w:val="24"/>
        </w:rPr>
        <w:t>Агенције за привредне регистре</w:t>
      </w:r>
      <w:r w:rsidR="00E42247" w:rsidRPr="00550B45">
        <w:rPr>
          <w:rFonts w:ascii="Arial" w:hAnsi="Arial"/>
          <w:szCs w:val="24"/>
        </w:rPr>
        <w:t xml:space="preserve"> </w:t>
      </w:r>
      <w:r w:rsidR="00E42247" w:rsidRPr="00550B45">
        <w:rPr>
          <w:rFonts w:ascii="Arial" w:hAnsi="Arial"/>
          <w:szCs w:val="24"/>
        </w:rPr>
        <w:lastRenderedPageBreak/>
        <w:t>да није регистрован поступак ликвидације или стечаја субјекта,</w:t>
      </w:r>
      <w:r w:rsidR="00DE25E0">
        <w:rPr>
          <w:rFonts w:ascii="Arial" w:hAnsi="Arial"/>
          <w:szCs w:val="24"/>
          <w:lang w:val="sr-Cyrl-RS"/>
        </w:rPr>
        <w:t xml:space="preserve">односно претходни стечајни поступак, </w:t>
      </w:r>
      <w:r w:rsidR="00E42247" w:rsidRPr="00550B45">
        <w:rPr>
          <w:rFonts w:ascii="Arial" w:hAnsi="Arial"/>
          <w:szCs w:val="24"/>
        </w:rPr>
        <w:t xml:space="preserve"> </w:t>
      </w:r>
      <w:r w:rsidRPr="00550B45">
        <w:rPr>
          <w:rFonts w:ascii="Arial" w:hAnsi="Arial"/>
          <w:szCs w:val="24"/>
        </w:rPr>
        <w:t xml:space="preserve">односно за стране понуђаче потврда </w:t>
      </w:r>
      <w:r w:rsidRPr="00550B45">
        <w:rPr>
          <w:rFonts w:ascii="Arial" w:hAnsi="Arial" w:cs="Arial"/>
          <w:szCs w:val="24"/>
        </w:rPr>
        <w:t>надлежног органа државе у којој има седиште.</w:t>
      </w:r>
      <w:r w:rsidR="00E42247" w:rsidRPr="00550B45">
        <w:rPr>
          <w:rFonts w:ascii="Arial" w:hAnsi="Arial" w:cs="Arial"/>
          <w:szCs w:val="24"/>
        </w:rPr>
        <w:t xml:space="preserve"> Доказ мора бити </w:t>
      </w:r>
      <w:r w:rsidR="00E42247" w:rsidRPr="00550B45">
        <w:rPr>
          <w:rFonts w:ascii="Arial" w:hAnsi="Arial"/>
          <w:szCs w:val="24"/>
        </w:rPr>
        <w:t>издат након дана објављивања позива за подношење понуда</w:t>
      </w:r>
      <w:r w:rsidR="00DE25E0">
        <w:rPr>
          <w:rFonts w:ascii="Arial" w:hAnsi="Arial"/>
          <w:szCs w:val="24"/>
          <w:lang w:val="sr-Cyrl-RS"/>
        </w:rPr>
        <w:t xml:space="preserve"> и да садржи све горе наведене наводе јер ће у противном</w:t>
      </w:r>
      <w:r w:rsidR="001C0E07">
        <w:rPr>
          <w:rFonts w:ascii="Arial" w:hAnsi="Arial"/>
          <w:szCs w:val="24"/>
          <w:lang w:val="sr-Cyrl-RS"/>
        </w:rPr>
        <w:t xml:space="preserve"> понуда бити одбијена као неприхватљива</w:t>
      </w:r>
      <w:r w:rsidR="00DE25E0">
        <w:rPr>
          <w:rFonts w:ascii="Arial" w:hAnsi="Arial"/>
          <w:szCs w:val="24"/>
          <w:lang w:val="sr-Cyrl-RS"/>
        </w:rPr>
        <w:t xml:space="preserve"> </w:t>
      </w:r>
      <w:r w:rsidR="00E42247" w:rsidRPr="00550B45">
        <w:rPr>
          <w:rFonts w:ascii="Arial" w:hAnsi="Arial"/>
          <w:szCs w:val="24"/>
        </w:rPr>
        <w:t>.</w:t>
      </w:r>
    </w:p>
    <w:p w14:paraId="0D3CA750" w14:textId="77777777" w:rsidR="00E5255C" w:rsidRPr="00550B45" w:rsidRDefault="00E5255C" w:rsidP="00BC19CF">
      <w:pPr>
        <w:suppressAutoHyphens w:val="0"/>
        <w:jc w:val="both"/>
        <w:rPr>
          <w:rFonts w:ascii="Arial" w:hAnsi="Arial" w:cs="Arial"/>
          <w:szCs w:val="24"/>
        </w:rPr>
      </w:pPr>
    </w:p>
    <w:p w14:paraId="6AEB63C7" w14:textId="77777777" w:rsidR="00403F0D" w:rsidRPr="00550B45" w:rsidRDefault="00403F0D" w:rsidP="00403F0D">
      <w:pPr>
        <w:jc w:val="both"/>
        <w:rPr>
          <w:rFonts w:ascii="Arial" w:hAnsi="Arial" w:cs="Arial"/>
          <w:b/>
          <w:bCs/>
          <w:caps/>
          <w:szCs w:val="24"/>
          <w:lang w:eastAsia="en-US" w:bidi="en-US"/>
        </w:rPr>
      </w:pPr>
      <w:r w:rsidRPr="00550B45">
        <w:rPr>
          <w:rFonts w:ascii="Arial" w:hAnsi="Arial" w:cs="Arial"/>
          <w:b/>
          <w:bCs/>
          <w:caps/>
          <w:szCs w:val="24"/>
          <w:lang w:eastAsia="en-US" w:bidi="en-US"/>
        </w:rPr>
        <w:t>4.4</w:t>
      </w:r>
      <w:r w:rsidRPr="00550B45">
        <w:rPr>
          <w:rFonts w:ascii="Arial" w:hAnsi="Arial" w:cs="Arial"/>
          <w:b/>
          <w:bCs/>
          <w:caps/>
          <w:szCs w:val="24"/>
          <w:lang w:eastAsia="en-US" w:bidi="en-US"/>
        </w:rPr>
        <w:tab/>
        <w:t>Услови које мора да испуни сваки подизвођач, односно члан групе понуђача</w:t>
      </w:r>
    </w:p>
    <w:p w14:paraId="635FC094" w14:textId="77777777" w:rsidR="00403F0D" w:rsidRPr="00550B45" w:rsidRDefault="00403F0D" w:rsidP="00403F0D">
      <w:pPr>
        <w:jc w:val="both"/>
        <w:rPr>
          <w:rFonts w:ascii="Arial" w:hAnsi="Arial" w:cs="Arial"/>
          <w:caps/>
          <w:szCs w:val="24"/>
        </w:rPr>
      </w:pPr>
    </w:p>
    <w:p w14:paraId="6B6BCE32" w14:textId="77777777" w:rsidR="00403F0D" w:rsidRPr="00550B45" w:rsidRDefault="00403F0D" w:rsidP="00403F0D">
      <w:pPr>
        <w:jc w:val="both"/>
        <w:rPr>
          <w:rFonts w:ascii="Arial" w:hAnsi="Arial" w:cs="Arial"/>
          <w:szCs w:val="24"/>
        </w:rPr>
      </w:pPr>
      <w:r w:rsidRPr="00550B45">
        <w:rPr>
          <w:rFonts w:ascii="Arial" w:hAnsi="Arial" w:cs="Arial"/>
          <w:szCs w:val="24"/>
        </w:rPr>
        <w:t>Сваки подизвођач мора да испуњава услове из члана 75. став 1. тачка 1)</w:t>
      </w:r>
      <w:r w:rsidR="00AF4FC2">
        <w:rPr>
          <w:rFonts w:ascii="Arial" w:hAnsi="Arial" w:cs="Arial"/>
          <w:szCs w:val="24"/>
        </w:rPr>
        <w:t>, 2) и</w:t>
      </w:r>
      <w:r w:rsidRPr="00550B45">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1D24B9A" w14:textId="77777777" w:rsidR="00403F0D" w:rsidRPr="00550B45" w:rsidRDefault="00403F0D" w:rsidP="00403F0D">
      <w:pPr>
        <w:jc w:val="both"/>
        <w:rPr>
          <w:rFonts w:ascii="Arial" w:hAnsi="Arial" w:cs="Arial"/>
          <w:szCs w:val="24"/>
        </w:rPr>
      </w:pPr>
    </w:p>
    <w:p w14:paraId="1BAB1B1B" w14:textId="77777777" w:rsidR="00403F0D" w:rsidRPr="00550B45" w:rsidRDefault="00403F0D" w:rsidP="00403F0D">
      <w:pPr>
        <w:jc w:val="both"/>
        <w:rPr>
          <w:rFonts w:ascii="Arial" w:hAnsi="Arial" w:cs="Arial"/>
          <w:szCs w:val="24"/>
        </w:rPr>
      </w:pPr>
      <w:r w:rsidRPr="00550B45">
        <w:rPr>
          <w:rFonts w:ascii="Arial" w:hAnsi="Arial" w:cs="Arial"/>
          <w:szCs w:val="24"/>
        </w:rPr>
        <w:t>Сваки понуђач из групе понуђача  која подноси заједничку понуду мора да испуњава услов</w:t>
      </w:r>
      <w:r w:rsidR="00AF4FC2">
        <w:rPr>
          <w:rFonts w:ascii="Arial" w:hAnsi="Arial" w:cs="Arial"/>
          <w:szCs w:val="24"/>
        </w:rPr>
        <w:t xml:space="preserve">е из члана 75. став 1. тачка 1), 2) и </w:t>
      </w:r>
      <w:r w:rsidRPr="00550B45">
        <w:rPr>
          <w:rFonts w:ascii="Arial" w:hAnsi="Arial" w:cs="Arial"/>
          <w:szCs w:val="24"/>
        </w:rPr>
        <w:t>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14:paraId="0E3B8B37" w14:textId="77777777" w:rsidR="00403F0D" w:rsidRPr="00550B45" w:rsidRDefault="00403F0D" w:rsidP="00403F0D">
      <w:pPr>
        <w:jc w:val="both"/>
        <w:rPr>
          <w:rFonts w:ascii="Arial" w:hAnsi="Arial" w:cs="Arial"/>
          <w:b/>
          <w:szCs w:val="24"/>
          <w:u w:val="single"/>
        </w:rPr>
      </w:pPr>
    </w:p>
    <w:p w14:paraId="1D587D7F" w14:textId="77777777" w:rsidR="00403F0D" w:rsidRPr="00550B45" w:rsidRDefault="00403F0D" w:rsidP="00403F0D">
      <w:pPr>
        <w:jc w:val="both"/>
        <w:rPr>
          <w:rFonts w:ascii="Arial" w:hAnsi="Arial" w:cs="Arial"/>
          <w:b/>
          <w:bCs/>
          <w:caps/>
          <w:szCs w:val="24"/>
          <w:lang w:eastAsia="en-US" w:bidi="en-US"/>
        </w:rPr>
      </w:pPr>
      <w:r w:rsidRPr="00550B45">
        <w:rPr>
          <w:rFonts w:ascii="Arial" w:hAnsi="Arial" w:cs="Arial"/>
          <w:b/>
          <w:bCs/>
          <w:caps/>
          <w:szCs w:val="24"/>
          <w:lang w:eastAsia="en-US" w:bidi="en-US"/>
        </w:rPr>
        <w:t>4.5</w:t>
      </w:r>
      <w:r w:rsidRPr="00550B45">
        <w:rPr>
          <w:rFonts w:ascii="Arial" w:hAnsi="Arial" w:cs="Arial"/>
          <w:b/>
          <w:bCs/>
          <w:caps/>
          <w:szCs w:val="24"/>
          <w:lang w:eastAsia="en-US" w:bidi="en-US"/>
        </w:rPr>
        <w:tab/>
        <w:t>Испуњеност услова из члана 75. став 2. Закона</w:t>
      </w:r>
    </w:p>
    <w:p w14:paraId="66D333AC" w14:textId="77777777" w:rsidR="00403F0D" w:rsidRPr="00550B45" w:rsidRDefault="00403F0D" w:rsidP="00403F0D">
      <w:pPr>
        <w:jc w:val="both"/>
        <w:rPr>
          <w:rFonts w:ascii="Arial" w:hAnsi="Arial" w:cs="Arial"/>
          <w:b/>
          <w:bCs/>
          <w:szCs w:val="24"/>
          <w:u w:val="single"/>
          <w:lang w:eastAsia="en-US" w:bidi="en-US"/>
        </w:rPr>
      </w:pPr>
    </w:p>
    <w:p w14:paraId="4F7232B6" w14:textId="77777777" w:rsidR="00403F0D" w:rsidRPr="00550B45" w:rsidRDefault="00403F0D" w:rsidP="00403F0D">
      <w:pPr>
        <w:jc w:val="both"/>
        <w:rPr>
          <w:rFonts w:ascii="Arial" w:hAnsi="Arial" w:cs="Arial"/>
          <w:szCs w:val="24"/>
        </w:rPr>
      </w:pPr>
      <w:r w:rsidRPr="00550B45">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w:t>
      </w:r>
      <w:r w:rsidR="00AF4FC2">
        <w:rPr>
          <w:rFonts w:ascii="Arial" w:hAnsi="Arial" w:cs="Arial"/>
        </w:rPr>
        <w:t>нема забрану обављања делатности која је на снази у време подношења понуде</w:t>
      </w:r>
      <w:r w:rsidRPr="00550B45">
        <w:rPr>
          <w:rFonts w:ascii="Arial" w:hAnsi="Arial" w:cs="Arial"/>
          <w:szCs w:val="24"/>
        </w:rPr>
        <w:t>.</w:t>
      </w:r>
    </w:p>
    <w:p w14:paraId="6B10592A" w14:textId="77777777" w:rsidR="00403F0D" w:rsidRPr="00550B45" w:rsidRDefault="00403F0D" w:rsidP="00403F0D">
      <w:pPr>
        <w:jc w:val="both"/>
        <w:rPr>
          <w:rFonts w:ascii="Arial" w:hAnsi="Arial" w:cs="Arial"/>
          <w:szCs w:val="24"/>
        </w:rPr>
      </w:pPr>
    </w:p>
    <w:p w14:paraId="6D39936C" w14:textId="77777777" w:rsidR="00403F0D" w:rsidRPr="00550B45" w:rsidRDefault="00403F0D" w:rsidP="00403F0D">
      <w:pPr>
        <w:jc w:val="both"/>
        <w:rPr>
          <w:rFonts w:ascii="Arial" w:hAnsi="Arial" w:cs="Arial"/>
        </w:rPr>
      </w:pPr>
      <w:r w:rsidRPr="00550B45">
        <w:rPr>
          <w:rFonts w:ascii="Arial" w:hAnsi="Arial" w:cs="Arial"/>
          <w:szCs w:val="24"/>
        </w:rPr>
        <w:t xml:space="preserve">У вези са овим условом понуђач у понуди подноси Изјаву - </w:t>
      </w:r>
      <w:r w:rsidRPr="00550B45">
        <w:rPr>
          <w:rFonts w:ascii="Arial" w:hAnsi="Arial" w:cs="Arial"/>
        </w:rPr>
        <w:t>Образац 3. из конкурсне документације.</w:t>
      </w:r>
    </w:p>
    <w:p w14:paraId="54D9771E" w14:textId="77777777" w:rsidR="00403F0D" w:rsidRPr="00550B45" w:rsidRDefault="00403F0D" w:rsidP="00403F0D">
      <w:pPr>
        <w:jc w:val="both"/>
        <w:rPr>
          <w:rFonts w:ascii="Arial" w:hAnsi="Arial" w:cs="Arial"/>
          <w:szCs w:val="24"/>
        </w:rPr>
      </w:pPr>
    </w:p>
    <w:p w14:paraId="35BB8E7E" w14:textId="77777777" w:rsidR="00403F0D" w:rsidRPr="00550B45" w:rsidRDefault="00403F0D" w:rsidP="00403F0D">
      <w:pPr>
        <w:jc w:val="both"/>
        <w:rPr>
          <w:rFonts w:ascii="Arial" w:hAnsi="Arial" w:cs="Arial"/>
          <w:b/>
          <w:bCs/>
          <w:szCs w:val="24"/>
          <w:u w:val="single"/>
          <w:lang w:eastAsia="en-US" w:bidi="en-US"/>
        </w:rPr>
      </w:pPr>
      <w:r w:rsidRPr="00550B45">
        <w:rPr>
          <w:rFonts w:ascii="Arial" w:hAnsi="Arial" w:cs="Arial"/>
          <w:szCs w:val="24"/>
        </w:rPr>
        <w:t>Ова изјава се подноси, односно исту даје и сваки члан групе понуђача, односно подизвођач, у своје име.</w:t>
      </w:r>
    </w:p>
    <w:p w14:paraId="77565462" w14:textId="77777777" w:rsidR="00403F0D" w:rsidRPr="00550B45" w:rsidRDefault="00403F0D" w:rsidP="00403F0D">
      <w:pPr>
        <w:jc w:val="both"/>
        <w:rPr>
          <w:rFonts w:ascii="Arial" w:hAnsi="Arial" w:cs="Arial"/>
          <w:b/>
          <w:bCs/>
          <w:szCs w:val="24"/>
          <w:u w:val="single"/>
          <w:lang w:eastAsia="en-US" w:bidi="en-US"/>
        </w:rPr>
      </w:pPr>
    </w:p>
    <w:p w14:paraId="45F020EC" w14:textId="77777777" w:rsidR="00403F0D" w:rsidRPr="00550B45" w:rsidRDefault="00403F0D" w:rsidP="00403F0D">
      <w:pPr>
        <w:jc w:val="both"/>
        <w:rPr>
          <w:rFonts w:ascii="Arial" w:hAnsi="Arial" w:cs="Arial"/>
          <w:caps/>
          <w:szCs w:val="24"/>
          <w:lang w:eastAsia="en-US" w:bidi="en-US"/>
        </w:rPr>
      </w:pPr>
      <w:r w:rsidRPr="00550B45">
        <w:rPr>
          <w:rFonts w:ascii="Arial" w:hAnsi="Arial" w:cs="Arial"/>
          <w:b/>
          <w:bCs/>
          <w:caps/>
          <w:szCs w:val="24"/>
          <w:lang w:eastAsia="en-US" w:bidi="en-US"/>
        </w:rPr>
        <w:t>4.6</w:t>
      </w:r>
      <w:r w:rsidRPr="00550B45">
        <w:rPr>
          <w:rFonts w:ascii="Arial" w:hAnsi="Arial" w:cs="Arial"/>
          <w:b/>
          <w:bCs/>
          <w:caps/>
          <w:szCs w:val="24"/>
          <w:lang w:eastAsia="en-US" w:bidi="en-US"/>
        </w:rPr>
        <w:tab/>
        <w:t>Начин достављања доказа</w:t>
      </w:r>
    </w:p>
    <w:p w14:paraId="282BD82D" w14:textId="77777777" w:rsidR="00403F0D" w:rsidRPr="00550B45" w:rsidRDefault="00403F0D" w:rsidP="00403F0D">
      <w:pPr>
        <w:jc w:val="both"/>
        <w:rPr>
          <w:rFonts w:ascii="Arial" w:hAnsi="Arial" w:cs="Arial"/>
          <w:szCs w:val="24"/>
        </w:rPr>
      </w:pPr>
    </w:p>
    <w:p w14:paraId="3510F30A" w14:textId="77777777" w:rsidR="00403F0D" w:rsidRPr="00550B45" w:rsidRDefault="00403F0D" w:rsidP="00403F0D">
      <w:pPr>
        <w:jc w:val="both"/>
        <w:rPr>
          <w:rFonts w:ascii="Arial" w:hAnsi="Arial" w:cs="Arial"/>
          <w:szCs w:val="24"/>
        </w:rPr>
      </w:pPr>
      <w:r w:rsidRPr="00550B45">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648A56A" w14:textId="77777777" w:rsidR="00403F0D" w:rsidRPr="00550B45" w:rsidRDefault="00403F0D" w:rsidP="00403F0D">
      <w:pPr>
        <w:jc w:val="both"/>
        <w:rPr>
          <w:rFonts w:ascii="Arial" w:hAnsi="Arial" w:cs="Arial"/>
          <w:szCs w:val="24"/>
        </w:rPr>
      </w:pPr>
    </w:p>
    <w:p w14:paraId="0BFECB19" w14:textId="77777777" w:rsidR="00403F0D" w:rsidRPr="00550B45" w:rsidRDefault="00403F0D" w:rsidP="00403F0D">
      <w:pPr>
        <w:jc w:val="both"/>
        <w:rPr>
          <w:rFonts w:ascii="Arial" w:hAnsi="Arial" w:cs="Arial"/>
          <w:szCs w:val="24"/>
        </w:rPr>
      </w:pPr>
      <w:r w:rsidRPr="00550B45">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8C22DA9" w14:textId="77777777" w:rsidR="00403F0D" w:rsidRPr="00550B45" w:rsidRDefault="00403F0D" w:rsidP="00403F0D">
      <w:pPr>
        <w:tabs>
          <w:tab w:val="left" w:pos="360"/>
        </w:tabs>
        <w:jc w:val="both"/>
        <w:rPr>
          <w:rFonts w:ascii="Arial" w:hAnsi="Arial" w:cs="Arial"/>
          <w:szCs w:val="24"/>
        </w:rPr>
      </w:pPr>
    </w:p>
    <w:p w14:paraId="5C5E9358"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r w:rsidRPr="00550B45">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20186B">
        <w:rPr>
          <w:rFonts w:ascii="Arial" w:eastAsia="TimesNewRomanPS-BoldMT" w:hAnsi="Arial" w:cs="Arial"/>
          <w:bCs/>
          <w:sz w:val="24"/>
          <w:szCs w:val="24"/>
          <w:lang w:val="sr-Cyrl-CS"/>
        </w:rPr>
        <w:t xml:space="preserve">Закона - </w:t>
      </w:r>
      <w:r w:rsidRPr="00550B45">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334786D6" w14:textId="77777777" w:rsidR="00403F0D" w:rsidRPr="00550B45" w:rsidRDefault="00403F0D" w:rsidP="00403F0D">
      <w:pPr>
        <w:pStyle w:val="ListParagraph"/>
        <w:tabs>
          <w:tab w:val="left" w:pos="680"/>
        </w:tabs>
        <w:spacing w:after="0" w:line="240" w:lineRule="auto"/>
        <w:ind w:left="0"/>
        <w:jc w:val="both"/>
        <w:rPr>
          <w:rFonts w:ascii="Arial" w:hAnsi="Arial" w:cs="Arial"/>
          <w:sz w:val="24"/>
          <w:szCs w:val="24"/>
        </w:rPr>
      </w:pPr>
    </w:p>
    <w:p w14:paraId="5A0CA0D9" w14:textId="77777777" w:rsidR="00403F0D" w:rsidRPr="00550B45"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550B45">
        <w:rPr>
          <w:rFonts w:ascii="Arial" w:eastAsia="TimesNewRomanPS-BoldMT" w:hAnsi="Arial" w:cs="Arial"/>
          <w:bCs/>
          <w:sz w:val="24"/>
          <w:szCs w:val="24"/>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1838E42" w14:textId="77777777" w:rsidR="00403F0D" w:rsidRPr="00550B45" w:rsidRDefault="00403F0D" w:rsidP="00403F0D">
      <w:pPr>
        <w:jc w:val="both"/>
        <w:rPr>
          <w:rFonts w:ascii="Arial" w:hAnsi="Arial" w:cs="Arial"/>
          <w:szCs w:val="24"/>
        </w:rPr>
      </w:pPr>
    </w:p>
    <w:p w14:paraId="1EF54342" w14:textId="77777777" w:rsidR="00403F0D" w:rsidRPr="00550B45" w:rsidRDefault="00403F0D" w:rsidP="00403F0D">
      <w:pPr>
        <w:jc w:val="both"/>
        <w:rPr>
          <w:rFonts w:ascii="Arial" w:eastAsia="TimesNewRomanPS-BoldMT" w:hAnsi="Arial" w:cs="Arial"/>
          <w:bCs/>
          <w:szCs w:val="24"/>
        </w:rPr>
      </w:pPr>
      <w:r w:rsidRPr="00550B45">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0020186B" w:rsidRPr="0020186B">
        <w:rPr>
          <w:rFonts w:ascii="Arial" w:hAnsi="Arial" w:cs="Arial"/>
        </w:rPr>
        <w:t xml:space="preserve"> </w:t>
      </w:r>
      <w:r w:rsidR="0020186B" w:rsidRPr="00F827FF">
        <w:rPr>
          <w:rFonts w:ascii="Arial" w:hAnsi="Arial" w:cs="Arial"/>
        </w:rPr>
        <w:t xml:space="preserve">из чл. </w:t>
      </w:r>
      <w:r w:rsidR="0020186B" w:rsidRPr="00CD2C34">
        <w:rPr>
          <w:rFonts w:ascii="Arial" w:hAnsi="Arial" w:cs="Arial"/>
        </w:rPr>
        <w:t>7</w:t>
      </w:r>
      <w:r w:rsidR="0020186B" w:rsidRPr="00F827FF">
        <w:rPr>
          <w:rFonts w:ascii="Arial" w:hAnsi="Arial" w:cs="Arial"/>
        </w:rPr>
        <w:t>5. ст</w:t>
      </w:r>
      <w:r w:rsidR="0020186B">
        <w:rPr>
          <w:rFonts w:ascii="Arial" w:hAnsi="Arial" w:cs="Arial"/>
        </w:rPr>
        <w:t>ав</w:t>
      </w:r>
      <w:r w:rsidR="0020186B" w:rsidRPr="00F827FF">
        <w:rPr>
          <w:rFonts w:ascii="Arial" w:hAnsi="Arial" w:cs="Arial"/>
        </w:rPr>
        <w:t>. 1. тач</w:t>
      </w:r>
      <w:r w:rsidR="0020186B">
        <w:rPr>
          <w:rFonts w:ascii="Arial" w:hAnsi="Arial" w:cs="Arial"/>
        </w:rPr>
        <w:t>ка 1), 2) и 4) Закона</w:t>
      </w:r>
      <w:r w:rsidRPr="00550B45">
        <w:rPr>
          <w:rFonts w:ascii="Arial" w:hAnsi="Arial" w:cs="Arial"/>
          <w:szCs w:val="24"/>
        </w:rPr>
        <w:t>. Регистар понуђача је доступан на интернет страници</w:t>
      </w:r>
      <w:r w:rsidRPr="00550B45">
        <w:rPr>
          <w:rFonts w:ascii="Arial" w:eastAsia="TimesNewRomanPS-BoldMT" w:hAnsi="Arial" w:cs="Arial"/>
          <w:bCs/>
          <w:szCs w:val="24"/>
        </w:rPr>
        <w:t xml:space="preserve"> Агенције за привредне регистре.</w:t>
      </w:r>
    </w:p>
    <w:p w14:paraId="4222072E" w14:textId="77777777" w:rsidR="00403F0D" w:rsidRPr="00550B45" w:rsidRDefault="00403F0D" w:rsidP="00403F0D">
      <w:pPr>
        <w:jc w:val="both"/>
        <w:rPr>
          <w:rFonts w:ascii="Arial" w:hAnsi="Arial" w:cs="Arial"/>
          <w:szCs w:val="24"/>
        </w:rPr>
      </w:pPr>
    </w:p>
    <w:p w14:paraId="2E7A3F23" w14:textId="77777777" w:rsidR="00403F0D" w:rsidRPr="00550B45" w:rsidRDefault="00403F0D" w:rsidP="00403F0D">
      <w:pPr>
        <w:jc w:val="both"/>
        <w:rPr>
          <w:rFonts w:ascii="Arial" w:hAnsi="Arial" w:cs="Arial"/>
          <w:szCs w:val="24"/>
        </w:rPr>
      </w:pPr>
      <w:r w:rsidRPr="00550B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2D4E9DF" w14:textId="77777777" w:rsidR="00403F0D" w:rsidRPr="00550B45" w:rsidRDefault="00403F0D" w:rsidP="00403F0D">
      <w:pPr>
        <w:jc w:val="both"/>
        <w:rPr>
          <w:rFonts w:ascii="Arial" w:hAnsi="Arial" w:cs="Arial"/>
        </w:rPr>
      </w:pPr>
    </w:p>
    <w:p w14:paraId="5D1CE6C7" w14:textId="77777777" w:rsidR="00403F0D" w:rsidRPr="00550B45" w:rsidRDefault="00403F0D" w:rsidP="00403F0D">
      <w:pPr>
        <w:jc w:val="both"/>
        <w:rPr>
          <w:rFonts w:ascii="Arial" w:hAnsi="Arial" w:cs="Arial"/>
        </w:rPr>
      </w:pPr>
      <w:r w:rsidRPr="00550B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38CE472C" w14:textId="77777777" w:rsidR="00403F0D" w:rsidRPr="00550B45" w:rsidRDefault="00403F0D" w:rsidP="00403F0D">
      <w:pPr>
        <w:jc w:val="both"/>
        <w:rPr>
          <w:rFonts w:ascii="Arial" w:hAnsi="Arial" w:cs="Arial"/>
        </w:rPr>
      </w:pPr>
    </w:p>
    <w:p w14:paraId="5C8D2585" w14:textId="77777777" w:rsidR="00403F0D" w:rsidRPr="00550B45" w:rsidRDefault="00403F0D" w:rsidP="00403F0D">
      <w:pPr>
        <w:jc w:val="both"/>
        <w:rPr>
          <w:rFonts w:ascii="Arial" w:hAnsi="Arial" w:cs="Arial"/>
        </w:rPr>
      </w:pPr>
      <w:r w:rsidRPr="00550B45">
        <w:rPr>
          <w:rFonts w:ascii="Arial" w:hAnsi="Arial" w:cs="Arial"/>
        </w:rPr>
        <w:t>Ако се у држави у којој понуђач има седиште не издају докази из члана 77. став 1. тачка 1)</w:t>
      </w:r>
      <w:r w:rsidR="0020186B">
        <w:rPr>
          <w:rFonts w:ascii="Arial" w:hAnsi="Arial" w:cs="Arial"/>
        </w:rPr>
        <w:t>, 2) и</w:t>
      </w:r>
      <w:r w:rsidRPr="00550B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DE5448C" w14:textId="77777777" w:rsidR="00403F0D" w:rsidRPr="00550B45" w:rsidRDefault="00403F0D" w:rsidP="00403F0D">
      <w:pPr>
        <w:ind w:left="1440"/>
        <w:jc w:val="both"/>
        <w:rPr>
          <w:rFonts w:ascii="Arial" w:hAnsi="Arial" w:cs="Arial"/>
          <w:szCs w:val="24"/>
        </w:rPr>
      </w:pPr>
    </w:p>
    <w:p w14:paraId="4F83718C" w14:textId="77777777" w:rsidR="00403F0D" w:rsidRPr="00550B45" w:rsidRDefault="00403F0D" w:rsidP="00403F0D">
      <w:pPr>
        <w:jc w:val="both"/>
        <w:rPr>
          <w:rFonts w:ascii="Arial" w:hAnsi="Arial" w:cs="Arial"/>
        </w:rPr>
      </w:pPr>
      <w:r w:rsidRPr="00550B4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0A7D4AA" w14:textId="77777777" w:rsidR="00403F0D" w:rsidRPr="00550B45" w:rsidRDefault="00403F0D" w:rsidP="00403F0D">
      <w:pPr>
        <w:ind w:left="1440"/>
        <w:jc w:val="both"/>
        <w:rPr>
          <w:rFonts w:ascii="Arial" w:hAnsi="Arial" w:cs="Arial"/>
          <w:szCs w:val="24"/>
        </w:rPr>
      </w:pPr>
    </w:p>
    <w:p w14:paraId="41963834" w14:textId="77777777" w:rsidR="00403F0D" w:rsidRPr="00550B45" w:rsidRDefault="00403F0D" w:rsidP="00403F0D">
      <w:pPr>
        <w:jc w:val="both"/>
        <w:rPr>
          <w:rFonts w:ascii="Arial" w:hAnsi="Arial" w:cs="Arial"/>
          <w:szCs w:val="24"/>
        </w:rPr>
      </w:pPr>
      <w:r w:rsidRPr="00550B45">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AF6F071" w14:textId="77777777" w:rsidR="00403F0D" w:rsidRPr="00550B45" w:rsidRDefault="00403F0D" w:rsidP="00403F0D">
      <w:pPr>
        <w:jc w:val="both"/>
        <w:rPr>
          <w:rFonts w:ascii="Arial" w:hAnsi="Arial" w:cs="Arial"/>
          <w:szCs w:val="24"/>
        </w:rPr>
      </w:pPr>
    </w:p>
    <w:p w14:paraId="2E730448" w14:textId="77777777" w:rsidR="00403F0D" w:rsidRPr="00550B45" w:rsidRDefault="00403F0D" w:rsidP="00403F0D">
      <w:pPr>
        <w:jc w:val="both"/>
        <w:rPr>
          <w:rFonts w:ascii="Arial" w:hAnsi="Arial" w:cs="Arial"/>
          <w:szCs w:val="24"/>
        </w:rPr>
      </w:pPr>
      <w:r w:rsidRPr="00550B45">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0D7800D9" w14:textId="77777777" w:rsidR="00403F0D" w:rsidRPr="00550B45" w:rsidRDefault="00403F0D" w:rsidP="00403F0D">
      <w:pPr>
        <w:jc w:val="both"/>
        <w:rPr>
          <w:rFonts w:ascii="Arial" w:hAnsi="Arial" w:cs="Arial"/>
          <w:szCs w:val="24"/>
        </w:rPr>
      </w:pPr>
    </w:p>
    <w:p w14:paraId="4FC52B45" w14:textId="77777777" w:rsidR="00403F0D" w:rsidRPr="00550B45" w:rsidRDefault="0007320C" w:rsidP="0007320C">
      <w:pPr>
        <w:ind w:right="-36"/>
        <w:jc w:val="both"/>
        <w:rPr>
          <w:rFonts w:ascii="Arial" w:hAnsi="Arial" w:cs="Arial"/>
          <w:szCs w:val="24"/>
        </w:rPr>
      </w:pPr>
      <w:r w:rsidRPr="00550B45">
        <w:rPr>
          <w:rFonts w:ascii="Arial" w:eastAsia="Arial" w:hAnsi="Arial" w:cs="Arial"/>
          <w:szCs w:val="24"/>
        </w:rPr>
        <w:t>С</w:t>
      </w:r>
      <w:r w:rsidRPr="00550B45">
        <w:rPr>
          <w:rFonts w:ascii="Arial" w:eastAsia="Arial" w:hAnsi="Arial" w:cs="Arial"/>
          <w:spacing w:val="-1"/>
          <w:szCs w:val="24"/>
        </w:rPr>
        <w:t>в</w:t>
      </w:r>
      <w:r w:rsidRPr="00550B45">
        <w:rPr>
          <w:rFonts w:ascii="Arial" w:eastAsia="Arial" w:hAnsi="Arial" w:cs="Arial"/>
          <w:szCs w:val="24"/>
        </w:rPr>
        <w:t>и</w:t>
      </w:r>
      <w:r w:rsidRPr="00550B45">
        <w:rPr>
          <w:rFonts w:ascii="Arial" w:eastAsia="Arial" w:hAnsi="Arial" w:cs="Arial"/>
          <w:spacing w:val="4"/>
          <w:szCs w:val="24"/>
        </w:rPr>
        <w:t xml:space="preserve"> </w:t>
      </w:r>
      <w:r w:rsidRPr="00550B45">
        <w:rPr>
          <w:rFonts w:ascii="Arial" w:eastAsia="Arial" w:hAnsi="Arial" w:cs="Arial"/>
          <w:szCs w:val="24"/>
        </w:rPr>
        <w:t>извршиоци</w:t>
      </w:r>
      <w:r w:rsidRPr="00550B45">
        <w:rPr>
          <w:rFonts w:ascii="Arial" w:eastAsia="Arial" w:hAnsi="Arial" w:cs="Arial"/>
          <w:spacing w:val="3"/>
          <w:szCs w:val="24"/>
        </w:rPr>
        <w:t xml:space="preserve"> </w:t>
      </w:r>
      <w:r w:rsidRPr="00550B45">
        <w:rPr>
          <w:rFonts w:ascii="Arial" w:eastAsia="Arial" w:hAnsi="Arial" w:cs="Arial"/>
          <w:szCs w:val="24"/>
        </w:rPr>
        <w:t>к</w:t>
      </w:r>
      <w:r w:rsidRPr="00550B45">
        <w:rPr>
          <w:rFonts w:ascii="Arial" w:eastAsia="Arial" w:hAnsi="Arial" w:cs="Arial"/>
          <w:spacing w:val="1"/>
          <w:szCs w:val="24"/>
        </w:rPr>
        <w:t>о</w:t>
      </w:r>
      <w:r w:rsidRPr="00550B45">
        <w:rPr>
          <w:rFonts w:ascii="Arial" w:eastAsia="Arial" w:hAnsi="Arial" w:cs="Arial"/>
          <w:szCs w:val="24"/>
        </w:rPr>
        <w:t>је</w:t>
      </w:r>
      <w:r w:rsidRPr="00550B45">
        <w:rPr>
          <w:rFonts w:ascii="Arial" w:eastAsia="Arial" w:hAnsi="Arial" w:cs="Arial"/>
          <w:spacing w:val="4"/>
          <w:szCs w:val="24"/>
        </w:rPr>
        <w:t xml:space="preserve"> </w:t>
      </w:r>
      <w:r w:rsidRPr="00550B45">
        <w:rPr>
          <w:rFonts w:ascii="Arial" w:eastAsia="Arial" w:hAnsi="Arial" w:cs="Arial"/>
          <w:spacing w:val="-3"/>
          <w:szCs w:val="24"/>
        </w:rPr>
        <w:t>ј</w:t>
      </w:r>
      <w:r w:rsidRPr="00550B45">
        <w:rPr>
          <w:rFonts w:ascii="Arial" w:eastAsia="Arial" w:hAnsi="Arial" w:cs="Arial"/>
          <w:szCs w:val="24"/>
        </w:rPr>
        <w:t>е</w:t>
      </w:r>
      <w:r w:rsidRPr="00550B45">
        <w:rPr>
          <w:rFonts w:ascii="Arial" w:eastAsia="Arial" w:hAnsi="Arial" w:cs="Arial"/>
          <w:spacing w:val="4"/>
          <w:szCs w:val="24"/>
        </w:rPr>
        <w:t xml:space="preserve"> </w:t>
      </w:r>
      <w:r w:rsidRPr="00550B45">
        <w:rPr>
          <w:rFonts w:ascii="Arial" w:eastAsia="Arial" w:hAnsi="Arial" w:cs="Arial"/>
          <w:szCs w:val="24"/>
        </w:rPr>
        <w:t>пон</w:t>
      </w:r>
      <w:r w:rsidRPr="00550B45">
        <w:rPr>
          <w:rFonts w:ascii="Arial" w:eastAsia="Arial" w:hAnsi="Arial" w:cs="Arial"/>
          <w:spacing w:val="-2"/>
          <w:szCs w:val="24"/>
        </w:rPr>
        <w:t>у</w:t>
      </w:r>
      <w:r w:rsidRPr="00550B45">
        <w:rPr>
          <w:rFonts w:ascii="Arial" w:eastAsia="Arial" w:hAnsi="Arial" w:cs="Arial"/>
          <w:spacing w:val="1"/>
          <w:szCs w:val="24"/>
        </w:rPr>
        <w:t>ђа</w:t>
      </w:r>
      <w:r w:rsidRPr="00550B45">
        <w:rPr>
          <w:rFonts w:ascii="Arial" w:eastAsia="Arial" w:hAnsi="Arial" w:cs="Arial"/>
          <w:szCs w:val="24"/>
        </w:rPr>
        <w:t>ч</w:t>
      </w:r>
      <w:r w:rsidRPr="00550B45">
        <w:rPr>
          <w:rFonts w:ascii="Arial" w:eastAsia="Arial" w:hAnsi="Arial" w:cs="Arial"/>
          <w:spacing w:val="3"/>
          <w:szCs w:val="24"/>
        </w:rPr>
        <w:t xml:space="preserve"> </w:t>
      </w:r>
      <w:r w:rsidRPr="00550B45">
        <w:rPr>
          <w:rFonts w:ascii="Arial" w:eastAsia="Arial" w:hAnsi="Arial" w:cs="Arial"/>
          <w:szCs w:val="24"/>
        </w:rPr>
        <w:t>нав</w:t>
      </w:r>
      <w:r w:rsidRPr="00550B45">
        <w:rPr>
          <w:rFonts w:ascii="Arial" w:eastAsia="Arial" w:hAnsi="Arial" w:cs="Arial"/>
          <w:spacing w:val="1"/>
          <w:szCs w:val="24"/>
        </w:rPr>
        <w:t>е</w:t>
      </w:r>
      <w:r w:rsidRPr="00550B45">
        <w:rPr>
          <w:rFonts w:ascii="Arial" w:eastAsia="Arial" w:hAnsi="Arial" w:cs="Arial"/>
          <w:szCs w:val="24"/>
        </w:rPr>
        <w:t>о</w:t>
      </w:r>
      <w:r w:rsidRPr="00550B45">
        <w:rPr>
          <w:rFonts w:ascii="Arial" w:eastAsia="Arial" w:hAnsi="Arial" w:cs="Arial"/>
          <w:spacing w:val="4"/>
          <w:szCs w:val="24"/>
        </w:rPr>
        <w:t xml:space="preserve"> </w:t>
      </w:r>
      <w:r w:rsidRPr="00550B45">
        <w:rPr>
          <w:rFonts w:ascii="Arial" w:eastAsia="Arial" w:hAnsi="Arial" w:cs="Arial"/>
          <w:szCs w:val="24"/>
        </w:rPr>
        <w:t>у</w:t>
      </w:r>
      <w:r w:rsidRPr="00550B45">
        <w:rPr>
          <w:rFonts w:ascii="Arial" w:eastAsia="Arial" w:hAnsi="Arial" w:cs="Arial"/>
          <w:spacing w:val="1"/>
          <w:szCs w:val="24"/>
        </w:rPr>
        <w:t xml:space="preserve"> </w:t>
      </w:r>
      <w:r w:rsidRPr="00550B45">
        <w:rPr>
          <w:rFonts w:ascii="Arial" w:eastAsia="Arial" w:hAnsi="Arial" w:cs="Arial"/>
          <w:szCs w:val="24"/>
        </w:rPr>
        <w:t>свој</w:t>
      </w:r>
      <w:r w:rsidRPr="00550B45">
        <w:rPr>
          <w:rFonts w:ascii="Arial" w:eastAsia="Arial" w:hAnsi="Arial" w:cs="Arial"/>
          <w:spacing w:val="1"/>
          <w:szCs w:val="24"/>
        </w:rPr>
        <w:t>о</w:t>
      </w:r>
      <w:r w:rsidRPr="00550B45">
        <w:rPr>
          <w:rFonts w:ascii="Arial" w:eastAsia="Arial" w:hAnsi="Arial" w:cs="Arial"/>
          <w:szCs w:val="24"/>
        </w:rPr>
        <w:t>ј</w:t>
      </w:r>
      <w:r w:rsidRPr="00550B45">
        <w:rPr>
          <w:rFonts w:ascii="Arial" w:eastAsia="Arial" w:hAnsi="Arial" w:cs="Arial"/>
          <w:spacing w:val="3"/>
          <w:szCs w:val="24"/>
        </w:rPr>
        <w:t xml:space="preserve"> </w:t>
      </w:r>
      <w:r w:rsidRPr="00550B45">
        <w:rPr>
          <w:rFonts w:ascii="Arial" w:eastAsia="Arial" w:hAnsi="Arial" w:cs="Arial"/>
          <w:szCs w:val="24"/>
        </w:rPr>
        <w:t>пон</w:t>
      </w:r>
      <w:r w:rsidRPr="00550B45">
        <w:rPr>
          <w:rFonts w:ascii="Arial" w:eastAsia="Arial" w:hAnsi="Arial" w:cs="Arial"/>
          <w:spacing w:val="-2"/>
          <w:szCs w:val="24"/>
        </w:rPr>
        <w:t>у</w:t>
      </w:r>
      <w:r w:rsidRPr="00550B45">
        <w:rPr>
          <w:rFonts w:ascii="Arial" w:eastAsia="Arial" w:hAnsi="Arial" w:cs="Arial"/>
          <w:spacing w:val="-1"/>
          <w:szCs w:val="24"/>
        </w:rPr>
        <w:t>д</w:t>
      </w:r>
      <w:r w:rsidRPr="00550B45">
        <w:rPr>
          <w:rFonts w:ascii="Arial" w:eastAsia="Arial" w:hAnsi="Arial" w:cs="Arial"/>
          <w:szCs w:val="24"/>
        </w:rPr>
        <w:t>и,</w:t>
      </w:r>
      <w:r w:rsidRPr="00550B45">
        <w:rPr>
          <w:rFonts w:ascii="Arial" w:eastAsia="Arial" w:hAnsi="Arial" w:cs="Arial"/>
          <w:spacing w:val="4"/>
          <w:szCs w:val="24"/>
        </w:rPr>
        <w:t xml:space="preserve"> </w:t>
      </w:r>
      <w:r w:rsidRPr="00550B45">
        <w:rPr>
          <w:rFonts w:ascii="Arial" w:eastAsia="Arial" w:hAnsi="Arial" w:cs="Arial"/>
          <w:szCs w:val="24"/>
        </w:rPr>
        <w:t>м</w:t>
      </w:r>
      <w:r w:rsidRPr="00550B45">
        <w:rPr>
          <w:rFonts w:ascii="Arial" w:eastAsia="Arial" w:hAnsi="Arial" w:cs="Arial"/>
          <w:spacing w:val="1"/>
          <w:szCs w:val="24"/>
        </w:rPr>
        <w:t>ора</w:t>
      </w:r>
      <w:r w:rsidRPr="00550B45">
        <w:rPr>
          <w:rFonts w:ascii="Arial" w:eastAsia="Arial" w:hAnsi="Arial" w:cs="Arial"/>
          <w:szCs w:val="24"/>
        </w:rPr>
        <w:t xml:space="preserve">ју </w:t>
      </w:r>
      <w:r w:rsidRPr="00550B45">
        <w:rPr>
          <w:rFonts w:ascii="Arial" w:eastAsia="Arial" w:hAnsi="Arial" w:cs="Arial"/>
          <w:spacing w:val="1"/>
          <w:szCs w:val="24"/>
        </w:rPr>
        <w:t>б</w:t>
      </w:r>
      <w:r w:rsidRPr="00550B45">
        <w:rPr>
          <w:rFonts w:ascii="Arial" w:eastAsia="Arial" w:hAnsi="Arial" w:cs="Arial"/>
          <w:szCs w:val="24"/>
        </w:rPr>
        <w:t>ити</w:t>
      </w:r>
      <w:r w:rsidRPr="00550B45">
        <w:rPr>
          <w:rFonts w:ascii="Arial" w:eastAsia="Arial" w:hAnsi="Arial" w:cs="Arial"/>
          <w:spacing w:val="4"/>
          <w:szCs w:val="24"/>
        </w:rPr>
        <w:t xml:space="preserve"> </w:t>
      </w:r>
      <w:r w:rsidRPr="00550B45">
        <w:rPr>
          <w:rFonts w:ascii="Arial" w:eastAsia="Arial" w:hAnsi="Arial" w:cs="Arial"/>
          <w:spacing w:val="1"/>
          <w:szCs w:val="24"/>
        </w:rPr>
        <w:t>а</w:t>
      </w:r>
      <w:r w:rsidRPr="00550B45">
        <w:rPr>
          <w:rFonts w:ascii="Arial" w:eastAsia="Arial" w:hAnsi="Arial" w:cs="Arial"/>
          <w:szCs w:val="24"/>
        </w:rPr>
        <w:t>н</w:t>
      </w:r>
      <w:r w:rsidRPr="00550B45">
        <w:rPr>
          <w:rFonts w:ascii="Arial" w:eastAsia="Arial" w:hAnsi="Arial" w:cs="Arial"/>
          <w:spacing w:val="-2"/>
          <w:szCs w:val="24"/>
        </w:rPr>
        <w:t>г</w:t>
      </w:r>
      <w:r w:rsidRPr="00550B45">
        <w:rPr>
          <w:rFonts w:ascii="Arial" w:eastAsia="Arial" w:hAnsi="Arial" w:cs="Arial"/>
          <w:spacing w:val="1"/>
          <w:szCs w:val="24"/>
        </w:rPr>
        <w:t>а</w:t>
      </w:r>
      <w:r w:rsidRPr="00550B45">
        <w:rPr>
          <w:rFonts w:ascii="Arial" w:eastAsia="Arial" w:hAnsi="Arial" w:cs="Arial"/>
          <w:szCs w:val="24"/>
        </w:rPr>
        <w:t>ж</w:t>
      </w:r>
      <w:r w:rsidRPr="00550B45">
        <w:rPr>
          <w:rFonts w:ascii="Arial" w:eastAsia="Arial" w:hAnsi="Arial" w:cs="Arial"/>
          <w:spacing w:val="1"/>
          <w:szCs w:val="24"/>
        </w:rPr>
        <w:t>о</w:t>
      </w:r>
      <w:r w:rsidRPr="00550B45">
        <w:rPr>
          <w:rFonts w:ascii="Arial" w:eastAsia="Arial" w:hAnsi="Arial" w:cs="Arial"/>
          <w:szCs w:val="24"/>
        </w:rPr>
        <w:t>вани</w:t>
      </w:r>
      <w:r w:rsidRPr="00550B45">
        <w:rPr>
          <w:rFonts w:ascii="Arial" w:eastAsia="Arial" w:hAnsi="Arial" w:cs="Arial"/>
          <w:spacing w:val="4"/>
          <w:szCs w:val="24"/>
        </w:rPr>
        <w:t xml:space="preserve"> </w:t>
      </w:r>
      <w:r w:rsidRPr="00550B45">
        <w:rPr>
          <w:rFonts w:ascii="Arial" w:eastAsia="Arial" w:hAnsi="Arial" w:cs="Arial"/>
          <w:szCs w:val="24"/>
        </w:rPr>
        <w:t>у изврш</w:t>
      </w:r>
      <w:r w:rsidRPr="00550B45">
        <w:rPr>
          <w:rFonts w:ascii="Arial" w:eastAsia="Arial" w:hAnsi="Arial" w:cs="Arial"/>
          <w:spacing w:val="1"/>
          <w:szCs w:val="24"/>
        </w:rPr>
        <w:t>е</w:t>
      </w:r>
      <w:r w:rsidRPr="00550B45">
        <w:rPr>
          <w:rFonts w:ascii="Arial" w:eastAsia="Arial" w:hAnsi="Arial" w:cs="Arial"/>
          <w:spacing w:val="-1"/>
          <w:szCs w:val="24"/>
        </w:rPr>
        <w:t>њ</w:t>
      </w:r>
      <w:r w:rsidRPr="00550B45">
        <w:rPr>
          <w:rFonts w:ascii="Arial" w:eastAsia="Arial" w:hAnsi="Arial" w:cs="Arial"/>
          <w:szCs w:val="24"/>
        </w:rPr>
        <w:t>у</w:t>
      </w:r>
      <w:r w:rsidRPr="00550B45">
        <w:rPr>
          <w:rFonts w:ascii="Arial" w:eastAsia="Arial" w:hAnsi="Arial" w:cs="Arial"/>
          <w:spacing w:val="1"/>
          <w:szCs w:val="24"/>
        </w:rPr>
        <w:t xml:space="preserve"> </w:t>
      </w:r>
      <w:r w:rsidRPr="00550B45">
        <w:rPr>
          <w:rFonts w:ascii="Arial" w:eastAsia="Arial" w:hAnsi="Arial" w:cs="Arial"/>
          <w:szCs w:val="24"/>
        </w:rPr>
        <w:t>набавк</w:t>
      </w:r>
      <w:r w:rsidRPr="00550B45">
        <w:rPr>
          <w:rFonts w:ascii="Arial" w:eastAsia="Arial" w:hAnsi="Arial" w:cs="Arial"/>
          <w:spacing w:val="1"/>
          <w:szCs w:val="24"/>
        </w:rPr>
        <w:t>е</w:t>
      </w:r>
      <w:r w:rsidRPr="00550B45">
        <w:rPr>
          <w:rFonts w:ascii="Arial" w:eastAsia="Arial" w:hAnsi="Arial" w:cs="Arial"/>
          <w:szCs w:val="24"/>
        </w:rPr>
        <w:t>, а</w:t>
      </w:r>
      <w:r w:rsidRPr="00550B45">
        <w:rPr>
          <w:rFonts w:ascii="Arial" w:eastAsia="Arial" w:hAnsi="Arial" w:cs="Arial"/>
          <w:spacing w:val="3"/>
          <w:szCs w:val="24"/>
        </w:rPr>
        <w:t xml:space="preserve"> </w:t>
      </w:r>
      <w:r w:rsidRPr="00550B45">
        <w:rPr>
          <w:rFonts w:ascii="Arial" w:eastAsia="Arial" w:hAnsi="Arial" w:cs="Arial"/>
          <w:szCs w:val="24"/>
        </w:rPr>
        <w:t>по</w:t>
      </w:r>
      <w:r w:rsidRPr="00550B45">
        <w:rPr>
          <w:rFonts w:ascii="Arial" w:eastAsia="Arial" w:hAnsi="Arial" w:cs="Arial"/>
          <w:spacing w:val="3"/>
          <w:szCs w:val="24"/>
        </w:rPr>
        <w:t xml:space="preserve"> </w:t>
      </w:r>
      <w:r w:rsidRPr="00550B45">
        <w:rPr>
          <w:rFonts w:ascii="Arial" w:eastAsia="Arial" w:hAnsi="Arial" w:cs="Arial"/>
          <w:szCs w:val="24"/>
        </w:rPr>
        <w:t>из</w:t>
      </w:r>
      <w:r w:rsidRPr="00550B45">
        <w:rPr>
          <w:rFonts w:ascii="Arial" w:eastAsia="Arial" w:hAnsi="Arial" w:cs="Arial"/>
          <w:spacing w:val="-3"/>
          <w:szCs w:val="24"/>
        </w:rPr>
        <w:t>в</w:t>
      </w:r>
      <w:r w:rsidRPr="00550B45">
        <w:rPr>
          <w:rFonts w:ascii="Arial" w:eastAsia="Arial" w:hAnsi="Arial" w:cs="Arial"/>
          <w:spacing w:val="1"/>
          <w:szCs w:val="24"/>
        </w:rPr>
        <w:t>р</w:t>
      </w:r>
      <w:r w:rsidRPr="00550B45">
        <w:rPr>
          <w:rFonts w:ascii="Arial" w:eastAsia="Arial" w:hAnsi="Arial" w:cs="Arial"/>
          <w:szCs w:val="24"/>
        </w:rPr>
        <w:t>шен</w:t>
      </w:r>
      <w:r w:rsidRPr="00550B45">
        <w:rPr>
          <w:rFonts w:ascii="Arial" w:eastAsia="Arial" w:hAnsi="Arial" w:cs="Arial"/>
          <w:spacing w:val="1"/>
          <w:szCs w:val="24"/>
        </w:rPr>
        <w:t>о</w:t>
      </w:r>
      <w:r w:rsidRPr="00550B45">
        <w:rPr>
          <w:rFonts w:ascii="Arial" w:eastAsia="Arial" w:hAnsi="Arial" w:cs="Arial"/>
          <w:szCs w:val="24"/>
        </w:rPr>
        <w:t>м и</w:t>
      </w:r>
      <w:r w:rsidRPr="00550B45">
        <w:rPr>
          <w:rFonts w:ascii="Arial" w:eastAsia="Arial" w:hAnsi="Arial" w:cs="Arial"/>
          <w:spacing w:val="-2"/>
          <w:szCs w:val="24"/>
        </w:rPr>
        <w:t>з</w:t>
      </w:r>
      <w:r w:rsidRPr="00550B45">
        <w:rPr>
          <w:rFonts w:ascii="Arial" w:eastAsia="Arial" w:hAnsi="Arial" w:cs="Arial"/>
          <w:spacing w:val="-1"/>
          <w:szCs w:val="24"/>
        </w:rPr>
        <w:t>б</w:t>
      </w:r>
      <w:r w:rsidRPr="00550B45">
        <w:rPr>
          <w:rFonts w:ascii="Arial" w:eastAsia="Arial" w:hAnsi="Arial" w:cs="Arial"/>
          <w:spacing w:val="1"/>
          <w:szCs w:val="24"/>
        </w:rPr>
        <w:t>ор</w:t>
      </w:r>
      <w:r w:rsidRPr="00550B45">
        <w:rPr>
          <w:rFonts w:ascii="Arial" w:eastAsia="Arial" w:hAnsi="Arial" w:cs="Arial"/>
          <w:szCs w:val="24"/>
        </w:rPr>
        <w:t>у најпов</w:t>
      </w:r>
      <w:r w:rsidRPr="00550B45">
        <w:rPr>
          <w:rFonts w:ascii="Arial" w:eastAsia="Arial" w:hAnsi="Arial" w:cs="Arial"/>
          <w:spacing w:val="1"/>
          <w:szCs w:val="24"/>
        </w:rPr>
        <w:t>ољ</w:t>
      </w:r>
      <w:r w:rsidRPr="00550B45">
        <w:rPr>
          <w:rFonts w:ascii="Arial" w:eastAsia="Arial" w:hAnsi="Arial" w:cs="Arial"/>
          <w:szCs w:val="24"/>
        </w:rPr>
        <w:t>ни</w:t>
      </w:r>
      <w:r w:rsidRPr="00550B45">
        <w:rPr>
          <w:rFonts w:ascii="Arial" w:eastAsia="Arial" w:hAnsi="Arial" w:cs="Arial"/>
          <w:spacing w:val="-1"/>
          <w:szCs w:val="24"/>
        </w:rPr>
        <w:t>ј</w:t>
      </w:r>
      <w:r w:rsidRPr="00550B45">
        <w:rPr>
          <w:rFonts w:ascii="Arial" w:eastAsia="Arial" w:hAnsi="Arial" w:cs="Arial"/>
          <w:szCs w:val="24"/>
        </w:rPr>
        <w:t>е</w:t>
      </w:r>
      <w:r w:rsidRPr="00550B45">
        <w:rPr>
          <w:rFonts w:ascii="Arial" w:eastAsia="Arial" w:hAnsi="Arial" w:cs="Arial"/>
          <w:spacing w:val="3"/>
          <w:szCs w:val="24"/>
        </w:rPr>
        <w:t xml:space="preserve"> </w:t>
      </w:r>
      <w:r w:rsidRPr="00550B45">
        <w:rPr>
          <w:rFonts w:ascii="Arial" w:eastAsia="Arial" w:hAnsi="Arial" w:cs="Arial"/>
          <w:spacing w:val="-3"/>
          <w:szCs w:val="24"/>
        </w:rPr>
        <w:t>п</w:t>
      </w:r>
      <w:r w:rsidRPr="00550B45">
        <w:rPr>
          <w:rFonts w:ascii="Arial" w:eastAsia="Arial" w:hAnsi="Arial" w:cs="Arial"/>
          <w:spacing w:val="1"/>
          <w:szCs w:val="24"/>
        </w:rPr>
        <w:t>о</w:t>
      </w:r>
      <w:r w:rsidRPr="00550B45">
        <w:rPr>
          <w:rFonts w:ascii="Arial" w:eastAsia="Arial" w:hAnsi="Arial" w:cs="Arial"/>
          <w:szCs w:val="24"/>
        </w:rPr>
        <w:t>н</w:t>
      </w:r>
      <w:r w:rsidRPr="00550B45">
        <w:rPr>
          <w:rFonts w:ascii="Arial" w:eastAsia="Arial" w:hAnsi="Arial" w:cs="Arial"/>
          <w:spacing w:val="-3"/>
          <w:szCs w:val="24"/>
        </w:rPr>
        <w:t>у</w:t>
      </w:r>
      <w:r w:rsidRPr="00550B45">
        <w:rPr>
          <w:rFonts w:ascii="Arial" w:eastAsia="Arial" w:hAnsi="Arial" w:cs="Arial"/>
          <w:spacing w:val="-1"/>
          <w:szCs w:val="24"/>
        </w:rPr>
        <w:t>д</w:t>
      </w:r>
      <w:r w:rsidRPr="00550B45">
        <w:rPr>
          <w:rFonts w:ascii="Arial" w:eastAsia="Arial" w:hAnsi="Arial" w:cs="Arial"/>
          <w:szCs w:val="24"/>
        </w:rPr>
        <w:t>е</w:t>
      </w:r>
      <w:r w:rsidRPr="00550B45">
        <w:rPr>
          <w:rFonts w:ascii="Arial" w:eastAsia="Arial" w:hAnsi="Arial" w:cs="Arial"/>
          <w:spacing w:val="9"/>
          <w:szCs w:val="24"/>
        </w:rPr>
        <w:t xml:space="preserve"> </w:t>
      </w:r>
      <w:r w:rsidRPr="00550B45">
        <w:rPr>
          <w:rFonts w:ascii="Arial" w:eastAsia="Arial" w:hAnsi="Arial" w:cs="Arial"/>
          <w:szCs w:val="24"/>
        </w:rPr>
        <w:t>и</w:t>
      </w:r>
      <w:r w:rsidRPr="00550B45">
        <w:rPr>
          <w:rFonts w:ascii="Arial" w:eastAsia="Arial" w:hAnsi="Arial" w:cs="Arial"/>
          <w:spacing w:val="3"/>
          <w:szCs w:val="24"/>
        </w:rPr>
        <w:t xml:space="preserve"> </w:t>
      </w:r>
      <w:r w:rsidRPr="00550B45">
        <w:rPr>
          <w:rFonts w:ascii="Arial" w:eastAsia="Arial" w:hAnsi="Arial" w:cs="Arial"/>
          <w:spacing w:val="-1"/>
          <w:szCs w:val="24"/>
        </w:rPr>
        <w:t>д</w:t>
      </w:r>
      <w:r w:rsidRPr="00550B45">
        <w:rPr>
          <w:rFonts w:ascii="Arial" w:eastAsia="Arial" w:hAnsi="Arial" w:cs="Arial"/>
          <w:spacing w:val="1"/>
          <w:szCs w:val="24"/>
        </w:rPr>
        <w:t>о</w:t>
      </w:r>
      <w:r w:rsidRPr="00550B45">
        <w:rPr>
          <w:rFonts w:ascii="Arial" w:eastAsia="Arial" w:hAnsi="Arial" w:cs="Arial"/>
          <w:spacing w:val="-1"/>
          <w:szCs w:val="24"/>
        </w:rPr>
        <w:t>д</w:t>
      </w:r>
      <w:r w:rsidRPr="00550B45">
        <w:rPr>
          <w:rFonts w:ascii="Arial" w:eastAsia="Arial" w:hAnsi="Arial" w:cs="Arial"/>
          <w:spacing w:val="1"/>
          <w:szCs w:val="24"/>
        </w:rPr>
        <w:t>е</w:t>
      </w:r>
      <w:r w:rsidRPr="00550B45">
        <w:rPr>
          <w:rFonts w:ascii="Arial" w:eastAsia="Arial" w:hAnsi="Arial" w:cs="Arial"/>
          <w:spacing w:val="-1"/>
          <w:szCs w:val="24"/>
        </w:rPr>
        <w:t>л</w:t>
      </w:r>
      <w:r w:rsidRPr="00550B45">
        <w:rPr>
          <w:rFonts w:ascii="Arial" w:eastAsia="Arial" w:hAnsi="Arial" w:cs="Arial"/>
          <w:szCs w:val="24"/>
        </w:rPr>
        <w:t xml:space="preserve">и </w:t>
      </w:r>
      <w:r w:rsidRPr="00550B45">
        <w:rPr>
          <w:rFonts w:ascii="Arial" w:eastAsia="Arial" w:hAnsi="Arial" w:cs="Arial"/>
          <w:spacing w:val="-2"/>
          <w:szCs w:val="24"/>
        </w:rPr>
        <w:t>у</w:t>
      </w:r>
      <w:r w:rsidRPr="00550B45">
        <w:rPr>
          <w:rFonts w:ascii="Arial" w:eastAsia="Arial" w:hAnsi="Arial" w:cs="Arial"/>
          <w:spacing w:val="-1"/>
          <w:szCs w:val="24"/>
        </w:rPr>
        <w:t>г</w:t>
      </w:r>
      <w:r w:rsidRPr="00550B45">
        <w:rPr>
          <w:rFonts w:ascii="Arial" w:eastAsia="Arial" w:hAnsi="Arial" w:cs="Arial"/>
          <w:spacing w:val="1"/>
          <w:szCs w:val="24"/>
        </w:rPr>
        <w:t>о</w:t>
      </w:r>
      <w:r w:rsidRPr="00550B45">
        <w:rPr>
          <w:rFonts w:ascii="Arial" w:eastAsia="Arial" w:hAnsi="Arial" w:cs="Arial"/>
          <w:szCs w:val="24"/>
        </w:rPr>
        <w:t>во</w:t>
      </w:r>
      <w:r w:rsidRPr="00550B45">
        <w:rPr>
          <w:rFonts w:ascii="Arial" w:eastAsia="Arial" w:hAnsi="Arial" w:cs="Arial"/>
          <w:spacing w:val="1"/>
          <w:szCs w:val="24"/>
        </w:rPr>
        <w:t>ра</w:t>
      </w:r>
      <w:r w:rsidRPr="00550B45">
        <w:rPr>
          <w:rFonts w:ascii="Arial" w:eastAsia="Arial" w:hAnsi="Arial" w:cs="Arial"/>
          <w:szCs w:val="24"/>
        </w:rPr>
        <w:t>.</w:t>
      </w:r>
      <w:r w:rsidR="00403F0D" w:rsidRPr="00550B45">
        <w:rPr>
          <w:rFonts w:ascii="Arial" w:hAnsi="Arial" w:cs="Arial"/>
          <w:szCs w:val="24"/>
        </w:rPr>
        <w:br w:type="page"/>
      </w:r>
    </w:p>
    <w:p w14:paraId="5A19D6DF" w14:textId="1E7B5E65" w:rsidR="00403F0D" w:rsidRPr="00550B45" w:rsidRDefault="00403F0D" w:rsidP="00403F0D">
      <w:pPr>
        <w:pStyle w:val="Heading10"/>
        <w:numPr>
          <w:ilvl w:val="0"/>
          <w:numId w:val="5"/>
        </w:numPr>
        <w:jc w:val="both"/>
        <w:rPr>
          <w:rFonts w:cs="Arial"/>
          <w:sz w:val="24"/>
          <w:szCs w:val="24"/>
        </w:rPr>
      </w:pPr>
      <w:bookmarkStart w:id="187" w:name="_Toc310433004"/>
      <w:bookmarkStart w:id="188" w:name="_Toc362821711"/>
      <w:bookmarkStart w:id="189" w:name="_Toc417400783"/>
      <w:bookmarkStart w:id="190" w:name="_Toc418506998"/>
      <w:bookmarkStart w:id="191" w:name="_Toc417402014"/>
      <w:r w:rsidRPr="00550B45">
        <w:rPr>
          <w:rFonts w:cs="Arial"/>
          <w:sz w:val="24"/>
          <w:szCs w:val="24"/>
        </w:rPr>
        <w:lastRenderedPageBreak/>
        <w:t xml:space="preserve">ВРСТА, ТЕХНИЧКЕ КАРАКТЕРИСТИКЕ И СПЕЦИФИКАЦИЈА </w:t>
      </w:r>
      <w:r w:rsidR="00E5386F">
        <w:rPr>
          <w:rFonts w:cs="Arial"/>
          <w:sz w:val="24"/>
          <w:szCs w:val="24"/>
          <w:lang w:val="sr-Cyrl-RS"/>
        </w:rPr>
        <w:t>ДОБАРА-</w:t>
      </w:r>
      <w:r w:rsidRPr="00550B45">
        <w:rPr>
          <w:rFonts w:cs="Arial"/>
          <w:sz w:val="24"/>
          <w:szCs w:val="24"/>
        </w:rPr>
        <w:t xml:space="preserve">ОПРЕМЕ И </w:t>
      </w:r>
      <w:r w:rsidR="00E5386F">
        <w:rPr>
          <w:rFonts w:cs="Arial"/>
          <w:sz w:val="24"/>
          <w:szCs w:val="24"/>
          <w:lang w:val="sr-Cyrl-RS"/>
        </w:rPr>
        <w:t xml:space="preserve">ПРАТЕЋИХ </w:t>
      </w:r>
      <w:r w:rsidR="00D743B8" w:rsidRPr="00550B45">
        <w:rPr>
          <w:rFonts w:cs="Arial"/>
          <w:sz w:val="24"/>
          <w:szCs w:val="24"/>
        </w:rPr>
        <w:t xml:space="preserve">УСЛУГА </w:t>
      </w:r>
      <w:r w:rsidRPr="00550B45">
        <w:rPr>
          <w:rFonts w:cs="Arial"/>
          <w:sz w:val="24"/>
          <w:szCs w:val="24"/>
        </w:rPr>
        <w:t>ПРЕДМЕТНЕ ЈАВНЕ НАБАВКЕ</w:t>
      </w:r>
      <w:bookmarkEnd w:id="187"/>
      <w:bookmarkEnd w:id="188"/>
      <w:bookmarkEnd w:id="189"/>
      <w:bookmarkEnd w:id="190"/>
      <w:bookmarkEnd w:id="191"/>
    </w:p>
    <w:p w14:paraId="2C551CED" w14:textId="77777777" w:rsidR="00403F0D" w:rsidRPr="00550B45" w:rsidRDefault="00403F0D" w:rsidP="00403F0D">
      <w:pPr>
        <w:rPr>
          <w:rFonts w:ascii="Arial" w:hAnsi="Arial" w:cs="Arial"/>
          <w:szCs w:val="24"/>
        </w:rPr>
      </w:pPr>
    </w:p>
    <w:p w14:paraId="584389DC" w14:textId="77777777" w:rsidR="00403F0D" w:rsidRPr="00550B45" w:rsidRDefault="00403F0D" w:rsidP="00403F0D">
      <w:pPr>
        <w:rPr>
          <w:rFonts w:ascii="Arial" w:hAnsi="Arial" w:cs="Arial"/>
          <w:szCs w:val="24"/>
        </w:rPr>
      </w:pPr>
    </w:p>
    <w:p w14:paraId="320CADFD" w14:textId="22AF8A79" w:rsidR="00403F0D" w:rsidRPr="005B44CA" w:rsidRDefault="005B44CA" w:rsidP="009E771C">
      <w:pPr>
        <w:pStyle w:val="Heading10"/>
        <w:numPr>
          <w:ilvl w:val="1"/>
          <w:numId w:val="5"/>
        </w:numPr>
        <w:jc w:val="both"/>
        <w:rPr>
          <w:rFonts w:cs="Arial"/>
          <w:sz w:val="24"/>
          <w:szCs w:val="24"/>
        </w:rPr>
      </w:pPr>
      <w:r>
        <w:rPr>
          <w:rFonts w:cs="Arial"/>
          <w:sz w:val="24"/>
          <w:szCs w:val="24"/>
        </w:rPr>
        <w:t>Увод</w:t>
      </w:r>
    </w:p>
    <w:p w14:paraId="1126994D" w14:textId="77777777" w:rsidR="000E1ED2" w:rsidRPr="00E56E86" w:rsidRDefault="000E1ED2" w:rsidP="000B285A">
      <w:pPr>
        <w:spacing w:before="120"/>
        <w:jc w:val="both"/>
        <w:rPr>
          <w:rFonts w:ascii="Arial" w:hAnsi="Arial" w:cs="Arial"/>
          <w:szCs w:val="24"/>
        </w:rPr>
      </w:pPr>
      <w:bookmarkStart w:id="192" w:name="_Toc310433005"/>
      <w:bookmarkStart w:id="193" w:name="_Toc362821712"/>
      <w:bookmarkStart w:id="194" w:name="_Toc417400784"/>
      <w:bookmarkStart w:id="195" w:name="_Toc418506999"/>
      <w:bookmarkStart w:id="196" w:name="_Toc417402015"/>
      <w:r w:rsidRPr="00E56E86">
        <w:rPr>
          <w:rFonts w:ascii="Arial" w:hAnsi="Arial" w:cs="Arial"/>
          <w:b/>
          <w:szCs w:val="24"/>
        </w:rPr>
        <w:t xml:space="preserve">Предмет позива </w:t>
      </w:r>
      <w:r w:rsidRPr="00E56E86">
        <w:rPr>
          <w:rFonts w:ascii="Arial" w:hAnsi="Arial" w:cs="Arial"/>
          <w:szCs w:val="24"/>
        </w:rPr>
        <w:t xml:space="preserve">је испорука </w:t>
      </w:r>
      <w:r w:rsidRPr="00E56E86">
        <w:rPr>
          <w:rFonts w:ascii="Arial" w:hAnsi="Arial"/>
        </w:rPr>
        <w:t xml:space="preserve">добара са пратећим услугама за потребе консолидације информационо-комуникационог система </w:t>
      </w:r>
    </w:p>
    <w:p w14:paraId="10D3CEDB" w14:textId="38D09C8E" w:rsidR="000E1ED2" w:rsidRPr="00E56E86" w:rsidRDefault="000E1ED2" w:rsidP="000E1ED2">
      <w:pPr>
        <w:widowControl w:val="0"/>
        <w:numPr>
          <w:ilvl w:val="2"/>
          <w:numId w:val="0"/>
        </w:numPr>
        <w:tabs>
          <w:tab w:val="num" w:pos="862"/>
        </w:tabs>
        <w:suppressAutoHyphens w:val="0"/>
        <w:spacing w:before="120" w:after="60"/>
        <w:jc w:val="both"/>
        <w:outlineLvl w:val="2"/>
        <w:rPr>
          <w:rFonts w:ascii="Arial" w:hAnsi="Arial"/>
        </w:rPr>
      </w:pPr>
      <w:r w:rsidRPr="00E56E86">
        <w:rPr>
          <w:rFonts w:ascii="Arial" w:hAnsi="Arial" w:cs="Arial"/>
          <w:lang w:eastAsia="en-US"/>
        </w:rPr>
        <w:t>Електропривред</w:t>
      </w:r>
      <w:r w:rsidRPr="00E56E86">
        <w:rPr>
          <w:rFonts w:ascii="Arial" w:hAnsi="Arial"/>
        </w:rPr>
        <w:t>а</w:t>
      </w:r>
      <w:r w:rsidRPr="00E56E86">
        <w:rPr>
          <w:rFonts w:ascii="Arial" w:hAnsi="Arial" w:cs="Arial"/>
          <w:lang w:eastAsia="en-US"/>
        </w:rPr>
        <w:t xml:space="preserve"> Србије (у даљем тексту </w:t>
      </w:r>
      <w:r w:rsidRPr="00E56E86">
        <w:rPr>
          <w:rFonts w:ascii="Arial" w:hAnsi="Arial"/>
        </w:rPr>
        <w:t xml:space="preserve">и као </w:t>
      </w:r>
      <w:r w:rsidRPr="00E56E86">
        <w:rPr>
          <w:rFonts w:ascii="Arial" w:hAnsi="Arial" w:cs="Arial"/>
          <w:lang w:eastAsia="en-US"/>
        </w:rPr>
        <w:t xml:space="preserve">ЕПС) представља техничко – технолошки и пословни систем од посебног друштвеног значаја и интереса. </w:t>
      </w:r>
      <w:r w:rsidRPr="00E56E86">
        <w:rPr>
          <w:rFonts w:ascii="Arial" w:hAnsi="Arial"/>
        </w:rPr>
        <w:t xml:space="preserve">У циљу оптимизације ресурса и унапређења пословања, и заштите постојећих инвестиција, ЕПС је одлучио </w:t>
      </w:r>
      <w:r w:rsidRPr="00E56E86">
        <w:rPr>
          <w:rFonts w:ascii="Arial" w:eastAsiaTheme="minorHAnsi" w:hAnsi="Arial" w:cs="Arial"/>
          <w:szCs w:val="24"/>
          <w:lang w:eastAsia="en-US"/>
        </w:rPr>
        <w:t xml:space="preserve">да </w:t>
      </w:r>
      <w:r w:rsidRPr="00E56E86">
        <w:rPr>
          <w:rFonts w:ascii="Arial" w:eastAsiaTheme="minorHAnsi" w:hAnsi="Arial"/>
        </w:rPr>
        <w:t>након првог корака и консолидације ресурса</w:t>
      </w:r>
      <w:r w:rsidRPr="00E56E86">
        <w:rPr>
          <w:rFonts w:ascii="Arial" w:eastAsiaTheme="minorHAnsi" w:hAnsi="Arial" w:cs="Arial"/>
          <w:szCs w:val="24"/>
          <w:lang w:eastAsia="en-US"/>
        </w:rPr>
        <w:t xml:space="preserve"> на две </w:t>
      </w:r>
      <w:r w:rsidRPr="00E56E86">
        <w:rPr>
          <w:rFonts w:ascii="Arial" w:eastAsiaTheme="minorHAnsi" w:hAnsi="Arial" w:cs="Arial"/>
          <w:szCs w:val="24"/>
          <w:lang w:val="sr-Cyrl-RS" w:eastAsia="en-US"/>
        </w:rPr>
        <w:t xml:space="preserve">примарне </w:t>
      </w:r>
      <w:r w:rsidRPr="00E56E86">
        <w:rPr>
          <w:rFonts w:ascii="Arial" w:eastAsiaTheme="minorHAnsi" w:hAnsi="Arial" w:cs="Arial"/>
          <w:szCs w:val="24"/>
          <w:lang w:eastAsia="en-US"/>
        </w:rPr>
        <w:t>локације</w:t>
      </w:r>
      <w:r w:rsidRPr="00E56E86">
        <w:rPr>
          <w:rFonts w:ascii="Arial" w:eastAsiaTheme="minorHAnsi" w:hAnsi="Arial"/>
        </w:rPr>
        <w:t xml:space="preserve">, </w:t>
      </w:r>
      <w:r w:rsidRPr="00E56E86">
        <w:rPr>
          <w:rFonts w:ascii="Arial" w:eastAsiaTheme="minorHAnsi" w:hAnsi="Arial"/>
          <w:lang w:val="sr-Cyrl-RS"/>
        </w:rPr>
        <w:t xml:space="preserve">Дата центар </w:t>
      </w:r>
      <w:r w:rsidRPr="00E56E86">
        <w:rPr>
          <w:rFonts w:ascii="Arial" w:eastAsiaTheme="minorHAnsi" w:hAnsi="Arial"/>
        </w:rPr>
        <w:t xml:space="preserve">у Крагујевцу и </w:t>
      </w:r>
      <w:r w:rsidRPr="00E56E86">
        <w:rPr>
          <w:rFonts w:ascii="Arial" w:eastAsiaTheme="minorHAnsi" w:hAnsi="Arial"/>
          <w:lang w:val="sr-Cyrl-RS"/>
        </w:rPr>
        <w:t xml:space="preserve">Дата центар </w:t>
      </w:r>
      <w:r w:rsidRPr="00E56E86">
        <w:rPr>
          <w:rFonts w:ascii="Arial" w:eastAsiaTheme="minorHAnsi" w:hAnsi="Arial"/>
        </w:rPr>
        <w:t xml:space="preserve">у </w:t>
      </w:r>
      <w:r w:rsidRPr="00E56E86">
        <w:rPr>
          <w:rFonts w:ascii="Arial" w:eastAsiaTheme="minorHAnsi" w:hAnsi="Arial" w:cs="Arial"/>
          <w:szCs w:val="24"/>
          <w:lang w:eastAsia="en-US"/>
        </w:rPr>
        <w:t>Београд</w:t>
      </w:r>
      <w:r w:rsidRPr="00E56E86">
        <w:rPr>
          <w:rFonts w:ascii="Arial" w:eastAsiaTheme="minorHAnsi" w:hAnsi="Arial"/>
        </w:rPr>
        <w:t>у, Царице Милице 2,</w:t>
      </w:r>
      <w:r w:rsidRPr="00E56E86">
        <w:rPr>
          <w:rFonts w:ascii="Arial" w:eastAsiaTheme="minorHAnsi" w:hAnsi="Arial" w:cs="Arial"/>
          <w:szCs w:val="24"/>
          <w:lang w:eastAsia="en-US"/>
        </w:rPr>
        <w:t xml:space="preserve"> као следећи корак у консолидацији </w:t>
      </w:r>
      <w:r w:rsidRPr="00E56E86">
        <w:rPr>
          <w:rFonts w:ascii="Arial" w:eastAsiaTheme="minorHAnsi" w:hAnsi="Arial"/>
        </w:rPr>
        <w:t xml:space="preserve">ресурса </w:t>
      </w:r>
      <w:r w:rsidRPr="00E56E86">
        <w:rPr>
          <w:rFonts w:ascii="Arial" w:eastAsiaTheme="minorHAnsi" w:hAnsi="Arial" w:cs="Arial"/>
          <w:szCs w:val="24"/>
          <w:lang w:eastAsia="en-US"/>
        </w:rPr>
        <w:t xml:space="preserve">виртуализује постојеће системе за складиштење података на </w:t>
      </w:r>
      <w:r w:rsidRPr="00E56E86">
        <w:rPr>
          <w:rFonts w:ascii="Arial" w:eastAsiaTheme="minorHAnsi" w:hAnsi="Arial"/>
        </w:rPr>
        <w:t xml:space="preserve">још две </w:t>
      </w:r>
      <w:r w:rsidRPr="00E56E86">
        <w:rPr>
          <w:rFonts w:ascii="Arial" w:eastAsiaTheme="minorHAnsi" w:hAnsi="Arial" w:cs="Arial"/>
          <w:szCs w:val="24"/>
          <w:lang w:eastAsia="en-US"/>
        </w:rPr>
        <w:t>локације</w:t>
      </w:r>
      <w:r w:rsidRPr="00E56E86">
        <w:rPr>
          <w:rFonts w:ascii="Arial" w:eastAsiaTheme="minorHAnsi" w:hAnsi="Arial"/>
        </w:rPr>
        <w:t xml:space="preserve">, </w:t>
      </w:r>
      <w:r w:rsidRPr="00E56E86">
        <w:rPr>
          <w:rFonts w:ascii="Arial" w:eastAsiaTheme="minorHAnsi" w:hAnsi="Arial"/>
          <w:lang w:val="sr-Cyrl-RS"/>
        </w:rPr>
        <w:t xml:space="preserve">Дата центар </w:t>
      </w:r>
      <w:r w:rsidRPr="00E56E86">
        <w:rPr>
          <w:rFonts w:ascii="Arial" w:eastAsiaTheme="minorHAnsi" w:hAnsi="Arial"/>
        </w:rPr>
        <w:t xml:space="preserve">у Краљеву и </w:t>
      </w:r>
      <w:r w:rsidRPr="00E56E86">
        <w:rPr>
          <w:rFonts w:ascii="Arial" w:eastAsiaTheme="minorHAnsi" w:hAnsi="Arial"/>
          <w:lang w:val="sr-Cyrl-RS"/>
        </w:rPr>
        <w:t xml:space="preserve">Дата центар </w:t>
      </w:r>
      <w:r w:rsidRPr="00E56E86">
        <w:rPr>
          <w:rFonts w:ascii="Arial" w:eastAsiaTheme="minorHAnsi" w:hAnsi="Arial"/>
        </w:rPr>
        <w:t>у</w:t>
      </w:r>
      <w:r w:rsidRPr="00E56E86">
        <w:rPr>
          <w:rFonts w:ascii="Arial" w:eastAsiaTheme="minorHAnsi" w:hAnsi="Arial" w:cs="Arial"/>
          <w:szCs w:val="24"/>
          <w:lang w:eastAsia="en-US"/>
        </w:rPr>
        <w:t xml:space="preserve"> Београд</w:t>
      </w:r>
      <w:r w:rsidRPr="00E56E86">
        <w:rPr>
          <w:rFonts w:ascii="Arial" w:eastAsiaTheme="minorHAnsi" w:hAnsi="Arial"/>
        </w:rPr>
        <w:t>у, Масарикова 1-3.</w:t>
      </w:r>
      <w:r w:rsidRPr="00E56E86">
        <w:rPr>
          <w:rFonts w:ascii="Arial" w:eastAsiaTheme="minorHAnsi" w:hAnsi="Arial" w:cs="Arial"/>
          <w:szCs w:val="24"/>
          <w:lang w:eastAsia="en-US"/>
        </w:rPr>
        <w:t xml:space="preserve"> Такође, предмет ове набавке је и </w:t>
      </w:r>
      <w:r w:rsidRPr="00E56E86">
        <w:rPr>
          <w:rFonts w:ascii="Arial" w:eastAsiaTheme="minorHAnsi" w:hAnsi="Arial" w:cs="Arial"/>
          <w:szCs w:val="24"/>
          <w:lang w:val="sr-Cyrl-RS" w:eastAsia="en-US"/>
        </w:rPr>
        <w:t>интеграција система</w:t>
      </w:r>
      <w:r w:rsidR="009E771C">
        <w:rPr>
          <w:rFonts w:ascii="Arial" w:eastAsiaTheme="minorHAnsi" w:hAnsi="Arial" w:cs="Arial"/>
          <w:szCs w:val="24"/>
          <w:lang w:val="sr-Cyrl-RS" w:eastAsia="en-US"/>
        </w:rPr>
        <w:t xml:space="preserve"> </w:t>
      </w:r>
      <w:r w:rsidRPr="00E56E86">
        <w:rPr>
          <w:rFonts w:ascii="Arial" w:eastAsiaTheme="minorHAnsi" w:hAnsi="Arial" w:cs="Arial"/>
          <w:szCs w:val="24"/>
          <w:lang w:val="sr-Cyrl-RS" w:eastAsia="en-US"/>
        </w:rPr>
        <w:t>који је предмет набавке са постојећим системом</w:t>
      </w:r>
      <w:r w:rsidRPr="00E56E86">
        <w:rPr>
          <w:rFonts w:ascii="Arial" w:eastAsiaTheme="minorHAnsi" w:hAnsi="Arial" w:cs="Arial"/>
          <w:szCs w:val="24"/>
          <w:lang w:eastAsia="en-US"/>
        </w:rPr>
        <w:t xml:space="preserve"> за виртуализацију на локацијама у Крагујевцу и Београду.</w:t>
      </w:r>
    </w:p>
    <w:p w14:paraId="28B35DA9" w14:textId="77777777" w:rsidR="000E1ED2" w:rsidRPr="00E56E86" w:rsidRDefault="000E1ED2" w:rsidP="000E1ED2">
      <w:pPr>
        <w:ind w:firstLine="709"/>
        <w:jc w:val="both"/>
        <w:rPr>
          <w:rFonts w:ascii="Arial" w:hAnsi="Arial" w:cs="Arial"/>
          <w:szCs w:val="24"/>
        </w:rPr>
      </w:pPr>
    </w:p>
    <w:p w14:paraId="041CD56B" w14:textId="77777777" w:rsidR="000E1ED2" w:rsidRPr="00E56E86" w:rsidRDefault="000E1ED2" w:rsidP="000E1ED2">
      <w:pPr>
        <w:jc w:val="both"/>
        <w:rPr>
          <w:rFonts w:ascii="Arial" w:hAnsi="Arial" w:cs="Arial"/>
          <w:szCs w:val="24"/>
        </w:rPr>
      </w:pPr>
      <w:r w:rsidRPr="00E56E86">
        <w:rPr>
          <w:rFonts w:ascii="Arial" w:hAnsi="Arial" w:cs="Arial"/>
          <w:szCs w:val="24"/>
        </w:rPr>
        <w:t>У оквиру понуде, везано за технички део, потребно је доставити:</w:t>
      </w:r>
    </w:p>
    <w:p w14:paraId="6134261D"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Детаљну спецификацију понуђених добара - опреме и услуга са јединичним ценама и укупном ценом на свом меморандуму печатирану и оверену.</w:t>
      </w:r>
    </w:p>
    <w:p w14:paraId="28A701E0"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Попуњен, потписан и печатом оверен Образац 11 - Изјаву сагласности понуђеног решења са техничким захтевима (Stаtement of Compliаnce). У изјави о сагласности понуђач се изјашњава да је сагласан или није сагласан са техничким захтевима из ове конкурсне документације</w:t>
      </w:r>
    </w:p>
    <w:p w14:paraId="29FFB1F6"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Опис решења и услуга (Scope of the Work) који су предмет набавке</w:t>
      </w:r>
    </w:p>
    <w:p w14:paraId="515AFE10"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Изјаву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2AD18188"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Техничку документацију која може бити и на ЦД-у или УСБ меморији</w:t>
      </w:r>
    </w:p>
    <w:p w14:paraId="42631074"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Потврда произвођача или представништва произвођача понуђених добара - опреме којом се гарантује да произвођач има регистровано представништво у Републици Србији са сервисним одељењем за пружање подршке за понуђену платформу и опрему за виртуализацију.</w:t>
      </w:r>
    </w:p>
    <w:p w14:paraId="6D7B0802" w14:textId="77777777" w:rsidR="000E1ED2" w:rsidRPr="009E771C" w:rsidRDefault="000E1ED2" w:rsidP="009E771C">
      <w:pPr>
        <w:pStyle w:val="Heading10"/>
        <w:ind w:left="0" w:firstLine="0"/>
        <w:jc w:val="both"/>
        <w:rPr>
          <w:rFonts w:cs="Arial"/>
          <w:b w:val="0"/>
          <w:sz w:val="24"/>
          <w:szCs w:val="24"/>
        </w:rPr>
      </w:pPr>
    </w:p>
    <w:p w14:paraId="23EF14B6" w14:textId="77777777" w:rsidR="000E1ED2" w:rsidRPr="000B285A" w:rsidRDefault="000E1ED2" w:rsidP="009E771C">
      <w:pPr>
        <w:pStyle w:val="Heading10"/>
        <w:numPr>
          <w:ilvl w:val="1"/>
          <w:numId w:val="5"/>
        </w:numPr>
        <w:jc w:val="both"/>
        <w:rPr>
          <w:rFonts w:cs="Arial"/>
          <w:sz w:val="24"/>
          <w:szCs w:val="24"/>
        </w:rPr>
      </w:pPr>
      <w:r w:rsidRPr="000B285A">
        <w:rPr>
          <w:rFonts w:cs="Arial"/>
          <w:sz w:val="24"/>
          <w:szCs w:val="24"/>
        </w:rPr>
        <w:t xml:space="preserve">Постојећа ИТ инфраструктура </w:t>
      </w:r>
    </w:p>
    <w:p w14:paraId="25FA57D2" w14:textId="77777777" w:rsidR="000E1ED2" w:rsidRPr="009E771C" w:rsidRDefault="000E1ED2" w:rsidP="007567E5">
      <w:pPr>
        <w:pStyle w:val="Heading10"/>
        <w:numPr>
          <w:ilvl w:val="2"/>
          <w:numId w:val="5"/>
        </w:numPr>
        <w:spacing w:before="120"/>
        <w:ind w:left="810" w:hanging="810"/>
        <w:jc w:val="both"/>
        <w:rPr>
          <w:rFonts w:cs="Arial"/>
          <w:b w:val="0"/>
          <w:sz w:val="24"/>
          <w:szCs w:val="24"/>
        </w:rPr>
      </w:pPr>
      <w:r w:rsidRPr="009E771C">
        <w:rPr>
          <w:rFonts w:cs="Arial"/>
          <w:b w:val="0"/>
          <w:sz w:val="24"/>
          <w:szCs w:val="24"/>
        </w:rPr>
        <w:t>Постојећа ИТ инфраструктура састоји се од опреме различитих произвођача уређаја за складиштење података, углавном “high-end” као и “mid-range” типа. Oпрема је углавном део SAN инфраструктуре која је повезана са 4 Gbps, 8 Gbps као и 16 Gbps преко fibеr channel свичева. Сви fibеr channel свичеви су редудантни и на њима постоји слободних портова по свичу. Мањи део опреме за складиштење података је NAS типа, која је у перспективи да се такође консолидује.</w:t>
      </w:r>
    </w:p>
    <w:p w14:paraId="1007D4A1"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Серверска инфраструктура састоји се од различитих оперативних система: Windows, Linux, AIX. Већи део серверске инфраструктуре је виртуализован са HiperV, OracleVM и VMware vSphere виртуализационим софтвером.</w:t>
      </w:r>
    </w:p>
    <w:p w14:paraId="1774E6F4"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lastRenderedPageBreak/>
        <w:t>Првом фазом консолидације информационо-комуникационог система на две примарне локације, у Дата центру у Београду, Царице Милице 2, и у Дата центру у Крагујевцу имплементирана је опрема Huawei OceanStor 18500 V3, произвођача опреме Huawei, која је успешно интегрисана у постојећу SAN инфраструктуру. Интеграција је извршена тако да су на обе локације имплементирани одговарајући системи за виртуализацију постојећих ресурса за складиштење података, независно од произвођача опреме. Успостављањем репликације између ова два система за виртуализацију обезбеђена је поузданост, расположивост и висока доступност, боља искоришћеност ресурса независно од произвођача опреме, а самим тим и постигнута заштита инвестиција у информационо-комуникациони систем.</w:t>
      </w:r>
    </w:p>
    <w:p w14:paraId="7ACCD689" w14:textId="77777777" w:rsidR="000E1ED2" w:rsidRPr="00E56E86" w:rsidRDefault="000E1ED2" w:rsidP="000E1ED2">
      <w:pPr>
        <w:ind w:right="-3"/>
        <w:jc w:val="both"/>
        <w:rPr>
          <w:rFonts w:ascii="Arial" w:hAnsi="Arial" w:cs="Arial"/>
          <w:szCs w:val="24"/>
        </w:rPr>
      </w:pPr>
    </w:p>
    <w:p w14:paraId="1F4F32F1" w14:textId="77777777" w:rsidR="000E1ED2" w:rsidRPr="009E771C" w:rsidRDefault="000E1ED2" w:rsidP="009E771C">
      <w:pPr>
        <w:pStyle w:val="Heading10"/>
        <w:numPr>
          <w:ilvl w:val="1"/>
          <w:numId w:val="5"/>
        </w:numPr>
        <w:jc w:val="both"/>
        <w:rPr>
          <w:rFonts w:cs="Arial"/>
          <w:sz w:val="24"/>
          <w:szCs w:val="24"/>
        </w:rPr>
      </w:pPr>
      <w:r w:rsidRPr="009E771C">
        <w:rPr>
          <w:rFonts w:cs="Arial"/>
          <w:sz w:val="24"/>
          <w:szCs w:val="24"/>
        </w:rPr>
        <w:t>Технички захтеви</w:t>
      </w:r>
    </w:p>
    <w:p w14:paraId="3C62140E" w14:textId="77777777" w:rsidR="000E1ED2" w:rsidRPr="009E771C" w:rsidRDefault="000E1ED2" w:rsidP="007567E5">
      <w:pPr>
        <w:pStyle w:val="Heading10"/>
        <w:numPr>
          <w:ilvl w:val="2"/>
          <w:numId w:val="5"/>
        </w:numPr>
        <w:spacing w:before="120"/>
        <w:ind w:left="810" w:hanging="810"/>
        <w:jc w:val="both"/>
        <w:rPr>
          <w:rFonts w:cs="Arial"/>
          <w:b w:val="0"/>
          <w:sz w:val="24"/>
          <w:szCs w:val="24"/>
        </w:rPr>
      </w:pPr>
      <w:r w:rsidRPr="009E771C">
        <w:rPr>
          <w:rFonts w:cs="Arial"/>
          <w:b w:val="0"/>
          <w:sz w:val="24"/>
          <w:szCs w:val="24"/>
        </w:rPr>
        <w:t>Решење мора да виртуализује постојеће системе за складиштење података на локацијама у Дата центру у Београду, Масарикова 1-3, и у Дата центру у Краљеву. Подаци на уређајима за складиштење података на обе локације морају да остану непромењени током целог процеса виртуaлизације.</w:t>
      </w:r>
    </w:p>
    <w:p w14:paraId="19A82206"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Решење мора да подржава могућност виртуализације постојећих уређаја за складиштење података који су део тренутне некосолидоване инфраструктуре у систему ЕПС, и тренутно се налазе на више различитих локација, а самим тим доприноси повећању капацитета на локацијама у Краљеву и Београду, Масарикова 1-3, које су предмет имплементације система за виртуализацију.</w:t>
      </w:r>
    </w:p>
    <w:p w14:paraId="622DF7DA"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 xml:space="preserve">Након виртуализације горе поменутих постојећих уређаја за складиштење података, мора се обезбедити асинхрона репликација података између две локације, Дата центра у Краљеву и Дата центра у Београду, Масарикова 1-3, коришћењем IP и/или FC конекције. </w:t>
      </w:r>
    </w:p>
    <w:p w14:paraId="188A3E77"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Систем за виртуализацију који ће бити имплементиран у дата центру у Краљеву мора да обезбеди “active-active storage” ниво са постојећим решењем у Дата центру у Крагујевцу, без додатних “gateway” уређаја само коришћењем потребних лиценци.</w:t>
      </w:r>
    </w:p>
    <w:p w14:paraId="0A8B0DA9"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Систем за виртуализацију који ће бити имплементиран у дата центру у Београду, Масарикова 1-3, мора да обезбеди “active-active storage” ниво са постојећим решењем у Дата центру у Београду, Царице Милице 2 , без додатних “gateway” уређаја само коришћењем потребних лиценци.</w:t>
      </w:r>
    </w:p>
    <w:p w14:paraId="1397C93D" w14:textId="77777777" w:rsidR="000E1ED2" w:rsidRPr="009E771C" w:rsidRDefault="000E1ED2" w:rsidP="007567E5">
      <w:pPr>
        <w:pStyle w:val="Heading10"/>
        <w:numPr>
          <w:ilvl w:val="2"/>
          <w:numId w:val="5"/>
        </w:numPr>
        <w:ind w:left="810" w:hanging="810"/>
        <w:jc w:val="both"/>
        <w:rPr>
          <w:rFonts w:cs="Arial"/>
          <w:b w:val="0"/>
          <w:sz w:val="24"/>
          <w:szCs w:val="24"/>
        </w:rPr>
      </w:pPr>
      <w:r w:rsidRPr="009E771C">
        <w:rPr>
          <w:rFonts w:cs="Arial"/>
          <w:b w:val="0"/>
          <w:sz w:val="24"/>
          <w:szCs w:val="24"/>
        </w:rPr>
        <w:t>Предложено решење не треба само да обезбеђује виртуализацију и репликацију него и могућност да користи сопствене софтвере и функционалности да би обавио следеће задатке на виртуелним LUN-овима и Volume-има:</w:t>
      </w:r>
    </w:p>
    <w:p w14:paraId="410FEF85"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i/>
          <w:sz w:val="24"/>
          <w:szCs w:val="24"/>
          <w:lang w:val="en-US"/>
        </w:rPr>
        <w:t>Snapshots</w:t>
      </w:r>
      <w:r w:rsidRPr="00E56E86">
        <w:rPr>
          <w:rFonts w:ascii="Arial" w:hAnsi="Arial" w:cs="Arial"/>
          <w:sz w:val="24"/>
          <w:szCs w:val="24"/>
        </w:rPr>
        <w:t xml:space="preserve"> - функционалност виртуализационог система са којом је могуће направити снимак или копију извора података у тренутку у времену. Дакле, ова функција може да се користи за различите сценарије, укључујући и брзи </w:t>
      </w:r>
      <w:r w:rsidRPr="00E56E86">
        <w:rPr>
          <w:rFonts w:ascii="Arial" w:hAnsi="Arial" w:cs="Arial"/>
          <w:i/>
          <w:sz w:val="24"/>
          <w:szCs w:val="24"/>
        </w:rPr>
        <w:t>backup</w:t>
      </w:r>
      <w:r w:rsidRPr="00E56E86">
        <w:rPr>
          <w:rFonts w:ascii="Arial" w:hAnsi="Arial" w:cs="Arial"/>
          <w:sz w:val="24"/>
          <w:szCs w:val="24"/>
        </w:rPr>
        <w:t xml:space="preserve"> података и рестаурацију, континуирану заштиту података, тестирање, итд.</w:t>
      </w:r>
    </w:p>
    <w:p w14:paraId="1B648A4D"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i/>
          <w:sz w:val="24"/>
          <w:szCs w:val="24"/>
        </w:rPr>
        <w:t xml:space="preserve">Copy - </w:t>
      </w:r>
      <w:r w:rsidRPr="00E56E86">
        <w:rPr>
          <w:rFonts w:ascii="Arial" w:hAnsi="Arial" w:cs="Arial"/>
          <w:sz w:val="24"/>
          <w:szCs w:val="24"/>
          <w:lang w:val="en-US"/>
        </w:rPr>
        <w:t>је</w:t>
      </w:r>
      <w:r w:rsidRPr="00E56E86">
        <w:rPr>
          <w:rFonts w:ascii="Arial" w:hAnsi="Arial" w:cs="Arial"/>
          <w:sz w:val="24"/>
          <w:szCs w:val="24"/>
        </w:rPr>
        <w:t xml:space="preserve"> </w:t>
      </w:r>
      <w:r w:rsidRPr="00E56E86">
        <w:rPr>
          <w:rFonts w:ascii="Arial" w:hAnsi="Arial" w:cs="Arial"/>
          <w:sz w:val="24"/>
          <w:szCs w:val="24"/>
          <w:lang w:val="en-US"/>
        </w:rPr>
        <w:t>функција</w:t>
      </w:r>
      <w:r w:rsidRPr="00E56E86">
        <w:rPr>
          <w:rFonts w:ascii="Arial" w:hAnsi="Arial" w:cs="Arial"/>
          <w:sz w:val="24"/>
          <w:szCs w:val="24"/>
        </w:rPr>
        <w:t xml:space="preserve"> </w:t>
      </w:r>
      <w:r w:rsidRPr="00E56E86">
        <w:rPr>
          <w:rFonts w:ascii="Arial" w:hAnsi="Arial" w:cs="Arial"/>
          <w:sz w:val="24"/>
          <w:szCs w:val="24"/>
          <w:lang w:val="en-US"/>
        </w:rPr>
        <w:t>која</w:t>
      </w:r>
      <w:r w:rsidRPr="00E56E86">
        <w:rPr>
          <w:rFonts w:ascii="Arial" w:hAnsi="Arial" w:cs="Arial"/>
          <w:sz w:val="24"/>
          <w:szCs w:val="24"/>
        </w:rPr>
        <w:t xml:space="preserve"> </w:t>
      </w:r>
      <w:r w:rsidRPr="00E56E86">
        <w:rPr>
          <w:rFonts w:ascii="Arial" w:hAnsi="Arial" w:cs="Arial"/>
          <w:sz w:val="24"/>
          <w:szCs w:val="24"/>
          <w:lang w:val="en-US"/>
        </w:rPr>
        <w:t>реплицира</w:t>
      </w:r>
      <w:r w:rsidRPr="00E56E86">
        <w:rPr>
          <w:rFonts w:ascii="Arial" w:hAnsi="Arial" w:cs="Arial"/>
          <w:sz w:val="24"/>
          <w:szCs w:val="24"/>
        </w:rPr>
        <w:t xml:space="preserve"> </w:t>
      </w:r>
      <w:r w:rsidRPr="00E56E86">
        <w:rPr>
          <w:rFonts w:ascii="Arial" w:hAnsi="Arial" w:cs="Arial"/>
          <w:sz w:val="24"/>
          <w:szCs w:val="24"/>
          <w:lang w:val="en-US"/>
        </w:rPr>
        <w:t>податке</w:t>
      </w:r>
      <w:r w:rsidRPr="00E56E86">
        <w:rPr>
          <w:rFonts w:ascii="Arial" w:hAnsi="Arial" w:cs="Arial"/>
          <w:sz w:val="24"/>
          <w:szCs w:val="24"/>
        </w:rPr>
        <w:t xml:space="preserve"> </w:t>
      </w:r>
      <w:r w:rsidRPr="00E56E86">
        <w:rPr>
          <w:rFonts w:ascii="Arial" w:hAnsi="Arial" w:cs="Arial"/>
          <w:sz w:val="24"/>
          <w:szCs w:val="24"/>
          <w:lang w:val="en-US"/>
        </w:rPr>
        <w:t>са</w:t>
      </w:r>
      <w:r w:rsidRPr="00E56E86">
        <w:rPr>
          <w:rFonts w:ascii="Arial" w:hAnsi="Arial" w:cs="Arial"/>
          <w:sz w:val="24"/>
          <w:szCs w:val="24"/>
        </w:rPr>
        <w:t xml:space="preserve"> </w:t>
      </w:r>
      <w:r w:rsidRPr="00E56E86">
        <w:rPr>
          <w:rFonts w:ascii="Arial" w:hAnsi="Arial" w:cs="Arial"/>
          <w:sz w:val="24"/>
          <w:szCs w:val="24"/>
          <w:lang w:val="en-US"/>
        </w:rPr>
        <w:t>локалног</w:t>
      </w:r>
      <w:r w:rsidRPr="00E56E86">
        <w:rPr>
          <w:rFonts w:ascii="Arial" w:hAnsi="Arial" w:cs="Arial"/>
          <w:sz w:val="24"/>
          <w:szCs w:val="24"/>
        </w:rPr>
        <w:t xml:space="preserve"> LUN-a </w:t>
      </w:r>
      <w:r w:rsidRPr="00E56E86">
        <w:rPr>
          <w:rFonts w:ascii="Arial" w:hAnsi="Arial" w:cs="Arial"/>
          <w:sz w:val="24"/>
          <w:szCs w:val="24"/>
          <w:lang w:val="en-US"/>
        </w:rPr>
        <w:t>на</w:t>
      </w:r>
      <w:r w:rsidRPr="00E56E86">
        <w:rPr>
          <w:rFonts w:ascii="Arial" w:hAnsi="Arial" w:cs="Arial"/>
          <w:sz w:val="24"/>
          <w:szCs w:val="24"/>
        </w:rPr>
        <w:t xml:space="preserve"> </w:t>
      </w:r>
      <w:r w:rsidRPr="00E56E86">
        <w:rPr>
          <w:rFonts w:ascii="Arial" w:hAnsi="Arial" w:cs="Arial"/>
          <w:sz w:val="24"/>
          <w:szCs w:val="24"/>
          <w:lang w:val="en-US"/>
        </w:rPr>
        <w:t>локални</w:t>
      </w:r>
      <w:r w:rsidRPr="00E56E86">
        <w:rPr>
          <w:rFonts w:ascii="Arial" w:hAnsi="Arial" w:cs="Arial"/>
          <w:sz w:val="24"/>
          <w:szCs w:val="24"/>
        </w:rPr>
        <w:t xml:space="preserve"> </w:t>
      </w:r>
      <w:r w:rsidRPr="00E56E86">
        <w:rPr>
          <w:rFonts w:ascii="Arial" w:hAnsi="Arial" w:cs="Arial"/>
          <w:sz w:val="24"/>
          <w:szCs w:val="24"/>
          <w:lang w:val="en-US"/>
        </w:rPr>
        <w:t>или</w:t>
      </w:r>
      <w:r w:rsidRPr="00E56E86">
        <w:rPr>
          <w:rFonts w:ascii="Arial" w:hAnsi="Arial" w:cs="Arial"/>
          <w:sz w:val="24"/>
          <w:szCs w:val="24"/>
        </w:rPr>
        <w:t xml:space="preserve"> </w:t>
      </w:r>
      <w:r w:rsidRPr="00E56E86">
        <w:rPr>
          <w:rFonts w:ascii="Arial" w:hAnsi="Arial" w:cs="Arial"/>
          <w:sz w:val="24"/>
          <w:szCs w:val="24"/>
          <w:lang w:val="en-US"/>
        </w:rPr>
        <w:t>удаљени</w:t>
      </w:r>
      <w:r w:rsidRPr="00E56E86">
        <w:rPr>
          <w:rFonts w:ascii="Arial" w:hAnsi="Arial" w:cs="Arial"/>
          <w:sz w:val="24"/>
          <w:szCs w:val="24"/>
        </w:rPr>
        <w:t xml:space="preserve"> LUN </w:t>
      </w:r>
      <w:r w:rsidRPr="00E56E86">
        <w:rPr>
          <w:rFonts w:ascii="Arial" w:hAnsi="Arial" w:cs="Arial"/>
          <w:sz w:val="24"/>
          <w:szCs w:val="24"/>
          <w:lang w:val="en-US"/>
        </w:rPr>
        <w:t>са</w:t>
      </w:r>
      <w:r w:rsidRPr="00E56E86">
        <w:rPr>
          <w:rFonts w:ascii="Arial" w:hAnsi="Arial" w:cs="Arial"/>
          <w:sz w:val="24"/>
          <w:szCs w:val="24"/>
        </w:rPr>
        <w:t xml:space="preserve"> </w:t>
      </w:r>
      <w:r w:rsidRPr="00E56E86">
        <w:rPr>
          <w:rFonts w:ascii="Arial" w:hAnsi="Arial" w:cs="Arial"/>
          <w:sz w:val="24"/>
          <w:szCs w:val="24"/>
          <w:lang w:val="en-US"/>
        </w:rPr>
        <w:t>циљем</w:t>
      </w:r>
      <w:r w:rsidRPr="00E56E86">
        <w:rPr>
          <w:rFonts w:ascii="Arial" w:hAnsi="Arial" w:cs="Arial"/>
          <w:sz w:val="24"/>
          <w:szCs w:val="24"/>
        </w:rPr>
        <w:t xml:space="preserve"> </w:t>
      </w:r>
      <w:r w:rsidRPr="00E56E86">
        <w:rPr>
          <w:rFonts w:ascii="Arial" w:hAnsi="Arial" w:cs="Arial"/>
          <w:sz w:val="24"/>
          <w:szCs w:val="24"/>
          <w:lang w:val="en-US"/>
        </w:rPr>
        <w:t>миграције</w:t>
      </w:r>
      <w:r w:rsidRPr="00E56E86">
        <w:rPr>
          <w:rFonts w:ascii="Arial" w:hAnsi="Arial" w:cs="Arial"/>
          <w:sz w:val="24"/>
          <w:szCs w:val="24"/>
        </w:rPr>
        <w:t xml:space="preserve"> </w:t>
      </w:r>
      <w:r w:rsidRPr="00E56E86">
        <w:rPr>
          <w:rFonts w:ascii="Arial" w:hAnsi="Arial" w:cs="Arial"/>
          <w:sz w:val="24"/>
          <w:szCs w:val="24"/>
          <w:lang w:val="en-US"/>
        </w:rPr>
        <w:t>података</w:t>
      </w:r>
      <w:r w:rsidRPr="00E56E86">
        <w:rPr>
          <w:rFonts w:ascii="Arial" w:hAnsi="Arial" w:cs="Arial"/>
          <w:sz w:val="24"/>
          <w:szCs w:val="24"/>
        </w:rPr>
        <w:t xml:space="preserve">, </w:t>
      </w:r>
      <w:r w:rsidRPr="00E56E86">
        <w:rPr>
          <w:rFonts w:ascii="Arial" w:hAnsi="Arial" w:cs="Arial"/>
          <w:sz w:val="24"/>
          <w:szCs w:val="24"/>
          <w:lang w:val="en-US"/>
        </w:rPr>
        <w:t>дистрибуције</w:t>
      </w:r>
      <w:r w:rsidRPr="00E56E86">
        <w:rPr>
          <w:rFonts w:ascii="Arial" w:hAnsi="Arial" w:cs="Arial"/>
          <w:sz w:val="24"/>
          <w:szCs w:val="24"/>
        </w:rPr>
        <w:t xml:space="preserve"> </w:t>
      </w:r>
      <w:r w:rsidRPr="00E56E86">
        <w:rPr>
          <w:rFonts w:ascii="Arial" w:hAnsi="Arial" w:cs="Arial"/>
          <w:sz w:val="24"/>
          <w:szCs w:val="24"/>
          <w:lang w:val="en-US"/>
        </w:rPr>
        <w:t>или</w:t>
      </w:r>
      <w:r w:rsidRPr="00E56E86">
        <w:rPr>
          <w:rFonts w:ascii="Arial" w:hAnsi="Arial" w:cs="Arial"/>
          <w:sz w:val="24"/>
          <w:szCs w:val="24"/>
        </w:rPr>
        <w:t xml:space="preserve"> backup </w:t>
      </w:r>
      <w:r w:rsidRPr="00E56E86">
        <w:rPr>
          <w:rFonts w:ascii="Arial" w:hAnsi="Arial" w:cs="Arial"/>
          <w:sz w:val="24"/>
          <w:szCs w:val="24"/>
          <w:lang w:val="en-US"/>
        </w:rPr>
        <w:t>сврхе</w:t>
      </w:r>
      <w:r w:rsidRPr="00E56E86">
        <w:rPr>
          <w:rFonts w:ascii="Arial" w:hAnsi="Arial" w:cs="Arial"/>
          <w:sz w:val="24"/>
          <w:szCs w:val="24"/>
        </w:rPr>
        <w:t>.</w:t>
      </w:r>
    </w:p>
    <w:p w14:paraId="7B1A5C4C"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i/>
          <w:sz w:val="24"/>
          <w:szCs w:val="24"/>
        </w:rPr>
        <w:t xml:space="preserve">QoS - </w:t>
      </w:r>
      <w:r w:rsidRPr="00E56E86">
        <w:rPr>
          <w:rFonts w:ascii="Arial" w:hAnsi="Arial" w:cs="Arial"/>
          <w:sz w:val="24"/>
          <w:szCs w:val="24"/>
        </w:rPr>
        <w:t xml:space="preserve">Quality of Service – </w:t>
      </w:r>
      <w:r w:rsidRPr="00E56E86">
        <w:rPr>
          <w:rFonts w:ascii="Arial" w:hAnsi="Arial" w:cs="Arial"/>
          <w:sz w:val="24"/>
          <w:szCs w:val="24"/>
          <w:lang w:val="en-US"/>
        </w:rPr>
        <w:t>интелигентн</w:t>
      </w:r>
      <w:r w:rsidRPr="00E56E86">
        <w:rPr>
          <w:rFonts w:ascii="Arial" w:hAnsi="Arial" w:cs="Arial"/>
          <w:sz w:val="24"/>
          <w:szCs w:val="24"/>
        </w:rPr>
        <w:t xml:space="preserve">o </w:t>
      </w:r>
      <w:r w:rsidRPr="00E56E86">
        <w:rPr>
          <w:rFonts w:ascii="Arial" w:hAnsi="Arial" w:cs="Arial"/>
          <w:sz w:val="24"/>
          <w:szCs w:val="24"/>
          <w:lang w:val="en-US"/>
        </w:rPr>
        <w:t>распор</w:t>
      </w:r>
      <w:r w:rsidRPr="00E56E86">
        <w:rPr>
          <w:rFonts w:ascii="Arial" w:hAnsi="Arial" w:cs="Arial"/>
          <w:sz w:val="24"/>
          <w:szCs w:val="24"/>
        </w:rPr>
        <w:t>e</w:t>
      </w:r>
      <w:r w:rsidRPr="00E56E86">
        <w:rPr>
          <w:rFonts w:ascii="Arial" w:hAnsi="Arial" w:cs="Arial"/>
          <w:sz w:val="24"/>
          <w:szCs w:val="24"/>
          <w:lang w:val="en-US"/>
        </w:rPr>
        <w:t>ђивање</w:t>
      </w:r>
      <w:r w:rsidRPr="00E56E86">
        <w:rPr>
          <w:rFonts w:ascii="Arial" w:hAnsi="Arial" w:cs="Arial"/>
          <w:sz w:val="24"/>
          <w:szCs w:val="24"/>
        </w:rPr>
        <w:t xml:space="preserve"> </w:t>
      </w:r>
      <w:r w:rsidRPr="00E56E86">
        <w:rPr>
          <w:rFonts w:ascii="Arial" w:hAnsi="Arial" w:cs="Arial"/>
          <w:sz w:val="24"/>
          <w:szCs w:val="24"/>
          <w:lang w:val="en-US"/>
        </w:rPr>
        <w:t>рачунарских</w:t>
      </w:r>
      <w:r w:rsidRPr="00E56E86">
        <w:rPr>
          <w:rFonts w:ascii="Arial" w:hAnsi="Arial" w:cs="Arial"/>
          <w:sz w:val="24"/>
          <w:szCs w:val="24"/>
        </w:rPr>
        <w:t xml:space="preserve"> </w:t>
      </w:r>
      <w:r w:rsidRPr="00E56E86">
        <w:rPr>
          <w:rFonts w:ascii="Arial" w:hAnsi="Arial" w:cs="Arial"/>
          <w:sz w:val="24"/>
          <w:szCs w:val="24"/>
          <w:lang w:val="en-US"/>
        </w:rPr>
        <w:t>ресурса</w:t>
      </w:r>
      <w:r w:rsidRPr="00E56E86">
        <w:rPr>
          <w:rFonts w:ascii="Arial" w:hAnsi="Arial" w:cs="Arial"/>
          <w:sz w:val="24"/>
          <w:szCs w:val="24"/>
        </w:rPr>
        <w:t xml:space="preserve">. </w:t>
      </w:r>
      <w:r w:rsidRPr="00E56E86">
        <w:rPr>
          <w:rFonts w:ascii="Arial" w:hAnsi="Arial" w:cs="Arial"/>
          <w:sz w:val="24"/>
          <w:szCs w:val="24"/>
          <w:lang w:val="en-US"/>
        </w:rPr>
        <w:t>Користећи</w:t>
      </w:r>
      <w:r w:rsidRPr="00E56E86">
        <w:rPr>
          <w:rFonts w:ascii="Arial" w:hAnsi="Arial" w:cs="Arial"/>
          <w:sz w:val="24"/>
          <w:szCs w:val="24"/>
        </w:rPr>
        <w:t xml:space="preserve"> </w:t>
      </w:r>
      <w:r w:rsidRPr="00E56E86">
        <w:rPr>
          <w:rFonts w:ascii="Arial" w:hAnsi="Arial" w:cs="Arial"/>
          <w:sz w:val="24"/>
          <w:szCs w:val="24"/>
          <w:lang w:val="en-US"/>
        </w:rPr>
        <w:t>ову</w:t>
      </w:r>
      <w:r w:rsidRPr="00E56E86">
        <w:rPr>
          <w:rFonts w:ascii="Arial" w:hAnsi="Arial" w:cs="Arial"/>
          <w:sz w:val="24"/>
          <w:szCs w:val="24"/>
        </w:rPr>
        <w:t xml:space="preserve"> </w:t>
      </w:r>
      <w:r w:rsidRPr="00E56E86">
        <w:rPr>
          <w:rFonts w:ascii="Arial" w:hAnsi="Arial" w:cs="Arial"/>
          <w:sz w:val="24"/>
          <w:szCs w:val="24"/>
          <w:lang w:val="en-US"/>
        </w:rPr>
        <w:t>опцију</w:t>
      </w:r>
      <w:r w:rsidRPr="00E56E86">
        <w:rPr>
          <w:rFonts w:ascii="Arial" w:hAnsi="Arial" w:cs="Arial"/>
          <w:sz w:val="24"/>
          <w:szCs w:val="24"/>
        </w:rPr>
        <w:t xml:space="preserve">, </w:t>
      </w:r>
      <w:r w:rsidRPr="00E56E86">
        <w:rPr>
          <w:rFonts w:ascii="Arial" w:hAnsi="Arial" w:cs="Arial"/>
          <w:sz w:val="24"/>
          <w:szCs w:val="24"/>
          <w:lang w:val="en-US"/>
        </w:rPr>
        <w:t>ЕПС</w:t>
      </w:r>
      <w:r w:rsidRPr="00E56E86">
        <w:rPr>
          <w:rFonts w:ascii="Arial" w:hAnsi="Arial" w:cs="Arial"/>
          <w:sz w:val="24"/>
          <w:szCs w:val="24"/>
        </w:rPr>
        <w:t xml:space="preserve"> </w:t>
      </w:r>
      <w:r w:rsidRPr="00E56E86">
        <w:rPr>
          <w:rFonts w:ascii="Arial" w:hAnsi="Arial" w:cs="Arial"/>
          <w:sz w:val="24"/>
          <w:szCs w:val="24"/>
          <w:lang w:val="en-US"/>
        </w:rPr>
        <w:t>може</w:t>
      </w:r>
      <w:r w:rsidRPr="00E56E86">
        <w:rPr>
          <w:rFonts w:ascii="Arial" w:hAnsi="Arial" w:cs="Arial"/>
          <w:sz w:val="24"/>
          <w:szCs w:val="24"/>
        </w:rPr>
        <w:t xml:space="preserve"> </w:t>
      </w:r>
      <w:r w:rsidRPr="00E56E86">
        <w:rPr>
          <w:rFonts w:ascii="Arial" w:hAnsi="Arial" w:cs="Arial"/>
          <w:sz w:val="24"/>
          <w:szCs w:val="24"/>
          <w:lang w:val="en-US"/>
        </w:rPr>
        <w:t>дати</w:t>
      </w:r>
      <w:r w:rsidRPr="00E56E86">
        <w:rPr>
          <w:rFonts w:ascii="Arial" w:hAnsi="Arial" w:cs="Arial"/>
          <w:sz w:val="24"/>
          <w:szCs w:val="24"/>
        </w:rPr>
        <w:t xml:space="preserve"> </w:t>
      </w:r>
      <w:r w:rsidRPr="00E56E86">
        <w:rPr>
          <w:rFonts w:ascii="Arial" w:hAnsi="Arial" w:cs="Arial"/>
          <w:sz w:val="24"/>
          <w:szCs w:val="24"/>
          <w:lang w:val="en-US"/>
        </w:rPr>
        <w:t>приоритет</w:t>
      </w:r>
      <w:r w:rsidRPr="00E56E86">
        <w:rPr>
          <w:rFonts w:ascii="Arial" w:hAnsi="Arial" w:cs="Arial"/>
          <w:sz w:val="24"/>
          <w:szCs w:val="24"/>
        </w:rPr>
        <w:t xml:space="preserve"> </w:t>
      </w:r>
      <w:r w:rsidRPr="00E56E86">
        <w:rPr>
          <w:rFonts w:ascii="Arial" w:hAnsi="Arial" w:cs="Arial"/>
          <w:sz w:val="24"/>
          <w:szCs w:val="24"/>
          <w:lang w:val="en-US"/>
        </w:rPr>
        <w:lastRenderedPageBreak/>
        <w:t>одређеним</w:t>
      </w:r>
      <w:r w:rsidRPr="00E56E86">
        <w:rPr>
          <w:rFonts w:ascii="Arial" w:hAnsi="Arial" w:cs="Arial"/>
          <w:sz w:val="24"/>
          <w:szCs w:val="24"/>
        </w:rPr>
        <w:t xml:space="preserve"> </w:t>
      </w:r>
      <w:r w:rsidRPr="00E56E86">
        <w:rPr>
          <w:rFonts w:ascii="Arial" w:hAnsi="Arial" w:cs="Arial"/>
          <w:sz w:val="24"/>
          <w:szCs w:val="24"/>
          <w:lang w:val="en-US"/>
        </w:rPr>
        <w:t>апликацијама</w:t>
      </w:r>
      <w:r w:rsidRPr="00E56E86">
        <w:rPr>
          <w:rFonts w:ascii="Arial" w:hAnsi="Arial" w:cs="Arial"/>
          <w:sz w:val="24"/>
          <w:szCs w:val="24"/>
        </w:rPr>
        <w:t xml:space="preserve"> </w:t>
      </w:r>
      <w:r w:rsidRPr="00E56E86">
        <w:rPr>
          <w:rFonts w:ascii="Arial" w:hAnsi="Arial" w:cs="Arial"/>
          <w:sz w:val="24"/>
          <w:szCs w:val="24"/>
          <w:lang w:val="en-US"/>
        </w:rPr>
        <w:t>на</w:t>
      </w:r>
      <w:r w:rsidRPr="00E56E86">
        <w:rPr>
          <w:rFonts w:ascii="Arial" w:hAnsi="Arial" w:cs="Arial"/>
          <w:sz w:val="24"/>
          <w:szCs w:val="24"/>
        </w:rPr>
        <w:t xml:space="preserve"> </w:t>
      </w:r>
      <w:r w:rsidRPr="00E56E86">
        <w:rPr>
          <w:rFonts w:ascii="Arial" w:hAnsi="Arial" w:cs="Arial"/>
          <w:sz w:val="24"/>
          <w:szCs w:val="24"/>
          <w:lang w:val="en-US"/>
        </w:rPr>
        <w:t>својим</w:t>
      </w:r>
      <w:r w:rsidRPr="00E56E86">
        <w:rPr>
          <w:rFonts w:ascii="Arial" w:hAnsi="Arial" w:cs="Arial"/>
          <w:sz w:val="24"/>
          <w:szCs w:val="24"/>
        </w:rPr>
        <w:t xml:space="preserve"> </w:t>
      </w:r>
      <w:r w:rsidRPr="00E56E86">
        <w:rPr>
          <w:rFonts w:ascii="Arial" w:hAnsi="Arial" w:cs="Arial"/>
          <w:sz w:val="24"/>
          <w:szCs w:val="24"/>
          <w:lang w:val="en-US"/>
        </w:rPr>
        <w:t>виртуализованим</w:t>
      </w:r>
      <w:r w:rsidRPr="00E56E86">
        <w:rPr>
          <w:rFonts w:ascii="Arial" w:hAnsi="Arial" w:cs="Arial"/>
          <w:sz w:val="24"/>
          <w:szCs w:val="24"/>
        </w:rPr>
        <w:t xml:space="preserve"> </w:t>
      </w:r>
      <w:r w:rsidRPr="00E56E86">
        <w:rPr>
          <w:rFonts w:ascii="Arial" w:hAnsi="Arial" w:cs="Arial"/>
          <w:sz w:val="24"/>
          <w:szCs w:val="24"/>
          <w:lang w:val="en-US"/>
        </w:rPr>
        <w:t>истемима</w:t>
      </w:r>
      <w:r w:rsidRPr="00E56E86">
        <w:rPr>
          <w:rFonts w:ascii="Arial" w:hAnsi="Arial" w:cs="Arial"/>
          <w:sz w:val="24"/>
          <w:szCs w:val="24"/>
        </w:rPr>
        <w:t xml:space="preserve"> </w:t>
      </w:r>
      <w:r w:rsidRPr="00E56E86">
        <w:rPr>
          <w:rFonts w:ascii="Arial" w:hAnsi="Arial" w:cs="Arial"/>
          <w:sz w:val="24"/>
          <w:szCs w:val="24"/>
          <w:lang w:val="en-US"/>
        </w:rPr>
        <w:t>за</w:t>
      </w:r>
      <w:r w:rsidRPr="00E56E86">
        <w:rPr>
          <w:rFonts w:ascii="Arial" w:hAnsi="Arial" w:cs="Arial"/>
          <w:sz w:val="24"/>
          <w:szCs w:val="24"/>
        </w:rPr>
        <w:t xml:space="preserve"> </w:t>
      </w:r>
      <w:r w:rsidRPr="00E56E86">
        <w:rPr>
          <w:rFonts w:ascii="Arial" w:hAnsi="Arial" w:cs="Arial"/>
          <w:sz w:val="24"/>
          <w:szCs w:val="24"/>
          <w:lang w:val="en-US"/>
        </w:rPr>
        <w:t>складиштење</w:t>
      </w:r>
      <w:r w:rsidRPr="00E56E86">
        <w:rPr>
          <w:rFonts w:ascii="Arial" w:hAnsi="Arial" w:cs="Arial"/>
          <w:sz w:val="24"/>
          <w:szCs w:val="24"/>
        </w:rPr>
        <w:t xml:space="preserve"> </w:t>
      </w:r>
      <w:r w:rsidRPr="00E56E86">
        <w:rPr>
          <w:rFonts w:ascii="Arial" w:hAnsi="Arial" w:cs="Arial"/>
          <w:sz w:val="24"/>
          <w:szCs w:val="24"/>
          <w:lang w:val="en-US"/>
        </w:rPr>
        <w:t>података</w:t>
      </w:r>
      <w:r w:rsidRPr="00E56E86">
        <w:rPr>
          <w:rFonts w:ascii="Arial" w:hAnsi="Arial" w:cs="Arial"/>
          <w:sz w:val="24"/>
          <w:szCs w:val="24"/>
        </w:rPr>
        <w:t>.</w:t>
      </w:r>
    </w:p>
    <w:p w14:paraId="3D53D5E2"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i/>
          <w:sz w:val="24"/>
          <w:szCs w:val="24"/>
        </w:rPr>
        <w:t xml:space="preserve">Online data migration – </w:t>
      </w:r>
      <w:r w:rsidRPr="00E56E86">
        <w:rPr>
          <w:rFonts w:ascii="Arial" w:hAnsi="Arial" w:cs="Arial"/>
          <w:sz w:val="24"/>
          <w:szCs w:val="24"/>
        </w:rPr>
        <w:t xml:space="preserve">миграција </w:t>
      </w:r>
      <w:r w:rsidRPr="00E56E86">
        <w:rPr>
          <w:rFonts w:ascii="Arial" w:hAnsi="Arial" w:cs="Arial"/>
          <w:sz w:val="24"/>
          <w:szCs w:val="24"/>
          <w:lang w:val="en-US"/>
        </w:rPr>
        <w:t>података</w:t>
      </w:r>
      <w:r w:rsidRPr="00E56E86">
        <w:rPr>
          <w:rFonts w:ascii="Arial" w:hAnsi="Arial" w:cs="Arial"/>
          <w:sz w:val="24"/>
          <w:szCs w:val="24"/>
        </w:rPr>
        <w:t xml:space="preserve"> </w:t>
      </w:r>
      <w:r w:rsidRPr="00E56E86">
        <w:rPr>
          <w:rFonts w:ascii="Arial" w:hAnsi="Arial" w:cs="Arial"/>
          <w:sz w:val="24"/>
          <w:szCs w:val="24"/>
          <w:lang w:val="en-US"/>
        </w:rPr>
        <w:t>унутар</w:t>
      </w:r>
      <w:r w:rsidRPr="00E56E86">
        <w:rPr>
          <w:rFonts w:ascii="Arial" w:hAnsi="Arial" w:cs="Arial"/>
          <w:sz w:val="24"/>
          <w:szCs w:val="24"/>
        </w:rPr>
        <w:t xml:space="preserve"> </w:t>
      </w:r>
      <w:r w:rsidRPr="00E56E86">
        <w:rPr>
          <w:rFonts w:ascii="Arial" w:hAnsi="Arial" w:cs="Arial"/>
          <w:sz w:val="24"/>
          <w:szCs w:val="24"/>
          <w:lang w:val="en-US"/>
        </w:rPr>
        <w:t>саме</w:t>
      </w:r>
      <w:r w:rsidRPr="00E56E86">
        <w:rPr>
          <w:rFonts w:ascii="Arial" w:hAnsi="Arial" w:cs="Arial"/>
          <w:sz w:val="24"/>
          <w:szCs w:val="24"/>
        </w:rPr>
        <w:t xml:space="preserve"> </w:t>
      </w:r>
      <w:r w:rsidRPr="00E56E86">
        <w:rPr>
          <w:rFonts w:ascii="Arial" w:hAnsi="Arial" w:cs="Arial"/>
          <w:sz w:val="24"/>
          <w:szCs w:val="24"/>
          <w:lang w:val="en-US"/>
        </w:rPr>
        <w:t>виртуалн</w:t>
      </w:r>
      <w:r w:rsidRPr="00E56E86">
        <w:rPr>
          <w:rFonts w:ascii="Arial" w:hAnsi="Arial" w:cs="Arial"/>
          <w:sz w:val="24"/>
          <w:szCs w:val="24"/>
        </w:rPr>
        <w:t xml:space="preserve">e </w:t>
      </w:r>
      <w:r w:rsidRPr="00E56E86">
        <w:rPr>
          <w:rFonts w:ascii="Arial" w:hAnsi="Arial" w:cs="Arial"/>
          <w:sz w:val="24"/>
          <w:szCs w:val="24"/>
          <w:lang w:val="en-US"/>
        </w:rPr>
        <w:t>инфраструктуре</w:t>
      </w:r>
      <w:r w:rsidRPr="00E56E86">
        <w:rPr>
          <w:rFonts w:ascii="Arial" w:hAnsi="Arial" w:cs="Arial"/>
          <w:sz w:val="24"/>
          <w:szCs w:val="24"/>
        </w:rPr>
        <w:t xml:space="preserve"> </w:t>
      </w:r>
      <w:r w:rsidRPr="00E56E86">
        <w:rPr>
          <w:rFonts w:ascii="Arial" w:hAnsi="Arial" w:cs="Arial"/>
          <w:sz w:val="24"/>
          <w:szCs w:val="24"/>
          <w:lang w:val="en-US"/>
        </w:rPr>
        <w:t>или</w:t>
      </w:r>
      <w:r w:rsidRPr="00E56E86">
        <w:rPr>
          <w:rFonts w:ascii="Arial" w:hAnsi="Arial" w:cs="Arial"/>
          <w:sz w:val="24"/>
          <w:szCs w:val="24"/>
        </w:rPr>
        <w:t xml:space="preserve"> </w:t>
      </w:r>
      <w:r w:rsidRPr="00E56E86">
        <w:rPr>
          <w:rFonts w:ascii="Arial" w:hAnsi="Arial" w:cs="Arial"/>
          <w:sz w:val="24"/>
          <w:szCs w:val="24"/>
          <w:lang w:val="en-US"/>
        </w:rPr>
        <w:t>између</w:t>
      </w:r>
      <w:r w:rsidRPr="00E56E86">
        <w:rPr>
          <w:rFonts w:ascii="Arial" w:hAnsi="Arial" w:cs="Arial"/>
          <w:sz w:val="24"/>
          <w:szCs w:val="24"/>
        </w:rPr>
        <w:t xml:space="preserve"> </w:t>
      </w:r>
      <w:r w:rsidRPr="00E56E86">
        <w:rPr>
          <w:rFonts w:ascii="Arial" w:hAnsi="Arial" w:cs="Arial"/>
          <w:sz w:val="24"/>
          <w:szCs w:val="24"/>
          <w:lang w:val="en-US"/>
        </w:rPr>
        <w:t>два</w:t>
      </w:r>
      <w:r w:rsidRPr="00E56E86">
        <w:rPr>
          <w:rFonts w:ascii="Arial" w:hAnsi="Arial" w:cs="Arial"/>
          <w:sz w:val="24"/>
          <w:szCs w:val="24"/>
        </w:rPr>
        <w:t xml:space="preserve"> </w:t>
      </w:r>
      <w:r w:rsidRPr="00E56E86">
        <w:rPr>
          <w:rFonts w:ascii="Arial" w:hAnsi="Arial" w:cs="Arial"/>
          <w:sz w:val="24"/>
          <w:szCs w:val="24"/>
          <w:lang w:val="en-US"/>
        </w:rPr>
        <w:t>различита</w:t>
      </w:r>
      <w:r w:rsidRPr="00E56E86">
        <w:rPr>
          <w:rFonts w:ascii="Arial" w:hAnsi="Arial" w:cs="Arial"/>
          <w:sz w:val="24"/>
          <w:szCs w:val="24"/>
        </w:rPr>
        <w:t xml:space="preserve"> storage-a. </w:t>
      </w:r>
      <w:r w:rsidRPr="00E56E86">
        <w:rPr>
          <w:rFonts w:ascii="Arial" w:hAnsi="Arial" w:cs="Arial"/>
          <w:sz w:val="24"/>
          <w:szCs w:val="24"/>
          <w:lang w:val="en-US"/>
        </w:rPr>
        <w:t>О</w:t>
      </w:r>
      <w:r w:rsidRPr="00E56E86">
        <w:rPr>
          <w:rFonts w:ascii="Arial" w:hAnsi="Arial" w:cs="Arial"/>
          <w:sz w:val="24"/>
          <w:szCs w:val="24"/>
        </w:rPr>
        <w:t xml:space="preserve">nline </w:t>
      </w:r>
      <w:r w:rsidRPr="00E56E86">
        <w:rPr>
          <w:rFonts w:ascii="Arial" w:hAnsi="Arial" w:cs="Arial"/>
          <w:sz w:val="24"/>
          <w:szCs w:val="24"/>
          <w:lang w:val="en-US"/>
        </w:rPr>
        <w:t>миграције</w:t>
      </w:r>
      <w:r w:rsidRPr="00E56E86">
        <w:rPr>
          <w:rFonts w:ascii="Arial" w:hAnsi="Arial" w:cs="Arial"/>
          <w:sz w:val="24"/>
          <w:szCs w:val="24"/>
        </w:rPr>
        <w:t xml:space="preserve"> </w:t>
      </w:r>
      <w:r w:rsidRPr="00E56E86">
        <w:rPr>
          <w:rFonts w:ascii="Arial" w:hAnsi="Arial" w:cs="Arial"/>
          <w:sz w:val="24"/>
          <w:szCs w:val="24"/>
          <w:lang w:val="en-US"/>
        </w:rPr>
        <w:t>су</w:t>
      </w:r>
      <w:r w:rsidRPr="00E56E86">
        <w:rPr>
          <w:rFonts w:ascii="Arial" w:hAnsi="Arial" w:cs="Arial"/>
          <w:sz w:val="24"/>
          <w:szCs w:val="24"/>
        </w:rPr>
        <w:t xml:space="preserve"> </w:t>
      </w:r>
      <w:r w:rsidRPr="00E56E86">
        <w:rPr>
          <w:rFonts w:ascii="Arial" w:hAnsi="Arial" w:cs="Arial"/>
          <w:sz w:val="24"/>
          <w:szCs w:val="24"/>
          <w:lang w:val="en-US"/>
        </w:rPr>
        <w:t>потребне</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би</w:t>
      </w:r>
      <w:r w:rsidRPr="00E56E86">
        <w:rPr>
          <w:rFonts w:ascii="Arial" w:hAnsi="Arial" w:cs="Arial"/>
          <w:sz w:val="24"/>
          <w:szCs w:val="24"/>
        </w:rPr>
        <w:t xml:space="preserve"> </w:t>
      </w:r>
      <w:r w:rsidRPr="00E56E86">
        <w:rPr>
          <w:rFonts w:ascii="Arial" w:hAnsi="Arial" w:cs="Arial"/>
          <w:sz w:val="24"/>
          <w:szCs w:val="24"/>
          <w:lang w:val="en-US"/>
        </w:rPr>
        <w:t>се</w:t>
      </w:r>
      <w:r w:rsidRPr="00E56E86">
        <w:rPr>
          <w:rFonts w:ascii="Arial" w:hAnsi="Arial" w:cs="Arial"/>
          <w:sz w:val="24"/>
          <w:szCs w:val="24"/>
        </w:rPr>
        <w:t xml:space="preserve"> </w:t>
      </w:r>
      <w:r w:rsidRPr="00E56E86">
        <w:rPr>
          <w:rFonts w:ascii="Arial" w:hAnsi="Arial" w:cs="Arial"/>
          <w:sz w:val="24"/>
          <w:szCs w:val="24"/>
          <w:lang w:val="en-US"/>
        </w:rPr>
        <w:t>податак</w:t>
      </w:r>
      <w:r w:rsidRPr="00E56E86">
        <w:rPr>
          <w:rFonts w:ascii="Arial" w:hAnsi="Arial" w:cs="Arial"/>
          <w:sz w:val="24"/>
          <w:szCs w:val="24"/>
        </w:rPr>
        <w:t xml:space="preserve"> </w:t>
      </w:r>
      <w:r w:rsidRPr="00E56E86">
        <w:rPr>
          <w:rFonts w:ascii="Arial" w:hAnsi="Arial" w:cs="Arial"/>
          <w:sz w:val="24"/>
          <w:szCs w:val="24"/>
          <w:lang w:val="en-US"/>
        </w:rPr>
        <w:t>пребацио</w:t>
      </w:r>
      <w:r w:rsidRPr="00E56E86">
        <w:rPr>
          <w:rFonts w:ascii="Arial" w:hAnsi="Arial" w:cs="Arial"/>
          <w:sz w:val="24"/>
          <w:szCs w:val="24"/>
        </w:rPr>
        <w:t xml:space="preserve"> </w:t>
      </w:r>
      <w:r w:rsidRPr="00E56E86">
        <w:rPr>
          <w:rFonts w:ascii="Arial" w:hAnsi="Arial" w:cs="Arial"/>
          <w:sz w:val="24"/>
          <w:szCs w:val="24"/>
          <w:lang w:val="en-US"/>
        </w:rPr>
        <w:t>са</w:t>
      </w:r>
      <w:r w:rsidRPr="00E56E86">
        <w:rPr>
          <w:rFonts w:ascii="Arial" w:hAnsi="Arial" w:cs="Arial"/>
          <w:sz w:val="24"/>
          <w:szCs w:val="24"/>
        </w:rPr>
        <w:t xml:space="preserve"> </w:t>
      </w:r>
      <w:r w:rsidRPr="00E56E86">
        <w:rPr>
          <w:rFonts w:ascii="Arial" w:hAnsi="Arial" w:cs="Arial"/>
          <w:sz w:val="24"/>
          <w:szCs w:val="24"/>
          <w:lang w:val="en-US"/>
        </w:rPr>
        <w:t>једног</w:t>
      </w:r>
      <w:r w:rsidRPr="00E56E86">
        <w:rPr>
          <w:rFonts w:ascii="Arial" w:hAnsi="Arial" w:cs="Arial"/>
          <w:sz w:val="24"/>
          <w:szCs w:val="24"/>
        </w:rPr>
        <w:t xml:space="preserve"> storage-a </w:t>
      </w:r>
      <w:r w:rsidRPr="00E56E86">
        <w:rPr>
          <w:rFonts w:ascii="Arial" w:hAnsi="Arial" w:cs="Arial"/>
          <w:sz w:val="24"/>
          <w:szCs w:val="24"/>
          <w:lang w:val="en-US"/>
        </w:rPr>
        <w:t>до</w:t>
      </w:r>
      <w:r w:rsidRPr="00E56E86">
        <w:rPr>
          <w:rFonts w:ascii="Arial" w:hAnsi="Arial" w:cs="Arial"/>
          <w:sz w:val="24"/>
          <w:szCs w:val="24"/>
        </w:rPr>
        <w:t xml:space="preserve"> </w:t>
      </w:r>
      <w:r w:rsidRPr="00E56E86">
        <w:rPr>
          <w:rFonts w:ascii="Arial" w:hAnsi="Arial" w:cs="Arial"/>
          <w:sz w:val="24"/>
          <w:szCs w:val="24"/>
          <w:lang w:val="en-US"/>
        </w:rPr>
        <w:t>другог</w:t>
      </w:r>
      <w:r w:rsidRPr="00E56E86">
        <w:rPr>
          <w:rFonts w:ascii="Arial" w:hAnsi="Arial" w:cs="Arial"/>
          <w:sz w:val="24"/>
          <w:szCs w:val="24"/>
        </w:rPr>
        <w:t xml:space="preserve"> </w:t>
      </w:r>
      <w:r w:rsidRPr="00E56E86">
        <w:rPr>
          <w:rFonts w:ascii="Arial" w:hAnsi="Arial" w:cs="Arial"/>
          <w:sz w:val="24"/>
          <w:szCs w:val="24"/>
          <w:lang w:val="en-US"/>
        </w:rPr>
        <w:t>без</w:t>
      </w:r>
      <w:r w:rsidRPr="00E56E86">
        <w:rPr>
          <w:rFonts w:ascii="Arial" w:hAnsi="Arial" w:cs="Arial"/>
          <w:sz w:val="24"/>
          <w:szCs w:val="24"/>
        </w:rPr>
        <w:t xml:space="preserve"> </w:t>
      </w:r>
      <w:r w:rsidRPr="00E56E86">
        <w:rPr>
          <w:rFonts w:ascii="Arial" w:hAnsi="Arial" w:cs="Arial"/>
          <w:sz w:val="24"/>
          <w:szCs w:val="24"/>
          <w:lang w:val="en-US"/>
        </w:rPr>
        <w:t>икаквих</w:t>
      </w:r>
      <w:r w:rsidRPr="00E56E86">
        <w:rPr>
          <w:rFonts w:ascii="Arial" w:hAnsi="Arial" w:cs="Arial"/>
          <w:sz w:val="24"/>
          <w:szCs w:val="24"/>
        </w:rPr>
        <w:t xml:space="preserve"> </w:t>
      </w:r>
      <w:r w:rsidRPr="00E56E86">
        <w:rPr>
          <w:rFonts w:ascii="Arial" w:hAnsi="Arial" w:cs="Arial"/>
          <w:sz w:val="24"/>
          <w:szCs w:val="24"/>
          <w:lang w:val="en-US"/>
        </w:rPr>
        <w:t>прекида</w:t>
      </w:r>
      <w:r w:rsidRPr="00E56E86">
        <w:rPr>
          <w:rFonts w:ascii="Arial" w:hAnsi="Arial" w:cs="Arial"/>
          <w:sz w:val="24"/>
          <w:szCs w:val="24"/>
        </w:rPr>
        <w:t xml:space="preserve"> </w:t>
      </w:r>
      <w:r w:rsidRPr="00E56E86">
        <w:rPr>
          <w:rFonts w:ascii="Arial" w:hAnsi="Arial" w:cs="Arial"/>
          <w:sz w:val="24"/>
          <w:szCs w:val="24"/>
          <w:lang w:val="en-US"/>
        </w:rPr>
        <w:t>и</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би</w:t>
      </w:r>
      <w:r w:rsidRPr="00E56E86">
        <w:rPr>
          <w:rFonts w:ascii="Arial" w:hAnsi="Arial" w:cs="Arial"/>
          <w:sz w:val="24"/>
          <w:szCs w:val="24"/>
        </w:rPr>
        <w:t xml:space="preserve"> </w:t>
      </w:r>
      <w:r w:rsidRPr="00E56E86">
        <w:rPr>
          <w:rFonts w:ascii="Arial" w:hAnsi="Arial" w:cs="Arial"/>
          <w:sz w:val="24"/>
          <w:szCs w:val="24"/>
          <w:lang w:val="en-US"/>
        </w:rPr>
        <w:t>равномерно</w:t>
      </w:r>
      <w:r w:rsidRPr="00E56E86">
        <w:rPr>
          <w:rFonts w:ascii="Arial" w:hAnsi="Arial" w:cs="Arial"/>
          <w:sz w:val="24"/>
          <w:szCs w:val="24"/>
        </w:rPr>
        <w:t xml:space="preserve"> </w:t>
      </w:r>
      <w:r w:rsidRPr="00E56E86">
        <w:rPr>
          <w:rFonts w:ascii="Arial" w:hAnsi="Arial" w:cs="Arial"/>
          <w:sz w:val="24"/>
          <w:szCs w:val="24"/>
          <w:lang w:val="en-US"/>
        </w:rPr>
        <w:t>редистрибуирао</w:t>
      </w:r>
      <w:r w:rsidRPr="00E56E86">
        <w:rPr>
          <w:rFonts w:ascii="Arial" w:hAnsi="Arial" w:cs="Arial"/>
          <w:sz w:val="24"/>
          <w:szCs w:val="24"/>
        </w:rPr>
        <w:t xml:space="preserve"> </w:t>
      </w:r>
      <w:r w:rsidRPr="00E56E86">
        <w:rPr>
          <w:rFonts w:ascii="Arial" w:hAnsi="Arial" w:cs="Arial"/>
          <w:sz w:val="24"/>
          <w:szCs w:val="24"/>
          <w:lang w:val="en-US"/>
        </w:rPr>
        <w:t>податк</w:t>
      </w:r>
      <w:r w:rsidRPr="00E56E86">
        <w:rPr>
          <w:rFonts w:ascii="Arial" w:hAnsi="Arial" w:cs="Arial"/>
          <w:sz w:val="24"/>
          <w:szCs w:val="24"/>
        </w:rPr>
        <w:t xml:space="preserve">e </w:t>
      </w:r>
      <w:r w:rsidRPr="00E56E86">
        <w:rPr>
          <w:rFonts w:ascii="Arial" w:hAnsi="Arial" w:cs="Arial"/>
          <w:sz w:val="24"/>
          <w:szCs w:val="24"/>
          <w:lang w:val="en-US"/>
        </w:rPr>
        <w:t>преко</w:t>
      </w:r>
      <w:r w:rsidRPr="00E56E86">
        <w:rPr>
          <w:rFonts w:ascii="Arial" w:hAnsi="Arial" w:cs="Arial"/>
          <w:sz w:val="24"/>
          <w:szCs w:val="24"/>
        </w:rPr>
        <w:t xml:space="preserve"> </w:t>
      </w:r>
      <w:r w:rsidRPr="00E56E86">
        <w:rPr>
          <w:rFonts w:ascii="Arial" w:hAnsi="Arial" w:cs="Arial"/>
          <w:sz w:val="24"/>
          <w:szCs w:val="24"/>
          <w:lang w:val="en-US"/>
        </w:rPr>
        <w:t>виртуализован</w:t>
      </w:r>
      <w:r w:rsidRPr="00E56E86">
        <w:rPr>
          <w:rFonts w:ascii="Arial" w:hAnsi="Arial" w:cs="Arial"/>
          <w:sz w:val="24"/>
          <w:szCs w:val="24"/>
        </w:rPr>
        <w:t>o</w:t>
      </w:r>
      <w:r w:rsidRPr="00E56E86">
        <w:rPr>
          <w:rFonts w:ascii="Arial" w:hAnsi="Arial" w:cs="Arial"/>
          <w:sz w:val="24"/>
          <w:szCs w:val="24"/>
          <w:lang w:val="en-US"/>
        </w:rPr>
        <w:t>г</w:t>
      </w:r>
      <w:r w:rsidRPr="00E56E86">
        <w:rPr>
          <w:rFonts w:ascii="Arial" w:hAnsi="Arial" w:cs="Arial"/>
          <w:sz w:val="24"/>
          <w:szCs w:val="24"/>
        </w:rPr>
        <w:t xml:space="preserve"> storage-a, </w:t>
      </w:r>
      <w:r w:rsidRPr="00E56E86">
        <w:rPr>
          <w:rFonts w:ascii="Arial" w:hAnsi="Arial" w:cs="Arial"/>
          <w:sz w:val="24"/>
          <w:szCs w:val="24"/>
          <w:lang w:val="en-US"/>
        </w:rPr>
        <w:t>односно</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би</w:t>
      </w:r>
      <w:r w:rsidRPr="00E56E86">
        <w:rPr>
          <w:rFonts w:ascii="Arial" w:hAnsi="Arial" w:cs="Arial"/>
          <w:sz w:val="24"/>
          <w:szCs w:val="24"/>
        </w:rPr>
        <w:t xml:space="preserve"> </w:t>
      </w:r>
      <w:r w:rsidRPr="00E56E86">
        <w:rPr>
          <w:rFonts w:ascii="Arial" w:hAnsi="Arial" w:cs="Arial"/>
          <w:sz w:val="24"/>
          <w:szCs w:val="24"/>
          <w:lang w:val="en-US"/>
        </w:rPr>
        <w:t>повећао</w:t>
      </w:r>
      <w:r w:rsidRPr="00E56E86">
        <w:rPr>
          <w:rFonts w:ascii="Arial" w:hAnsi="Arial" w:cs="Arial"/>
          <w:sz w:val="24"/>
          <w:szCs w:val="24"/>
        </w:rPr>
        <w:t xml:space="preserve"> </w:t>
      </w:r>
      <w:r w:rsidRPr="00E56E86">
        <w:rPr>
          <w:rFonts w:ascii="Arial" w:hAnsi="Arial" w:cs="Arial"/>
          <w:sz w:val="24"/>
          <w:szCs w:val="24"/>
          <w:lang w:val="en-US"/>
        </w:rPr>
        <w:t>животни</w:t>
      </w:r>
      <w:r w:rsidRPr="00E56E86">
        <w:rPr>
          <w:rFonts w:ascii="Arial" w:hAnsi="Arial" w:cs="Arial"/>
          <w:sz w:val="24"/>
          <w:szCs w:val="24"/>
        </w:rPr>
        <w:t xml:space="preserve"> </w:t>
      </w:r>
      <w:r w:rsidRPr="00E56E86">
        <w:rPr>
          <w:rFonts w:ascii="Arial" w:hAnsi="Arial" w:cs="Arial"/>
          <w:sz w:val="24"/>
          <w:szCs w:val="24"/>
          <w:lang w:val="en-US"/>
        </w:rPr>
        <w:t>век</w:t>
      </w:r>
      <w:r w:rsidRPr="00E56E86">
        <w:rPr>
          <w:rFonts w:ascii="Arial" w:hAnsi="Arial" w:cs="Arial"/>
          <w:sz w:val="24"/>
          <w:szCs w:val="24"/>
        </w:rPr>
        <w:t xml:space="preserve"> storage-a, </w:t>
      </w:r>
      <w:r w:rsidRPr="00E56E86">
        <w:rPr>
          <w:rFonts w:ascii="Arial" w:hAnsi="Arial" w:cs="Arial"/>
          <w:sz w:val="24"/>
          <w:szCs w:val="24"/>
          <w:lang w:val="en-US"/>
        </w:rPr>
        <w:t>као</w:t>
      </w:r>
      <w:r w:rsidRPr="00E56E86">
        <w:rPr>
          <w:rFonts w:ascii="Arial" w:hAnsi="Arial" w:cs="Arial"/>
          <w:sz w:val="24"/>
          <w:szCs w:val="24"/>
        </w:rPr>
        <w:t xml:space="preserve"> </w:t>
      </w:r>
      <w:r w:rsidRPr="00E56E86">
        <w:rPr>
          <w:rFonts w:ascii="Arial" w:hAnsi="Arial" w:cs="Arial"/>
          <w:sz w:val="24"/>
          <w:szCs w:val="24"/>
          <w:lang w:val="en-US"/>
        </w:rPr>
        <w:t>и</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би</w:t>
      </w:r>
      <w:r w:rsidRPr="00E56E86">
        <w:rPr>
          <w:rFonts w:ascii="Arial" w:hAnsi="Arial" w:cs="Arial"/>
          <w:sz w:val="24"/>
          <w:szCs w:val="24"/>
        </w:rPr>
        <w:t xml:space="preserve"> </w:t>
      </w:r>
      <w:r w:rsidRPr="00E56E86">
        <w:rPr>
          <w:rFonts w:ascii="Arial" w:hAnsi="Arial" w:cs="Arial"/>
          <w:sz w:val="24"/>
          <w:szCs w:val="24"/>
          <w:lang w:val="en-US"/>
        </w:rPr>
        <w:t>се</w:t>
      </w:r>
      <w:r w:rsidRPr="00E56E86">
        <w:rPr>
          <w:rFonts w:ascii="Arial" w:hAnsi="Arial" w:cs="Arial"/>
          <w:sz w:val="24"/>
          <w:szCs w:val="24"/>
        </w:rPr>
        <w:t xml:space="preserve"> </w:t>
      </w:r>
      <w:r w:rsidRPr="00E56E86">
        <w:rPr>
          <w:rFonts w:ascii="Arial" w:hAnsi="Arial" w:cs="Arial"/>
          <w:sz w:val="24"/>
          <w:szCs w:val="24"/>
          <w:lang w:val="en-US"/>
        </w:rPr>
        <w:t>повећао</w:t>
      </w:r>
      <w:r w:rsidRPr="00E56E86">
        <w:rPr>
          <w:rFonts w:ascii="Arial" w:hAnsi="Arial" w:cs="Arial"/>
          <w:sz w:val="24"/>
          <w:szCs w:val="24"/>
        </w:rPr>
        <w:t xml:space="preserve"> </w:t>
      </w:r>
      <w:r w:rsidRPr="00E56E86">
        <w:rPr>
          <w:rFonts w:ascii="Arial" w:hAnsi="Arial" w:cs="Arial"/>
          <w:sz w:val="24"/>
          <w:szCs w:val="24"/>
          <w:lang w:val="en-US"/>
        </w:rPr>
        <w:t>укупни</w:t>
      </w:r>
      <w:r w:rsidRPr="00E56E86">
        <w:rPr>
          <w:rFonts w:ascii="Arial" w:hAnsi="Arial" w:cs="Arial"/>
          <w:sz w:val="24"/>
          <w:szCs w:val="24"/>
        </w:rPr>
        <w:t xml:space="preserve"> </w:t>
      </w:r>
      <w:r w:rsidRPr="00E56E86">
        <w:rPr>
          <w:rFonts w:ascii="Arial" w:hAnsi="Arial" w:cs="Arial"/>
          <w:sz w:val="24"/>
          <w:szCs w:val="24"/>
          <w:lang w:val="en-US"/>
        </w:rPr>
        <w:t>проток</w:t>
      </w:r>
      <w:r w:rsidRPr="00E56E86">
        <w:rPr>
          <w:rFonts w:ascii="Arial" w:hAnsi="Arial" w:cs="Arial"/>
          <w:sz w:val="24"/>
          <w:szCs w:val="24"/>
        </w:rPr>
        <w:t xml:space="preserve">.  </w:t>
      </w:r>
    </w:p>
    <w:p w14:paraId="544105C2"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i/>
          <w:sz w:val="24"/>
          <w:szCs w:val="24"/>
        </w:rPr>
        <w:t xml:space="preserve">Thin Provisioning - </w:t>
      </w:r>
      <w:r w:rsidRPr="00E56E86">
        <w:rPr>
          <w:rFonts w:ascii="Arial" w:hAnsi="Arial" w:cs="Arial"/>
          <w:sz w:val="24"/>
          <w:szCs w:val="24"/>
          <w:lang w:val="en-US"/>
        </w:rPr>
        <w:t>користећи</w:t>
      </w:r>
      <w:r w:rsidRPr="00E56E86">
        <w:rPr>
          <w:rFonts w:ascii="Arial" w:hAnsi="Arial" w:cs="Arial"/>
          <w:sz w:val="24"/>
          <w:szCs w:val="24"/>
        </w:rPr>
        <w:t xml:space="preserve"> </w:t>
      </w:r>
      <w:r w:rsidRPr="00E56E86">
        <w:rPr>
          <w:rFonts w:ascii="Arial" w:hAnsi="Arial" w:cs="Arial"/>
          <w:sz w:val="24"/>
          <w:szCs w:val="24"/>
          <w:lang w:val="en-US"/>
        </w:rPr>
        <w:t>виртуализациону</w:t>
      </w:r>
      <w:r w:rsidRPr="00E56E86">
        <w:rPr>
          <w:rFonts w:ascii="Arial" w:hAnsi="Arial" w:cs="Arial"/>
          <w:sz w:val="24"/>
          <w:szCs w:val="24"/>
        </w:rPr>
        <w:t xml:space="preserve"> </w:t>
      </w:r>
      <w:r w:rsidRPr="00E56E86">
        <w:rPr>
          <w:rFonts w:ascii="Arial" w:hAnsi="Arial" w:cs="Arial"/>
          <w:sz w:val="24"/>
          <w:szCs w:val="24"/>
          <w:lang w:val="en-US"/>
        </w:rPr>
        <w:t>технологију</w:t>
      </w:r>
      <w:r w:rsidRPr="00E56E86">
        <w:rPr>
          <w:rFonts w:ascii="Arial" w:hAnsi="Arial" w:cs="Arial"/>
          <w:sz w:val="24"/>
          <w:szCs w:val="24"/>
        </w:rPr>
        <w:t xml:space="preserve">, </w:t>
      </w:r>
      <w:r w:rsidRPr="00E56E86">
        <w:rPr>
          <w:rFonts w:ascii="Arial" w:hAnsi="Arial" w:cs="Arial"/>
          <w:sz w:val="24"/>
          <w:szCs w:val="24"/>
          <w:lang w:val="en-US"/>
        </w:rPr>
        <w:t>дају</w:t>
      </w:r>
      <w:r w:rsidRPr="00E56E86">
        <w:rPr>
          <w:rFonts w:ascii="Arial" w:hAnsi="Arial" w:cs="Arial"/>
          <w:sz w:val="24"/>
          <w:szCs w:val="24"/>
        </w:rPr>
        <w:t xml:space="preserve"> “</w:t>
      </w:r>
      <w:r w:rsidRPr="00E56E86">
        <w:rPr>
          <w:rFonts w:ascii="Arial" w:hAnsi="Arial" w:cs="Arial"/>
          <w:sz w:val="24"/>
          <w:szCs w:val="24"/>
          <w:lang w:val="en-US"/>
        </w:rPr>
        <w:t>изглед</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имају</w:t>
      </w:r>
      <w:r w:rsidRPr="00E56E86">
        <w:rPr>
          <w:rFonts w:ascii="Arial" w:hAnsi="Arial" w:cs="Arial"/>
          <w:sz w:val="24"/>
          <w:szCs w:val="24"/>
        </w:rPr>
        <w:t xml:space="preserve"> </w:t>
      </w:r>
      <w:r w:rsidRPr="00E56E86">
        <w:rPr>
          <w:rFonts w:ascii="Arial" w:hAnsi="Arial" w:cs="Arial"/>
          <w:sz w:val="24"/>
          <w:szCs w:val="24"/>
          <w:lang w:val="en-US"/>
        </w:rPr>
        <w:t>више</w:t>
      </w:r>
      <w:r w:rsidRPr="00E56E86">
        <w:rPr>
          <w:rFonts w:ascii="Arial" w:hAnsi="Arial" w:cs="Arial"/>
          <w:sz w:val="24"/>
          <w:szCs w:val="24"/>
        </w:rPr>
        <w:t xml:space="preserve"> </w:t>
      </w:r>
      <w:r w:rsidRPr="00E56E86">
        <w:rPr>
          <w:rFonts w:ascii="Arial" w:hAnsi="Arial" w:cs="Arial"/>
          <w:sz w:val="24"/>
          <w:szCs w:val="24"/>
          <w:lang w:val="en-US"/>
        </w:rPr>
        <w:t>физичких</w:t>
      </w:r>
      <w:r w:rsidRPr="00E56E86">
        <w:rPr>
          <w:rFonts w:ascii="Arial" w:hAnsi="Arial" w:cs="Arial"/>
          <w:sz w:val="24"/>
          <w:szCs w:val="24"/>
        </w:rPr>
        <w:t xml:space="preserve"> </w:t>
      </w:r>
      <w:r w:rsidRPr="00E56E86">
        <w:rPr>
          <w:rFonts w:ascii="Arial" w:hAnsi="Arial" w:cs="Arial"/>
          <w:sz w:val="24"/>
          <w:szCs w:val="24"/>
          <w:lang w:val="en-US"/>
        </w:rPr>
        <w:t>ресурса</w:t>
      </w:r>
      <w:r w:rsidRPr="00E56E86">
        <w:rPr>
          <w:rFonts w:ascii="Arial" w:hAnsi="Arial" w:cs="Arial"/>
          <w:sz w:val="24"/>
          <w:szCs w:val="24"/>
        </w:rPr>
        <w:t xml:space="preserve"> </w:t>
      </w:r>
      <w:r w:rsidRPr="00E56E86">
        <w:rPr>
          <w:rFonts w:ascii="Arial" w:hAnsi="Arial" w:cs="Arial"/>
          <w:sz w:val="24"/>
          <w:szCs w:val="24"/>
          <w:lang w:val="en-US"/>
        </w:rPr>
        <w:t>него</w:t>
      </w:r>
      <w:r w:rsidRPr="00E56E86">
        <w:rPr>
          <w:rFonts w:ascii="Arial" w:hAnsi="Arial" w:cs="Arial"/>
          <w:sz w:val="24"/>
          <w:szCs w:val="24"/>
        </w:rPr>
        <w:t xml:space="preserve"> </w:t>
      </w:r>
      <w:r w:rsidRPr="00E56E86">
        <w:rPr>
          <w:rFonts w:ascii="Arial" w:hAnsi="Arial" w:cs="Arial"/>
          <w:sz w:val="24"/>
          <w:szCs w:val="24"/>
          <w:lang w:val="en-US"/>
        </w:rPr>
        <w:t>што</w:t>
      </w:r>
      <w:r w:rsidRPr="00E56E86">
        <w:rPr>
          <w:rFonts w:ascii="Arial" w:hAnsi="Arial" w:cs="Arial"/>
          <w:sz w:val="24"/>
          <w:szCs w:val="24"/>
        </w:rPr>
        <w:t xml:space="preserve"> </w:t>
      </w:r>
      <w:r w:rsidRPr="00E56E86">
        <w:rPr>
          <w:rFonts w:ascii="Arial" w:hAnsi="Arial" w:cs="Arial"/>
          <w:sz w:val="24"/>
          <w:szCs w:val="24"/>
          <w:lang w:val="en-US"/>
        </w:rPr>
        <w:t>су</w:t>
      </w:r>
      <w:r w:rsidRPr="00E56E86">
        <w:rPr>
          <w:rFonts w:ascii="Arial" w:hAnsi="Arial" w:cs="Arial"/>
          <w:sz w:val="24"/>
          <w:szCs w:val="24"/>
        </w:rPr>
        <w:t xml:space="preserve"> </w:t>
      </w:r>
      <w:r w:rsidRPr="00E56E86">
        <w:rPr>
          <w:rFonts w:ascii="Arial" w:hAnsi="Arial" w:cs="Arial"/>
          <w:sz w:val="24"/>
          <w:szCs w:val="24"/>
          <w:lang w:val="en-US"/>
        </w:rPr>
        <w:t>они</w:t>
      </w:r>
      <w:r w:rsidRPr="00E56E86">
        <w:rPr>
          <w:rFonts w:ascii="Arial" w:hAnsi="Arial" w:cs="Arial"/>
          <w:sz w:val="24"/>
          <w:szCs w:val="24"/>
        </w:rPr>
        <w:t xml:space="preserve"> </w:t>
      </w:r>
      <w:r w:rsidRPr="00E56E86">
        <w:rPr>
          <w:rFonts w:ascii="Arial" w:hAnsi="Arial" w:cs="Arial"/>
          <w:sz w:val="24"/>
          <w:szCs w:val="24"/>
          <w:lang w:val="en-US"/>
        </w:rPr>
        <w:t>заправо</w:t>
      </w:r>
      <w:r w:rsidRPr="00E56E86">
        <w:rPr>
          <w:rFonts w:ascii="Arial" w:hAnsi="Arial" w:cs="Arial"/>
          <w:sz w:val="24"/>
          <w:szCs w:val="24"/>
        </w:rPr>
        <w:t xml:space="preserve"> </w:t>
      </w:r>
      <w:r w:rsidRPr="00E56E86">
        <w:rPr>
          <w:rFonts w:ascii="Arial" w:hAnsi="Arial" w:cs="Arial"/>
          <w:sz w:val="24"/>
          <w:szCs w:val="24"/>
          <w:lang w:val="en-US"/>
        </w:rPr>
        <w:t>доступни</w:t>
      </w:r>
      <w:r w:rsidRPr="00E56E86">
        <w:rPr>
          <w:rFonts w:ascii="Arial" w:hAnsi="Arial" w:cs="Arial"/>
          <w:sz w:val="24"/>
          <w:szCs w:val="24"/>
        </w:rPr>
        <w:t xml:space="preserve">. </w:t>
      </w:r>
      <w:r w:rsidRPr="00E56E86">
        <w:rPr>
          <w:rFonts w:ascii="Arial" w:hAnsi="Arial" w:cs="Arial"/>
          <w:sz w:val="24"/>
          <w:szCs w:val="24"/>
          <w:lang w:val="en-US"/>
        </w:rPr>
        <w:t>Омогућава</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се</w:t>
      </w:r>
      <w:r w:rsidRPr="00E56E86">
        <w:rPr>
          <w:rFonts w:ascii="Arial" w:hAnsi="Arial" w:cs="Arial"/>
          <w:sz w:val="24"/>
          <w:szCs w:val="24"/>
        </w:rPr>
        <w:t xml:space="preserve"> </w:t>
      </w:r>
      <w:r w:rsidRPr="00E56E86">
        <w:rPr>
          <w:rFonts w:ascii="Arial" w:hAnsi="Arial" w:cs="Arial"/>
          <w:sz w:val="24"/>
          <w:szCs w:val="24"/>
          <w:lang w:val="en-US"/>
        </w:rPr>
        <w:t>простор</w:t>
      </w:r>
      <w:r w:rsidRPr="00E56E86">
        <w:rPr>
          <w:rFonts w:ascii="Arial" w:hAnsi="Arial" w:cs="Arial"/>
          <w:sz w:val="24"/>
          <w:szCs w:val="24"/>
        </w:rPr>
        <w:t xml:space="preserve"> </w:t>
      </w:r>
      <w:r w:rsidRPr="00E56E86">
        <w:rPr>
          <w:rFonts w:ascii="Arial" w:hAnsi="Arial" w:cs="Arial"/>
          <w:sz w:val="24"/>
          <w:szCs w:val="24"/>
          <w:lang w:val="en-US"/>
        </w:rPr>
        <w:t>лако</w:t>
      </w:r>
      <w:r w:rsidRPr="00E56E86">
        <w:rPr>
          <w:rFonts w:ascii="Arial" w:hAnsi="Arial" w:cs="Arial"/>
          <w:sz w:val="24"/>
          <w:szCs w:val="24"/>
        </w:rPr>
        <w:t xml:space="preserve"> </w:t>
      </w:r>
      <w:r w:rsidRPr="00E56E86">
        <w:rPr>
          <w:rFonts w:ascii="Arial" w:hAnsi="Arial" w:cs="Arial"/>
          <w:sz w:val="24"/>
          <w:szCs w:val="24"/>
          <w:lang w:val="en-US"/>
        </w:rPr>
        <w:t>додељује</w:t>
      </w:r>
      <w:r w:rsidRPr="00E56E86">
        <w:rPr>
          <w:rFonts w:ascii="Arial" w:hAnsi="Arial" w:cs="Arial"/>
          <w:sz w:val="24"/>
          <w:szCs w:val="24"/>
        </w:rPr>
        <w:t xml:space="preserve"> </w:t>
      </w:r>
      <w:r w:rsidRPr="00E56E86">
        <w:rPr>
          <w:rFonts w:ascii="Arial" w:hAnsi="Arial" w:cs="Arial"/>
          <w:sz w:val="24"/>
          <w:szCs w:val="24"/>
          <w:lang w:val="en-US"/>
        </w:rPr>
        <w:t>серверима</w:t>
      </w:r>
      <w:r w:rsidRPr="00E56E86">
        <w:rPr>
          <w:rFonts w:ascii="Arial" w:hAnsi="Arial" w:cs="Arial"/>
          <w:sz w:val="24"/>
          <w:szCs w:val="24"/>
        </w:rPr>
        <w:t xml:space="preserve">, </w:t>
      </w:r>
      <w:r w:rsidRPr="00E56E86">
        <w:rPr>
          <w:rFonts w:ascii="Arial" w:hAnsi="Arial" w:cs="Arial"/>
          <w:sz w:val="24"/>
          <w:szCs w:val="24"/>
          <w:lang w:val="en-US"/>
        </w:rPr>
        <w:t>увек</w:t>
      </w:r>
      <w:r w:rsidRPr="00E56E86">
        <w:rPr>
          <w:rFonts w:ascii="Arial" w:hAnsi="Arial" w:cs="Arial"/>
          <w:sz w:val="24"/>
          <w:szCs w:val="24"/>
        </w:rPr>
        <w:t xml:space="preserve"> </w:t>
      </w:r>
      <w:r w:rsidRPr="00E56E86">
        <w:rPr>
          <w:rFonts w:ascii="Arial" w:hAnsi="Arial" w:cs="Arial"/>
          <w:sz w:val="24"/>
          <w:szCs w:val="24"/>
          <w:lang w:val="en-US"/>
        </w:rPr>
        <w:t>довољно</w:t>
      </w:r>
      <w:r w:rsidRPr="00E56E86">
        <w:rPr>
          <w:rFonts w:ascii="Arial" w:hAnsi="Arial" w:cs="Arial"/>
          <w:sz w:val="24"/>
          <w:szCs w:val="24"/>
        </w:rPr>
        <w:t xml:space="preserve"> </w:t>
      </w:r>
      <w:r w:rsidRPr="00E56E86">
        <w:rPr>
          <w:rFonts w:ascii="Arial" w:hAnsi="Arial" w:cs="Arial"/>
          <w:sz w:val="24"/>
          <w:szCs w:val="24"/>
          <w:lang w:val="en-US"/>
        </w:rPr>
        <w:t>и</w:t>
      </w:r>
      <w:r w:rsidRPr="00E56E86">
        <w:rPr>
          <w:rFonts w:ascii="Arial" w:hAnsi="Arial" w:cs="Arial"/>
          <w:sz w:val="24"/>
          <w:szCs w:val="24"/>
        </w:rPr>
        <w:t xml:space="preserve"> </w:t>
      </w:r>
      <w:r w:rsidRPr="00E56E86">
        <w:rPr>
          <w:rFonts w:ascii="Arial" w:hAnsi="Arial" w:cs="Arial"/>
          <w:sz w:val="24"/>
          <w:szCs w:val="24"/>
          <w:lang w:val="en-US"/>
        </w:rPr>
        <w:t>само</w:t>
      </w:r>
      <w:r w:rsidRPr="00E56E86">
        <w:rPr>
          <w:rFonts w:ascii="Arial" w:hAnsi="Arial" w:cs="Arial"/>
          <w:sz w:val="24"/>
          <w:szCs w:val="24"/>
        </w:rPr>
        <w:t xml:space="preserve"> </w:t>
      </w:r>
      <w:r w:rsidRPr="00E56E86">
        <w:rPr>
          <w:rFonts w:ascii="Arial" w:hAnsi="Arial" w:cs="Arial"/>
          <w:sz w:val="24"/>
          <w:szCs w:val="24"/>
          <w:lang w:val="en-US"/>
        </w:rPr>
        <w:t>у</w:t>
      </w:r>
      <w:r w:rsidRPr="00E56E86">
        <w:rPr>
          <w:rFonts w:ascii="Arial" w:hAnsi="Arial" w:cs="Arial"/>
          <w:sz w:val="24"/>
          <w:szCs w:val="24"/>
        </w:rPr>
        <w:t xml:space="preserve"> </w:t>
      </w:r>
      <w:r w:rsidRPr="00E56E86">
        <w:rPr>
          <w:rFonts w:ascii="Arial" w:hAnsi="Arial" w:cs="Arial"/>
          <w:sz w:val="24"/>
          <w:szCs w:val="24"/>
          <w:lang w:val="en-US"/>
        </w:rPr>
        <w:t>право</w:t>
      </w:r>
      <w:r w:rsidRPr="00E56E86">
        <w:rPr>
          <w:rFonts w:ascii="Arial" w:hAnsi="Arial" w:cs="Arial"/>
          <w:sz w:val="24"/>
          <w:szCs w:val="24"/>
        </w:rPr>
        <w:t xml:space="preserve"> </w:t>
      </w:r>
      <w:r w:rsidRPr="00E56E86">
        <w:rPr>
          <w:rFonts w:ascii="Arial" w:hAnsi="Arial" w:cs="Arial"/>
          <w:sz w:val="24"/>
          <w:szCs w:val="24"/>
          <w:lang w:val="en-US"/>
        </w:rPr>
        <w:t>време</w:t>
      </w:r>
      <w:r w:rsidRPr="00E56E86">
        <w:rPr>
          <w:rFonts w:ascii="Arial" w:hAnsi="Arial" w:cs="Arial"/>
          <w:sz w:val="24"/>
          <w:szCs w:val="24"/>
        </w:rPr>
        <w:t>.</w:t>
      </w:r>
    </w:p>
    <w:p w14:paraId="5D86C854"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i/>
          <w:sz w:val="24"/>
          <w:szCs w:val="24"/>
        </w:rPr>
        <w:t xml:space="preserve">Online upgrade - </w:t>
      </w:r>
      <w:r w:rsidRPr="00E56E86">
        <w:rPr>
          <w:rFonts w:ascii="Arial" w:hAnsi="Arial" w:cs="Arial"/>
          <w:sz w:val="24"/>
          <w:szCs w:val="24"/>
          <w:lang w:val="en-US"/>
        </w:rPr>
        <w:t>без</w:t>
      </w:r>
      <w:r w:rsidRPr="00E56E86">
        <w:rPr>
          <w:rFonts w:ascii="Arial" w:hAnsi="Arial" w:cs="Arial"/>
          <w:sz w:val="24"/>
          <w:szCs w:val="24"/>
        </w:rPr>
        <w:t xml:space="preserve"> </w:t>
      </w:r>
      <w:r w:rsidRPr="00E56E86">
        <w:rPr>
          <w:rFonts w:ascii="Arial" w:hAnsi="Arial" w:cs="Arial"/>
          <w:sz w:val="24"/>
          <w:szCs w:val="24"/>
          <w:lang w:val="en-US"/>
        </w:rPr>
        <w:t>прекида</w:t>
      </w:r>
      <w:r w:rsidRPr="00E56E86">
        <w:rPr>
          <w:rFonts w:ascii="Arial" w:hAnsi="Arial" w:cs="Arial"/>
          <w:sz w:val="24"/>
          <w:szCs w:val="24"/>
        </w:rPr>
        <w:t xml:space="preserve"> </w:t>
      </w:r>
      <w:r w:rsidRPr="00E56E86">
        <w:rPr>
          <w:rFonts w:ascii="Arial" w:hAnsi="Arial" w:cs="Arial"/>
          <w:sz w:val="24"/>
          <w:szCs w:val="24"/>
          <w:lang w:val="en-US"/>
        </w:rPr>
        <w:t>у</w:t>
      </w:r>
      <w:r w:rsidRPr="00E56E86">
        <w:rPr>
          <w:rFonts w:ascii="Arial" w:hAnsi="Arial" w:cs="Arial"/>
          <w:sz w:val="24"/>
          <w:szCs w:val="24"/>
        </w:rPr>
        <w:t xml:space="preserve"> </w:t>
      </w:r>
      <w:r w:rsidRPr="00E56E86">
        <w:rPr>
          <w:rFonts w:ascii="Arial" w:hAnsi="Arial" w:cs="Arial"/>
          <w:sz w:val="24"/>
          <w:szCs w:val="24"/>
          <w:lang w:val="en-US"/>
        </w:rPr>
        <w:t>преносу</w:t>
      </w:r>
      <w:r w:rsidRPr="00E56E86">
        <w:rPr>
          <w:rFonts w:ascii="Arial" w:hAnsi="Arial" w:cs="Arial"/>
          <w:sz w:val="24"/>
          <w:szCs w:val="24"/>
        </w:rPr>
        <w:t xml:space="preserve"> </w:t>
      </w:r>
      <w:r w:rsidRPr="00E56E86">
        <w:rPr>
          <w:rFonts w:ascii="Arial" w:hAnsi="Arial" w:cs="Arial"/>
          <w:sz w:val="24"/>
          <w:szCs w:val="24"/>
          <w:lang w:val="en-US"/>
        </w:rPr>
        <w:t>података</w:t>
      </w:r>
      <w:r w:rsidRPr="00E56E86">
        <w:rPr>
          <w:rFonts w:ascii="Arial" w:hAnsi="Arial" w:cs="Arial"/>
          <w:sz w:val="24"/>
          <w:szCs w:val="24"/>
        </w:rPr>
        <w:t xml:space="preserve"> </w:t>
      </w:r>
      <w:r w:rsidRPr="00E56E86">
        <w:rPr>
          <w:rFonts w:ascii="Arial" w:hAnsi="Arial" w:cs="Arial"/>
          <w:sz w:val="24"/>
          <w:szCs w:val="24"/>
          <w:lang w:val="en-US"/>
        </w:rPr>
        <w:t>или</w:t>
      </w:r>
      <w:r w:rsidRPr="00E56E86">
        <w:rPr>
          <w:rFonts w:ascii="Arial" w:hAnsi="Arial" w:cs="Arial"/>
          <w:sz w:val="24"/>
          <w:szCs w:val="24"/>
        </w:rPr>
        <w:t xml:space="preserve"> </w:t>
      </w:r>
      <w:r w:rsidRPr="00E56E86">
        <w:rPr>
          <w:rFonts w:ascii="Arial" w:hAnsi="Arial" w:cs="Arial"/>
          <w:sz w:val="24"/>
          <w:szCs w:val="24"/>
          <w:lang w:val="en-US"/>
        </w:rPr>
        <w:t>било</w:t>
      </w:r>
      <w:r w:rsidRPr="00E56E86">
        <w:rPr>
          <w:rFonts w:ascii="Arial" w:hAnsi="Arial" w:cs="Arial"/>
          <w:sz w:val="24"/>
          <w:szCs w:val="24"/>
        </w:rPr>
        <w:t xml:space="preserve"> </w:t>
      </w:r>
      <w:r w:rsidRPr="00E56E86">
        <w:rPr>
          <w:rFonts w:ascii="Arial" w:hAnsi="Arial" w:cs="Arial"/>
          <w:sz w:val="24"/>
          <w:szCs w:val="24"/>
          <w:lang w:val="en-US"/>
        </w:rPr>
        <w:t>каквог</w:t>
      </w:r>
      <w:r w:rsidRPr="00E56E86">
        <w:rPr>
          <w:rFonts w:ascii="Arial" w:hAnsi="Arial" w:cs="Arial"/>
          <w:sz w:val="24"/>
          <w:szCs w:val="24"/>
        </w:rPr>
        <w:t xml:space="preserve"> </w:t>
      </w:r>
      <w:r w:rsidRPr="00E56E86">
        <w:rPr>
          <w:rFonts w:ascii="Arial" w:hAnsi="Arial" w:cs="Arial"/>
          <w:sz w:val="24"/>
          <w:szCs w:val="24"/>
          <w:lang w:val="en-US"/>
        </w:rPr>
        <w:t>клијент</w:t>
      </w:r>
      <w:r w:rsidRPr="00E56E86">
        <w:rPr>
          <w:rFonts w:ascii="Arial" w:hAnsi="Arial" w:cs="Arial"/>
          <w:sz w:val="24"/>
          <w:szCs w:val="24"/>
        </w:rPr>
        <w:t xml:space="preserve"> - storage </w:t>
      </w:r>
      <w:r w:rsidRPr="00E56E86">
        <w:rPr>
          <w:rFonts w:ascii="Arial" w:hAnsi="Arial" w:cs="Arial"/>
          <w:sz w:val="24"/>
          <w:szCs w:val="24"/>
          <w:lang w:val="en-US"/>
        </w:rPr>
        <w:t>прекида</w:t>
      </w:r>
      <w:r w:rsidRPr="00E56E86">
        <w:rPr>
          <w:rFonts w:ascii="Arial" w:hAnsi="Arial" w:cs="Arial"/>
          <w:sz w:val="24"/>
          <w:szCs w:val="24"/>
        </w:rPr>
        <w:t>.</w:t>
      </w:r>
    </w:p>
    <w:p w14:paraId="16C02B17"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i/>
          <w:sz w:val="24"/>
          <w:szCs w:val="24"/>
        </w:rPr>
        <w:t xml:space="preserve">Reporting and Alarming - </w:t>
      </w:r>
      <w:r w:rsidRPr="00E56E86">
        <w:rPr>
          <w:rFonts w:ascii="Arial" w:hAnsi="Arial" w:cs="Arial"/>
          <w:sz w:val="24"/>
          <w:szCs w:val="24"/>
          <w:lang w:val="en-US"/>
        </w:rPr>
        <w:t>Комплетно</w:t>
      </w:r>
      <w:r w:rsidRPr="00E56E86">
        <w:rPr>
          <w:rFonts w:ascii="Arial" w:hAnsi="Arial" w:cs="Arial"/>
          <w:sz w:val="24"/>
          <w:szCs w:val="24"/>
        </w:rPr>
        <w:t xml:space="preserve"> </w:t>
      </w:r>
      <w:r w:rsidRPr="00E56E86">
        <w:rPr>
          <w:rFonts w:ascii="Arial" w:hAnsi="Arial" w:cs="Arial"/>
          <w:sz w:val="24"/>
          <w:szCs w:val="24"/>
          <w:lang w:val="en-US"/>
        </w:rPr>
        <w:t>решење</w:t>
      </w:r>
      <w:r w:rsidRPr="00E56E86">
        <w:rPr>
          <w:rFonts w:ascii="Arial" w:hAnsi="Arial" w:cs="Arial"/>
          <w:sz w:val="24"/>
          <w:szCs w:val="24"/>
        </w:rPr>
        <w:t xml:space="preserve"> </w:t>
      </w:r>
      <w:r w:rsidRPr="00E56E86">
        <w:rPr>
          <w:rFonts w:ascii="Arial" w:hAnsi="Arial" w:cs="Arial"/>
          <w:sz w:val="24"/>
          <w:szCs w:val="24"/>
          <w:lang w:val="en-US"/>
        </w:rPr>
        <w:t>мора</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укључи</w:t>
      </w:r>
      <w:r w:rsidRPr="00E56E86">
        <w:rPr>
          <w:rFonts w:ascii="Arial" w:hAnsi="Arial" w:cs="Arial"/>
          <w:sz w:val="24"/>
          <w:szCs w:val="24"/>
        </w:rPr>
        <w:t xml:space="preserve"> </w:t>
      </w:r>
      <w:r w:rsidRPr="00E56E86">
        <w:rPr>
          <w:rFonts w:ascii="Arial" w:hAnsi="Arial" w:cs="Arial"/>
          <w:sz w:val="24"/>
          <w:szCs w:val="24"/>
          <w:lang w:val="en-US"/>
        </w:rPr>
        <w:t>и</w:t>
      </w:r>
      <w:r w:rsidRPr="00E56E86">
        <w:rPr>
          <w:rFonts w:ascii="Arial" w:hAnsi="Arial" w:cs="Arial"/>
          <w:sz w:val="24"/>
          <w:szCs w:val="24"/>
        </w:rPr>
        <w:t xml:space="preserve"> </w:t>
      </w:r>
      <w:r w:rsidRPr="00E56E86">
        <w:rPr>
          <w:rFonts w:ascii="Arial" w:hAnsi="Arial" w:cs="Arial"/>
          <w:sz w:val="24"/>
          <w:szCs w:val="24"/>
          <w:lang w:val="en-US"/>
        </w:rPr>
        <w:t>овакав</w:t>
      </w:r>
      <w:r w:rsidRPr="00E56E86">
        <w:rPr>
          <w:rFonts w:ascii="Arial" w:hAnsi="Arial" w:cs="Arial"/>
          <w:sz w:val="24"/>
          <w:szCs w:val="24"/>
        </w:rPr>
        <w:t xml:space="preserve"> </w:t>
      </w:r>
      <w:r w:rsidRPr="00E56E86">
        <w:rPr>
          <w:rFonts w:ascii="Arial" w:hAnsi="Arial" w:cs="Arial"/>
          <w:sz w:val="24"/>
          <w:szCs w:val="24"/>
          <w:lang w:val="en-US"/>
        </w:rPr>
        <w:t>један</w:t>
      </w:r>
      <w:r w:rsidRPr="00E56E86">
        <w:rPr>
          <w:rFonts w:ascii="Arial" w:hAnsi="Arial" w:cs="Arial"/>
          <w:sz w:val="24"/>
          <w:szCs w:val="24"/>
        </w:rPr>
        <w:t xml:space="preserve"> </w:t>
      </w:r>
      <w:r w:rsidRPr="00E56E86">
        <w:rPr>
          <w:rFonts w:ascii="Arial" w:hAnsi="Arial" w:cs="Arial"/>
          <w:sz w:val="24"/>
          <w:szCs w:val="24"/>
          <w:lang w:val="en-US"/>
        </w:rPr>
        <w:t>ситем</w:t>
      </w:r>
      <w:r w:rsidRPr="00E56E86">
        <w:rPr>
          <w:rFonts w:ascii="Arial" w:hAnsi="Arial" w:cs="Arial"/>
          <w:sz w:val="24"/>
          <w:szCs w:val="24"/>
        </w:rPr>
        <w:t xml:space="preserve"> </w:t>
      </w:r>
      <w:r w:rsidRPr="00E56E86">
        <w:rPr>
          <w:rFonts w:ascii="Arial" w:hAnsi="Arial" w:cs="Arial"/>
          <w:sz w:val="24"/>
          <w:szCs w:val="24"/>
          <w:lang w:val="en-US"/>
        </w:rPr>
        <w:t>који</w:t>
      </w:r>
      <w:r w:rsidRPr="00E56E86">
        <w:rPr>
          <w:rFonts w:ascii="Arial" w:hAnsi="Arial" w:cs="Arial"/>
          <w:sz w:val="24"/>
          <w:szCs w:val="24"/>
        </w:rPr>
        <w:t xml:space="preserve"> </w:t>
      </w:r>
      <w:r w:rsidRPr="00E56E86">
        <w:rPr>
          <w:rFonts w:ascii="Arial" w:hAnsi="Arial" w:cs="Arial"/>
          <w:sz w:val="24"/>
          <w:szCs w:val="24"/>
          <w:lang w:val="en-US"/>
        </w:rPr>
        <w:t>ће</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надгледа</w:t>
      </w:r>
      <w:r w:rsidRPr="00E56E86">
        <w:rPr>
          <w:rFonts w:ascii="Arial" w:hAnsi="Arial" w:cs="Arial"/>
          <w:sz w:val="24"/>
          <w:szCs w:val="24"/>
        </w:rPr>
        <w:t xml:space="preserve">, </w:t>
      </w:r>
      <w:r w:rsidRPr="00E56E86">
        <w:rPr>
          <w:rFonts w:ascii="Arial" w:hAnsi="Arial" w:cs="Arial"/>
          <w:sz w:val="24"/>
          <w:szCs w:val="24"/>
          <w:lang w:val="en-US"/>
        </w:rPr>
        <w:t>шаље</w:t>
      </w:r>
      <w:r w:rsidRPr="00E56E86">
        <w:rPr>
          <w:rFonts w:ascii="Arial" w:hAnsi="Arial" w:cs="Arial"/>
          <w:sz w:val="24"/>
          <w:szCs w:val="24"/>
        </w:rPr>
        <w:t xml:space="preserve"> </w:t>
      </w:r>
      <w:r w:rsidRPr="00E56E86">
        <w:rPr>
          <w:rFonts w:ascii="Arial" w:hAnsi="Arial" w:cs="Arial"/>
          <w:sz w:val="24"/>
          <w:szCs w:val="24"/>
          <w:lang w:val="en-US"/>
        </w:rPr>
        <w:t>извештаје</w:t>
      </w:r>
      <w:r w:rsidRPr="00E56E86">
        <w:rPr>
          <w:rFonts w:ascii="Arial" w:hAnsi="Arial" w:cs="Arial"/>
          <w:sz w:val="24"/>
          <w:szCs w:val="24"/>
        </w:rPr>
        <w:t xml:space="preserve"> </w:t>
      </w:r>
      <w:r w:rsidRPr="00E56E86">
        <w:rPr>
          <w:rFonts w:ascii="Arial" w:hAnsi="Arial" w:cs="Arial"/>
          <w:sz w:val="24"/>
          <w:szCs w:val="24"/>
          <w:lang w:val="en-US"/>
        </w:rPr>
        <w:t>и</w:t>
      </w:r>
      <w:r w:rsidRPr="00E56E86">
        <w:rPr>
          <w:rFonts w:ascii="Arial" w:hAnsi="Arial" w:cs="Arial"/>
          <w:sz w:val="24"/>
          <w:szCs w:val="24"/>
        </w:rPr>
        <w:t xml:space="preserve"> </w:t>
      </w:r>
      <w:r w:rsidRPr="00E56E86">
        <w:rPr>
          <w:rFonts w:ascii="Arial" w:hAnsi="Arial" w:cs="Arial"/>
          <w:sz w:val="24"/>
          <w:szCs w:val="24"/>
          <w:lang w:val="en-US"/>
        </w:rPr>
        <w:t>алармира</w:t>
      </w:r>
      <w:r w:rsidRPr="00E56E86">
        <w:rPr>
          <w:rFonts w:ascii="Arial" w:hAnsi="Arial" w:cs="Arial"/>
          <w:sz w:val="24"/>
          <w:szCs w:val="24"/>
        </w:rPr>
        <w:t>.</w:t>
      </w:r>
    </w:p>
    <w:p w14:paraId="6541CC66"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i/>
          <w:sz w:val="24"/>
          <w:szCs w:val="24"/>
        </w:rPr>
        <w:t xml:space="preserve">Compression and Deduplication - </w:t>
      </w:r>
      <w:r w:rsidRPr="00E56E86">
        <w:rPr>
          <w:rFonts w:ascii="Arial" w:hAnsi="Arial" w:cs="Arial"/>
          <w:sz w:val="24"/>
          <w:szCs w:val="24"/>
          <w:lang w:val="en-US"/>
        </w:rPr>
        <w:t>смањује</w:t>
      </w:r>
      <w:r w:rsidRPr="00E56E86">
        <w:rPr>
          <w:rFonts w:ascii="Arial" w:hAnsi="Arial" w:cs="Arial"/>
          <w:sz w:val="24"/>
          <w:szCs w:val="24"/>
        </w:rPr>
        <w:t xml:space="preserve"> </w:t>
      </w:r>
      <w:r w:rsidRPr="00E56E86">
        <w:rPr>
          <w:rFonts w:ascii="Arial" w:hAnsi="Arial" w:cs="Arial"/>
          <w:sz w:val="24"/>
          <w:szCs w:val="24"/>
          <w:lang w:val="en-US"/>
        </w:rPr>
        <w:t>потрошњу</w:t>
      </w:r>
      <w:r w:rsidRPr="00E56E86">
        <w:rPr>
          <w:rFonts w:ascii="Arial" w:hAnsi="Arial" w:cs="Arial"/>
          <w:sz w:val="24"/>
          <w:szCs w:val="24"/>
        </w:rPr>
        <w:t xml:space="preserve"> storage </w:t>
      </w:r>
      <w:r w:rsidRPr="00E56E86">
        <w:rPr>
          <w:rFonts w:ascii="Arial" w:hAnsi="Arial" w:cs="Arial"/>
          <w:sz w:val="24"/>
          <w:szCs w:val="24"/>
          <w:lang w:val="en-US"/>
        </w:rPr>
        <w:t>простора</w:t>
      </w:r>
      <w:r w:rsidRPr="00E56E86">
        <w:rPr>
          <w:rFonts w:ascii="Arial" w:hAnsi="Arial" w:cs="Arial"/>
          <w:sz w:val="24"/>
          <w:szCs w:val="24"/>
        </w:rPr>
        <w:t xml:space="preserve"> </w:t>
      </w:r>
      <w:r w:rsidRPr="00E56E86">
        <w:rPr>
          <w:rFonts w:ascii="Arial" w:hAnsi="Arial" w:cs="Arial"/>
          <w:sz w:val="24"/>
          <w:szCs w:val="24"/>
          <w:lang w:val="en-US"/>
        </w:rPr>
        <w:t>и</w:t>
      </w:r>
      <w:r w:rsidRPr="00E56E86">
        <w:rPr>
          <w:rFonts w:ascii="Arial" w:hAnsi="Arial" w:cs="Arial"/>
          <w:sz w:val="24"/>
          <w:szCs w:val="24"/>
        </w:rPr>
        <w:t xml:space="preserve"> </w:t>
      </w:r>
      <w:r w:rsidRPr="00E56E86">
        <w:rPr>
          <w:rFonts w:ascii="Arial" w:hAnsi="Arial" w:cs="Arial"/>
          <w:sz w:val="24"/>
          <w:szCs w:val="24"/>
          <w:lang w:val="en-US"/>
        </w:rPr>
        <w:t>побољшава</w:t>
      </w:r>
      <w:r w:rsidRPr="00E56E86">
        <w:rPr>
          <w:rFonts w:ascii="Arial" w:hAnsi="Arial" w:cs="Arial"/>
          <w:sz w:val="24"/>
          <w:szCs w:val="24"/>
        </w:rPr>
        <w:t xml:space="preserve"> </w:t>
      </w:r>
      <w:r w:rsidRPr="00E56E86">
        <w:rPr>
          <w:rFonts w:ascii="Arial" w:hAnsi="Arial" w:cs="Arial"/>
          <w:sz w:val="24"/>
          <w:szCs w:val="24"/>
          <w:lang w:val="en-US"/>
        </w:rPr>
        <w:t>искоришћеност</w:t>
      </w:r>
      <w:r w:rsidRPr="00E56E86">
        <w:rPr>
          <w:rFonts w:ascii="Arial" w:hAnsi="Arial" w:cs="Arial"/>
          <w:sz w:val="24"/>
          <w:szCs w:val="24"/>
        </w:rPr>
        <w:t xml:space="preserve"> </w:t>
      </w:r>
      <w:r w:rsidRPr="00E56E86">
        <w:rPr>
          <w:rFonts w:ascii="Arial" w:hAnsi="Arial" w:cs="Arial"/>
          <w:sz w:val="24"/>
          <w:szCs w:val="24"/>
          <w:lang w:val="en-US"/>
        </w:rPr>
        <w:t>простора</w:t>
      </w:r>
      <w:r w:rsidRPr="00E56E86">
        <w:rPr>
          <w:rFonts w:ascii="Arial" w:hAnsi="Arial" w:cs="Arial"/>
          <w:sz w:val="24"/>
          <w:szCs w:val="24"/>
        </w:rPr>
        <w:t xml:space="preserve"> </w:t>
      </w:r>
      <w:r w:rsidRPr="00E56E86">
        <w:rPr>
          <w:rFonts w:ascii="Arial" w:hAnsi="Arial" w:cs="Arial"/>
          <w:sz w:val="24"/>
          <w:szCs w:val="24"/>
          <w:lang w:val="en-US"/>
        </w:rPr>
        <w:t>за</w:t>
      </w:r>
      <w:r w:rsidRPr="00E56E86">
        <w:rPr>
          <w:rFonts w:ascii="Arial" w:hAnsi="Arial" w:cs="Arial"/>
          <w:sz w:val="24"/>
          <w:szCs w:val="24"/>
        </w:rPr>
        <w:t xml:space="preserve"> </w:t>
      </w:r>
      <w:r w:rsidRPr="00E56E86">
        <w:rPr>
          <w:rFonts w:ascii="Arial" w:hAnsi="Arial" w:cs="Arial"/>
          <w:sz w:val="24"/>
          <w:szCs w:val="24"/>
          <w:lang w:val="en-US"/>
        </w:rPr>
        <w:t>складиштење</w:t>
      </w:r>
      <w:r w:rsidRPr="00E56E86">
        <w:rPr>
          <w:rFonts w:ascii="Arial" w:hAnsi="Arial" w:cs="Arial"/>
          <w:sz w:val="24"/>
          <w:szCs w:val="24"/>
        </w:rPr>
        <w:t xml:space="preserve"> </w:t>
      </w:r>
      <w:r w:rsidRPr="00E56E86">
        <w:rPr>
          <w:rFonts w:ascii="Arial" w:hAnsi="Arial" w:cs="Arial"/>
          <w:sz w:val="24"/>
          <w:szCs w:val="24"/>
          <w:lang w:val="en-US"/>
        </w:rPr>
        <w:t>података</w:t>
      </w:r>
      <w:r w:rsidRPr="00E56E86">
        <w:rPr>
          <w:rFonts w:ascii="Arial" w:hAnsi="Arial" w:cs="Arial"/>
          <w:sz w:val="24"/>
          <w:szCs w:val="24"/>
        </w:rPr>
        <w:t xml:space="preserve"> </w:t>
      </w:r>
      <w:r w:rsidRPr="00E56E86">
        <w:rPr>
          <w:rFonts w:ascii="Arial" w:hAnsi="Arial" w:cs="Arial"/>
          <w:sz w:val="24"/>
          <w:szCs w:val="24"/>
          <w:lang w:val="en-US"/>
        </w:rPr>
        <w:t>како</w:t>
      </w:r>
      <w:r w:rsidRPr="00E56E86">
        <w:rPr>
          <w:rFonts w:ascii="Arial" w:hAnsi="Arial" w:cs="Arial"/>
          <w:sz w:val="24"/>
          <w:szCs w:val="24"/>
        </w:rPr>
        <w:t xml:space="preserve"> </w:t>
      </w:r>
      <w:r w:rsidRPr="00E56E86">
        <w:rPr>
          <w:rFonts w:ascii="Arial" w:hAnsi="Arial" w:cs="Arial"/>
          <w:sz w:val="24"/>
          <w:szCs w:val="24"/>
          <w:lang w:val="en-US"/>
        </w:rPr>
        <w:t>би</w:t>
      </w:r>
      <w:r w:rsidRPr="00E56E86">
        <w:rPr>
          <w:rFonts w:ascii="Arial" w:hAnsi="Arial" w:cs="Arial"/>
          <w:sz w:val="24"/>
          <w:szCs w:val="24"/>
        </w:rPr>
        <w:t xml:space="preserve"> </w:t>
      </w:r>
      <w:r w:rsidRPr="00E56E86">
        <w:rPr>
          <w:rFonts w:ascii="Arial" w:hAnsi="Arial" w:cs="Arial"/>
          <w:sz w:val="24"/>
          <w:szCs w:val="24"/>
          <w:lang w:val="en-US"/>
        </w:rPr>
        <w:t>задовољио</w:t>
      </w:r>
      <w:r w:rsidRPr="00E56E86">
        <w:rPr>
          <w:rFonts w:ascii="Arial" w:hAnsi="Arial" w:cs="Arial"/>
          <w:sz w:val="24"/>
          <w:szCs w:val="24"/>
        </w:rPr>
        <w:t xml:space="preserve"> </w:t>
      </w:r>
      <w:r w:rsidRPr="00E56E86">
        <w:rPr>
          <w:rFonts w:ascii="Arial" w:hAnsi="Arial" w:cs="Arial"/>
          <w:sz w:val="24"/>
          <w:szCs w:val="24"/>
          <w:lang w:val="en-US"/>
        </w:rPr>
        <w:t>растуће</w:t>
      </w:r>
      <w:r w:rsidRPr="00E56E86">
        <w:rPr>
          <w:rFonts w:ascii="Arial" w:hAnsi="Arial" w:cs="Arial"/>
          <w:sz w:val="24"/>
          <w:szCs w:val="24"/>
        </w:rPr>
        <w:t xml:space="preserve"> </w:t>
      </w:r>
      <w:r w:rsidRPr="00E56E86">
        <w:rPr>
          <w:rFonts w:ascii="Arial" w:hAnsi="Arial" w:cs="Arial"/>
          <w:sz w:val="24"/>
          <w:szCs w:val="24"/>
          <w:lang w:val="en-US"/>
        </w:rPr>
        <w:t>потребе</w:t>
      </w:r>
      <w:r w:rsidRPr="00E56E86">
        <w:rPr>
          <w:rFonts w:ascii="Arial" w:hAnsi="Arial" w:cs="Arial"/>
          <w:sz w:val="24"/>
          <w:szCs w:val="24"/>
        </w:rPr>
        <w:t xml:space="preserve"> </w:t>
      </w:r>
      <w:r w:rsidRPr="00E56E86">
        <w:rPr>
          <w:rFonts w:ascii="Arial" w:hAnsi="Arial" w:cs="Arial"/>
          <w:sz w:val="24"/>
          <w:szCs w:val="24"/>
          <w:lang w:val="en-US"/>
        </w:rPr>
        <w:t>за</w:t>
      </w:r>
      <w:r w:rsidRPr="00E56E86">
        <w:rPr>
          <w:rFonts w:ascii="Arial" w:hAnsi="Arial" w:cs="Arial"/>
          <w:sz w:val="24"/>
          <w:szCs w:val="24"/>
        </w:rPr>
        <w:t xml:space="preserve"> </w:t>
      </w:r>
      <w:r w:rsidRPr="00E56E86">
        <w:rPr>
          <w:rFonts w:ascii="Arial" w:hAnsi="Arial" w:cs="Arial"/>
          <w:sz w:val="24"/>
          <w:szCs w:val="24"/>
          <w:lang w:val="en-US"/>
        </w:rPr>
        <w:t>складиштењем</w:t>
      </w:r>
      <w:r w:rsidRPr="00E56E86">
        <w:rPr>
          <w:rFonts w:ascii="Arial" w:hAnsi="Arial" w:cs="Arial"/>
          <w:sz w:val="24"/>
          <w:szCs w:val="24"/>
        </w:rPr>
        <w:t xml:space="preserve"> </w:t>
      </w:r>
      <w:r w:rsidRPr="00E56E86">
        <w:rPr>
          <w:rFonts w:ascii="Arial" w:hAnsi="Arial" w:cs="Arial"/>
          <w:sz w:val="24"/>
          <w:szCs w:val="24"/>
          <w:lang w:val="en-US"/>
        </w:rPr>
        <w:t>података</w:t>
      </w:r>
      <w:r w:rsidRPr="00E56E86">
        <w:rPr>
          <w:rFonts w:ascii="Arial" w:hAnsi="Arial" w:cs="Arial"/>
          <w:sz w:val="24"/>
          <w:szCs w:val="24"/>
        </w:rPr>
        <w:t xml:space="preserve">. </w:t>
      </w:r>
      <w:r w:rsidRPr="00E56E86">
        <w:rPr>
          <w:rFonts w:ascii="Arial" w:hAnsi="Arial" w:cs="Arial"/>
          <w:sz w:val="24"/>
          <w:szCs w:val="24"/>
          <w:lang w:val="en-US"/>
        </w:rPr>
        <w:t>Требало</w:t>
      </w:r>
      <w:r w:rsidRPr="00E56E86">
        <w:rPr>
          <w:rFonts w:ascii="Arial" w:hAnsi="Arial" w:cs="Arial"/>
          <w:sz w:val="24"/>
          <w:szCs w:val="24"/>
        </w:rPr>
        <w:t xml:space="preserve"> </w:t>
      </w:r>
      <w:r w:rsidRPr="00E56E86">
        <w:rPr>
          <w:rFonts w:ascii="Arial" w:hAnsi="Arial" w:cs="Arial"/>
          <w:sz w:val="24"/>
          <w:szCs w:val="24"/>
          <w:lang w:val="en-US"/>
        </w:rPr>
        <w:t>би</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могу</w:t>
      </w:r>
      <w:r w:rsidRPr="00E56E86">
        <w:rPr>
          <w:rFonts w:ascii="Arial" w:hAnsi="Arial" w:cs="Arial"/>
          <w:sz w:val="24"/>
          <w:szCs w:val="24"/>
        </w:rPr>
        <w:t xml:space="preserve"> </w:t>
      </w:r>
      <w:r w:rsidRPr="00E56E86">
        <w:rPr>
          <w:rFonts w:ascii="Arial" w:hAnsi="Arial" w:cs="Arial"/>
          <w:sz w:val="24"/>
          <w:szCs w:val="24"/>
          <w:lang w:val="en-US"/>
        </w:rPr>
        <w:t>да</w:t>
      </w:r>
      <w:r w:rsidRPr="00E56E86">
        <w:rPr>
          <w:rFonts w:ascii="Arial" w:hAnsi="Arial" w:cs="Arial"/>
          <w:sz w:val="24"/>
          <w:szCs w:val="24"/>
        </w:rPr>
        <w:t xml:space="preserve"> </w:t>
      </w:r>
      <w:r w:rsidRPr="00E56E86">
        <w:rPr>
          <w:rFonts w:ascii="Arial" w:hAnsi="Arial" w:cs="Arial"/>
          <w:sz w:val="24"/>
          <w:szCs w:val="24"/>
          <w:lang w:val="en-US"/>
        </w:rPr>
        <w:t>се</w:t>
      </w:r>
      <w:r w:rsidRPr="00E56E86">
        <w:rPr>
          <w:rFonts w:ascii="Arial" w:hAnsi="Arial" w:cs="Arial"/>
          <w:sz w:val="24"/>
          <w:szCs w:val="24"/>
        </w:rPr>
        <w:t xml:space="preserve"> </w:t>
      </w:r>
      <w:r w:rsidRPr="00E56E86">
        <w:rPr>
          <w:rFonts w:ascii="Arial" w:hAnsi="Arial" w:cs="Arial"/>
          <w:sz w:val="24"/>
          <w:szCs w:val="24"/>
          <w:lang w:val="en-US"/>
        </w:rPr>
        <w:t>користе</w:t>
      </w:r>
      <w:r w:rsidRPr="00E56E86">
        <w:rPr>
          <w:rFonts w:ascii="Arial" w:hAnsi="Arial" w:cs="Arial"/>
          <w:sz w:val="24"/>
          <w:szCs w:val="24"/>
        </w:rPr>
        <w:t xml:space="preserve"> </w:t>
      </w:r>
      <w:r w:rsidRPr="00E56E86">
        <w:rPr>
          <w:rFonts w:ascii="Arial" w:hAnsi="Arial" w:cs="Arial"/>
          <w:sz w:val="24"/>
          <w:szCs w:val="24"/>
          <w:lang w:val="en-US"/>
        </w:rPr>
        <w:t>одвојено</w:t>
      </w:r>
      <w:r w:rsidRPr="00E56E86">
        <w:rPr>
          <w:rFonts w:ascii="Arial" w:hAnsi="Arial" w:cs="Arial"/>
          <w:sz w:val="24"/>
          <w:szCs w:val="24"/>
        </w:rPr>
        <w:t xml:space="preserve"> </w:t>
      </w:r>
      <w:r w:rsidRPr="00E56E86">
        <w:rPr>
          <w:rFonts w:ascii="Arial" w:hAnsi="Arial" w:cs="Arial"/>
          <w:sz w:val="24"/>
          <w:szCs w:val="24"/>
          <w:lang w:val="en-US"/>
        </w:rPr>
        <w:t>или</w:t>
      </w:r>
      <w:r w:rsidRPr="00E56E86">
        <w:rPr>
          <w:rFonts w:ascii="Arial" w:hAnsi="Arial" w:cs="Arial"/>
          <w:sz w:val="24"/>
          <w:szCs w:val="24"/>
        </w:rPr>
        <w:t xml:space="preserve"> </w:t>
      </w:r>
      <w:r w:rsidRPr="00E56E86">
        <w:rPr>
          <w:rFonts w:ascii="Arial" w:hAnsi="Arial" w:cs="Arial"/>
          <w:sz w:val="24"/>
          <w:szCs w:val="24"/>
          <w:lang w:val="en-US"/>
        </w:rPr>
        <w:t>заједно</w:t>
      </w:r>
      <w:r w:rsidRPr="00E56E86">
        <w:rPr>
          <w:rFonts w:ascii="Arial" w:hAnsi="Arial" w:cs="Arial"/>
          <w:sz w:val="24"/>
          <w:szCs w:val="24"/>
        </w:rPr>
        <w:t xml:space="preserve">, </w:t>
      </w:r>
      <w:r w:rsidRPr="00E56E86">
        <w:rPr>
          <w:rFonts w:ascii="Arial" w:hAnsi="Arial" w:cs="Arial"/>
          <w:sz w:val="24"/>
          <w:szCs w:val="24"/>
          <w:lang w:val="en-US"/>
        </w:rPr>
        <w:t>где</w:t>
      </w:r>
      <w:r w:rsidRPr="00E56E86">
        <w:rPr>
          <w:rFonts w:ascii="Arial" w:hAnsi="Arial" w:cs="Arial"/>
          <w:sz w:val="24"/>
          <w:szCs w:val="24"/>
        </w:rPr>
        <w:t xml:space="preserve"> </w:t>
      </w:r>
      <w:r w:rsidRPr="00E56E86">
        <w:rPr>
          <w:rFonts w:ascii="Arial" w:hAnsi="Arial" w:cs="Arial"/>
          <w:sz w:val="24"/>
          <w:szCs w:val="24"/>
          <w:lang w:val="en-US"/>
        </w:rPr>
        <w:t>би</w:t>
      </w:r>
      <w:r w:rsidRPr="00E56E86">
        <w:rPr>
          <w:rFonts w:ascii="Arial" w:hAnsi="Arial" w:cs="Arial"/>
          <w:sz w:val="24"/>
          <w:szCs w:val="24"/>
        </w:rPr>
        <w:t xml:space="preserve"> </w:t>
      </w:r>
      <w:r w:rsidRPr="00E56E86">
        <w:rPr>
          <w:rFonts w:ascii="Arial" w:hAnsi="Arial" w:cs="Arial"/>
          <w:sz w:val="24"/>
          <w:szCs w:val="24"/>
          <w:lang w:val="en-US"/>
        </w:rPr>
        <w:t>их</w:t>
      </w:r>
      <w:r w:rsidRPr="00E56E86">
        <w:rPr>
          <w:rFonts w:ascii="Arial" w:hAnsi="Arial" w:cs="Arial"/>
          <w:sz w:val="24"/>
          <w:szCs w:val="24"/>
        </w:rPr>
        <w:t xml:space="preserve"> </w:t>
      </w:r>
      <w:r w:rsidRPr="00E56E86">
        <w:rPr>
          <w:rFonts w:ascii="Arial" w:hAnsi="Arial" w:cs="Arial"/>
          <w:sz w:val="24"/>
          <w:szCs w:val="24"/>
          <w:lang w:val="en-US"/>
        </w:rPr>
        <w:t>ЕПС</w:t>
      </w:r>
      <w:r w:rsidRPr="00E56E86">
        <w:rPr>
          <w:rFonts w:ascii="Arial" w:hAnsi="Arial" w:cs="Arial"/>
          <w:sz w:val="24"/>
          <w:szCs w:val="24"/>
        </w:rPr>
        <w:t xml:space="preserve"> </w:t>
      </w:r>
      <w:r w:rsidRPr="00E56E86">
        <w:rPr>
          <w:rFonts w:ascii="Arial" w:hAnsi="Arial" w:cs="Arial"/>
          <w:sz w:val="24"/>
          <w:szCs w:val="24"/>
          <w:lang w:val="en-US"/>
        </w:rPr>
        <w:t>користио</w:t>
      </w:r>
      <w:r w:rsidRPr="00E56E86">
        <w:rPr>
          <w:rFonts w:ascii="Arial" w:hAnsi="Arial" w:cs="Arial"/>
          <w:sz w:val="24"/>
          <w:szCs w:val="24"/>
        </w:rPr>
        <w:t xml:space="preserve"> </w:t>
      </w:r>
      <w:r w:rsidRPr="00E56E86">
        <w:rPr>
          <w:rFonts w:ascii="Arial" w:hAnsi="Arial" w:cs="Arial"/>
          <w:sz w:val="24"/>
          <w:szCs w:val="24"/>
          <w:lang w:val="en-US"/>
        </w:rPr>
        <w:t>у</w:t>
      </w:r>
      <w:r w:rsidRPr="00E56E86">
        <w:rPr>
          <w:rFonts w:ascii="Arial" w:hAnsi="Arial" w:cs="Arial"/>
          <w:sz w:val="24"/>
          <w:szCs w:val="24"/>
        </w:rPr>
        <w:t xml:space="preserve"> </w:t>
      </w:r>
      <w:r w:rsidRPr="00E56E86">
        <w:rPr>
          <w:rFonts w:ascii="Arial" w:hAnsi="Arial" w:cs="Arial"/>
          <w:sz w:val="24"/>
          <w:szCs w:val="24"/>
          <w:lang w:val="en-US"/>
        </w:rPr>
        <w:t>тестовима</w:t>
      </w:r>
      <w:r w:rsidRPr="00E56E86">
        <w:rPr>
          <w:rFonts w:ascii="Arial" w:hAnsi="Arial" w:cs="Arial"/>
          <w:sz w:val="24"/>
          <w:szCs w:val="24"/>
        </w:rPr>
        <w:t xml:space="preserve"> </w:t>
      </w:r>
      <w:r w:rsidRPr="00E56E86">
        <w:rPr>
          <w:rFonts w:ascii="Arial" w:hAnsi="Arial" w:cs="Arial"/>
          <w:sz w:val="24"/>
          <w:szCs w:val="24"/>
          <w:lang w:val="en-US"/>
        </w:rPr>
        <w:t>података</w:t>
      </w:r>
      <w:r w:rsidRPr="00E56E86">
        <w:rPr>
          <w:rFonts w:ascii="Arial" w:hAnsi="Arial" w:cs="Arial"/>
          <w:sz w:val="24"/>
          <w:szCs w:val="24"/>
        </w:rPr>
        <w:t xml:space="preserve">, </w:t>
      </w:r>
      <w:r w:rsidRPr="00E56E86">
        <w:rPr>
          <w:rFonts w:ascii="Arial" w:hAnsi="Arial" w:cs="Arial"/>
          <w:sz w:val="24"/>
          <w:szCs w:val="24"/>
          <w:lang w:val="en-US"/>
        </w:rPr>
        <w:t>развојним</w:t>
      </w:r>
      <w:r w:rsidRPr="00E56E86">
        <w:rPr>
          <w:rFonts w:ascii="Arial" w:hAnsi="Arial" w:cs="Arial"/>
          <w:sz w:val="24"/>
          <w:szCs w:val="24"/>
        </w:rPr>
        <w:t xml:space="preserve"> </w:t>
      </w:r>
      <w:r w:rsidRPr="00E56E86">
        <w:rPr>
          <w:rFonts w:ascii="Arial" w:hAnsi="Arial" w:cs="Arial"/>
          <w:sz w:val="24"/>
          <w:szCs w:val="24"/>
          <w:lang w:val="en-US"/>
        </w:rPr>
        <w:t>системима</w:t>
      </w:r>
      <w:r w:rsidRPr="00E56E86">
        <w:rPr>
          <w:rFonts w:ascii="Arial" w:hAnsi="Arial" w:cs="Arial"/>
          <w:sz w:val="24"/>
          <w:szCs w:val="24"/>
        </w:rPr>
        <w:t xml:space="preserve">, </w:t>
      </w:r>
      <w:r w:rsidRPr="00E56E86">
        <w:rPr>
          <w:rFonts w:ascii="Arial" w:hAnsi="Arial" w:cs="Arial"/>
          <w:sz w:val="24"/>
          <w:szCs w:val="24"/>
          <w:lang w:val="en-US"/>
        </w:rPr>
        <w:t>фајл</w:t>
      </w:r>
      <w:r w:rsidRPr="00E56E86">
        <w:rPr>
          <w:rFonts w:ascii="Arial" w:hAnsi="Arial" w:cs="Arial"/>
          <w:sz w:val="24"/>
          <w:szCs w:val="24"/>
        </w:rPr>
        <w:t xml:space="preserve"> </w:t>
      </w:r>
      <w:r w:rsidRPr="00E56E86">
        <w:rPr>
          <w:rFonts w:ascii="Arial" w:hAnsi="Arial" w:cs="Arial"/>
          <w:sz w:val="24"/>
          <w:szCs w:val="24"/>
          <w:lang w:val="en-US"/>
        </w:rPr>
        <w:t>системима</w:t>
      </w:r>
      <w:r w:rsidRPr="00E56E86">
        <w:rPr>
          <w:rFonts w:ascii="Arial" w:hAnsi="Arial" w:cs="Arial"/>
          <w:sz w:val="24"/>
          <w:szCs w:val="24"/>
        </w:rPr>
        <w:t xml:space="preserve"> </w:t>
      </w:r>
      <w:r w:rsidRPr="00E56E86">
        <w:rPr>
          <w:rFonts w:ascii="Arial" w:hAnsi="Arial" w:cs="Arial"/>
          <w:sz w:val="24"/>
          <w:szCs w:val="24"/>
          <w:lang w:val="en-US"/>
        </w:rPr>
        <w:t>и</w:t>
      </w:r>
      <w:r w:rsidRPr="00E56E86">
        <w:rPr>
          <w:rFonts w:ascii="Arial" w:hAnsi="Arial" w:cs="Arial"/>
          <w:sz w:val="24"/>
          <w:szCs w:val="24"/>
        </w:rPr>
        <w:t xml:space="preserve"> </w:t>
      </w:r>
      <w:r w:rsidRPr="00E56E86">
        <w:rPr>
          <w:rFonts w:ascii="Arial" w:hAnsi="Arial" w:cs="Arial"/>
          <w:sz w:val="24"/>
          <w:szCs w:val="24"/>
          <w:lang w:val="en-US"/>
        </w:rPr>
        <w:t>системима</w:t>
      </w:r>
      <w:r w:rsidRPr="00E56E86">
        <w:rPr>
          <w:rFonts w:ascii="Arial" w:hAnsi="Arial" w:cs="Arial"/>
          <w:sz w:val="24"/>
          <w:szCs w:val="24"/>
        </w:rPr>
        <w:t xml:space="preserve"> </w:t>
      </w:r>
      <w:r w:rsidRPr="00E56E86">
        <w:rPr>
          <w:rFonts w:ascii="Arial" w:hAnsi="Arial" w:cs="Arial"/>
          <w:sz w:val="24"/>
          <w:szCs w:val="24"/>
          <w:lang w:val="en-US"/>
        </w:rPr>
        <w:t>за</w:t>
      </w:r>
      <w:r w:rsidRPr="00E56E86">
        <w:rPr>
          <w:rFonts w:ascii="Arial" w:hAnsi="Arial" w:cs="Arial"/>
          <w:sz w:val="24"/>
          <w:szCs w:val="24"/>
        </w:rPr>
        <w:t xml:space="preserve"> </w:t>
      </w:r>
      <w:r w:rsidRPr="00E56E86">
        <w:rPr>
          <w:rFonts w:ascii="Arial" w:hAnsi="Arial" w:cs="Arial"/>
          <w:sz w:val="24"/>
          <w:szCs w:val="24"/>
          <w:lang w:val="en-US"/>
        </w:rPr>
        <w:t>инжењеринг</w:t>
      </w:r>
      <w:r w:rsidRPr="00E56E86">
        <w:rPr>
          <w:rFonts w:ascii="Arial" w:hAnsi="Arial" w:cs="Arial"/>
          <w:sz w:val="24"/>
          <w:szCs w:val="24"/>
        </w:rPr>
        <w:t xml:space="preserve"> </w:t>
      </w:r>
      <w:r w:rsidRPr="00E56E86">
        <w:rPr>
          <w:rFonts w:ascii="Arial" w:hAnsi="Arial" w:cs="Arial"/>
          <w:sz w:val="24"/>
          <w:szCs w:val="24"/>
          <w:lang w:val="en-US"/>
        </w:rPr>
        <w:t>података</w:t>
      </w:r>
      <w:r w:rsidRPr="00E56E86">
        <w:rPr>
          <w:rFonts w:ascii="Arial" w:hAnsi="Arial" w:cs="Arial"/>
          <w:sz w:val="24"/>
          <w:szCs w:val="24"/>
        </w:rPr>
        <w:t xml:space="preserve">. </w:t>
      </w:r>
      <w:r w:rsidRPr="00E56E86">
        <w:rPr>
          <w:rFonts w:ascii="Arial" w:hAnsi="Arial" w:cs="Arial"/>
          <w:sz w:val="24"/>
          <w:szCs w:val="24"/>
          <w:lang w:val="en-US"/>
        </w:rPr>
        <w:t>Ова функционалност је неопходна на самој виртуализационој платформи.</w:t>
      </w:r>
    </w:p>
    <w:p w14:paraId="284B43FE" w14:textId="77777777" w:rsidR="000E1ED2" w:rsidRPr="009E771C" w:rsidRDefault="000E1ED2" w:rsidP="0003251F">
      <w:pPr>
        <w:pStyle w:val="Heading10"/>
        <w:numPr>
          <w:ilvl w:val="2"/>
          <w:numId w:val="5"/>
        </w:numPr>
        <w:ind w:left="810" w:hanging="810"/>
        <w:jc w:val="both"/>
        <w:rPr>
          <w:rFonts w:cs="Arial"/>
          <w:b w:val="0"/>
          <w:sz w:val="24"/>
          <w:szCs w:val="24"/>
        </w:rPr>
      </w:pPr>
      <w:r w:rsidRPr="009E771C">
        <w:rPr>
          <w:rFonts w:cs="Arial"/>
          <w:b w:val="0"/>
          <w:sz w:val="24"/>
          <w:szCs w:val="24"/>
        </w:rPr>
        <w:t>Неопходно је да понуђено решење обезбеди:</w:t>
      </w:r>
    </w:p>
    <w:p w14:paraId="6A7C2011"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sr-Cyrl-CS"/>
        </w:rPr>
      </w:pPr>
      <w:r w:rsidRPr="00E56E86">
        <w:rPr>
          <w:rFonts w:ascii="Arial" w:hAnsi="Arial" w:cs="Arial"/>
          <w:sz w:val="24"/>
          <w:szCs w:val="24"/>
          <w:lang w:val="sr-Cyrl-CS"/>
        </w:rPr>
        <w:t>Редудантност свих компоненти на нивоу виртуализационог решења.</w:t>
      </w:r>
    </w:p>
    <w:p w14:paraId="36E7203E"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sr-Cyrl-CS"/>
        </w:rPr>
      </w:pPr>
      <w:r w:rsidRPr="00E56E86">
        <w:rPr>
          <w:rFonts w:ascii="Arial" w:hAnsi="Arial" w:cs="Arial"/>
          <w:sz w:val="24"/>
          <w:szCs w:val="24"/>
          <w:lang w:val="sr-Cyrl-CS"/>
        </w:rPr>
        <w:t xml:space="preserve">Заштиту података коришћењем </w:t>
      </w:r>
      <w:r w:rsidRPr="00E56E86">
        <w:rPr>
          <w:rFonts w:ascii="Arial" w:hAnsi="Arial" w:cs="Arial"/>
          <w:sz w:val="24"/>
          <w:szCs w:val="24"/>
          <w:lang w:val="en-US"/>
        </w:rPr>
        <w:t>RAID</w:t>
      </w:r>
      <w:r w:rsidRPr="00E56E86">
        <w:rPr>
          <w:rFonts w:ascii="Arial" w:hAnsi="Arial" w:cs="Arial"/>
          <w:sz w:val="24"/>
          <w:szCs w:val="24"/>
          <w:lang w:val="sr-Cyrl-CS"/>
        </w:rPr>
        <w:t xml:space="preserve"> технологије и то минимално </w:t>
      </w:r>
      <w:r w:rsidRPr="00E56E86">
        <w:rPr>
          <w:rFonts w:ascii="Arial" w:hAnsi="Arial" w:cs="Arial"/>
          <w:sz w:val="24"/>
          <w:szCs w:val="24"/>
          <w:lang w:val="en-US"/>
        </w:rPr>
        <w:t>RAID</w:t>
      </w:r>
      <w:r w:rsidRPr="00E56E86">
        <w:rPr>
          <w:rFonts w:ascii="Arial" w:hAnsi="Arial" w:cs="Arial"/>
          <w:sz w:val="24"/>
          <w:szCs w:val="24"/>
          <w:lang w:val="sr-Cyrl-CS"/>
        </w:rPr>
        <w:t xml:space="preserve"> 5, 6,10.</w:t>
      </w:r>
    </w:p>
    <w:p w14:paraId="5BCCABDC"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sr-Cyrl-CS"/>
        </w:rPr>
      </w:pPr>
      <w:r w:rsidRPr="00E56E86">
        <w:rPr>
          <w:rFonts w:ascii="Arial" w:hAnsi="Arial" w:cs="Arial"/>
          <w:sz w:val="24"/>
          <w:szCs w:val="24"/>
          <w:lang w:val="sr-Cyrl-CS"/>
        </w:rPr>
        <w:t>Сав потребан софтвер за конфигурисање и управљање комплетног виртуализационог решења.</w:t>
      </w:r>
    </w:p>
    <w:p w14:paraId="55E9FFBF" w14:textId="77777777" w:rsidR="000E1ED2" w:rsidRPr="009E771C" w:rsidRDefault="000E1ED2" w:rsidP="0003251F">
      <w:pPr>
        <w:pStyle w:val="Heading10"/>
        <w:numPr>
          <w:ilvl w:val="2"/>
          <w:numId w:val="5"/>
        </w:numPr>
        <w:ind w:left="810" w:hanging="810"/>
        <w:jc w:val="both"/>
        <w:rPr>
          <w:rFonts w:cs="Arial"/>
          <w:b w:val="0"/>
          <w:sz w:val="24"/>
          <w:szCs w:val="24"/>
        </w:rPr>
      </w:pPr>
      <w:r w:rsidRPr="009E771C">
        <w:rPr>
          <w:rFonts w:cs="Arial"/>
          <w:b w:val="0"/>
          <w:sz w:val="24"/>
          <w:szCs w:val="24"/>
        </w:rPr>
        <w:t xml:space="preserve">Неопходно је да понуђено решење подржава директно повезивање дисковног простора различитих типова (SSD, SAS и NLSAS). </w:t>
      </w:r>
    </w:p>
    <w:p w14:paraId="0D0520A6" w14:textId="77777777" w:rsidR="000E1ED2" w:rsidRPr="00E56E86" w:rsidRDefault="000E1ED2" w:rsidP="000E1ED2">
      <w:pPr>
        <w:ind w:right="-3"/>
        <w:jc w:val="both"/>
        <w:rPr>
          <w:rFonts w:ascii="Arial" w:hAnsi="Arial" w:cs="Arial"/>
          <w:szCs w:val="24"/>
        </w:rPr>
      </w:pPr>
    </w:p>
    <w:p w14:paraId="18C2471D" w14:textId="77777777" w:rsidR="000E1ED2" w:rsidRPr="009E771C" w:rsidRDefault="000E1ED2" w:rsidP="009E771C">
      <w:pPr>
        <w:pStyle w:val="Heading10"/>
        <w:numPr>
          <w:ilvl w:val="1"/>
          <w:numId w:val="5"/>
        </w:numPr>
        <w:jc w:val="both"/>
        <w:rPr>
          <w:rFonts w:cs="Arial"/>
          <w:sz w:val="24"/>
          <w:szCs w:val="24"/>
        </w:rPr>
      </w:pPr>
      <w:r w:rsidRPr="009E771C">
        <w:rPr>
          <w:rFonts w:cs="Arial"/>
          <w:sz w:val="24"/>
          <w:szCs w:val="24"/>
        </w:rPr>
        <w:t>Спецификација добара-опреме</w:t>
      </w:r>
    </w:p>
    <w:p w14:paraId="702EEFF6" w14:textId="77777777" w:rsidR="000E1ED2" w:rsidRPr="00E56E86" w:rsidRDefault="000E1ED2" w:rsidP="009E771C">
      <w:pPr>
        <w:widowControl w:val="0"/>
        <w:numPr>
          <w:ilvl w:val="1"/>
          <w:numId w:val="0"/>
        </w:numPr>
        <w:tabs>
          <w:tab w:val="num" w:pos="0"/>
        </w:tabs>
        <w:suppressAutoHyphens w:val="0"/>
        <w:spacing w:before="120"/>
        <w:jc w:val="both"/>
        <w:outlineLvl w:val="1"/>
        <w:rPr>
          <w:rFonts w:ascii="Arial" w:hAnsi="Arial" w:cs="Arial"/>
          <w:lang w:eastAsia="en-US"/>
        </w:rPr>
      </w:pPr>
      <w:r w:rsidRPr="00E56E86">
        <w:rPr>
          <w:rFonts w:ascii="Arial" w:hAnsi="Arial" w:cs="Arial"/>
          <w:lang w:eastAsia="en-US"/>
        </w:rPr>
        <w:t>Неопходно је понудити одговарајућу опрему, и пратеће услуге за консолидацију информационо-комуникационог система, која ће бити имплементирана у 2 Дата центра на 2 локациј</w:t>
      </w:r>
      <w:r w:rsidRPr="00E56E86">
        <w:rPr>
          <w:rFonts w:ascii="Arial" w:hAnsi="Arial" w:cs="Arial"/>
          <w:lang w:val="en-US" w:eastAsia="en-US"/>
        </w:rPr>
        <w:t>e</w:t>
      </w:r>
      <w:r w:rsidRPr="00E56E86">
        <w:rPr>
          <w:rFonts w:ascii="Arial" w:hAnsi="Arial"/>
        </w:rPr>
        <w:t>,</w:t>
      </w:r>
      <w:r w:rsidRPr="00E56E86">
        <w:rPr>
          <w:rFonts w:ascii="Arial" w:hAnsi="Arial" w:cs="Arial"/>
          <w:lang w:eastAsia="en-US"/>
        </w:rPr>
        <w:t xml:space="preserve"> </w:t>
      </w:r>
      <w:r w:rsidRPr="00E56E86">
        <w:rPr>
          <w:rFonts w:ascii="Arial" w:hAnsi="Arial"/>
        </w:rPr>
        <w:t>у Краљеву и у Београду, Масарикова 1-3</w:t>
      </w:r>
      <w:r w:rsidRPr="00E56E86">
        <w:rPr>
          <w:rFonts w:ascii="Arial" w:hAnsi="Arial" w:cs="Arial"/>
          <w:lang w:eastAsia="en-US"/>
        </w:rPr>
        <w:t>. За сваку од локација понуђеним решењем мора бити обезбеђено следеће:</w:t>
      </w:r>
    </w:p>
    <w:p w14:paraId="53B894B2" w14:textId="397BDC8C"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Комплетна опрема за виртуализацију мора да буде један систем који ради као јединствена комбинација hardware-a и software-a подржана и произведена од једног истог произвођача опреме.</w:t>
      </w:r>
    </w:p>
    <w:p w14:paraId="6B2D52E5" w14:textId="23CF51A0"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Уколико је виртуализационо решење састављено од више компонената, те компоненте морају искључиво бити истог типа. Није прихватљиво комбиновање различитих хардверских производа као једно решење.</w:t>
      </w:r>
    </w:p>
    <w:p w14:paraId="44D1FA0D" w14:textId="6F1D6A34"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Виртуализациона платформа мора да подржава минимално RAID 5, 6, 10.</w:t>
      </w:r>
    </w:p>
    <w:p w14:paraId="46729D10" w14:textId="47931F93"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Виртуализациона платформа мора да подржи виртуализацију екстерних storage-a и мора да има лиценце за виртуализацију минимум 1PВ са могућношћу проширења.</w:t>
      </w:r>
    </w:p>
    <w:p w14:paraId="36004E92" w14:textId="22E72FAE"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Све лиценциране карактеристике (features) морају бити лиценциране по ТВ („терабајту“).</w:t>
      </w:r>
    </w:p>
    <w:p w14:paraId="44D31620" w14:textId="13C2337C"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lastRenderedPageBreak/>
        <w:t>Виртуализациона платформа мора да поседује трајне лиценце за минимум 1PВ за следеће функционалности: Thin Provisioning, QoS, Partitioning, Migration, Snapshot, Clone, Аsynchronous Replication.</w:t>
      </w:r>
    </w:p>
    <w:p w14:paraId="7104905B" w14:textId="1AFBD152"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Функционалности: Thin Provisioning, Qos, Partitioning, Migration, Snapshot, Clone, Аsynchronous Replication морају бити реализоване на виртуализационој платформи без било каквог додатног hardware.</w:t>
      </w:r>
    </w:p>
    <w:p w14:paraId="5722DEE1" w14:textId="635EBF6F"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Виртуализациона платформа мора да има лиценце за компресију (Compression) и дедупликацију (de-duplication) података на самој виртуализационој платформи за минимум 1PВ.</w:t>
      </w:r>
    </w:p>
    <w:p w14:paraId="6FCD4643" w14:textId="4877D9F5"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Kомпресијa (Compression) и/или дедупликацијa (de-duplication) мо</w:t>
      </w:r>
      <w:r w:rsidRPr="00344257">
        <w:rPr>
          <w:rFonts w:cs="Arial"/>
          <w:b w:val="0"/>
          <w:sz w:val="24"/>
          <w:szCs w:val="24"/>
          <w:lang w:val="sr-Cyrl-RS"/>
        </w:rPr>
        <w:t>же</w:t>
      </w:r>
      <w:r w:rsidRPr="00344257">
        <w:rPr>
          <w:rFonts w:cs="Arial"/>
          <w:b w:val="0"/>
          <w:sz w:val="24"/>
          <w:szCs w:val="24"/>
        </w:rPr>
        <w:t xml:space="preserve"> да будe реализованa на виртуализационој платформи додавањем додатне лиценце и/или картице. Искључиво је дозвољено да само картица буде једини додатни hardware модул.</w:t>
      </w:r>
    </w:p>
    <w:p w14:paraId="310D6117" w14:textId="1CCABD9C"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Виртуализациона платформа мора да поседује минимум 4 контролера са могућношћу проширења до минимум 8 контролера који раде сви у активном режиму.</w:t>
      </w:r>
    </w:p>
    <w:p w14:paraId="695286CB" w14:textId="7CE6B7D1"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 xml:space="preserve">Минимална read/write cache меморија на контролерима је 512 GB. </w:t>
      </w:r>
      <w:r w:rsidRPr="00344257">
        <w:rPr>
          <w:rFonts w:cs="Arial"/>
          <w:b w:val="0"/>
          <w:sz w:val="24"/>
          <w:szCs w:val="24"/>
          <w:lang w:val="sr-Cyrl-RS"/>
        </w:rPr>
        <w:t xml:space="preserve">Минимална укупна </w:t>
      </w:r>
      <w:r w:rsidRPr="00344257">
        <w:rPr>
          <w:rFonts w:cs="Arial"/>
          <w:b w:val="0"/>
          <w:sz w:val="24"/>
          <w:szCs w:val="24"/>
        </w:rPr>
        <w:t xml:space="preserve">read/write </w:t>
      </w:r>
      <w:r w:rsidRPr="00344257">
        <w:rPr>
          <w:rFonts w:cs="Arial"/>
          <w:b w:val="0"/>
          <w:sz w:val="24"/>
          <w:szCs w:val="24"/>
          <w:lang w:val="en-US"/>
        </w:rPr>
        <w:t>cache</w:t>
      </w:r>
      <w:r w:rsidRPr="00344257">
        <w:rPr>
          <w:rFonts w:cs="Arial"/>
          <w:b w:val="0"/>
          <w:sz w:val="24"/>
          <w:szCs w:val="24"/>
          <w:lang w:val="sr-Cyrl-RS"/>
        </w:rPr>
        <w:t xml:space="preserve"> меморија на 4 контролера је 2Т</w:t>
      </w:r>
      <w:r w:rsidRPr="00344257">
        <w:rPr>
          <w:rFonts w:cs="Arial"/>
          <w:b w:val="0"/>
          <w:sz w:val="24"/>
          <w:szCs w:val="24"/>
          <w:lang w:val="en-US"/>
        </w:rPr>
        <w:t xml:space="preserve">B. </w:t>
      </w:r>
      <w:r w:rsidRPr="00344257">
        <w:rPr>
          <w:rFonts w:cs="Arial"/>
          <w:b w:val="0"/>
          <w:sz w:val="24"/>
          <w:szCs w:val="24"/>
        </w:rPr>
        <w:t xml:space="preserve">Није прихватљиво да се cache меморија реализује путем SSD дискова, </w:t>
      </w:r>
      <w:r w:rsidRPr="00344257">
        <w:rPr>
          <w:rFonts w:cs="Arial"/>
          <w:b w:val="0"/>
          <w:sz w:val="24"/>
          <w:szCs w:val="24"/>
          <w:lang w:val="sr-Latn-RS"/>
        </w:rPr>
        <w:t>F</w:t>
      </w:r>
      <w:r w:rsidRPr="00344257">
        <w:rPr>
          <w:rFonts w:cs="Arial"/>
          <w:b w:val="0"/>
          <w:sz w:val="24"/>
          <w:szCs w:val="24"/>
        </w:rPr>
        <w:t>lash картица</w:t>
      </w:r>
      <w:r w:rsidRPr="00344257">
        <w:rPr>
          <w:rFonts w:cs="Arial"/>
          <w:b w:val="0"/>
          <w:sz w:val="24"/>
          <w:szCs w:val="24"/>
          <w:lang w:val="sr-Cyrl-RS"/>
        </w:rPr>
        <w:t xml:space="preserve"> или сл.</w:t>
      </w:r>
    </w:p>
    <w:p w14:paraId="1E0A18FA" w14:textId="2E2F3ADB"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Решење мора да подржава следеће front-end портове: 16 Gbps, 8 Gbps, 10 Gbps, 1Gbps.</w:t>
      </w:r>
    </w:p>
    <w:p w14:paraId="046CF2A2" w14:textId="61AF2C09"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Решење мора да има минимум 24*16 Gbps и минимално 8*8 Gbps или бржих front-end портова за целокупно решење, са могућношћу проширења.</w:t>
      </w:r>
    </w:p>
    <w:p w14:paraId="62A4F316" w14:textId="0033406A"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Све компоненте морају да буду редудантне и hot swap као што су дискови, напајања, И/О модули.</w:t>
      </w:r>
    </w:p>
    <w:p w14:paraId="6D0E82B5" w14:textId="69619E4A"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Заједно са виртуализационом платформом мора да се понуди multipath software за конекције ка серверима (host-овима).</w:t>
      </w:r>
    </w:p>
    <w:p w14:paraId="60B95349" w14:textId="7CB13E9F"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Решење мора да обезбеди репликацију података кроз IP и FC мрежу. Лиценца за асинхрону репликацију података мора бити укључена за целокупан виртуализациони простор (1PB) са могућношћу проширења.</w:t>
      </w:r>
    </w:p>
    <w:p w14:paraId="40BD0956" w14:textId="5494053A"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 xml:space="preserve">Решење мора бити такво да је могуће креирати </w:t>
      </w:r>
      <w:r w:rsidRPr="00344257">
        <w:rPr>
          <w:rFonts w:cs="Arial"/>
          <w:b w:val="0"/>
          <w:sz w:val="24"/>
          <w:szCs w:val="24"/>
          <w:lang w:val="en-US"/>
        </w:rPr>
        <w:t xml:space="preserve">Active – Active </w:t>
      </w:r>
      <w:r w:rsidRPr="00344257">
        <w:rPr>
          <w:rFonts w:cs="Arial"/>
          <w:b w:val="0"/>
          <w:sz w:val="24"/>
          <w:szCs w:val="24"/>
        </w:rPr>
        <w:t>дата структуру са постојећим уређајима Huawei OceanStor 18500 V3 (на локацијама Крагујевац и Београд), без коришћења додатних уређаја/gtw.</w:t>
      </w:r>
    </w:p>
    <w:p w14:paraId="2F1BFEB6" w14:textId="76D0141C"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Неопходно је понудити UPS минималне снаге 10kVA, који је могуће монтирати у рек.</w:t>
      </w:r>
    </w:p>
    <w:p w14:paraId="6007571E" w14:textId="451EA1B0" w:rsidR="000E1ED2" w:rsidRPr="009E771C" w:rsidRDefault="00344257" w:rsidP="0003251F">
      <w:pPr>
        <w:pStyle w:val="Heading10"/>
        <w:numPr>
          <w:ilvl w:val="2"/>
          <w:numId w:val="5"/>
        </w:numPr>
        <w:ind w:left="810" w:hanging="810"/>
        <w:jc w:val="both"/>
        <w:rPr>
          <w:rFonts w:cs="Arial"/>
          <w:b w:val="0"/>
          <w:sz w:val="24"/>
          <w:szCs w:val="24"/>
        </w:rPr>
      </w:pPr>
      <w:r w:rsidRPr="00344257">
        <w:rPr>
          <w:rFonts w:cs="Arial"/>
          <w:b w:val="0"/>
          <w:sz w:val="24"/>
          <w:szCs w:val="24"/>
        </w:rPr>
        <w:t>Решење мора да подржава online upgrade.</w:t>
      </w:r>
    </w:p>
    <w:p w14:paraId="14A61349" w14:textId="33C335C4" w:rsidR="000E1ED2" w:rsidRPr="009E771C" w:rsidRDefault="00B81560" w:rsidP="0003251F">
      <w:pPr>
        <w:pStyle w:val="Heading10"/>
        <w:numPr>
          <w:ilvl w:val="2"/>
          <w:numId w:val="5"/>
        </w:numPr>
        <w:ind w:left="810" w:hanging="810"/>
        <w:jc w:val="both"/>
        <w:rPr>
          <w:rFonts w:cs="Arial"/>
          <w:b w:val="0"/>
          <w:sz w:val="24"/>
          <w:szCs w:val="24"/>
        </w:rPr>
      </w:pPr>
      <w:r w:rsidRPr="00B81560">
        <w:rPr>
          <w:rFonts w:cs="Arial"/>
          <w:b w:val="0"/>
          <w:sz w:val="24"/>
          <w:szCs w:val="24"/>
        </w:rPr>
        <w:t>Понуда мора да садржи минимално потребан број 42U рекова, према понуђеном техничком решењу, максималне ширине 600 mm.</w:t>
      </w:r>
    </w:p>
    <w:p w14:paraId="423E94E3" w14:textId="475042A7" w:rsidR="000E1ED2" w:rsidRPr="009E771C" w:rsidRDefault="00B81560" w:rsidP="0003251F">
      <w:pPr>
        <w:pStyle w:val="Heading10"/>
        <w:numPr>
          <w:ilvl w:val="2"/>
          <w:numId w:val="5"/>
        </w:numPr>
        <w:ind w:left="810" w:hanging="810"/>
        <w:jc w:val="both"/>
        <w:rPr>
          <w:rFonts w:cs="Arial"/>
          <w:b w:val="0"/>
          <w:sz w:val="24"/>
          <w:szCs w:val="24"/>
        </w:rPr>
      </w:pPr>
      <w:r w:rsidRPr="00B81560">
        <w:rPr>
          <w:rFonts w:cs="Arial"/>
          <w:b w:val="0"/>
          <w:sz w:val="24"/>
          <w:szCs w:val="24"/>
        </w:rPr>
        <w:t>Понудом мора бити обухваћен комплетан сет инсталационог материјала неопходног за монтажу, инсталацију и интеграцију опреме.То подразумева све потребне каблове за повезивање опреме као и неопходне transceiver-e за успостављање комуникације између двe локације.</w:t>
      </w:r>
    </w:p>
    <w:p w14:paraId="111D8BA9" w14:textId="77777777" w:rsidR="000E1ED2" w:rsidRPr="00E56E86" w:rsidRDefault="000E1ED2" w:rsidP="000E1ED2">
      <w:pPr>
        <w:widowControl w:val="0"/>
        <w:numPr>
          <w:ilvl w:val="1"/>
          <w:numId w:val="0"/>
        </w:numPr>
        <w:tabs>
          <w:tab w:val="num" w:pos="0"/>
        </w:tabs>
        <w:suppressAutoHyphens w:val="0"/>
        <w:spacing w:before="120"/>
        <w:jc w:val="both"/>
        <w:outlineLvl w:val="1"/>
        <w:rPr>
          <w:rFonts w:ascii="Arial" w:hAnsi="Arial" w:cs="Arial"/>
          <w:lang w:eastAsia="en-US"/>
        </w:rPr>
      </w:pPr>
      <w:r w:rsidRPr="00E56E86">
        <w:rPr>
          <w:rFonts w:ascii="Arial" w:hAnsi="Arial"/>
        </w:rPr>
        <w:t>За по</w:t>
      </w:r>
      <w:r w:rsidRPr="00E56E86">
        <w:rPr>
          <w:rFonts w:ascii="Arial" w:hAnsi="Arial"/>
          <w:lang w:val="sr-Cyrl-RS"/>
        </w:rPr>
        <w:t xml:space="preserve">требе обезбеђивања </w:t>
      </w:r>
      <w:r w:rsidRPr="00E56E86">
        <w:rPr>
          <w:rFonts w:ascii="Arial" w:hAnsi="Arial"/>
          <w:lang w:val="en-US"/>
        </w:rPr>
        <w:t xml:space="preserve">“active-active storage” </w:t>
      </w:r>
      <w:r w:rsidRPr="00E56E86">
        <w:rPr>
          <w:rFonts w:ascii="Arial" w:hAnsi="Arial"/>
          <w:lang w:val="sr-Cyrl-RS"/>
        </w:rPr>
        <w:t>система, уз</w:t>
      </w:r>
      <w:r w:rsidRPr="00E56E86">
        <w:rPr>
          <w:rFonts w:ascii="Arial" w:hAnsi="Arial"/>
        </w:rPr>
        <w:t xml:space="preserve"> </w:t>
      </w:r>
      <w:r w:rsidRPr="00E56E86">
        <w:rPr>
          <w:rFonts w:ascii="Arial" w:hAnsi="Arial"/>
          <w:lang w:val="en-US"/>
        </w:rPr>
        <w:t xml:space="preserve">предметну </w:t>
      </w:r>
      <w:r w:rsidRPr="00E56E86">
        <w:rPr>
          <w:rFonts w:ascii="Arial" w:hAnsi="Arial"/>
        </w:rPr>
        <w:t xml:space="preserve">опрему за виртуализацију </w:t>
      </w:r>
      <w:r w:rsidRPr="00E56E86">
        <w:rPr>
          <w:rFonts w:ascii="Arial" w:hAnsi="Arial" w:cs="Arial"/>
          <w:lang w:eastAsia="en-US"/>
        </w:rPr>
        <w:t>неопходно је понудити одговарајућу дисковну надградњу која ће бити имплементирана у 2 Дата центра на 2 локацијe</w:t>
      </w:r>
      <w:r w:rsidRPr="00E56E86">
        <w:rPr>
          <w:rFonts w:ascii="Arial" w:hAnsi="Arial" w:cs="Arial"/>
          <w:lang w:val="sr-Cyrl-RS" w:eastAsia="en-US"/>
        </w:rPr>
        <w:t>, у</w:t>
      </w:r>
      <w:r w:rsidRPr="00E56E86">
        <w:rPr>
          <w:rFonts w:ascii="Arial" w:hAnsi="Arial" w:cs="Arial"/>
          <w:lang w:eastAsia="en-US"/>
        </w:rPr>
        <w:t xml:space="preserve"> Краљев</w:t>
      </w:r>
      <w:r w:rsidRPr="00E56E86">
        <w:rPr>
          <w:rFonts w:ascii="Arial" w:hAnsi="Arial" w:cs="Arial"/>
          <w:lang w:val="sr-Cyrl-RS" w:eastAsia="en-US"/>
        </w:rPr>
        <w:t>у</w:t>
      </w:r>
      <w:r w:rsidRPr="00E56E86">
        <w:rPr>
          <w:rFonts w:ascii="Arial" w:hAnsi="Arial" w:cs="Arial"/>
          <w:lang w:eastAsia="en-US"/>
        </w:rPr>
        <w:t xml:space="preserve"> и </w:t>
      </w:r>
      <w:r w:rsidRPr="00E56E86">
        <w:rPr>
          <w:rFonts w:ascii="Arial" w:hAnsi="Arial" w:cs="Arial"/>
          <w:lang w:val="sr-Cyrl-RS" w:eastAsia="en-US"/>
        </w:rPr>
        <w:t xml:space="preserve">у </w:t>
      </w:r>
      <w:r w:rsidRPr="00E56E86">
        <w:rPr>
          <w:rFonts w:ascii="Arial" w:hAnsi="Arial" w:cs="Arial"/>
          <w:lang w:eastAsia="en-US"/>
        </w:rPr>
        <w:t>Београд</w:t>
      </w:r>
      <w:r w:rsidRPr="00E56E86">
        <w:rPr>
          <w:rFonts w:ascii="Arial" w:hAnsi="Arial" w:cs="Arial"/>
          <w:lang w:val="sr-Cyrl-RS" w:eastAsia="en-US"/>
        </w:rPr>
        <w:t>у</w:t>
      </w:r>
      <w:r w:rsidRPr="00E56E86">
        <w:rPr>
          <w:rFonts w:ascii="Arial" w:hAnsi="Arial" w:cs="Arial"/>
          <w:lang w:eastAsia="en-US"/>
        </w:rPr>
        <w:t>, Масарикова 1</w:t>
      </w:r>
      <w:r w:rsidRPr="00E56E86">
        <w:rPr>
          <w:rFonts w:ascii="Arial" w:hAnsi="Arial" w:cs="Arial"/>
          <w:lang w:val="sr-Cyrl-RS" w:eastAsia="en-US"/>
        </w:rPr>
        <w:t>-3</w:t>
      </w:r>
      <w:r w:rsidRPr="00E56E86">
        <w:rPr>
          <w:rFonts w:ascii="Arial" w:hAnsi="Arial" w:cs="Arial"/>
          <w:lang w:eastAsia="en-US"/>
        </w:rPr>
        <w:t>. Понуђен</w:t>
      </w:r>
      <w:r w:rsidRPr="00E56E86">
        <w:rPr>
          <w:rFonts w:ascii="Arial" w:hAnsi="Arial" w:cs="Arial"/>
          <w:lang w:val="sr-Cyrl-RS" w:eastAsia="en-US"/>
        </w:rPr>
        <w:t>о</w:t>
      </w:r>
      <w:r w:rsidRPr="00E56E86">
        <w:rPr>
          <w:rFonts w:ascii="Arial" w:hAnsi="Arial" w:cs="Arial"/>
          <w:lang w:eastAsia="en-US"/>
        </w:rPr>
        <w:t xml:space="preserve">м </w:t>
      </w:r>
      <w:r w:rsidRPr="00E56E86">
        <w:rPr>
          <w:rFonts w:ascii="Arial" w:hAnsi="Arial" w:cs="Arial"/>
          <w:lang w:val="sr-Cyrl-RS" w:eastAsia="en-US"/>
        </w:rPr>
        <w:t xml:space="preserve">надградњом </w:t>
      </w:r>
      <w:r w:rsidRPr="00E56E86">
        <w:rPr>
          <w:rFonts w:ascii="Arial" w:hAnsi="Arial" w:cs="Arial"/>
          <w:lang w:eastAsia="en-US"/>
        </w:rPr>
        <w:t>мора бити обезбеђено следеће:</w:t>
      </w:r>
    </w:p>
    <w:p w14:paraId="3583856C"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 xml:space="preserve">На свакој од локација (Дата центар у Краљеву и Дата центар у Београду, Масаркова 1-3) потребно је понудити минимално 75 дискова минималног </w:t>
      </w:r>
      <w:r w:rsidRPr="0003251F">
        <w:rPr>
          <w:rFonts w:cs="Arial"/>
          <w:b w:val="0"/>
          <w:sz w:val="24"/>
          <w:szCs w:val="24"/>
        </w:rPr>
        <w:lastRenderedPageBreak/>
        <w:t>капацитета од 1,8ТВ („терабајта“) брзине минимално 10 krpm, који морају бити директно повезани са виртуализационим контролерима путем директне конекције 12 Gbps.</w:t>
      </w:r>
    </w:p>
    <w:p w14:paraId="11A24E76"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На свакој од локација (Дата центар у Краљеву и Дата центар у Београду, Масаркова 1-3) потребно је по минимално 25 дискова минималног капацитета од 1.8ТВ („терабајта“) SSD који морају бити директно повезан са виртуализационим контролерима путем директне конекције 12 Gbps.</w:t>
      </w:r>
    </w:p>
    <w:p w14:paraId="1AA8D09F"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За једну од локација (Дата центар у Краљеву) потребно је минимално 24 дискова минималног капацитета од 6ТВ („терабајта“) брзине минимално 7,2 krpm, који морају бити директно повезани са виртуализационим контролерима путем директне контекције 12Gbps.</w:t>
      </w:r>
    </w:p>
    <w:p w14:paraId="59582FBD"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 xml:space="preserve">Све додатне неопходне лиценце за проширење капацитета, тј. за исправан рад постојећег система морају бити укључене у понуду. Сви каблови за повезивање, као и шине за монтажу морају бити укључени у понуду. </w:t>
      </w:r>
    </w:p>
    <w:p w14:paraId="272C468B"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Решење мора да подржава online upgrade.</w:t>
      </w:r>
    </w:p>
    <w:p w14:paraId="689B1703" w14:textId="77777777" w:rsidR="000E1ED2" w:rsidRPr="00E56E86" w:rsidRDefault="000E1ED2" w:rsidP="000E1ED2">
      <w:pPr>
        <w:jc w:val="both"/>
        <w:rPr>
          <w:rFonts w:ascii="Arial" w:hAnsi="Arial" w:cs="Arial"/>
          <w:szCs w:val="24"/>
        </w:rPr>
      </w:pPr>
    </w:p>
    <w:p w14:paraId="20CECA19" w14:textId="77777777" w:rsidR="000E1ED2" w:rsidRPr="0003251F" w:rsidRDefault="000E1ED2" w:rsidP="0003251F">
      <w:pPr>
        <w:pStyle w:val="Heading10"/>
        <w:numPr>
          <w:ilvl w:val="1"/>
          <w:numId w:val="5"/>
        </w:numPr>
        <w:jc w:val="both"/>
        <w:rPr>
          <w:rFonts w:cs="Arial"/>
          <w:sz w:val="24"/>
          <w:szCs w:val="24"/>
        </w:rPr>
      </w:pPr>
      <w:r w:rsidRPr="0003251F">
        <w:rPr>
          <w:rFonts w:cs="Arial"/>
          <w:sz w:val="24"/>
          <w:szCs w:val="24"/>
        </w:rPr>
        <w:t>Спецификација услуга</w:t>
      </w:r>
    </w:p>
    <w:p w14:paraId="382BEC29" w14:textId="77777777" w:rsidR="000E1ED2" w:rsidRPr="00E56E86" w:rsidRDefault="000E1ED2" w:rsidP="0003251F">
      <w:pPr>
        <w:widowControl w:val="0"/>
        <w:numPr>
          <w:ilvl w:val="1"/>
          <w:numId w:val="0"/>
        </w:numPr>
        <w:tabs>
          <w:tab w:val="num" w:pos="720"/>
        </w:tabs>
        <w:suppressAutoHyphens w:val="0"/>
        <w:spacing w:before="120"/>
        <w:ind w:left="720" w:hanging="720"/>
        <w:jc w:val="both"/>
        <w:outlineLvl w:val="1"/>
        <w:rPr>
          <w:rFonts w:ascii="Arial" w:hAnsi="Arial" w:cs="Arial"/>
          <w:b/>
          <w:lang w:eastAsia="en-US"/>
        </w:rPr>
      </w:pPr>
      <w:r w:rsidRPr="00E56E86">
        <w:rPr>
          <w:rFonts w:ascii="Arial" w:hAnsi="Arial" w:cs="Arial"/>
          <w:b/>
          <w:lang w:eastAsia="en-US"/>
        </w:rPr>
        <w:t>Испорука опреме</w:t>
      </w:r>
    </w:p>
    <w:p w14:paraId="080FBAE3"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Понуђач мора испоручити Опрему нa пaритeту INCOTERMS 2010 DDP (Испоручено оцарињено – уговорено место опредељења, било која врста превоза) Лoкaциjе Наручиоцa у Рeпублици Србиjи, наведене у конкурсној документацији.</w:t>
      </w:r>
    </w:p>
    <w:p w14:paraId="5E814FB5" w14:textId="77777777" w:rsidR="000E1ED2" w:rsidRPr="00E56E86" w:rsidRDefault="000E1ED2" w:rsidP="000E1ED2">
      <w:pPr>
        <w:widowControl w:val="0"/>
        <w:numPr>
          <w:ilvl w:val="1"/>
          <w:numId w:val="0"/>
        </w:numPr>
        <w:tabs>
          <w:tab w:val="num" w:pos="720"/>
        </w:tabs>
        <w:suppressAutoHyphens w:val="0"/>
        <w:ind w:left="720" w:hanging="720"/>
        <w:jc w:val="both"/>
        <w:outlineLvl w:val="1"/>
        <w:rPr>
          <w:rFonts w:ascii="Arial" w:hAnsi="Arial" w:cs="Arial"/>
          <w:b/>
          <w:lang w:eastAsia="en-US"/>
        </w:rPr>
      </w:pPr>
      <w:r w:rsidRPr="00E56E86">
        <w:rPr>
          <w:rFonts w:ascii="Arial" w:hAnsi="Arial" w:cs="Arial"/>
          <w:b/>
          <w:lang w:eastAsia="en-US"/>
        </w:rPr>
        <w:t>Пријем Опреме</w:t>
      </w:r>
    </w:p>
    <w:p w14:paraId="21DBCA44"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Прeлиминaрни квaнтитaтивни приjeм Опреме вршићe сe oд стрaнe Наручиоцa у присуству Понуђачa нa дaн приспeћa “прo рaтa” испoрукe нa локацију централног магацина Понуђачa. Прeлиминaрни квaнтитaтитвни приjeм врши сe прoвeрoм примљeних дoкумeнaтa пo фaктурисaним стaвкaмa, бeз oтвaрaњa нeoштeћeних кутиja, пoштo сe смaтрa дa тaквe кутиje сaдржe сву опрeму и oстaлo нaвeдeнo у oдгoвaрajућoj фaктури и oтпрeмницaмa. Oтвaрaћe сe сaмo oштeћeни сaндуци. Њихoв приjeм ћe сe извршити у склaду сa фaктурoм и примљeним дoкумeнтимa.</w:t>
      </w:r>
    </w:p>
    <w:p w14:paraId="07EB61AE"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Финални квaнтитaтивни приjeм опреме вршиће се након пoслeдње испoрукe опрeмe и обављених прелиминарних квантитативних пријема. Наручилaц и Понуђач ћe сaчинити Зaписник o финалном квaнтитaтивнoм приjeму опреме кojи ћe пoтписaти oбe стрaнe, a у кoмe сe пoтврђуje кoмплeтнoст испоруке.</w:t>
      </w:r>
    </w:p>
    <w:p w14:paraId="6C0F14EB" w14:textId="77777777" w:rsidR="000E1ED2" w:rsidRPr="00E56E86" w:rsidRDefault="000E1ED2" w:rsidP="000E1ED2">
      <w:pPr>
        <w:widowControl w:val="0"/>
        <w:numPr>
          <w:ilvl w:val="1"/>
          <w:numId w:val="0"/>
        </w:numPr>
        <w:tabs>
          <w:tab w:val="num" w:pos="720"/>
        </w:tabs>
        <w:suppressAutoHyphens w:val="0"/>
        <w:ind w:left="720" w:hanging="720"/>
        <w:jc w:val="both"/>
        <w:outlineLvl w:val="1"/>
        <w:rPr>
          <w:rFonts w:ascii="Arial" w:hAnsi="Arial" w:cs="Arial"/>
          <w:b/>
          <w:lang w:eastAsia="en-US"/>
        </w:rPr>
      </w:pPr>
      <w:r w:rsidRPr="00E56E86">
        <w:rPr>
          <w:rFonts w:ascii="Arial" w:hAnsi="Arial" w:cs="Arial"/>
          <w:b/>
          <w:lang w:eastAsia="en-US"/>
        </w:rPr>
        <w:t>Процедура пријема и контрола квалитета</w:t>
      </w:r>
    </w:p>
    <w:p w14:paraId="19A26ADE"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На основу програма пријемних испитивања који је одобрио Наручилац утврдиће се усаглашеност појединачних елемената као и целокупног система са техничким захтевима. Пријемна процедура ће обухватити привремени и коначни пријем. Свaкa Стрaнa снoси свoje трoшкoвe Кoнтрoлe квaлитeтa.</w:t>
      </w:r>
    </w:p>
    <w:p w14:paraId="06EA84EB"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Пријем по локацији подразумева верификацију и испитивањe елемената виртуализационог система пре укључивања у информационо-комуникациони систем Наручиоца. Циљ пријема је провера комплетности испоруке по локацији, исправности елемената и основних функционалности. По успешном испитивању за сваку локацију појединачно, издаје се Записник о квалитативном пријему услуга.</w:t>
      </w:r>
    </w:p>
    <w:p w14:paraId="6DF9DCAC"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 xml:space="preserve">Пријем система подразумева верификацију и испитивања изграђеног виртуализационог система пре пуштања у званичан рад опреме а по </w:t>
      </w:r>
      <w:r w:rsidRPr="0003251F">
        <w:rPr>
          <w:rFonts w:cs="Arial"/>
          <w:b w:val="0"/>
          <w:sz w:val="24"/>
          <w:szCs w:val="24"/>
        </w:rPr>
        <w:lastRenderedPageBreak/>
        <w:t>издавању појединачног квантитативног пријема услуга по локацији. По успешном испитивању издаје се Записник о квалитативном пријему система.</w:t>
      </w:r>
    </w:p>
    <w:p w14:paraId="2593A042"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Коначни пријем подразумева да се током гарантног периода систем понашао у складу са техничким захтевима Наручиоца као и да су испуњене све уговорне обавезе. Након истека гарантног периода Наручилац ће издати Потврду о коначном пријему система.</w:t>
      </w:r>
    </w:p>
    <w:p w14:paraId="3F53A3AB" w14:textId="77777777" w:rsidR="000E1ED2" w:rsidRPr="000E1ED2" w:rsidRDefault="000E1ED2" w:rsidP="000E1ED2">
      <w:pPr>
        <w:jc w:val="both"/>
        <w:rPr>
          <w:rFonts w:ascii="Arial" w:hAnsi="Arial"/>
        </w:rPr>
      </w:pPr>
    </w:p>
    <w:p w14:paraId="2B77BB80" w14:textId="124C0321" w:rsidR="000E1ED2" w:rsidRPr="001D6E66" w:rsidRDefault="000E1ED2" w:rsidP="000E1ED2">
      <w:pPr>
        <w:widowControl w:val="0"/>
        <w:numPr>
          <w:ilvl w:val="1"/>
          <w:numId w:val="0"/>
        </w:numPr>
        <w:tabs>
          <w:tab w:val="num" w:pos="720"/>
        </w:tabs>
        <w:suppressAutoHyphens w:val="0"/>
        <w:ind w:left="720" w:hanging="720"/>
        <w:jc w:val="both"/>
        <w:outlineLvl w:val="1"/>
        <w:rPr>
          <w:rFonts w:ascii="Arial" w:hAnsi="Arial" w:cs="Arial"/>
          <w:b/>
          <w:lang w:val="sr-Cyrl-RS" w:eastAsia="en-US"/>
        </w:rPr>
      </w:pPr>
      <w:r w:rsidRPr="00E56E86">
        <w:rPr>
          <w:rFonts w:ascii="Arial" w:hAnsi="Arial" w:cs="Arial"/>
          <w:b/>
          <w:lang w:eastAsia="en-US"/>
        </w:rPr>
        <w:t xml:space="preserve">Инсталација, </w:t>
      </w:r>
      <w:r w:rsidR="00337DA7">
        <w:rPr>
          <w:rFonts w:ascii="Arial" w:hAnsi="Arial" w:cs="Arial"/>
          <w:b/>
          <w:lang w:val="sr-Cyrl-RS" w:eastAsia="en-US"/>
        </w:rPr>
        <w:t xml:space="preserve">интеграција, </w:t>
      </w:r>
      <w:r w:rsidRPr="00E56E86">
        <w:rPr>
          <w:rFonts w:ascii="Arial" w:hAnsi="Arial" w:cs="Arial"/>
          <w:b/>
          <w:lang w:eastAsia="en-US"/>
        </w:rPr>
        <w:t>имплементација, тестирање и пуштање у рад опреме</w:t>
      </w:r>
      <w:r w:rsidR="00337DA7">
        <w:rPr>
          <w:rFonts w:ascii="Arial" w:hAnsi="Arial" w:cs="Arial"/>
          <w:b/>
          <w:lang w:val="sr-Cyrl-RS" w:eastAsia="en-US"/>
        </w:rPr>
        <w:t xml:space="preserve"> и система</w:t>
      </w:r>
    </w:p>
    <w:p w14:paraId="2B60E7D5"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Наручилац је одговоран за спремност локација и несметан приступ локацијама Понуђачу.</w:t>
      </w:r>
    </w:p>
    <w:p w14:paraId="3FAA910C" w14:textId="475E193D"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 xml:space="preserve">Понуђач је одговоран за извршење свих уговорених услуга инсталације, </w:t>
      </w:r>
      <w:r w:rsidR="00337DA7">
        <w:rPr>
          <w:rFonts w:cs="Arial"/>
          <w:b w:val="0"/>
          <w:sz w:val="24"/>
          <w:szCs w:val="24"/>
          <w:lang w:val="sr-Cyrl-RS"/>
        </w:rPr>
        <w:t xml:space="preserve">интеграције, </w:t>
      </w:r>
      <w:r w:rsidRPr="0003251F">
        <w:rPr>
          <w:rFonts w:cs="Arial"/>
          <w:b w:val="0"/>
          <w:sz w:val="24"/>
          <w:szCs w:val="24"/>
        </w:rPr>
        <w:t xml:space="preserve">имплементације, тестирања и пуштања у рад </w:t>
      </w:r>
      <w:r w:rsidR="00337DA7">
        <w:rPr>
          <w:rFonts w:cs="Arial"/>
          <w:b w:val="0"/>
          <w:sz w:val="24"/>
          <w:szCs w:val="24"/>
          <w:lang w:val="sr-Cyrl-RS"/>
        </w:rPr>
        <w:t xml:space="preserve">опреме и </w:t>
      </w:r>
      <w:r w:rsidRPr="0003251F">
        <w:rPr>
          <w:rFonts w:cs="Arial"/>
          <w:b w:val="0"/>
          <w:sz w:val="24"/>
          <w:szCs w:val="24"/>
        </w:rPr>
        <w:t>система.</w:t>
      </w:r>
    </w:p>
    <w:p w14:paraId="0D8B5BD2"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Понуђач је дужан да у оквиру ове набавке успостави “active-active” режим рада између постојећег виртуализационог система и новог система.</w:t>
      </w:r>
    </w:p>
    <w:p w14:paraId="364E2E54"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Пуштање система у рад и финална интеграција морају бити урађени од стране произвођача опреме или локалног представништва произвођача опреме у Републици Србији. Понуда мора да садржи спецификацију и цену где се недвосмислено види да је ова услуга произвођача опреме укључена у понуђену цену.</w:t>
      </w:r>
    </w:p>
    <w:p w14:paraId="70541857"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Дизајн система ће садржавати следеће прилоге:</w:t>
      </w:r>
    </w:p>
    <w:p w14:paraId="6536BAEA"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sz w:val="24"/>
          <w:szCs w:val="24"/>
        </w:rPr>
        <w:t>Блок шема реализације планираног решења за виртуализацију,</w:t>
      </w:r>
    </w:p>
    <w:p w14:paraId="7FAD7FD7"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Прорачун оптерећења система,</w:t>
      </w:r>
    </w:p>
    <w:p w14:paraId="3E0E5D55"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Прорачун потрошње уређаја,</w:t>
      </w:r>
    </w:p>
    <w:p w14:paraId="481F5407"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Инсталациони цртежи ће бити припремљени на основу горе поменутих докумената. Они морају да обухвате, али не и да буду ограничени на:</w:t>
      </w:r>
    </w:p>
    <w:p w14:paraId="74E77BB0"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поставку рекова по локацијама,</w:t>
      </w:r>
    </w:p>
    <w:p w14:paraId="6F810566"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планове повезивања по локацијама,</w:t>
      </w:r>
    </w:p>
    <w:p w14:paraId="43B8FAA3" w14:textId="77777777" w:rsidR="000E1ED2" w:rsidRPr="00E56E86" w:rsidRDefault="000E1ED2" w:rsidP="000E1ED2">
      <w:pPr>
        <w:widowControl w:val="0"/>
        <w:suppressAutoHyphens w:val="0"/>
        <w:spacing w:after="60"/>
        <w:ind w:left="720"/>
        <w:jc w:val="both"/>
        <w:rPr>
          <w:rFonts w:ascii="Arial" w:hAnsi="Arial" w:cs="Arial"/>
          <w:szCs w:val="24"/>
          <w:lang w:eastAsia="en-US"/>
        </w:rPr>
      </w:pPr>
      <w:r w:rsidRPr="00E56E86">
        <w:rPr>
          <w:rFonts w:ascii="Arial" w:hAnsi="Arial" w:cs="Arial"/>
          <w:szCs w:val="24"/>
          <w:lang w:eastAsia="en-US"/>
        </w:rPr>
        <w:t>Инсталациони цртежи морају бити допуњени инструкцијама за монтажу.</w:t>
      </w:r>
    </w:p>
    <w:p w14:paraId="2A741E4D"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Финалну документацију изведеног стања (Пројекат изведеног стања), која ће садржати и сву горе поменуту, ажурирану документацију, Понуђач ће доставити на папиру и на CD-ROM-у или USB-у у складу са следећим правилима:</w:t>
      </w:r>
    </w:p>
    <w:p w14:paraId="43BB36B4"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4 (четири) комплетна примерка</w:t>
      </w:r>
    </w:p>
    <w:p w14:paraId="002E8337"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за сваку локацију понаособ у по једном примерку на папиру и на CD-ROM-у или USB-у.</w:t>
      </w:r>
    </w:p>
    <w:p w14:paraId="136C9712"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За све локације потребно је понудити израду пројектне документације (документација пројекта изведеног стања) која треба да обухвати шематски приказ повезивања са спецификацијом инсталиране опреме, односно:</w:t>
      </w:r>
    </w:p>
    <w:p w14:paraId="47EC48F5"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sr-Cyrl-CS"/>
        </w:rPr>
      </w:pPr>
      <w:r w:rsidRPr="00E56E86">
        <w:rPr>
          <w:rFonts w:ascii="Arial" w:hAnsi="Arial" w:cs="Arial"/>
          <w:sz w:val="24"/>
          <w:szCs w:val="24"/>
          <w:lang w:val="sr-Cyrl-CS"/>
        </w:rPr>
        <w:t>приказ рек ормана и позицију опреме у рек орману</w:t>
      </w:r>
    </w:p>
    <w:p w14:paraId="4EB7C8C9"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sr-Cyrl-CS"/>
        </w:rPr>
      </w:pPr>
      <w:r w:rsidRPr="00E56E86">
        <w:rPr>
          <w:rFonts w:ascii="Arial" w:hAnsi="Arial" w:cs="Arial"/>
          <w:sz w:val="24"/>
          <w:szCs w:val="24"/>
          <w:lang w:val="sr-Cyrl-CS"/>
        </w:rPr>
        <w:t>специфициране карактеристике опреме (димензије, позиција у реку, приказ повезивања портова)</w:t>
      </w:r>
    </w:p>
    <w:p w14:paraId="7B9E94A4"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детаљан логички дизајн</w:t>
      </w:r>
    </w:p>
    <w:p w14:paraId="0DB95EAD" w14:textId="77777777" w:rsidR="000E1ED2"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конфигурације уређаја</w:t>
      </w:r>
    </w:p>
    <w:p w14:paraId="40745E0D" w14:textId="77777777" w:rsidR="000E1ED2" w:rsidRDefault="000E1ED2" w:rsidP="000E1ED2">
      <w:pPr>
        <w:jc w:val="both"/>
        <w:rPr>
          <w:rFonts w:ascii="Arial" w:hAnsi="Arial" w:cs="Arial"/>
          <w:szCs w:val="24"/>
          <w:lang w:val="en-US"/>
        </w:rPr>
      </w:pPr>
    </w:p>
    <w:p w14:paraId="04901FC2" w14:textId="77777777" w:rsidR="000E1ED2" w:rsidRDefault="000E1ED2" w:rsidP="000E1ED2">
      <w:pPr>
        <w:jc w:val="both"/>
        <w:rPr>
          <w:rFonts w:ascii="Arial" w:hAnsi="Arial" w:cs="Arial"/>
          <w:szCs w:val="24"/>
          <w:lang w:val="en-US"/>
        </w:rPr>
      </w:pPr>
    </w:p>
    <w:p w14:paraId="281F0834" w14:textId="77777777" w:rsidR="000E1ED2" w:rsidRDefault="000E1ED2" w:rsidP="000E1ED2">
      <w:pPr>
        <w:jc w:val="both"/>
        <w:rPr>
          <w:rFonts w:ascii="Arial" w:hAnsi="Arial" w:cs="Arial"/>
          <w:szCs w:val="24"/>
          <w:lang w:val="en-US"/>
        </w:rPr>
      </w:pPr>
    </w:p>
    <w:p w14:paraId="498A8B9B" w14:textId="77777777" w:rsidR="000E1ED2" w:rsidRPr="000E1ED2" w:rsidRDefault="000E1ED2" w:rsidP="000E1ED2">
      <w:pPr>
        <w:jc w:val="both"/>
        <w:rPr>
          <w:rFonts w:ascii="Arial" w:hAnsi="Arial" w:cs="Arial"/>
          <w:szCs w:val="24"/>
          <w:lang w:val="en-US"/>
        </w:rPr>
      </w:pPr>
    </w:p>
    <w:p w14:paraId="1B71D982" w14:textId="77777777" w:rsidR="000E1ED2" w:rsidRDefault="000E1ED2" w:rsidP="000E1ED2">
      <w:pPr>
        <w:widowControl w:val="0"/>
        <w:numPr>
          <w:ilvl w:val="1"/>
          <w:numId w:val="0"/>
        </w:numPr>
        <w:tabs>
          <w:tab w:val="num" w:pos="720"/>
        </w:tabs>
        <w:suppressAutoHyphens w:val="0"/>
        <w:ind w:left="720" w:hanging="720"/>
        <w:jc w:val="both"/>
        <w:outlineLvl w:val="1"/>
        <w:rPr>
          <w:rFonts w:ascii="Arial" w:hAnsi="Arial" w:cs="Arial"/>
          <w:b/>
          <w:lang w:eastAsia="en-US"/>
        </w:rPr>
      </w:pPr>
      <w:r w:rsidRPr="00E56E86">
        <w:rPr>
          <w:rFonts w:ascii="Arial" w:hAnsi="Arial" w:cs="Arial"/>
          <w:b/>
          <w:lang w:eastAsia="en-US"/>
        </w:rPr>
        <w:lastRenderedPageBreak/>
        <w:t>Испорука техничке документације</w:t>
      </w:r>
    </w:p>
    <w:p w14:paraId="79B20EB7"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Техничка документација као део понуде мора да буде на српском или енглеском језику, достављена у штампаној форми или на CD-ROM-у или USB-у.</w:t>
      </w:r>
    </w:p>
    <w:p w14:paraId="3EEB6F0D"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Техничка документација мора да обухвати стандардне техничке приручнике са описима, планирањем, инсталацијом, за целокупан хардвер и софтвер.</w:t>
      </w:r>
    </w:p>
    <w:p w14:paraId="0DE7E657" w14:textId="77777777" w:rsidR="000E1ED2" w:rsidRPr="000E1ED2" w:rsidRDefault="000E1ED2" w:rsidP="000E1ED2">
      <w:pPr>
        <w:jc w:val="both"/>
        <w:rPr>
          <w:rFonts w:ascii="Arial" w:hAnsi="Arial"/>
        </w:rPr>
      </w:pPr>
    </w:p>
    <w:p w14:paraId="69102734" w14:textId="77777777" w:rsidR="000E1ED2" w:rsidRDefault="000E1ED2" w:rsidP="000E1ED2">
      <w:pPr>
        <w:widowControl w:val="0"/>
        <w:numPr>
          <w:ilvl w:val="1"/>
          <w:numId w:val="0"/>
        </w:numPr>
        <w:tabs>
          <w:tab w:val="num" w:pos="720"/>
        </w:tabs>
        <w:suppressAutoHyphens w:val="0"/>
        <w:ind w:left="720" w:hanging="720"/>
        <w:jc w:val="both"/>
        <w:outlineLvl w:val="1"/>
        <w:rPr>
          <w:rFonts w:ascii="Arial" w:hAnsi="Arial" w:cs="Arial"/>
          <w:b/>
          <w:lang w:eastAsia="en-US"/>
        </w:rPr>
      </w:pPr>
      <w:r w:rsidRPr="00E56E86">
        <w:rPr>
          <w:rFonts w:ascii="Arial" w:hAnsi="Arial" w:cs="Arial"/>
          <w:b/>
          <w:lang w:eastAsia="en-US"/>
        </w:rPr>
        <w:t>Динамика реализације пројекта</w:t>
      </w:r>
    </w:p>
    <w:p w14:paraId="2BBCDBCB"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Понуђач ће сачинити детаљну динамику за све испоруке и радове који ће се обавити у току имплементације система. Рок испоруке опреме не сме бити дужи од 60 дана од дана ступања Уговора на снагу Рок за инсталацију опреме, интеграцију и пуштање у рад, контролу квалитета и пробни рад не сме бити дужи од 60 дана од испоруке опреме.</w:t>
      </w:r>
    </w:p>
    <w:p w14:paraId="0748D5CA"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Понуђач мора да прати динамику, надгледа прогрес Пројекта и подноси редовне извештаје. Ови извештаји ће дати тренутни статус у односу на циљни са коментаром о било каквом значајнијем застоју.</w:t>
      </w:r>
    </w:p>
    <w:p w14:paraId="103E4E19" w14:textId="77777777" w:rsidR="000E1ED2" w:rsidRPr="00E56E86" w:rsidRDefault="000E1ED2" w:rsidP="000E1ED2">
      <w:pPr>
        <w:jc w:val="both"/>
        <w:rPr>
          <w:rFonts w:ascii="Arial" w:hAnsi="Arial"/>
        </w:rPr>
      </w:pPr>
    </w:p>
    <w:p w14:paraId="4146D2E6" w14:textId="77777777" w:rsidR="000E1ED2" w:rsidRPr="0003251F" w:rsidRDefault="000E1ED2" w:rsidP="0003251F">
      <w:pPr>
        <w:pStyle w:val="Heading10"/>
        <w:numPr>
          <w:ilvl w:val="1"/>
          <w:numId w:val="5"/>
        </w:numPr>
        <w:jc w:val="both"/>
        <w:rPr>
          <w:rFonts w:cs="Arial"/>
          <w:sz w:val="24"/>
          <w:szCs w:val="24"/>
        </w:rPr>
      </w:pPr>
      <w:r w:rsidRPr="0003251F">
        <w:rPr>
          <w:rFonts w:cs="Arial"/>
          <w:sz w:val="24"/>
          <w:szCs w:val="24"/>
        </w:rPr>
        <w:t>Техничка подршка</w:t>
      </w:r>
    </w:p>
    <w:p w14:paraId="551595C6" w14:textId="77777777" w:rsidR="000E1ED2" w:rsidRPr="0003251F" w:rsidRDefault="000E1ED2" w:rsidP="0003251F">
      <w:pPr>
        <w:pStyle w:val="Heading10"/>
        <w:numPr>
          <w:ilvl w:val="2"/>
          <w:numId w:val="5"/>
        </w:numPr>
        <w:spacing w:before="120"/>
        <w:ind w:left="806" w:hanging="806"/>
        <w:jc w:val="both"/>
        <w:rPr>
          <w:rFonts w:cs="Arial"/>
          <w:b w:val="0"/>
          <w:sz w:val="24"/>
          <w:szCs w:val="24"/>
        </w:rPr>
      </w:pPr>
      <w:r w:rsidRPr="0003251F">
        <w:rPr>
          <w:rFonts w:cs="Arial"/>
          <w:b w:val="0"/>
          <w:sz w:val="24"/>
          <w:szCs w:val="24"/>
        </w:rPr>
        <w:t>Понуђач мора да понуди Техничку подршку Наручиоцу за све време трајања гарантног рока. Техничка подршка мора да обухвати следеће услуге:</w:t>
      </w:r>
    </w:p>
    <w:p w14:paraId="381FAD10"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sz w:val="24"/>
          <w:szCs w:val="24"/>
        </w:rPr>
        <w:t>Организацију пружања техничке подршке,</w:t>
      </w:r>
    </w:p>
    <w:p w14:paraId="323F1A60"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 xml:space="preserve">Доступност </w:t>
      </w:r>
      <w:r w:rsidRPr="00E56E86">
        <w:rPr>
          <w:rFonts w:ascii="Arial" w:hAnsi="Arial" w:cs="Arial"/>
          <w:sz w:val="24"/>
          <w:szCs w:val="24"/>
        </w:rPr>
        <w:t xml:space="preserve">техничке подршке </w:t>
      </w:r>
      <w:r w:rsidRPr="00E56E86">
        <w:rPr>
          <w:rFonts w:ascii="Arial" w:hAnsi="Arial" w:cs="Arial"/>
          <w:sz w:val="24"/>
          <w:szCs w:val="24"/>
          <w:lang w:val="en-US"/>
        </w:rPr>
        <w:t>у режиму рада 24/7/365,</w:t>
      </w:r>
    </w:p>
    <w:p w14:paraId="39E3AD5E"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Пријав</w:t>
      </w:r>
      <w:r w:rsidRPr="00E56E86">
        <w:rPr>
          <w:rFonts w:ascii="Arial" w:hAnsi="Arial" w:cs="Arial"/>
          <w:sz w:val="24"/>
          <w:szCs w:val="24"/>
        </w:rPr>
        <w:t>у</w:t>
      </w:r>
      <w:r w:rsidRPr="00E56E86">
        <w:rPr>
          <w:rFonts w:ascii="Arial" w:hAnsi="Arial" w:cs="Arial"/>
          <w:sz w:val="24"/>
          <w:szCs w:val="24"/>
          <w:lang w:val="en-US"/>
        </w:rPr>
        <w:t xml:space="preserve"> сметњи </w:t>
      </w:r>
      <w:r w:rsidRPr="00E56E86">
        <w:rPr>
          <w:rFonts w:ascii="Arial" w:hAnsi="Arial" w:cs="Arial"/>
          <w:sz w:val="24"/>
          <w:szCs w:val="24"/>
        </w:rPr>
        <w:t xml:space="preserve">преко </w:t>
      </w:r>
      <w:r w:rsidRPr="00E56E86">
        <w:rPr>
          <w:rFonts w:ascii="Arial" w:hAnsi="Arial" w:cs="Arial"/>
          <w:sz w:val="24"/>
          <w:szCs w:val="24"/>
          <w:lang w:val="en-US"/>
        </w:rPr>
        <w:t>Trouble Ticketing,</w:t>
      </w:r>
    </w:p>
    <w:p w14:paraId="6E7EB67A"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rPr>
        <w:t>Расположивост резервних делова у режиму 24х7х4 часа.</w:t>
      </w:r>
    </w:p>
    <w:p w14:paraId="0E2B6387"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Испорук</w:t>
      </w:r>
      <w:r w:rsidRPr="00E56E86">
        <w:rPr>
          <w:rFonts w:ascii="Arial" w:hAnsi="Arial" w:cs="Arial"/>
          <w:sz w:val="24"/>
          <w:szCs w:val="24"/>
        </w:rPr>
        <w:t>у</w:t>
      </w:r>
      <w:r w:rsidRPr="00E56E86">
        <w:rPr>
          <w:rFonts w:ascii="Arial" w:hAnsi="Arial" w:cs="Arial"/>
          <w:sz w:val="24"/>
          <w:szCs w:val="24"/>
          <w:lang w:val="en-US"/>
        </w:rPr>
        <w:t xml:space="preserve"> софтверских patch-ева (update софтвера).</w:t>
      </w:r>
    </w:p>
    <w:p w14:paraId="3195F99A"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Helpdesk, телефонску подршк</w:t>
      </w:r>
      <w:r w:rsidRPr="00E56E86">
        <w:rPr>
          <w:rFonts w:ascii="Arial" w:hAnsi="Arial" w:cs="Arial"/>
          <w:sz w:val="24"/>
          <w:szCs w:val="24"/>
        </w:rPr>
        <w:t>у</w:t>
      </w:r>
      <w:r w:rsidRPr="00E56E86">
        <w:rPr>
          <w:rFonts w:ascii="Arial" w:hAnsi="Arial" w:cs="Arial"/>
          <w:sz w:val="24"/>
          <w:szCs w:val="24"/>
          <w:lang w:val="en-US"/>
        </w:rPr>
        <w:t xml:space="preserve"> </w:t>
      </w:r>
      <w:r w:rsidRPr="00E56E86">
        <w:rPr>
          <w:rFonts w:ascii="Arial" w:hAnsi="Arial" w:cs="Arial"/>
          <w:sz w:val="24"/>
          <w:szCs w:val="24"/>
        </w:rPr>
        <w:t xml:space="preserve">у режиму </w:t>
      </w:r>
      <w:r w:rsidRPr="00E56E86">
        <w:rPr>
          <w:rFonts w:ascii="Arial" w:hAnsi="Arial" w:cs="Arial"/>
          <w:sz w:val="24"/>
          <w:szCs w:val="24"/>
          <w:lang w:val="en-US"/>
        </w:rPr>
        <w:t>5x8 за техничка упутства и објашњења која се односе на опрему и решења,</w:t>
      </w:r>
    </w:p>
    <w:p w14:paraId="61954E54"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Решавање проблема у складу са SLA (Service Level Agreement) телефоном, факсом, e-mail-ом, преко VPN конекције са системом за надзор и управљање и/или on-site интервенцијом,</w:t>
      </w:r>
    </w:p>
    <w:p w14:paraId="37EACE00"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en-US"/>
        </w:rPr>
      </w:pPr>
      <w:r w:rsidRPr="00E56E86">
        <w:rPr>
          <w:rFonts w:ascii="Arial" w:hAnsi="Arial" w:cs="Arial"/>
          <w:sz w:val="24"/>
          <w:szCs w:val="24"/>
          <w:lang w:val="en-US"/>
        </w:rPr>
        <w:t>Поправк</w:t>
      </w:r>
      <w:r w:rsidRPr="00E56E86">
        <w:rPr>
          <w:rFonts w:ascii="Arial" w:hAnsi="Arial" w:cs="Arial"/>
          <w:sz w:val="24"/>
          <w:szCs w:val="24"/>
        </w:rPr>
        <w:t>у</w:t>
      </w:r>
      <w:r w:rsidRPr="00E56E86">
        <w:rPr>
          <w:rFonts w:ascii="Arial" w:hAnsi="Arial" w:cs="Arial"/>
          <w:sz w:val="24"/>
          <w:szCs w:val="24"/>
          <w:lang w:val="en-US"/>
        </w:rPr>
        <w:t xml:space="preserve"> или замен</w:t>
      </w:r>
      <w:r w:rsidRPr="00E56E86">
        <w:rPr>
          <w:rFonts w:ascii="Arial" w:hAnsi="Arial" w:cs="Arial"/>
          <w:sz w:val="24"/>
          <w:szCs w:val="24"/>
        </w:rPr>
        <w:t>у</w:t>
      </w:r>
      <w:r w:rsidRPr="00E56E86">
        <w:rPr>
          <w:rFonts w:ascii="Arial" w:hAnsi="Arial" w:cs="Arial"/>
          <w:sz w:val="24"/>
          <w:szCs w:val="24"/>
          <w:lang w:val="en-US"/>
        </w:rPr>
        <w:t xml:space="preserve"> опреме по договореним нивоима сервисне подршке SLA (Service Level Agreement)</w:t>
      </w:r>
    </w:p>
    <w:p w14:paraId="45ED958A"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 xml:space="preserve">Предмет понуде мора бити опрема произвођача који има регистровано представништво у Републици Србији са сервисним одељењем за пружање техничке подршке за понуђену платформу и опрему за виртуализацију. Подршка произвођача опреме мора бити обезбеђена за све време трајања гарантног рока. Понуда мора да садржи спецификацију и цену где се недвосмислено види да је ова услуга произвођача опреме укључена у понуђену цену. </w:t>
      </w:r>
    </w:p>
    <w:p w14:paraId="468EAA2C"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Понуда мора да садржи детаљну спецификацију и цене за услугу техничке подршке на 12-то месечном нивоу а за укупан период до истека гарантног рока. Наручилац може да тражи спецификацију и цене услуга техничке подршке за период након истека гарантног рока.</w:t>
      </w:r>
    </w:p>
    <w:p w14:paraId="6A23280F"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Ниво сервисне подршке SLA (Service Level Agreement)</w:t>
      </w:r>
    </w:p>
    <w:tbl>
      <w:tblPr>
        <w:tblW w:w="7485" w:type="dxa"/>
        <w:tblInd w:w="929" w:type="dxa"/>
        <w:tblLayout w:type="fixed"/>
        <w:tblCellMar>
          <w:left w:w="0" w:type="dxa"/>
          <w:right w:w="0" w:type="dxa"/>
        </w:tblCellMar>
        <w:tblLook w:val="04A0" w:firstRow="1" w:lastRow="0" w:firstColumn="1" w:lastColumn="0" w:noHBand="0" w:noVBand="1"/>
      </w:tblPr>
      <w:tblGrid>
        <w:gridCol w:w="1291"/>
        <w:gridCol w:w="2234"/>
        <w:gridCol w:w="1800"/>
        <w:gridCol w:w="2160"/>
      </w:tblGrid>
      <w:tr w:rsidR="000E1ED2" w:rsidRPr="00E56E86" w14:paraId="38496F58" w14:textId="77777777" w:rsidTr="00F466BF">
        <w:trPr>
          <w:trHeight w:val="480"/>
        </w:trPr>
        <w:tc>
          <w:tcPr>
            <w:tcW w:w="129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61C4ABA0" w14:textId="77777777" w:rsidR="000E1ED2" w:rsidRPr="00E56E86" w:rsidRDefault="000E1ED2" w:rsidP="00F466BF">
            <w:pPr>
              <w:autoSpaceDN w:val="0"/>
              <w:jc w:val="center"/>
              <w:rPr>
                <w:rFonts w:ascii="Arial" w:eastAsiaTheme="minorEastAsia" w:hAnsi="Arial" w:cs="Arial"/>
                <w:b/>
                <w:bCs/>
              </w:rPr>
            </w:pPr>
            <w:r w:rsidRPr="00E56E86">
              <w:rPr>
                <w:rFonts w:ascii="Arial" w:hAnsi="Arial" w:cs="Arial"/>
                <w:b/>
                <w:bCs/>
              </w:rPr>
              <w:t>Ниво сметње</w:t>
            </w:r>
          </w:p>
        </w:tc>
        <w:tc>
          <w:tcPr>
            <w:tcW w:w="2234"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0F913B5" w14:textId="77777777" w:rsidR="000E1ED2" w:rsidRPr="00E56E86" w:rsidRDefault="000E1ED2" w:rsidP="00F466BF">
            <w:pPr>
              <w:autoSpaceDN w:val="0"/>
              <w:jc w:val="center"/>
              <w:rPr>
                <w:rFonts w:ascii="Arial" w:hAnsi="Arial" w:cs="Arial"/>
                <w:b/>
                <w:bCs/>
              </w:rPr>
            </w:pPr>
            <w:r w:rsidRPr="00E56E86">
              <w:rPr>
                <w:rFonts w:ascii="Arial" w:hAnsi="Arial" w:cs="Arial"/>
                <w:b/>
                <w:bCs/>
              </w:rPr>
              <w:t>Расположивост</w:t>
            </w:r>
          </w:p>
          <w:p w14:paraId="7E75E6E2" w14:textId="77777777" w:rsidR="000E1ED2" w:rsidRPr="00E56E86" w:rsidRDefault="000E1ED2" w:rsidP="00F466BF">
            <w:pPr>
              <w:autoSpaceDN w:val="0"/>
              <w:ind w:left="33"/>
              <w:jc w:val="center"/>
              <w:rPr>
                <w:rFonts w:ascii="Arial" w:hAnsi="Arial" w:cs="Arial"/>
                <w:b/>
                <w:bCs/>
              </w:rPr>
            </w:pPr>
            <w:r w:rsidRPr="00E56E86">
              <w:rPr>
                <w:rFonts w:ascii="Arial" w:hAnsi="Arial" w:cs="Arial"/>
                <w:b/>
                <w:bCs/>
              </w:rPr>
              <w:t>сервиса</w:t>
            </w:r>
          </w:p>
        </w:tc>
        <w:tc>
          <w:tcPr>
            <w:tcW w:w="180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C276E08" w14:textId="77777777" w:rsidR="000E1ED2" w:rsidRPr="00E56E86" w:rsidRDefault="000E1ED2" w:rsidP="00F466BF">
            <w:pPr>
              <w:autoSpaceDN w:val="0"/>
              <w:ind w:left="16"/>
              <w:jc w:val="center"/>
              <w:rPr>
                <w:rFonts w:ascii="Arial" w:hAnsi="Arial" w:cs="Arial"/>
                <w:b/>
                <w:bCs/>
              </w:rPr>
            </w:pPr>
            <w:r w:rsidRPr="00E56E86">
              <w:rPr>
                <w:rFonts w:ascii="Arial" w:hAnsi="Arial" w:cs="Arial"/>
                <w:b/>
                <w:bCs/>
              </w:rPr>
              <w:t>Време одзива</w:t>
            </w:r>
          </w:p>
        </w:tc>
        <w:tc>
          <w:tcPr>
            <w:tcW w:w="216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5FB4DB2E" w14:textId="77777777" w:rsidR="000E1ED2" w:rsidRPr="00E56E86" w:rsidRDefault="000E1ED2" w:rsidP="00F466BF">
            <w:pPr>
              <w:autoSpaceDN w:val="0"/>
              <w:jc w:val="center"/>
              <w:rPr>
                <w:rFonts w:ascii="Arial" w:hAnsi="Arial" w:cs="Arial"/>
                <w:b/>
                <w:bCs/>
              </w:rPr>
            </w:pPr>
            <w:r w:rsidRPr="00E56E86">
              <w:rPr>
                <w:rFonts w:ascii="Arial" w:hAnsi="Arial" w:cs="Arial"/>
                <w:b/>
                <w:bCs/>
              </w:rPr>
              <w:t>Време отклањања сметње</w:t>
            </w:r>
          </w:p>
        </w:tc>
      </w:tr>
      <w:tr w:rsidR="000E1ED2" w:rsidRPr="00E56E86" w14:paraId="5D2A2B58" w14:textId="77777777" w:rsidTr="00F466BF">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4415191" w14:textId="77777777" w:rsidR="000E1ED2" w:rsidRPr="00E56E86" w:rsidRDefault="000E1ED2" w:rsidP="00F466BF">
            <w:pPr>
              <w:autoSpaceDN w:val="0"/>
              <w:jc w:val="center"/>
              <w:rPr>
                <w:rFonts w:ascii="Arial" w:eastAsiaTheme="minorEastAsia" w:hAnsi="Arial" w:cs="Arial"/>
                <w:b/>
                <w:bCs/>
                <w:sz w:val="20"/>
              </w:rPr>
            </w:pPr>
            <w:r w:rsidRPr="00E56E86">
              <w:rPr>
                <w:rFonts w:ascii="Arial" w:hAnsi="Arial" w:cs="Arial"/>
                <w:b/>
                <w:bCs/>
                <w:sz w:val="20"/>
              </w:rPr>
              <w:t>Критичан</w:t>
            </w:r>
          </w:p>
        </w:tc>
        <w:tc>
          <w:tcPr>
            <w:tcW w:w="22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8E31646"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rPr>
              <w:t>7*24</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ADA32CE"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lang w:val="en-US"/>
              </w:rPr>
              <w:t>30</w:t>
            </w:r>
            <w:r w:rsidRPr="00E56E86">
              <w:rPr>
                <w:rFonts w:ascii="Arial" w:hAnsi="Arial" w:cs="Arial"/>
                <w:bCs/>
                <w:sz w:val="20"/>
              </w:rPr>
              <w:t xml:space="preserve"> мин</w:t>
            </w:r>
          </w:p>
        </w:tc>
        <w:tc>
          <w:tcPr>
            <w:tcW w:w="21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6FDBC53A"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rPr>
              <w:t>6 h</w:t>
            </w:r>
          </w:p>
        </w:tc>
      </w:tr>
      <w:tr w:rsidR="000E1ED2" w:rsidRPr="00E56E86" w14:paraId="741F95CE" w14:textId="77777777" w:rsidTr="00F466BF">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14:paraId="35CDB0C0" w14:textId="77777777" w:rsidR="000E1ED2" w:rsidRPr="00E56E86" w:rsidRDefault="000E1ED2" w:rsidP="00F466BF">
            <w:pPr>
              <w:autoSpaceDN w:val="0"/>
              <w:jc w:val="center"/>
              <w:rPr>
                <w:rFonts w:ascii="Arial" w:hAnsi="Arial" w:cs="Arial"/>
                <w:b/>
                <w:bCs/>
                <w:sz w:val="20"/>
              </w:rPr>
            </w:pPr>
            <w:r w:rsidRPr="00E56E86">
              <w:rPr>
                <w:rFonts w:ascii="Arial" w:hAnsi="Arial" w:cs="Arial"/>
                <w:b/>
                <w:bCs/>
                <w:sz w:val="20"/>
              </w:rPr>
              <w:lastRenderedPageBreak/>
              <w:t>Висок</w:t>
            </w:r>
          </w:p>
        </w:tc>
        <w:tc>
          <w:tcPr>
            <w:tcW w:w="22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F02912A"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rPr>
              <w:t>5*8</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1087C2D1"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lang w:val="en-US"/>
              </w:rPr>
              <w:t>60</w:t>
            </w:r>
            <w:r w:rsidRPr="00E56E86">
              <w:rPr>
                <w:rFonts w:ascii="Arial" w:hAnsi="Arial" w:cs="Arial"/>
                <w:bCs/>
                <w:sz w:val="20"/>
              </w:rPr>
              <w:t xml:space="preserve"> мин</w:t>
            </w:r>
          </w:p>
        </w:tc>
        <w:tc>
          <w:tcPr>
            <w:tcW w:w="21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43497523" w14:textId="77777777" w:rsidR="000E1ED2" w:rsidRPr="00E56E86" w:rsidRDefault="000E1ED2" w:rsidP="00F466BF">
            <w:pPr>
              <w:autoSpaceDN w:val="0"/>
              <w:jc w:val="center"/>
              <w:rPr>
                <w:rFonts w:ascii="Arial" w:hAnsi="Arial" w:cs="Arial"/>
                <w:bCs/>
                <w:sz w:val="20"/>
                <w:lang w:val="en-US"/>
              </w:rPr>
            </w:pPr>
            <w:r w:rsidRPr="00E56E86">
              <w:rPr>
                <w:rFonts w:ascii="Arial" w:hAnsi="Arial" w:cs="Arial"/>
                <w:bCs/>
                <w:sz w:val="20"/>
                <w:lang w:val="en-US"/>
              </w:rPr>
              <w:t>24</w:t>
            </w:r>
            <w:r w:rsidRPr="00E56E86">
              <w:rPr>
                <w:rFonts w:ascii="Arial" w:hAnsi="Arial" w:cs="Arial"/>
                <w:bCs/>
                <w:sz w:val="20"/>
              </w:rPr>
              <w:t xml:space="preserve"> </w:t>
            </w:r>
            <w:r w:rsidRPr="00E56E86">
              <w:rPr>
                <w:rFonts w:ascii="Arial" w:hAnsi="Arial" w:cs="Arial"/>
                <w:bCs/>
                <w:sz w:val="20"/>
                <w:lang w:val="en-US"/>
              </w:rPr>
              <w:t>h</w:t>
            </w:r>
          </w:p>
        </w:tc>
      </w:tr>
      <w:tr w:rsidR="000E1ED2" w:rsidRPr="00E56E86" w14:paraId="4A32BE09" w14:textId="77777777" w:rsidTr="00F466BF">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14:paraId="7AC2F4B9" w14:textId="77777777" w:rsidR="000E1ED2" w:rsidRPr="00E56E86" w:rsidRDefault="000E1ED2" w:rsidP="00F466BF">
            <w:pPr>
              <w:autoSpaceDN w:val="0"/>
              <w:jc w:val="center"/>
              <w:rPr>
                <w:rFonts w:ascii="Arial" w:hAnsi="Arial" w:cs="Arial"/>
                <w:b/>
                <w:bCs/>
                <w:sz w:val="20"/>
              </w:rPr>
            </w:pPr>
            <w:r w:rsidRPr="00E56E86">
              <w:rPr>
                <w:rFonts w:ascii="Arial" w:hAnsi="Arial" w:cs="Arial"/>
                <w:b/>
                <w:bCs/>
                <w:sz w:val="20"/>
              </w:rPr>
              <w:t>Низак</w:t>
            </w:r>
          </w:p>
        </w:tc>
        <w:tc>
          <w:tcPr>
            <w:tcW w:w="22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43344D6"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rPr>
              <w:t>5*8</w:t>
            </w:r>
          </w:p>
        </w:tc>
        <w:tc>
          <w:tcPr>
            <w:tcW w:w="180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5DE4814F"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lang w:val="en-US"/>
              </w:rPr>
              <w:t>120</w:t>
            </w:r>
            <w:r w:rsidRPr="00E56E86">
              <w:rPr>
                <w:rFonts w:ascii="Arial" w:hAnsi="Arial" w:cs="Arial"/>
                <w:bCs/>
                <w:sz w:val="20"/>
              </w:rPr>
              <w:t xml:space="preserve"> мин</w:t>
            </w:r>
          </w:p>
        </w:tc>
        <w:tc>
          <w:tcPr>
            <w:tcW w:w="21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22419D0D"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lang w:val="en-US"/>
              </w:rPr>
              <w:t>7</w:t>
            </w:r>
            <w:r w:rsidRPr="00E56E86">
              <w:rPr>
                <w:rFonts w:ascii="Arial" w:hAnsi="Arial" w:cs="Arial"/>
                <w:bCs/>
                <w:sz w:val="20"/>
              </w:rPr>
              <w:t xml:space="preserve"> дана</w:t>
            </w:r>
          </w:p>
        </w:tc>
      </w:tr>
      <w:tr w:rsidR="000E1ED2" w:rsidRPr="00E56E86" w14:paraId="4DB35AB2" w14:textId="77777777" w:rsidTr="00F466BF">
        <w:trPr>
          <w:trHeight w:val="285"/>
        </w:trPr>
        <w:tc>
          <w:tcPr>
            <w:tcW w:w="1291" w:type="dxa"/>
            <w:tcBorders>
              <w:top w:val="nil"/>
              <w:left w:val="single" w:sz="8" w:space="0" w:color="auto"/>
              <w:bottom w:val="single" w:sz="8" w:space="0" w:color="auto"/>
              <w:right w:val="single" w:sz="8" w:space="0" w:color="auto"/>
            </w:tcBorders>
            <w:shd w:val="clear" w:color="auto" w:fill="FFFFFF" w:themeFill="background1"/>
            <w:vAlign w:val="center"/>
            <w:hideMark/>
          </w:tcPr>
          <w:p w14:paraId="17B12F98" w14:textId="77777777" w:rsidR="000E1ED2" w:rsidRPr="00E56E86" w:rsidRDefault="000E1ED2" w:rsidP="00F466BF">
            <w:pPr>
              <w:autoSpaceDN w:val="0"/>
              <w:jc w:val="center"/>
              <w:rPr>
                <w:rFonts w:ascii="Arial" w:hAnsi="Arial" w:cs="Arial"/>
                <w:b/>
                <w:bCs/>
                <w:sz w:val="20"/>
              </w:rPr>
            </w:pPr>
            <w:r w:rsidRPr="00E56E86">
              <w:rPr>
                <w:rFonts w:ascii="Arial" w:hAnsi="Arial" w:cs="Arial"/>
                <w:b/>
                <w:bCs/>
                <w:sz w:val="20"/>
              </w:rPr>
              <w:t>Техничка питања</w:t>
            </w:r>
          </w:p>
        </w:tc>
        <w:tc>
          <w:tcPr>
            <w:tcW w:w="2234" w:type="dxa"/>
            <w:tcBorders>
              <w:top w:val="nil"/>
              <w:left w:val="nil"/>
              <w:bottom w:val="single" w:sz="8" w:space="0" w:color="auto"/>
              <w:right w:val="nil"/>
            </w:tcBorders>
            <w:shd w:val="clear" w:color="auto" w:fill="FFFFFF" w:themeFill="background1"/>
            <w:tcMar>
              <w:top w:w="0" w:type="dxa"/>
              <w:left w:w="108" w:type="dxa"/>
              <w:bottom w:w="0" w:type="dxa"/>
              <w:right w:w="108" w:type="dxa"/>
            </w:tcMar>
            <w:vAlign w:val="center"/>
            <w:hideMark/>
          </w:tcPr>
          <w:p w14:paraId="037BA946"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rPr>
              <w:t>5*8</w:t>
            </w:r>
          </w:p>
        </w:tc>
        <w:tc>
          <w:tcPr>
            <w:tcW w:w="180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3A1987BF"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rPr>
              <w:t>120 мин</w:t>
            </w:r>
          </w:p>
        </w:tc>
        <w:tc>
          <w:tcPr>
            <w:tcW w:w="216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00796F66" w14:textId="77777777" w:rsidR="000E1ED2" w:rsidRPr="00E56E86" w:rsidRDefault="000E1ED2" w:rsidP="00F466BF">
            <w:pPr>
              <w:autoSpaceDN w:val="0"/>
              <w:jc w:val="center"/>
              <w:rPr>
                <w:rFonts w:ascii="Arial" w:hAnsi="Arial" w:cs="Arial"/>
                <w:bCs/>
                <w:sz w:val="20"/>
              </w:rPr>
            </w:pPr>
            <w:r w:rsidRPr="00E56E86">
              <w:rPr>
                <w:rFonts w:ascii="Arial" w:hAnsi="Arial" w:cs="Arial"/>
                <w:bCs/>
                <w:sz w:val="20"/>
              </w:rPr>
              <w:t>-</w:t>
            </w:r>
          </w:p>
        </w:tc>
      </w:tr>
    </w:tbl>
    <w:p w14:paraId="74AB32CF"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sr-Cyrl-CS"/>
        </w:rPr>
      </w:pPr>
      <w:r w:rsidRPr="00E56E86">
        <w:rPr>
          <w:rFonts w:ascii="Arial" w:hAnsi="Arial" w:cs="Arial"/>
          <w:sz w:val="24"/>
          <w:szCs w:val="24"/>
          <w:lang w:val="sr-Cyrl-CS"/>
        </w:rPr>
        <w:t>Вр</w:t>
      </w:r>
      <w:r w:rsidRPr="00E56E86">
        <w:rPr>
          <w:rFonts w:ascii="Arial" w:hAnsi="Arial" w:cs="Arial"/>
          <w:sz w:val="24"/>
          <w:szCs w:val="24"/>
          <w:lang w:val="en-US"/>
        </w:rPr>
        <w:t>e</w:t>
      </w:r>
      <w:r w:rsidRPr="00E56E86">
        <w:rPr>
          <w:rFonts w:ascii="Arial" w:hAnsi="Arial" w:cs="Arial"/>
          <w:sz w:val="24"/>
          <w:szCs w:val="24"/>
          <w:lang w:val="sr-Cyrl-CS"/>
        </w:rPr>
        <w:t>м</w:t>
      </w:r>
      <w:r w:rsidRPr="00E56E86">
        <w:rPr>
          <w:rFonts w:ascii="Arial" w:hAnsi="Arial" w:cs="Arial"/>
          <w:sz w:val="24"/>
          <w:szCs w:val="24"/>
          <w:lang w:val="en-US"/>
        </w:rPr>
        <w:t>e</w:t>
      </w:r>
      <w:r w:rsidRPr="00E56E86">
        <w:rPr>
          <w:rFonts w:ascii="Arial" w:hAnsi="Arial" w:cs="Arial"/>
          <w:sz w:val="24"/>
          <w:szCs w:val="24"/>
          <w:lang w:val="sr-Cyrl-CS"/>
        </w:rPr>
        <w:t xml:space="preserve"> </w:t>
      </w:r>
      <w:r w:rsidRPr="00E56E86">
        <w:rPr>
          <w:rFonts w:ascii="Arial" w:hAnsi="Arial" w:cs="Arial"/>
          <w:sz w:val="24"/>
          <w:szCs w:val="24"/>
          <w:lang w:val="en-US"/>
        </w:rPr>
        <w:t>o</w:t>
      </w:r>
      <w:r w:rsidRPr="00E56E86">
        <w:rPr>
          <w:rFonts w:ascii="Arial" w:hAnsi="Arial" w:cs="Arial"/>
          <w:sz w:val="24"/>
          <w:szCs w:val="24"/>
          <w:lang w:val="sr-Cyrl-CS"/>
        </w:rPr>
        <w:t>дзив</w:t>
      </w:r>
      <w:r w:rsidRPr="00E56E86">
        <w:rPr>
          <w:rFonts w:ascii="Arial" w:hAnsi="Arial" w:cs="Arial"/>
          <w:sz w:val="24"/>
          <w:szCs w:val="24"/>
          <w:lang w:val="en-US"/>
        </w:rPr>
        <w:t>a</w:t>
      </w:r>
      <w:r w:rsidRPr="00E56E86">
        <w:rPr>
          <w:rFonts w:ascii="Arial" w:hAnsi="Arial" w:cs="Arial"/>
          <w:sz w:val="24"/>
          <w:szCs w:val="24"/>
          <w:lang w:val="sr-Cyrl-CS"/>
        </w:rPr>
        <w:t xml:space="preserve"> д</w:t>
      </w:r>
      <w:r w:rsidRPr="00E56E86">
        <w:rPr>
          <w:rFonts w:ascii="Arial" w:hAnsi="Arial" w:cs="Arial"/>
          <w:sz w:val="24"/>
          <w:szCs w:val="24"/>
          <w:lang w:val="en-US"/>
        </w:rPr>
        <w:t>e</w:t>
      </w:r>
      <w:r w:rsidRPr="00E56E86">
        <w:rPr>
          <w:rFonts w:ascii="Arial" w:hAnsi="Arial" w:cs="Arial"/>
          <w:sz w:val="24"/>
          <w:szCs w:val="24"/>
          <w:lang w:val="sr-Cyrl-CS"/>
        </w:rPr>
        <w:t>финиш</w:t>
      </w:r>
      <w:r w:rsidRPr="00E56E86">
        <w:rPr>
          <w:rFonts w:ascii="Arial" w:hAnsi="Arial" w:cs="Arial"/>
          <w:sz w:val="24"/>
          <w:szCs w:val="24"/>
          <w:lang w:val="en-US"/>
        </w:rPr>
        <w:t>e</w:t>
      </w:r>
      <w:r w:rsidRPr="00E56E86">
        <w:rPr>
          <w:rFonts w:ascii="Arial" w:hAnsi="Arial" w:cs="Arial"/>
          <w:sz w:val="24"/>
          <w:szCs w:val="24"/>
          <w:lang w:val="sr-Cyrl-CS"/>
        </w:rPr>
        <w:t xml:space="preserve"> вр</w:t>
      </w:r>
      <w:r w:rsidRPr="00E56E86">
        <w:rPr>
          <w:rFonts w:ascii="Arial" w:hAnsi="Arial" w:cs="Arial"/>
          <w:sz w:val="24"/>
          <w:szCs w:val="24"/>
          <w:lang w:val="en-US"/>
        </w:rPr>
        <w:t>e</w:t>
      </w:r>
      <w:r w:rsidRPr="00E56E86">
        <w:rPr>
          <w:rFonts w:ascii="Arial" w:hAnsi="Arial" w:cs="Arial"/>
          <w:sz w:val="24"/>
          <w:szCs w:val="24"/>
          <w:lang w:val="sr-Cyrl-CS"/>
        </w:rPr>
        <w:t>м</w:t>
      </w:r>
      <w:r w:rsidRPr="00E56E86">
        <w:rPr>
          <w:rFonts w:ascii="Arial" w:hAnsi="Arial" w:cs="Arial"/>
          <w:sz w:val="24"/>
          <w:szCs w:val="24"/>
          <w:lang w:val="en-US"/>
        </w:rPr>
        <w:t>e</w:t>
      </w:r>
      <w:r w:rsidRPr="00E56E86">
        <w:rPr>
          <w:rFonts w:ascii="Arial" w:hAnsi="Arial" w:cs="Arial"/>
          <w:sz w:val="24"/>
          <w:szCs w:val="24"/>
          <w:lang w:val="sr-Cyrl-CS"/>
        </w:rPr>
        <w:t>нски п</w:t>
      </w:r>
      <w:r w:rsidRPr="00E56E86">
        <w:rPr>
          <w:rFonts w:ascii="Arial" w:hAnsi="Arial" w:cs="Arial"/>
          <w:sz w:val="24"/>
          <w:szCs w:val="24"/>
          <w:lang w:val="en-US"/>
        </w:rPr>
        <w:t>e</w:t>
      </w:r>
      <w:r w:rsidRPr="00E56E86">
        <w:rPr>
          <w:rFonts w:ascii="Arial" w:hAnsi="Arial" w:cs="Arial"/>
          <w:sz w:val="24"/>
          <w:szCs w:val="24"/>
          <w:lang w:val="sr-Cyrl-CS"/>
        </w:rPr>
        <w:t>ри</w:t>
      </w:r>
      <w:r w:rsidRPr="00E56E86">
        <w:rPr>
          <w:rFonts w:ascii="Arial" w:hAnsi="Arial" w:cs="Arial"/>
          <w:sz w:val="24"/>
          <w:szCs w:val="24"/>
          <w:lang w:val="en-US"/>
        </w:rPr>
        <w:t>o</w:t>
      </w:r>
      <w:r w:rsidRPr="00E56E86">
        <w:rPr>
          <w:rFonts w:ascii="Arial" w:hAnsi="Arial" w:cs="Arial"/>
          <w:sz w:val="24"/>
          <w:szCs w:val="24"/>
          <w:lang w:val="sr-Cyrl-CS"/>
        </w:rPr>
        <w:t xml:space="preserve">д од пријаве сметње до почетка рада на отклањању сметње. Време одзива </w:t>
      </w:r>
      <w:r w:rsidRPr="00E56E86">
        <w:rPr>
          <w:rFonts w:ascii="Arial" w:hAnsi="Arial" w:cs="Arial"/>
          <w:sz w:val="24"/>
          <w:szCs w:val="24"/>
        </w:rPr>
        <w:t>за</w:t>
      </w:r>
      <w:r w:rsidRPr="00E56E86">
        <w:rPr>
          <w:rFonts w:ascii="Arial" w:hAnsi="Arial" w:cs="Arial"/>
          <w:sz w:val="24"/>
          <w:szCs w:val="24"/>
          <w:lang w:val="sr-Cyrl-CS"/>
        </w:rPr>
        <w:t xml:space="preserve"> отклањање </w:t>
      </w:r>
      <w:r w:rsidRPr="00E56E86">
        <w:rPr>
          <w:rFonts w:ascii="Arial" w:hAnsi="Arial" w:cs="Arial"/>
          <w:sz w:val="24"/>
          <w:szCs w:val="24"/>
        </w:rPr>
        <w:t>сметње</w:t>
      </w:r>
      <w:r w:rsidRPr="00E56E86">
        <w:rPr>
          <w:rFonts w:ascii="Arial" w:hAnsi="Arial" w:cs="Arial"/>
          <w:sz w:val="24"/>
          <w:szCs w:val="24"/>
          <w:lang w:val="sr-Cyrl-CS"/>
        </w:rPr>
        <w:t xml:space="preserve"> у гарантном периоду не може бити дуже од 2 сата од </w:t>
      </w:r>
      <w:r w:rsidRPr="00E56E86">
        <w:rPr>
          <w:rFonts w:ascii="Arial" w:hAnsi="Arial" w:cs="Arial"/>
          <w:sz w:val="24"/>
          <w:szCs w:val="24"/>
        </w:rPr>
        <w:t>пријаве сметње</w:t>
      </w:r>
      <w:r w:rsidRPr="00E56E86">
        <w:rPr>
          <w:rFonts w:ascii="Arial" w:hAnsi="Arial" w:cs="Arial"/>
          <w:sz w:val="24"/>
          <w:szCs w:val="24"/>
          <w:lang w:val="sr-Cyrl-CS"/>
        </w:rPr>
        <w:t xml:space="preserve"> (факсом или мејлом) - позива на интервенцију.</w:t>
      </w:r>
    </w:p>
    <w:p w14:paraId="66C913D3"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sr-Cyrl-CS"/>
        </w:rPr>
      </w:pPr>
      <w:r w:rsidRPr="00E56E86">
        <w:rPr>
          <w:rFonts w:ascii="Arial" w:hAnsi="Arial" w:cs="Arial"/>
          <w:sz w:val="24"/>
          <w:szCs w:val="24"/>
          <w:lang w:val="sr-Cyrl-CS"/>
        </w:rPr>
        <w:t>Вр</w:t>
      </w:r>
      <w:r w:rsidRPr="00E56E86">
        <w:rPr>
          <w:rFonts w:ascii="Arial" w:hAnsi="Arial" w:cs="Arial"/>
          <w:sz w:val="24"/>
          <w:szCs w:val="24"/>
          <w:lang w:val="en-US"/>
        </w:rPr>
        <w:t>e</w:t>
      </w:r>
      <w:r w:rsidRPr="00E56E86">
        <w:rPr>
          <w:rFonts w:ascii="Arial" w:hAnsi="Arial" w:cs="Arial"/>
          <w:sz w:val="24"/>
          <w:szCs w:val="24"/>
          <w:lang w:val="sr-Cyrl-CS"/>
        </w:rPr>
        <w:t>м</w:t>
      </w:r>
      <w:r w:rsidRPr="00E56E86">
        <w:rPr>
          <w:rFonts w:ascii="Arial" w:hAnsi="Arial" w:cs="Arial"/>
          <w:sz w:val="24"/>
          <w:szCs w:val="24"/>
          <w:lang w:val="en-US"/>
        </w:rPr>
        <w:t>e</w:t>
      </w:r>
      <w:r w:rsidRPr="00E56E86">
        <w:rPr>
          <w:rFonts w:ascii="Arial" w:hAnsi="Arial" w:cs="Arial"/>
          <w:sz w:val="24"/>
          <w:szCs w:val="24"/>
          <w:lang w:val="sr-Cyrl-CS"/>
        </w:rPr>
        <w:t xml:space="preserve"> </w:t>
      </w:r>
      <w:r w:rsidRPr="00E56E86">
        <w:rPr>
          <w:rFonts w:ascii="Arial" w:hAnsi="Arial" w:cs="Arial"/>
          <w:sz w:val="24"/>
          <w:szCs w:val="24"/>
          <w:lang w:val="en-US"/>
        </w:rPr>
        <w:t>o</w:t>
      </w:r>
      <w:r w:rsidRPr="00E56E86">
        <w:rPr>
          <w:rFonts w:ascii="Arial" w:hAnsi="Arial" w:cs="Arial"/>
          <w:sz w:val="24"/>
          <w:szCs w:val="24"/>
          <w:lang w:val="sr-Cyrl-CS"/>
        </w:rPr>
        <w:t>ткл</w:t>
      </w:r>
      <w:r w:rsidRPr="00E56E86">
        <w:rPr>
          <w:rFonts w:ascii="Arial" w:hAnsi="Arial" w:cs="Arial"/>
          <w:sz w:val="24"/>
          <w:szCs w:val="24"/>
          <w:lang w:val="en-US"/>
        </w:rPr>
        <w:t>a</w:t>
      </w:r>
      <w:r w:rsidRPr="00E56E86">
        <w:rPr>
          <w:rFonts w:ascii="Arial" w:hAnsi="Arial" w:cs="Arial"/>
          <w:sz w:val="24"/>
          <w:szCs w:val="24"/>
          <w:lang w:val="sr-Cyrl-CS"/>
        </w:rPr>
        <w:t>њ</w:t>
      </w:r>
      <w:r w:rsidRPr="00E56E86">
        <w:rPr>
          <w:rFonts w:ascii="Arial" w:hAnsi="Arial" w:cs="Arial"/>
          <w:sz w:val="24"/>
          <w:szCs w:val="24"/>
          <w:lang w:val="en-US"/>
        </w:rPr>
        <w:t>a</w:t>
      </w:r>
      <w:r w:rsidRPr="00E56E86">
        <w:rPr>
          <w:rFonts w:ascii="Arial" w:hAnsi="Arial" w:cs="Arial"/>
          <w:sz w:val="24"/>
          <w:szCs w:val="24"/>
          <w:lang w:val="sr-Cyrl-CS"/>
        </w:rPr>
        <w:t>њ</w:t>
      </w:r>
      <w:r w:rsidRPr="00E56E86">
        <w:rPr>
          <w:rFonts w:ascii="Arial" w:hAnsi="Arial" w:cs="Arial"/>
          <w:sz w:val="24"/>
          <w:szCs w:val="24"/>
          <w:lang w:val="en-US"/>
        </w:rPr>
        <w:t>a</w:t>
      </w:r>
      <w:r w:rsidRPr="00E56E86">
        <w:rPr>
          <w:rFonts w:ascii="Arial" w:hAnsi="Arial" w:cs="Arial"/>
          <w:sz w:val="24"/>
          <w:szCs w:val="24"/>
          <w:lang w:val="sr-Cyrl-CS"/>
        </w:rPr>
        <w:t xml:space="preserve"> см</w:t>
      </w:r>
      <w:r w:rsidRPr="00E56E86">
        <w:rPr>
          <w:rFonts w:ascii="Arial" w:hAnsi="Arial" w:cs="Arial"/>
          <w:sz w:val="24"/>
          <w:szCs w:val="24"/>
          <w:lang w:val="en-US"/>
        </w:rPr>
        <w:t>e</w:t>
      </w:r>
      <w:r w:rsidRPr="00E56E86">
        <w:rPr>
          <w:rFonts w:ascii="Arial" w:hAnsi="Arial" w:cs="Arial"/>
          <w:sz w:val="24"/>
          <w:szCs w:val="24"/>
          <w:lang w:val="sr-Cyrl-CS"/>
        </w:rPr>
        <w:t>тњ</w:t>
      </w:r>
      <w:r w:rsidRPr="00E56E86">
        <w:rPr>
          <w:rFonts w:ascii="Arial" w:hAnsi="Arial" w:cs="Arial"/>
          <w:sz w:val="24"/>
          <w:szCs w:val="24"/>
          <w:lang w:val="en-US"/>
        </w:rPr>
        <w:t>e</w:t>
      </w:r>
      <w:r w:rsidRPr="00E56E86">
        <w:rPr>
          <w:rFonts w:ascii="Arial" w:hAnsi="Arial" w:cs="Arial"/>
          <w:sz w:val="24"/>
          <w:szCs w:val="24"/>
          <w:lang w:val="sr-Cyrl-CS"/>
        </w:rPr>
        <w:t xml:space="preserve"> д</w:t>
      </w:r>
      <w:r w:rsidRPr="00E56E86">
        <w:rPr>
          <w:rFonts w:ascii="Arial" w:hAnsi="Arial" w:cs="Arial"/>
          <w:sz w:val="24"/>
          <w:szCs w:val="24"/>
          <w:lang w:val="en-US"/>
        </w:rPr>
        <w:t>e</w:t>
      </w:r>
      <w:r w:rsidRPr="00E56E86">
        <w:rPr>
          <w:rFonts w:ascii="Arial" w:hAnsi="Arial" w:cs="Arial"/>
          <w:sz w:val="24"/>
          <w:szCs w:val="24"/>
          <w:lang w:val="sr-Cyrl-CS"/>
        </w:rPr>
        <w:t>финиш</w:t>
      </w:r>
      <w:r w:rsidRPr="00E56E86">
        <w:rPr>
          <w:rFonts w:ascii="Arial" w:hAnsi="Arial" w:cs="Arial"/>
          <w:sz w:val="24"/>
          <w:szCs w:val="24"/>
          <w:lang w:val="en-US"/>
        </w:rPr>
        <w:t>e</w:t>
      </w:r>
      <w:r w:rsidRPr="00E56E86">
        <w:rPr>
          <w:rFonts w:ascii="Arial" w:hAnsi="Arial" w:cs="Arial"/>
          <w:sz w:val="24"/>
          <w:szCs w:val="24"/>
          <w:lang w:val="sr-Cyrl-CS"/>
        </w:rPr>
        <w:t xml:space="preserve"> вр</w:t>
      </w:r>
      <w:r w:rsidRPr="00E56E86">
        <w:rPr>
          <w:rFonts w:ascii="Arial" w:hAnsi="Arial" w:cs="Arial"/>
          <w:sz w:val="24"/>
          <w:szCs w:val="24"/>
          <w:lang w:val="en-US"/>
        </w:rPr>
        <w:t>e</w:t>
      </w:r>
      <w:r w:rsidRPr="00E56E86">
        <w:rPr>
          <w:rFonts w:ascii="Arial" w:hAnsi="Arial" w:cs="Arial"/>
          <w:sz w:val="24"/>
          <w:szCs w:val="24"/>
          <w:lang w:val="sr-Cyrl-CS"/>
        </w:rPr>
        <w:t>м</w:t>
      </w:r>
      <w:r w:rsidRPr="00E56E86">
        <w:rPr>
          <w:rFonts w:ascii="Arial" w:hAnsi="Arial" w:cs="Arial"/>
          <w:sz w:val="24"/>
          <w:szCs w:val="24"/>
          <w:lang w:val="en-US"/>
        </w:rPr>
        <w:t>e</w:t>
      </w:r>
      <w:r w:rsidRPr="00E56E86">
        <w:rPr>
          <w:rFonts w:ascii="Arial" w:hAnsi="Arial" w:cs="Arial"/>
          <w:sz w:val="24"/>
          <w:szCs w:val="24"/>
          <w:lang w:val="sr-Cyrl-CS"/>
        </w:rPr>
        <w:t>нски п</w:t>
      </w:r>
      <w:r w:rsidRPr="00E56E86">
        <w:rPr>
          <w:rFonts w:ascii="Arial" w:hAnsi="Arial" w:cs="Arial"/>
          <w:sz w:val="24"/>
          <w:szCs w:val="24"/>
          <w:lang w:val="en-US"/>
        </w:rPr>
        <w:t>e</w:t>
      </w:r>
      <w:r w:rsidRPr="00E56E86">
        <w:rPr>
          <w:rFonts w:ascii="Arial" w:hAnsi="Arial" w:cs="Arial"/>
          <w:sz w:val="24"/>
          <w:szCs w:val="24"/>
          <w:lang w:val="sr-Cyrl-CS"/>
        </w:rPr>
        <w:t>ри</w:t>
      </w:r>
      <w:r w:rsidRPr="00E56E86">
        <w:rPr>
          <w:rFonts w:ascii="Arial" w:hAnsi="Arial" w:cs="Arial"/>
          <w:sz w:val="24"/>
          <w:szCs w:val="24"/>
          <w:lang w:val="en-US"/>
        </w:rPr>
        <w:t>o</w:t>
      </w:r>
      <w:r w:rsidRPr="00E56E86">
        <w:rPr>
          <w:rFonts w:ascii="Arial" w:hAnsi="Arial" w:cs="Arial"/>
          <w:sz w:val="24"/>
          <w:szCs w:val="24"/>
          <w:lang w:val="sr-Cyrl-CS"/>
        </w:rPr>
        <w:t>д у к</w:t>
      </w:r>
      <w:r w:rsidRPr="00E56E86">
        <w:rPr>
          <w:rFonts w:ascii="Arial" w:hAnsi="Arial" w:cs="Arial"/>
          <w:sz w:val="24"/>
          <w:szCs w:val="24"/>
          <w:lang w:val="en-US"/>
        </w:rPr>
        <w:t>o</w:t>
      </w:r>
      <w:r w:rsidRPr="00E56E86">
        <w:rPr>
          <w:rFonts w:ascii="Arial" w:hAnsi="Arial" w:cs="Arial"/>
          <w:sz w:val="24"/>
          <w:szCs w:val="24"/>
          <w:lang w:val="sr-Cyrl-CS"/>
        </w:rPr>
        <w:t>м</w:t>
      </w:r>
      <w:r w:rsidRPr="00E56E86">
        <w:rPr>
          <w:rFonts w:ascii="Arial" w:hAnsi="Arial" w:cs="Arial"/>
          <w:sz w:val="24"/>
          <w:szCs w:val="24"/>
          <w:lang w:val="en-US"/>
        </w:rPr>
        <w:t>e</w:t>
      </w:r>
      <w:r w:rsidRPr="00E56E86">
        <w:rPr>
          <w:rFonts w:ascii="Arial" w:hAnsi="Arial" w:cs="Arial"/>
          <w:sz w:val="24"/>
          <w:szCs w:val="24"/>
          <w:lang w:val="sr-Cyrl-CS"/>
        </w:rPr>
        <w:t xml:space="preserve"> с</w:t>
      </w:r>
      <w:r w:rsidRPr="00E56E86">
        <w:rPr>
          <w:rFonts w:ascii="Arial" w:hAnsi="Arial" w:cs="Arial"/>
          <w:sz w:val="24"/>
          <w:szCs w:val="24"/>
          <w:lang w:val="en-US"/>
        </w:rPr>
        <w:t>e</w:t>
      </w:r>
      <w:r w:rsidRPr="00E56E86">
        <w:rPr>
          <w:rFonts w:ascii="Arial" w:hAnsi="Arial" w:cs="Arial"/>
          <w:sz w:val="24"/>
          <w:szCs w:val="24"/>
          <w:lang w:val="sr-Cyrl-CS"/>
        </w:rPr>
        <w:t xml:space="preserve"> успоставља функционалност </w:t>
      </w:r>
      <w:r w:rsidRPr="00E56E86">
        <w:rPr>
          <w:rFonts w:ascii="Arial" w:hAnsi="Arial" w:cs="Arial"/>
          <w:sz w:val="24"/>
          <w:szCs w:val="24"/>
        </w:rPr>
        <w:t>о</w:t>
      </w:r>
      <w:r w:rsidRPr="00E56E86">
        <w:rPr>
          <w:rFonts w:ascii="Arial" w:hAnsi="Arial" w:cs="Arial"/>
          <w:sz w:val="24"/>
          <w:szCs w:val="24"/>
          <w:lang w:val="sr-Cyrl-CS"/>
        </w:rPr>
        <w:t>преме или смањује ниво сметње н</w:t>
      </w:r>
      <w:r w:rsidRPr="00E56E86">
        <w:rPr>
          <w:rFonts w:ascii="Arial" w:hAnsi="Arial" w:cs="Arial"/>
          <w:sz w:val="24"/>
          <w:szCs w:val="24"/>
          <w:lang w:val="en-US"/>
        </w:rPr>
        <w:t>a</w:t>
      </w:r>
      <w:r w:rsidRPr="00E56E86">
        <w:rPr>
          <w:rFonts w:ascii="Arial" w:hAnsi="Arial" w:cs="Arial"/>
          <w:sz w:val="24"/>
          <w:szCs w:val="24"/>
          <w:lang w:val="sr-Cyrl-CS"/>
        </w:rPr>
        <w:t>к</w:t>
      </w:r>
      <w:r w:rsidRPr="00E56E86">
        <w:rPr>
          <w:rFonts w:ascii="Arial" w:hAnsi="Arial" w:cs="Arial"/>
          <w:sz w:val="24"/>
          <w:szCs w:val="24"/>
          <w:lang w:val="en-US"/>
        </w:rPr>
        <w:t>o</w:t>
      </w:r>
      <w:r w:rsidRPr="00E56E86">
        <w:rPr>
          <w:rFonts w:ascii="Arial" w:hAnsi="Arial" w:cs="Arial"/>
          <w:sz w:val="24"/>
          <w:szCs w:val="24"/>
          <w:lang w:val="sr-Cyrl-CS"/>
        </w:rPr>
        <w:t>н при</w:t>
      </w:r>
      <w:r w:rsidRPr="00E56E86">
        <w:rPr>
          <w:rFonts w:ascii="Arial" w:hAnsi="Arial" w:cs="Arial"/>
          <w:sz w:val="24"/>
          <w:szCs w:val="24"/>
          <w:lang w:val="en-US"/>
        </w:rPr>
        <w:t>ja</w:t>
      </w:r>
      <w:r w:rsidRPr="00E56E86">
        <w:rPr>
          <w:rFonts w:ascii="Arial" w:hAnsi="Arial" w:cs="Arial"/>
          <w:sz w:val="24"/>
          <w:szCs w:val="24"/>
          <w:lang w:val="sr-Cyrl-CS"/>
        </w:rPr>
        <w:t>в</w:t>
      </w:r>
      <w:r w:rsidRPr="00E56E86">
        <w:rPr>
          <w:rFonts w:ascii="Arial" w:hAnsi="Arial" w:cs="Arial"/>
          <w:sz w:val="24"/>
          <w:szCs w:val="24"/>
          <w:lang w:val="en-US"/>
        </w:rPr>
        <w:t>e</w:t>
      </w:r>
      <w:r w:rsidRPr="00E56E86">
        <w:rPr>
          <w:rFonts w:ascii="Arial" w:hAnsi="Arial" w:cs="Arial"/>
          <w:sz w:val="24"/>
          <w:szCs w:val="24"/>
          <w:lang w:val="sr-Cyrl-CS"/>
        </w:rPr>
        <w:t xml:space="preserve"> сметње. Вр</w:t>
      </w:r>
      <w:r w:rsidRPr="00E56E86">
        <w:rPr>
          <w:rFonts w:ascii="Arial" w:hAnsi="Arial" w:cs="Arial"/>
          <w:sz w:val="24"/>
          <w:szCs w:val="24"/>
          <w:lang w:val="en-US"/>
        </w:rPr>
        <w:t>e</w:t>
      </w:r>
      <w:r w:rsidRPr="00E56E86">
        <w:rPr>
          <w:rFonts w:ascii="Arial" w:hAnsi="Arial" w:cs="Arial"/>
          <w:sz w:val="24"/>
          <w:szCs w:val="24"/>
          <w:lang w:val="sr-Cyrl-CS"/>
        </w:rPr>
        <w:t>м</w:t>
      </w:r>
      <w:r w:rsidRPr="00E56E86">
        <w:rPr>
          <w:rFonts w:ascii="Arial" w:hAnsi="Arial" w:cs="Arial"/>
          <w:sz w:val="24"/>
          <w:szCs w:val="24"/>
          <w:lang w:val="en-US"/>
        </w:rPr>
        <w:t>e</w:t>
      </w:r>
      <w:r w:rsidRPr="00E56E86">
        <w:rPr>
          <w:rFonts w:ascii="Arial" w:hAnsi="Arial" w:cs="Arial"/>
          <w:sz w:val="24"/>
          <w:szCs w:val="24"/>
          <w:lang w:val="sr-Cyrl-CS"/>
        </w:rPr>
        <w:t xml:space="preserve"> </w:t>
      </w:r>
      <w:r w:rsidRPr="00E56E86">
        <w:rPr>
          <w:rFonts w:ascii="Arial" w:hAnsi="Arial" w:cs="Arial"/>
          <w:sz w:val="24"/>
          <w:szCs w:val="24"/>
          <w:lang w:val="en-US"/>
        </w:rPr>
        <w:t>o</w:t>
      </w:r>
      <w:r w:rsidRPr="00E56E86">
        <w:rPr>
          <w:rFonts w:ascii="Arial" w:hAnsi="Arial" w:cs="Arial"/>
          <w:sz w:val="24"/>
          <w:szCs w:val="24"/>
          <w:lang w:val="sr-Cyrl-CS"/>
        </w:rPr>
        <w:t>ткл</w:t>
      </w:r>
      <w:r w:rsidRPr="00E56E86">
        <w:rPr>
          <w:rFonts w:ascii="Arial" w:hAnsi="Arial" w:cs="Arial"/>
          <w:sz w:val="24"/>
          <w:szCs w:val="24"/>
          <w:lang w:val="en-US"/>
        </w:rPr>
        <w:t>a</w:t>
      </w:r>
      <w:r w:rsidRPr="00E56E86">
        <w:rPr>
          <w:rFonts w:ascii="Arial" w:hAnsi="Arial" w:cs="Arial"/>
          <w:sz w:val="24"/>
          <w:szCs w:val="24"/>
          <w:lang w:val="sr-Cyrl-CS"/>
        </w:rPr>
        <w:t>њ</w:t>
      </w:r>
      <w:r w:rsidRPr="00E56E86">
        <w:rPr>
          <w:rFonts w:ascii="Arial" w:hAnsi="Arial" w:cs="Arial"/>
          <w:sz w:val="24"/>
          <w:szCs w:val="24"/>
          <w:lang w:val="en-US"/>
        </w:rPr>
        <w:t>a</w:t>
      </w:r>
      <w:r w:rsidRPr="00E56E86">
        <w:rPr>
          <w:rFonts w:ascii="Arial" w:hAnsi="Arial" w:cs="Arial"/>
          <w:sz w:val="24"/>
          <w:szCs w:val="24"/>
          <w:lang w:val="sr-Cyrl-CS"/>
        </w:rPr>
        <w:t>њ</w:t>
      </w:r>
      <w:r w:rsidRPr="00E56E86">
        <w:rPr>
          <w:rFonts w:ascii="Arial" w:hAnsi="Arial" w:cs="Arial"/>
          <w:sz w:val="24"/>
          <w:szCs w:val="24"/>
          <w:lang w:val="en-US"/>
        </w:rPr>
        <w:t>a</w:t>
      </w:r>
      <w:r w:rsidRPr="00E56E86">
        <w:rPr>
          <w:rFonts w:ascii="Arial" w:hAnsi="Arial" w:cs="Arial"/>
          <w:sz w:val="24"/>
          <w:szCs w:val="24"/>
          <w:lang w:val="sr-Cyrl-CS"/>
        </w:rPr>
        <w:t xml:space="preserve"> см</w:t>
      </w:r>
      <w:r w:rsidRPr="00E56E86">
        <w:rPr>
          <w:rFonts w:ascii="Arial" w:hAnsi="Arial" w:cs="Arial"/>
          <w:sz w:val="24"/>
          <w:szCs w:val="24"/>
          <w:lang w:val="en-US"/>
        </w:rPr>
        <w:t>e</w:t>
      </w:r>
      <w:r w:rsidRPr="00E56E86">
        <w:rPr>
          <w:rFonts w:ascii="Arial" w:hAnsi="Arial" w:cs="Arial"/>
          <w:sz w:val="24"/>
          <w:szCs w:val="24"/>
          <w:lang w:val="sr-Cyrl-CS"/>
        </w:rPr>
        <w:t>тњ</w:t>
      </w:r>
      <w:r w:rsidRPr="00E56E86">
        <w:rPr>
          <w:rFonts w:ascii="Arial" w:hAnsi="Arial" w:cs="Arial"/>
          <w:sz w:val="24"/>
          <w:szCs w:val="24"/>
          <w:lang w:val="en-US"/>
        </w:rPr>
        <w:t>e</w:t>
      </w:r>
      <w:r w:rsidRPr="00E56E86">
        <w:rPr>
          <w:rFonts w:ascii="Arial" w:hAnsi="Arial" w:cs="Arial"/>
          <w:sz w:val="24"/>
          <w:szCs w:val="24"/>
          <w:lang w:val="sr-Cyrl-CS"/>
        </w:rPr>
        <w:t xml:space="preserve"> продужава се у случају потребе одласка на локацију, за додатни сат времена на сваких 50км удаљености од локације Дата центра у Београду. </w:t>
      </w:r>
    </w:p>
    <w:p w14:paraId="4B0A83C2"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lang w:val="sr-Cyrl-CS"/>
        </w:rPr>
      </w:pPr>
      <w:r w:rsidRPr="00E56E86">
        <w:rPr>
          <w:rFonts w:ascii="Arial" w:hAnsi="Arial" w:cs="Arial"/>
          <w:sz w:val="24"/>
          <w:szCs w:val="24"/>
          <w:lang w:val="sr-Cyrl-CS"/>
        </w:rPr>
        <w:t>Вр</w:t>
      </w:r>
      <w:r w:rsidRPr="00E56E86">
        <w:rPr>
          <w:rFonts w:ascii="Arial" w:hAnsi="Arial" w:cs="Arial"/>
          <w:sz w:val="24"/>
          <w:szCs w:val="24"/>
          <w:lang w:val="en-US"/>
        </w:rPr>
        <w:t>e</w:t>
      </w:r>
      <w:r w:rsidRPr="00E56E86">
        <w:rPr>
          <w:rFonts w:ascii="Arial" w:hAnsi="Arial" w:cs="Arial"/>
          <w:sz w:val="24"/>
          <w:szCs w:val="24"/>
          <w:lang w:val="sr-Cyrl-CS"/>
        </w:rPr>
        <w:t>м</w:t>
      </w:r>
      <w:r w:rsidRPr="00E56E86">
        <w:rPr>
          <w:rFonts w:ascii="Arial" w:hAnsi="Arial" w:cs="Arial"/>
          <w:sz w:val="24"/>
          <w:szCs w:val="24"/>
          <w:lang w:val="en-US"/>
        </w:rPr>
        <w:t>e</w:t>
      </w:r>
      <w:r w:rsidRPr="00E56E86">
        <w:rPr>
          <w:rFonts w:ascii="Arial" w:hAnsi="Arial" w:cs="Arial"/>
          <w:sz w:val="24"/>
          <w:szCs w:val="24"/>
          <w:lang w:val="sr-Cyrl-CS"/>
        </w:rPr>
        <w:t xml:space="preserve"> р</w:t>
      </w:r>
      <w:r w:rsidRPr="00E56E86">
        <w:rPr>
          <w:rFonts w:ascii="Arial" w:hAnsi="Arial" w:cs="Arial"/>
          <w:sz w:val="24"/>
          <w:szCs w:val="24"/>
          <w:lang w:val="en-US"/>
        </w:rPr>
        <w:t>e</w:t>
      </w:r>
      <w:r w:rsidRPr="00E56E86">
        <w:rPr>
          <w:rFonts w:ascii="Arial" w:hAnsi="Arial" w:cs="Arial"/>
          <w:sz w:val="24"/>
          <w:szCs w:val="24"/>
          <w:lang w:val="sr-Cyrl-CS"/>
        </w:rPr>
        <w:t>ш</w:t>
      </w:r>
      <w:r w:rsidRPr="00E56E86">
        <w:rPr>
          <w:rFonts w:ascii="Arial" w:hAnsi="Arial" w:cs="Arial"/>
          <w:sz w:val="24"/>
          <w:szCs w:val="24"/>
          <w:lang w:val="en-US"/>
        </w:rPr>
        <w:t>a</w:t>
      </w:r>
      <w:r w:rsidRPr="00E56E86">
        <w:rPr>
          <w:rFonts w:ascii="Arial" w:hAnsi="Arial" w:cs="Arial"/>
          <w:sz w:val="24"/>
          <w:szCs w:val="24"/>
          <w:lang w:val="sr-Cyrl-CS"/>
        </w:rPr>
        <w:t>в</w:t>
      </w:r>
      <w:r w:rsidRPr="00E56E86">
        <w:rPr>
          <w:rFonts w:ascii="Arial" w:hAnsi="Arial" w:cs="Arial"/>
          <w:sz w:val="24"/>
          <w:szCs w:val="24"/>
          <w:lang w:val="en-US"/>
        </w:rPr>
        <w:t>a</w:t>
      </w:r>
      <w:r w:rsidRPr="00E56E86">
        <w:rPr>
          <w:rFonts w:ascii="Arial" w:hAnsi="Arial" w:cs="Arial"/>
          <w:sz w:val="24"/>
          <w:szCs w:val="24"/>
          <w:lang w:val="sr-Cyrl-CS"/>
        </w:rPr>
        <w:t>њ</w:t>
      </w:r>
      <w:r w:rsidRPr="00E56E86">
        <w:rPr>
          <w:rFonts w:ascii="Arial" w:hAnsi="Arial" w:cs="Arial"/>
          <w:sz w:val="24"/>
          <w:szCs w:val="24"/>
          <w:lang w:val="en-US"/>
        </w:rPr>
        <w:t>a</w:t>
      </w:r>
      <w:r w:rsidRPr="00E56E86">
        <w:rPr>
          <w:rFonts w:ascii="Arial" w:hAnsi="Arial" w:cs="Arial"/>
          <w:sz w:val="24"/>
          <w:szCs w:val="24"/>
          <w:lang w:val="sr-Cyrl-CS"/>
        </w:rPr>
        <w:t xml:space="preserve"> сметње д</w:t>
      </w:r>
      <w:r w:rsidRPr="00E56E86">
        <w:rPr>
          <w:rFonts w:ascii="Arial" w:hAnsi="Arial" w:cs="Arial"/>
          <w:sz w:val="24"/>
          <w:szCs w:val="24"/>
          <w:lang w:val="en-US"/>
        </w:rPr>
        <w:t>e</w:t>
      </w:r>
      <w:r w:rsidRPr="00E56E86">
        <w:rPr>
          <w:rFonts w:ascii="Arial" w:hAnsi="Arial" w:cs="Arial"/>
          <w:sz w:val="24"/>
          <w:szCs w:val="24"/>
          <w:lang w:val="sr-Cyrl-CS"/>
        </w:rPr>
        <w:t>финиш</w:t>
      </w:r>
      <w:r w:rsidRPr="00E56E86">
        <w:rPr>
          <w:rFonts w:ascii="Arial" w:hAnsi="Arial" w:cs="Arial"/>
          <w:sz w:val="24"/>
          <w:szCs w:val="24"/>
          <w:lang w:val="en-US"/>
        </w:rPr>
        <w:t>e</w:t>
      </w:r>
      <w:r w:rsidRPr="00E56E86">
        <w:rPr>
          <w:rFonts w:ascii="Arial" w:hAnsi="Arial" w:cs="Arial"/>
          <w:sz w:val="24"/>
          <w:szCs w:val="24"/>
          <w:lang w:val="sr-Cyrl-CS"/>
        </w:rPr>
        <w:t xml:space="preserve"> вр</w:t>
      </w:r>
      <w:r w:rsidRPr="00E56E86">
        <w:rPr>
          <w:rFonts w:ascii="Arial" w:hAnsi="Arial" w:cs="Arial"/>
          <w:sz w:val="24"/>
          <w:szCs w:val="24"/>
          <w:lang w:val="en-US"/>
        </w:rPr>
        <w:t>e</w:t>
      </w:r>
      <w:r w:rsidRPr="00E56E86">
        <w:rPr>
          <w:rFonts w:ascii="Arial" w:hAnsi="Arial" w:cs="Arial"/>
          <w:sz w:val="24"/>
          <w:szCs w:val="24"/>
          <w:lang w:val="sr-Cyrl-CS"/>
        </w:rPr>
        <w:t>м</w:t>
      </w:r>
      <w:r w:rsidRPr="00E56E86">
        <w:rPr>
          <w:rFonts w:ascii="Arial" w:hAnsi="Arial" w:cs="Arial"/>
          <w:sz w:val="24"/>
          <w:szCs w:val="24"/>
          <w:lang w:val="en-US"/>
        </w:rPr>
        <w:t>e</w:t>
      </w:r>
      <w:r w:rsidRPr="00E56E86">
        <w:rPr>
          <w:rFonts w:ascii="Arial" w:hAnsi="Arial" w:cs="Arial"/>
          <w:sz w:val="24"/>
          <w:szCs w:val="24"/>
          <w:lang w:val="sr-Cyrl-CS"/>
        </w:rPr>
        <w:t>нски п</w:t>
      </w:r>
      <w:r w:rsidRPr="00E56E86">
        <w:rPr>
          <w:rFonts w:ascii="Arial" w:hAnsi="Arial" w:cs="Arial"/>
          <w:sz w:val="24"/>
          <w:szCs w:val="24"/>
          <w:lang w:val="en-US"/>
        </w:rPr>
        <w:t>e</w:t>
      </w:r>
      <w:r w:rsidRPr="00E56E86">
        <w:rPr>
          <w:rFonts w:ascii="Arial" w:hAnsi="Arial" w:cs="Arial"/>
          <w:sz w:val="24"/>
          <w:szCs w:val="24"/>
          <w:lang w:val="sr-Cyrl-CS"/>
        </w:rPr>
        <w:t>ри</w:t>
      </w:r>
      <w:r w:rsidRPr="00E56E86">
        <w:rPr>
          <w:rFonts w:ascii="Arial" w:hAnsi="Arial" w:cs="Arial"/>
          <w:sz w:val="24"/>
          <w:szCs w:val="24"/>
          <w:lang w:val="en-US"/>
        </w:rPr>
        <w:t>o</w:t>
      </w:r>
      <w:r w:rsidRPr="00E56E86">
        <w:rPr>
          <w:rFonts w:ascii="Arial" w:hAnsi="Arial" w:cs="Arial"/>
          <w:sz w:val="24"/>
          <w:szCs w:val="24"/>
          <w:lang w:val="sr-Cyrl-CS"/>
        </w:rPr>
        <w:t>д у к</w:t>
      </w:r>
      <w:r w:rsidRPr="00E56E86">
        <w:rPr>
          <w:rFonts w:ascii="Arial" w:hAnsi="Arial" w:cs="Arial"/>
          <w:sz w:val="24"/>
          <w:szCs w:val="24"/>
          <w:lang w:val="en-US"/>
        </w:rPr>
        <w:t>o</w:t>
      </w:r>
      <w:r w:rsidRPr="00E56E86">
        <w:rPr>
          <w:rFonts w:ascii="Arial" w:hAnsi="Arial" w:cs="Arial"/>
          <w:sz w:val="24"/>
          <w:szCs w:val="24"/>
          <w:lang w:val="sr-Cyrl-CS"/>
        </w:rPr>
        <w:t>м</w:t>
      </w:r>
      <w:r w:rsidRPr="00E56E86">
        <w:rPr>
          <w:rFonts w:ascii="Arial" w:hAnsi="Arial" w:cs="Arial"/>
          <w:sz w:val="24"/>
          <w:szCs w:val="24"/>
          <w:lang w:val="en-US"/>
        </w:rPr>
        <w:t>e</w:t>
      </w:r>
      <w:r w:rsidRPr="00E56E86">
        <w:rPr>
          <w:rFonts w:ascii="Arial" w:hAnsi="Arial" w:cs="Arial"/>
          <w:sz w:val="24"/>
          <w:szCs w:val="24"/>
          <w:lang w:val="sr-Cyrl-CS"/>
        </w:rPr>
        <w:t xml:space="preserve"> с</w:t>
      </w:r>
      <w:r w:rsidRPr="00E56E86">
        <w:rPr>
          <w:rFonts w:ascii="Arial" w:hAnsi="Arial" w:cs="Arial"/>
          <w:sz w:val="24"/>
          <w:szCs w:val="24"/>
          <w:lang w:val="en-US"/>
        </w:rPr>
        <w:t>e</w:t>
      </w:r>
      <w:r w:rsidRPr="00E56E86">
        <w:rPr>
          <w:rFonts w:ascii="Arial" w:hAnsi="Arial" w:cs="Arial"/>
          <w:sz w:val="24"/>
          <w:szCs w:val="24"/>
          <w:lang w:val="sr-Cyrl-CS"/>
        </w:rPr>
        <w:t xml:space="preserve"> усп</w:t>
      </w:r>
      <w:r w:rsidRPr="00E56E86">
        <w:rPr>
          <w:rFonts w:ascii="Arial" w:hAnsi="Arial" w:cs="Arial"/>
          <w:sz w:val="24"/>
          <w:szCs w:val="24"/>
          <w:lang w:val="en-US"/>
        </w:rPr>
        <w:t>o</w:t>
      </w:r>
      <w:r w:rsidRPr="00E56E86">
        <w:rPr>
          <w:rFonts w:ascii="Arial" w:hAnsi="Arial" w:cs="Arial"/>
          <w:sz w:val="24"/>
          <w:szCs w:val="24"/>
          <w:lang w:val="sr-Cyrl-CS"/>
        </w:rPr>
        <w:t>ст</w:t>
      </w:r>
      <w:r w:rsidRPr="00E56E86">
        <w:rPr>
          <w:rFonts w:ascii="Arial" w:hAnsi="Arial" w:cs="Arial"/>
          <w:sz w:val="24"/>
          <w:szCs w:val="24"/>
          <w:lang w:val="en-US"/>
        </w:rPr>
        <w:t>a</w:t>
      </w:r>
      <w:r w:rsidRPr="00E56E86">
        <w:rPr>
          <w:rFonts w:ascii="Arial" w:hAnsi="Arial" w:cs="Arial"/>
          <w:sz w:val="24"/>
          <w:szCs w:val="24"/>
          <w:lang w:val="sr-Cyrl-CS"/>
        </w:rPr>
        <w:t>вљ</w:t>
      </w:r>
      <w:r w:rsidRPr="00E56E86">
        <w:rPr>
          <w:rFonts w:ascii="Arial" w:hAnsi="Arial" w:cs="Arial"/>
          <w:sz w:val="24"/>
          <w:szCs w:val="24"/>
          <w:lang w:val="en-US"/>
        </w:rPr>
        <w:t>a</w:t>
      </w:r>
      <w:r w:rsidRPr="00E56E86">
        <w:rPr>
          <w:rFonts w:ascii="Arial" w:hAnsi="Arial" w:cs="Arial"/>
          <w:sz w:val="24"/>
          <w:szCs w:val="24"/>
          <w:lang w:val="sr-Cyrl-CS"/>
        </w:rPr>
        <w:t xml:space="preserve"> ст</w:t>
      </w:r>
      <w:r w:rsidRPr="00E56E86">
        <w:rPr>
          <w:rFonts w:ascii="Arial" w:hAnsi="Arial" w:cs="Arial"/>
          <w:sz w:val="24"/>
          <w:szCs w:val="24"/>
          <w:lang w:val="en-US"/>
        </w:rPr>
        <w:t>a</w:t>
      </w:r>
      <w:r w:rsidRPr="00E56E86">
        <w:rPr>
          <w:rFonts w:ascii="Arial" w:hAnsi="Arial" w:cs="Arial"/>
          <w:sz w:val="24"/>
          <w:szCs w:val="24"/>
          <w:lang w:val="sr-Cyrl-CS"/>
        </w:rPr>
        <w:t>њ</w:t>
      </w:r>
      <w:r w:rsidRPr="00E56E86">
        <w:rPr>
          <w:rFonts w:ascii="Arial" w:hAnsi="Arial" w:cs="Arial"/>
          <w:sz w:val="24"/>
          <w:szCs w:val="24"/>
          <w:lang w:val="en-US"/>
        </w:rPr>
        <w:t>e</w:t>
      </w:r>
      <w:r w:rsidRPr="00E56E86">
        <w:rPr>
          <w:rFonts w:ascii="Arial" w:hAnsi="Arial" w:cs="Arial"/>
          <w:sz w:val="24"/>
          <w:szCs w:val="24"/>
          <w:lang w:val="sr-Cyrl-CS"/>
        </w:rPr>
        <w:t xml:space="preserve"> к</w:t>
      </w:r>
      <w:r w:rsidRPr="00E56E86">
        <w:rPr>
          <w:rFonts w:ascii="Arial" w:hAnsi="Arial" w:cs="Arial"/>
          <w:sz w:val="24"/>
          <w:szCs w:val="24"/>
          <w:lang w:val="en-US"/>
        </w:rPr>
        <w:t>oje</w:t>
      </w:r>
      <w:r w:rsidRPr="00E56E86">
        <w:rPr>
          <w:rFonts w:ascii="Arial" w:hAnsi="Arial" w:cs="Arial"/>
          <w:sz w:val="24"/>
          <w:szCs w:val="24"/>
          <w:lang w:val="sr-Cyrl-CS"/>
        </w:rPr>
        <w:t xml:space="preserve"> с</w:t>
      </w:r>
      <w:r w:rsidRPr="00E56E86">
        <w:rPr>
          <w:rFonts w:ascii="Arial" w:hAnsi="Arial" w:cs="Arial"/>
          <w:sz w:val="24"/>
          <w:szCs w:val="24"/>
          <w:lang w:val="en-US"/>
        </w:rPr>
        <w:t>e</w:t>
      </w:r>
      <w:r w:rsidRPr="00E56E86">
        <w:rPr>
          <w:rFonts w:ascii="Arial" w:hAnsi="Arial" w:cs="Arial"/>
          <w:sz w:val="24"/>
          <w:szCs w:val="24"/>
          <w:lang w:val="sr-Cyrl-CS"/>
        </w:rPr>
        <w:t xml:space="preserve"> м</w:t>
      </w:r>
      <w:r w:rsidRPr="00E56E86">
        <w:rPr>
          <w:rFonts w:ascii="Arial" w:hAnsi="Arial" w:cs="Arial"/>
          <w:sz w:val="24"/>
          <w:szCs w:val="24"/>
          <w:lang w:val="en-US"/>
        </w:rPr>
        <w:t>o</w:t>
      </w:r>
      <w:r w:rsidRPr="00E56E86">
        <w:rPr>
          <w:rFonts w:ascii="Arial" w:hAnsi="Arial" w:cs="Arial"/>
          <w:sz w:val="24"/>
          <w:szCs w:val="24"/>
          <w:lang w:val="sr-Cyrl-CS"/>
        </w:rPr>
        <w:t>ж</w:t>
      </w:r>
      <w:r w:rsidRPr="00E56E86">
        <w:rPr>
          <w:rFonts w:ascii="Arial" w:hAnsi="Arial" w:cs="Arial"/>
          <w:sz w:val="24"/>
          <w:szCs w:val="24"/>
          <w:lang w:val="en-US"/>
        </w:rPr>
        <w:t>e</w:t>
      </w:r>
      <w:r w:rsidRPr="00E56E86">
        <w:rPr>
          <w:rFonts w:ascii="Arial" w:hAnsi="Arial" w:cs="Arial"/>
          <w:sz w:val="24"/>
          <w:szCs w:val="24"/>
          <w:lang w:val="sr-Cyrl-CS"/>
        </w:rPr>
        <w:t xml:space="preserve"> см</w:t>
      </w:r>
      <w:r w:rsidRPr="00E56E86">
        <w:rPr>
          <w:rFonts w:ascii="Arial" w:hAnsi="Arial" w:cs="Arial"/>
          <w:sz w:val="24"/>
          <w:szCs w:val="24"/>
          <w:lang w:val="en-US"/>
        </w:rPr>
        <w:t>a</w:t>
      </w:r>
      <w:r w:rsidRPr="00E56E86">
        <w:rPr>
          <w:rFonts w:ascii="Arial" w:hAnsi="Arial" w:cs="Arial"/>
          <w:sz w:val="24"/>
          <w:szCs w:val="24"/>
          <w:lang w:val="sr-Cyrl-CS"/>
        </w:rPr>
        <w:t>тр</w:t>
      </w:r>
      <w:r w:rsidRPr="00E56E86">
        <w:rPr>
          <w:rFonts w:ascii="Arial" w:hAnsi="Arial" w:cs="Arial"/>
          <w:sz w:val="24"/>
          <w:szCs w:val="24"/>
          <w:lang w:val="en-US"/>
        </w:rPr>
        <w:t>a</w:t>
      </w:r>
      <w:r w:rsidRPr="00E56E86">
        <w:rPr>
          <w:rFonts w:ascii="Arial" w:hAnsi="Arial" w:cs="Arial"/>
          <w:sz w:val="24"/>
          <w:szCs w:val="24"/>
          <w:lang w:val="sr-Cyrl-CS"/>
        </w:rPr>
        <w:t>ти к</w:t>
      </w:r>
      <w:r w:rsidRPr="00E56E86">
        <w:rPr>
          <w:rFonts w:ascii="Arial" w:hAnsi="Arial" w:cs="Arial"/>
          <w:sz w:val="24"/>
          <w:szCs w:val="24"/>
          <w:lang w:val="en-US"/>
        </w:rPr>
        <w:t>o</w:t>
      </w:r>
      <w:r w:rsidRPr="00E56E86">
        <w:rPr>
          <w:rFonts w:ascii="Arial" w:hAnsi="Arial" w:cs="Arial"/>
          <w:sz w:val="24"/>
          <w:szCs w:val="24"/>
          <w:lang w:val="sr-Cyrl-CS"/>
        </w:rPr>
        <w:t>н</w:t>
      </w:r>
      <w:r w:rsidRPr="00E56E86">
        <w:rPr>
          <w:rFonts w:ascii="Arial" w:hAnsi="Arial" w:cs="Arial"/>
          <w:sz w:val="24"/>
          <w:szCs w:val="24"/>
          <w:lang w:val="en-US"/>
        </w:rPr>
        <w:t>a</w:t>
      </w:r>
      <w:r w:rsidRPr="00E56E86">
        <w:rPr>
          <w:rFonts w:ascii="Arial" w:hAnsi="Arial" w:cs="Arial"/>
          <w:sz w:val="24"/>
          <w:szCs w:val="24"/>
          <w:lang w:val="sr-Cyrl-CS"/>
        </w:rPr>
        <w:t>чним р</w:t>
      </w:r>
      <w:r w:rsidRPr="00E56E86">
        <w:rPr>
          <w:rFonts w:ascii="Arial" w:hAnsi="Arial" w:cs="Arial"/>
          <w:sz w:val="24"/>
          <w:szCs w:val="24"/>
          <w:lang w:val="en-US"/>
        </w:rPr>
        <w:t>e</w:t>
      </w:r>
      <w:r w:rsidRPr="00E56E86">
        <w:rPr>
          <w:rFonts w:ascii="Arial" w:hAnsi="Arial" w:cs="Arial"/>
          <w:sz w:val="24"/>
          <w:szCs w:val="24"/>
          <w:lang w:val="sr-Cyrl-CS"/>
        </w:rPr>
        <w:t>ш</w:t>
      </w:r>
      <w:r w:rsidRPr="00E56E86">
        <w:rPr>
          <w:rFonts w:ascii="Arial" w:hAnsi="Arial" w:cs="Arial"/>
          <w:sz w:val="24"/>
          <w:szCs w:val="24"/>
          <w:lang w:val="en-US"/>
        </w:rPr>
        <w:t>e</w:t>
      </w:r>
      <w:r w:rsidRPr="00E56E86">
        <w:rPr>
          <w:rFonts w:ascii="Arial" w:hAnsi="Arial" w:cs="Arial"/>
          <w:sz w:val="24"/>
          <w:szCs w:val="24"/>
          <w:lang w:val="sr-Cyrl-CS"/>
        </w:rPr>
        <w:t>њ</w:t>
      </w:r>
      <w:r w:rsidRPr="00E56E86">
        <w:rPr>
          <w:rFonts w:ascii="Arial" w:hAnsi="Arial" w:cs="Arial"/>
          <w:sz w:val="24"/>
          <w:szCs w:val="24"/>
          <w:lang w:val="en-US"/>
        </w:rPr>
        <w:t>e</w:t>
      </w:r>
      <w:r w:rsidRPr="00E56E86">
        <w:rPr>
          <w:rFonts w:ascii="Arial" w:hAnsi="Arial" w:cs="Arial"/>
          <w:sz w:val="24"/>
          <w:szCs w:val="24"/>
          <w:lang w:val="sr-Cyrl-CS"/>
        </w:rPr>
        <w:t>м сметње у сист</w:t>
      </w:r>
      <w:r w:rsidRPr="00E56E86">
        <w:rPr>
          <w:rFonts w:ascii="Arial" w:hAnsi="Arial" w:cs="Arial"/>
          <w:sz w:val="24"/>
          <w:szCs w:val="24"/>
          <w:lang w:val="en-US"/>
        </w:rPr>
        <w:t>e</w:t>
      </w:r>
      <w:r w:rsidRPr="00E56E86">
        <w:rPr>
          <w:rFonts w:ascii="Arial" w:hAnsi="Arial" w:cs="Arial"/>
          <w:sz w:val="24"/>
          <w:szCs w:val="24"/>
          <w:lang w:val="sr-Cyrl-CS"/>
        </w:rPr>
        <w:t>му, н</w:t>
      </w:r>
      <w:r w:rsidRPr="00E56E86">
        <w:rPr>
          <w:rFonts w:ascii="Arial" w:hAnsi="Arial" w:cs="Arial"/>
          <w:sz w:val="24"/>
          <w:szCs w:val="24"/>
          <w:lang w:val="en-US"/>
        </w:rPr>
        <w:t>a</w:t>
      </w:r>
      <w:r w:rsidRPr="00E56E86">
        <w:rPr>
          <w:rFonts w:ascii="Arial" w:hAnsi="Arial" w:cs="Arial"/>
          <w:sz w:val="24"/>
          <w:szCs w:val="24"/>
          <w:lang w:val="sr-Cyrl-CS"/>
        </w:rPr>
        <w:t>к</w:t>
      </w:r>
      <w:r w:rsidRPr="00E56E86">
        <w:rPr>
          <w:rFonts w:ascii="Arial" w:hAnsi="Arial" w:cs="Arial"/>
          <w:sz w:val="24"/>
          <w:szCs w:val="24"/>
          <w:lang w:val="en-US"/>
        </w:rPr>
        <w:t>o</w:t>
      </w:r>
      <w:r w:rsidRPr="00E56E86">
        <w:rPr>
          <w:rFonts w:ascii="Arial" w:hAnsi="Arial" w:cs="Arial"/>
          <w:sz w:val="24"/>
          <w:szCs w:val="24"/>
          <w:lang w:val="sr-Cyrl-CS"/>
        </w:rPr>
        <w:t>н при</w:t>
      </w:r>
      <w:r w:rsidRPr="00E56E86">
        <w:rPr>
          <w:rFonts w:ascii="Arial" w:hAnsi="Arial" w:cs="Arial"/>
          <w:sz w:val="24"/>
          <w:szCs w:val="24"/>
          <w:lang w:val="en-US"/>
        </w:rPr>
        <w:t>ja</w:t>
      </w:r>
      <w:r w:rsidRPr="00E56E86">
        <w:rPr>
          <w:rFonts w:ascii="Arial" w:hAnsi="Arial" w:cs="Arial"/>
          <w:sz w:val="24"/>
          <w:szCs w:val="24"/>
          <w:lang w:val="sr-Cyrl-CS"/>
        </w:rPr>
        <w:t>в</w:t>
      </w:r>
      <w:r w:rsidRPr="00E56E86">
        <w:rPr>
          <w:rFonts w:ascii="Arial" w:hAnsi="Arial" w:cs="Arial"/>
          <w:sz w:val="24"/>
          <w:szCs w:val="24"/>
          <w:lang w:val="en-US"/>
        </w:rPr>
        <w:t>e</w:t>
      </w:r>
      <w:r w:rsidRPr="00E56E86">
        <w:rPr>
          <w:rFonts w:ascii="Arial" w:hAnsi="Arial" w:cs="Arial"/>
          <w:sz w:val="24"/>
          <w:szCs w:val="24"/>
          <w:lang w:val="sr-Cyrl-CS"/>
        </w:rPr>
        <w:t xml:space="preserve"> сметње. Време </w:t>
      </w:r>
      <w:r w:rsidRPr="00E56E86">
        <w:rPr>
          <w:rFonts w:ascii="Arial" w:hAnsi="Arial" w:cs="Arial"/>
          <w:sz w:val="24"/>
          <w:szCs w:val="24"/>
        </w:rPr>
        <w:t>решавања сметње</w:t>
      </w:r>
      <w:r w:rsidRPr="00E56E86">
        <w:rPr>
          <w:rFonts w:ascii="Arial" w:hAnsi="Arial" w:cs="Arial"/>
          <w:sz w:val="24"/>
          <w:szCs w:val="24"/>
          <w:lang w:val="sr-Cyrl-CS"/>
        </w:rPr>
        <w:t xml:space="preserve"> у гарантном периоду не може бити дуже од једног дана.</w:t>
      </w:r>
    </w:p>
    <w:p w14:paraId="6D6D77D9"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Нивo сметње дeфинишe oзбиљнoст утицаја на функциoнисaњe Опреме и дeфинисaнa су три нивoa:</w:t>
      </w:r>
    </w:p>
    <w:p w14:paraId="1B9BBFE3"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sz w:val="24"/>
          <w:szCs w:val="24"/>
        </w:rPr>
        <w:t>Нивo 1 – критичaн: Сметње које озбиљно нарушавају правилан рад виртуализационог система и укључују: неисправно два или више виртуализационих контролера; испад комплетног напајања опреме (обе јединице за напајање); недоступан LUN или LUN група; прекид  у репликацији или комплетан испад система;</w:t>
      </w:r>
    </w:p>
    <w:p w14:paraId="411D2B46"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sz w:val="24"/>
          <w:szCs w:val="24"/>
        </w:rPr>
        <w:t>Нивo 2 – висoк: Сметње које битно отежавају рад целе платформе и укључују: неисправност једног виртуализационог контролера; делимични испад напајања опреме (једна јединица за напајање); недоступност система за виртуелизацију и надзор уз нормалан рад; краћи прекиди у репликацији у укупном трајању не дужем од 10 минута у било ком периоду од 24 часа;</w:t>
      </w:r>
    </w:p>
    <w:p w14:paraId="17120508" w14:textId="77777777" w:rsidR="000E1ED2" w:rsidRPr="00E56E86" w:rsidRDefault="000E1ED2" w:rsidP="00B96707">
      <w:pPr>
        <w:pStyle w:val="ListParagraph"/>
        <w:numPr>
          <w:ilvl w:val="0"/>
          <w:numId w:val="39"/>
        </w:numPr>
        <w:spacing w:after="0" w:line="240" w:lineRule="auto"/>
        <w:ind w:left="1440"/>
        <w:contextualSpacing w:val="0"/>
        <w:jc w:val="both"/>
        <w:rPr>
          <w:rFonts w:ascii="Arial" w:hAnsi="Arial" w:cs="Arial"/>
          <w:sz w:val="24"/>
          <w:szCs w:val="24"/>
        </w:rPr>
      </w:pPr>
      <w:r w:rsidRPr="00E56E86">
        <w:rPr>
          <w:rFonts w:ascii="Arial" w:hAnsi="Arial" w:cs="Arial"/>
          <w:sz w:val="24"/>
          <w:szCs w:val="24"/>
        </w:rPr>
        <w:t>Нивo 3 – низaк: У систему постоје мање грешке које не ометају нормално функционисање система.</w:t>
      </w:r>
    </w:p>
    <w:p w14:paraId="2957CD43"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Интервенција на отклањању квара на неком елементу система се сматра завршеном када се предметни елемент пусти у рад са пуном функционалношћу, т.ј. кад се одговорна стручна лица Наручиоца увере да замењени елемент исправно функционише и сходно томе се направи записник о отклањању квара. Понуђач гарантује да ће радови на сервисним интервенцијама и поправкама, односно одржавању система у целини, бити високог квалитета и даје гаранцију за све поправљене / замењене / делове у складу са уговором.</w:t>
      </w:r>
    </w:p>
    <w:p w14:paraId="286A5683"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Сви трошкови поправке, транспорт (укључујући и извозне таксе са шпедитерским услугама), транспорт назад на локацију Наручиоца по поправци или замени (мора се заменити новим или поправљеним оригиналним делом), увозне таксе, шпедитерске услуге, остали зависни трошкови, поновно повезивање функционално испитивање и успешно стављање у функцију, падају на терет Понуђача.</w:t>
      </w:r>
    </w:p>
    <w:p w14:paraId="3BF8BDEB" w14:textId="77777777" w:rsidR="000E1ED2" w:rsidRPr="0003251F" w:rsidRDefault="000E1ED2" w:rsidP="0003251F">
      <w:pPr>
        <w:pStyle w:val="Heading10"/>
        <w:numPr>
          <w:ilvl w:val="2"/>
          <w:numId w:val="5"/>
        </w:numPr>
        <w:ind w:left="810" w:hanging="810"/>
        <w:jc w:val="both"/>
        <w:rPr>
          <w:rFonts w:cs="Arial"/>
          <w:b w:val="0"/>
          <w:sz w:val="24"/>
          <w:szCs w:val="24"/>
        </w:rPr>
      </w:pPr>
      <w:r w:rsidRPr="0003251F">
        <w:rPr>
          <w:rFonts w:cs="Arial"/>
          <w:b w:val="0"/>
          <w:sz w:val="24"/>
          <w:szCs w:val="24"/>
        </w:rPr>
        <w:t>Сви коришћени резервни елементи морају бити оригинални и произведени од стране првобитног произвођача опреме</w:t>
      </w:r>
    </w:p>
    <w:p w14:paraId="59F7E606" w14:textId="77777777" w:rsidR="000E1ED2" w:rsidRDefault="000E1ED2" w:rsidP="000E1ED2">
      <w:pPr>
        <w:pStyle w:val="Heading10"/>
        <w:ind w:left="360" w:firstLine="0"/>
        <w:rPr>
          <w:rFonts w:cs="Arial"/>
          <w:sz w:val="24"/>
          <w:szCs w:val="24"/>
        </w:rPr>
      </w:pPr>
    </w:p>
    <w:p w14:paraId="6E967BB1" w14:textId="77777777" w:rsidR="000E1ED2" w:rsidRPr="000E1ED2" w:rsidRDefault="000E1ED2" w:rsidP="000E1ED2"/>
    <w:p w14:paraId="16404A5A" w14:textId="77777777" w:rsidR="000E1ED2" w:rsidRPr="000E1ED2" w:rsidRDefault="000E1ED2" w:rsidP="000E1ED2">
      <w:pPr>
        <w:pStyle w:val="Heading10"/>
        <w:rPr>
          <w:rFonts w:cs="Arial"/>
          <w:sz w:val="24"/>
          <w:szCs w:val="24"/>
        </w:rPr>
      </w:pPr>
    </w:p>
    <w:p w14:paraId="74C358C0" w14:textId="509AB3FE" w:rsidR="00403F0D" w:rsidRPr="00550B45" w:rsidRDefault="00403F0D" w:rsidP="000E1ED2">
      <w:pPr>
        <w:pStyle w:val="Heading10"/>
        <w:numPr>
          <w:ilvl w:val="0"/>
          <w:numId w:val="5"/>
        </w:numPr>
        <w:rPr>
          <w:rFonts w:cs="Arial"/>
          <w:sz w:val="24"/>
          <w:szCs w:val="24"/>
        </w:rPr>
      </w:pPr>
      <w:r w:rsidRPr="00550B45">
        <w:rPr>
          <w:rFonts w:cs="Arial"/>
          <w:sz w:val="24"/>
          <w:szCs w:val="24"/>
        </w:rPr>
        <w:lastRenderedPageBreak/>
        <w:t>ОБРАСЦИ</w:t>
      </w:r>
      <w:bookmarkEnd w:id="192"/>
      <w:bookmarkEnd w:id="193"/>
      <w:bookmarkEnd w:id="194"/>
      <w:bookmarkEnd w:id="195"/>
      <w:bookmarkEnd w:id="196"/>
    </w:p>
    <w:p w14:paraId="0530B544" w14:textId="77777777" w:rsidR="00403F0D" w:rsidRPr="00550B45" w:rsidRDefault="00403F0D" w:rsidP="00403F0D">
      <w:pPr>
        <w:rPr>
          <w:rFonts w:ascii="Arial" w:hAnsi="Arial" w:cs="Arial"/>
          <w:szCs w:val="24"/>
        </w:rPr>
      </w:pPr>
    </w:p>
    <w:p w14:paraId="38A69A64" w14:textId="77777777" w:rsidR="00403F0D" w:rsidRPr="00550B45" w:rsidRDefault="00403F0D" w:rsidP="00403F0D">
      <w:pPr>
        <w:rPr>
          <w:rFonts w:ascii="Arial" w:hAnsi="Arial" w:cs="Arial"/>
          <w:szCs w:val="24"/>
        </w:rPr>
      </w:pPr>
    </w:p>
    <w:p w14:paraId="6A7DBA01" w14:textId="77777777" w:rsidR="00403F0D" w:rsidRPr="00550B45" w:rsidRDefault="00403F0D" w:rsidP="00403F0D">
      <w:pPr>
        <w:pStyle w:val="BodyText"/>
        <w:jc w:val="right"/>
        <w:rPr>
          <w:rFonts w:ascii="Arial" w:hAnsi="Arial" w:cs="Arial"/>
          <w:b/>
          <w:i/>
          <w:szCs w:val="24"/>
        </w:rPr>
      </w:pPr>
      <w:r w:rsidRPr="00550B45">
        <w:rPr>
          <w:rFonts w:ascii="Arial" w:hAnsi="Arial" w:cs="Arial"/>
          <w:b/>
          <w:i/>
          <w:szCs w:val="24"/>
        </w:rPr>
        <w:t>ОБРАЗАЦ 1.</w:t>
      </w:r>
    </w:p>
    <w:p w14:paraId="7455A3BC" w14:textId="77777777" w:rsidR="00403F0D" w:rsidRPr="00550B45" w:rsidRDefault="00403F0D" w:rsidP="00403F0D">
      <w:pPr>
        <w:rPr>
          <w:rFonts w:ascii="Arial" w:hAnsi="Arial" w:cs="Arial"/>
          <w:szCs w:val="24"/>
        </w:rPr>
      </w:pPr>
    </w:p>
    <w:p w14:paraId="1477484E" w14:textId="77777777"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w:t>
      </w:r>
      <w:r w:rsidRPr="00550B45">
        <w:rPr>
          <w:rFonts w:ascii="Arial" w:hAnsi="Arial"/>
        </w:rPr>
        <w:t xml:space="preserve">складу са </w:t>
      </w:r>
      <w:r w:rsidRPr="00550B45">
        <w:rPr>
          <w:rFonts w:ascii="Arial" w:hAnsi="Arial" w:cs="Arial"/>
          <w:bCs/>
          <w:szCs w:val="24"/>
          <w:lang w:eastAsia="en-US" w:bidi="en-US"/>
        </w:rPr>
        <w:t xml:space="preserve">чланом 26.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14:paraId="3F1D861E" w14:textId="77777777" w:rsidR="00403F0D" w:rsidRPr="00550B45" w:rsidRDefault="00403F0D" w:rsidP="00403F0D">
      <w:pPr>
        <w:jc w:val="right"/>
        <w:rPr>
          <w:rFonts w:ascii="Arial" w:hAnsi="Arial" w:cs="Arial"/>
          <w:b/>
          <w:bCs/>
          <w:szCs w:val="24"/>
          <w:lang w:eastAsia="en-US" w:bidi="en-US"/>
        </w:rPr>
      </w:pPr>
    </w:p>
    <w:p w14:paraId="6AAF0610" w14:textId="77777777" w:rsidR="00403F0D" w:rsidRPr="00550B45" w:rsidRDefault="00403F0D" w:rsidP="00403F0D">
      <w:pPr>
        <w:jc w:val="right"/>
        <w:rPr>
          <w:rFonts w:ascii="Arial" w:hAnsi="Arial" w:cs="Arial"/>
          <w:b/>
          <w:bCs/>
          <w:szCs w:val="24"/>
          <w:lang w:eastAsia="en-US" w:bidi="en-US"/>
        </w:rPr>
      </w:pPr>
    </w:p>
    <w:p w14:paraId="5788737F" w14:textId="77777777" w:rsidR="00403F0D" w:rsidRPr="00550B45" w:rsidRDefault="00403F0D" w:rsidP="00403F0D">
      <w:pPr>
        <w:jc w:val="right"/>
        <w:rPr>
          <w:rFonts w:ascii="Arial" w:hAnsi="Arial" w:cs="Arial"/>
          <w:b/>
          <w:bCs/>
          <w:szCs w:val="24"/>
          <w:lang w:eastAsia="en-US" w:bidi="en-US"/>
        </w:rPr>
      </w:pPr>
    </w:p>
    <w:p w14:paraId="28C3A741" w14:textId="77777777" w:rsidR="00403F0D" w:rsidRPr="00550B45" w:rsidRDefault="00403F0D" w:rsidP="00403F0D">
      <w:pPr>
        <w:jc w:val="right"/>
        <w:rPr>
          <w:rFonts w:ascii="Arial" w:hAnsi="Arial" w:cs="Arial"/>
          <w:b/>
          <w:bCs/>
          <w:szCs w:val="24"/>
          <w:lang w:eastAsia="en-US" w:bidi="en-US"/>
        </w:rPr>
      </w:pPr>
    </w:p>
    <w:p w14:paraId="74F43377" w14:textId="77777777" w:rsidR="00403F0D" w:rsidRPr="00550B45" w:rsidRDefault="00403F0D" w:rsidP="00403F0D">
      <w:pPr>
        <w:jc w:val="right"/>
        <w:rPr>
          <w:rFonts w:ascii="Arial" w:hAnsi="Arial" w:cs="Arial"/>
          <w:b/>
          <w:bCs/>
          <w:szCs w:val="24"/>
          <w:lang w:eastAsia="en-US" w:bidi="en-US"/>
        </w:rPr>
      </w:pPr>
    </w:p>
    <w:p w14:paraId="576747AD" w14:textId="77777777"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14:paraId="3035A3F8" w14:textId="77777777" w:rsidR="00403F0D" w:rsidRPr="00550B45" w:rsidRDefault="00403F0D" w:rsidP="00403F0D">
      <w:pPr>
        <w:jc w:val="center"/>
        <w:rPr>
          <w:rFonts w:ascii="Arial" w:hAnsi="Arial" w:cs="Arial"/>
          <w:b/>
          <w:bCs/>
          <w:szCs w:val="24"/>
        </w:rPr>
      </w:pPr>
      <w:r w:rsidRPr="00550B45">
        <w:rPr>
          <w:rFonts w:ascii="Arial" w:hAnsi="Arial" w:cs="Arial"/>
          <w:b/>
          <w:bCs/>
          <w:szCs w:val="24"/>
        </w:rPr>
        <w:t>О НЕЗАВИСНОЈ ПОНУДИ</w:t>
      </w:r>
    </w:p>
    <w:p w14:paraId="14E03F0F" w14:textId="77777777" w:rsidR="00403F0D" w:rsidRPr="00550B45" w:rsidRDefault="00403F0D" w:rsidP="00403F0D">
      <w:pPr>
        <w:jc w:val="center"/>
        <w:rPr>
          <w:rFonts w:ascii="Arial" w:hAnsi="Arial" w:cs="Arial"/>
          <w:szCs w:val="24"/>
        </w:rPr>
      </w:pPr>
    </w:p>
    <w:p w14:paraId="79DFCD61" w14:textId="77777777" w:rsidR="00403F0D" w:rsidRPr="00550B45" w:rsidRDefault="00403F0D" w:rsidP="00403F0D">
      <w:pPr>
        <w:jc w:val="center"/>
        <w:rPr>
          <w:rFonts w:ascii="Arial" w:hAnsi="Arial" w:cs="Arial"/>
          <w:szCs w:val="24"/>
        </w:rPr>
      </w:pPr>
    </w:p>
    <w:p w14:paraId="19D70584" w14:textId="77777777"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w:t>
      </w:r>
      <w:r w:rsidR="00834BEA" w:rsidRPr="00550B45">
        <w:rPr>
          <w:rFonts w:ascii="Arial" w:hAnsi="Arial" w:cs="Arial"/>
          <w:szCs w:val="24"/>
        </w:rPr>
        <w:t>_______________</w:t>
      </w:r>
    </w:p>
    <w:p w14:paraId="68FB556B" w14:textId="77777777" w:rsidR="00403F0D" w:rsidRPr="00550B45" w:rsidRDefault="00403F0D" w:rsidP="00403F0D">
      <w:pPr>
        <w:jc w:val="center"/>
        <w:rPr>
          <w:rFonts w:ascii="Arial" w:hAnsi="Arial" w:cs="Arial"/>
          <w:szCs w:val="24"/>
        </w:rPr>
      </w:pPr>
      <w:r w:rsidRPr="00550B45">
        <w:rPr>
          <w:rFonts w:ascii="Arial" w:hAnsi="Arial" w:cs="Arial"/>
          <w:szCs w:val="24"/>
        </w:rPr>
        <w:t>(</w:t>
      </w:r>
      <w:r w:rsidR="00834BEA" w:rsidRPr="00550B45">
        <w:rPr>
          <w:rFonts w:ascii="Arial" w:hAnsi="Arial" w:cs="Arial"/>
          <w:i/>
          <w:sz w:val="22"/>
          <w:szCs w:val="22"/>
        </w:rPr>
        <w:t>уписати: понуђача, члана групе понуђача</w:t>
      </w:r>
      <w:r w:rsidRPr="00550B45">
        <w:rPr>
          <w:rFonts w:ascii="Arial" w:hAnsi="Arial" w:cs="Arial"/>
          <w:i/>
          <w:sz w:val="22"/>
          <w:szCs w:val="22"/>
        </w:rPr>
        <w:t xml:space="preserve"> у заједничкој понуди</w:t>
      </w:r>
      <w:r w:rsidRPr="00550B45">
        <w:rPr>
          <w:rFonts w:ascii="Arial" w:hAnsi="Arial" w:cs="Arial"/>
          <w:szCs w:val="24"/>
        </w:rPr>
        <w:t>)</w:t>
      </w:r>
    </w:p>
    <w:p w14:paraId="0D08DA1E" w14:textId="77777777" w:rsidR="00403F0D" w:rsidRPr="00550B45" w:rsidRDefault="00403F0D" w:rsidP="00403F0D">
      <w:pPr>
        <w:jc w:val="center"/>
        <w:rPr>
          <w:rFonts w:ascii="Arial" w:hAnsi="Arial" w:cs="Arial"/>
          <w:szCs w:val="24"/>
        </w:rPr>
      </w:pPr>
    </w:p>
    <w:p w14:paraId="27A4681F" w14:textId="77777777"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14:paraId="693B4214" w14:textId="77777777" w:rsidR="00403F0D" w:rsidRPr="00550B45" w:rsidRDefault="00403F0D" w:rsidP="00403F0D">
      <w:pPr>
        <w:jc w:val="center"/>
        <w:rPr>
          <w:rFonts w:ascii="Arial" w:hAnsi="Arial" w:cs="Arial"/>
          <w:szCs w:val="24"/>
        </w:rPr>
      </w:pPr>
    </w:p>
    <w:p w14:paraId="2162EAC9" w14:textId="77777777"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14:paraId="6AD5DB9C" w14:textId="77777777" w:rsidR="00403F0D" w:rsidRPr="00550B45" w:rsidRDefault="00403F0D" w:rsidP="00403F0D">
      <w:pPr>
        <w:jc w:val="center"/>
        <w:rPr>
          <w:rFonts w:ascii="Arial" w:hAnsi="Arial" w:cs="Arial"/>
          <w:szCs w:val="24"/>
        </w:rPr>
      </w:pPr>
    </w:p>
    <w:p w14:paraId="2956F186" w14:textId="77777777"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14:paraId="077C7348"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14:paraId="4C5F3D37" w14:textId="77777777" w:rsidR="00403F0D" w:rsidRPr="00550B45" w:rsidRDefault="00403F0D" w:rsidP="00403F0D">
      <w:pPr>
        <w:jc w:val="center"/>
        <w:rPr>
          <w:rFonts w:ascii="Arial" w:hAnsi="Arial" w:cs="Arial"/>
          <w:b/>
          <w:bCs/>
          <w:szCs w:val="24"/>
        </w:rPr>
      </w:pPr>
    </w:p>
    <w:p w14:paraId="7CBC3953" w14:textId="77777777" w:rsidR="00403F0D" w:rsidRPr="00550B45" w:rsidRDefault="00403F0D" w:rsidP="00403F0D">
      <w:pPr>
        <w:jc w:val="center"/>
        <w:rPr>
          <w:rFonts w:ascii="Arial" w:hAnsi="Arial" w:cs="Arial"/>
          <w:szCs w:val="24"/>
        </w:rPr>
      </w:pPr>
    </w:p>
    <w:p w14:paraId="5BF016E4" w14:textId="6E701B07" w:rsidR="00403F0D" w:rsidRPr="00550B45" w:rsidRDefault="00834BEA" w:rsidP="00403F0D">
      <w:pPr>
        <w:jc w:val="both"/>
        <w:rPr>
          <w:rFonts w:ascii="Arial" w:hAnsi="Arial" w:cs="Arial"/>
          <w:szCs w:val="24"/>
        </w:rPr>
      </w:pPr>
      <w:r w:rsidRPr="001C7B48">
        <w:rPr>
          <w:rFonts w:ascii="Arial" w:hAnsi="Arial" w:cs="Arial"/>
          <w:szCs w:val="24"/>
        </w:rPr>
        <w:t>(заједничку)</w:t>
      </w:r>
      <w:r w:rsidR="00403F0D" w:rsidRPr="001C7B48">
        <w:rPr>
          <w:rFonts w:ascii="Arial" w:hAnsi="Arial" w:cs="Arial"/>
          <w:szCs w:val="24"/>
        </w:rPr>
        <w:t xml:space="preserve"> понуду </w:t>
      </w:r>
      <w:r w:rsidRPr="001C7B48">
        <w:rPr>
          <w:rFonts w:ascii="Arial" w:hAnsi="Arial" w:cs="Arial"/>
          <w:szCs w:val="24"/>
        </w:rPr>
        <w:t xml:space="preserve">у отвореном поступку ЈН број </w:t>
      </w:r>
      <w:r w:rsidR="006333BF" w:rsidRPr="001C7B48">
        <w:rPr>
          <w:rFonts w:ascii="Arial" w:hAnsi="Arial" w:cs="Arial"/>
          <w:szCs w:val="24"/>
        </w:rPr>
        <w:t>ЈН/1000/0</w:t>
      </w:r>
      <w:r w:rsidR="00C811AE">
        <w:rPr>
          <w:rFonts w:ascii="Arial" w:hAnsi="Arial" w:cs="Arial"/>
          <w:szCs w:val="24"/>
          <w:lang w:val="sr-Cyrl-RS"/>
        </w:rPr>
        <w:t>170</w:t>
      </w:r>
      <w:r w:rsidR="006333BF" w:rsidRPr="001C7B48">
        <w:rPr>
          <w:rFonts w:ascii="Arial" w:hAnsi="Arial" w:cs="Arial"/>
          <w:szCs w:val="24"/>
        </w:rPr>
        <w:t>/201</w:t>
      </w:r>
      <w:r w:rsidR="00C811AE">
        <w:rPr>
          <w:rFonts w:ascii="Arial" w:hAnsi="Arial" w:cs="Arial"/>
          <w:szCs w:val="24"/>
          <w:lang w:val="sr-Cyrl-RS"/>
        </w:rPr>
        <w:t>6</w:t>
      </w:r>
      <w:r w:rsidR="004A696C" w:rsidRPr="001C7B48">
        <w:rPr>
          <w:rFonts w:ascii="Arial" w:hAnsi="Arial" w:cs="Arial"/>
          <w:szCs w:val="24"/>
        </w:rPr>
        <w:t>,</w:t>
      </w:r>
      <w:r w:rsidR="004A696C" w:rsidRPr="00550B45">
        <w:rPr>
          <w:rFonts w:ascii="Arial" w:hAnsi="Arial" w:cs="Arial"/>
          <w:szCs w:val="24"/>
        </w:rPr>
        <w:t xml:space="preserve"> </w:t>
      </w:r>
      <w:r w:rsidRPr="00550B45">
        <w:rPr>
          <w:rFonts w:ascii="Arial" w:hAnsi="Arial" w:cs="Arial"/>
          <w:szCs w:val="24"/>
        </w:rPr>
        <w:t xml:space="preserve">Наручиоца – Јавно предузеће „Електропривреда Србије“, подносим/о </w:t>
      </w:r>
      <w:r w:rsidR="00403F0D" w:rsidRPr="00550B45">
        <w:rPr>
          <w:rFonts w:ascii="Arial" w:hAnsi="Arial" w:cs="Arial"/>
          <w:szCs w:val="24"/>
        </w:rPr>
        <w:t>независно, без договора</w:t>
      </w:r>
      <w:r w:rsidR="00403F0D" w:rsidRPr="00550B45">
        <w:rPr>
          <w:rFonts w:ascii="Arial" w:hAnsi="Arial"/>
        </w:rPr>
        <w:t xml:space="preserve"> са </w:t>
      </w:r>
      <w:r w:rsidR="00403F0D" w:rsidRPr="00550B45">
        <w:rPr>
          <w:rFonts w:ascii="Arial" w:hAnsi="Arial" w:cs="Arial"/>
          <w:szCs w:val="24"/>
        </w:rPr>
        <w:t>другим понуђачима или заинтересованим лицима.</w:t>
      </w:r>
    </w:p>
    <w:p w14:paraId="24AB1ED8" w14:textId="77777777" w:rsidR="00403F0D" w:rsidRPr="00550B45" w:rsidRDefault="00403F0D" w:rsidP="00403F0D">
      <w:pPr>
        <w:pStyle w:val="BodyText"/>
        <w:rPr>
          <w:rFonts w:ascii="Arial" w:hAnsi="Arial" w:cs="Arial"/>
          <w:szCs w:val="24"/>
        </w:rPr>
      </w:pPr>
    </w:p>
    <w:p w14:paraId="53CAFB2A" w14:textId="77777777" w:rsidR="00403F0D" w:rsidRPr="00550B45" w:rsidRDefault="00403F0D" w:rsidP="00403F0D">
      <w:pPr>
        <w:pStyle w:val="BodyText"/>
        <w:rPr>
          <w:rFonts w:ascii="Arial" w:hAnsi="Arial" w:cs="Arial"/>
          <w:szCs w:val="24"/>
        </w:rPr>
      </w:pPr>
    </w:p>
    <w:p w14:paraId="2D126B07" w14:textId="77777777" w:rsidR="00403F0D" w:rsidRPr="00550B45" w:rsidRDefault="00403F0D" w:rsidP="00403F0D">
      <w:pPr>
        <w:jc w:val="both"/>
        <w:rPr>
          <w:rFonts w:ascii="Arial" w:hAnsi="Arial" w:cs="Arial"/>
          <w:b/>
          <w:bCs/>
          <w:szCs w:val="24"/>
          <w:lang w:eastAsia="en-US" w:bidi="en-US"/>
        </w:rPr>
      </w:pPr>
    </w:p>
    <w:p w14:paraId="36A0AD2E" w14:textId="77777777" w:rsidR="00403F0D" w:rsidRPr="00550B45" w:rsidRDefault="00403F0D" w:rsidP="00403F0D">
      <w:pPr>
        <w:ind w:left="2880" w:firstLine="720"/>
        <w:rPr>
          <w:rFonts w:ascii="Arial" w:hAnsi="Arial" w:cs="Arial"/>
          <w:szCs w:val="24"/>
        </w:rPr>
      </w:pPr>
    </w:p>
    <w:p w14:paraId="4D209C0C" w14:textId="77777777" w:rsidR="00403F0D" w:rsidRPr="00550B45" w:rsidRDefault="00403F0D" w:rsidP="00403F0D">
      <w:pPr>
        <w:ind w:left="2880" w:firstLine="720"/>
        <w:rPr>
          <w:rFonts w:ascii="Arial" w:hAnsi="Arial" w:cs="Arial"/>
          <w:szCs w:val="24"/>
        </w:rPr>
      </w:pPr>
    </w:p>
    <w:p w14:paraId="770F4622" w14:textId="77777777" w:rsidR="00403F0D" w:rsidRPr="00550B45" w:rsidRDefault="00403F0D" w:rsidP="00403F0D">
      <w:pPr>
        <w:jc w:val="both"/>
        <w:rPr>
          <w:rFonts w:ascii="Arial" w:hAnsi="Arial" w:cs="Arial"/>
          <w:b/>
          <w:bCs/>
          <w:szCs w:val="24"/>
        </w:rPr>
      </w:pPr>
    </w:p>
    <w:p w14:paraId="20027506" w14:textId="77777777" w:rsidR="00403F0D" w:rsidRPr="00550B45" w:rsidRDefault="00403F0D" w:rsidP="00403F0D">
      <w:pPr>
        <w:tabs>
          <w:tab w:val="right" w:pos="9072"/>
        </w:tabs>
        <w:ind w:left="142"/>
        <w:jc w:val="right"/>
        <w:rPr>
          <w:rFonts w:ascii="Arial" w:hAnsi="Arial" w:cs="Arial"/>
          <w:szCs w:val="24"/>
        </w:rPr>
      </w:pPr>
    </w:p>
    <w:p w14:paraId="19502599" w14:textId="77777777" w:rsidR="00403F0D" w:rsidRPr="00550B45" w:rsidRDefault="00403F0D" w:rsidP="00403F0D">
      <w:pPr>
        <w:pStyle w:val="BodyText"/>
        <w:ind w:left="-540" w:right="-16"/>
        <w:rPr>
          <w:rFonts w:ascii="Arial" w:hAnsi="Arial" w:cs="Arial"/>
          <w:szCs w:val="24"/>
        </w:rPr>
      </w:pPr>
    </w:p>
    <w:p w14:paraId="32BF1DD3" w14:textId="77777777" w:rsidR="00403F0D" w:rsidRPr="00550B45"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550B45" w14:paraId="309A2AE1" w14:textId="77777777" w:rsidTr="00F40E16">
        <w:trPr>
          <w:jc w:val="center"/>
        </w:trPr>
        <w:tc>
          <w:tcPr>
            <w:tcW w:w="3652" w:type="dxa"/>
          </w:tcPr>
          <w:p w14:paraId="68E7E6D1" w14:textId="77777777" w:rsidR="00403F0D" w:rsidRPr="00550B45" w:rsidRDefault="00403F0D" w:rsidP="00F40E16">
            <w:pPr>
              <w:jc w:val="center"/>
              <w:rPr>
                <w:rFonts w:ascii="Arial" w:hAnsi="Arial"/>
              </w:rPr>
            </w:pPr>
            <w:r w:rsidRPr="00550B45">
              <w:rPr>
                <w:rFonts w:ascii="Arial" w:hAnsi="Arial"/>
              </w:rPr>
              <w:t>Датум</w:t>
            </w:r>
            <w:r w:rsidRPr="00550B45">
              <w:rPr>
                <w:rFonts w:ascii="Arial" w:hAnsi="Arial" w:cs="Arial"/>
                <w:szCs w:val="24"/>
              </w:rPr>
              <w:t>:</w:t>
            </w:r>
          </w:p>
        </w:tc>
        <w:tc>
          <w:tcPr>
            <w:tcW w:w="1985" w:type="dxa"/>
          </w:tcPr>
          <w:p w14:paraId="238EBE7D" w14:textId="77777777" w:rsidR="00403F0D" w:rsidRPr="00550B45" w:rsidRDefault="00403F0D" w:rsidP="00F40E16">
            <w:pPr>
              <w:jc w:val="center"/>
              <w:rPr>
                <w:rFonts w:ascii="Arial" w:hAnsi="Arial"/>
              </w:rPr>
            </w:pPr>
            <w:r w:rsidRPr="00550B45">
              <w:rPr>
                <w:rFonts w:ascii="Arial" w:hAnsi="Arial" w:cs="Arial"/>
                <w:szCs w:val="24"/>
              </w:rPr>
              <w:t>М.П.</w:t>
            </w:r>
          </w:p>
        </w:tc>
        <w:tc>
          <w:tcPr>
            <w:tcW w:w="3782" w:type="dxa"/>
          </w:tcPr>
          <w:p w14:paraId="362E7DBA" w14:textId="77777777" w:rsidR="00403F0D" w:rsidRPr="00550B45" w:rsidRDefault="00403F0D" w:rsidP="00F40E16">
            <w:pPr>
              <w:jc w:val="center"/>
              <w:rPr>
                <w:rFonts w:ascii="Arial" w:hAnsi="Arial"/>
              </w:rPr>
            </w:pPr>
            <w:r w:rsidRPr="00550B45">
              <w:rPr>
                <w:rFonts w:ascii="Arial" w:hAnsi="Arial" w:cs="Arial"/>
                <w:szCs w:val="24"/>
              </w:rPr>
              <w:t>Понуђач</w:t>
            </w:r>
            <w:r w:rsidR="00541D1E">
              <w:rPr>
                <w:rFonts w:ascii="Arial" w:hAnsi="Arial" w:cs="Arial"/>
                <w:szCs w:val="24"/>
              </w:rPr>
              <w:t>/члан групе</w:t>
            </w:r>
            <w:r w:rsidRPr="00550B45">
              <w:rPr>
                <w:rFonts w:ascii="Arial" w:hAnsi="Arial" w:cs="Arial"/>
                <w:szCs w:val="24"/>
              </w:rPr>
              <w:t>:</w:t>
            </w:r>
          </w:p>
        </w:tc>
      </w:tr>
      <w:tr w:rsidR="00403F0D" w:rsidRPr="00550B45" w14:paraId="18A1B61F" w14:textId="77777777" w:rsidTr="00F40E16">
        <w:trPr>
          <w:jc w:val="center"/>
        </w:trPr>
        <w:tc>
          <w:tcPr>
            <w:tcW w:w="3652" w:type="dxa"/>
            <w:vAlign w:val="center"/>
          </w:tcPr>
          <w:p w14:paraId="256BB934" w14:textId="77777777" w:rsidR="00403F0D" w:rsidRPr="00550B45" w:rsidRDefault="00403F0D" w:rsidP="00F40E16">
            <w:pPr>
              <w:rPr>
                <w:rFonts w:ascii="Arial" w:hAnsi="Arial"/>
              </w:rPr>
            </w:pPr>
          </w:p>
        </w:tc>
        <w:tc>
          <w:tcPr>
            <w:tcW w:w="1985" w:type="dxa"/>
            <w:vAlign w:val="center"/>
          </w:tcPr>
          <w:p w14:paraId="30ACD3F6" w14:textId="77777777" w:rsidR="00403F0D" w:rsidRPr="00550B45" w:rsidRDefault="00403F0D" w:rsidP="00F40E16">
            <w:pPr>
              <w:jc w:val="both"/>
              <w:rPr>
                <w:rFonts w:ascii="Arial" w:hAnsi="Arial"/>
              </w:rPr>
            </w:pPr>
          </w:p>
        </w:tc>
        <w:tc>
          <w:tcPr>
            <w:tcW w:w="3782" w:type="dxa"/>
            <w:vAlign w:val="center"/>
          </w:tcPr>
          <w:p w14:paraId="714C5690" w14:textId="77777777" w:rsidR="00403F0D" w:rsidRPr="00550B45" w:rsidRDefault="00403F0D" w:rsidP="00F40E16">
            <w:pPr>
              <w:jc w:val="both"/>
              <w:rPr>
                <w:rFonts w:ascii="Arial" w:hAnsi="Arial"/>
              </w:rPr>
            </w:pPr>
          </w:p>
        </w:tc>
      </w:tr>
      <w:tr w:rsidR="00403F0D" w:rsidRPr="00550B45" w14:paraId="7A856F9C" w14:textId="77777777" w:rsidTr="00F40E16">
        <w:trPr>
          <w:jc w:val="center"/>
        </w:trPr>
        <w:tc>
          <w:tcPr>
            <w:tcW w:w="3652" w:type="dxa"/>
            <w:tcBorders>
              <w:bottom w:val="single" w:sz="4" w:space="0" w:color="auto"/>
            </w:tcBorders>
            <w:vAlign w:val="center"/>
          </w:tcPr>
          <w:p w14:paraId="0ED474A5" w14:textId="77777777" w:rsidR="00403F0D" w:rsidRPr="00550B45" w:rsidRDefault="00403F0D" w:rsidP="00F40E16">
            <w:pPr>
              <w:jc w:val="both"/>
              <w:rPr>
                <w:rFonts w:ascii="Arial" w:hAnsi="Arial"/>
              </w:rPr>
            </w:pPr>
          </w:p>
        </w:tc>
        <w:tc>
          <w:tcPr>
            <w:tcW w:w="1985" w:type="dxa"/>
            <w:vAlign w:val="center"/>
          </w:tcPr>
          <w:p w14:paraId="078B85F5" w14:textId="77777777" w:rsidR="00403F0D" w:rsidRPr="00550B45" w:rsidRDefault="00403F0D" w:rsidP="00F40E16">
            <w:pPr>
              <w:jc w:val="both"/>
              <w:rPr>
                <w:rFonts w:ascii="Arial" w:hAnsi="Arial"/>
              </w:rPr>
            </w:pPr>
          </w:p>
        </w:tc>
        <w:tc>
          <w:tcPr>
            <w:tcW w:w="3782" w:type="dxa"/>
            <w:tcBorders>
              <w:bottom w:val="single" w:sz="4" w:space="0" w:color="auto"/>
            </w:tcBorders>
            <w:vAlign w:val="center"/>
          </w:tcPr>
          <w:p w14:paraId="0E9EBB55" w14:textId="77777777" w:rsidR="00403F0D" w:rsidRPr="00550B45" w:rsidRDefault="00403F0D" w:rsidP="00F40E16">
            <w:pPr>
              <w:jc w:val="both"/>
              <w:rPr>
                <w:rFonts w:ascii="Arial" w:hAnsi="Arial"/>
              </w:rPr>
            </w:pPr>
          </w:p>
        </w:tc>
      </w:tr>
    </w:tbl>
    <w:p w14:paraId="6C17BBAA" w14:textId="77777777" w:rsidR="00403F0D" w:rsidRPr="00550B45" w:rsidRDefault="00403F0D" w:rsidP="00403F0D">
      <w:pPr>
        <w:suppressAutoHyphens w:val="0"/>
        <w:rPr>
          <w:rFonts w:ascii="Arial" w:hAnsi="Arial" w:cs="Arial"/>
          <w:b/>
          <w:i/>
          <w:szCs w:val="24"/>
        </w:rPr>
      </w:pPr>
      <w:r w:rsidRPr="00550B45">
        <w:rPr>
          <w:rFonts w:ascii="Arial" w:hAnsi="Arial" w:cs="Arial"/>
          <w:b/>
          <w:i/>
          <w:szCs w:val="24"/>
        </w:rPr>
        <w:br w:type="page"/>
      </w:r>
    </w:p>
    <w:p w14:paraId="65875CAB" w14:textId="77777777" w:rsidR="00AD3F22" w:rsidRPr="00550B45" w:rsidRDefault="00CB1A4C" w:rsidP="00E06E24">
      <w:pPr>
        <w:pStyle w:val="BodyText"/>
        <w:jc w:val="right"/>
        <w:rPr>
          <w:rFonts w:cs="Arial"/>
          <w:i/>
          <w:szCs w:val="24"/>
        </w:rPr>
      </w:pPr>
      <w:bookmarkStart w:id="197" w:name="_Toc417400785"/>
      <w:r w:rsidRPr="00550B45">
        <w:rPr>
          <w:rFonts w:ascii="Arial" w:hAnsi="Arial" w:cs="Arial"/>
          <w:b/>
          <w:i/>
          <w:szCs w:val="24"/>
        </w:rPr>
        <w:lastRenderedPageBreak/>
        <w:t>ОБРАЗАЦ 2.</w:t>
      </w:r>
      <w:bookmarkEnd w:id="197"/>
    </w:p>
    <w:p w14:paraId="14FB0C54" w14:textId="77777777" w:rsidR="00403F0D" w:rsidRPr="00550B45" w:rsidRDefault="00403F0D" w:rsidP="00403F0D">
      <w:pPr>
        <w:pStyle w:val="Heading10"/>
        <w:jc w:val="center"/>
        <w:rPr>
          <w:rStyle w:val="BookTitle"/>
          <w:rFonts w:cs="Arial"/>
          <w:b/>
          <w:sz w:val="24"/>
          <w:szCs w:val="24"/>
        </w:rPr>
      </w:pPr>
      <w:bookmarkStart w:id="198" w:name="_Toc310433006"/>
      <w:bookmarkStart w:id="199" w:name="_Toc361395923"/>
      <w:bookmarkStart w:id="200" w:name="_Toc361395988"/>
      <w:bookmarkStart w:id="201" w:name="_Toc417400786"/>
      <w:bookmarkStart w:id="202" w:name="_Toc418507000"/>
      <w:bookmarkStart w:id="203" w:name="_Toc417402016"/>
      <w:r w:rsidRPr="00550B45">
        <w:rPr>
          <w:rStyle w:val="BookTitle"/>
          <w:rFonts w:cs="Arial"/>
          <w:b/>
          <w:sz w:val="24"/>
          <w:szCs w:val="24"/>
        </w:rPr>
        <w:t>ОБРАЗАЦ ПОНУДЕ</w:t>
      </w:r>
      <w:bookmarkEnd w:id="198"/>
      <w:bookmarkEnd w:id="199"/>
      <w:bookmarkEnd w:id="200"/>
      <w:bookmarkEnd w:id="201"/>
      <w:bookmarkEnd w:id="202"/>
      <w:bookmarkEnd w:id="203"/>
    </w:p>
    <w:p w14:paraId="7E149DD2" w14:textId="77777777" w:rsidR="00403F0D" w:rsidRPr="00550B45" w:rsidRDefault="00403F0D" w:rsidP="00403F0D">
      <w:pPr>
        <w:jc w:val="both"/>
        <w:rPr>
          <w:rFonts w:ascii="Arial" w:hAnsi="Arial" w:cs="Arial"/>
          <w:b/>
          <w:szCs w:val="24"/>
        </w:rPr>
      </w:pPr>
    </w:p>
    <w:p w14:paraId="77F7810A" w14:textId="77777777" w:rsidR="00403F0D" w:rsidRPr="00550B45" w:rsidRDefault="00403F0D" w:rsidP="00403F0D">
      <w:pPr>
        <w:jc w:val="both"/>
        <w:rPr>
          <w:rFonts w:ascii="Arial" w:hAnsi="Arial" w:cs="Arial"/>
          <w:szCs w:val="24"/>
        </w:rPr>
      </w:pPr>
      <w:r w:rsidRPr="00550B45">
        <w:rPr>
          <w:rFonts w:ascii="Arial" w:hAnsi="Arial" w:cs="Arial"/>
          <w:szCs w:val="24"/>
        </w:rPr>
        <w:t>Назив понуђача ___________________________</w:t>
      </w:r>
    </w:p>
    <w:p w14:paraId="6D1E514B" w14:textId="77777777" w:rsidR="00403F0D" w:rsidRPr="00550B45" w:rsidRDefault="00403F0D" w:rsidP="00403F0D">
      <w:pPr>
        <w:jc w:val="both"/>
        <w:rPr>
          <w:rFonts w:ascii="Arial" w:hAnsi="Arial" w:cs="Arial"/>
          <w:szCs w:val="24"/>
        </w:rPr>
      </w:pPr>
      <w:r w:rsidRPr="00550B45">
        <w:rPr>
          <w:rFonts w:ascii="Arial" w:hAnsi="Arial" w:cs="Arial"/>
          <w:szCs w:val="24"/>
        </w:rPr>
        <w:t>Адреса понуђача __________________________</w:t>
      </w:r>
    </w:p>
    <w:p w14:paraId="3F21A368" w14:textId="77777777" w:rsidR="00403F0D" w:rsidRPr="00550B45" w:rsidRDefault="00403F0D" w:rsidP="00403F0D">
      <w:pPr>
        <w:jc w:val="both"/>
        <w:rPr>
          <w:rFonts w:ascii="Arial" w:hAnsi="Arial" w:cs="Arial"/>
          <w:szCs w:val="24"/>
        </w:rPr>
      </w:pPr>
      <w:r w:rsidRPr="00550B45">
        <w:rPr>
          <w:rFonts w:ascii="Arial" w:hAnsi="Arial" w:cs="Arial"/>
          <w:szCs w:val="24"/>
        </w:rPr>
        <w:t xml:space="preserve">Број дел. протокола понуђача _________________ </w:t>
      </w:r>
    </w:p>
    <w:p w14:paraId="08869BAF" w14:textId="77777777" w:rsidR="00403F0D" w:rsidRPr="00550B45" w:rsidRDefault="00403F0D" w:rsidP="00403F0D">
      <w:pPr>
        <w:jc w:val="both"/>
        <w:rPr>
          <w:rFonts w:ascii="Arial" w:hAnsi="Arial" w:cs="Arial"/>
          <w:szCs w:val="24"/>
        </w:rPr>
      </w:pPr>
      <w:r w:rsidRPr="00550B45">
        <w:rPr>
          <w:rFonts w:ascii="Arial" w:hAnsi="Arial" w:cs="Arial"/>
          <w:szCs w:val="24"/>
        </w:rPr>
        <w:t>Датум: __________  године</w:t>
      </w:r>
    </w:p>
    <w:p w14:paraId="2F0F4651" w14:textId="77777777" w:rsidR="00403F0D" w:rsidRPr="00550B45" w:rsidRDefault="00403F0D" w:rsidP="00403F0D">
      <w:pPr>
        <w:jc w:val="both"/>
        <w:rPr>
          <w:rFonts w:ascii="Arial" w:hAnsi="Arial" w:cs="Arial"/>
          <w:szCs w:val="24"/>
        </w:rPr>
      </w:pPr>
      <w:r w:rsidRPr="00550B45">
        <w:rPr>
          <w:rFonts w:ascii="Arial" w:hAnsi="Arial" w:cs="Arial"/>
          <w:szCs w:val="24"/>
        </w:rPr>
        <w:t>Место: _________________</w:t>
      </w:r>
    </w:p>
    <w:p w14:paraId="78095EAC" w14:textId="77777777" w:rsidR="00403F0D" w:rsidRPr="00550B45" w:rsidRDefault="00403F0D" w:rsidP="00403F0D">
      <w:pPr>
        <w:jc w:val="both"/>
        <w:rPr>
          <w:rFonts w:ascii="Arial" w:hAnsi="Arial" w:cs="Arial"/>
          <w:sz w:val="20"/>
        </w:rPr>
      </w:pPr>
      <w:r w:rsidRPr="00550B45">
        <w:rPr>
          <w:rFonts w:ascii="Arial" w:hAnsi="Arial" w:cs="Arial"/>
          <w:sz w:val="20"/>
        </w:rPr>
        <w:t>(у случају заједничке понуде уносе се подаци за носиоца посла)</w:t>
      </w:r>
    </w:p>
    <w:p w14:paraId="1A81F71B" w14:textId="77777777" w:rsidR="00403F0D" w:rsidRPr="00550B45" w:rsidRDefault="00403F0D" w:rsidP="00403F0D">
      <w:pPr>
        <w:jc w:val="both"/>
        <w:rPr>
          <w:rFonts w:ascii="Arial" w:hAnsi="Arial" w:cs="Arial"/>
          <w:szCs w:val="24"/>
        </w:rPr>
      </w:pPr>
      <w:r w:rsidRPr="00550B45">
        <w:rPr>
          <w:rFonts w:ascii="Arial" w:hAnsi="Arial" w:cs="Arial"/>
          <w:sz w:val="20"/>
        </w:rPr>
        <w:br/>
      </w:r>
    </w:p>
    <w:p w14:paraId="06F17BC9" w14:textId="1F973281" w:rsidR="00403F0D" w:rsidRPr="00550B45" w:rsidRDefault="00403F0D" w:rsidP="00403F0D">
      <w:pPr>
        <w:jc w:val="both"/>
        <w:rPr>
          <w:rFonts w:ascii="Arial" w:hAnsi="Arial" w:cs="Arial"/>
          <w:szCs w:val="24"/>
        </w:rPr>
      </w:pPr>
      <w:r w:rsidRPr="00550B45">
        <w:rPr>
          <w:rFonts w:ascii="Arial" w:hAnsi="Arial" w:cs="Arial"/>
          <w:szCs w:val="24"/>
        </w:rPr>
        <w:t xml:space="preserve">На основу позива за подношење понуда у отвореном поступку јавне набавке </w:t>
      </w:r>
      <w:r w:rsidR="00D84655">
        <w:rPr>
          <w:rFonts w:ascii="Arial" w:hAnsi="Arial" w:cs="Arial"/>
          <w:szCs w:val="24"/>
        </w:rPr>
        <w:t>добара са пратећим услугама</w:t>
      </w:r>
      <w:r w:rsidR="00A61037">
        <w:rPr>
          <w:rFonts w:ascii="Arial" w:hAnsi="Arial" w:cs="Arial"/>
          <w:szCs w:val="24"/>
        </w:rPr>
        <w:t xml:space="preserve"> </w:t>
      </w:r>
      <w:r w:rsidRPr="00550B45">
        <w:rPr>
          <w:rFonts w:ascii="Arial" w:hAnsi="Arial" w:cs="Arial"/>
          <w:szCs w:val="24"/>
        </w:rPr>
        <w:t>„</w:t>
      </w:r>
      <w:r w:rsidR="00F64DEB">
        <w:rPr>
          <w:rFonts w:ascii="Arial" w:hAnsi="Arial" w:cs="Arial"/>
        </w:rPr>
        <w:t>Виртуализација Дата Центра</w:t>
      </w:r>
      <w:r w:rsidR="006B312C" w:rsidRPr="00550B45">
        <w:rPr>
          <w:rFonts w:ascii="Arial" w:hAnsi="Arial" w:cs="Arial"/>
          <w:szCs w:val="24"/>
        </w:rPr>
        <w:t xml:space="preserve">“ објављеног дана </w:t>
      </w:r>
      <w:r w:rsidR="00710523" w:rsidRPr="004D032D">
        <w:rPr>
          <w:rFonts w:ascii="Arial" w:hAnsi="Arial" w:cs="Arial"/>
          <w:szCs w:val="24"/>
          <w:lang w:val="sr-Cyrl-RS"/>
        </w:rPr>
        <w:t>1</w:t>
      </w:r>
      <w:r w:rsidR="004D032D" w:rsidRPr="004D032D">
        <w:rPr>
          <w:rFonts w:ascii="Arial" w:hAnsi="Arial" w:cs="Arial"/>
          <w:szCs w:val="24"/>
          <w:lang w:val="sr-Cyrl-RS"/>
        </w:rPr>
        <w:t>3</w:t>
      </w:r>
      <w:r w:rsidR="0072114C" w:rsidRPr="004D032D">
        <w:rPr>
          <w:rFonts w:ascii="Arial" w:hAnsi="Arial" w:cs="Arial"/>
          <w:szCs w:val="24"/>
        </w:rPr>
        <w:t>.</w:t>
      </w:r>
      <w:r w:rsidR="00710523" w:rsidRPr="004D032D">
        <w:rPr>
          <w:rFonts w:ascii="Arial" w:hAnsi="Arial" w:cs="Arial"/>
          <w:szCs w:val="24"/>
          <w:lang w:val="sr-Cyrl-RS"/>
        </w:rPr>
        <w:t>1</w:t>
      </w:r>
      <w:r w:rsidR="004D032D" w:rsidRPr="004D032D">
        <w:rPr>
          <w:rFonts w:ascii="Arial" w:hAnsi="Arial" w:cs="Arial"/>
          <w:szCs w:val="24"/>
          <w:lang w:val="sr-Cyrl-RS"/>
        </w:rPr>
        <w:t>0</w:t>
      </w:r>
      <w:r w:rsidR="0072114C" w:rsidRPr="004D032D">
        <w:rPr>
          <w:rFonts w:ascii="Arial" w:hAnsi="Arial" w:cs="Arial"/>
          <w:szCs w:val="24"/>
        </w:rPr>
        <w:t>.</w:t>
      </w:r>
      <w:r w:rsidR="00B12A2C" w:rsidRPr="004D032D">
        <w:rPr>
          <w:rFonts w:ascii="Arial" w:hAnsi="Arial" w:cs="Arial"/>
          <w:szCs w:val="24"/>
        </w:rPr>
        <w:t>201</w:t>
      </w:r>
      <w:r w:rsidR="004D032D" w:rsidRPr="004D032D">
        <w:rPr>
          <w:rFonts w:ascii="Arial" w:hAnsi="Arial" w:cs="Arial"/>
          <w:szCs w:val="24"/>
          <w:lang w:val="sr-Cyrl-RS"/>
        </w:rPr>
        <w:t>6</w:t>
      </w:r>
      <w:r w:rsidR="0072114C" w:rsidRPr="004D032D">
        <w:rPr>
          <w:rFonts w:ascii="Arial" w:hAnsi="Arial" w:cs="Arial"/>
          <w:szCs w:val="24"/>
        </w:rPr>
        <w:t>.</w:t>
      </w:r>
      <w:r w:rsidRPr="00B12A2C">
        <w:rPr>
          <w:rFonts w:ascii="Arial" w:hAnsi="Arial" w:cs="Arial"/>
          <w:color w:val="0070C0"/>
          <w:szCs w:val="24"/>
        </w:rPr>
        <w:t xml:space="preserve"> </w:t>
      </w:r>
      <w:r w:rsidRPr="00B12A2C">
        <w:rPr>
          <w:rFonts w:ascii="Arial" w:hAnsi="Arial" w:cs="Arial"/>
          <w:szCs w:val="24"/>
        </w:rPr>
        <w:t>године</w:t>
      </w:r>
      <w:r w:rsidRPr="00550B45">
        <w:rPr>
          <w:rFonts w:ascii="Arial" w:hAnsi="Arial" w:cs="Arial"/>
          <w:szCs w:val="24"/>
        </w:rPr>
        <w:t xml:space="preserve"> на Порталу јавних набавки, подносимо </w:t>
      </w:r>
    </w:p>
    <w:p w14:paraId="7926919A" w14:textId="77777777" w:rsidR="00403F0D" w:rsidRPr="00550B45" w:rsidRDefault="00403F0D" w:rsidP="00403F0D">
      <w:pPr>
        <w:jc w:val="both"/>
        <w:rPr>
          <w:rFonts w:ascii="Arial" w:hAnsi="Arial" w:cs="Arial"/>
          <w:szCs w:val="24"/>
        </w:rPr>
      </w:pPr>
    </w:p>
    <w:p w14:paraId="57ACBB01" w14:textId="77777777" w:rsidR="00403F0D" w:rsidRPr="00550B45" w:rsidRDefault="00403F0D" w:rsidP="00403F0D">
      <w:pPr>
        <w:jc w:val="center"/>
        <w:rPr>
          <w:rFonts w:ascii="Arial" w:hAnsi="Arial" w:cs="Arial"/>
          <w:b/>
          <w:szCs w:val="24"/>
        </w:rPr>
      </w:pPr>
      <w:r w:rsidRPr="00550B45">
        <w:rPr>
          <w:rFonts w:ascii="Arial" w:hAnsi="Arial" w:cs="Arial"/>
          <w:b/>
          <w:szCs w:val="24"/>
        </w:rPr>
        <w:t>П О Н У Д У</w:t>
      </w:r>
    </w:p>
    <w:p w14:paraId="188EEB29" w14:textId="77777777" w:rsidR="00403F0D" w:rsidRPr="00550B45" w:rsidRDefault="00403F0D" w:rsidP="00403F0D">
      <w:pPr>
        <w:jc w:val="both"/>
        <w:rPr>
          <w:rFonts w:ascii="Arial" w:hAnsi="Arial" w:cs="Arial"/>
          <w:szCs w:val="24"/>
        </w:rPr>
      </w:pPr>
    </w:p>
    <w:p w14:paraId="3DE0368C" w14:textId="77777777" w:rsidR="00403F0D" w:rsidRPr="00550B45" w:rsidRDefault="00403F0D" w:rsidP="00403F0D">
      <w:pPr>
        <w:jc w:val="both"/>
        <w:rPr>
          <w:rFonts w:ascii="Arial" w:hAnsi="Arial" w:cs="Arial"/>
          <w:szCs w:val="24"/>
        </w:rPr>
      </w:pPr>
      <w:r w:rsidRPr="00550B45">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D996A9B" w14:textId="77777777" w:rsidR="00403F0D" w:rsidRPr="00550B45"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3"/>
        <w:gridCol w:w="4401"/>
      </w:tblGrid>
      <w:tr w:rsidR="00403F0D" w:rsidRPr="00550B45" w14:paraId="151F7B33" w14:textId="77777777"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9B9CAA" w14:textId="77777777" w:rsidR="00403F0D" w:rsidRPr="001C7B48" w:rsidRDefault="00403F0D" w:rsidP="00F40E16">
            <w:pPr>
              <w:jc w:val="center"/>
              <w:rPr>
                <w:rFonts w:ascii="Arial" w:hAnsi="Arial" w:cs="Arial"/>
                <w:b/>
                <w:bCs/>
                <w:szCs w:val="24"/>
              </w:rPr>
            </w:pPr>
            <w:r w:rsidRPr="001C7B48">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D6163A" w14:textId="293402A1" w:rsidR="00403F0D" w:rsidRPr="00B0125C" w:rsidRDefault="006333BF" w:rsidP="00B0125C">
            <w:pPr>
              <w:jc w:val="center"/>
              <w:rPr>
                <w:rFonts w:ascii="Arial" w:hAnsi="Arial" w:cs="Arial"/>
                <w:szCs w:val="24"/>
                <w:lang w:val="sr-Cyrl-RS"/>
              </w:rPr>
            </w:pPr>
            <w:r w:rsidRPr="001C7B48">
              <w:rPr>
                <w:rFonts w:ascii="Arial" w:hAnsi="Arial" w:cs="Arial"/>
                <w:szCs w:val="24"/>
              </w:rPr>
              <w:t>ЈН/1000/0</w:t>
            </w:r>
            <w:r w:rsidR="00B0125C">
              <w:rPr>
                <w:rFonts w:ascii="Arial" w:hAnsi="Arial" w:cs="Arial"/>
                <w:szCs w:val="24"/>
                <w:lang w:val="sr-Cyrl-RS"/>
              </w:rPr>
              <w:t>170</w:t>
            </w:r>
            <w:r w:rsidRPr="001C7B48">
              <w:rPr>
                <w:rFonts w:ascii="Arial" w:hAnsi="Arial" w:cs="Arial"/>
                <w:szCs w:val="24"/>
              </w:rPr>
              <w:t>/201</w:t>
            </w:r>
            <w:r w:rsidR="00B0125C">
              <w:rPr>
                <w:rFonts w:ascii="Arial" w:hAnsi="Arial" w:cs="Arial"/>
                <w:szCs w:val="24"/>
                <w:lang w:val="sr-Cyrl-RS"/>
              </w:rPr>
              <w:t>6</w:t>
            </w:r>
          </w:p>
        </w:tc>
      </w:tr>
    </w:tbl>
    <w:p w14:paraId="73C61BFB" w14:textId="77777777"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6"/>
        <w:gridCol w:w="4356"/>
      </w:tblGrid>
      <w:tr w:rsidR="00403F0D" w:rsidRPr="00550B45" w14:paraId="32F4FB24"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C5ED4"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 И СЕДИШТЕ ПОНУЂАЧА</w:t>
            </w:r>
          </w:p>
          <w:p w14:paraId="4B3E9B32" w14:textId="77777777" w:rsidR="00403F0D" w:rsidRPr="00550B45" w:rsidRDefault="00403F0D" w:rsidP="00F40E16">
            <w:pPr>
              <w:jc w:val="center"/>
              <w:rPr>
                <w:rFonts w:ascii="Arial" w:hAnsi="Arial" w:cs="Arial"/>
                <w:b/>
                <w:bCs/>
                <w:szCs w:val="24"/>
              </w:rPr>
            </w:pPr>
          </w:p>
          <w:p w14:paraId="3BD49F23" w14:textId="77777777" w:rsidR="00403F0D" w:rsidRPr="00550B45" w:rsidRDefault="00403F0D" w:rsidP="00F40E16">
            <w:pPr>
              <w:jc w:val="center"/>
              <w:rPr>
                <w:rFonts w:ascii="Arial" w:hAnsi="Arial" w:cs="Arial"/>
                <w:b/>
                <w:szCs w:val="24"/>
              </w:rPr>
            </w:pPr>
            <w:r w:rsidRPr="00550B45">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E9D09D" w14:textId="77777777" w:rsidR="00403F0D" w:rsidRPr="00550B45" w:rsidRDefault="00403F0D" w:rsidP="00F40E16">
            <w:pPr>
              <w:jc w:val="center"/>
              <w:rPr>
                <w:rFonts w:ascii="Arial" w:hAnsi="Arial" w:cs="Arial"/>
                <w:szCs w:val="24"/>
              </w:rPr>
            </w:pPr>
          </w:p>
        </w:tc>
      </w:tr>
      <w:tr w:rsidR="00403F0D" w:rsidRPr="00550B45" w14:paraId="7D9BDBE7"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36153" w14:textId="77777777" w:rsidR="00403F0D" w:rsidRPr="00550B45" w:rsidRDefault="00403F0D" w:rsidP="00F40E16">
            <w:pPr>
              <w:jc w:val="center"/>
              <w:rPr>
                <w:rFonts w:ascii="Arial" w:hAnsi="Arial" w:cs="Arial"/>
                <w:b/>
                <w:bCs/>
                <w:szCs w:val="24"/>
              </w:rPr>
            </w:pPr>
            <w:r w:rsidRPr="00550B45">
              <w:rPr>
                <w:rFonts w:ascii="Arial" w:hAnsi="Arial" w:cs="Arial"/>
                <w:b/>
                <w:bCs/>
                <w:szCs w:val="24"/>
              </w:rPr>
              <w:t xml:space="preserve">ДЕЛАТНОСТ ПОНУЂАЧА </w:t>
            </w:r>
            <w:r w:rsidRPr="00550B45">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C9B7C5" w14:textId="77777777" w:rsidR="00403F0D" w:rsidRPr="00550B45" w:rsidRDefault="00403F0D" w:rsidP="00F40E16">
            <w:pPr>
              <w:jc w:val="center"/>
              <w:rPr>
                <w:rFonts w:ascii="Arial" w:hAnsi="Arial" w:cs="Arial"/>
                <w:szCs w:val="24"/>
              </w:rPr>
            </w:pPr>
          </w:p>
        </w:tc>
      </w:tr>
    </w:tbl>
    <w:p w14:paraId="5F5016DD" w14:textId="77777777"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41"/>
        <w:gridCol w:w="4351"/>
      </w:tblGrid>
      <w:tr w:rsidR="00403F0D" w:rsidRPr="00550B45" w14:paraId="038F1CC5" w14:textId="77777777"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8A167F"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8DC36E" w14:textId="77777777" w:rsidR="00403F0D" w:rsidRPr="00550B45" w:rsidRDefault="00403F0D" w:rsidP="00F40E16">
            <w:pPr>
              <w:jc w:val="center"/>
              <w:rPr>
                <w:rFonts w:ascii="Arial" w:hAnsi="Arial" w:cs="Arial"/>
                <w:szCs w:val="24"/>
              </w:rPr>
            </w:pPr>
          </w:p>
        </w:tc>
      </w:tr>
    </w:tbl>
    <w:p w14:paraId="244F61D2" w14:textId="77777777"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3"/>
        <w:gridCol w:w="4409"/>
      </w:tblGrid>
      <w:tr w:rsidR="00403F0D" w:rsidRPr="00550B45" w14:paraId="4FE78FAD" w14:textId="77777777"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688E3B"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НАЧИН ПОДНОШЕЊА ПОНУДЕ</w:t>
            </w:r>
          </w:p>
          <w:p w14:paraId="0A253837" w14:textId="77777777" w:rsidR="00403F0D" w:rsidRPr="00550B45" w:rsidRDefault="00403F0D" w:rsidP="00F40E16">
            <w:pPr>
              <w:jc w:val="center"/>
              <w:rPr>
                <w:rFonts w:ascii="Arial" w:hAnsi="Arial" w:cs="Arial"/>
                <w:bCs/>
                <w:szCs w:val="24"/>
              </w:rPr>
            </w:pPr>
            <w:r w:rsidRPr="00550B45">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EA5418"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самостално</w:t>
            </w:r>
          </w:p>
          <w:p w14:paraId="48A90CD0"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заједничка понуда</w:t>
            </w:r>
          </w:p>
          <w:p w14:paraId="185D5737" w14:textId="77777777"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 подизвођачем</w:t>
            </w:r>
          </w:p>
        </w:tc>
      </w:tr>
      <w:tr w:rsidR="00403F0D" w:rsidRPr="00550B45" w14:paraId="19AEDA9C" w14:textId="77777777"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17FD09E"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72FF0A" w14:textId="77777777" w:rsidR="00403F0D" w:rsidRPr="00550B45" w:rsidRDefault="00403F0D" w:rsidP="00F40E16">
            <w:pPr>
              <w:suppressAutoHyphens w:val="0"/>
              <w:rPr>
                <w:rFonts w:ascii="Arial" w:hAnsi="Arial" w:cs="Arial"/>
                <w:szCs w:val="24"/>
              </w:rPr>
            </w:pPr>
          </w:p>
        </w:tc>
      </w:tr>
      <w:tr w:rsidR="00403F0D" w:rsidRPr="00550B45" w14:paraId="5B488C7B" w14:textId="77777777"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054595" w14:textId="77777777" w:rsidR="00403F0D" w:rsidRPr="00550B45" w:rsidRDefault="00403F0D" w:rsidP="00F40E16">
            <w:pPr>
              <w:jc w:val="center"/>
              <w:rPr>
                <w:rFonts w:ascii="Arial" w:hAnsi="Arial" w:cs="Arial"/>
                <w:b/>
                <w:bCs/>
                <w:szCs w:val="24"/>
              </w:rPr>
            </w:pPr>
          </w:p>
          <w:p w14:paraId="394B6272" w14:textId="77777777" w:rsidR="00403F0D" w:rsidRPr="00550B45" w:rsidRDefault="00403F0D" w:rsidP="00F40E16">
            <w:pPr>
              <w:jc w:val="center"/>
              <w:rPr>
                <w:rFonts w:ascii="Arial" w:hAnsi="Arial" w:cs="Arial"/>
                <w:b/>
                <w:bCs/>
                <w:szCs w:val="24"/>
              </w:rPr>
            </w:pPr>
          </w:p>
          <w:p w14:paraId="1C0C9492"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 СЕДИШТЕ, МАТИЧНИ БРОЈ И ПИБ ОСТАЛИХ ЧЛАНОВА ГРУПЕ ПОНУЂАЧА ИЛИ ПОДИЗВОЂАЧА</w:t>
            </w:r>
          </w:p>
          <w:p w14:paraId="29AC60C2" w14:textId="77777777" w:rsidR="00403F0D" w:rsidRPr="00550B45" w:rsidRDefault="00403F0D" w:rsidP="00F40E16">
            <w:pPr>
              <w:jc w:val="center"/>
              <w:rPr>
                <w:rFonts w:ascii="Arial" w:hAnsi="Arial" w:cs="Arial"/>
                <w:b/>
                <w:bCs/>
                <w:szCs w:val="24"/>
              </w:rPr>
            </w:pPr>
          </w:p>
          <w:p w14:paraId="5508C366" w14:textId="77777777" w:rsidR="00403F0D" w:rsidRPr="00550B45"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3D007D" w14:textId="77777777" w:rsidR="00403F0D" w:rsidRPr="00550B45" w:rsidRDefault="00403F0D" w:rsidP="00F40E16">
            <w:pPr>
              <w:ind w:left="1260"/>
              <w:rPr>
                <w:rFonts w:ascii="Arial" w:hAnsi="Arial" w:cs="Arial"/>
                <w:szCs w:val="24"/>
              </w:rPr>
            </w:pPr>
          </w:p>
        </w:tc>
      </w:tr>
    </w:tbl>
    <w:p w14:paraId="0942390E" w14:textId="77777777"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7"/>
        <w:gridCol w:w="6125"/>
      </w:tblGrid>
      <w:tr w:rsidR="00403F0D" w:rsidRPr="00550B45" w14:paraId="1B2079C7"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9396E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117E20" w14:textId="77777777" w:rsidR="00403F0D" w:rsidRPr="00550B45" w:rsidRDefault="00403F0D" w:rsidP="00F40E16">
            <w:pPr>
              <w:jc w:val="center"/>
              <w:rPr>
                <w:rFonts w:ascii="Arial" w:hAnsi="Arial" w:cs="Arial"/>
                <w:b/>
                <w:bCs/>
                <w:szCs w:val="24"/>
              </w:rPr>
            </w:pPr>
          </w:p>
        </w:tc>
      </w:tr>
    </w:tbl>
    <w:p w14:paraId="47EC8D33" w14:textId="77777777" w:rsidR="00403F0D" w:rsidRPr="00550B45"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7"/>
      </w:tblGrid>
      <w:tr w:rsidR="00403F0D" w:rsidRPr="00550B45" w14:paraId="15699B55"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1C96C"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C923A7" w14:textId="77777777" w:rsidR="00403F0D" w:rsidRPr="00550B45" w:rsidRDefault="00403F0D" w:rsidP="00F40E16">
            <w:pPr>
              <w:jc w:val="center"/>
              <w:rPr>
                <w:rFonts w:ascii="Arial" w:hAnsi="Arial" w:cs="Arial"/>
                <w:b/>
                <w:bCs/>
                <w:szCs w:val="24"/>
              </w:rPr>
            </w:pPr>
          </w:p>
        </w:tc>
      </w:tr>
    </w:tbl>
    <w:p w14:paraId="0F78C14E" w14:textId="77777777" w:rsidR="00403F0D" w:rsidRPr="00550B45"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11"/>
      </w:tblGrid>
      <w:tr w:rsidR="00403F0D" w:rsidRPr="00550B45" w14:paraId="4AC935A6" w14:textId="77777777"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9C945F"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F4BB7B" w14:textId="77777777" w:rsidR="00403F0D" w:rsidRPr="00550B45" w:rsidRDefault="00403F0D" w:rsidP="00F40E16">
            <w:pPr>
              <w:jc w:val="center"/>
              <w:rPr>
                <w:rFonts w:ascii="Arial" w:hAnsi="Arial" w:cs="Arial"/>
                <w:b/>
                <w:bCs/>
                <w:szCs w:val="24"/>
              </w:rPr>
            </w:pPr>
          </w:p>
        </w:tc>
      </w:tr>
      <w:tr w:rsidR="00403F0D" w:rsidRPr="00550B45" w14:paraId="387A2C26" w14:textId="77777777"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41C0496"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1E8BBD1" w14:textId="77777777" w:rsidR="00403F0D" w:rsidRPr="00550B45" w:rsidRDefault="00403F0D" w:rsidP="00F40E16">
            <w:pPr>
              <w:jc w:val="center"/>
              <w:rPr>
                <w:rFonts w:ascii="Arial" w:hAnsi="Arial" w:cs="Arial"/>
                <w:b/>
                <w:bCs/>
                <w:szCs w:val="24"/>
              </w:rPr>
            </w:pPr>
          </w:p>
        </w:tc>
      </w:tr>
      <w:tr w:rsidR="00403F0D" w:rsidRPr="00550B45" w14:paraId="122D9079" w14:textId="77777777"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FC84DF" w14:textId="77777777" w:rsidR="00403F0D" w:rsidRPr="00550B45" w:rsidRDefault="00403F0D" w:rsidP="00F40E16">
            <w:pPr>
              <w:jc w:val="center"/>
              <w:rPr>
                <w:rFonts w:ascii="Arial" w:hAnsi="Arial" w:cs="Arial"/>
                <w:b/>
                <w:bCs/>
                <w:szCs w:val="24"/>
              </w:rPr>
            </w:pPr>
            <w:r w:rsidRPr="00550B45">
              <w:rPr>
                <w:rFonts w:ascii="Arial" w:hAnsi="Arial" w:cs="Arial"/>
                <w:b/>
                <w:bCs/>
                <w:szCs w:val="24"/>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F823B67" w14:textId="77777777" w:rsidR="00403F0D" w:rsidRPr="00550B45" w:rsidRDefault="00403F0D" w:rsidP="00F40E16">
            <w:pPr>
              <w:jc w:val="center"/>
              <w:rPr>
                <w:rFonts w:ascii="Arial" w:hAnsi="Arial" w:cs="Arial"/>
                <w:b/>
                <w:bCs/>
                <w:szCs w:val="24"/>
              </w:rPr>
            </w:pPr>
          </w:p>
        </w:tc>
      </w:tr>
      <w:tr w:rsidR="00403F0D" w:rsidRPr="00550B45" w14:paraId="76715162" w14:textId="77777777"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C3251" w14:textId="77777777" w:rsidR="00403F0D" w:rsidRPr="00550B45" w:rsidRDefault="00403F0D" w:rsidP="00F40E16">
            <w:pPr>
              <w:jc w:val="center"/>
              <w:rPr>
                <w:rFonts w:ascii="Arial" w:hAnsi="Arial" w:cs="Arial"/>
                <w:b/>
                <w:bCs/>
                <w:szCs w:val="24"/>
              </w:rPr>
            </w:pPr>
            <w:r w:rsidRPr="00550B45">
              <w:rPr>
                <w:rFonts w:ascii="Arial" w:hAnsi="Arial" w:cs="Arial"/>
                <w:b/>
                <w:bCs/>
                <w:szCs w:val="24"/>
              </w:rPr>
              <w:t>ТЕКУЋИ РАЧУН ПОНУЂАЧА</w:t>
            </w:r>
          </w:p>
          <w:p w14:paraId="63F34EC0"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210960" w14:textId="77777777" w:rsidR="00403F0D" w:rsidRPr="00550B45" w:rsidRDefault="00403F0D" w:rsidP="00F40E16">
            <w:pPr>
              <w:jc w:val="center"/>
              <w:rPr>
                <w:rFonts w:ascii="Arial" w:hAnsi="Arial" w:cs="Arial"/>
                <w:b/>
                <w:bCs/>
                <w:szCs w:val="24"/>
              </w:rPr>
            </w:pPr>
          </w:p>
        </w:tc>
      </w:tr>
    </w:tbl>
    <w:p w14:paraId="744C0E91" w14:textId="77777777" w:rsidR="00403F0D" w:rsidRPr="00550B45" w:rsidRDefault="00403F0D" w:rsidP="00403F0D">
      <w:pPr>
        <w:ind w:left="180"/>
        <w:jc w:val="both"/>
        <w:rPr>
          <w:rFonts w:ascii="Arial" w:hAnsi="Arial" w:cs="Arial"/>
          <w:szCs w:val="24"/>
        </w:rPr>
      </w:pPr>
    </w:p>
    <w:p w14:paraId="24D7B528" w14:textId="77777777" w:rsidR="00403F0D" w:rsidRPr="00550B45" w:rsidRDefault="00403F0D" w:rsidP="00403F0D">
      <w:pPr>
        <w:jc w:val="both"/>
        <w:rPr>
          <w:rFonts w:ascii="Arial" w:hAnsi="Arial" w:cs="Arial"/>
          <w:b/>
          <w:szCs w:val="24"/>
        </w:rPr>
      </w:pPr>
      <w:r w:rsidRPr="00550B45">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5"/>
        <w:gridCol w:w="4367"/>
      </w:tblGrid>
      <w:tr w:rsidR="00403F0D" w:rsidRPr="00550B45" w14:paraId="1D057E12" w14:textId="77777777" w:rsidTr="00F40E16">
        <w:trPr>
          <w:trHeight w:val="498"/>
        </w:trPr>
        <w:tc>
          <w:tcPr>
            <w:tcW w:w="4428" w:type="dxa"/>
            <w:tcMar>
              <w:top w:w="0" w:type="dxa"/>
              <w:left w:w="108" w:type="dxa"/>
              <w:bottom w:w="0" w:type="dxa"/>
              <w:right w:w="108" w:type="dxa"/>
            </w:tcMar>
          </w:tcPr>
          <w:p w14:paraId="024D8957"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НАЗИВ</w:t>
            </w:r>
          </w:p>
          <w:p w14:paraId="739A7EDB"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090196DE" w14:textId="77777777" w:rsidR="00403F0D" w:rsidRPr="00550B45" w:rsidRDefault="00403F0D" w:rsidP="00F40E16">
            <w:pPr>
              <w:ind w:left="1260"/>
              <w:rPr>
                <w:rFonts w:ascii="Arial" w:hAnsi="Arial" w:cs="Arial"/>
                <w:szCs w:val="24"/>
              </w:rPr>
            </w:pPr>
          </w:p>
        </w:tc>
      </w:tr>
      <w:tr w:rsidR="00403F0D" w:rsidRPr="00550B45" w14:paraId="16ECABCF" w14:textId="77777777" w:rsidTr="00F40E16">
        <w:trPr>
          <w:trHeight w:val="498"/>
        </w:trPr>
        <w:tc>
          <w:tcPr>
            <w:tcW w:w="4428" w:type="dxa"/>
            <w:tcMar>
              <w:top w:w="0" w:type="dxa"/>
              <w:left w:w="108" w:type="dxa"/>
              <w:bottom w:w="0" w:type="dxa"/>
              <w:right w:w="108" w:type="dxa"/>
            </w:tcMar>
          </w:tcPr>
          <w:p w14:paraId="76C22D96" w14:textId="77777777" w:rsidR="00403F0D" w:rsidRPr="00550B45" w:rsidRDefault="00403F0D" w:rsidP="00F40E16">
            <w:pPr>
              <w:jc w:val="center"/>
              <w:rPr>
                <w:rFonts w:ascii="Arial" w:hAnsi="Arial" w:cs="Arial"/>
                <w:b/>
                <w:bCs/>
                <w:szCs w:val="24"/>
              </w:rPr>
            </w:pPr>
            <w:r w:rsidRPr="00550B45">
              <w:rPr>
                <w:rFonts w:ascii="Arial" w:hAnsi="Arial" w:cs="Arial"/>
                <w:b/>
                <w:bCs/>
                <w:szCs w:val="24"/>
              </w:rPr>
              <w:t>СЕДИШТЕ</w:t>
            </w:r>
          </w:p>
          <w:p w14:paraId="125BC46A"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658ABFCB" w14:textId="77777777" w:rsidR="00403F0D" w:rsidRPr="00550B45" w:rsidRDefault="00403F0D" w:rsidP="00F40E16">
            <w:pPr>
              <w:ind w:left="1260"/>
              <w:rPr>
                <w:rFonts w:ascii="Arial" w:hAnsi="Arial" w:cs="Arial"/>
                <w:szCs w:val="24"/>
              </w:rPr>
            </w:pPr>
          </w:p>
        </w:tc>
      </w:tr>
      <w:tr w:rsidR="00403F0D" w:rsidRPr="00550B45" w14:paraId="1A227807" w14:textId="77777777" w:rsidTr="00F40E16">
        <w:trPr>
          <w:trHeight w:val="498"/>
        </w:trPr>
        <w:tc>
          <w:tcPr>
            <w:tcW w:w="4428" w:type="dxa"/>
            <w:tcMar>
              <w:top w:w="0" w:type="dxa"/>
              <w:left w:w="108" w:type="dxa"/>
              <w:bottom w:w="0" w:type="dxa"/>
              <w:right w:w="108" w:type="dxa"/>
            </w:tcMar>
          </w:tcPr>
          <w:p w14:paraId="1087EE9B"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МАТИЧНИ БРОЈ</w:t>
            </w:r>
          </w:p>
          <w:p w14:paraId="49D971F2"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35F52F40" w14:textId="77777777" w:rsidR="00403F0D" w:rsidRPr="00550B45" w:rsidRDefault="00403F0D" w:rsidP="00F40E16">
            <w:pPr>
              <w:ind w:left="1260"/>
              <w:rPr>
                <w:rFonts w:ascii="Arial" w:hAnsi="Arial" w:cs="Arial"/>
                <w:szCs w:val="24"/>
              </w:rPr>
            </w:pPr>
          </w:p>
        </w:tc>
      </w:tr>
      <w:tr w:rsidR="00403F0D" w:rsidRPr="00550B45" w14:paraId="64DFF424" w14:textId="77777777" w:rsidTr="00F40E16">
        <w:trPr>
          <w:trHeight w:val="498"/>
        </w:trPr>
        <w:tc>
          <w:tcPr>
            <w:tcW w:w="4428" w:type="dxa"/>
            <w:tcMar>
              <w:top w:w="0" w:type="dxa"/>
              <w:left w:w="108" w:type="dxa"/>
              <w:bottom w:w="0" w:type="dxa"/>
              <w:right w:w="108" w:type="dxa"/>
            </w:tcMar>
          </w:tcPr>
          <w:p w14:paraId="37636CD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ПИБ</w:t>
            </w:r>
          </w:p>
          <w:p w14:paraId="7C53A588"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30025768" w14:textId="77777777" w:rsidR="00403F0D" w:rsidRPr="00550B45" w:rsidRDefault="00403F0D" w:rsidP="00F40E16">
            <w:pPr>
              <w:ind w:left="1260"/>
              <w:rPr>
                <w:rFonts w:ascii="Arial" w:hAnsi="Arial" w:cs="Arial"/>
                <w:szCs w:val="24"/>
              </w:rPr>
            </w:pPr>
          </w:p>
        </w:tc>
      </w:tr>
      <w:tr w:rsidR="00403F0D" w:rsidRPr="00550B45" w14:paraId="666970AD" w14:textId="77777777" w:rsidTr="00F40E16">
        <w:trPr>
          <w:trHeight w:val="498"/>
        </w:trPr>
        <w:tc>
          <w:tcPr>
            <w:tcW w:w="4428" w:type="dxa"/>
            <w:tcMar>
              <w:top w:w="0" w:type="dxa"/>
              <w:left w:w="108" w:type="dxa"/>
              <w:bottom w:w="0" w:type="dxa"/>
              <w:right w:w="108" w:type="dxa"/>
            </w:tcMar>
          </w:tcPr>
          <w:p w14:paraId="7EA5EE3A" w14:textId="77777777" w:rsidR="00403F0D" w:rsidRPr="00550B45" w:rsidRDefault="00403F0D" w:rsidP="00F40E16">
            <w:pPr>
              <w:jc w:val="center"/>
              <w:rPr>
                <w:rFonts w:ascii="Arial" w:hAnsi="Arial" w:cs="Arial"/>
                <w:b/>
                <w:bCs/>
                <w:szCs w:val="24"/>
              </w:rPr>
            </w:pPr>
            <w:r w:rsidRPr="00550B45">
              <w:rPr>
                <w:rFonts w:ascii="Arial" w:hAnsi="Arial" w:cs="Arial"/>
                <w:b/>
                <w:bCs/>
                <w:szCs w:val="24"/>
              </w:rPr>
              <w:t>ИМЕ ОСОБЕ ЗА КОНТАКТ</w:t>
            </w:r>
          </w:p>
          <w:p w14:paraId="3EB12F84" w14:textId="77777777"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14:paraId="2E78ABF4" w14:textId="77777777" w:rsidR="00403F0D" w:rsidRPr="00550B45" w:rsidRDefault="00403F0D" w:rsidP="00F40E16">
            <w:pPr>
              <w:ind w:left="1260"/>
              <w:rPr>
                <w:rFonts w:ascii="Arial" w:hAnsi="Arial" w:cs="Arial"/>
                <w:szCs w:val="24"/>
              </w:rPr>
            </w:pPr>
          </w:p>
        </w:tc>
      </w:tr>
    </w:tbl>
    <w:p w14:paraId="76149029" w14:textId="77777777" w:rsidR="00403F0D" w:rsidRPr="00550B45" w:rsidRDefault="00403F0D" w:rsidP="00403F0D">
      <w:pPr>
        <w:jc w:val="both"/>
        <w:rPr>
          <w:rFonts w:ascii="Arial" w:hAnsi="Arial" w:cs="Arial"/>
          <w:szCs w:val="24"/>
        </w:rPr>
      </w:pPr>
      <w:r w:rsidRPr="00550B45">
        <w:rPr>
          <w:rFonts w:ascii="Arial" w:hAnsi="Arial" w:cs="Arial"/>
          <w:b/>
          <w:szCs w:val="24"/>
        </w:rPr>
        <w:t xml:space="preserve">Напомена: </w:t>
      </w:r>
      <w:r w:rsidRPr="00550B45">
        <w:rPr>
          <w:rFonts w:ascii="Arial" w:hAnsi="Arial"/>
          <w:i/>
        </w:rPr>
        <w:t>Табелу “</w:t>
      </w:r>
      <w:r w:rsidRPr="00550B45">
        <w:rPr>
          <w:rFonts w:ascii="Arial" w:hAnsi="Arial"/>
          <w:b/>
          <w:i/>
        </w:rPr>
        <w:t>Подаци о осталим члановима групе понуђача или подизвођачима</w:t>
      </w:r>
      <w:r w:rsidRPr="00550B45">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550B45">
        <w:rPr>
          <w:rFonts w:ascii="Arial" w:hAnsi="Arial" w:cs="Arial"/>
          <w:szCs w:val="24"/>
        </w:rPr>
        <w:t xml:space="preserve">  </w:t>
      </w:r>
    </w:p>
    <w:p w14:paraId="0DEB63A4" w14:textId="77777777" w:rsidR="00403F0D" w:rsidRPr="00550B45" w:rsidRDefault="00403F0D" w:rsidP="00403F0D">
      <w:pPr>
        <w:jc w:val="both"/>
        <w:rPr>
          <w:rFonts w:ascii="Arial" w:hAnsi="Arial" w:cs="Arial"/>
          <w:b/>
          <w:szCs w:val="24"/>
        </w:rPr>
      </w:pPr>
    </w:p>
    <w:p w14:paraId="1A5A500A" w14:textId="77777777" w:rsidR="00403F0D" w:rsidRPr="00550B45" w:rsidRDefault="00403F0D" w:rsidP="00403F0D">
      <w:pPr>
        <w:jc w:val="both"/>
        <w:rPr>
          <w:rFonts w:ascii="Arial" w:hAnsi="Arial" w:cs="Arial"/>
          <w:b/>
          <w:szCs w:val="24"/>
        </w:rPr>
      </w:pPr>
      <w:r w:rsidRPr="00550B45">
        <w:rPr>
          <w:rFonts w:ascii="Arial" w:hAnsi="Arial" w:cs="Arial"/>
          <w:b/>
          <w:szCs w:val="24"/>
        </w:rPr>
        <w:t>У случају ангажовања подизвођача:</w:t>
      </w:r>
    </w:p>
    <w:p w14:paraId="15BD51B9" w14:textId="77777777" w:rsidR="00403F0D" w:rsidRPr="00550B45" w:rsidRDefault="00403F0D" w:rsidP="00403F0D">
      <w:pPr>
        <w:widowControl w:val="0"/>
        <w:jc w:val="both"/>
        <w:rPr>
          <w:rFonts w:ascii="Arial" w:hAnsi="Arial" w:cs="Arial"/>
          <w:lang w:eastAsia="sr-Latn-CS"/>
        </w:rPr>
      </w:pPr>
      <w:r w:rsidRPr="00550B45">
        <w:rPr>
          <w:rFonts w:ascii="Arial" w:hAnsi="Arial" w:cs="Arial"/>
        </w:rPr>
        <w:t xml:space="preserve">Подаци о </w:t>
      </w:r>
      <w:r w:rsidRPr="00550B45">
        <w:rPr>
          <w:rFonts w:ascii="Arial" w:hAnsi="Arial" w:cs="Arial"/>
          <w:lang w:eastAsia="sr-Latn-CS"/>
        </w:rPr>
        <w:t>проценту укупне вредности набавке који ће бити поверен подизвођачу: _______________________________________________________</w:t>
      </w:r>
    </w:p>
    <w:p w14:paraId="1AF4E1A1" w14:textId="77777777" w:rsidR="00403F0D" w:rsidRPr="00550B45" w:rsidRDefault="00403F0D" w:rsidP="00403F0D">
      <w:pPr>
        <w:widowControl w:val="0"/>
        <w:jc w:val="both"/>
        <w:rPr>
          <w:rFonts w:ascii="Arial" w:hAnsi="Arial" w:cs="Arial"/>
        </w:rPr>
      </w:pPr>
      <w:r w:rsidRPr="00550B45">
        <w:rPr>
          <w:rFonts w:ascii="Arial" w:hAnsi="Arial" w:cs="Arial"/>
          <w:lang w:eastAsia="sr-Latn-CS"/>
        </w:rPr>
        <w:t>______________________________________________________________________________________________________________________________________</w:t>
      </w:r>
    </w:p>
    <w:p w14:paraId="3F80928A" w14:textId="77777777" w:rsidR="00403F0D" w:rsidRPr="00550B45" w:rsidRDefault="00403F0D" w:rsidP="00403F0D">
      <w:pPr>
        <w:jc w:val="both"/>
        <w:rPr>
          <w:rFonts w:ascii="Arial" w:hAnsi="Arial" w:cs="Arial"/>
          <w:b/>
          <w:szCs w:val="24"/>
        </w:rPr>
      </w:pPr>
    </w:p>
    <w:p w14:paraId="428282B0" w14:textId="77777777" w:rsidR="00403F0D" w:rsidRPr="00550B45" w:rsidRDefault="00403F0D" w:rsidP="00403F0D">
      <w:pPr>
        <w:jc w:val="both"/>
        <w:rPr>
          <w:rFonts w:ascii="Arial" w:hAnsi="Arial" w:cs="Arial"/>
          <w:b/>
          <w:szCs w:val="24"/>
        </w:rPr>
      </w:pPr>
    </w:p>
    <w:p w14:paraId="23DC6983" w14:textId="77777777" w:rsidR="00403F0D" w:rsidRPr="00550B45" w:rsidRDefault="00403F0D" w:rsidP="00403F0D">
      <w:pPr>
        <w:jc w:val="both"/>
        <w:rPr>
          <w:rFonts w:ascii="Arial" w:hAnsi="Arial" w:cs="Arial"/>
          <w:b/>
          <w:szCs w:val="24"/>
        </w:rPr>
      </w:pPr>
      <w:r w:rsidRPr="00550B45">
        <w:rPr>
          <w:rFonts w:ascii="Arial" w:hAnsi="Arial" w:cs="Arial"/>
          <w:b/>
          <w:szCs w:val="24"/>
        </w:rPr>
        <w:t>1. УКУПНА ЦЕНА</w:t>
      </w:r>
    </w:p>
    <w:p w14:paraId="59C89CAE" w14:textId="77777777" w:rsidR="00403F0D" w:rsidRPr="00550B45" w:rsidRDefault="00403F0D" w:rsidP="00403F0D">
      <w:pPr>
        <w:jc w:val="both"/>
        <w:rPr>
          <w:rFonts w:ascii="Arial" w:hAnsi="Arial" w:cs="Arial"/>
          <w:b/>
          <w:szCs w:val="24"/>
        </w:rPr>
      </w:pPr>
    </w:p>
    <w:p w14:paraId="002FB41A" w14:textId="77777777" w:rsidR="00403F0D" w:rsidRPr="00550B45" w:rsidRDefault="00403F0D" w:rsidP="00403F0D">
      <w:pPr>
        <w:rPr>
          <w:rFonts w:ascii="Arial" w:hAnsi="Arial" w:cs="Arial"/>
          <w:b/>
          <w:szCs w:val="24"/>
        </w:rPr>
      </w:pPr>
      <w:r w:rsidRPr="00550B45">
        <w:rPr>
          <w:rFonts w:ascii="Arial" w:hAnsi="Arial" w:cs="Arial"/>
          <w:b/>
          <w:szCs w:val="24"/>
        </w:rPr>
        <w:t>1.1. УКУПНА ЦЕНА ________________________ РСД/ЕУР (словима: ________ РСД/ЕУР) исказана без ПДВ.</w:t>
      </w:r>
    </w:p>
    <w:p w14:paraId="411D0AB5" w14:textId="77777777" w:rsidR="00403F0D" w:rsidRPr="00550B45" w:rsidRDefault="00403F0D" w:rsidP="00403F0D">
      <w:pPr>
        <w:rPr>
          <w:rFonts w:ascii="Arial" w:hAnsi="Arial" w:cs="Arial"/>
          <w:szCs w:val="24"/>
        </w:rPr>
      </w:pPr>
    </w:p>
    <w:p w14:paraId="1230A39D" w14:textId="77777777" w:rsidR="00403F0D" w:rsidRPr="00550B45" w:rsidRDefault="00403F0D" w:rsidP="00403F0D">
      <w:pPr>
        <w:rPr>
          <w:rFonts w:ascii="Arial" w:hAnsi="Arial" w:cs="Arial"/>
          <w:szCs w:val="24"/>
        </w:rPr>
      </w:pPr>
      <w:r w:rsidRPr="00550B45">
        <w:rPr>
          <w:rFonts w:ascii="Arial" w:hAnsi="Arial" w:cs="Arial"/>
          <w:szCs w:val="24"/>
        </w:rPr>
        <w:t>1.1.1 УКУПНА ЦЕНА ДОБАРА - ОПРЕМЕ ________________________ РСД/ЕУР (словима: ___________ РСД/ЕУР) исказана без ПДВ.</w:t>
      </w:r>
    </w:p>
    <w:p w14:paraId="6F018870" w14:textId="77777777" w:rsidR="00403F0D" w:rsidRPr="00550B45" w:rsidRDefault="00403F0D" w:rsidP="00403F0D">
      <w:pPr>
        <w:rPr>
          <w:rFonts w:ascii="Arial" w:hAnsi="Arial" w:cs="Arial"/>
          <w:szCs w:val="24"/>
        </w:rPr>
      </w:pPr>
    </w:p>
    <w:p w14:paraId="28DC18B1" w14:textId="77777777" w:rsidR="00403F0D" w:rsidRPr="00550B45" w:rsidRDefault="00403F0D" w:rsidP="00403F0D">
      <w:pPr>
        <w:rPr>
          <w:rFonts w:ascii="Arial" w:hAnsi="Arial" w:cs="Arial"/>
          <w:szCs w:val="24"/>
        </w:rPr>
      </w:pPr>
      <w:r w:rsidRPr="00550B45">
        <w:rPr>
          <w:rFonts w:ascii="Arial" w:hAnsi="Arial" w:cs="Arial"/>
          <w:szCs w:val="24"/>
        </w:rPr>
        <w:t>1.1.2 УКУПНА ЦЕНА УСЛУГА  ________________________ РСД/ЕУР (словима: ___________ РСД/ЕУР) исказана без ПДВ.</w:t>
      </w:r>
    </w:p>
    <w:p w14:paraId="1EABF646" w14:textId="77777777" w:rsidR="00403F0D" w:rsidRPr="00550B45" w:rsidRDefault="00403F0D" w:rsidP="00403F0D">
      <w:pPr>
        <w:rPr>
          <w:rFonts w:ascii="Arial" w:hAnsi="Arial" w:cs="Arial"/>
          <w:szCs w:val="24"/>
        </w:rPr>
      </w:pPr>
    </w:p>
    <w:p w14:paraId="4613A935" w14:textId="30858159" w:rsidR="00A61037" w:rsidRDefault="00A61037" w:rsidP="00A61037">
      <w:pPr>
        <w:ind w:left="708"/>
        <w:jc w:val="both"/>
        <w:rPr>
          <w:rFonts w:ascii="Arial" w:hAnsi="Arial" w:cs="Arial"/>
          <w:szCs w:val="24"/>
        </w:rPr>
      </w:pPr>
      <w:r>
        <w:rPr>
          <w:rFonts w:ascii="Arial" w:hAnsi="Arial" w:cs="Arial"/>
          <w:szCs w:val="24"/>
        </w:rPr>
        <w:t xml:space="preserve">1.1.2.1 </w:t>
      </w:r>
      <w:r w:rsidRPr="00550B45">
        <w:rPr>
          <w:rFonts w:ascii="Arial" w:hAnsi="Arial" w:cs="Arial"/>
          <w:szCs w:val="24"/>
        </w:rPr>
        <w:t>Услу</w:t>
      </w:r>
      <w:r>
        <w:rPr>
          <w:rFonts w:ascii="Arial" w:hAnsi="Arial" w:cs="Arial"/>
          <w:szCs w:val="24"/>
        </w:rPr>
        <w:t>ге</w:t>
      </w:r>
      <w:r w:rsidRPr="00550B45">
        <w:rPr>
          <w:rFonts w:ascii="Arial" w:hAnsi="Arial" w:cs="Arial"/>
          <w:szCs w:val="24"/>
        </w:rPr>
        <w:t xml:space="preserve"> инстала</w:t>
      </w:r>
      <w:r w:rsidR="009C71FD">
        <w:rPr>
          <w:rFonts w:ascii="Arial" w:hAnsi="Arial" w:cs="Arial"/>
          <w:szCs w:val="24"/>
        </w:rPr>
        <w:t>ције</w:t>
      </w:r>
      <w:r w:rsidR="00F4214C">
        <w:rPr>
          <w:rFonts w:ascii="Arial" w:hAnsi="Arial" w:cs="Arial"/>
          <w:szCs w:val="24"/>
          <w:lang w:val="sr-Cyrl-RS"/>
        </w:rPr>
        <w:t xml:space="preserve"> и</w:t>
      </w:r>
      <w:r w:rsidR="009C71FD">
        <w:rPr>
          <w:rFonts w:ascii="Arial" w:hAnsi="Arial" w:cs="Arial"/>
          <w:szCs w:val="24"/>
        </w:rPr>
        <w:t xml:space="preserve"> </w:t>
      </w:r>
      <w:r w:rsidR="00F4214C">
        <w:rPr>
          <w:rFonts w:ascii="Arial" w:hAnsi="Arial" w:cs="Arial"/>
          <w:szCs w:val="24"/>
          <w:lang w:val="sr-Cyrl-RS"/>
        </w:rPr>
        <w:t xml:space="preserve">интеграције опреме као и </w:t>
      </w:r>
      <w:r w:rsidR="009C71FD">
        <w:rPr>
          <w:rFonts w:ascii="Arial" w:hAnsi="Arial" w:cs="Arial"/>
          <w:szCs w:val="24"/>
        </w:rPr>
        <w:t>имплементације</w:t>
      </w:r>
      <w:r w:rsidR="00F4214C">
        <w:rPr>
          <w:rFonts w:ascii="Arial" w:hAnsi="Arial" w:cs="Arial"/>
          <w:szCs w:val="24"/>
          <w:lang w:val="sr-Cyrl-RS"/>
        </w:rPr>
        <w:t xml:space="preserve"> система за виртуализацију</w:t>
      </w:r>
      <w:r w:rsidR="009C71FD">
        <w:rPr>
          <w:rFonts w:ascii="Arial" w:hAnsi="Arial" w:cs="Arial"/>
          <w:szCs w:val="24"/>
        </w:rPr>
        <w:t>, тестирања и</w:t>
      </w:r>
      <w:r w:rsidRPr="00550B45">
        <w:rPr>
          <w:rFonts w:ascii="Arial" w:hAnsi="Arial" w:cs="Arial"/>
          <w:szCs w:val="24"/>
        </w:rPr>
        <w:t xml:space="preserve"> пуштања у рад</w:t>
      </w:r>
      <w:r>
        <w:rPr>
          <w:rFonts w:ascii="Arial" w:hAnsi="Arial" w:cs="Arial"/>
          <w:szCs w:val="24"/>
        </w:rPr>
        <w:t xml:space="preserve"> </w:t>
      </w:r>
      <w:r w:rsidRPr="00550B45">
        <w:rPr>
          <w:rFonts w:ascii="Arial" w:hAnsi="Arial" w:cs="Arial"/>
          <w:szCs w:val="24"/>
        </w:rPr>
        <w:t>________________________ РСД/ЕУР (словима: ___________ РСД/ЕУР) исказана без ПДВ.</w:t>
      </w:r>
    </w:p>
    <w:p w14:paraId="7B4F1E8E" w14:textId="77777777" w:rsidR="00A61037" w:rsidRDefault="00A61037" w:rsidP="00A61037">
      <w:pPr>
        <w:jc w:val="both"/>
        <w:rPr>
          <w:rFonts w:ascii="Arial" w:hAnsi="Arial" w:cs="Arial"/>
          <w:szCs w:val="24"/>
        </w:rPr>
      </w:pPr>
    </w:p>
    <w:p w14:paraId="255438A8" w14:textId="77777777" w:rsidR="00A61037" w:rsidRDefault="00A61037" w:rsidP="00A61037">
      <w:pPr>
        <w:ind w:left="708"/>
        <w:jc w:val="both"/>
        <w:rPr>
          <w:rFonts w:ascii="Arial" w:hAnsi="Arial" w:cs="Arial"/>
          <w:szCs w:val="24"/>
        </w:rPr>
      </w:pPr>
      <w:r>
        <w:rPr>
          <w:rFonts w:ascii="Arial" w:hAnsi="Arial" w:cs="Arial"/>
          <w:szCs w:val="24"/>
        </w:rPr>
        <w:t>1.1.2.2</w:t>
      </w:r>
      <w:r w:rsidRPr="002D3821">
        <w:rPr>
          <w:rFonts w:ascii="Arial" w:hAnsi="Arial" w:cs="Arial"/>
          <w:szCs w:val="24"/>
        </w:rPr>
        <w:t xml:space="preserve"> </w:t>
      </w:r>
      <w:r w:rsidRPr="00550B45">
        <w:rPr>
          <w:rFonts w:ascii="Arial" w:hAnsi="Arial" w:cs="Arial"/>
          <w:szCs w:val="24"/>
        </w:rPr>
        <w:t>Услу</w:t>
      </w:r>
      <w:r>
        <w:rPr>
          <w:rFonts w:ascii="Arial" w:hAnsi="Arial" w:cs="Arial"/>
          <w:szCs w:val="24"/>
        </w:rPr>
        <w:t>ге</w:t>
      </w:r>
      <w:r w:rsidRPr="00550B45">
        <w:rPr>
          <w:rFonts w:ascii="Arial" w:hAnsi="Arial" w:cs="Arial"/>
          <w:szCs w:val="24"/>
        </w:rPr>
        <w:t xml:space="preserve"> </w:t>
      </w:r>
      <w:r w:rsidR="009C71FD">
        <w:rPr>
          <w:rFonts w:ascii="Arial" w:hAnsi="Arial" w:cs="Arial"/>
          <w:szCs w:val="24"/>
        </w:rPr>
        <w:t>израде пројектне документације _____________________</w:t>
      </w:r>
      <w:r w:rsidRPr="00550B45">
        <w:rPr>
          <w:rFonts w:ascii="Arial" w:hAnsi="Arial" w:cs="Arial"/>
          <w:szCs w:val="24"/>
        </w:rPr>
        <w:t xml:space="preserve"> РСД/ЕУР (словима: ___________ РСД/ЕУР) исказана без ПДВ.</w:t>
      </w:r>
    </w:p>
    <w:p w14:paraId="2B0E3D4E" w14:textId="77777777" w:rsidR="00A61037" w:rsidRDefault="00A61037" w:rsidP="00A61037">
      <w:pPr>
        <w:jc w:val="both"/>
        <w:rPr>
          <w:rFonts w:ascii="Arial" w:hAnsi="Arial" w:cs="Arial"/>
          <w:szCs w:val="24"/>
        </w:rPr>
      </w:pPr>
    </w:p>
    <w:p w14:paraId="5C529C9F" w14:textId="77777777" w:rsidR="00A61037" w:rsidRPr="00550B45" w:rsidRDefault="00A61037" w:rsidP="00A61037">
      <w:pPr>
        <w:ind w:left="708"/>
        <w:jc w:val="both"/>
        <w:rPr>
          <w:rFonts w:ascii="Arial" w:hAnsi="Arial" w:cs="Arial"/>
          <w:szCs w:val="24"/>
        </w:rPr>
      </w:pPr>
      <w:r>
        <w:rPr>
          <w:rFonts w:ascii="Arial" w:hAnsi="Arial" w:cs="Arial"/>
          <w:szCs w:val="24"/>
        </w:rPr>
        <w:t>1.1.2.3</w:t>
      </w:r>
      <w:r w:rsidRPr="002D3821">
        <w:rPr>
          <w:rFonts w:ascii="Arial" w:hAnsi="Arial" w:cs="Arial"/>
          <w:szCs w:val="24"/>
        </w:rPr>
        <w:t xml:space="preserve"> </w:t>
      </w:r>
      <w:r w:rsidRPr="00550B45">
        <w:rPr>
          <w:rFonts w:ascii="Arial" w:hAnsi="Arial" w:cs="Arial"/>
          <w:szCs w:val="24"/>
        </w:rPr>
        <w:t>Услу</w:t>
      </w:r>
      <w:r>
        <w:rPr>
          <w:rFonts w:ascii="Arial" w:hAnsi="Arial" w:cs="Arial"/>
          <w:szCs w:val="24"/>
        </w:rPr>
        <w:t>ге</w:t>
      </w:r>
      <w:r w:rsidRPr="00550B45">
        <w:rPr>
          <w:rFonts w:ascii="Arial" w:hAnsi="Arial" w:cs="Arial"/>
          <w:szCs w:val="24"/>
        </w:rPr>
        <w:t xml:space="preserve"> </w:t>
      </w:r>
      <w:r w:rsidR="009C71FD">
        <w:rPr>
          <w:rFonts w:ascii="Arial" w:hAnsi="Arial" w:cs="Arial"/>
          <w:szCs w:val="24"/>
        </w:rPr>
        <w:t>техничке поршке</w:t>
      </w:r>
      <w:r w:rsidRPr="00550B45">
        <w:rPr>
          <w:rFonts w:ascii="Arial" w:hAnsi="Arial" w:cs="Arial"/>
          <w:szCs w:val="24"/>
        </w:rPr>
        <w:t>________________________ РСД/ЕУР (словима: ___________ РСД/ЕУР) исказана без ПДВ.</w:t>
      </w:r>
    </w:p>
    <w:p w14:paraId="684F5DF2" w14:textId="005715F4" w:rsidR="00A61037" w:rsidRPr="0045488E" w:rsidRDefault="007E6795" w:rsidP="00A61037">
      <w:pPr>
        <w:rPr>
          <w:rFonts w:ascii="Arial" w:hAnsi="Arial" w:cs="Arial"/>
          <w:szCs w:val="24"/>
          <w:lang w:val="sr-Cyrl-RS"/>
        </w:rPr>
      </w:pPr>
      <w:r>
        <w:rPr>
          <w:rFonts w:ascii="Arial" w:hAnsi="Arial" w:cs="Arial"/>
          <w:szCs w:val="24"/>
          <w:lang w:val="sr-Cyrl-RS"/>
        </w:rPr>
        <w:t>Цена је фиксна за уговорени рок.</w:t>
      </w:r>
    </w:p>
    <w:p w14:paraId="47D3F31E" w14:textId="77777777" w:rsidR="00A61037" w:rsidRDefault="00A61037" w:rsidP="00A61037">
      <w:pPr>
        <w:rPr>
          <w:rFonts w:ascii="Arial" w:hAnsi="Arial" w:cs="Arial"/>
          <w:b/>
          <w:szCs w:val="24"/>
        </w:rPr>
      </w:pPr>
    </w:p>
    <w:p w14:paraId="29229673" w14:textId="77777777" w:rsidR="00403F0D" w:rsidRDefault="00403F0D" w:rsidP="00403F0D">
      <w:pPr>
        <w:rPr>
          <w:rFonts w:ascii="Arial" w:hAnsi="Arial" w:cs="Arial"/>
          <w:szCs w:val="24"/>
        </w:rPr>
      </w:pPr>
    </w:p>
    <w:p w14:paraId="21178B17" w14:textId="77777777" w:rsidR="001C0E07" w:rsidRPr="00550B45" w:rsidRDefault="001C0E07" w:rsidP="00403F0D">
      <w:pPr>
        <w:rPr>
          <w:rFonts w:ascii="Arial" w:hAnsi="Arial" w:cs="Arial"/>
          <w:szCs w:val="24"/>
        </w:rPr>
      </w:pPr>
    </w:p>
    <w:p w14:paraId="2EF2775F" w14:textId="4419F415" w:rsidR="00403F0D" w:rsidRPr="001C0E07" w:rsidRDefault="00403F0D" w:rsidP="001C0E07">
      <w:pPr>
        <w:pStyle w:val="ListParagraph"/>
        <w:numPr>
          <w:ilvl w:val="0"/>
          <w:numId w:val="23"/>
        </w:numPr>
        <w:rPr>
          <w:rFonts w:ascii="Arial" w:hAnsi="Arial" w:cs="Arial"/>
          <w:b/>
          <w:szCs w:val="24"/>
        </w:rPr>
      </w:pPr>
      <w:r w:rsidRPr="001C0E07">
        <w:rPr>
          <w:rFonts w:ascii="Arial" w:hAnsi="Arial" w:cs="Arial"/>
          <w:b/>
          <w:szCs w:val="24"/>
        </w:rPr>
        <w:t>УСЛОВИ И НАЧИН ПЛАЋАЊА</w:t>
      </w:r>
    </w:p>
    <w:p w14:paraId="20DE6BC5" w14:textId="77777777" w:rsidR="001C0E07" w:rsidRPr="0061654B" w:rsidRDefault="001C0E07" w:rsidP="001C0E07">
      <w:pPr>
        <w:pStyle w:val="Header"/>
        <w:tabs>
          <w:tab w:val="left" w:pos="709"/>
        </w:tabs>
        <w:jc w:val="both"/>
        <w:rPr>
          <w:rFonts w:ascii="Arial" w:hAnsi="Arial"/>
          <w:u w:val="single"/>
        </w:rPr>
      </w:pPr>
      <w:r w:rsidRPr="0061654B">
        <w:rPr>
          <w:rFonts w:ascii="Arial" w:hAnsi="Arial"/>
          <w:u w:val="single"/>
        </w:rPr>
        <w:t xml:space="preserve">Укупна вредност </w:t>
      </w:r>
      <w:r w:rsidRPr="0061654B">
        <w:rPr>
          <w:rFonts w:ascii="Arial" w:hAnsi="Arial" w:cs="Arial"/>
          <w:szCs w:val="24"/>
          <w:u w:val="single"/>
        </w:rPr>
        <w:t xml:space="preserve">испоручених добара - опреме (хардвер, софтвер, лиценце, резервни делови и инсталациони материјал) </w:t>
      </w:r>
      <w:r w:rsidRPr="0061654B">
        <w:rPr>
          <w:rFonts w:ascii="Arial" w:hAnsi="Arial"/>
          <w:u w:val="single"/>
        </w:rPr>
        <w:t>биће плаћена на следећи начин:</w:t>
      </w:r>
    </w:p>
    <w:p w14:paraId="0FD92B01" w14:textId="77777777" w:rsidR="001C0E07" w:rsidRPr="0061654B" w:rsidRDefault="001C0E07" w:rsidP="001C0E07">
      <w:pPr>
        <w:keepLines/>
        <w:suppressAutoHyphens w:val="0"/>
        <w:ind w:left="1350"/>
        <w:jc w:val="both"/>
        <w:rPr>
          <w:rFonts w:ascii="Arial" w:hAnsi="Arial"/>
          <w:szCs w:val="24"/>
        </w:rPr>
      </w:pPr>
    </w:p>
    <w:p w14:paraId="19536EF4" w14:textId="77777777" w:rsidR="001C0E07" w:rsidRPr="0061654B" w:rsidRDefault="001C0E07" w:rsidP="001C0E07">
      <w:pPr>
        <w:keepLines/>
        <w:numPr>
          <w:ilvl w:val="0"/>
          <w:numId w:val="18"/>
        </w:numPr>
        <w:tabs>
          <w:tab w:val="num" w:pos="1350"/>
        </w:tabs>
        <w:suppressAutoHyphens w:val="0"/>
        <w:ind w:left="1350" w:hanging="448"/>
        <w:jc w:val="both"/>
        <w:rPr>
          <w:rFonts w:ascii="Arial" w:hAnsi="Arial"/>
          <w:szCs w:val="24"/>
        </w:rPr>
      </w:pPr>
      <w:r w:rsidRPr="0061654B">
        <w:rPr>
          <w:rFonts w:ascii="Arial" w:hAnsi="Arial" w:cs="Arial"/>
          <w:b/>
          <w:szCs w:val="24"/>
        </w:rPr>
        <w:t>100%</w:t>
      </w:r>
      <w:r w:rsidRPr="0061654B">
        <w:rPr>
          <w:rFonts w:ascii="Arial" w:hAnsi="Arial" w:cs="Arial"/>
          <w:szCs w:val="24"/>
        </w:rPr>
        <w:t xml:space="preserve"> укупне вредности добара - опреме са припадајућим ПДВ-ом плаћа се након извршене целокупне испоруке добара – опреме на основу обостраног потписаног Записника о финалном квантитативном пријему свих добара - опреме (без примедби), у року од 45 (четрдесетпет)</w:t>
      </w:r>
      <w:r>
        <w:rPr>
          <w:rFonts w:ascii="Arial" w:hAnsi="Arial" w:cs="Arial"/>
          <w:szCs w:val="24"/>
        </w:rPr>
        <w:t xml:space="preserve"> дана од дана </w:t>
      </w:r>
      <w:r w:rsidRPr="0061654B">
        <w:rPr>
          <w:rFonts w:ascii="Arial" w:hAnsi="Arial" w:cs="Arial"/>
          <w:szCs w:val="24"/>
        </w:rPr>
        <w:t>пријема исправног рачуна Понуђача овереног од стране овлашћеног представника Наручиоца.</w:t>
      </w:r>
    </w:p>
    <w:p w14:paraId="30D432D9" w14:textId="77777777" w:rsidR="001C0E07" w:rsidRPr="0061654B" w:rsidRDefault="001C0E07" w:rsidP="001C0E07">
      <w:pPr>
        <w:pStyle w:val="Header"/>
        <w:tabs>
          <w:tab w:val="left" w:pos="709"/>
        </w:tabs>
        <w:rPr>
          <w:rFonts w:ascii="Arial" w:hAnsi="Arial" w:cs="Arial"/>
          <w:szCs w:val="24"/>
        </w:rPr>
      </w:pPr>
      <w:r w:rsidRPr="0061654B">
        <w:rPr>
          <w:rFonts w:ascii="Arial" w:hAnsi="Arial" w:cs="Arial"/>
          <w:szCs w:val="24"/>
        </w:rPr>
        <w:tab/>
      </w:r>
    </w:p>
    <w:p w14:paraId="57AF8F1D" w14:textId="77777777" w:rsidR="001C0E07" w:rsidRPr="0061654B" w:rsidRDefault="001C0E07" w:rsidP="001C0E07">
      <w:pPr>
        <w:pStyle w:val="Header"/>
        <w:tabs>
          <w:tab w:val="left" w:pos="709"/>
        </w:tabs>
        <w:rPr>
          <w:rFonts w:ascii="Arial" w:hAnsi="Arial" w:cs="Arial"/>
          <w:szCs w:val="24"/>
          <w:u w:val="single"/>
        </w:rPr>
      </w:pPr>
      <w:r w:rsidRPr="0061654B">
        <w:rPr>
          <w:rFonts w:ascii="Arial" w:hAnsi="Arial" w:cs="Arial"/>
          <w:szCs w:val="24"/>
          <w:u w:val="single"/>
        </w:rPr>
        <w:t>Укупна вредност Услуга биће плаћена на следећи начин:</w:t>
      </w:r>
    </w:p>
    <w:p w14:paraId="26896A85" w14:textId="77777777" w:rsidR="001C0E07" w:rsidRPr="0061654B" w:rsidRDefault="001C0E07" w:rsidP="001C0E07">
      <w:pPr>
        <w:pStyle w:val="Header"/>
        <w:tabs>
          <w:tab w:val="left" w:pos="709"/>
        </w:tabs>
        <w:rPr>
          <w:rFonts w:ascii="Arial" w:hAnsi="Arial" w:cs="Arial"/>
          <w:szCs w:val="24"/>
        </w:rPr>
      </w:pPr>
      <w:r w:rsidRPr="0061654B">
        <w:rPr>
          <w:rFonts w:ascii="Arial" w:hAnsi="Arial" w:cs="Arial"/>
          <w:szCs w:val="24"/>
        </w:rPr>
        <w:t>Услуге инсталације</w:t>
      </w:r>
      <w:r>
        <w:rPr>
          <w:rFonts w:ascii="Arial" w:hAnsi="Arial" w:cs="Arial"/>
          <w:szCs w:val="24"/>
          <w:lang w:val="sr-Cyrl-RS"/>
        </w:rPr>
        <w:t xml:space="preserve"> и интеграције опреме као и</w:t>
      </w:r>
      <w:r w:rsidRPr="0061654B">
        <w:rPr>
          <w:rFonts w:ascii="Arial" w:hAnsi="Arial" w:cs="Arial"/>
          <w:szCs w:val="24"/>
        </w:rPr>
        <w:t xml:space="preserve"> имплементације</w:t>
      </w:r>
      <w:r>
        <w:rPr>
          <w:rFonts w:ascii="Arial" w:hAnsi="Arial" w:cs="Arial"/>
          <w:szCs w:val="24"/>
          <w:lang w:val="sr-Cyrl-RS"/>
        </w:rPr>
        <w:t xml:space="preserve"> система за виртуализацију</w:t>
      </w:r>
      <w:r w:rsidRPr="0061654B">
        <w:rPr>
          <w:rFonts w:ascii="Arial" w:hAnsi="Arial" w:cs="Arial"/>
          <w:szCs w:val="24"/>
        </w:rPr>
        <w:t>, тестирања и пуштања у рад:</w:t>
      </w:r>
    </w:p>
    <w:p w14:paraId="00C83867" w14:textId="77777777" w:rsidR="001C0E07" w:rsidRPr="0061654B" w:rsidRDefault="001C0E07" w:rsidP="001C0E07">
      <w:pPr>
        <w:keepLines/>
        <w:numPr>
          <w:ilvl w:val="0"/>
          <w:numId w:val="18"/>
        </w:numPr>
        <w:tabs>
          <w:tab w:val="num" w:pos="1350"/>
          <w:tab w:val="left" w:pos="3486"/>
        </w:tabs>
        <w:suppressAutoHyphens w:val="0"/>
        <w:ind w:left="1350" w:hanging="450"/>
        <w:jc w:val="both"/>
        <w:rPr>
          <w:rFonts w:ascii="Arial" w:hAnsi="Arial"/>
        </w:rPr>
      </w:pPr>
      <w:r w:rsidRPr="0061654B">
        <w:rPr>
          <w:rFonts w:ascii="Arial" w:hAnsi="Arial" w:cs="Arial"/>
          <w:b/>
          <w:szCs w:val="24"/>
        </w:rPr>
        <w:t>100%</w:t>
      </w:r>
      <w:r w:rsidRPr="0061654B">
        <w:rPr>
          <w:rFonts w:ascii="Arial" w:hAnsi="Arial" w:cs="Arial"/>
          <w:szCs w:val="24"/>
        </w:rPr>
        <w:t xml:space="preserve"> укупне вредности услуга инсталације</w:t>
      </w:r>
      <w:r>
        <w:rPr>
          <w:rFonts w:ascii="Arial" w:hAnsi="Arial" w:cs="Arial"/>
          <w:szCs w:val="24"/>
          <w:lang w:val="sr-Cyrl-RS"/>
        </w:rPr>
        <w:t xml:space="preserve"> и интеграције опреме као и </w:t>
      </w:r>
      <w:r w:rsidRPr="0061654B">
        <w:rPr>
          <w:rFonts w:ascii="Arial" w:hAnsi="Arial" w:cs="Arial"/>
          <w:szCs w:val="24"/>
        </w:rPr>
        <w:t>имплементације</w:t>
      </w:r>
      <w:r>
        <w:rPr>
          <w:rFonts w:ascii="Arial" w:hAnsi="Arial" w:cs="Arial"/>
          <w:szCs w:val="24"/>
          <w:lang w:val="sr-Cyrl-RS"/>
        </w:rPr>
        <w:t xml:space="preserve"> система за виртуализацију</w:t>
      </w:r>
      <w:r w:rsidRPr="0061654B">
        <w:rPr>
          <w:rFonts w:ascii="Arial" w:hAnsi="Arial" w:cs="Arial"/>
          <w:szCs w:val="24"/>
        </w:rPr>
        <w:t>, тестирања, пуштања у рад са припадајућим ПДВ-ом биће плаћено по завршеној инсталацији, интеграцији</w:t>
      </w:r>
      <w:r>
        <w:rPr>
          <w:rFonts w:ascii="Arial" w:hAnsi="Arial" w:cs="Arial"/>
          <w:szCs w:val="24"/>
          <w:lang w:val="sr-Cyrl-RS"/>
        </w:rPr>
        <w:t>, имплементацији, тестирању</w:t>
      </w:r>
      <w:r w:rsidRPr="0061654B">
        <w:rPr>
          <w:rFonts w:ascii="Arial" w:hAnsi="Arial" w:cs="Arial"/>
          <w:szCs w:val="24"/>
        </w:rPr>
        <w:t xml:space="preserve"> и пуштању у рад </w:t>
      </w:r>
      <w:r>
        <w:rPr>
          <w:rFonts w:ascii="Arial" w:hAnsi="Arial" w:cs="Arial"/>
          <w:szCs w:val="24"/>
          <w:lang w:val="sr-Cyrl-RS"/>
        </w:rPr>
        <w:t xml:space="preserve">целокупне </w:t>
      </w:r>
      <w:r>
        <w:rPr>
          <w:rFonts w:ascii="Arial" w:hAnsi="Arial" w:cs="Arial"/>
          <w:szCs w:val="24"/>
        </w:rPr>
        <w:t>опреме</w:t>
      </w:r>
      <w:r>
        <w:rPr>
          <w:rFonts w:ascii="Arial" w:hAnsi="Arial" w:cs="Arial"/>
          <w:szCs w:val="24"/>
          <w:lang w:val="sr-Cyrl-RS"/>
        </w:rPr>
        <w:t xml:space="preserve"> и система за виртуализацију</w:t>
      </w:r>
      <w:r>
        <w:rPr>
          <w:rFonts w:ascii="Arial" w:hAnsi="Arial" w:cs="Arial"/>
          <w:szCs w:val="24"/>
        </w:rPr>
        <w:t xml:space="preserve">, </w:t>
      </w:r>
      <w:r w:rsidRPr="0061654B">
        <w:rPr>
          <w:rFonts w:ascii="Arial" w:hAnsi="Arial" w:cs="Arial"/>
          <w:szCs w:val="24"/>
        </w:rPr>
        <w:t>на основу обострано потписаног Записника о квалитативном пријему система (</w:t>
      </w:r>
      <w:r w:rsidRPr="0061654B">
        <w:rPr>
          <w:rFonts w:ascii="Arial" w:hAnsi="Arial" w:cs="Arial"/>
          <w:i/>
          <w:szCs w:val="24"/>
        </w:rPr>
        <w:t>NAC – Network Acceptance Certificate</w:t>
      </w:r>
      <w:r w:rsidRPr="0061654B">
        <w:rPr>
          <w:rFonts w:ascii="Arial" w:hAnsi="Arial" w:cs="Arial"/>
          <w:szCs w:val="24"/>
        </w:rPr>
        <w:t>) без примедби, у року од 45 (четрдесетпет) дана од дана пријема исправног рачуна Понуђача овереног од стране овлашћеног представника Наручиоца.</w:t>
      </w:r>
      <w:r w:rsidRPr="0061654B">
        <w:rPr>
          <w:rFonts w:ascii="Arial" w:hAnsi="Arial"/>
        </w:rPr>
        <w:t xml:space="preserve"> </w:t>
      </w:r>
    </w:p>
    <w:p w14:paraId="1C2870DB" w14:textId="77777777" w:rsidR="001C0E07" w:rsidRPr="0061654B" w:rsidRDefault="001C0E07" w:rsidP="001C0E07">
      <w:pPr>
        <w:rPr>
          <w:rFonts w:ascii="Arial" w:hAnsi="Arial" w:cs="Arial"/>
          <w:szCs w:val="24"/>
          <w:highlight w:val="green"/>
        </w:rPr>
      </w:pPr>
    </w:p>
    <w:p w14:paraId="567E4631" w14:textId="77777777" w:rsidR="001C0E07" w:rsidRPr="00052A64" w:rsidRDefault="001C0E07" w:rsidP="001C0E07">
      <w:pPr>
        <w:pStyle w:val="Header"/>
        <w:tabs>
          <w:tab w:val="left" w:pos="709"/>
        </w:tabs>
        <w:rPr>
          <w:rFonts w:ascii="Arial" w:hAnsi="Arial" w:cs="Arial"/>
          <w:szCs w:val="24"/>
        </w:rPr>
      </w:pPr>
      <w:r w:rsidRPr="00052A64">
        <w:rPr>
          <w:rFonts w:ascii="Arial" w:hAnsi="Arial" w:cs="Arial"/>
          <w:szCs w:val="24"/>
        </w:rPr>
        <w:t>Услуге израде пројектне документације:</w:t>
      </w:r>
    </w:p>
    <w:p w14:paraId="4557B9D4" w14:textId="77777777" w:rsidR="001C0E07" w:rsidRPr="00052A64" w:rsidRDefault="001C0E07" w:rsidP="001C0E07">
      <w:pPr>
        <w:keepLines/>
        <w:numPr>
          <w:ilvl w:val="0"/>
          <w:numId w:val="18"/>
        </w:numPr>
        <w:tabs>
          <w:tab w:val="num" w:pos="1350"/>
          <w:tab w:val="left" w:pos="3486"/>
        </w:tabs>
        <w:suppressAutoHyphens w:val="0"/>
        <w:ind w:left="1350" w:hanging="450"/>
        <w:jc w:val="both"/>
        <w:rPr>
          <w:rFonts w:ascii="Arial" w:hAnsi="Arial" w:cs="Arial"/>
          <w:szCs w:val="24"/>
        </w:rPr>
      </w:pPr>
      <w:r w:rsidRPr="00052A64">
        <w:rPr>
          <w:rFonts w:ascii="Arial" w:hAnsi="Arial" w:cs="Arial"/>
          <w:b/>
          <w:szCs w:val="24"/>
        </w:rPr>
        <w:t>100%</w:t>
      </w:r>
      <w:r w:rsidRPr="00052A64">
        <w:rPr>
          <w:rFonts w:ascii="Arial" w:hAnsi="Arial" w:cs="Arial"/>
          <w:szCs w:val="24"/>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пријему пројектне документације (без примедби), у року oд 45 (четрдесетпет) дана од дана пријема исправног рачуна Понуђача, овереног од стране овлашћеног представника Наручиоца. </w:t>
      </w:r>
    </w:p>
    <w:p w14:paraId="5180CB16" w14:textId="77777777" w:rsidR="001C0E07" w:rsidRPr="0061654B" w:rsidRDefault="001C0E07" w:rsidP="001C0E07">
      <w:pPr>
        <w:suppressAutoHyphens w:val="0"/>
        <w:rPr>
          <w:rFonts w:ascii="Arial" w:hAnsi="Arial" w:cs="Arial"/>
          <w:szCs w:val="24"/>
          <w:highlight w:val="green"/>
        </w:rPr>
      </w:pPr>
    </w:p>
    <w:p w14:paraId="54FBF95C" w14:textId="77777777" w:rsidR="001C0E07" w:rsidRPr="00052A64" w:rsidRDefault="001C0E07" w:rsidP="001C0E07">
      <w:pPr>
        <w:rPr>
          <w:rFonts w:ascii="Arial" w:hAnsi="Arial"/>
        </w:rPr>
      </w:pPr>
      <w:r w:rsidRPr="00052A64">
        <w:rPr>
          <w:rFonts w:ascii="Arial" w:hAnsi="Arial" w:cs="Arial"/>
          <w:szCs w:val="24"/>
        </w:rPr>
        <w:t>Услуге техничке подршке</w:t>
      </w:r>
      <w:r w:rsidRPr="00052A64">
        <w:rPr>
          <w:rFonts w:ascii="Arial" w:hAnsi="Arial"/>
        </w:rPr>
        <w:t>:</w:t>
      </w:r>
    </w:p>
    <w:p w14:paraId="619A2D9D" w14:textId="77777777" w:rsidR="001C0E07" w:rsidRPr="00052A64" w:rsidRDefault="001C0E07" w:rsidP="001C0E07">
      <w:pPr>
        <w:keepLines/>
        <w:numPr>
          <w:ilvl w:val="0"/>
          <w:numId w:val="18"/>
        </w:numPr>
        <w:tabs>
          <w:tab w:val="num" w:pos="1350"/>
          <w:tab w:val="left" w:pos="3486"/>
        </w:tabs>
        <w:suppressAutoHyphens w:val="0"/>
        <w:ind w:left="1350" w:hanging="450"/>
        <w:jc w:val="both"/>
        <w:rPr>
          <w:rFonts w:ascii="Arial" w:hAnsi="Arial" w:cs="Arial"/>
          <w:szCs w:val="24"/>
        </w:rPr>
      </w:pPr>
      <w:r w:rsidRPr="00052A64">
        <w:rPr>
          <w:rFonts w:ascii="Arial" w:hAnsi="Arial" w:cs="Arial"/>
          <w:szCs w:val="24"/>
        </w:rPr>
        <w:t xml:space="preserve">укупна вредност услуга техничке подршке биће плаћено </w:t>
      </w:r>
      <w:r>
        <w:rPr>
          <w:rFonts w:ascii="Arial" w:hAnsi="Arial" w:cs="Arial"/>
          <w:b/>
          <w:szCs w:val="24"/>
        </w:rPr>
        <w:t>к</w:t>
      </w:r>
      <w:r w:rsidRPr="00052A64">
        <w:rPr>
          <w:rFonts w:ascii="Arial" w:hAnsi="Arial" w:cs="Arial"/>
          <w:b/>
          <w:szCs w:val="24"/>
        </w:rPr>
        <w:t>вартално</w:t>
      </w:r>
      <w:r w:rsidRPr="00052A64">
        <w:rPr>
          <w:rFonts w:ascii="Arial" w:hAnsi="Arial" w:cs="Arial"/>
          <w:szCs w:val="24"/>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Понуђач доставити последњег радног дана квартала на основу достављене документације (извештаја, записника) о извршеним услугама</w:t>
      </w:r>
      <w:r>
        <w:rPr>
          <w:rFonts w:ascii="Arial" w:hAnsi="Arial" w:cs="Arial"/>
          <w:szCs w:val="24"/>
        </w:rPr>
        <w:t xml:space="preserve"> у том кварталу прихваћене од стране Наручиоца</w:t>
      </w:r>
      <w:r w:rsidRPr="00052A64">
        <w:rPr>
          <w:rFonts w:ascii="Arial" w:hAnsi="Arial" w:cs="Arial"/>
          <w:szCs w:val="24"/>
        </w:rPr>
        <w:t>, овереног од стране овлашћеног представника Наручиоца.</w:t>
      </w:r>
    </w:p>
    <w:p w14:paraId="72D4CF27" w14:textId="77777777" w:rsidR="001C0E07" w:rsidRPr="00052A64" w:rsidRDefault="001C0E07" w:rsidP="001C0E07">
      <w:pPr>
        <w:jc w:val="both"/>
        <w:rPr>
          <w:rFonts w:ascii="Arial" w:hAnsi="Arial"/>
          <w:szCs w:val="24"/>
        </w:rPr>
      </w:pPr>
    </w:p>
    <w:p w14:paraId="691BF351" w14:textId="77777777" w:rsidR="001C0E07" w:rsidRPr="00550B45" w:rsidRDefault="001C0E07" w:rsidP="001C0E07">
      <w:pPr>
        <w:tabs>
          <w:tab w:val="left" w:pos="709"/>
        </w:tabs>
        <w:jc w:val="both"/>
        <w:rPr>
          <w:rFonts w:ascii="Arial" w:hAnsi="Arial" w:cs="Arial"/>
          <w:szCs w:val="24"/>
        </w:rPr>
      </w:pPr>
      <w:r w:rsidRPr="00052A64">
        <w:rPr>
          <w:rFonts w:ascii="Arial" w:hAnsi="Arial" w:cs="Arial"/>
          <w:szCs w:val="24"/>
        </w:rPr>
        <w:tab/>
        <w:t>Ако понуђач понуди други начин плаћања понуда ће бити одбијена као неприхватљива.</w:t>
      </w:r>
    </w:p>
    <w:p w14:paraId="705256D8" w14:textId="77777777" w:rsidR="001C0E07" w:rsidRDefault="001C0E07" w:rsidP="001C0E07">
      <w:pPr>
        <w:rPr>
          <w:rFonts w:ascii="Arial" w:hAnsi="Arial" w:cs="Arial"/>
          <w:szCs w:val="24"/>
        </w:rPr>
      </w:pPr>
    </w:p>
    <w:p w14:paraId="444D0AE4" w14:textId="731D22F4" w:rsidR="00403F0D" w:rsidRPr="001C0E07" w:rsidRDefault="001C0E07" w:rsidP="00403F0D">
      <w:pPr>
        <w:rPr>
          <w:rFonts w:ascii="Arial" w:hAnsi="Arial" w:cs="Arial"/>
          <w:b/>
          <w:szCs w:val="24"/>
          <w:lang w:val="sr-Cyrl-RS"/>
        </w:rPr>
      </w:pPr>
      <w:r w:rsidRPr="001C0E07">
        <w:rPr>
          <w:rFonts w:ascii="Arial" w:hAnsi="Arial" w:cs="Arial"/>
          <w:b/>
          <w:szCs w:val="24"/>
          <w:lang w:val="sr-Cyrl-RS"/>
        </w:rPr>
        <w:t xml:space="preserve">Сагласан са захтевом Наручиоца :  ДА    НЕ </w:t>
      </w:r>
      <w:r>
        <w:rPr>
          <w:rFonts w:ascii="Arial" w:hAnsi="Arial" w:cs="Arial"/>
          <w:b/>
          <w:szCs w:val="24"/>
          <w:lang w:val="sr-Cyrl-RS"/>
        </w:rPr>
        <w:t xml:space="preserve">    </w:t>
      </w:r>
      <w:r w:rsidRPr="001C0E07">
        <w:rPr>
          <w:rFonts w:ascii="Arial" w:hAnsi="Arial" w:cs="Arial"/>
          <w:b/>
          <w:szCs w:val="24"/>
          <w:lang w:val="sr-Cyrl-RS"/>
        </w:rPr>
        <w:t xml:space="preserve"> (заокружити)</w:t>
      </w:r>
    </w:p>
    <w:p w14:paraId="5AA7B128" w14:textId="77777777" w:rsidR="00403F0D" w:rsidRPr="00550B45" w:rsidRDefault="00403F0D" w:rsidP="00403F0D">
      <w:pPr>
        <w:pStyle w:val="Header"/>
        <w:tabs>
          <w:tab w:val="left" w:pos="709"/>
        </w:tabs>
        <w:rPr>
          <w:rFonts w:ascii="Arial" w:hAnsi="Arial" w:cs="Arial"/>
          <w:szCs w:val="24"/>
        </w:rPr>
      </w:pPr>
    </w:p>
    <w:p w14:paraId="6E442DAF" w14:textId="77777777" w:rsidR="00403F0D" w:rsidRPr="00550B45" w:rsidRDefault="00403F0D" w:rsidP="00403F0D">
      <w:pPr>
        <w:rPr>
          <w:rFonts w:ascii="Arial" w:hAnsi="Arial" w:cs="Arial"/>
          <w:szCs w:val="24"/>
        </w:rPr>
      </w:pPr>
    </w:p>
    <w:p w14:paraId="489990D4" w14:textId="77777777" w:rsidR="00403F0D" w:rsidRPr="00550B45" w:rsidRDefault="00403F0D" w:rsidP="00403F0D">
      <w:pPr>
        <w:rPr>
          <w:rFonts w:ascii="Arial" w:hAnsi="Arial"/>
          <w:i/>
        </w:rPr>
      </w:pPr>
      <w:r w:rsidRPr="00550B45">
        <w:rPr>
          <w:rFonts w:ascii="Arial" w:hAnsi="Arial" w:cs="Arial"/>
          <w:b/>
          <w:szCs w:val="24"/>
        </w:rPr>
        <w:lastRenderedPageBreak/>
        <w:t xml:space="preserve">3. РОКОВИ ИСПОРУКЕ И ИЗВРШЕЊА </w:t>
      </w:r>
      <w:r w:rsidRPr="00550B45">
        <w:rPr>
          <w:rFonts w:ascii="Arial" w:hAnsi="Arial" w:cs="Arial"/>
          <w:szCs w:val="24"/>
        </w:rPr>
        <w:t>(</w:t>
      </w:r>
      <w:r w:rsidRPr="00550B45">
        <w:rPr>
          <w:rFonts w:ascii="Arial" w:hAnsi="Arial" w:cs="Arial"/>
          <w:i/>
          <w:szCs w:val="24"/>
        </w:rPr>
        <w:t>навести рокове)</w:t>
      </w:r>
    </w:p>
    <w:p w14:paraId="4655F167" w14:textId="77777777" w:rsidR="00403F0D" w:rsidRPr="00550B45" w:rsidRDefault="00403F0D" w:rsidP="00403F0D">
      <w:pPr>
        <w:rPr>
          <w:rFonts w:ascii="Arial" w:hAnsi="Arial" w:cs="Arial"/>
          <w:i/>
          <w:szCs w:val="24"/>
        </w:rPr>
      </w:pPr>
    </w:p>
    <w:p w14:paraId="6A1AD4D5" w14:textId="01CC75CD" w:rsidR="00403F0D" w:rsidRPr="00550B45" w:rsidRDefault="00403F0D" w:rsidP="00403F0D">
      <w:pPr>
        <w:spacing w:after="120"/>
        <w:jc w:val="both"/>
        <w:rPr>
          <w:rFonts w:ascii="Arial" w:hAnsi="Arial" w:cs="Arial"/>
          <w:szCs w:val="24"/>
        </w:rPr>
      </w:pPr>
      <w:r w:rsidRPr="00550B45">
        <w:rPr>
          <w:rFonts w:ascii="Arial" w:hAnsi="Arial" w:cs="Arial"/>
          <w:szCs w:val="24"/>
        </w:rPr>
        <w:t>3.1.</w:t>
      </w:r>
      <w:r w:rsidRPr="00550B45">
        <w:rPr>
          <w:rFonts w:ascii="Arial" w:hAnsi="Arial" w:cs="Arial"/>
          <w:color w:val="000000"/>
          <w:szCs w:val="24"/>
        </w:rPr>
        <w:t xml:space="preserve">  Рок и</w:t>
      </w:r>
      <w:r w:rsidRPr="00550B45">
        <w:rPr>
          <w:rFonts w:ascii="Arial" w:hAnsi="Arial" w:cs="Arial"/>
          <w:szCs w:val="24"/>
        </w:rPr>
        <w:t>споруке добара - опре</w:t>
      </w:r>
      <w:r w:rsidR="00F672CB" w:rsidRPr="00550B45">
        <w:rPr>
          <w:rFonts w:ascii="Arial" w:hAnsi="Arial" w:cs="Arial"/>
          <w:szCs w:val="24"/>
        </w:rPr>
        <w:t>ме ____ дана од дана</w:t>
      </w:r>
      <w:r w:rsidR="00CB1A4C" w:rsidRPr="00550B45">
        <w:rPr>
          <w:rFonts w:ascii="Arial" w:hAnsi="Arial" w:cs="Arial"/>
          <w:szCs w:val="24"/>
        </w:rPr>
        <w:t xml:space="preserve"> </w:t>
      </w:r>
      <w:r w:rsidR="009C71FD">
        <w:rPr>
          <w:rFonts w:ascii="Arial" w:hAnsi="Arial" w:cs="Arial"/>
          <w:szCs w:val="24"/>
        </w:rPr>
        <w:t>ступања</w:t>
      </w:r>
      <w:r w:rsidR="00F672CB" w:rsidRPr="00550B45">
        <w:rPr>
          <w:rFonts w:ascii="Arial" w:hAnsi="Arial" w:cs="Arial"/>
          <w:szCs w:val="24"/>
        </w:rPr>
        <w:t xml:space="preserve"> </w:t>
      </w:r>
      <w:r w:rsidRPr="00550B45">
        <w:rPr>
          <w:rFonts w:ascii="Arial" w:hAnsi="Arial" w:cs="Arial"/>
          <w:szCs w:val="24"/>
        </w:rPr>
        <w:t>уговора</w:t>
      </w:r>
      <w:r w:rsidR="009C71FD">
        <w:rPr>
          <w:rFonts w:ascii="Arial" w:hAnsi="Arial" w:cs="Arial"/>
          <w:szCs w:val="24"/>
        </w:rPr>
        <w:t xml:space="preserve"> на снагу</w:t>
      </w:r>
      <w:r w:rsidR="000F5AFD">
        <w:rPr>
          <w:rFonts w:ascii="Arial" w:hAnsi="Arial" w:cs="Arial"/>
          <w:szCs w:val="24"/>
          <w:lang w:val="sr-Cyrl-RS"/>
        </w:rPr>
        <w:t xml:space="preserve"> (максимум 60 дана од дана ступања Уговора на снагу) </w:t>
      </w:r>
      <w:r w:rsidR="009C71FD">
        <w:rPr>
          <w:rFonts w:ascii="Arial" w:hAnsi="Arial" w:cs="Arial"/>
          <w:szCs w:val="24"/>
        </w:rPr>
        <w:t>.</w:t>
      </w:r>
      <w:r w:rsidRPr="00550B45">
        <w:rPr>
          <w:rFonts w:ascii="Arial" w:hAnsi="Arial" w:cs="Arial"/>
          <w:szCs w:val="24"/>
        </w:rPr>
        <w:t xml:space="preserve"> </w:t>
      </w:r>
    </w:p>
    <w:p w14:paraId="2263D61C" w14:textId="598A0A67" w:rsidR="00403F0D" w:rsidRPr="000F5AFD" w:rsidRDefault="00403F0D" w:rsidP="00403F0D">
      <w:pPr>
        <w:pStyle w:val="BodyText"/>
        <w:suppressAutoHyphens w:val="0"/>
        <w:spacing w:after="120"/>
        <w:rPr>
          <w:rFonts w:ascii="Arial" w:hAnsi="Arial" w:cs="Arial"/>
          <w:szCs w:val="24"/>
          <w:lang w:val="sr-Cyrl-RS"/>
        </w:rPr>
      </w:pPr>
      <w:r w:rsidRPr="00550B45">
        <w:rPr>
          <w:rFonts w:ascii="Arial" w:hAnsi="Arial" w:cs="Arial"/>
          <w:szCs w:val="24"/>
        </w:rPr>
        <w:t>3.2. Рок услуге инсталације,</w:t>
      </w:r>
      <w:r w:rsidR="00F4214C">
        <w:rPr>
          <w:rFonts w:ascii="Arial" w:hAnsi="Arial" w:cs="Arial"/>
          <w:szCs w:val="24"/>
          <w:lang w:val="sr-Cyrl-RS"/>
        </w:rPr>
        <w:t xml:space="preserve"> интеграције,</w:t>
      </w:r>
      <w:r w:rsidRPr="00550B45">
        <w:rPr>
          <w:rFonts w:ascii="Arial" w:hAnsi="Arial" w:cs="Arial"/>
          <w:szCs w:val="24"/>
        </w:rPr>
        <w:t xml:space="preserve"> имплементације, тестирања, пуштања у рад </w:t>
      </w:r>
      <w:r w:rsidR="00F4214C">
        <w:rPr>
          <w:rFonts w:ascii="Arial" w:hAnsi="Arial" w:cs="Arial"/>
          <w:szCs w:val="24"/>
          <w:lang w:val="sr-Cyrl-RS"/>
        </w:rPr>
        <w:t xml:space="preserve">целокупне </w:t>
      </w:r>
      <w:r w:rsidRPr="00550B45">
        <w:rPr>
          <w:rFonts w:ascii="Arial" w:hAnsi="Arial" w:cs="Arial"/>
          <w:szCs w:val="24"/>
        </w:rPr>
        <w:t xml:space="preserve">опреме </w:t>
      </w:r>
      <w:r w:rsidR="00F4214C">
        <w:rPr>
          <w:rFonts w:ascii="Arial" w:hAnsi="Arial" w:cs="Arial"/>
          <w:szCs w:val="24"/>
          <w:lang w:val="sr-Cyrl-RS"/>
        </w:rPr>
        <w:t xml:space="preserve">и система </w:t>
      </w:r>
      <w:r w:rsidRPr="00550B45">
        <w:rPr>
          <w:rFonts w:ascii="Arial" w:hAnsi="Arial" w:cs="Arial"/>
          <w:szCs w:val="24"/>
        </w:rPr>
        <w:t>_____ дана од дана испоруке опреме и потписивања Записника о финалном квантитативном пријему</w:t>
      </w:r>
      <w:r w:rsidR="009C71FD">
        <w:rPr>
          <w:rFonts w:ascii="Arial" w:hAnsi="Arial" w:cs="Arial"/>
          <w:szCs w:val="24"/>
        </w:rPr>
        <w:t xml:space="preserve"> свих</w:t>
      </w:r>
      <w:r w:rsidR="00CB1A4C" w:rsidRPr="00550B45">
        <w:rPr>
          <w:rFonts w:ascii="Arial" w:hAnsi="Arial" w:cs="Arial"/>
          <w:szCs w:val="24"/>
        </w:rPr>
        <w:t xml:space="preserve"> </w:t>
      </w:r>
      <w:r w:rsidR="00F672CB" w:rsidRPr="00550B45">
        <w:rPr>
          <w:rFonts w:ascii="Arial" w:hAnsi="Arial" w:cs="Arial"/>
          <w:szCs w:val="24"/>
        </w:rPr>
        <w:t>добара</w:t>
      </w:r>
      <w:r w:rsidR="000F5AFD">
        <w:rPr>
          <w:rFonts w:ascii="Arial" w:hAnsi="Arial" w:cs="Arial"/>
          <w:szCs w:val="24"/>
          <w:lang w:val="sr-Cyrl-RS"/>
        </w:rPr>
        <w:t xml:space="preserve"> (максимум 60 дана </w:t>
      </w:r>
      <w:r w:rsidR="000F5AFD" w:rsidRPr="00052A64">
        <w:rPr>
          <w:rFonts w:ascii="Arial" w:hAnsi="Arial" w:cs="Arial"/>
          <w:szCs w:val="24"/>
        </w:rPr>
        <w:t xml:space="preserve">од дана испоруке добара - опреме и обостраног потписивања Записника о финалном о квантитативном пријему </w:t>
      </w:r>
      <w:r w:rsidR="000F5AFD">
        <w:rPr>
          <w:rFonts w:ascii="Arial" w:hAnsi="Arial" w:cs="Arial"/>
          <w:szCs w:val="24"/>
        </w:rPr>
        <w:t xml:space="preserve">свих </w:t>
      </w:r>
      <w:r w:rsidR="000F5AFD" w:rsidRPr="00052A64">
        <w:rPr>
          <w:rFonts w:ascii="Arial" w:hAnsi="Arial" w:cs="Arial"/>
          <w:szCs w:val="24"/>
        </w:rPr>
        <w:t>добара (без примедби)</w:t>
      </w:r>
      <w:r w:rsidR="000F5AFD">
        <w:rPr>
          <w:rFonts w:ascii="Arial" w:hAnsi="Arial" w:cs="Arial"/>
          <w:szCs w:val="24"/>
          <w:lang w:val="sr-Cyrl-RS"/>
        </w:rPr>
        <w:t>)</w:t>
      </w:r>
    </w:p>
    <w:p w14:paraId="6B19A4C5" w14:textId="1A98F90D" w:rsidR="00403F0D" w:rsidRPr="00550B45" w:rsidRDefault="00403F0D" w:rsidP="00403F0D">
      <w:pPr>
        <w:pStyle w:val="BodyText"/>
        <w:suppressAutoHyphens w:val="0"/>
        <w:spacing w:after="120"/>
        <w:rPr>
          <w:rFonts w:ascii="Arial" w:hAnsi="Arial" w:cs="Arial"/>
          <w:szCs w:val="24"/>
        </w:rPr>
      </w:pPr>
      <w:r w:rsidRPr="00550B45">
        <w:rPr>
          <w:rFonts w:ascii="Arial" w:hAnsi="Arial" w:cs="Arial"/>
          <w:szCs w:val="24"/>
        </w:rPr>
        <w:t xml:space="preserve">3.3. Рок услуге израде пројектне документације  _____ дана од дана испоруке опреме и потписивања Записника о квалитативном пријему </w:t>
      </w:r>
      <w:r w:rsidR="00D24758" w:rsidRPr="001C60DB">
        <w:rPr>
          <w:rFonts w:ascii="Arial" w:hAnsi="Arial" w:cs="Arial"/>
          <w:szCs w:val="24"/>
        </w:rPr>
        <w:t>система</w:t>
      </w:r>
      <w:r w:rsidRPr="00550B45">
        <w:rPr>
          <w:rFonts w:ascii="Arial" w:hAnsi="Arial" w:cs="Arial"/>
          <w:szCs w:val="24"/>
        </w:rPr>
        <w:t xml:space="preserve"> (</w:t>
      </w:r>
      <w:r w:rsidRPr="00550B45">
        <w:rPr>
          <w:rFonts w:ascii="Arial" w:hAnsi="Arial" w:cs="Arial"/>
          <w:i/>
          <w:szCs w:val="24"/>
        </w:rPr>
        <w:t>NAC – Network Acceptance Certificate</w:t>
      </w:r>
      <w:r w:rsidRPr="00550B45">
        <w:rPr>
          <w:rFonts w:ascii="Arial" w:hAnsi="Arial" w:cs="Arial"/>
          <w:szCs w:val="24"/>
        </w:rPr>
        <w:t>)</w:t>
      </w:r>
      <w:r w:rsidR="000F5AFD">
        <w:rPr>
          <w:rFonts w:ascii="Arial" w:hAnsi="Arial" w:cs="Arial"/>
          <w:szCs w:val="24"/>
          <w:lang w:val="sr-Cyrl-RS"/>
        </w:rPr>
        <w:t xml:space="preserve">(максимум </w:t>
      </w:r>
      <w:r w:rsidR="000F5AFD" w:rsidRPr="00052A64">
        <w:rPr>
          <w:rFonts w:ascii="Arial" w:hAnsi="Arial" w:cs="Arial"/>
          <w:szCs w:val="24"/>
        </w:rPr>
        <w:t>30 дана од дана обостраног потписивања Записника о квалитативном пријему система (</w:t>
      </w:r>
      <w:r w:rsidR="000F5AFD" w:rsidRPr="00052A64">
        <w:rPr>
          <w:rFonts w:ascii="Arial" w:hAnsi="Arial" w:cs="Arial"/>
          <w:i/>
          <w:szCs w:val="24"/>
        </w:rPr>
        <w:t>NAC – Network Acceptance Certificate</w:t>
      </w:r>
      <w:r w:rsidR="000F5AFD" w:rsidRPr="00052A64">
        <w:rPr>
          <w:rFonts w:ascii="Arial" w:hAnsi="Arial" w:cs="Arial"/>
          <w:szCs w:val="24"/>
        </w:rPr>
        <w:t>) без примедби</w:t>
      </w:r>
      <w:r w:rsidR="000F5AFD">
        <w:rPr>
          <w:rFonts w:ascii="Arial" w:hAnsi="Arial" w:cs="Arial"/>
          <w:szCs w:val="24"/>
          <w:lang w:val="sr-Cyrl-RS"/>
        </w:rPr>
        <w:t xml:space="preserve">) </w:t>
      </w:r>
      <w:r w:rsidRPr="00550B45">
        <w:rPr>
          <w:rFonts w:ascii="Arial" w:hAnsi="Arial" w:cs="Arial"/>
          <w:szCs w:val="24"/>
        </w:rPr>
        <w:t xml:space="preserve"> .</w:t>
      </w:r>
    </w:p>
    <w:p w14:paraId="51D30709" w14:textId="1E945BA7" w:rsidR="00403F0D" w:rsidRPr="00550B45" w:rsidRDefault="00403F0D" w:rsidP="00403F0D">
      <w:pPr>
        <w:pStyle w:val="BodyText"/>
        <w:suppressAutoHyphens w:val="0"/>
        <w:spacing w:after="120"/>
        <w:rPr>
          <w:rFonts w:ascii="Arial" w:hAnsi="Arial" w:cs="Arial"/>
          <w:szCs w:val="24"/>
        </w:rPr>
      </w:pPr>
      <w:r w:rsidRPr="00550B45">
        <w:rPr>
          <w:rFonts w:ascii="Arial" w:hAnsi="Arial" w:cs="Arial"/>
          <w:szCs w:val="24"/>
        </w:rPr>
        <w:t>3.4. Рок за пружање услуге</w:t>
      </w:r>
      <w:r w:rsidR="000F5AFD">
        <w:rPr>
          <w:rFonts w:ascii="Arial" w:hAnsi="Arial" w:cs="Arial"/>
          <w:szCs w:val="24"/>
        </w:rPr>
        <w:t xml:space="preserve"> техничке подршке је _____</w:t>
      </w:r>
      <w:r w:rsidRPr="00550B45">
        <w:rPr>
          <w:rFonts w:ascii="Arial" w:hAnsi="Arial" w:cs="Arial"/>
          <w:szCs w:val="24"/>
        </w:rPr>
        <w:t xml:space="preserve"> месеци, од дана почетка гарантног рока</w:t>
      </w:r>
      <w:r w:rsidR="000F5AFD">
        <w:rPr>
          <w:rFonts w:ascii="Arial" w:hAnsi="Arial" w:cs="Arial"/>
          <w:szCs w:val="24"/>
          <w:lang w:val="sr-Cyrl-RS"/>
        </w:rPr>
        <w:t>(минимум 36 месеци</w:t>
      </w:r>
      <w:r w:rsidR="000F5AFD" w:rsidRPr="00052A64">
        <w:rPr>
          <w:rFonts w:ascii="Arial" w:hAnsi="Arial" w:cs="Arial"/>
          <w:szCs w:val="24"/>
        </w:rPr>
        <w:t>, од дана почетка гарантног рока</w:t>
      </w:r>
      <w:r w:rsidR="000F5AFD">
        <w:rPr>
          <w:rFonts w:ascii="Arial" w:hAnsi="Arial" w:cs="Arial"/>
          <w:szCs w:val="24"/>
          <w:lang w:val="sr-Cyrl-RS"/>
        </w:rPr>
        <w:t xml:space="preserve">) </w:t>
      </w:r>
      <w:r w:rsidRPr="00550B45">
        <w:rPr>
          <w:rFonts w:ascii="Arial" w:hAnsi="Arial" w:cs="Arial"/>
          <w:szCs w:val="24"/>
        </w:rPr>
        <w:t>.</w:t>
      </w:r>
    </w:p>
    <w:p w14:paraId="27C1CCA5" w14:textId="27F1D77B" w:rsidR="00403F0D" w:rsidRPr="0045488E" w:rsidRDefault="007E6795" w:rsidP="00403F0D">
      <w:pPr>
        <w:rPr>
          <w:rFonts w:ascii="Arial" w:hAnsi="Arial"/>
          <w:lang w:val="sr-Cyrl-RS"/>
        </w:rPr>
      </w:pPr>
      <w:r>
        <w:rPr>
          <w:rFonts w:ascii="Arial" w:hAnsi="Arial"/>
          <w:lang w:val="sr-Cyrl-RS"/>
        </w:rPr>
        <w:t>Термин план реализације набавке је саставни дое КД и Уговора.</w:t>
      </w:r>
    </w:p>
    <w:p w14:paraId="50D4B0C1" w14:textId="77777777" w:rsidR="00403F0D" w:rsidRPr="00550B45" w:rsidRDefault="00403F0D" w:rsidP="00403F0D">
      <w:pPr>
        <w:rPr>
          <w:rFonts w:ascii="Arial" w:hAnsi="Arial"/>
        </w:rPr>
      </w:pPr>
      <w:r w:rsidRPr="00550B45">
        <w:rPr>
          <w:rFonts w:ascii="Arial" w:hAnsi="Arial" w:cs="Arial"/>
          <w:b/>
          <w:szCs w:val="24"/>
        </w:rPr>
        <w:t>4. ГАРАНТНИ РОК:</w:t>
      </w:r>
    </w:p>
    <w:p w14:paraId="0A8DBBA7" w14:textId="2C92577B" w:rsidR="00403F0D" w:rsidRPr="00550B45" w:rsidRDefault="00403F0D" w:rsidP="00403F0D">
      <w:pPr>
        <w:jc w:val="both"/>
        <w:rPr>
          <w:rFonts w:ascii="Arial" w:hAnsi="Arial"/>
          <w:szCs w:val="24"/>
        </w:rPr>
      </w:pPr>
      <w:r w:rsidRPr="00550B45">
        <w:rPr>
          <w:rFonts w:ascii="Arial" w:hAnsi="Arial" w:cs="Arial"/>
          <w:szCs w:val="24"/>
        </w:rPr>
        <w:t xml:space="preserve">Гарантни рок је _______ месеци од дана потписивања Записника о квалитативном пријему </w:t>
      </w:r>
      <w:r w:rsidR="00C64AB9" w:rsidRPr="001C60DB">
        <w:rPr>
          <w:rFonts w:ascii="Arial" w:hAnsi="Arial" w:cs="Arial"/>
          <w:szCs w:val="24"/>
        </w:rPr>
        <w:t>система</w:t>
      </w:r>
      <w:r w:rsidRPr="00550B45">
        <w:rPr>
          <w:rFonts w:ascii="Arial" w:hAnsi="Arial" w:cs="Arial"/>
          <w:szCs w:val="24"/>
        </w:rPr>
        <w:t xml:space="preserve"> (</w:t>
      </w:r>
      <w:r w:rsidRPr="00550B45">
        <w:rPr>
          <w:rFonts w:ascii="Arial" w:hAnsi="Arial" w:cs="Arial"/>
          <w:i/>
          <w:szCs w:val="24"/>
        </w:rPr>
        <w:t>NAC – Network Acceptance Certificate</w:t>
      </w:r>
      <w:r w:rsidRPr="00550B45">
        <w:rPr>
          <w:rFonts w:ascii="Arial" w:hAnsi="Arial" w:cs="Arial"/>
          <w:szCs w:val="24"/>
        </w:rPr>
        <w:t>)</w:t>
      </w:r>
      <w:r w:rsidR="000F5AFD">
        <w:rPr>
          <w:rFonts w:ascii="Arial" w:hAnsi="Arial" w:cs="Arial"/>
          <w:szCs w:val="24"/>
          <w:lang w:val="sr-Cyrl-RS"/>
        </w:rPr>
        <w:t xml:space="preserve">(минимум 36 месеци </w:t>
      </w:r>
      <w:r w:rsidR="000F5AFD" w:rsidRPr="00550B45">
        <w:rPr>
          <w:rFonts w:ascii="Arial" w:hAnsi="Arial" w:cs="Arial"/>
          <w:szCs w:val="24"/>
        </w:rPr>
        <w:t xml:space="preserve">од дана потписивања Записника о квалитативном пријему </w:t>
      </w:r>
      <w:r w:rsidR="000F5AFD" w:rsidRPr="001C60DB">
        <w:rPr>
          <w:rFonts w:ascii="Arial" w:hAnsi="Arial" w:cs="Arial"/>
          <w:szCs w:val="24"/>
        </w:rPr>
        <w:t>система</w:t>
      </w:r>
      <w:r w:rsidR="000F5AFD" w:rsidRPr="00550B45">
        <w:rPr>
          <w:rFonts w:ascii="Arial" w:hAnsi="Arial" w:cs="Arial"/>
          <w:szCs w:val="24"/>
        </w:rPr>
        <w:t xml:space="preserve"> (</w:t>
      </w:r>
      <w:r w:rsidR="000F5AFD" w:rsidRPr="00550B45">
        <w:rPr>
          <w:rFonts w:ascii="Arial" w:hAnsi="Arial" w:cs="Arial"/>
          <w:i/>
          <w:szCs w:val="24"/>
        </w:rPr>
        <w:t>NAC – Network Acceptance Certificate</w:t>
      </w:r>
      <w:r w:rsidR="000F5AFD">
        <w:rPr>
          <w:rFonts w:ascii="Arial" w:hAnsi="Arial" w:cs="Arial"/>
          <w:szCs w:val="24"/>
          <w:lang w:val="sr-Cyrl-RS"/>
        </w:rPr>
        <w:t>)</w:t>
      </w:r>
      <w:r w:rsidRPr="00550B45">
        <w:rPr>
          <w:rFonts w:ascii="Arial" w:hAnsi="Arial" w:cs="Arial"/>
          <w:szCs w:val="24"/>
        </w:rPr>
        <w:t xml:space="preserve">. </w:t>
      </w:r>
    </w:p>
    <w:p w14:paraId="7A64997B" w14:textId="77777777" w:rsidR="00403F0D" w:rsidRPr="00550B45" w:rsidRDefault="00403F0D" w:rsidP="00403F0D">
      <w:pPr>
        <w:rPr>
          <w:rFonts w:ascii="Arial" w:hAnsi="Arial"/>
        </w:rPr>
      </w:pPr>
    </w:p>
    <w:p w14:paraId="0060FD26" w14:textId="77777777" w:rsidR="00403F0D" w:rsidRPr="00550B45" w:rsidRDefault="00403F0D" w:rsidP="00403F0D">
      <w:pPr>
        <w:rPr>
          <w:rFonts w:ascii="Arial" w:hAnsi="Arial" w:cs="Arial"/>
          <w:szCs w:val="24"/>
        </w:rPr>
      </w:pPr>
      <w:r w:rsidRPr="00550B45">
        <w:rPr>
          <w:rFonts w:ascii="Arial" w:hAnsi="Arial" w:cs="Arial"/>
          <w:b/>
          <w:szCs w:val="24"/>
        </w:rPr>
        <w:t xml:space="preserve">5. РОК ВАЖЕЊА ПОНУДЕ: </w:t>
      </w:r>
      <w:r w:rsidRPr="00550B45">
        <w:rPr>
          <w:rFonts w:ascii="Arial" w:hAnsi="Arial" w:cs="Arial"/>
          <w:szCs w:val="24"/>
        </w:rPr>
        <w:t>_________________________________________________</w:t>
      </w:r>
    </w:p>
    <w:p w14:paraId="23DC38DA" w14:textId="77777777" w:rsidR="00403F0D" w:rsidRPr="00550B45" w:rsidRDefault="00403F0D" w:rsidP="00403F0D">
      <w:pPr>
        <w:jc w:val="both"/>
        <w:rPr>
          <w:rFonts w:ascii="Arial" w:hAnsi="Arial" w:cs="Arial"/>
          <w:i/>
          <w:szCs w:val="24"/>
        </w:rPr>
      </w:pPr>
      <w:r w:rsidRPr="00550B45">
        <w:rPr>
          <w:rFonts w:ascii="Arial" w:hAnsi="Arial" w:cs="Arial"/>
          <w:i/>
          <w:szCs w:val="24"/>
        </w:rPr>
        <w:t>(понуда мора да важи најмање 60 дана од дана отварања понуда)</w:t>
      </w:r>
    </w:p>
    <w:p w14:paraId="527DD6D1" w14:textId="77777777" w:rsidR="00432007" w:rsidRPr="00550B45" w:rsidRDefault="00432007" w:rsidP="00403F0D">
      <w:pPr>
        <w:jc w:val="both"/>
        <w:rPr>
          <w:rFonts w:ascii="Arial" w:hAnsi="Arial" w:cs="Arial"/>
          <w:i/>
          <w:szCs w:val="24"/>
        </w:rPr>
      </w:pPr>
    </w:p>
    <w:p w14:paraId="40A6ED10" w14:textId="77777777" w:rsidR="00432007" w:rsidRPr="00550B45" w:rsidRDefault="00432007" w:rsidP="00403F0D">
      <w:pPr>
        <w:jc w:val="both"/>
        <w:rPr>
          <w:rFonts w:ascii="Arial" w:hAnsi="Arial" w:cs="Arial"/>
          <w:i/>
          <w:szCs w:val="24"/>
        </w:rPr>
      </w:pPr>
    </w:p>
    <w:p w14:paraId="5EE1502F" w14:textId="77777777" w:rsidR="00403F0D" w:rsidRPr="00550B45" w:rsidRDefault="00403F0D" w:rsidP="00403F0D">
      <w:pPr>
        <w:jc w:val="both"/>
        <w:rPr>
          <w:rFonts w:ascii="Arial" w:hAnsi="Arial"/>
        </w:rPr>
      </w:pPr>
    </w:p>
    <w:tbl>
      <w:tblPr>
        <w:tblW w:w="0" w:type="auto"/>
        <w:jc w:val="center"/>
        <w:tblLook w:val="01E0" w:firstRow="1" w:lastRow="1" w:firstColumn="1" w:lastColumn="1" w:noHBand="0" w:noVBand="0"/>
      </w:tblPr>
      <w:tblGrid>
        <w:gridCol w:w="3508"/>
        <w:gridCol w:w="1918"/>
        <w:gridCol w:w="3646"/>
      </w:tblGrid>
      <w:tr w:rsidR="00403F0D" w:rsidRPr="00550B45" w14:paraId="6459CF6A" w14:textId="77777777" w:rsidTr="00F40E16">
        <w:trPr>
          <w:jc w:val="center"/>
        </w:trPr>
        <w:tc>
          <w:tcPr>
            <w:tcW w:w="3652" w:type="dxa"/>
          </w:tcPr>
          <w:p w14:paraId="04CDFEF5" w14:textId="77777777" w:rsidR="00403F0D" w:rsidRPr="00550B45" w:rsidRDefault="00403F0D" w:rsidP="00F40E16">
            <w:pPr>
              <w:jc w:val="center"/>
              <w:rPr>
                <w:rFonts w:ascii="Arial" w:hAnsi="Arial" w:cs="Arial"/>
                <w:szCs w:val="24"/>
              </w:rPr>
            </w:pPr>
            <w:r w:rsidRPr="00550B45">
              <w:rPr>
                <w:rFonts w:ascii="Arial" w:hAnsi="Arial" w:cs="Arial"/>
                <w:szCs w:val="24"/>
              </w:rPr>
              <w:t>Место и датум:</w:t>
            </w:r>
          </w:p>
        </w:tc>
        <w:tc>
          <w:tcPr>
            <w:tcW w:w="1985" w:type="dxa"/>
          </w:tcPr>
          <w:p w14:paraId="6DBAB559"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2ECC07F3"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0D3ED5AB" w14:textId="77777777" w:rsidTr="00F40E16">
        <w:trPr>
          <w:jc w:val="center"/>
        </w:trPr>
        <w:tc>
          <w:tcPr>
            <w:tcW w:w="3652" w:type="dxa"/>
            <w:vAlign w:val="center"/>
          </w:tcPr>
          <w:p w14:paraId="6477030D" w14:textId="77777777" w:rsidR="00403F0D" w:rsidRPr="00550B45" w:rsidRDefault="00403F0D" w:rsidP="00F40E16">
            <w:pPr>
              <w:jc w:val="both"/>
              <w:rPr>
                <w:rFonts w:ascii="Arial" w:hAnsi="Arial" w:cs="Arial"/>
                <w:szCs w:val="24"/>
              </w:rPr>
            </w:pPr>
          </w:p>
        </w:tc>
        <w:tc>
          <w:tcPr>
            <w:tcW w:w="1985" w:type="dxa"/>
            <w:vAlign w:val="center"/>
          </w:tcPr>
          <w:p w14:paraId="44BCF8FE" w14:textId="77777777" w:rsidR="00403F0D" w:rsidRPr="00550B45" w:rsidRDefault="00403F0D" w:rsidP="00F40E16">
            <w:pPr>
              <w:jc w:val="both"/>
              <w:rPr>
                <w:rFonts w:ascii="Arial" w:hAnsi="Arial" w:cs="Arial"/>
                <w:szCs w:val="24"/>
              </w:rPr>
            </w:pPr>
          </w:p>
        </w:tc>
        <w:tc>
          <w:tcPr>
            <w:tcW w:w="3782" w:type="dxa"/>
            <w:vAlign w:val="center"/>
          </w:tcPr>
          <w:p w14:paraId="20A8F800" w14:textId="77777777" w:rsidR="00403F0D" w:rsidRPr="00550B45" w:rsidRDefault="00403F0D" w:rsidP="00F40E16">
            <w:pPr>
              <w:jc w:val="both"/>
              <w:rPr>
                <w:rFonts w:ascii="Arial" w:hAnsi="Arial" w:cs="Arial"/>
                <w:szCs w:val="24"/>
              </w:rPr>
            </w:pPr>
          </w:p>
        </w:tc>
      </w:tr>
      <w:tr w:rsidR="00403F0D" w:rsidRPr="00550B45" w14:paraId="5628ED7B" w14:textId="77777777" w:rsidTr="00F40E16">
        <w:trPr>
          <w:jc w:val="center"/>
        </w:trPr>
        <w:tc>
          <w:tcPr>
            <w:tcW w:w="3652" w:type="dxa"/>
            <w:tcBorders>
              <w:bottom w:val="single" w:sz="4" w:space="0" w:color="auto"/>
            </w:tcBorders>
            <w:vAlign w:val="center"/>
          </w:tcPr>
          <w:p w14:paraId="3E97C767" w14:textId="77777777" w:rsidR="00403F0D" w:rsidRPr="00550B45" w:rsidRDefault="00403F0D" w:rsidP="00F40E16">
            <w:pPr>
              <w:jc w:val="both"/>
              <w:rPr>
                <w:rFonts w:ascii="Arial" w:hAnsi="Arial" w:cs="Arial"/>
                <w:szCs w:val="24"/>
              </w:rPr>
            </w:pPr>
          </w:p>
        </w:tc>
        <w:tc>
          <w:tcPr>
            <w:tcW w:w="1985" w:type="dxa"/>
            <w:vAlign w:val="center"/>
          </w:tcPr>
          <w:p w14:paraId="5FC9A2CB"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5577208F" w14:textId="77777777" w:rsidR="00403F0D" w:rsidRPr="00550B45" w:rsidRDefault="00403F0D" w:rsidP="00F40E16">
            <w:pPr>
              <w:jc w:val="both"/>
              <w:rPr>
                <w:rFonts w:ascii="Arial" w:hAnsi="Arial" w:cs="Arial"/>
                <w:szCs w:val="24"/>
              </w:rPr>
            </w:pPr>
          </w:p>
        </w:tc>
      </w:tr>
    </w:tbl>
    <w:p w14:paraId="7B2B7839" w14:textId="77777777" w:rsidR="00403F0D" w:rsidRPr="00550B45" w:rsidRDefault="00403F0D" w:rsidP="00403F0D">
      <w:pPr>
        <w:rPr>
          <w:rFonts w:ascii="Arial" w:hAnsi="Arial" w:cs="Arial"/>
          <w:szCs w:val="24"/>
        </w:rPr>
      </w:pPr>
    </w:p>
    <w:p w14:paraId="4DB01C2A" w14:textId="77777777" w:rsidR="0072114C" w:rsidRPr="00550B45" w:rsidRDefault="0072114C">
      <w:pPr>
        <w:suppressAutoHyphens w:val="0"/>
        <w:spacing w:after="200" w:line="276" w:lineRule="auto"/>
        <w:rPr>
          <w:rFonts w:ascii="Arial" w:hAnsi="Arial"/>
          <w:b/>
          <w:sz w:val="22"/>
          <w:szCs w:val="22"/>
        </w:rPr>
      </w:pPr>
      <w:r w:rsidRPr="00550B45">
        <w:br w:type="page"/>
      </w:r>
    </w:p>
    <w:p w14:paraId="78356207" w14:textId="77777777" w:rsidR="00AD3F22" w:rsidRPr="00550B45" w:rsidRDefault="00CB1A4C" w:rsidP="00E06E24">
      <w:pPr>
        <w:pStyle w:val="BodyText"/>
        <w:jc w:val="right"/>
        <w:rPr>
          <w:rFonts w:cs="Arial"/>
          <w:i/>
          <w:szCs w:val="24"/>
        </w:rPr>
      </w:pPr>
      <w:bookmarkStart w:id="204" w:name="_Toc417400787"/>
      <w:r w:rsidRPr="00550B45">
        <w:rPr>
          <w:rFonts w:ascii="Arial" w:hAnsi="Arial" w:cs="Arial"/>
          <w:b/>
          <w:i/>
          <w:szCs w:val="24"/>
        </w:rPr>
        <w:lastRenderedPageBreak/>
        <w:t>ОБРАЗАЦ 3.</w:t>
      </w:r>
      <w:bookmarkEnd w:id="204"/>
    </w:p>
    <w:p w14:paraId="32FEA087" w14:textId="77777777" w:rsidR="00403F0D" w:rsidRPr="00550B45" w:rsidRDefault="00403F0D" w:rsidP="00403F0D">
      <w:pPr>
        <w:tabs>
          <w:tab w:val="right" w:pos="9072"/>
        </w:tabs>
        <w:ind w:left="142"/>
        <w:jc w:val="right"/>
        <w:rPr>
          <w:rFonts w:ascii="Arial" w:hAnsi="Arial" w:cs="Arial"/>
          <w:szCs w:val="24"/>
        </w:rPr>
      </w:pPr>
    </w:p>
    <w:p w14:paraId="6D6129CA" w14:textId="77777777" w:rsidR="00403F0D" w:rsidRPr="00550B45" w:rsidRDefault="00403F0D" w:rsidP="00403F0D">
      <w:pPr>
        <w:pStyle w:val="BodyText"/>
        <w:ind w:left="-540" w:right="-16"/>
        <w:rPr>
          <w:rFonts w:ascii="Arial" w:hAnsi="Arial" w:cs="Arial"/>
          <w:szCs w:val="24"/>
        </w:rPr>
      </w:pPr>
    </w:p>
    <w:p w14:paraId="438D26EA" w14:textId="77777777"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складу са чланом 75. став 2.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14:paraId="191AB4A7" w14:textId="77777777" w:rsidR="00403F0D" w:rsidRPr="00550B45" w:rsidRDefault="00403F0D" w:rsidP="00403F0D">
      <w:pPr>
        <w:jc w:val="right"/>
        <w:rPr>
          <w:rFonts w:ascii="Arial" w:hAnsi="Arial" w:cs="Arial"/>
          <w:b/>
          <w:bCs/>
          <w:szCs w:val="24"/>
          <w:lang w:eastAsia="en-US" w:bidi="en-US"/>
        </w:rPr>
      </w:pPr>
    </w:p>
    <w:p w14:paraId="309135BF" w14:textId="77777777" w:rsidR="00403F0D" w:rsidRPr="00550B45" w:rsidRDefault="00403F0D" w:rsidP="00403F0D">
      <w:pPr>
        <w:jc w:val="right"/>
        <w:rPr>
          <w:rFonts w:ascii="Arial" w:hAnsi="Arial" w:cs="Arial"/>
          <w:b/>
          <w:bCs/>
          <w:szCs w:val="24"/>
          <w:lang w:eastAsia="en-US" w:bidi="en-US"/>
        </w:rPr>
      </w:pPr>
    </w:p>
    <w:p w14:paraId="4DC7BA60" w14:textId="77777777" w:rsidR="00403F0D" w:rsidRPr="00550B45" w:rsidRDefault="00403F0D" w:rsidP="00403F0D">
      <w:pPr>
        <w:jc w:val="right"/>
        <w:rPr>
          <w:rFonts w:ascii="Arial" w:hAnsi="Arial" w:cs="Arial"/>
          <w:b/>
          <w:bCs/>
          <w:szCs w:val="24"/>
          <w:lang w:eastAsia="en-US" w:bidi="en-US"/>
        </w:rPr>
      </w:pPr>
    </w:p>
    <w:p w14:paraId="0245D47D" w14:textId="77777777"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14:paraId="4BF56A32" w14:textId="77777777" w:rsidR="00403F0D" w:rsidRPr="00550B45" w:rsidRDefault="00403F0D" w:rsidP="00403F0D">
      <w:pPr>
        <w:jc w:val="center"/>
        <w:rPr>
          <w:rFonts w:ascii="Arial" w:hAnsi="Arial" w:cs="Arial"/>
          <w:szCs w:val="24"/>
        </w:rPr>
      </w:pPr>
    </w:p>
    <w:p w14:paraId="20F7CF25" w14:textId="77777777"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____________________ </w:t>
      </w:r>
    </w:p>
    <w:p w14:paraId="5DD273CA"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уписати: понуђача, члана групе понуђача, подизвођача</w:t>
      </w:r>
      <w:r w:rsidRPr="00550B45">
        <w:rPr>
          <w:rFonts w:ascii="Arial" w:hAnsi="Arial" w:cs="Arial"/>
          <w:szCs w:val="24"/>
        </w:rPr>
        <w:t>)</w:t>
      </w:r>
    </w:p>
    <w:p w14:paraId="6DB0F2CF" w14:textId="77777777" w:rsidR="00403F0D" w:rsidRPr="00550B45" w:rsidRDefault="00403F0D" w:rsidP="00403F0D">
      <w:pPr>
        <w:jc w:val="center"/>
        <w:rPr>
          <w:rFonts w:ascii="Arial" w:hAnsi="Arial" w:cs="Arial"/>
          <w:szCs w:val="24"/>
        </w:rPr>
      </w:pPr>
    </w:p>
    <w:p w14:paraId="385FD4A7" w14:textId="77777777" w:rsidR="00403F0D" w:rsidRPr="00550B45" w:rsidRDefault="00403F0D" w:rsidP="00403F0D">
      <w:pPr>
        <w:jc w:val="center"/>
        <w:rPr>
          <w:rFonts w:ascii="Arial" w:hAnsi="Arial" w:cs="Arial"/>
          <w:szCs w:val="24"/>
        </w:rPr>
      </w:pPr>
    </w:p>
    <w:p w14:paraId="4F6DE269" w14:textId="77777777"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14:paraId="4593A485" w14:textId="77777777" w:rsidR="00403F0D" w:rsidRPr="00550B45" w:rsidRDefault="00403F0D" w:rsidP="00403F0D">
      <w:pPr>
        <w:jc w:val="center"/>
        <w:rPr>
          <w:rFonts w:ascii="Arial" w:hAnsi="Arial" w:cs="Arial"/>
          <w:szCs w:val="24"/>
        </w:rPr>
      </w:pPr>
    </w:p>
    <w:p w14:paraId="4C1B5C01" w14:textId="77777777"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14:paraId="50A57C76" w14:textId="77777777" w:rsidR="00403F0D" w:rsidRPr="00550B45" w:rsidRDefault="00403F0D" w:rsidP="00403F0D">
      <w:pPr>
        <w:jc w:val="center"/>
        <w:rPr>
          <w:rFonts w:ascii="Arial" w:hAnsi="Arial" w:cs="Arial"/>
          <w:szCs w:val="24"/>
        </w:rPr>
      </w:pPr>
    </w:p>
    <w:p w14:paraId="77A49C7F" w14:textId="77777777"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14:paraId="0114A7FB" w14:textId="77777777"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14:paraId="107CF4C5" w14:textId="77777777" w:rsidR="00403F0D" w:rsidRPr="00550B45" w:rsidRDefault="00403F0D" w:rsidP="00403F0D">
      <w:pPr>
        <w:rPr>
          <w:rFonts w:ascii="Arial" w:hAnsi="Arial" w:cs="Arial"/>
          <w:szCs w:val="24"/>
        </w:rPr>
      </w:pPr>
    </w:p>
    <w:p w14:paraId="24C6DFF8" w14:textId="77777777" w:rsidR="00403F0D" w:rsidRPr="00550B45" w:rsidRDefault="00403F0D" w:rsidP="00403F0D">
      <w:pPr>
        <w:rPr>
          <w:rFonts w:ascii="Arial" w:hAnsi="Arial" w:cs="Arial"/>
          <w:szCs w:val="24"/>
        </w:rPr>
      </w:pPr>
    </w:p>
    <w:p w14:paraId="7C8AE71F" w14:textId="55346266" w:rsidR="0090078B" w:rsidRPr="00991A45" w:rsidRDefault="00403F0D" w:rsidP="0090078B">
      <w:pPr>
        <w:jc w:val="both"/>
        <w:rPr>
          <w:rFonts w:ascii="Arial" w:hAnsi="Arial" w:cs="Arial"/>
          <w:color w:val="000000"/>
        </w:rPr>
      </w:pPr>
      <w:r w:rsidRPr="00550B45">
        <w:rPr>
          <w:rFonts w:ascii="Arial" w:hAnsi="Arial" w:cs="Arial"/>
          <w:szCs w:val="24"/>
        </w:rPr>
        <w:t>поштује све обавезе које произлазе из важећих прописа о заштити</w:t>
      </w:r>
      <w:r w:rsidRPr="00550B45">
        <w:rPr>
          <w:rFonts w:ascii="Arial" w:hAnsi="Arial" w:cs="Arial"/>
          <w:color w:val="000000"/>
          <w:szCs w:val="24"/>
        </w:rPr>
        <w:t xml:space="preserve"> на раду</w:t>
      </w:r>
      <w:r w:rsidRPr="00550B45">
        <w:rPr>
          <w:rFonts w:ascii="Arial" w:hAnsi="Arial" w:cs="Arial"/>
          <w:szCs w:val="24"/>
        </w:rPr>
        <w:t>, запошљавању и условима рада, заштити животне средине и</w:t>
      </w:r>
      <w:r w:rsidR="0090078B" w:rsidRPr="0090078B">
        <w:rPr>
          <w:rFonts w:ascii="Arial" w:hAnsi="Arial" w:cs="Arial"/>
        </w:rPr>
        <w:t xml:space="preserve"> </w:t>
      </w:r>
      <w:r w:rsidR="0090078B">
        <w:rPr>
          <w:rFonts w:ascii="Arial" w:hAnsi="Arial" w:cs="Arial"/>
        </w:rPr>
        <w:t xml:space="preserve">нема забрану обављања делатности која је на снази у време подношења понуде у поступку јавне набавке број </w:t>
      </w:r>
      <w:r w:rsidR="0090078B" w:rsidRPr="001C7B48">
        <w:rPr>
          <w:rFonts w:ascii="Arial" w:hAnsi="Arial" w:cs="Arial"/>
          <w:szCs w:val="24"/>
        </w:rPr>
        <w:t>ЈН/1000/0</w:t>
      </w:r>
      <w:r w:rsidR="00312EF2">
        <w:rPr>
          <w:rFonts w:ascii="Arial" w:hAnsi="Arial" w:cs="Arial"/>
          <w:szCs w:val="24"/>
          <w:lang w:val="sr-Cyrl-RS"/>
        </w:rPr>
        <w:t>170</w:t>
      </w:r>
      <w:r w:rsidR="0090078B" w:rsidRPr="001C7B48">
        <w:rPr>
          <w:rFonts w:ascii="Arial" w:hAnsi="Arial" w:cs="Arial"/>
          <w:szCs w:val="24"/>
        </w:rPr>
        <w:t>/201</w:t>
      </w:r>
      <w:r w:rsidR="00312EF2">
        <w:rPr>
          <w:rFonts w:ascii="Arial" w:hAnsi="Arial" w:cs="Arial"/>
          <w:szCs w:val="24"/>
          <w:lang w:val="sr-Cyrl-RS"/>
        </w:rPr>
        <w:t>6</w:t>
      </w:r>
      <w:r w:rsidR="0090078B" w:rsidRPr="001C7B48">
        <w:rPr>
          <w:rFonts w:ascii="Arial" w:hAnsi="Arial" w:cs="Arial"/>
          <w:szCs w:val="24"/>
        </w:rPr>
        <w:t>, Наручиоца – Јавно предузеће „Електропривреда Србије“</w:t>
      </w:r>
      <w:r w:rsidR="0090078B" w:rsidRPr="001C7B48">
        <w:rPr>
          <w:rFonts w:ascii="Arial" w:hAnsi="Arial" w:cs="Arial"/>
        </w:rPr>
        <w:t>.</w:t>
      </w:r>
    </w:p>
    <w:p w14:paraId="77D19764" w14:textId="77777777" w:rsidR="00403F0D" w:rsidRPr="00550B45" w:rsidRDefault="0090078B" w:rsidP="00403F0D">
      <w:pPr>
        <w:jc w:val="both"/>
        <w:rPr>
          <w:rFonts w:ascii="Arial" w:hAnsi="Arial" w:cs="Arial"/>
          <w:color w:val="000000"/>
          <w:szCs w:val="24"/>
        </w:rPr>
      </w:pPr>
      <w:r>
        <w:rPr>
          <w:rFonts w:ascii="Arial" w:hAnsi="Arial" w:cs="Arial"/>
          <w:szCs w:val="24"/>
        </w:rPr>
        <w:t xml:space="preserve"> </w:t>
      </w:r>
    </w:p>
    <w:p w14:paraId="3EA9DAFA" w14:textId="77777777" w:rsidR="00403F0D" w:rsidRPr="00550B45" w:rsidRDefault="00403F0D" w:rsidP="00403F0D">
      <w:pPr>
        <w:jc w:val="both"/>
        <w:rPr>
          <w:rFonts w:ascii="Arial" w:hAnsi="Arial" w:cs="Arial"/>
          <w:szCs w:val="24"/>
        </w:rPr>
      </w:pPr>
    </w:p>
    <w:p w14:paraId="15428835" w14:textId="77777777" w:rsidR="00403F0D" w:rsidRPr="00550B45" w:rsidRDefault="00403F0D" w:rsidP="00403F0D">
      <w:pPr>
        <w:jc w:val="both"/>
        <w:rPr>
          <w:rFonts w:ascii="Arial" w:hAnsi="Arial" w:cs="Arial"/>
          <w:szCs w:val="24"/>
        </w:rPr>
      </w:pPr>
    </w:p>
    <w:p w14:paraId="3470157F" w14:textId="77777777" w:rsidR="00403F0D" w:rsidRPr="00550B45" w:rsidRDefault="00403F0D" w:rsidP="00403F0D">
      <w:pPr>
        <w:pStyle w:val="BodyText"/>
        <w:ind w:left="-540" w:right="-16"/>
        <w:rPr>
          <w:rFonts w:ascii="Arial" w:hAnsi="Arial" w:cs="Arial"/>
          <w:szCs w:val="24"/>
        </w:rPr>
      </w:pPr>
    </w:p>
    <w:p w14:paraId="4AF58479" w14:textId="77777777" w:rsidR="00403F0D" w:rsidRPr="00550B45" w:rsidRDefault="00403F0D" w:rsidP="00403F0D">
      <w:pPr>
        <w:pStyle w:val="BodyText"/>
        <w:ind w:left="-540" w:right="-16"/>
        <w:rPr>
          <w:rFonts w:ascii="Arial" w:hAnsi="Arial" w:cs="Arial"/>
          <w:szCs w:val="24"/>
        </w:rPr>
      </w:pPr>
    </w:p>
    <w:p w14:paraId="47E7FFE8" w14:textId="77777777" w:rsidR="00403F0D" w:rsidRPr="00550B45" w:rsidRDefault="00403F0D" w:rsidP="00403F0D">
      <w:pPr>
        <w:pStyle w:val="BodyText"/>
        <w:ind w:left="-540" w:right="-16"/>
        <w:rPr>
          <w:rFonts w:ascii="Arial" w:hAnsi="Arial" w:cs="Arial"/>
          <w:szCs w:val="24"/>
        </w:rPr>
      </w:pPr>
    </w:p>
    <w:p w14:paraId="2A513AFA" w14:textId="77777777" w:rsidR="00403F0D" w:rsidRPr="00550B45" w:rsidRDefault="00403F0D" w:rsidP="00403F0D">
      <w:pPr>
        <w:pStyle w:val="BodyText"/>
        <w:ind w:left="-540" w:right="-16"/>
        <w:rPr>
          <w:rFonts w:ascii="Arial" w:hAnsi="Arial" w:cs="Arial"/>
          <w:szCs w:val="24"/>
        </w:rPr>
      </w:pPr>
    </w:p>
    <w:p w14:paraId="09505E8B" w14:textId="77777777" w:rsidR="00403F0D" w:rsidRPr="00550B45"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96"/>
        <w:gridCol w:w="1911"/>
        <w:gridCol w:w="3665"/>
      </w:tblGrid>
      <w:tr w:rsidR="00403F0D" w:rsidRPr="00550B45" w14:paraId="27BE541E" w14:textId="77777777" w:rsidTr="00F40E16">
        <w:trPr>
          <w:jc w:val="center"/>
        </w:trPr>
        <w:tc>
          <w:tcPr>
            <w:tcW w:w="3652" w:type="dxa"/>
          </w:tcPr>
          <w:p w14:paraId="6B47A62D"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36BF0894"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59B8F5E6"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r w:rsidR="00541D1E">
              <w:rPr>
                <w:rFonts w:ascii="Arial" w:hAnsi="Arial" w:cs="Arial"/>
                <w:szCs w:val="24"/>
              </w:rPr>
              <w:t xml:space="preserve">члан групе/ </w:t>
            </w:r>
            <w:r w:rsidRPr="00550B45">
              <w:rPr>
                <w:rFonts w:ascii="Arial" w:hAnsi="Arial" w:cs="Arial"/>
                <w:szCs w:val="24"/>
              </w:rPr>
              <w:t>подизвођач:</w:t>
            </w:r>
          </w:p>
        </w:tc>
      </w:tr>
      <w:tr w:rsidR="00403F0D" w:rsidRPr="00550B45" w14:paraId="356F8FA5" w14:textId="77777777" w:rsidTr="00F40E16">
        <w:trPr>
          <w:jc w:val="center"/>
        </w:trPr>
        <w:tc>
          <w:tcPr>
            <w:tcW w:w="3652" w:type="dxa"/>
            <w:vAlign w:val="center"/>
          </w:tcPr>
          <w:p w14:paraId="4BADDB63" w14:textId="77777777" w:rsidR="00403F0D" w:rsidRPr="00550B45" w:rsidRDefault="00403F0D" w:rsidP="00F40E16">
            <w:pPr>
              <w:jc w:val="both"/>
              <w:rPr>
                <w:rFonts w:ascii="Arial" w:hAnsi="Arial" w:cs="Arial"/>
                <w:szCs w:val="24"/>
              </w:rPr>
            </w:pPr>
          </w:p>
        </w:tc>
        <w:tc>
          <w:tcPr>
            <w:tcW w:w="1985" w:type="dxa"/>
            <w:vAlign w:val="center"/>
          </w:tcPr>
          <w:p w14:paraId="67C652A8" w14:textId="77777777" w:rsidR="00403F0D" w:rsidRPr="00550B45" w:rsidRDefault="00403F0D" w:rsidP="00F40E16">
            <w:pPr>
              <w:jc w:val="both"/>
              <w:rPr>
                <w:rFonts w:ascii="Arial" w:hAnsi="Arial" w:cs="Arial"/>
                <w:szCs w:val="24"/>
              </w:rPr>
            </w:pPr>
          </w:p>
        </w:tc>
        <w:tc>
          <w:tcPr>
            <w:tcW w:w="3782" w:type="dxa"/>
            <w:vAlign w:val="center"/>
          </w:tcPr>
          <w:p w14:paraId="3E5DF43D" w14:textId="77777777" w:rsidR="00403F0D" w:rsidRPr="00550B45" w:rsidRDefault="00403F0D" w:rsidP="00F40E16">
            <w:pPr>
              <w:jc w:val="both"/>
              <w:rPr>
                <w:rFonts w:ascii="Arial" w:hAnsi="Arial" w:cs="Arial"/>
                <w:szCs w:val="24"/>
              </w:rPr>
            </w:pPr>
          </w:p>
        </w:tc>
      </w:tr>
      <w:tr w:rsidR="00403F0D" w:rsidRPr="00550B45" w14:paraId="12B7734C" w14:textId="77777777" w:rsidTr="00F40E16">
        <w:trPr>
          <w:jc w:val="center"/>
        </w:trPr>
        <w:tc>
          <w:tcPr>
            <w:tcW w:w="3652" w:type="dxa"/>
            <w:tcBorders>
              <w:bottom w:val="single" w:sz="4" w:space="0" w:color="auto"/>
            </w:tcBorders>
            <w:vAlign w:val="center"/>
          </w:tcPr>
          <w:p w14:paraId="13E66B5C" w14:textId="77777777" w:rsidR="00403F0D" w:rsidRPr="00550B45" w:rsidRDefault="00403F0D" w:rsidP="00F40E16">
            <w:pPr>
              <w:jc w:val="both"/>
              <w:rPr>
                <w:rFonts w:ascii="Arial" w:hAnsi="Arial" w:cs="Arial"/>
                <w:szCs w:val="24"/>
              </w:rPr>
            </w:pPr>
          </w:p>
        </w:tc>
        <w:tc>
          <w:tcPr>
            <w:tcW w:w="1985" w:type="dxa"/>
            <w:vAlign w:val="center"/>
          </w:tcPr>
          <w:p w14:paraId="09B167AA"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75E2A3EB" w14:textId="77777777" w:rsidR="00403F0D" w:rsidRPr="00550B45" w:rsidRDefault="00403F0D" w:rsidP="00F40E16">
            <w:pPr>
              <w:jc w:val="both"/>
              <w:rPr>
                <w:rFonts w:ascii="Arial" w:hAnsi="Arial" w:cs="Arial"/>
                <w:szCs w:val="24"/>
              </w:rPr>
            </w:pPr>
          </w:p>
        </w:tc>
      </w:tr>
    </w:tbl>
    <w:p w14:paraId="22CEE714" w14:textId="77777777" w:rsidR="00403F0D" w:rsidRPr="00550B45" w:rsidRDefault="00403F0D" w:rsidP="00403F0D">
      <w:pPr>
        <w:ind w:left="142" w:right="-1096"/>
        <w:jc w:val="right"/>
        <w:rPr>
          <w:rFonts w:ascii="Arial" w:hAnsi="Arial" w:cs="Arial"/>
          <w:i/>
          <w:szCs w:val="24"/>
        </w:rPr>
      </w:pPr>
    </w:p>
    <w:p w14:paraId="7683B424" w14:textId="77777777" w:rsidR="00403F0D" w:rsidRPr="00550B45" w:rsidRDefault="00403F0D" w:rsidP="00403F0D">
      <w:pPr>
        <w:ind w:left="5954" w:right="-1096"/>
        <w:jc w:val="center"/>
        <w:rPr>
          <w:rFonts w:ascii="Arial" w:hAnsi="Arial" w:cs="Arial"/>
          <w:szCs w:val="24"/>
        </w:rPr>
        <w:sectPr w:rsidR="00403F0D" w:rsidRPr="00550B45" w:rsidSect="00085E88">
          <w:footerReference w:type="default" r:id="rId128"/>
          <w:footerReference w:type="first" r:id="rId129"/>
          <w:pgSz w:w="11909" w:h="16834" w:code="9"/>
          <w:pgMar w:top="1138" w:right="1138" w:bottom="1138" w:left="1699" w:header="720" w:footer="720" w:gutter="0"/>
          <w:cols w:space="720"/>
          <w:docGrid w:linePitch="360"/>
        </w:sectPr>
      </w:pPr>
    </w:p>
    <w:p w14:paraId="35A2CD07" w14:textId="77777777" w:rsidR="00AD3F22" w:rsidRPr="00550B45" w:rsidRDefault="00CB1A4C" w:rsidP="00E06E24">
      <w:pPr>
        <w:pStyle w:val="BodyText"/>
        <w:jc w:val="right"/>
        <w:rPr>
          <w:rFonts w:cs="Arial"/>
          <w:i/>
          <w:szCs w:val="24"/>
        </w:rPr>
      </w:pPr>
      <w:bookmarkStart w:id="205" w:name="_Toc362821716"/>
      <w:bookmarkStart w:id="206" w:name="_Toc417400788"/>
      <w:bookmarkStart w:id="207" w:name="_Toc297798741"/>
      <w:r w:rsidRPr="00550B45">
        <w:rPr>
          <w:rFonts w:ascii="Arial" w:hAnsi="Arial" w:cs="Arial"/>
          <w:b/>
          <w:i/>
          <w:szCs w:val="24"/>
        </w:rPr>
        <w:lastRenderedPageBreak/>
        <w:t>ОБРАЗАЦ 4.</w:t>
      </w:r>
      <w:bookmarkEnd w:id="205"/>
      <w:bookmarkEnd w:id="206"/>
    </w:p>
    <w:p w14:paraId="41A05A70" w14:textId="77777777" w:rsidR="00403F0D" w:rsidRPr="00550B45" w:rsidRDefault="00403F0D" w:rsidP="00403F0D">
      <w:pPr>
        <w:pStyle w:val="Heading2"/>
        <w:rPr>
          <w:rFonts w:cs="Arial"/>
          <w:b w:val="0"/>
          <w:sz w:val="24"/>
          <w:szCs w:val="24"/>
        </w:rPr>
      </w:pPr>
    </w:p>
    <w:p w14:paraId="3FBA4CCF" w14:textId="77777777" w:rsidR="00403F0D" w:rsidRPr="00550B45" w:rsidRDefault="00403F0D" w:rsidP="00403F0D">
      <w:pPr>
        <w:pStyle w:val="Heading10"/>
        <w:ind w:left="0" w:firstLine="0"/>
        <w:jc w:val="center"/>
        <w:rPr>
          <w:rFonts w:cs="Arial"/>
          <w:sz w:val="24"/>
          <w:szCs w:val="24"/>
        </w:rPr>
      </w:pPr>
      <w:bookmarkStart w:id="208" w:name="_Toc310433013"/>
      <w:bookmarkStart w:id="209" w:name="_Toc361395926"/>
      <w:bookmarkStart w:id="210" w:name="_Toc361395991"/>
      <w:bookmarkStart w:id="211" w:name="_Toc417400789"/>
      <w:bookmarkStart w:id="212" w:name="_Toc418507001"/>
      <w:bookmarkStart w:id="213" w:name="_Toc417402017"/>
      <w:r w:rsidRPr="00550B45">
        <w:rPr>
          <w:rFonts w:cs="Arial"/>
          <w:sz w:val="24"/>
          <w:szCs w:val="24"/>
        </w:rPr>
        <w:t xml:space="preserve">ТЕРМИН ПЛАН ИСПОРУКЕ ДОБАРА </w:t>
      </w:r>
      <w:r w:rsidR="00D40D73" w:rsidRPr="00550B45">
        <w:rPr>
          <w:rFonts w:cs="Arial"/>
          <w:sz w:val="24"/>
          <w:szCs w:val="24"/>
        </w:rPr>
        <w:t xml:space="preserve">– ОПРЕМЕ </w:t>
      </w:r>
      <w:r w:rsidRPr="00550B45">
        <w:rPr>
          <w:rFonts w:cs="Arial"/>
          <w:sz w:val="24"/>
          <w:szCs w:val="24"/>
        </w:rPr>
        <w:t>И ИЗВРШЕЊА УСЛУГЕ</w:t>
      </w:r>
      <w:bookmarkEnd w:id="208"/>
      <w:bookmarkEnd w:id="209"/>
      <w:bookmarkEnd w:id="210"/>
      <w:bookmarkEnd w:id="211"/>
      <w:bookmarkEnd w:id="212"/>
      <w:bookmarkEnd w:id="213"/>
    </w:p>
    <w:p w14:paraId="69217E08" w14:textId="77777777" w:rsidR="00403F0D" w:rsidRPr="00550B45" w:rsidRDefault="00EB1E42" w:rsidP="00403F0D">
      <w:pPr>
        <w:jc w:val="center"/>
      </w:pPr>
      <w:r>
        <w:rPr>
          <w:rFonts w:ascii="Arial" w:hAnsi="Arial" w:cs="Arial"/>
        </w:rPr>
        <w:t>Виртуализација Дата Центра</w:t>
      </w:r>
    </w:p>
    <w:p w14:paraId="44ECFB22" w14:textId="77777777" w:rsidR="00403F0D" w:rsidRPr="00550B45" w:rsidRDefault="00403F0D" w:rsidP="00403F0D">
      <w:pPr>
        <w:tabs>
          <w:tab w:val="left" w:pos="360"/>
        </w:tabs>
        <w:rPr>
          <w:rFonts w:ascii="Arial" w:hAnsi="Arial" w:cs="Arial"/>
          <w:szCs w:val="24"/>
        </w:rPr>
      </w:pPr>
    </w:p>
    <w:tbl>
      <w:tblPr>
        <w:tblW w:w="5000" w:type="pct"/>
        <w:tblCellMar>
          <w:left w:w="72" w:type="dxa"/>
          <w:right w:w="72" w:type="dxa"/>
        </w:tblCellMar>
        <w:tblLook w:val="0000" w:firstRow="0" w:lastRow="0" w:firstColumn="0" w:lastColumn="0" w:noHBand="0" w:noVBand="0"/>
      </w:tblPr>
      <w:tblGrid>
        <w:gridCol w:w="414"/>
        <w:gridCol w:w="2559"/>
        <w:gridCol w:w="466"/>
        <w:gridCol w:w="466"/>
        <w:gridCol w:w="466"/>
        <w:gridCol w:w="467"/>
        <w:gridCol w:w="467"/>
        <w:gridCol w:w="467"/>
        <w:gridCol w:w="467"/>
        <w:gridCol w:w="467"/>
        <w:gridCol w:w="467"/>
        <w:gridCol w:w="467"/>
        <w:gridCol w:w="467"/>
        <w:gridCol w:w="467"/>
        <w:gridCol w:w="465"/>
      </w:tblGrid>
      <w:tr w:rsidR="00403F0D" w:rsidRPr="00550B45" w14:paraId="427CA998" w14:textId="77777777" w:rsidTr="00F40E16">
        <w:trPr>
          <w:cantSplit/>
          <w:trHeight w:hRule="exact" w:val="397"/>
        </w:trPr>
        <w:tc>
          <w:tcPr>
            <w:tcW w:w="175" w:type="pct"/>
            <w:vMerge w:val="restart"/>
            <w:tcBorders>
              <w:top w:val="double" w:sz="4" w:space="0" w:color="auto"/>
              <w:left w:val="double" w:sz="4" w:space="0" w:color="auto"/>
            </w:tcBorders>
            <w:vAlign w:val="center"/>
          </w:tcPr>
          <w:p w14:paraId="526B155A" w14:textId="77777777" w:rsidR="00403F0D" w:rsidRPr="00550B45" w:rsidRDefault="00403F0D" w:rsidP="00F40E16">
            <w:pPr>
              <w:tabs>
                <w:tab w:val="left" w:pos="360"/>
              </w:tabs>
              <w:jc w:val="center"/>
              <w:rPr>
                <w:rFonts w:ascii="Arial" w:hAnsi="Arial" w:cs="Arial"/>
                <w:b/>
                <w:szCs w:val="24"/>
              </w:rPr>
            </w:pPr>
            <w:r w:rsidRPr="00550B45">
              <w:rPr>
                <w:rFonts w:ascii="Arial" w:hAnsi="Arial" w:cs="Arial"/>
                <w:b/>
                <w:szCs w:val="24"/>
              </w:rPr>
              <w:t>N°</w:t>
            </w:r>
          </w:p>
        </w:tc>
        <w:tc>
          <w:tcPr>
            <w:tcW w:w="1420" w:type="pct"/>
            <w:vMerge w:val="restart"/>
            <w:tcBorders>
              <w:top w:val="double" w:sz="4" w:space="0" w:color="auto"/>
              <w:left w:val="single" w:sz="6" w:space="0" w:color="auto"/>
            </w:tcBorders>
            <w:vAlign w:val="center"/>
          </w:tcPr>
          <w:p w14:paraId="711EFAE7" w14:textId="77777777" w:rsidR="00403F0D" w:rsidRPr="00550B45" w:rsidRDefault="00403F0D" w:rsidP="00F40E16">
            <w:pPr>
              <w:tabs>
                <w:tab w:val="left" w:pos="360"/>
              </w:tabs>
              <w:jc w:val="center"/>
              <w:rPr>
                <w:rFonts w:ascii="Arial" w:hAnsi="Arial" w:cs="Arial"/>
                <w:b/>
                <w:szCs w:val="24"/>
              </w:rPr>
            </w:pPr>
            <w:r w:rsidRPr="00550B45">
              <w:rPr>
                <w:rFonts w:ascii="Arial" w:hAnsi="Arial" w:cs="Arial"/>
                <w:b/>
                <w:szCs w:val="24"/>
              </w:rPr>
              <w:t>Активност</w:t>
            </w:r>
            <w:r w:rsidRPr="00550B45">
              <w:rPr>
                <w:rFonts w:ascii="Arial" w:hAnsi="Arial" w:cs="Arial"/>
                <w:szCs w:val="24"/>
                <w:vertAlign w:val="superscript"/>
              </w:rPr>
              <w:t>1</w:t>
            </w:r>
          </w:p>
        </w:tc>
        <w:tc>
          <w:tcPr>
            <w:tcW w:w="3405" w:type="pct"/>
            <w:gridSpan w:val="13"/>
            <w:tcBorders>
              <w:top w:val="double" w:sz="4" w:space="0" w:color="auto"/>
              <w:left w:val="single" w:sz="6" w:space="0" w:color="auto"/>
              <w:bottom w:val="single" w:sz="6" w:space="0" w:color="auto"/>
              <w:right w:val="double" w:sz="4" w:space="0" w:color="auto"/>
            </w:tcBorders>
            <w:vAlign w:val="center"/>
          </w:tcPr>
          <w:p w14:paraId="4C8C6E9F" w14:textId="77777777" w:rsidR="00403F0D" w:rsidRPr="00550B45" w:rsidRDefault="00403F0D" w:rsidP="00F40E16">
            <w:pPr>
              <w:tabs>
                <w:tab w:val="left" w:pos="360"/>
              </w:tabs>
              <w:jc w:val="center"/>
              <w:rPr>
                <w:rFonts w:ascii="Arial" w:hAnsi="Arial" w:cs="Arial"/>
                <w:b/>
                <w:szCs w:val="24"/>
                <w:vertAlign w:val="superscript"/>
              </w:rPr>
            </w:pPr>
            <w:r w:rsidRPr="00550B45">
              <w:rPr>
                <w:rFonts w:ascii="Arial" w:hAnsi="Arial" w:cs="Arial"/>
                <w:b/>
                <w:szCs w:val="24"/>
              </w:rPr>
              <w:t>Месеци</w:t>
            </w:r>
          </w:p>
        </w:tc>
      </w:tr>
      <w:tr w:rsidR="00403F0D" w:rsidRPr="00550B45" w14:paraId="3A1976A1" w14:textId="77777777" w:rsidTr="00F40E16">
        <w:trPr>
          <w:cantSplit/>
          <w:trHeight w:hRule="exact" w:val="397"/>
        </w:trPr>
        <w:tc>
          <w:tcPr>
            <w:tcW w:w="175" w:type="pct"/>
            <w:vMerge/>
            <w:tcBorders>
              <w:left w:val="double" w:sz="4" w:space="0" w:color="auto"/>
              <w:bottom w:val="single" w:sz="12" w:space="0" w:color="auto"/>
            </w:tcBorders>
            <w:vAlign w:val="center"/>
          </w:tcPr>
          <w:p w14:paraId="43831245" w14:textId="77777777" w:rsidR="00403F0D" w:rsidRPr="00550B45" w:rsidRDefault="00403F0D" w:rsidP="00F40E16">
            <w:pPr>
              <w:tabs>
                <w:tab w:val="left" w:pos="360"/>
              </w:tabs>
              <w:jc w:val="center"/>
              <w:rPr>
                <w:rFonts w:ascii="Arial" w:hAnsi="Arial" w:cs="Arial"/>
                <w:b/>
                <w:szCs w:val="24"/>
              </w:rPr>
            </w:pPr>
          </w:p>
        </w:tc>
        <w:tc>
          <w:tcPr>
            <w:tcW w:w="1420" w:type="pct"/>
            <w:vMerge/>
            <w:tcBorders>
              <w:left w:val="single" w:sz="6" w:space="0" w:color="auto"/>
              <w:bottom w:val="single" w:sz="12" w:space="0" w:color="auto"/>
            </w:tcBorders>
            <w:vAlign w:val="center"/>
          </w:tcPr>
          <w:p w14:paraId="1660CA0B"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1A33CDD5"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506C22F1"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5F856B17"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1C6A2EA5"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308C28E3"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0C09681B"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5FEB8CE7"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6A89637D"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33BAAFFE"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1BFE673C"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09CB38F9"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single" w:sz="6" w:space="0" w:color="auto"/>
            </w:tcBorders>
            <w:vAlign w:val="center"/>
          </w:tcPr>
          <w:p w14:paraId="54556992" w14:textId="77777777" w:rsidR="00403F0D" w:rsidRPr="00550B45" w:rsidRDefault="00403F0D" w:rsidP="00F40E16">
            <w:pPr>
              <w:tabs>
                <w:tab w:val="left" w:pos="360"/>
              </w:tabs>
              <w:jc w:val="center"/>
              <w:rPr>
                <w:rFonts w:ascii="Arial" w:hAnsi="Arial" w:cs="Arial"/>
                <w:b/>
                <w:szCs w:val="24"/>
              </w:rPr>
            </w:pPr>
          </w:p>
        </w:tc>
        <w:tc>
          <w:tcPr>
            <w:tcW w:w="262" w:type="pct"/>
            <w:tcBorders>
              <w:top w:val="single" w:sz="6" w:space="0" w:color="auto"/>
              <w:left w:val="single" w:sz="6" w:space="0" w:color="auto"/>
              <w:bottom w:val="single" w:sz="12" w:space="0" w:color="auto"/>
              <w:right w:val="double" w:sz="4" w:space="0" w:color="auto"/>
            </w:tcBorders>
            <w:vAlign w:val="center"/>
          </w:tcPr>
          <w:p w14:paraId="6BBFD9F5" w14:textId="77777777" w:rsidR="00403F0D" w:rsidRPr="00550B45" w:rsidRDefault="00403F0D" w:rsidP="00F40E16">
            <w:pPr>
              <w:tabs>
                <w:tab w:val="left" w:pos="360"/>
              </w:tabs>
              <w:jc w:val="center"/>
              <w:rPr>
                <w:rFonts w:ascii="Arial" w:hAnsi="Arial" w:cs="Arial"/>
                <w:b/>
                <w:szCs w:val="24"/>
              </w:rPr>
            </w:pPr>
            <w:r w:rsidRPr="00550B45">
              <w:rPr>
                <w:rFonts w:ascii="Arial" w:hAnsi="Arial" w:cs="Arial"/>
                <w:b/>
                <w:szCs w:val="24"/>
              </w:rPr>
              <w:t>n</w:t>
            </w:r>
          </w:p>
        </w:tc>
      </w:tr>
      <w:tr w:rsidR="00403F0D" w:rsidRPr="00550B45" w14:paraId="04492BE8" w14:textId="77777777" w:rsidTr="00F40E16">
        <w:tc>
          <w:tcPr>
            <w:tcW w:w="175" w:type="pct"/>
            <w:tcBorders>
              <w:top w:val="single" w:sz="12" w:space="0" w:color="auto"/>
              <w:left w:val="double" w:sz="4" w:space="0" w:color="auto"/>
              <w:bottom w:val="single" w:sz="6" w:space="0" w:color="auto"/>
            </w:tcBorders>
            <w:vAlign w:val="center"/>
          </w:tcPr>
          <w:p w14:paraId="7DE8C43E"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1</w:t>
            </w:r>
          </w:p>
        </w:tc>
        <w:tc>
          <w:tcPr>
            <w:tcW w:w="1420" w:type="pct"/>
            <w:tcBorders>
              <w:top w:val="single" w:sz="12" w:space="0" w:color="auto"/>
              <w:left w:val="single" w:sz="6" w:space="0" w:color="auto"/>
              <w:bottom w:val="single" w:sz="6" w:space="0" w:color="auto"/>
            </w:tcBorders>
          </w:tcPr>
          <w:p w14:paraId="65BD82D8"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32519048"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7E18DEA3"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1B22142B"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056C8054"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2E83CDAA"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1175C09D"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6D6AEFF2"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3A83F77F"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73BAA238"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59EE2B70"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21055383"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single" w:sz="6" w:space="0" w:color="auto"/>
            </w:tcBorders>
          </w:tcPr>
          <w:p w14:paraId="64618AAD" w14:textId="77777777" w:rsidR="00403F0D" w:rsidRPr="00550B45" w:rsidRDefault="00403F0D" w:rsidP="00F40E16">
            <w:pPr>
              <w:tabs>
                <w:tab w:val="left" w:pos="360"/>
              </w:tabs>
              <w:rPr>
                <w:rFonts w:ascii="Arial" w:hAnsi="Arial" w:cs="Arial"/>
                <w:szCs w:val="24"/>
              </w:rPr>
            </w:pPr>
          </w:p>
        </w:tc>
        <w:tc>
          <w:tcPr>
            <w:tcW w:w="262" w:type="pct"/>
            <w:tcBorders>
              <w:top w:val="single" w:sz="12" w:space="0" w:color="auto"/>
              <w:left w:val="single" w:sz="6" w:space="0" w:color="auto"/>
              <w:bottom w:val="single" w:sz="6" w:space="0" w:color="auto"/>
              <w:right w:val="double" w:sz="4" w:space="0" w:color="auto"/>
            </w:tcBorders>
          </w:tcPr>
          <w:p w14:paraId="0D11F0A2" w14:textId="77777777" w:rsidR="00403F0D" w:rsidRPr="00550B45" w:rsidRDefault="00403F0D" w:rsidP="00F40E16">
            <w:pPr>
              <w:tabs>
                <w:tab w:val="left" w:pos="360"/>
              </w:tabs>
              <w:rPr>
                <w:rFonts w:ascii="Arial" w:hAnsi="Arial" w:cs="Arial"/>
                <w:szCs w:val="24"/>
              </w:rPr>
            </w:pPr>
          </w:p>
        </w:tc>
      </w:tr>
      <w:tr w:rsidR="00403F0D" w:rsidRPr="00550B45" w14:paraId="0A41CDF1" w14:textId="77777777" w:rsidTr="00F40E16">
        <w:tc>
          <w:tcPr>
            <w:tcW w:w="175" w:type="pct"/>
            <w:tcBorders>
              <w:top w:val="single" w:sz="6" w:space="0" w:color="auto"/>
              <w:left w:val="double" w:sz="4" w:space="0" w:color="auto"/>
              <w:bottom w:val="single" w:sz="6" w:space="0" w:color="auto"/>
            </w:tcBorders>
            <w:vAlign w:val="center"/>
          </w:tcPr>
          <w:p w14:paraId="0626077A"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2</w:t>
            </w:r>
          </w:p>
        </w:tc>
        <w:tc>
          <w:tcPr>
            <w:tcW w:w="1420" w:type="pct"/>
            <w:tcBorders>
              <w:top w:val="single" w:sz="6" w:space="0" w:color="auto"/>
              <w:left w:val="single" w:sz="6" w:space="0" w:color="auto"/>
              <w:bottom w:val="single" w:sz="6" w:space="0" w:color="auto"/>
            </w:tcBorders>
          </w:tcPr>
          <w:p w14:paraId="7BF97C8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D2B438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FC9541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9AC31A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DFA979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9611E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538F48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509A85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8B445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FCA267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9332B3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B0D40A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67653E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247DD42F" w14:textId="77777777" w:rsidR="00403F0D" w:rsidRPr="00550B45" w:rsidRDefault="00403F0D" w:rsidP="00F40E16">
            <w:pPr>
              <w:tabs>
                <w:tab w:val="left" w:pos="360"/>
              </w:tabs>
              <w:rPr>
                <w:rFonts w:ascii="Arial" w:hAnsi="Arial" w:cs="Arial"/>
                <w:szCs w:val="24"/>
              </w:rPr>
            </w:pPr>
          </w:p>
        </w:tc>
      </w:tr>
      <w:tr w:rsidR="00403F0D" w:rsidRPr="00550B45" w14:paraId="187C12A2" w14:textId="77777777" w:rsidTr="00F40E16">
        <w:tc>
          <w:tcPr>
            <w:tcW w:w="175" w:type="pct"/>
            <w:tcBorders>
              <w:top w:val="single" w:sz="6" w:space="0" w:color="auto"/>
              <w:left w:val="double" w:sz="4" w:space="0" w:color="auto"/>
              <w:bottom w:val="single" w:sz="6" w:space="0" w:color="auto"/>
            </w:tcBorders>
            <w:vAlign w:val="center"/>
          </w:tcPr>
          <w:p w14:paraId="1986593D"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3</w:t>
            </w:r>
          </w:p>
        </w:tc>
        <w:tc>
          <w:tcPr>
            <w:tcW w:w="1420" w:type="pct"/>
            <w:tcBorders>
              <w:top w:val="single" w:sz="6" w:space="0" w:color="auto"/>
              <w:left w:val="single" w:sz="6" w:space="0" w:color="auto"/>
              <w:bottom w:val="single" w:sz="6" w:space="0" w:color="auto"/>
            </w:tcBorders>
          </w:tcPr>
          <w:p w14:paraId="521A45F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4FACF2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4EABEE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CAA575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DE4AF7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92D524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ABA886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10E73C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27CC69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7DBE0F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951D6C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3A90D2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76A2C8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F3AA941" w14:textId="77777777" w:rsidR="00403F0D" w:rsidRPr="00550B45" w:rsidRDefault="00403F0D" w:rsidP="00F40E16">
            <w:pPr>
              <w:tabs>
                <w:tab w:val="left" w:pos="360"/>
              </w:tabs>
              <w:rPr>
                <w:rFonts w:ascii="Arial" w:hAnsi="Arial" w:cs="Arial"/>
                <w:szCs w:val="24"/>
              </w:rPr>
            </w:pPr>
          </w:p>
        </w:tc>
      </w:tr>
      <w:tr w:rsidR="00403F0D" w:rsidRPr="00550B45" w14:paraId="42D0FECF" w14:textId="77777777" w:rsidTr="00F40E16">
        <w:tc>
          <w:tcPr>
            <w:tcW w:w="175" w:type="pct"/>
            <w:tcBorders>
              <w:top w:val="single" w:sz="6" w:space="0" w:color="auto"/>
              <w:left w:val="double" w:sz="4" w:space="0" w:color="auto"/>
              <w:bottom w:val="single" w:sz="6" w:space="0" w:color="auto"/>
            </w:tcBorders>
            <w:vAlign w:val="center"/>
          </w:tcPr>
          <w:p w14:paraId="6AE39988"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4</w:t>
            </w:r>
          </w:p>
        </w:tc>
        <w:tc>
          <w:tcPr>
            <w:tcW w:w="1420" w:type="pct"/>
            <w:tcBorders>
              <w:top w:val="single" w:sz="6" w:space="0" w:color="auto"/>
              <w:left w:val="single" w:sz="6" w:space="0" w:color="auto"/>
              <w:bottom w:val="single" w:sz="6" w:space="0" w:color="auto"/>
            </w:tcBorders>
          </w:tcPr>
          <w:p w14:paraId="3885D79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1AC85F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29BFA7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4E5A29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9B848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136EFD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39B5CD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A46D47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A50CF9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93893D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A8CA41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080631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666DE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C931D1F" w14:textId="77777777" w:rsidR="00403F0D" w:rsidRPr="00550B45" w:rsidRDefault="00403F0D" w:rsidP="00F40E16">
            <w:pPr>
              <w:tabs>
                <w:tab w:val="left" w:pos="360"/>
              </w:tabs>
              <w:rPr>
                <w:rFonts w:ascii="Arial" w:hAnsi="Arial" w:cs="Arial"/>
                <w:szCs w:val="24"/>
              </w:rPr>
            </w:pPr>
          </w:p>
        </w:tc>
      </w:tr>
      <w:tr w:rsidR="00403F0D" w:rsidRPr="00550B45" w14:paraId="0D2E7FBE" w14:textId="77777777" w:rsidTr="00F40E16">
        <w:tc>
          <w:tcPr>
            <w:tcW w:w="175" w:type="pct"/>
            <w:tcBorders>
              <w:top w:val="single" w:sz="6" w:space="0" w:color="auto"/>
              <w:left w:val="double" w:sz="4" w:space="0" w:color="auto"/>
              <w:bottom w:val="single" w:sz="6" w:space="0" w:color="auto"/>
            </w:tcBorders>
            <w:vAlign w:val="center"/>
          </w:tcPr>
          <w:p w14:paraId="66CC2F27" w14:textId="77777777" w:rsidR="00403F0D" w:rsidRPr="00550B45" w:rsidRDefault="00403F0D" w:rsidP="00F40E16">
            <w:pPr>
              <w:tabs>
                <w:tab w:val="left" w:pos="360"/>
              </w:tabs>
              <w:jc w:val="center"/>
              <w:rPr>
                <w:rFonts w:ascii="Arial" w:hAnsi="Arial" w:cs="Arial"/>
                <w:szCs w:val="24"/>
              </w:rPr>
            </w:pPr>
            <w:r w:rsidRPr="00550B45">
              <w:rPr>
                <w:rFonts w:ascii="Arial" w:hAnsi="Arial" w:cs="Arial"/>
                <w:szCs w:val="24"/>
              </w:rPr>
              <w:t>5</w:t>
            </w:r>
          </w:p>
        </w:tc>
        <w:tc>
          <w:tcPr>
            <w:tcW w:w="1420" w:type="pct"/>
            <w:tcBorders>
              <w:top w:val="single" w:sz="6" w:space="0" w:color="auto"/>
              <w:left w:val="single" w:sz="6" w:space="0" w:color="auto"/>
              <w:bottom w:val="single" w:sz="6" w:space="0" w:color="auto"/>
            </w:tcBorders>
          </w:tcPr>
          <w:p w14:paraId="4239D0D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F0DDAF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96102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4F724A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846DFA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1FE1B1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C617DD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325AE6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7A12EE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D90A98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1C3C16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DDFA32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783BA8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396D9CE" w14:textId="77777777" w:rsidR="00403F0D" w:rsidRPr="00550B45" w:rsidRDefault="00403F0D" w:rsidP="00F40E16">
            <w:pPr>
              <w:tabs>
                <w:tab w:val="left" w:pos="360"/>
              </w:tabs>
              <w:rPr>
                <w:rFonts w:ascii="Arial" w:hAnsi="Arial" w:cs="Arial"/>
                <w:szCs w:val="24"/>
              </w:rPr>
            </w:pPr>
          </w:p>
        </w:tc>
      </w:tr>
      <w:tr w:rsidR="00403F0D" w:rsidRPr="00550B45" w14:paraId="6D3F879D" w14:textId="77777777" w:rsidTr="00F40E16">
        <w:tc>
          <w:tcPr>
            <w:tcW w:w="175" w:type="pct"/>
            <w:tcBorders>
              <w:top w:val="single" w:sz="6" w:space="0" w:color="auto"/>
              <w:left w:val="double" w:sz="4" w:space="0" w:color="auto"/>
              <w:bottom w:val="single" w:sz="6" w:space="0" w:color="auto"/>
            </w:tcBorders>
            <w:vAlign w:val="center"/>
          </w:tcPr>
          <w:p w14:paraId="4BE74F93"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03E4930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2E9E243" w14:textId="77777777" w:rsidR="00403F0D" w:rsidRPr="00550B45" w:rsidRDefault="00403F0D" w:rsidP="00F40E16">
            <w:pPr>
              <w:pStyle w:val="Heade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9A194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FC98DA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24BB14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CDCF5C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3CE300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815811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C06359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5417F7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CC50F1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E0CB0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0D9DE6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6135EFDB" w14:textId="77777777" w:rsidR="00403F0D" w:rsidRPr="00550B45" w:rsidRDefault="00403F0D" w:rsidP="00F40E16">
            <w:pPr>
              <w:tabs>
                <w:tab w:val="left" w:pos="360"/>
              </w:tabs>
              <w:rPr>
                <w:rFonts w:ascii="Arial" w:hAnsi="Arial" w:cs="Arial"/>
                <w:szCs w:val="24"/>
              </w:rPr>
            </w:pPr>
          </w:p>
        </w:tc>
      </w:tr>
      <w:tr w:rsidR="00403F0D" w:rsidRPr="00550B45" w14:paraId="2B201619" w14:textId="77777777" w:rsidTr="00F40E16">
        <w:tc>
          <w:tcPr>
            <w:tcW w:w="175" w:type="pct"/>
            <w:tcBorders>
              <w:top w:val="single" w:sz="6" w:space="0" w:color="auto"/>
              <w:left w:val="double" w:sz="4" w:space="0" w:color="auto"/>
              <w:bottom w:val="single" w:sz="6" w:space="0" w:color="auto"/>
            </w:tcBorders>
            <w:vAlign w:val="center"/>
          </w:tcPr>
          <w:p w14:paraId="394270D2"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44EEF99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E9CC6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A536E4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DB9572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A506A9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A155E3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0CC7BD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FB887E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5419E3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15FE89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76ADAA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953CEF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F3731A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337859F7" w14:textId="77777777" w:rsidR="00403F0D" w:rsidRPr="00550B45" w:rsidRDefault="00403F0D" w:rsidP="00F40E16">
            <w:pPr>
              <w:tabs>
                <w:tab w:val="left" w:pos="360"/>
              </w:tabs>
              <w:rPr>
                <w:rFonts w:ascii="Arial" w:hAnsi="Arial" w:cs="Arial"/>
                <w:szCs w:val="24"/>
              </w:rPr>
            </w:pPr>
          </w:p>
        </w:tc>
      </w:tr>
      <w:tr w:rsidR="00403F0D" w:rsidRPr="00550B45" w14:paraId="7D173F56" w14:textId="77777777" w:rsidTr="00F40E16">
        <w:tc>
          <w:tcPr>
            <w:tcW w:w="175" w:type="pct"/>
            <w:tcBorders>
              <w:top w:val="single" w:sz="6" w:space="0" w:color="auto"/>
              <w:left w:val="double" w:sz="4" w:space="0" w:color="auto"/>
              <w:bottom w:val="single" w:sz="6" w:space="0" w:color="auto"/>
            </w:tcBorders>
            <w:vAlign w:val="center"/>
          </w:tcPr>
          <w:p w14:paraId="08FC8DDC"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5BDADD0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65F3B6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E76A5A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8BEADC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61E3DA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1311C7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41EF75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303E88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7FD38A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873007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EE585A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6447EB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CBE8E7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156C76D3" w14:textId="77777777" w:rsidR="00403F0D" w:rsidRPr="00550B45" w:rsidRDefault="00403F0D" w:rsidP="00F40E16">
            <w:pPr>
              <w:tabs>
                <w:tab w:val="left" w:pos="360"/>
              </w:tabs>
              <w:rPr>
                <w:rFonts w:ascii="Arial" w:hAnsi="Arial" w:cs="Arial"/>
                <w:szCs w:val="24"/>
              </w:rPr>
            </w:pPr>
          </w:p>
        </w:tc>
      </w:tr>
      <w:tr w:rsidR="00403F0D" w:rsidRPr="00550B45" w14:paraId="252BC147" w14:textId="77777777" w:rsidTr="00F40E16">
        <w:tc>
          <w:tcPr>
            <w:tcW w:w="175" w:type="pct"/>
            <w:tcBorders>
              <w:top w:val="single" w:sz="6" w:space="0" w:color="auto"/>
              <w:left w:val="double" w:sz="4" w:space="0" w:color="auto"/>
              <w:bottom w:val="single" w:sz="6" w:space="0" w:color="auto"/>
            </w:tcBorders>
            <w:vAlign w:val="center"/>
          </w:tcPr>
          <w:p w14:paraId="7FE5B967"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2B06ABA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9F46D5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113F24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54387A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AB8127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2A968A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820871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2EB4EA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835399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CEEC59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F1F487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E2BB47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DB69AF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1639A85" w14:textId="77777777" w:rsidR="00403F0D" w:rsidRPr="00550B45" w:rsidRDefault="00403F0D" w:rsidP="00F40E16">
            <w:pPr>
              <w:tabs>
                <w:tab w:val="left" w:pos="360"/>
              </w:tabs>
              <w:rPr>
                <w:rFonts w:ascii="Arial" w:hAnsi="Arial" w:cs="Arial"/>
                <w:szCs w:val="24"/>
              </w:rPr>
            </w:pPr>
          </w:p>
        </w:tc>
      </w:tr>
      <w:tr w:rsidR="00403F0D" w:rsidRPr="00550B45" w14:paraId="57610CF4" w14:textId="77777777" w:rsidTr="00F40E16">
        <w:tc>
          <w:tcPr>
            <w:tcW w:w="175" w:type="pct"/>
            <w:tcBorders>
              <w:top w:val="single" w:sz="6" w:space="0" w:color="auto"/>
              <w:left w:val="double" w:sz="4" w:space="0" w:color="auto"/>
              <w:bottom w:val="single" w:sz="6" w:space="0" w:color="auto"/>
            </w:tcBorders>
            <w:vAlign w:val="center"/>
          </w:tcPr>
          <w:p w14:paraId="1AA275EB"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659289E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1C0E1A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F9D4D6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0AF802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7D404D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BC9F66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DFDDE6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F48DB6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914A4D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04204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56ED4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DA94F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2909F9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71474CFA" w14:textId="77777777" w:rsidR="00403F0D" w:rsidRPr="00550B45" w:rsidRDefault="00403F0D" w:rsidP="00F40E16">
            <w:pPr>
              <w:tabs>
                <w:tab w:val="left" w:pos="360"/>
              </w:tabs>
              <w:rPr>
                <w:rFonts w:ascii="Arial" w:hAnsi="Arial" w:cs="Arial"/>
                <w:szCs w:val="24"/>
              </w:rPr>
            </w:pPr>
          </w:p>
        </w:tc>
      </w:tr>
      <w:tr w:rsidR="00403F0D" w:rsidRPr="00550B45" w14:paraId="179C1929" w14:textId="77777777" w:rsidTr="00F40E16">
        <w:tc>
          <w:tcPr>
            <w:tcW w:w="175" w:type="pct"/>
            <w:tcBorders>
              <w:top w:val="single" w:sz="6" w:space="0" w:color="auto"/>
              <w:left w:val="double" w:sz="4" w:space="0" w:color="auto"/>
              <w:bottom w:val="single" w:sz="6" w:space="0" w:color="auto"/>
            </w:tcBorders>
            <w:vAlign w:val="center"/>
          </w:tcPr>
          <w:p w14:paraId="413AC97A"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0750293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948BE1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6B0BC1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52D7CE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D1C7D2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8F9607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1F56F6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FC047B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8B39C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E33738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6E4211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8D7474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5D63E4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5720925F" w14:textId="77777777" w:rsidR="00403F0D" w:rsidRPr="00550B45" w:rsidRDefault="00403F0D" w:rsidP="00F40E16">
            <w:pPr>
              <w:tabs>
                <w:tab w:val="left" w:pos="360"/>
              </w:tabs>
              <w:rPr>
                <w:rFonts w:ascii="Arial" w:hAnsi="Arial" w:cs="Arial"/>
                <w:szCs w:val="24"/>
              </w:rPr>
            </w:pPr>
          </w:p>
        </w:tc>
      </w:tr>
      <w:tr w:rsidR="00403F0D" w:rsidRPr="00550B45" w14:paraId="35E33C2C" w14:textId="77777777" w:rsidTr="00F40E16">
        <w:tc>
          <w:tcPr>
            <w:tcW w:w="175" w:type="pct"/>
            <w:tcBorders>
              <w:top w:val="single" w:sz="6" w:space="0" w:color="auto"/>
              <w:left w:val="double" w:sz="4" w:space="0" w:color="auto"/>
              <w:bottom w:val="single" w:sz="6" w:space="0" w:color="auto"/>
            </w:tcBorders>
            <w:vAlign w:val="center"/>
          </w:tcPr>
          <w:p w14:paraId="5A7DFAC8"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2E0AB00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B1019E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3BE2AC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7AE96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358221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7202C0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84730A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E21BA5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EF6E01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FFED00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D8087C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6E6675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01834D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7BB04F68" w14:textId="77777777" w:rsidR="00403F0D" w:rsidRPr="00550B45" w:rsidRDefault="00403F0D" w:rsidP="00F40E16">
            <w:pPr>
              <w:tabs>
                <w:tab w:val="left" w:pos="360"/>
              </w:tabs>
              <w:rPr>
                <w:rFonts w:ascii="Arial" w:hAnsi="Arial" w:cs="Arial"/>
                <w:szCs w:val="24"/>
              </w:rPr>
            </w:pPr>
          </w:p>
        </w:tc>
      </w:tr>
      <w:tr w:rsidR="00403F0D" w:rsidRPr="00550B45" w14:paraId="11CB93D0" w14:textId="77777777" w:rsidTr="00F40E16">
        <w:tc>
          <w:tcPr>
            <w:tcW w:w="175" w:type="pct"/>
            <w:tcBorders>
              <w:top w:val="single" w:sz="6" w:space="0" w:color="auto"/>
              <w:left w:val="double" w:sz="4" w:space="0" w:color="auto"/>
              <w:bottom w:val="single" w:sz="6" w:space="0" w:color="auto"/>
            </w:tcBorders>
            <w:vAlign w:val="center"/>
          </w:tcPr>
          <w:p w14:paraId="69883355"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29262B6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5CF5D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1506C5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558E54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618E7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FA26C3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51ECB7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971026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F76FA2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26742A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75833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D38DBA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94F98B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6DA298C4" w14:textId="77777777" w:rsidR="00403F0D" w:rsidRPr="00550B45" w:rsidRDefault="00403F0D" w:rsidP="00F40E16">
            <w:pPr>
              <w:tabs>
                <w:tab w:val="left" w:pos="360"/>
              </w:tabs>
              <w:rPr>
                <w:rFonts w:ascii="Arial" w:hAnsi="Arial" w:cs="Arial"/>
                <w:szCs w:val="24"/>
              </w:rPr>
            </w:pPr>
          </w:p>
        </w:tc>
      </w:tr>
      <w:tr w:rsidR="00403F0D" w:rsidRPr="00550B45" w14:paraId="0604287F" w14:textId="77777777" w:rsidTr="00F40E16">
        <w:tc>
          <w:tcPr>
            <w:tcW w:w="175" w:type="pct"/>
            <w:tcBorders>
              <w:top w:val="single" w:sz="6" w:space="0" w:color="auto"/>
              <w:left w:val="double" w:sz="4" w:space="0" w:color="auto"/>
              <w:bottom w:val="single" w:sz="6" w:space="0" w:color="auto"/>
            </w:tcBorders>
            <w:vAlign w:val="center"/>
          </w:tcPr>
          <w:p w14:paraId="49F248BC"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6EDD3AA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81FD0C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799B12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2EAC0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F89F6C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ACD54F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2422AF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F77942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97BAC7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894BE6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D5864F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325DD0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E9E11A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61188DC8" w14:textId="77777777" w:rsidR="00403F0D" w:rsidRPr="00550B45" w:rsidRDefault="00403F0D" w:rsidP="00F40E16">
            <w:pPr>
              <w:tabs>
                <w:tab w:val="left" w:pos="360"/>
              </w:tabs>
              <w:rPr>
                <w:rFonts w:ascii="Arial" w:hAnsi="Arial" w:cs="Arial"/>
                <w:szCs w:val="24"/>
              </w:rPr>
            </w:pPr>
          </w:p>
        </w:tc>
      </w:tr>
      <w:tr w:rsidR="00403F0D" w:rsidRPr="00550B45" w14:paraId="148F6F15" w14:textId="77777777" w:rsidTr="00F40E16">
        <w:tc>
          <w:tcPr>
            <w:tcW w:w="175" w:type="pct"/>
            <w:tcBorders>
              <w:top w:val="single" w:sz="6" w:space="0" w:color="auto"/>
              <w:left w:val="double" w:sz="4" w:space="0" w:color="auto"/>
              <w:bottom w:val="single" w:sz="6" w:space="0" w:color="auto"/>
            </w:tcBorders>
            <w:vAlign w:val="center"/>
          </w:tcPr>
          <w:p w14:paraId="689246C2"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4EB16A46"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746EB8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6C75E2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975025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8E8D36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703B91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4DF8B0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E675A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A3D1C4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573A77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0ED475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9D7BCA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46C8AB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0313401E" w14:textId="77777777" w:rsidR="00403F0D" w:rsidRPr="00550B45" w:rsidRDefault="00403F0D" w:rsidP="00F40E16">
            <w:pPr>
              <w:tabs>
                <w:tab w:val="left" w:pos="360"/>
              </w:tabs>
              <w:rPr>
                <w:rFonts w:ascii="Arial" w:hAnsi="Arial" w:cs="Arial"/>
                <w:szCs w:val="24"/>
              </w:rPr>
            </w:pPr>
          </w:p>
        </w:tc>
      </w:tr>
      <w:tr w:rsidR="00403F0D" w:rsidRPr="00550B45" w14:paraId="6C8F7FAA" w14:textId="77777777" w:rsidTr="00F40E16">
        <w:tc>
          <w:tcPr>
            <w:tcW w:w="175" w:type="pct"/>
            <w:tcBorders>
              <w:top w:val="single" w:sz="6" w:space="0" w:color="auto"/>
              <w:left w:val="double" w:sz="4" w:space="0" w:color="auto"/>
              <w:bottom w:val="single" w:sz="6" w:space="0" w:color="auto"/>
            </w:tcBorders>
            <w:vAlign w:val="center"/>
          </w:tcPr>
          <w:p w14:paraId="5DA5243D"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236C1E1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5CA26D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741474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E58063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1F4731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9F0B2F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20DA330"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03A47E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6E505C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B1B076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6F87E3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60E146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531EE9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579AE6A7" w14:textId="77777777" w:rsidR="00403F0D" w:rsidRPr="00550B45" w:rsidRDefault="00403F0D" w:rsidP="00F40E16">
            <w:pPr>
              <w:tabs>
                <w:tab w:val="left" w:pos="360"/>
              </w:tabs>
              <w:rPr>
                <w:rFonts w:ascii="Arial" w:hAnsi="Arial" w:cs="Arial"/>
                <w:szCs w:val="24"/>
              </w:rPr>
            </w:pPr>
          </w:p>
        </w:tc>
      </w:tr>
      <w:tr w:rsidR="00403F0D" w:rsidRPr="00550B45" w14:paraId="0380B565" w14:textId="77777777" w:rsidTr="00F40E16">
        <w:tc>
          <w:tcPr>
            <w:tcW w:w="175" w:type="pct"/>
            <w:tcBorders>
              <w:top w:val="single" w:sz="6" w:space="0" w:color="auto"/>
              <w:left w:val="double" w:sz="4" w:space="0" w:color="auto"/>
              <w:bottom w:val="single" w:sz="6" w:space="0" w:color="auto"/>
            </w:tcBorders>
            <w:vAlign w:val="center"/>
          </w:tcPr>
          <w:p w14:paraId="58218548" w14:textId="77777777" w:rsidR="00403F0D" w:rsidRPr="00550B45" w:rsidRDefault="00403F0D" w:rsidP="00F40E16">
            <w:pPr>
              <w:tabs>
                <w:tab w:val="left" w:pos="360"/>
              </w:tabs>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190303F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3BC927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44AE63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86EE52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1592DA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053A4E5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8DD4431"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B8DCFAF"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A655C2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D8CBCA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B2F0C6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6FB467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0CB6A3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76B7C801" w14:textId="77777777" w:rsidR="00403F0D" w:rsidRPr="00550B45" w:rsidRDefault="00403F0D" w:rsidP="00F40E16">
            <w:pPr>
              <w:tabs>
                <w:tab w:val="left" w:pos="360"/>
              </w:tabs>
              <w:rPr>
                <w:rFonts w:ascii="Arial" w:hAnsi="Arial" w:cs="Arial"/>
                <w:szCs w:val="24"/>
              </w:rPr>
            </w:pPr>
          </w:p>
        </w:tc>
      </w:tr>
      <w:tr w:rsidR="00403F0D" w:rsidRPr="00550B45" w14:paraId="4D4D147A" w14:textId="77777777" w:rsidTr="00F40E16">
        <w:tc>
          <w:tcPr>
            <w:tcW w:w="175" w:type="pct"/>
            <w:tcBorders>
              <w:top w:val="single" w:sz="6" w:space="0" w:color="auto"/>
              <w:left w:val="double" w:sz="4" w:space="0" w:color="auto"/>
              <w:bottom w:val="single" w:sz="6" w:space="0" w:color="auto"/>
            </w:tcBorders>
            <w:vAlign w:val="center"/>
          </w:tcPr>
          <w:p w14:paraId="7BBB8DDF" w14:textId="77777777" w:rsidR="00403F0D" w:rsidRPr="00550B45" w:rsidRDefault="00403F0D" w:rsidP="00F40E16">
            <w:pPr>
              <w:tabs>
                <w:tab w:val="left" w:pos="360"/>
              </w:tabs>
              <w:ind w:left="-25"/>
              <w:jc w:val="center"/>
              <w:rPr>
                <w:rFonts w:ascii="Arial" w:hAnsi="Arial" w:cs="Arial"/>
                <w:szCs w:val="24"/>
              </w:rPr>
            </w:pPr>
          </w:p>
        </w:tc>
        <w:tc>
          <w:tcPr>
            <w:tcW w:w="1420" w:type="pct"/>
            <w:tcBorders>
              <w:top w:val="single" w:sz="6" w:space="0" w:color="auto"/>
              <w:left w:val="single" w:sz="6" w:space="0" w:color="auto"/>
              <w:bottom w:val="single" w:sz="6" w:space="0" w:color="auto"/>
            </w:tcBorders>
          </w:tcPr>
          <w:p w14:paraId="653EAE54" w14:textId="77777777" w:rsidR="00403F0D" w:rsidRPr="00550B45" w:rsidRDefault="00403F0D" w:rsidP="00F40E16">
            <w:pPr>
              <w:tabs>
                <w:tab w:val="left" w:pos="360"/>
              </w:tabs>
              <w:ind w:left="-25"/>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0B2B25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270AE0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7D187D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4C54B3D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68835707"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1AE9C49"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72AE4FD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2439FB92"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5F74CB4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EA8632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3CF1882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single" w:sz="6" w:space="0" w:color="auto"/>
            </w:tcBorders>
          </w:tcPr>
          <w:p w14:paraId="1900C245"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single" w:sz="6" w:space="0" w:color="auto"/>
              <w:right w:val="double" w:sz="4" w:space="0" w:color="auto"/>
            </w:tcBorders>
          </w:tcPr>
          <w:p w14:paraId="4D2987D7" w14:textId="77777777" w:rsidR="00403F0D" w:rsidRPr="00550B45" w:rsidRDefault="00403F0D" w:rsidP="00F40E16">
            <w:pPr>
              <w:tabs>
                <w:tab w:val="left" w:pos="360"/>
              </w:tabs>
              <w:rPr>
                <w:rFonts w:ascii="Arial" w:hAnsi="Arial" w:cs="Arial"/>
                <w:szCs w:val="24"/>
              </w:rPr>
            </w:pPr>
          </w:p>
        </w:tc>
      </w:tr>
      <w:tr w:rsidR="00403F0D" w:rsidRPr="00550B45" w14:paraId="0E15CB9B" w14:textId="77777777" w:rsidTr="00F40E16">
        <w:tc>
          <w:tcPr>
            <w:tcW w:w="175" w:type="pct"/>
            <w:tcBorders>
              <w:top w:val="single" w:sz="6" w:space="0" w:color="auto"/>
              <w:left w:val="double" w:sz="4" w:space="0" w:color="auto"/>
              <w:bottom w:val="double" w:sz="4" w:space="0" w:color="auto"/>
            </w:tcBorders>
            <w:vAlign w:val="center"/>
          </w:tcPr>
          <w:p w14:paraId="21177034" w14:textId="77777777" w:rsidR="00403F0D" w:rsidRPr="00550B45" w:rsidRDefault="00403F0D" w:rsidP="00F40E16">
            <w:pPr>
              <w:tabs>
                <w:tab w:val="left" w:pos="360"/>
              </w:tabs>
              <w:ind w:left="-25"/>
              <w:jc w:val="center"/>
              <w:rPr>
                <w:rFonts w:ascii="Arial" w:hAnsi="Arial" w:cs="Arial"/>
                <w:szCs w:val="24"/>
              </w:rPr>
            </w:pPr>
            <w:r w:rsidRPr="00550B45">
              <w:rPr>
                <w:rFonts w:ascii="Arial" w:hAnsi="Arial" w:cs="Arial"/>
                <w:szCs w:val="24"/>
              </w:rPr>
              <w:t>n</w:t>
            </w:r>
          </w:p>
        </w:tc>
        <w:tc>
          <w:tcPr>
            <w:tcW w:w="1420" w:type="pct"/>
            <w:tcBorders>
              <w:top w:val="single" w:sz="6" w:space="0" w:color="auto"/>
              <w:left w:val="single" w:sz="6" w:space="0" w:color="auto"/>
              <w:bottom w:val="double" w:sz="4" w:space="0" w:color="auto"/>
            </w:tcBorders>
          </w:tcPr>
          <w:p w14:paraId="1B38333D" w14:textId="77777777" w:rsidR="00403F0D" w:rsidRPr="00550B45" w:rsidRDefault="00403F0D" w:rsidP="00F40E16">
            <w:pPr>
              <w:tabs>
                <w:tab w:val="left" w:pos="360"/>
              </w:tabs>
              <w:ind w:left="-25"/>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5612756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1D2F3D9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3859F09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6D70AA6C"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1646E6F3"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3916B98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37D8C4FD"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120A004B"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24BA03AE"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0F2BFA2A"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2528C978"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single" w:sz="6" w:space="0" w:color="auto"/>
            </w:tcBorders>
          </w:tcPr>
          <w:p w14:paraId="28C5BA84" w14:textId="77777777" w:rsidR="00403F0D" w:rsidRPr="00550B45" w:rsidRDefault="00403F0D" w:rsidP="00F40E16">
            <w:pPr>
              <w:tabs>
                <w:tab w:val="left" w:pos="360"/>
              </w:tabs>
              <w:rPr>
                <w:rFonts w:ascii="Arial" w:hAnsi="Arial" w:cs="Arial"/>
                <w:szCs w:val="24"/>
              </w:rPr>
            </w:pPr>
          </w:p>
        </w:tc>
        <w:tc>
          <w:tcPr>
            <w:tcW w:w="262" w:type="pct"/>
            <w:tcBorders>
              <w:top w:val="single" w:sz="6" w:space="0" w:color="auto"/>
              <w:left w:val="single" w:sz="6" w:space="0" w:color="auto"/>
              <w:bottom w:val="double" w:sz="4" w:space="0" w:color="auto"/>
              <w:right w:val="double" w:sz="4" w:space="0" w:color="auto"/>
            </w:tcBorders>
          </w:tcPr>
          <w:p w14:paraId="44911D17" w14:textId="77777777" w:rsidR="00403F0D" w:rsidRPr="00550B45" w:rsidRDefault="00403F0D" w:rsidP="00F40E16">
            <w:pPr>
              <w:tabs>
                <w:tab w:val="left" w:pos="360"/>
              </w:tabs>
              <w:rPr>
                <w:rFonts w:ascii="Arial" w:hAnsi="Arial" w:cs="Arial"/>
                <w:szCs w:val="24"/>
              </w:rPr>
            </w:pPr>
          </w:p>
        </w:tc>
      </w:tr>
    </w:tbl>
    <w:p w14:paraId="7530C163" w14:textId="77777777" w:rsidR="00403F0D" w:rsidRPr="00550B45" w:rsidRDefault="00403F0D" w:rsidP="00403F0D">
      <w:pPr>
        <w:tabs>
          <w:tab w:val="left" w:pos="426"/>
        </w:tabs>
        <w:ind w:left="426" w:hanging="426"/>
        <w:rPr>
          <w:rFonts w:ascii="Arial" w:hAnsi="Arial" w:cs="Arial"/>
          <w:szCs w:val="24"/>
        </w:rPr>
      </w:pPr>
    </w:p>
    <w:p w14:paraId="6A77E920" w14:textId="77777777" w:rsidR="00435C77" w:rsidRPr="00550B45" w:rsidRDefault="00403F0D" w:rsidP="00B96707">
      <w:pPr>
        <w:pStyle w:val="ListParagraph"/>
        <w:numPr>
          <w:ilvl w:val="0"/>
          <w:numId w:val="16"/>
        </w:numPr>
        <w:tabs>
          <w:tab w:val="left" w:pos="426"/>
        </w:tabs>
        <w:spacing w:after="0" w:line="240" w:lineRule="auto"/>
        <w:ind w:left="714" w:hanging="357"/>
        <w:jc w:val="both"/>
        <w:rPr>
          <w:rFonts w:ascii="Arial" w:hAnsi="Arial"/>
          <w:sz w:val="24"/>
        </w:rPr>
      </w:pPr>
      <w:r w:rsidRPr="00550B45">
        <w:rPr>
          <w:rFonts w:ascii="Arial" w:hAnsi="Arial"/>
          <w:sz w:val="24"/>
        </w:rPr>
        <w:t>назначити све главне активности које су утврђене приликом испоруке добара и извршења услуга</w:t>
      </w:r>
    </w:p>
    <w:p w14:paraId="15375BB3" w14:textId="77777777" w:rsidR="00403F0D" w:rsidRPr="00550B45" w:rsidRDefault="00403F0D" w:rsidP="00403F0D">
      <w:pPr>
        <w:spacing w:before="240"/>
        <w:jc w:val="both"/>
        <w:rPr>
          <w:rFonts w:ascii="Arial" w:hAnsi="Arial" w:cs="Arial"/>
          <w:szCs w:val="24"/>
        </w:rPr>
      </w:pPr>
      <w:r w:rsidRPr="00550B45">
        <w:rPr>
          <w:rFonts w:ascii="Arial" w:hAnsi="Arial" w:cs="Arial"/>
          <w:szCs w:val="24"/>
        </w:rPr>
        <w:t>Напомена: По потреби термин план се може се проширити / модификовати додавањем потребног броја колона и редова.</w:t>
      </w:r>
    </w:p>
    <w:p w14:paraId="07C5AB29" w14:textId="77777777" w:rsidR="00403F0D" w:rsidRPr="00550B45" w:rsidRDefault="00403F0D" w:rsidP="00403F0D">
      <w:pPr>
        <w:tabs>
          <w:tab w:val="left" w:pos="426"/>
        </w:tabs>
        <w:ind w:left="360"/>
        <w:jc w:val="both"/>
        <w:rPr>
          <w:rFonts w:ascii="Arial" w:hAnsi="Arial" w:cs="Arial"/>
          <w:szCs w:val="24"/>
        </w:rPr>
      </w:pPr>
    </w:p>
    <w:p w14:paraId="45440229" w14:textId="77777777" w:rsidR="00403F0D" w:rsidRPr="00550B45" w:rsidRDefault="00403F0D" w:rsidP="00403F0D">
      <w:pPr>
        <w:jc w:val="right"/>
        <w:rPr>
          <w:rFonts w:ascii="Arial" w:hAnsi="Arial" w:cs="Arial"/>
          <w:b/>
          <w:szCs w:val="24"/>
        </w:rPr>
      </w:pPr>
    </w:p>
    <w:p w14:paraId="5D13B68F" w14:textId="77777777" w:rsidR="00403F0D" w:rsidRPr="00550B45" w:rsidRDefault="00403F0D" w:rsidP="00403F0D">
      <w:pPr>
        <w:jc w:val="right"/>
        <w:rPr>
          <w:rFonts w:ascii="Arial" w:hAnsi="Arial" w:cs="Arial"/>
          <w:b/>
          <w:szCs w:val="24"/>
        </w:rPr>
      </w:pPr>
    </w:p>
    <w:p w14:paraId="584F79B8" w14:textId="77777777" w:rsidR="00403F0D" w:rsidRPr="00550B45" w:rsidRDefault="00403F0D" w:rsidP="00403F0D">
      <w:pPr>
        <w:jc w:val="right"/>
        <w:rPr>
          <w:rFonts w:ascii="Arial" w:hAnsi="Arial" w:cs="Arial"/>
          <w:b/>
          <w:szCs w:val="24"/>
        </w:rPr>
      </w:pPr>
    </w:p>
    <w:p w14:paraId="7BFD65A7" w14:textId="77777777" w:rsidR="00403F0D" w:rsidRPr="00550B45" w:rsidRDefault="00403F0D" w:rsidP="00403F0D">
      <w:pPr>
        <w:jc w:val="right"/>
        <w:rPr>
          <w:rFonts w:ascii="Arial" w:hAnsi="Arial" w:cs="Arial"/>
          <w:b/>
          <w:szCs w:val="24"/>
        </w:rPr>
      </w:pPr>
    </w:p>
    <w:tbl>
      <w:tblPr>
        <w:tblW w:w="0" w:type="auto"/>
        <w:jc w:val="center"/>
        <w:tblLook w:val="01E0" w:firstRow="1" w:lastRow="1" w:firstColumn="1" w:lastColumn="1" w:noHBand="0" w:noVBand="0"/>
      </w:tblPr>
      <w:tblGrid>
        <w:gridCol w:w="3507"/>
        <w:gridCol w:w="1917"/>
        <w:gridCol w:w="3645"/>
      </w:tblGrid>
      <w:tr w:rsidR="00403F0D" w:rsidRPr="00550B45" w14:paraId="0F717805" w14:textId="77777777" w:rsidTr="00F40E16">
        <w:trPr>
          <w:jc w:val="center"/>
        </w:trPr>
        <w:tc>
          <w:tcPr>
            <w:tcW w:w="3652" w:type="dxa"/>
          </w:tcPr>
          <w:p w14:paraId="4331A164"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62095E8E"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1C7D56A3"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5FF82EEC" w14:textId="77777777" w:rsidTr="00F40E16">
        <w:trPr>
          <w:jc w:val="center"/>
        </w:trPr>
        <w:tc>
          <w:tcPr>
            <w:tcW w:w="3652" w:type="dxa"/>
            <w:vAlign w:val="center"/>
          </w:tcPr>
          <w:p w14:paraId="0F161244" w14:textId="77777777" w:rsidR="00403F0D" w:rsidRPr="00550B45" w:rsidRDefault="00403F0D" w:rsidP="00F40E16">
            <w:pPr>
              <w:jc w:val="both"/>
              <w:rPr>
                <w:rFonts w:ascii="Arial" w:hAnsi="Arial" w:cs="Arial"/>
                <w:szCs w:val="24"/>
              </w:rPr>
            </w:pPr>
          </w:p>
        </w:tc>
        <w:tc>
          <w:tcPr>
            <w:tcW w:w="1985" w:type="dxa"/>
            <w:vAlign w:val="center"/>
          </w:tcPr>
          <w:p w14:paraId="5CC761E4" w14:textId="77777777" w:rsidR="00403F0D" w:rsidRPr="00550B45" w:rsidRDefault="00403F0D" w:rsidP="00F40E16">
            <w:pPr>
              <w:jc w:val="both"/>
              <w:rPr>
                <w:rFonts w:ascii="Arial" w:hAnsi="Arial" w:cs="Arial"/>
                <w:szCs w:val="24"/>
              </w:rPr>
            </w:pPr>
          </w:p>
        </w:tc>
        <w:tc>
          <w:tcPr>
            <w:tcW w:w="3782" w:type="dxa"/>
            <w:vAlign w:val="center"/>
          </w:tcPr>
          <w:p w14:paraId="68034197" w14:textId="77777777" w:rsidR="00403F0D" w:rsidRPr="00550B45" w:rsidRDefault="00403F0D" w:rsidP="00F40E16">
            <w:pPr>
              <w:jc w:val="both"/>
              <w:rPr>
                <w:rFonts w:ascii="Arial" w:hAnsi="Arial" w:cs="Arial"/>
                <w:szCs w:val="24"/>
              </w:rPr>
            </w:pPr>
          </w:p>
        </w:tc>
      </w:tr>
      <w:tr w:rsidR="00403F0D" w:rsidRPr="00550B45" w14:paraId="516D1168" w14:textId="77777777" w:rsidTr="00F40E16">
        <w:trPr>
          <w:jc w:val="center"/>
        </w:trPr>
        <w:tc>
          <w:tcPr>
            <w:tcW w:w="3652" w:type="dxa"/>
            <w:tcBorders>
              <w:bottom w:val="single" w:sz="4" w:space="0" w:color="auto"/>
            </w:tcBorders>
            <w:vAlign w:val="center"/>
          </w:tcPr>
          <w:p w14:paraId="4F2CF13F" w14:textId="77777777" w:rsidR="00403F0D" w:rsidRPr="00550B45" w:rsidRDefault="00403F0D" w:rsidP="00F40E16">
            <w:pPr>
              <w:jc w:val="both"/>
              <w:rPr>
                <w:rFonts w:ascii="Arial" w:hAnsi="Arial" w:cs="Arial"/>
                <w:szCs w:val="24"/>
              </w:rPr>
            </w:pPr>
          </w:p>
        </w:tc>
        <w:tc>
          <w:tcPr>
            <w:tcW w:w="1985" w:type="dxa"/>
            <w:vAlign w:val="center"/>
          </w:tcPr>
          <w:p w14:paraId="0A2FCBBE"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66A7E0EF" w14:textId="77777777" w:rsidR="00403F0D" w:rsidRPr="00550B45" w:rsidRDefault="00403F0D" w:rsidP="00F40E16">
            <w:pPr>
              <w:jc w:val="both"/>
              <w:rPr>
                <w:rFonts w:ascii="Arial" w:hAnsi="Arial" w:cs="Arial"/>
                <w:szCs w:val="24"/>
              </w:rPr>
            </w:pPr>
          </w:p>
        </w:tc>
      </w:tr>
    </w:tbl>
    <w:p w14:paraId="6041A1CA" w14:textId="77777777" w:rsidR="00403F0D" w:rsidRPr="00550B45" w:rsidRDefault="00403F0D" w:rsidP="00403F0D">
      <w:pPr>
        <w:jc w:val="right"/>
        <w:rPr>
          <w:rFonts w:ascii="Arial" w:hAnsi="Arial" w:cs="Arial"/>
          <w:b/>
          <w:szCs w:val="24"/>
        </w:rPr>
      </w:pPr>
    </w:p>
    <w:p w14:paraId="50E8A882" w14:textId="77777777" w:rsidR="00AD3F22" w:rsidRPr="00550B45" w:rsidRDefault="00403F0D" w:rsidP="00E06E24">
      <w:pPr>
        <w:pStyle w:val="BodyText"/>
        <w:jc w:val="right"/>
        <w:rPr>
          <w:rFonts w:cs="Arial"/>
          <w:i/>
          <w:szCs w:val="24"/>
        </w:rPr>
      </w:pPr>
      <w:r w:rsidRPr="00550B45">
        <w:br w:type="page"/>
      </w:r>
      <w:bookmarkStart w:id="214" w:name="_Toc362821718"/>
      <w:bookmarkStart w:id="215" w:name="_Toc417400790"/>
      <w:bookmarkStart w:id="216" w:name="_Toc362821720"/>
      <w:bookmarkStart w:id="217" w:name="_Toc363929241"/>
      <w:bookmarkEnd w:id="207"/>
      <w:r w:rsidR="00CB1A4C" w:rsidRPr="00550B45">
        <w:rPr>
          <w:rFonts w:ascii="Arial" w:hAnsi="Arial" w:cs="Arial"/>
          <w:b/>
          <w:i/>
          <w:szCs w:val="24"/>
        </w:rPr>
        <w:lastRenderedPageBreak/>
        <w:t>ОБРАЗАЦ 5.</w:t>
      </w:r>
      <w:bookmarkEnd w:id="214"/>
      <w:bookmarkEnd w:id="215"/>
    </w:p>
    <w:p w14:paraId="0895732C" w14:textId="77777777" w:rsidR="00403F0D" w:rsidRPr="00550B45" w:rsidRDefault="00403F0D" w:rsidP="00403F0D">
      <w:pPr>
        <w:jc w:val="right"/>
        <w:rPr>
          <w:rFonts w:ascii="Arial" w:hAnsi="Arial" w:cs="Arial"/>
          <w:b/>
          <w:i/>
          <w:szCs w:val="24"/>
        </w:rPr>
      </w:pPr>
    </w:p>
    <w:p w14:paraId="687020B2" w14:textId="77777777" w:rsidR="00403F0D" w:rsidRPr="00550B45" w:rsidRDefault="00403F0D" w:rsidP="00403F0D">
      <w:pPr>
        <w:pStyle w:val="Heading10"/>
        <w:ind w:left="0" w:firstLine="0"/>
        <w:jc w:val="center"/>
        <w:rPr>
          <w:rStyle w:val="BookTitle"/>
          <w:rFonts w:cs="Arial"/>
          <w:b/>
          <w:sz w:val="24"/>
          <w:szCs w:val="24"/>
        </w:rPr>
      </w:pPr>
      <w:bookmarkStart w:id="218" w:name="_Toc310433014"/>
      <w:bookmarkStart w:id="219" w:name="_Toc361395928"/>
      <w:bookmarkStart w:id="220" w:name="_Toc361395993"/>
      <w:bookmarkStart w:id="221" w:name="_Toc362821719"/>
      <w:bookmarkStart w:id="222" w:name="_Toc417400791"/>
      <w:bookmarkStart w:id="223" w:name="_Toc418507002"/>
      <w:bookmarkStart w:id="224" w:name="_Toc417402018"/>
      <w:r w:rsidRPr="00550B45">
        <w:rPr>
          <w:rStyle w:val="BookTitle"/>
          <w:rFonts w:cs="Arial"/>
          <w:b/>
          <w:sz w:val="24"/>
          <w:szCs w:val="24"/>
        </w:rPr>
        <w:t>СТРУКТУРА ЦЕНЕ</w:t>
      </w:r>
      <w:bookmarkEnd w:id="218"/>
      <w:bookmarkEnd w:id="219"/>
      <w:bookmarkEnd w:id="220"/>
      <w:bookmarkEnd w:id="221"/>
      <w:bookmarkEnd w:id="222"/>
      <w:bookmarkEnd w:id="223"/>
      <w:bookmarkEnd w:id="224"/>
    </w:p>
    <w:p w14:paraId="30A331F8" w14:textId="77777777" w:rsidR="00403F0D" w:rsidRPr="00550B45" w:rsidRDefault="00403F0D" w:rsidP="00403F0D">
      <w:pPr>
        <w:rPr>
          <w:rFonts w:ascii="Arial" w:hAnsi="Arial" w:cs="Arial"/>
          <w:szCs w:val="24"/>
        </w:rPr>
      </w:pPr>
    </w:p>
    <w:p w14:paraId="7FC0C0BF" w14:textId="77777777" w:rsidR="00403F0D" w:rsidRPr="00550B45" w:rsidRDefault="00EB1E42" w:rsidP="00403F0D">
      <w:pPr>
        <w:jc w:val="center"/>
        <w:rPr>
          <w:rFonts w:ascii="Arial" w:hAnsi="Arial" w:cs="Arial"/>
          <w:szCs w:val="24"/>
        </w:rPr>
      </w:pPr>
      <w:r>
        <w:rPr>
          <w:rFonts w:ascii="Arial" w:hAnsi="Arial" w:cs="Arial"/>
        </w:rPr>
        <w:t>Виртуализација Дата Центра</w:t>
      </w:r>
    </w:p>
    <w:p w14:paraId="20AF4E6F" w14:textId="77777777" w:rsidR="00403F0D" w:rsidRPr="00550B45" w:rsidRDefault="00403F0D" w:rsidP="00403F0D">
      <w:pPr>
        <w:rPr>
          <w:rFonts w:ascii="Arial" w:hAnsi="Arial" w:cs="Arial"/>
          <w:szCs w:val="24"/>
        </w:rPr>
      </w:pPr>
    </w:p>
    <w:p w14:paraId="0060B34C" w14:textId="77777777" w:rsidR="00403F0D" w:rsidRPr="00550B45" w:rsidRDefault="00403F0D" w:rsidP="00403F0D">
      <w:pPr>
        <w:rPr>
          <w:rFonts w:ascii="Arial" w:hAnsi="Arial" w:cs="Arial"/>
          <w:b/>
          <w:szCs w:val="24"/>
        </w:rPr>
      </w:pPr>
      <w:r w:rsidRPr="00550B45">
        <w:rPr>
          <w:rFonts w:ascii="Arial" w:hAnsi="Arial" w:cs="Arial"/>
          <w:b/>
          <w:szCs w:val="24"/>
        </w:rPr>
        <w:t xml:space="preserve">1. </w:t>
      </w:r>
      <w:r w:rsidR="00D40D73" w:rsidRPr="00550B45">
        <w:rPr>
          <w:rFonts w:ascii="Arial" w:hAnsi="Arial" w:cs="Arial"/>
          <w:b/>
          <w:szCs w:val="24"/>
        </w:rPr>
        <w:t xml:space="preserve">ДОБРА - </w:t>
      </w:r>
      <w:r w:rsidRPr="00550B45">
        <w:rPr>
          <w:rFonts w:ascii="Arial" w:hAnsi="Arial" w:cs="Arial"/>
          <w:b/>
          <w:szCs w:val="24"/>
        </w:rPr>
        <w:t xml:space="preserve">ОПРЕМА: </w:t>
      </w:r>
    </w:p>
    <w:p w14:paraId="18CB1C37" w14:textId="77777777" w:rsidR="00403F0D" w:rsidRPr="00550B45" w:rsidRDefault="00403F0D" w:rsidP="00403F0D">
      <w:pPr>
        <w:rPr>
          <w:rFonts w:ascii="Arial" w:hAnsi="Arial" w:cs="Arial"/>
          <w:szCs w:val="24"/>
        </w:rPr>
      </w:pPr>
    </w:p>
    <w:p w14:paraId="430626E6" w14:textId="43725B54" w:rsidR="00403F0D" w:rsidRPr="00EB1E42" w:rsidRDefault="00D40D73" w:rsidP="00403F0D">
      <w:pPr>
        <w:spacing w:after="60"/>
        <w:ind w:firstLine="714"/>
        <w:rPr>
          <w:rFonts w:ascii="Arial" w:hAnsi="Arial" w:cs="Arial"/>
          <w:szCs w:val="24"/>
        </w:rPr>
      </w:pPr>
      <w:r w:rsidRPr="00550B45">
        <w:rPr>
          <w:rFonts w:ascii="Arial" w:hAnsi="Arial" w:cs="Arial"/>
        </w:rPr>
        <w:t xml:space="preserve">Добра - </w:t>
      </w:r>
      <w:r w:rsidR="00403F0D" w:rsidRPr="00550B45">
        <w:rPr>
          <w:rFonts w:ascii="Arial" w:hAnsi="Arial" w:cs="Arial"/>
        </w:rPr>
        <w:t xml:space="preserve">Опрема за </w:t>
      </w:r>
      <w:r w:rsidR="00EB1E42">
        <w:rPr>
          <w:rFonts w:ascii="Arial" w:hAnsi="Arial" w:cs="Arial"/>
        </w:rPr>
        <w:t>Виртуализациј</w:t>
      </w:r>
      <w:r w:rsidR="005520A4">
        <w:rPr>
          <w:rFonts w:ascii="Arial" w:hAnsi="Arial" w:cs="Arial"/>
          <w:lang w:val="sr-Cyrl-RS"/>
        </w:rPr>
        <w:t>у</w:t>
      </w:r>
      <w:r w:rsidR="00EB1E42">
        <w:rPr>
          <w:rFonts w:ascii="Arial" w:hAnsi="Arial" w:cs="Arial"/>
        </w:rPr>
        <w:t xml:space="preserve"> Дата Центра</w:t>
      </w:r>
    </w:p>
    <w:p w14:paraId="5E0F213F" w14:textId="77777777" w:rsidR="00403F0D" w:rsidRPr="00550B45" w:rsidRDefault="00403F0D" w:rsidP="00403F0D">
      <w:pPr>
        <w:pStyle w:val="ListParagraph"/>
        <w:spacing w:after="60"/>
        <w:ind w:left="714"/>
        <w:rPr>
          <w:rFonts w:ascii="Arial" w:hAnsi="Arial" w:cs="Arial"/>
          <w:szCs w:val="24"/>
        </w:rPr>
      </w:pPr>
      <w:r w:rsidRPr="00550B45">
        <w:rPr>
          <w:rFonts w:ascii="Arial" w:hAnsi="Arial" w:cs="Arial"/>
          <w:szCs w:val="24"/>
        </w:rPr>
        <w:t>(Д.1 до Д.3)</w:t>
      </w:r>
    </w:p>
    <w:p w14:paraId="057B5C2F" w14:textId="77777777" w:rsidR="00403F0D" w:rsidRPr="00550B45" w:rsidRDefault="00403F0D" w:rsidP="00403F0D">
      <w:pPr>
        <w:rPr>
          <w:rFonts w:ascii="Arial" w:hAnsi="Arial" w:cs="Arial"/>
          <w:szCs w:val="24"/>
        </w:rPr>
      </w:pPr>
    </w:p>
    <w:tbl>
      <w:tblPr>
        <w:tblW w:w="956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87"/>
        <w:gridCol w:w="3640"/>
        <w:gridCol w:w="1447"/>
        <w:gridCol w:w="1707"/>
        <w:gridCol w:w="1980"/>
      </w:tblGrid>
      <w:tr w:rsidR="00403F0D" w:rsidRPr="00550B45" w14:paraId="15C9D849" w14:textId="77777777" w:rsidTr="00F40E16">
        <w:trPr>
          <w:cantSplit/>
          <w:trHeight w:val="760"/>
          <w:tblHeader/>
          <w:jc w:val="center"/>
        </w:trPr>
        <w:tc>
          <w:tcPr>
            <w:tcW w:w="787" w:type="dxa"/>
            <w:tcBorders>
              <w:top w:val="double" w:sz="4" w:space="0" w:color="auto"/>
              <w:bottom w:val="single" w:sz="4" w:space="0" w:color="auto"/>
            </w:tcBorders>
            <w:vAlign w:val="center"/>
          </w:tcPr>
          <w:p w14:paraId="688C38EF" w14:textId="77777777" w:rsidR="00403F0D" w:rsidRPr="00550B45" w:rsidRDefault="00403F0D" w:rsidP="00F40E16">
            <w:pPr>
              <w:jc w:val="center"/>
              <w:rPr>
                <w:rFonts w:ascii="Arial" w:hAnsi="Arial" w:cs="Arial"/>
                <w:sz w:val="20"/>
              </w:rPr>
            </w:pPr>
            <w:r w:rsidRPr="00550B45">
              <w:rPr>
                <w:rFonts w:ascii="Arial" w:hAnsi="Arial" w:cs="Arial"/>
                <w:sz w:val="20"/>
              </w:rPr>
              <w:t>Број</w:t>
            </w:r>
          </w:p>
        </w:tc>
        <w:tc>
          <w:tcPr>
            <w:tcW w:w="3640" w:type="dxa"/>
            <w:tcBorders>
              <w:top w:val="double" w:sz="4" w:space="0" w:color="auto"/>
              <w:bottom w:val="single" w:sz="4" w:space="0" w:color="auto"/>
            </w:tcBorders>
            <w:vAlign w:val="center"/>
          </w:tcPr>
          <w:p w14:paraId="66711C10" w14:textId="77777777" w:rsidR="00403F0D" w:rsidRPr="00550B45" w:rsidRDefault="00403F0D" w:rsidP="00F40E16">
            <w:pPr>
              <w:jc w:val="center"/>
              <w:rPr>
                <w:rFonts w:ascii="Arial" w:hAnsi="Arial" w:cs="Arial"/>
                <w:sz w:val="20"/>
              </w:rPr>
            </w:pPr>
            <w:r w:rsidRPr="00550B45">
              <w:rPr>
                <w:rFonts w:ascii="Arial" w:hAnsi="Arial" w:cs="Arial"/>
                <w:sz w:val="20"/>
              </w:rPr>
              <w:t>Опис</w:t>
            </w:r>
          </w:p>
        </w:tc>
        <w:tc>
          <w:tcPr>
            <w:tcW w:w="1447" w:type="dxa"/>
            <w:tcBorders>
              <w:top w:val="double" w:sz="4" w:space="0" w:color="auto"/>
              <w:bottom w:val="single" w:sz="4" w:space="0" w:color="auto"/>
            </w:tcBorders>
            <w:vAlign w:val="center"/>
          </w:tcPr>
          <w:p w14:paraId="1C4E7997" w14:textId="77777777" w:rsidR="00403F0D" w:rsidRPr="00550B45" w:rsidRDefault="00403F0D" w:rsidP="00F40E16">
            <w:pPr>
              <w:jc w:val="center"/>
              <w:rPr>
                <w:rFonts w:ascii="Arial" w:hAnsi="Arial" w:cs="Arial"/>
                <w:sz w:val="20"/>
              </w:rPr>
            </w:pPr>
            <w:r w:rsidRPr="00550B45">
              <w:rPr>
                <w:rFonts w:ascii="Arial" w:hAnsi="Arial" w:cs="Arial"/>
                <w:sz w:val="20"/>
              </w:rPr>
              <w:t>Количина</w:t>
            </w:r>
          </w:p>
          <w:p w14:paraId="099B5F4A" w14:textId="77777777" w:rsidR="00403F0D" w:rsidRPr="00550B45" w:rsidRDefault="00403F0D" w:rsidP="00F40E16">
            <w:pPr>
              <w:jc w:val="center"/>
              <w:rPr>
                <w:rFonts w:ascii="Arial" w:hAnsi="Arial" w:cs="Arial"/>
                <w:sz w:val="20"/>
              </w:rPr>
            </w:pPr>
          </w:p>
        </w:tc>
        <w:tc>
          <w:tcPr>
            <w:tcW w:w="1707" w:type="dxa"/>
            <w:tcBorders>
              <w:top w:val="double" w:sz="4" w:space="0" w:color="auto"/>
              <w:bottom w:val="single" w:sz="4" w:space="0" w:color="auto"/>
            </w:tcBorders>
            <w:vAlign w:val="center"/>
          </w:tcPr>
          <w:p w14:paraId="28A34DA9" w14:textId="77777777" w:rsidR="00403F0D" w:rsidRPr="00550B45" w:rsidRDefault="00403F0D" w:rsidP="00F40E16">
            <w:pPr>
              <w:jc w:val="center"/>
              <w:rPr>
                <w:rFonts w:ascii="Arial" w:hAnsi="Arial" w:cs="Arial"/>
                <w:sz w:val="20"/>
              </w:rPr>
            </w:pPr>
            <w:r w:rsidRPr="00550B45">
              <w:rPr>
                <w:rFonts w:ascii="Arial" w:hAnsi="Arial" w:cs="Arial"/>
                <w:sz w:val="20"/>
              </w:rPr>
              <w:t>Јединична цена</w:t>
            </w:r>
          </w:p>
          <w:p w14:paraId="1BE71394" w14:textId="77777777" w:rsidR="00403F0D" w:rsidRPr="00550B45" w:rsidRDefault="00403F0D" w:rsidP="00F40E16">
            <w:pPr>
              <w:jc w:val="center"/>
              <w:rPr>
                <w:rFonts w:ascii="Arial" w:hAnsi="Arial" w:cs="Arial"/>
                <w:sz w:val="20"/>
              </w:rPr>
            </w:pPr>
            <w:r w:rsidRPr="00550B45">
              <w:rPr>
                <w:rFonts w:ascii="Arial" w:hAnsi="Arial" w:cs="Arial"/>
                <w:sz w:val="20"/>
              </w:rPr>
              <w:t>(РСД/ЕУР)</w:t>
            </w:r>
          </w:p>
        </w:tc>
        <w:tc>
          <w:tcPr>
            <w:tcW w:w="1980" w:type="dxa"/>
            <w:tcBorders>
              <w:top w:val="double" w:sz="4" w:space="0" w:color="auto"/>
              <w:bottom w:val="single" w:sz="4" w:space="0" w:color="auto"/>
            </w:tcBorders>
            <w:vAlign w:val="center"/>
          </w:tcPr>
          <w:p w14:paraId="0AE6DDAD" w14:textId="77777777" w:rsidR="00403F0D" w:rsidRPr="00550B45" w:rsidRDefault="00403F0D" w:rsidP="00F40E16">
            <w:pPr>
              <w:jc w:val="center"/>
              <w:rPr>
                <w:rFonts w:ascii="Arial" w:hAnsi="Arial" w:cs="Arial"/>
                <w:sz w:val="20"/>
              </w:rPr>
            </w:pPr>
            <w:r w:rsidRPr="00550B45">
              <w:rPr>
                <w:rFonts w:ascii="Arial" w:hAnsi="Arial" w:cs="Arial"/>
                <w:sz w:val="20"/>
              </w:rPr>
              <w:t xml:space="preserve">Укупна цена </w:t>
            </w:r>
          </w:p>
          <w:p w14:paraId="55D2DF35" w14:textId="77777777" w:rsidR="00403F0D" w:rsidRPr="00550B45" w:rsidRDefault="00403F0D" w:rsidP="00F40E16">
            <w:pPr>
              <w:jc w:val="center"/>
              <w:rPr>
                <w:rFonts w:ascii="Arial" w:hAnsi="Arial" w:cs="Arial"/>
                <w:sz w:val="20"/>
              </w:rPr>
            </w:pPr>
            <w:r w:rsidRPr="00550B45">
              <w:rPr>
                <w:rFonts w:ascii="Arial" w:hAnsi="Arial" w:cs="Arial"/>
                <w:sz w:val="20"/>
              </w:rPr>
              <w:t>(РСД/ЕУР)</w:t>
            </w:r>
          </w:p>
        </w:tc>
      </w:tr>
      <w:tr w:rsidR="00403F0D" w:rsidRPr="00550B45" w14:paraId="5CC60DCC" w14:textId="77777777" w:rsidTr="00F40E16">
        <w:trPr>
          <w:cantSplit/>
          <w:trHeight w:val="343"/>
          <w:tblHeader/>
          <w:jc w:val="center"/>
        </w:trPr>
        <w:tc>
          <w:tcPr>
            <w:tcW w:w="787" w:type="dxa"/>
            <w:tcBorders>
              <w:top w:val="single" w:sz="4" w:space="0" w:color="auto"/>
              <w:bottom w:val="double" w:sz="4" w:space="0" w:color="auto"/>
            </w:tcBorders>
          </w:tcPr>
          <w:p w14:paraId="7B7B2ECD" w14:textId="77777777" w:rsidR="00403F0D" w:rsidRPr="00550B45" w:rsidRDefault="00403F0D" w:rsidP="00F40E16">
            <w:pPr>
              <w:rPr>
                <w:rFonts w:ascii="Arial" w:hAnsi="Arial" w:cs="Arial"/>
                <w:sz w:val="16"/>
              </w:rPr>
            </w:pPr>
          </w:p>
        </w:tc>
        <w:tc>
          <w:tcPr>
            <w:tcW w:w="3640" w:type="dxa"/>
            <w:tcBorders>
              <w:top w:val="single" w:sz="4" w:space="0" w:color="auto"/>
              <w:bottom w:val="double" w:sz="4" w:space="0" w:color="auto"/>
            </w:tcBorders>
          </w:tcPr>
          <w:p w14:paraId="3FBF56D9" w14:textId="77777777" w:rsidR="00403F0D" w:rsidRPr="00550B45" w:rsidRDefault="00403F0D" w:rsidP="00F40E16">
            <w:pPr>
              <w:rPr>
                <w:rFonts w:ascii="Arial" w:hAnsi="Arial" w:cs="Arial"/>
                <w:sz w:val="16"/>
              </w:rPr>
            </w:pPr>
          </w:p>
        </w:tc>
        <w:tc>
          <w:tcPr>
            <w:tcW w:w="1447" w:type="dxa"/>
            <w:tcBorders>
              <w:top w:val="single" w:sz="4" w:space="0" w:color="auto"/>
              <w:bottom w:val="double" w:sz="4" w:space="0" w:color="auto"/>
            </w:tcBorders>
            <w:vAlign w:val="center"/>
          </w:tcPr>
          <w:p w14:paraId="2A739DB9" w14:textId="77777777" w:rsidR="00403F0D" w:rsidRPr="00550B45" w:rsidRDefault="00403F0D" w:rsidP="00F40E16">
            <w:pPr>
              <w:jc w:val="center"/>
              <w:rPr>
                <w:rFonts w:ascii="Arial" w:hAnsi="Arial" w:cs="Arial"/>
                <w:sz w:val="18"/>
              </w:rPr>
            </w:pPr>
            <w:r w:rsidRPr="00550B45">
              <w:rPr>
                <w:rFonts w:ascii="Arial" w:hAnsi="Arial" w:cs="Arial"/>
                <w:sz w:val="18"/>
              </w:rPr>
              <w:t>1</w:t>
            </w:r>
          </w:p>
        </w:tc>
        <w:tc>
          <w:tcPr>
            <w:tcW w:w="1707" w:type="dxa"/>
            <w:tcBorders>
              <w:top w:val="single" w:sz="4" w:space="0" w:color="auto"/>
              <w:bottom w:val="double" w:sz="4" w:space="0" w:color="auto"/>
            </w:tcBorders>
            <w:vAlign w:val="center"/>
          </w:tcPr>
          <w:p w14:paraId="30768259" w14:textId="77777777" w:rsidR="00403F0D" w:rsidRPr="00550B45" w:rsidRDefault="00403F0D" w:rsidP="00F40E16">
            <w:pPr>
              <w:jc w:val="center"/>
              <w:rPr>
                <w:rFonts w:ascii="Arial" w:hAnsi="Arial" w:cs="Arial"/>
                <w:sz w:val="18"/>
              </w:rPr>
            </w:pPr>
            <w:r w:rsidRPr="00550B45">
              <w:rPr>
                <w:rFonts w:ascii="Arial" w:hAnsi="Arial" w:cs="Arial"/>
                <w:sz w:val="18"/>
              </w:rPr>
              <w:t>2</w:t>
            </w:r>
          </w:p>
        </w:tc>
        <w:tc>
          <w:tcPr>
            <w:tcW w:w="1980" w:type="dxa"/>
            <w:tcBorders>
              <w:top w:val="single" w:sz="4" w:space="0" w:color="auto"/>
              <w:bottom w:val="double" w:sz="4" w:space="0" w:color="auto"/>
            </w:tcBorders>
            <w:vAlign w:val="center"/>
          </w:tcPr>
          <w:p w14:paraId="4D735664" w14:textId="77777777" w:rsidR="00403F0D" w:rsidRPr="00550B45" w:rsidRDefault="00403F0D" w:rsidP="00F40E16">
            <w:pPr>
              <w:jc w:val="center"/>
              <w:rPr>
                <w:rFonts w:ascii="Arial" w:hAnsi="Arial" w:cs="Arial"/>
                <w:sz w:val="18"/>
              </w:rPr>
            </w:pPr>
            <w:r w:rsidRPr="00550B45">
              <w:rPr>
                <w:rFonts w:ascii="Arial" w:hAnsi="Arial" w:cs="Arial"/>
                <w:sz w:val="18"/>
              </w:rPr>
              <w:t>3=1*2</w:t>
            </w:r>
          </w:p>
        </w:tc>
      </w:tr>
      <w:tr w:rsidR="00403F0D" w:rsidRPr="00550B45" w14:paraId="0C06E323"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350C3249" w14:textId="77777777" w:rsidR="00403F0D" w:rsidRPr="00550B45" w:rsidRDefault="00403F0D" w:rsidP="00F40E16">
            <w:pPr>
              <w:ind w:left="57"/>
              <w:jc w:val="center"/>
              <w:rPr>
                <w:rFonts w:ascii="Arial" w:hAnsi="Arial" w:cs="Arial"/>
                <w:szCs w:val="22"/>
              </w:rPr>
            </w:pPr>
            <w:r w:rsidRPr="00550B45">
              <w:rPr>
                <w:rFonts w:ascii="Arial" w:hAnsi="Arial" w:cs="Arial"/>
                <w:sz w:val="22"/>
                <w:szCs w:val="22"/>
              </w:rPr>
              <w:t>Д.1.</w:t>
            </w:r>
          </w:p>
        </w:tc>
        <w:tc>
          <w:tcPr>
            <w:tcW w:w="3640" w:type="dxa"/>
            <w:tcBorders>
              <w:top w:val="double" w:sz="4" w:space="0" w:color="auto"/>
              <w:bottom w:val="single" w:sz="4" w:space="0" w:color="auto"/>
            </w:tcBorders>
            <w:tcMar>
              <w:top w:w="113" w:type="dxa"/>
              <w:bottom w:w="113" w:type="dxa"/>
            </w:tcMar>
            <w:vAlign w:val="center"/>
          </w:tcPr>
          <w:p w14:paraId="2FF1F8EE" w14:textId="77777777" w:rsidR="00403F0D" w:rsidRPr="00550B45" w:rsidRDefault="00403F0D" w:rsidP="00F40E16">
            <w:pPr>
              <w:rPr>
                <w:rFonts w:ascii="Arial" w:hAnsi="Arial" w:cs="Arial"/>
                <w:szCs w:val="22"/>
              </w:rPr>
            </w:pPr>
            <w:r w:rsidRPr="00550B45">
              <w:rPr>
                <w:rFonts w:ascii="Arial" w:hAnsi="Arial" w:cs="Arial"/>
                <w:sz w:val="22"/>
                <w:szCs w:val="22"/>
              </w:rPr>
              <w:t xml:space="preserve">Опрема </w:t>
            </w:r>
          </w:p>
        </w:tc>
        <w:tc>
          <w:tcPr>
            <w:tcW w:w="1447" w:type="dxa"/>
            <w:tcBorders>
              <w:top w:val="double" w:sz="4" w:space="0" w:color="auto"/>
              <w:bottom w:val="single" w:sz="4" w:space="0" w:color="auto"/>
            </w:tcBorders>
            <w:tcMar>
              <w:top w:w="113" w:type="dxa"/>
              <w:bottom w:w="113" w:type="dxa"/>
            </w:tcMar>
            <w:vAlign w:val="center"/>
          </w:tcPr>
          <w:p w14:paraId="70E79734" w14:textId="77777777" w:rsidR="00403F0D" w:rsidRPr="00550B45" w:rsidRDefault="00403F0D" w:rsidP="00F40E16">
            <w:pPr>
              <w:jc w:val="center"/>
              <w:rPr>
                <w:rFonts w:ascii="Arial" w:hAnsi="Arial" w:cs="Arial"/>
                <w:sz w:val="20"/>
              </w:rPr>
            </w:pPr>
            <w:r w:rsidRPr="00550B45">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14:paraId="7FA0906F" w14:textId="77777777" w:rsidR="00403F0D" w:rsidRPr="00550B45"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14:paraId="4DD1FDEA" w14:textId="77777777" w:rsidR="00403F0D" w:rsidRPr="00550B45" w:rsidRDefault="00403F0D" w:rsidP="00F40E16">
            <w:pPr>
              <w:jc w:val="center"/>
              <w:rPr>
                <w:rFonts w:ascii="Arial" w:hAnsi="Arial" w:cs="Arial"/>
                <w:sz w:val="18"/>
              </w:rPr>
            </w:pPr>
          </w:p>
        </w:tc>
      </w:tr>
      <w:tr w:rsidR="00403F0D" w:rsidRPr="00550B45" w14:paraId="6676E20A" w14:textId="77777777" w:rsidTr="00F40E16">
        <w:trPr>
          <w:cantSplit/>
          <w:trHeight w:val="403"/>
          <w:jc w:val="center"/>
        </w:trPr>
        <w:tc>
          <w:tcPr>
            <w:tcW w:w="787" w:type="dxa"/>
            <w:tcBorders>
              <w:top w:val="double" w:sz="4" w:space="0" w:color="auto"/>
              <w:bottom w:val="single" w:sz="4" w:space="0" w:color="auto"/>
            </w:tcBorders>
            <w:tcMar>
              <w:top w:w="113" w:type="dxa"/>
              <w:bottom w:w="113" w:type="dxa"/>
            </w:tcMar>
            <w:vAlign w:val="center"/>
          </w:tcPr>
          <w:p w14:paraId="7F44631E" w14:textId="77777777" w:rsidR="00403F0D" w:rsidRPr="00550B45" w:rsidRDefault="00403F0D" w:rsidP="00F40E16">
            <w:pPr>
              <w:ind w:left="57"/>
              <w:jc w:val="center"/>
              <w:rPr>
                <w:rFonts w:ascii="Arial" w:hAnsi="Arial" w:cs="Arial"/>
                <w:szCs w:val="22"/>
              </w:rPr>
            </w:pPr>
            <w:r w:rsidRPr="00550B45">
              <w:rPr>
                <w:rFonts w:ascii="Arial" w:hAnsi="Arial" w:cs="Arial"/>
                <w:sz w:val="22"/>
                <w:szCs w:val="22"/>
              </w:rPr>
              <w:t>Д.2.</w:t>
            </w:r>
          </w:p>
        </w:tc>
        <w:tc>
          <w:tcPr>
            <w:tcW w:w="3640" w:type="dxa"/>
            <w:tcBorders>
              <w:top w:val="double" w:sz="4" w:space="0" w:color="auto"/>
              <w:bottom w:val="single" w:sz="4" w:space="0" w:color="auto"/>
            </w:tcBorders>
            <w:tcMar>
              <w:top w:w="113" w:type="dxa"/>
              <w:bottom w:w="113" w:type="dxa"/>
            </w:tcMar>
            <w:vAlign w:val="center"/>
          </w:tcPr>
          <w:p w14:paraId="7D9B78F2" w14:textId="77777777" w:rsidR="00403F0D" w:rsidRPr="00550B45" w:rsidRDefault="00403F0D" w:rsidP="00F40E16">
            <w:pPr>
              <w:rPr>
                <w:rFonts w:ascii="Arial" w:hAnsi="Arial" w:cs="Arial"/>
                <w:szCs w:val="22"/>
              </w:rPr>
            </w:pPr>
            <w:r w:rsidRPr="00550B45">
              <w:rPr>
                <w:rFonts w:ascii="Arial" w:hAnsi="Arial" w:cs="Arial"/>
                <w:sz w:val="22"/>
                <w:szCs w:val="22"/>
              </w:rPr>
              <w:t>Софтвер и лиценце</w:t>
            </w:r>
          </w:p>
        </w:tc>
        <w:tc>
          <w:tcPr>
            <w:tcW w:w="1447" w:type="dxa"/>
            <w:tcBorders>
              <w:top w:val="double" w:sz="4" w:space="0" w:color="auto"/>
              <w:bottom w:val="single" w:sz="4" w:space="0" w:color="auto"/>
            </w:tcBorders>
            <w:tcMar>
              <w:top w:w="113" w:type="dxa"/>
              <w:bottom w:w="113" w:type="dxa"/>
            </w:tcMar>
            <w:vAlign w:val="center"/>
          </w:tcPr>
          <w:p w14:paraId="507BD047" w14:textId="77777777" w:rsidR="00403F0D" w:rsidRPr="00550B45" w:rsidRDefault="00403F0D" w:rsidP="00F40E16">
            <w:pPr>
              <w:jc w:val="center"/>
              <w:rPr>
                <w:rFonts w:ascii="Arial" w:hAnsi="Arial" w:cs="Arial"/>
                <w:sz w:val="20"/>
              </w:rPr>
            </w:pPr>
            <w:r w:rsidRPr="00550B45">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14:paraId="38F21114" w14:textId="77777777" w:rsidR="00403F0D" w:rsidRPr="00550B45"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14:paraId="39860B93" w14:textId="77777777" w:rsidR="00403F0D" w:rsidRPr="00550B45" w:rsidRDefault="00403F0D" w:rsidP="00F40E16">
            <w:pPr>
              <w:jc w:val="center"/>
              <w:rPr>
                <w:rFonts w:ascii="Arial" w:hAnsi="Arial" w:cs="Arial"/>
                <w:sz w:val="18"/>
              </w:rPr>
            </w:pPr>
          </w:p>
        </w:tc>
      </w:tr>
      <w:tr w:rsidR="00403F0D" w:rsidRPr="00550B45" w14:paraId="3915A236" w14:textId="77777777" w:rsidTr="00BD6DE2">
        <w:trPr>
          <w:cantSplit/>
          <w:trHeight w:val="454"/>
          <w:jc w:val="center"/>
        </w:trPr>
        <w:tc>
          <w:tcPr>
            <w:tcW w:w="787" w:type="dxa"/>
            <w:tcBorders>
              <w:top w:val="double" w:sz="4" w:space="0" w:color="auto"/>
              <w:bottom w:val="single" w:sz="4" w:space="0" w:color="auto"/>
            </w:tcBorders>
            <w:tcMar>
              <w:top w:w="113" w:type="dxa"/>
              <w:bottom w:w="113" w:type="dxa"/>
            </w:tcMar>
            <w:vAlign w:val="center"/>
          </w:tcPr>
          <w:p w14:paraId="79CA7917" w14:textId="77777777" w:rsidR="00403F0D" w:rsidRPr="00550B45" w:rsidRDefault="00403F0D" w:rsidP="00F40E16">
            <w:pPr>
              <w:ind w:left="57"/>
              <w:jc w:val="center"/>
              <w:rPr>
                <w:rFonts w:ascii="Arial" w:hAnsi="Arial" w:cs="Arial"/>
                <w:szCs w:val="22"/>
              </w:rPr>
            </w:pPr>
            <w:r w:rsidRPr="00550B45">
              <w:rPr>
                <w:rFonts w:ascii="Arial" w:hAnsi="Arial" w:cs="Arial"/>
                <w:sz w:val="22"/>
                <w:szCs w:val="22"/>
              </w:rPr>
              <w:t>Д.3.</w:t>
            </w:r>
          </w:p>
        </w:tc>
        <w:tc>
          <w:tcPr>
            <w:tcW w:w="3640" w:type="dxa"/>
            <w:tcBorders>
              <w:top w:val="double" w:sz="4" w:space="0" w:color="auto"/>
              <w:bottom w:val="single" w:sz="4" w:space="0" w:color="auto"/>
            </w:tcBorders>
            <w:tcMar>
              <w:top w:w="113" w:type="dxa"/>
              <w:bottom w:w="113" w:type="dxa"/>
            </w:tcMar>
            <w:vAlign w:val="center"/>
          </w:tcPr>
          <w:p w14:paraId="679450ED" w14:textId="77777777" w:rsidR="00403F0D" w:rsidRPr="00550B45" w:rsidRDefault="00403F0D" w:rsidP="00F40E16">
            <w:pPr>
              <w:rPr>
                <w:rFonts w:ascii="Arial" w:hAnsi="Arial" w:cs="Arial"/>
                <w:szCs w:val="22"/>
              </w:rPr>
            </w:pPr>
            <w:r w:rsidRPr="00550B45">
              <w:rPr>
                <w:rFonts w:ascii="Arial" w:hAnsi="Arial" w:cs="Arial"/>
                <w:sz w:val="22"/>
                <w:szCs w:val="22"/>
              </w:rPr>
              <w:t>Резервни делови и инсталациони материјал</w:t>
            </w:r>
          </w:p>
        </w:tc>
        <w:tc>
          <w:tcPr>
            <w:tcW w:w="1447" w:type="dxa"/>
            <w:tcBorders>
              <w:top w:val="double" w:sz="4" w:space="0" w:color="auto"/>
              <w:bottom w:val="single" w:sz="4" w:space="0" w:color="auto"/>
            </w:tcBorders>
            <w:tcMar>
              <w:top w:w="113" w:type="dxa"/>
              <w:bottom w:w="113" w:type="dxa"/>
            </w:tcMar>
            <w:vAlign w:val="center"/>
          </w:tcPr>
          <w:p w14:paraId="3FF191C1" w14:textId="77777777" w:rsidR="00403F0D" w:rsidRPr="00550B45" w:rsidRDefault="00403F0D" w:rsidP="00F40E16">
            <w:pPr>
              <w:jc w:val="center"/>
              <w:rPr>
                <w:rFonts w:ascii="Arial" w:hAnsi="Arial" w:cs="Arial"/>
                <w:sz w:val="20"/>
              </w:rPr>
            </w:pPr>
            <w:r w:rsidRPr="00550B45">
              <w:rPr>
                <w:rFonts w:ascii="Arial" w:hAnsi="Arial" w:cs="Arial"/>
                <w:sz w:val="20"/>
              </w:rPr>
              <w:t>1</w:t>
            </w:r>
          </w:p>
        </w:tc>
        <w:tc>
          <w:tcPr>
            <w:tcW w:w="1707" w:type="dxa"/>
            <w:tcBorders>
              <w:top w:val="double" w:sz="4" w:space="0" w:color="auto"/>
              <w:bottom w:val="single" w:sz="4" w:space="0" w:color="auto"/>
            </w:tcBorders>
            <w:tcMar>
              <w:top w:w="113" w:type="dxa"/>
              <w:bottom w:w="113" w:type="dxa"/>
            </w:tcMar>
            <w:vAlign w:val="center"/>
          </w:tcPr>
          <w:p w14:paraId="3171640B" w14:textId="77777777" w:rsidR="00403F0D" w:rsidRPr="00550B45" w:rsidRDefault="00403F0D" w:rsidP="00F40E16">
            <w:pPr>
              <w:jc w:val="center"/>
              <w:rPr>
                <w:rFonts w:ascii="Arial" w:hAnsi="Arial" w:cs="Arial"/>
                <w:sz w:val="18"/>
              </w:rPr>
            </w:pPr>
          </w:p>
        </w:tc>
        <w:tc>
          <w:tcPr>
            <w:tcW w:w="1980" w:type="dxa"/>
            <w:tcBorders>
              <w:top w:val="double" w:sz="4" w:space="0" w:color="auto"/>
              <w:bottom w:val="single" w:sz="4" w:space="0" w:color="auto"/>
            </w:tcBorders>
            <w:vAlign w:val="center"/>
          </w:tcPr>
          <w:p w14:paraId="6617C60C" w14:textId="77777777" w:rsidR="00403F0D" w:rsidRPr="00550B45" w:rsidRDefault="00403F0D" w:rsidP="00F40E16">
            <w:pPr>
              <w:jc w:val="center"/>
              <w:rPr>
                <w:rFonts w:ascii="Arial" w:hAnsi="Arial" w:cs="Arial"/>
                <w:sz w:val="18"/>
              </w:rPr>
            </w:pPr>
          </w:p>
        </w:tc>
      </w:tr>
      <w:tr w:rsidR="00403F0D" w:rsidRPr="00550B45" w14:paraId="51FF4E1C" w14:textId="77777777" w:rsidTr="00F40E16">
        <w:trPr>
          <w:cantSplit/>
          <w:trHeight w:hRule="exact" w:val="572"/>
          <w:jc w:val="center"/>
        </w:trPr>
        <w:tc>
          <w:tcPr>
            <w:tcW w:w="787" w:type="dxa"/>
            <w:tcBorders>
              <w:top w:val="single" w:sz="4" w:space="0" w:color="auto"/>
              <w:bottom w:val="double" w:sz="4" w:space="0" w:color="auto"/>
            </w:tcBorders>
            <w:tcMar>
              <w:top w:w="113" w:type="dxa"/>
              <w:bottom w:w="113" w:type="dxa"/>
            </w:tcMar>
          </w:tcPr>
          <w:p w14:paraId="0DFCC205" w14:textId="77777777" w:rsidR="00403F0D" w:rsidRPr="00550B45" w:rsidRDefault="00403F0D" w:rsidP="00F40E16">
            <w:pPr>
              <w:ind w:left="170"/>
              <w:jc w:val="center"/>
              <w:rPr>
                <w:rFonts w:ascii="Arial" w:hAnsi="Arial" w:cs="Arial"/>
                <w:sz w:val="18"/>
              </w:rPr>
            </w:pPr>
          </w:p>
        </w:tc>
        <w:tc>
          <w:tcPr>
            <w:tcW w:w="6794" w:type="dxa"/>
            <w:gridSpan w:val="3"/>
            <w:tcBorders>
              <w:top w:val="single" w:sz="4" w:space="0" w:color="auto"/>
              <w:bottom w:val="double" w:sz="4" w:space="0" w:color="auto"/>
            </w:tcBorders>
            <w:tcMar>
              <w:top w:w="113" w:type="dxa"/>
              <w:bottom w:w="113" w:type="dxa"/>
            </w:tcMar>
          </w:tcPr>
          <w:p w14:paraId="34ABE979"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 xml:space="preserve">УКУПНА ЦЕНА </w:t>
            </w:r>
            <w:r w:rsidR="00D40D73" w:rsidRPr="00550B45">
              <w:rPr>
                <w:rFonts w:ascii="Arial" w:hAnsi="Arial" w:cs="Arial"/>
                <w:b/>
                <w:color w:val="000000"/>
                <w:spacing w:val="-2"/>
                <w:sz w:val="22"/>
              </w:rPr>
              <w:t xml:space="preserve">ДОБАРА - </w:t>
            </w:r>
            <w:r w:rsidRPr="00550B45">
              <w:rPr>
                <w:rFonts w:ascii="Arial" w:hAnsi="Arial" w:cs="Arial"/>
                <w:b/>
                <w:color w:val="000000"/>
                <w:spacing w:val="-2"/>
                <w:sz w:val="22"/>
              </w:rPr>
              <w:t>ОПРЕМ</w:t>
            </w:r>
            <w:r w:rsidR="00D40D73" w:rsidRPr="00550B45">
              <w:rPr>
                <w:rFonts w:ascii="Arial" w:hAnsi="Arial" w:cs="Arial"/>
                <w:b/>
                <w:color w:val="000000"/>
                <w:spacing w:val="-2"/>
                <w:sz w:val="22"/>
              </w:rPr>
              <w:t>Е</w:t>
            </w:r>
            <w:r w:rsidRPr="00550B45">
              <w:rPr>
                <w:rFonts w:ascii="Arial" w:hAnsi="Arial" w:cs="Arial"/>
                <w:b/>
                <w:color w:val="000000"/>
                <w:spacing w:val="-2"/>
                <w:sz w:val="22"/>
              </w:rPr>
              <w:t xml:space="preserve"> без ПДВ-а: </w:t>
            </w:r>
            <w:r w:rsidRPr="00550B45">
              <w:rPr>
                <w:rFonts w:ascii="Arial" w:hAnsi="Arial" w:cs="Arial"/>
                <w:sz w:val="20"/>
              </w:rPr>
              <w:t>РСД/ЕУР</w:t>
            </w:r>
          </w:p>
          <w:p w14:paraId="42288E84" w14:textId="77777777" w:rsidR="00403F0D" w:rsidRPr="00550B45" w:rsidRDefault="00403F0D" w:rsidP="00F40E16">
            <w:pPr>
              <w:spacing w:before="120"/>
              <w:rPr>
                <w:rFonts w:ascii="Arial" w:hAnsi="Arial" w:cs="Arial"/>
                <w:b/>
                <w:color w:val="000000"/>
                <w:spacing w:val="-2"/>
              </w:rPr>
            </w:pPr>
            <w:r w:rsidRPr="00550B45">
              <w:rPr>
                <w:rFonts w:ascii="Arial" w:hAnsi="Arial" w:cs="Arial"/>
                <w:b/>
                <w:color w:val="000000"/>
                <w:spacing w:val="-2"/>
                <w:sz w:val="22"/>
              </w:rPr>
              <w:t>:</w:t>
            </w:r>
          </w:p>
          <w:p w14:paraId="28F02357" w14:textId="77777777" w:rsidR="00403F0D" w:rsidRPr="00550B45" w:rsidRDefault="00403F0D" w:rsidP="00F40E16">
            <w:pPr>
              <w:rPr>
                <w:rFonts w:ascii="Arial" w:hAnsi="Arial" w:cs="Arial"/>
                <w:sz w:val="18"/>
              </w:rPr>
            </w:pPr>
          </w:p>
        </w:tc>
        <w:tc>
          <w:tcPr>
            <w:tcW w:w="1980" w:type="dxa"/>
            <w:tcBorders>
              <w:top w:val="single" w:sz="4" w:space="0" w:color="auto"/>
              <w:bottom w:val="double" w:sz="4" w:space="0" w:color="auto"/>
            </w:tcBorders>
          </w:tcPr>
          <w:p w14:paraId="1F887BBA" w14:textId="77777777" w:rsidR="00403F0D" w:rsidRPr="00550B45" w:rsidRDefault="00403F0D" w:rsidP="00F40E16">
            <w:pPr>
              <w:rPr>
                <w:rFonts w:ascii="Arial" w:hAnsi="Arial" w:cs="Arial"/>
                <w:sz w:val="18"/>
              </w:rPr>
            </w:pPr>
          </w:p>
        </w:tc>
      </w:tr>
    </w:tbl>
    <w:p w14:paraId="4A646336" w14:textId="77777777" w:rsidR="00403F0D" w:rsidRPr="00550B45" w:rsidRDefault="00403F0D" w:rsidP="00403F0D">
      <w:pPr>
        <w:rPr>
          <w:rFonts w:ascii="Arial" w:hAnsi="Arial" w:cs="Arial"/>
          <w:szCs w:val="24"/>
        </w:rPr>
      </w:pPr>
    </w:p>
    <w:p w14:paraId="083EDCB2" w14:textId="77777777" w:rsidR="00403F0D" w:rsidRPr="00550B45" w:rsidRDefault="00403F0D" w:rsidP="00403F0D">
      <w:pPr>
        <w:rPr>
          <w:rFonts w:ascii="Arial" w:hAnsi="Arial" w:cs="Arial"/>
          <w:sz w:val="22"/>
          <w:szCs w:val="22"/>
        </w:rPr>
      </w:pPr>
    </w:p>
    <w:p w14:paraId="6EA5567A" w14:textId="77777777" w:rsidR="00403F0D" w:rsidRPr="00550B45" w:rsidRDefault="00403F0D" w:rsidP="00403F0D">
      <w:pPr>
        <w:rPr>
          <w:rFonts w:ascii="Arial" w:hAnsi="Arial" w:cs="Arial"/>
          <w:sz w:val="22"/>
          <w:szCs w:val="22"/>
        </w:rPr>
      </w:pPr>
    </w:p>
    <w:p w14:paraId="57F380E7" w14:textId="77777777" w:rsidR="00403F0D" w:rsidRPr="00550B45" w:rsidRDefault="00403F0D" w:rsidP="00403F0D">
      <w:pPr>
        <w:rPr>
          <w:rFonts w:ascii="Arial" w:hAnsi="Arial" w:cs="Arial"/>
          <w:b/>
          <w:szCs w:val="24"/>
        </w:rPr>
      </w:pPr>
      <w:r w:rsidRPr="00550B45">
        <w:rPr>
          <w:rFonts w:ascii="Arial" w:hAnsi="Arial" w:cs="Arial"/>
          <w:b/>
          <w:szCs w:val="24"/>
        </w:rPr>
        <w:t>2. ПРАТЕЋЕ УСЛУГЕ :</w:t>
      </w:r>
    </w:p>
    <w:p w14:paraId="33A4FE0D" w14:textId="77777777" w:rsidR="00403F0D" w:rsidRPr="00550B45" w:rsidRDefault="00403F0D" w:rsidP="00403F0D">
      <w:pPr>
        <w:rPr>
          <w:rFonts w:ascii="Arial" w:hAnsi="Arial" w:cs="Arial"/>
          <w:szCs w:val="24"/>
        </w:rPr>
      </w:pPr>
    </w:p>
    <w:p w14:paraId="5BB31449" w14:textId="7A7566DD" w:rsidR="00403F0D" w:rsidRPr="00E722C2" w:rsidRDefault="00403F0D" w:rsidP="00403F0D">
      <w:pPr>
        <w:pStyle w:val="ListParagraph"/>
        <w:rPr>
          <w:rFonts w:ascii="Arial" w:hAnsi="Arial" w:cs="Arial"/>
          <w:sz w:val="24"/>
          <w:szCs w:val="24"/>
        </w:rPr>
      </w:pPr>
      <w:r w:rsidRPr="00E722C2">
        <w:rPr>
          <w:rFonts w:ascii="Arial" w:hAnsi="Arial" w:cs="Arial"/>
          <w:sz w:val="24"/>
          <w:szCs w:val="24"/>
        </w:rPr>
        <w:t>Услуге инсталације</w:t>
      </w:r>
      <w:r w:rsidR="005520A4">
        <w:rPr>
          <w:rFonts w:ascii="Arial" w:hAnsi="Arial" w:cs="Arial"/>
          <w:sz w:val="24"/>
          <w:szCs w:val="24"/>
          <w:lang w:val="sr-Cyrl-RS"/>
        </w:rPr>
        <w:t xml:space="preserve"> и интеграције опреме као и</w:t>
      </w:r>
      <w:r w:rsidRPr="00E722C2">
        <w:rPr>
          <w:rFonts w:ascii="Arial" w:hAnsi="Arial" w:cs="Arial"/>
          <w:sz w:val="24"/>
          <w:szCs w:val="24"/>
        </w:rPr>
        <w:t xml:space="preserve"> имплементације</w:t>
      </w:r>
      <w:r w:rsidR="005520A4">
        <w:rPr>
          <w:rFonts w:ascii="Arial" w:hAnsi="Arial" w:cs="Arial"/>
          <w:sz w:val="24"/>
          <w:szCs w:val="24"/>
          <w:lang w:val="sr-Cyrl-RS"/>
        </w:rPr>
        <w:t xml:space="preserve"> система за виртуализацију</w:t>
      </w:r>
      <w:r w:rsidRPr="00E722C2">
        <w:rPr>
          <w:rFonts w:ascii="Arial" w:hAnsi="Arial" w:cs="Arial"/>
          <w:sz w:val="24"/>
          <w:szCs w:val="24"/>
        </w:rPr>
        <w:t>, тестирања, пуштањ</w:t>
      </w:r>
      <w:r w:rsidR="005520A4">
        <w:rPr>
          <w:rFonts w:ascii="Arial" w:hAnsi="Arial" w:cs="Arial"/>
          <w:sz w:val="24"/>
          <w:szCs w:val="24"/>
          <w:lang w:val="sr-Cyrl-RS"/>
        </w:rPr>
        <w:t>а</w:t>
      </w:r>
      <w:r w:rsidRPr="00E722C2">
        <w:rPr>
          <w:rFonts w:ascii="Arial" w:hAnsi="Arial" w:cs="Arial"/>
          <w:sz w:val="24"/>
          <w:szCs w:val="24"/>
        </w:rPr>
        <w:t xml:space="preserve"> у рад (У.1.),  услуге израде пројектне документације (У.2.), услуге техничке подршке </w:t>
      </w:r>
      <w:r w:rsidR="003813C0" w:rsidRPr="00E722C2">
        <w:rPr>
          <w:rFonts w:ascii="Arial" w:hAnsi="Arial" w:cs="Arial"/>
          <w:sz w:val="24"/>
          <w:szCs w:val="24"/>
        </w:rPr>
        <w:t xml:space="preserve">за време трајања гарантног рока </w:t>
      </w:r>
      <w:r w:rsidRPr="00E722C2">
        <w:rPr>
          <w:rFonts w:ascii="Arial" w:hAnsi="Arial" w:cs="Arial"/>
          <w:sz w:val="24"/>
          <w:szCs w:val="24"/>
        </w:rPr>
        <w:t xml:space="preserve">(У.3)  </w:t>
      </w:r>
    </w:p>
    <w:tbl>
      <w:tblPr>
        <w:tblW w:w="9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34"/>
        <w:gridCol w:w="4111"/>
        <w:gridCol w:w="1171"/>
        <w:gridCol w:w="1224"/>
        <w:gridCol w:w="1980"/>
      </w:tblGrid>
      <w:tr w:rsidR="00403F0D" w:rsidRPr="00550B45" w14:paraId="153571F6" w14:textId="77777777" w:rsidTr="00F40E16">
        <w:trPr>
          <w:cantSplit/>
          <w:trHeight w:val="760"/>
          <w:tblHeader/>
          <w:jc w:val="center"/>
        </w:trPr>
        <w:tc>
          <w:tcPr>
            <w:tcW w:w="834" w:type="dxa"/>
            <w:tcBorders>
              <w:top w:val="double" w:sz="4" w:space="0" w:color="auto"/>
              <w:bottom w:val="single" w:sz="4" w:space="0" w:color="auto"/>
            </w:tcBorders>
            <w:vAlign w:val="center"/>
          </w:tcPr>
          <w:p w14:paraId="001E0D04" w14:textId="77777777" w:rsidR="00403F0D" w:rsidRPr="00550B45" w:rsidRDefault="00403F0D" w:rsidP="00F40E16">
            <w:pPr>
              <w:jc w:val="center"/>
              <w:rPr>
                <w:rFonts w:ascii="Arial" w:hAnsi="Arial" w:cs="Arial"/>
                <w:sz w:val="20"/>
              </w:rPr>
            </w:pPr>
            <w:r w:rsidRPr="00550B45">
              <w:rPr>
                <w:rFonts w:ascii="Arial" w:hAnsi="Arial" w:cs="Arial"/>
                <w:sz w:val="20"/>
              </w:rPr>
              <w:t>Број</w:t>
            </w:r>
          </w:p>
        </w:tc>
        <w:tc>
          <w:tcPr>
            <w:tcW w:w="4111" w:type="dxa"/>
            <w:tcBorders>
              <w:top w:val="double" w:sz="4" w:space="0" w:color="auto"/>
              <w:bottom w:val="single" w:sz="4" w:space="0" w:color="auto"/>
            </w:tcBorders>
            <w:vAlign w:val="center"/>
          </w:tcPr>
          <w:p w14:paraId="1BE5F36D" w14:textId="77777777" w:rsidR="00403F0D" w:rsidRPr="00550B45" w:rsidRDefault="00403F0D" w:rsidP="00F40E16">
            <w:pPr>
              <w:jc w:val="center"/>
              <w:rPr>
                <w:rFonts w:ascii="Arial" w:hAnsi="Arial" w:cs="Arial"/>
                <w:sz w:val="20"/>
              </w:rPr>
            </w:pPr>
            <w:r w:rsidRPr="00550B45">
              <w:rPr>
                <w:rFonts w:ascii="Arial" w:hAnsi="Arial" w:cs="Arial"/>
                <w:sz w:val="20"/>
              </w:rPr>
              <w:t>Опис</w:t>
            </w:r>
          </w:p>
        </w:tc>
        <w:tc>
          <w:tcPr>
            <w:tcW w:w="1171" w:type="dxa"/>
            <w:tcBorders>
              <w:top w:val="double" w:sz="4" w:space="0" w:color="auto"/>
              <w:bottom w:val="single" w:sz="4" w:space="0" w:color="auto"/>
            </w:tcBorders>
            <w:vAlign w:val="center"/>
          </w:tcPr>
          <w:p w14:paraId="5FB84D13" w14:textId="77777777" w:rsidR="00403F0D" w:rsidRPr="00550B45" w:rsidRDefault="00403F0D" w:rsidP="00F40E16">
            <w:pPr>
              <w:jc w:val="center"/>
              <w:rPr>
                <w:rFonts w:ascii="Arial" w:hAnsi="Arial" w:cs="Arial"/>
                <w:sz w:val="20"/>
              </w:rPr>
            </w:pPr>
            <w:r w:rsidRPr="00550B45">
              <w:rPr>
                <w:rFonts w:ascii="Arial" w:hAnsi="Arial" w:cs="Arial"/>
                <w:sz w:val="20"/>
              </w:rPr>
              <w:t>Количина</w:t>
            </w:r>
          </w:p>
          <w:p w14:paraId="3C71CE22" w14:textId="77777777" w:rsidR="00403F0D" w:rsidRPr="00550B45" w:rsidRDefault="00403F0D" w:rsidP="00F40E16">
            <w:pPr>
              <w:jc w:val="center"/>
              <w:rPr>
                <w:rFonts w:ascii="Arial" w:hAnsi="Arial" w:cs="Arial"/>
                <w:sz w:val="20"/>
              </w:rPr>
            </w:pPr>
          </w:p>
        </w:tc>
        <w:tc>
          <w:tcPr>
            <w:tcW w:w="1224" w:type="dxa"/>
            <w:tcBorders>
              <w:top w:val="double" w:sz="4" w:space="0" w:color="auto"/>
              <w:bottom w:val="single" w:sz="4" w:space="0" w:color="auto"/>
            </w:tcBorders>
            <w:vAlign w:val="center"/>
          </w:tcPr>
          <w:p w14:paraId="74FDCE55" w14:textId="77777777" w:rsidR="00403F0D" w:rsidRPr="00550B45" w:rsidRDefault="00403F0D" w:rsidP="00F40E16">
            <w:pPr>
              <w:jc w:val="center"/>
              <w:rPr>
                <w:rFonts w:ascii="Arial" w:hAnsi="Arial" w:cs="Arial"/>
                <w:sz w:val="20"/>
              </w:rPr>
            </w:pPr>
            <w:r w:rsidRPr="00550B45">
              <w:rPr>
                <w:rFonts w:ascii="Arial" w:hAnsi="Arial" w:cs="Arial"/>
                <w:sz w:val="20"/>
              </w:rPr>
              <w:t>Јединична цена</w:t>
            </w:r>
          </w:p>
          <w:p w14:paraId="47E186DE" w14:textId="77777777" w:rsidR="00403F0D" w:rsidRPr="00550B45" w:rsidRDefault="00403F0D" w:rsidP="00F40E16">
            <w:pPr>
              <w:jc w:val="center"/>
              <w:rPr>
                <w:rFonts w:ascii="Arial" w:hAnsi="Arial" w:cs="Arial"/>
                <w:sz w:val="20"/>
              </w:rPr>
            </w:pPr>
            <w:r w:rsidRPr="00550B45">
              <w:rPr>
                <w:rFonts w:ascii="Arial" w:hAnsi="Arial" w:cs="Arial"/>
                <w:sz w:val="20"/>
              </w:rPr>
              <w:t>(РСД/ЕУР)</w:t>
            </w:r>
          </w:p>
        </w:tc>
        <w:tc>
          <w:tcPr>
            <w:tcW w:w="1980" w:type="dxa"/>
            <w:tcBorders>
              <w:top w:val="double" w:sz="4" w:space="0" w:color="auto"/>
              <w:bottom w:val="single" w:sz="4" w:space="0" w:color="auto"/>
            </w:tcBorders>
            <w:vAlign w:val="center"/>
          </w:tcPr>
          <w:p w14:paraId="31FFD362" w14:textId="77777777" w:rsidR="00403F0D" w:rsidRPr="00550B45" w:rsidRDefault="00403F0D" w:rsidP="00F40E16">
            <w:pPr>
              <w:jc w:val="center"/>
              <w:rPr>
                <w:rFonts w:ascii="Arial" w:hAnsi="Arial" w:cs="Arial"/>
                <w:sz w:val="20"/>
              </w:rPr>
            </w:pPr>
            <w:r w:rsidRPr="00550B45">
              <w:rPr>
                <w:rFonts w:ascii="Arial" w:hAnsi="Arial" w:cs="Arial"/>
                <w:sz w:val="20"/>
              </w:rPr>
              <w:t xml:space="preserve">Укупна цена </w:t>
            </w:r>
          </w:p>
          <w:p w14:paraId="3E5D1D2F" w14:textId="77777777" w:rsidR="00403F0D" w:rsidRPr="00550B45" w:rsidRDefault="00403F0D" w:rsidP="00F40E16">
            <w:pPr>
              <w:jc w:val="center"/>
              <w:rPr>
                <w:rFonts w:ascii="Arial" w:hAnsi="Arial" w:cs="Arial"/>
                <w:sz w:val="20"/>
              </w:rPr>
            </w:pPr>
            <w:r w:rsidRPr="00550B45">
              <w:rPr>
                <w:rFonts w:ascii="Arial" w:hAnsi="Arial" w:cs="Arial"/>
                <w:sz w:val="20"/>
              </w:rPr>
              <w:t>(РСД/ЕУР)</w:t>
            </w:r>
          </w:p>
        </w:tc>
      </w:tr>
      <w:tr w:rsidR="00403F0D" w:rsidRPr="00550B45" w14:paraId="304B6C70" w14:textId="77777777" w:rsidTr="00F40E16">
        <w:trPr>
          <w:cantSplit/>
          <w:trHeight w:val="343"/>
          <w:tblHeader/>
          <w:jc w:val="center"/>
        </w:trPr>
        <w:tc>
          <w:tcPr>
            <w:tcW w:w="834" w:type="dxa"/>
            <w:tcBorders>
              <w:top w:val="single" w:sz="4" w:space="0" w:color="auto"/>
              <w:bottom w:val="double" w:sz="4" w:space="0" w:color="auto"/>
            </w:tcBorders>
          </w:tcPr>
          <w:p w14:paraId="3E61B4B2" w14:textId="77777777" w:rsidR="00403F0D" w:rsidRPr="00550B45" w:rsidRDefault="00403F0D" w:rsidP="00F40E16">
            <w:pPr>
              <w:rPr>
                <w:rFonts w:ascii="Arial" w:hAnsi="Arial" w:cs="Arial"/>
                <w:sz w:val="16"/>
              </w:rPr>
            </w:pPr>
          </w:p>
        </w:tc>
        <w:tc>
          <w:tcPr>
            <w:tcW w:w="4111" w:type="dxa"/>
            <w:tcBorders>
              <w:top w:val="single" w:sz="4" w:space="0" w:color="auto"/>
              <w:bottom w:val="double" w:sz="4" w:space="0" w:color="auto"/>
            </w:tcBorders>
          </w:tcPr>
          <w:p w14:paraId="455DF1B2" w14:textId="77777777" w:rsidR="00403F0D" w:rsidRPr="00550B45" w:rsidRDefault="00403F0D" w:rsidP="00F40E16">
            <w:pPr>
              <w:rPr>
                <w:rFonts w:ascii="Arial" w:hAnsi="Arial" w:cs="Arial"/>
                <w:sz w:val="16"/>
              </w:rPr>
            </w:pPr>
          </w:p>
        </w:tc>
        <w:tc>
          <w:tcPr>
            <w:tcW w:w="1171" w:type="dxa"/>
            <w:tcBorders>
              <w:top w:val="single" w:sz="4" w:space="0" w:color="auto"/>
              <w:bottom w:val="double" w:sz="4" w:space="0" w:color="auto"/>
            </w:tcBorders>
            <w:vAlign w:val="center"/>
          </w:tcPr>
          <w:p w14:paraId="400E1C1F" w14:textId="77777777" w:rsidR="00403F0D" w:rsidRPr="00550B45" w:rsidRDefault="00403F0D" w:rsidP="00F40E16">
            <w:pPr>
              <w:jc w:val="center"/>
              <w:rPr>
                <w:rFonts w:ascii="Arial" w:hAnsi="Arial" w:cs="Arial"/>
                <w:sz w:val="20"/>
              </w:rPr>
            </w:pPr>
            <w:r w:rsidRPr="00550B45">
              <w:rPr>
                <w:rFonts w:ascii="Arial" w:hAnsi="Arial" w:cs="Arial"/>
                <w:sz w:val="20"/>
              </w:rPr>
              <w:t>1</w:t>
            </w:r>
          </w:p>
        </w:tc>
        <w:tc>
          <w:tcPr>
            <w:tcW w:w="1224" w:type="dxa"/>
            <w:tcBorders>
              <w:top w:val="single" w:sz="4" w:space="0" w:color="auto"/>
              <w:bottom w:val="double" w:sz="4" w:space="0" w:color="auto"/>
            </w:tcBorders>
            <w:vAlign w:val="center"/>
          </w:tcPr>
          <w:p w14:paraId="78599EA9" w14:textId="77777777" w:rsidR="00403F0D" w:rsidRPr="00550B45" w:rsidRDefault="00403F0D" w:rsidP="00F40E16">
            <w:pPr>
              <w:jc w:val="center"/>
              <w:rPr>
                <w:rFonts w:ascii="Arial" w:hAnsi="Arial" w:cs="Arial"/>
                <w:sz w:val="18"/>
              </w:rPr>
            </w:pPr>
            <w:r w:rsidRPr="00550B45">
              <w:rPr>
                <w:rFonts w:ascii="Arial" w:hAnsi="Arial" w:cs="Arial"/>
                <w:sz w:val="18"/>
              </w:rPr>
              <w:t>2</w:t>
            </w:r>
          </w:p>
        </w:tc>
        <w:tc>
          <w:tcPr>
            <w:tcW w:w="1980" w:type="dxa"/>
            <w:tcBorders>
              <w:top w:val="single" w:sz="4" w:space="0" w:color="auto"/>
              <w:bottom w:val="double" w:sz="4" w:space="0" w:color="auto"/>
            </w:tcBorders>
            <w:vAlign w:val="center"/>
          </w:tcPr>
          <w:p w14:paraId="2128AB96" w14:textId="77777777" w:rsidR="00403F0D" w:rsidRPr="00550B45" w:rsidRDefault="00403F0D" w:rsidP="00F40E16">
            <w:pPr>
              <w:jc w:val="center"/>
              <w:rPr>
                <w:rFonts w:ascii="Arial" w:hAnsi="Arial" w:cs="Arial"/>
                <w:sz w:val="18"/>
              </w:rPr>
            </w:pPr>
            <w:r w:rsidRPr="00550B45">
              <w:rPr>
                <w:rFonts w:ascii="Arial" w:hAnsi="Arial" w:cs="Arial"/>
                <w:sz w:val="18"/>
              </w:rPr>
              <w:t>3=1*2</w:t>
            </w:r>
          </w:p>
        </w:tc>
      </w:tr>
      <w:tr w:rsidR="00403F0D" w:rsidRPr="00550B45" w14:paraId="1C9A4D57" w14:textId="77777777" w:rsidTr="00F40E16">
        <w:trPr>
          <w:cantSplit/>
          <w:trHeight w:val="403"/>
          <w:jc w:val="center"/>
        </w:trPr>
        <w:tc>
          <w:tcPr>
            <w:tcW w:w="834" w:type="dxa"/>
            <w:tcBorders>
              <w:top w:val="double" w:sz="4" w:space="0" w:color="auto"/>
              <w:bottom w:val="single" w:sz="4" w:space="0" w:color="auto"/>
            </w:tcBorders>
            <w:tcMar>
              <w:top w:w="113" w:type="dxa"/>
              <w:bottom w:w="113" w:type="dxa"/>
            </w:tcMar>
            <w:vAlign w:val="center"/>
          </w:tcPr>
          <w:p w14:paraId="588BE173" w14:textId="77777777" w:rsidR="00403F0D" w:rsidRPr="00550B45" w:rsidRDefault="00403F0D" w:rsidP="00F40E16">
            <w:pPr>
              <w:ind w:left="57"/>
              <w:jc w:val="center"/>
              <w:rPr>
                <w:rFonts w:ascii="Arial" w:hAnsi="Arial" w:cs="Arial"/>
                <w:sz w:val="20"/>
              </w:rPr>
            </w:pPr>
            <w:r w:rsidRPr="00550B45">
              <w:rPr>
                <w:rFonts w:ascii="Arial" w:hAnsi="Arial" w:cs="Arial"/>
                <w:sz w:val="20"/>
              </w:rPr>
              <w:t>У.1.</w:t>
            </w:r>
          </w:p>
        </w:tc>
        <w:tc>
          <w:tcPr>
            <w:tcW w:w="4111" w:type="dxa"/>
            <w:tcBorders>
              <w:top w:val="double" w:sz="4" w:space="0" w:color="auto"/>
              <w:bottom w:val="single" w:sz="4" w:space="0" w:color="auto"/>
            </w:tcBorders>
            <w:tcMar>
              <w:top w:w="113" w:type="dxa"/>
              <w:bottom w:w="113" w:type="dxa"/>
            </w:tcMar>
            <w:vAlign w:val="center"/>
          </w:tcPr>
          <w:p w14:paraId="0954CDAD" w14:textId="19FC6A84" w:rsidR="00403F0D" w:rsidRPr="00550B45" w:rsidRDefault="00403F0D" w:rsidP="005520A4">
            <w:pPr>
              <w:ind w:left="52"/>
              <w:rPr>
                <w:rFonts w:ascii="Arial" w:hAnsi="Arial" w:cs="Arial"/>
                <w:sz w:val="20"/>
              </w:rPr>
            </w:pPr>
            <w:r w:rsidRPr="00550B45">
              <w:rPr>
                <w:rFonts w:ascii="Arial" w:hAnsi="Arial" w:cs="Arial"/>
                <w:sz w:val="20"/>
              </w:rPr>
              <w:t xml:space="preserve">Услуге инсталације, </w:t>
            </w:r>
            <w:r w:rsidR="005520A4">
              <w:rPr>
                <w:rFonts w:ascii="Arial" w:hAnsi="Arial" w:cs="Arial"/>
                <w:sz w:val="20"/>
                <w:lang w:val="sr-Cyrl-RS"/>
              </w:rPr>
              <w:t xml:space="preserve">интеграције, </w:t>
            </w:r>
            <w:r w:rsidRPr="00550B45">
              <w:rPr>
                <w:rFonts w:ascii="Arial" w:hAnsi="Arial" w:cs="Arial"/>
                <w:sz w:val="20"/>
              </w:rPr>
              <w:t>имплементације, тестирања и пуштањ</w:t>
            </w:r>
            <w:r w:rsidR="005520A4">
              <w:rPr>
                <w:rFonts w:ascii="Arial" w:hAnsi="Arial" w:cs="Arial"/>
                <w:sz w:val="20"/>
                <w:lang w:val="sr-Cyrl-RS"/>
              </w:rPr>
              <w:t>а</w:t>
            </w:r>
            <w:r w:rsidRPr="00550B45">
              <w:rPr>
                <w:rFonts w:ascii="Arial" w:hAnsi="Arial" w:cs="Arial"/>
                <w:sz w:val="20"/>
              </w:rPr>
              <w:t xml:space="preserve"> у рад</w:t>
            </w:r>
            <w:r w:rsidR="005520A4">
              <w:rPr>
                <w:rFonts w:ascii="Arial" w:hAnsi="Arial" w:cs="Arial"/>
                <w:sz w:val="20"/>
                <w:lang w:val="sr-Cyrl-RS"/>
              </w:rPr>
              <w:t xml:space="preserve"> целокупне опреме и система</w:t>
            </w:r>
            <w:r w:rsidRPr="00550B45">
              <w:rPr>
                <w:rFonts w:ascii="Arial" w:hAnsi="Arial" w:cs="Arial"/>
                <w:sz w:val="20"/>
              </w:rPr>
              <w:t xml:space="preserve"> </w:t>
            </w:r>
          </w:p>
        </w:tc>
        <w:tc>
          <w:tcPr>
            <w:tcW w:w="1171" w:type="dxa"/>
            <w:tcBorders>
              <w:top w:val="double" w:sz="4" w:space="0" w:color="auto"/>
              <w:bottom w:val="single" w:sz="4" w:space="0" w:color="auto"/>
            </w:tcBorders>
            <w:tcMar>
              <w:top w:w="113" w:type="dxa"/>
              <w:bottom w:w="113" w:type="dxa"/>
            </w:tcMar>
          </w:tcPr>
          <w:p w14:paraId="1563119C" w14:textId="77777777" w:rsidR="00403F0D" w:rsidRPr="00550B45" w:rsidRDefault="00403F0D" w:rsidP="00F40E16">
            <w:pPr>
              <w:ind w:left="57"/>
              <w:jc w:val="center"/>
              <w:rPr>
                <w:rFonts w:ascii="Arial" w:hAnsi="Arial" w:cs="Arial"/>
                <w:sz w:val="20"/>
              </w:rPr>
            </w:pPr>
            <w:r w:rsidRPr="00550B45">
              <w:rPr>
                <w:rFonts w:ascii="Arial" w:eastAsia="Arial Unicode MS" w:hAnsi="Arial" w:cs="Arial"/>
                <w:color w:val="000000"/>
                <w:sz w:val="20"/>
              </w:rPr>
              <w:t>1</w:t>
            </w:r>
          </w:p>
        </w:tc>
        <w:tc>
          <w:tcPr>
            <w:tcW w:w="1224" w:type="dxa"/>
            <w:tcBorders>
              <w:top w:val="double" w:sz="4" w:space="0" w:color="auto"/>
              <w:bottom w:val="single" w:sz="4" w:space="0" w:color="auto"/>
            </w:tcBorders>
            <w:tcMar>
              <w:top w:w="113" w:type="dxa"/>
              <w:bottom w:w="113" w:type="dxa"/>
            </w:tcMar>
            <w:vAlign w:val="center"/>
          </w:tcPr>
          <w:p w14:paraId="14A74426" w14:textId="77777777" w:rsidR="00403F0D" w:rsidRPr="00550B45" w:rsidRDefault="00403F0D" w:rsidP="00F40E16">
            <w:pPr>
              <w:ind w:left="57"/>
              <w:jc w:val="center"/>
              <w:rPr>
                <w:rFonts w:ascii="Arial" w:hAnsi="Arial" w:cs="Arial"/>
                <w:sz w:val="20"/>
              </w:rPr>
            </w:pPr>
          </w:p>
        </w:tc>
        <w:tc>
          <w:tcPr>
            <w:tcW w:w="1980" w:type="dxa"/>
            <w:tcBorders>
              <w:top w:val="double" w:sz="4" w:space="0" w:color="auto"/>
              <w:bottom w:val="single" w:sz="4" w:space="0" w:color="auto"/>
            </w:tcBorders>
            <w:vAlign w:val="center"/>
          </w:tcPr>
          <w:p w14:paraId="6FEE1B4D" w14:textId="77777777" w:rsidR="00403F0D" w:rsidRPr="00550B45" w:rsidRDefault="00403F0D" w:rsidP="00F40E16">
            <w:pPr>
              <w:ind w:left="57"/>
              <w:jc w:val="center"/>
              <w:rPr>
                <w:rFonts w:ascii="Arial" w:hAnsi="Arial" w:cs="Arial"/>
                <w:sz w:val="20"/>
              </w:rPr>
            </w:pPr>
          </w:p>
        </w:tc>
      </w:tr>
      <w:tr w:rsidR="00403F0D" w:rsidRPr="00550B45" w14:paraId="6158B7F5" w14:textId="77777777"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6695B987" w14:textId="77777777" w:rsidR="00403F0D" w:rsidRPr="00550B45" w:rsidRDefault="00403F0D" w:rsidP="00F40E16">
            <w:pPr>
              <w:ind w:left="57"/>
              <w:jc w:val="center"/>
              <w:rPr>
                <w:rFonts w:ascii="Arial" w:hAnsi="Arial" w:cs="Arial"/>
                <w:sz w:val="20"/>
              </w:rPr>
            </w:pPr>
            <w:r w:rsidRPr="00550B45">
              <w:rPr>
                <w:rFonts w:ascii="Arial" w:hAnsi="Arial" w:cs="Arial"/>
                <w:sz w:val="20"/>
              </w:rPr>
              <w:t>У.2.</w:t>
            </w:r>
          </w:p>
        </w:tc>
        <w:tc>
          <w:tcPr>
            <w:tcW w:w="4111" w:type="dxa"/>
            <w:tcBorders>
              <w:top w:val="single" w:sz="4" w:space="0" w:color="auto"/>
              <w:bottom w:val="single" w:sz="4" w:space="0" w:color="auto"/>
            </w:tcBorders>
            <w:tcMar>
              <w:top w:w="113" w:type="dxa"/>
              <w:bottom w:w="113" w:type="dxa"/>
            </w:tcMar>
            <w:vAlign w:val="center"/>
          </w:tcPr>
          <w:p w14:paraId="18FB4F5B" w14:textId="77777777" w:rsidR="00403F0D" w:rsidRPr="00550B45" w:rsidRDefault="00403F0D" w:rsidP="00F40E16">
            <w:pPr>
              <w:ind w:left="52"/>
              <w:rPr>
                <w:rFonts w:ascii="Arial" w:hAnsi="Arial" w:cs="Arial"/>
                <w:sz w:val="20"/>
              </w:rPr>
            </w:pPr>
            <w:r w:rsidRPr="00550B45">
              <w:rPr>
                <w:rFonts w:ascii="Arial" w:hAnsi="Arial" w:cs="Arial"/>
                <w:sz w:val="20"/>
              </w:rPr>
              <w:t>Услуге израде пројектне документације</w:t>
            </w:r>
          </w:p>
        </w:tc>
        <w:tc>
          <w:tcPr>
            <w:tcW w:w="1171" w:type="dxa"/>
            <w:tcBorders>
              <w:top w:val="single" w:sz="4" w:space="0" w:color="auto"/>
              <w:bottom w:val="single" w:sz="4" w:space="0" w:color="auto"/>
            </w:tcBorders>
            <w:tcMar>
              <w:top w:w="113" w:type="dxa"/>
              <w:bottom w:w="113" w:type="dxa"/>
            </w:tcMar>
          </w:tcPr>
          <w:p w14:paraId="7C200B54" w14:textId="77777777" w:rsidR="00403F0D" w:rsidRPr="00550B45" w:rsidRDefault="00403F0D" w:rsidP="00F40E16">
            <w:pPr>
              <w:ind w:left="57"/>
              <w:jc w:val="center"/>
              <w:rPr>
                <w:rFonts w:ascii="Arial" w:hAnsi="Arial" w:cs="Arial"/>
                <w:sz w:val="20"/>
              </w:rPr>
            </w:pPr>
            <w:r w:rsidRPr="00550B45">
              <w:rPr>
                <w:rFonts w:ascii="Arial" w:eastAsia="Arial Unicode MS" w:hAnsi="Arial" w:cs="Arial"/>
                <w:color w:val="000000"/>
                <w:sz w:val="20"/>
              </w:rPr>
              <w:t>1</w:t>
            </w:r>
          </w:p>
        </w:tc>
        <w:tc>
          <w:tcPr>
            <w:tcW w:w="1224" w:type="dxa"/>
            <w:tcBorders>
              <w:top w:val="single" w:sz="4" w:space="0" w:color="auto"/>
              <w:bottom w:val="single" w:sz="4" w:space="0" w:color="auto"/>
            </w:tcBorders>
            <w:tcMar>
              <w:top w:w="113" w:type="dxa"/>
              <w:bottom w:w="113" w:type="dxa"/>
            </w:tcMar>
            <w:vAlign w:val="center"/>
          </w:tcPr>
          <w:p w14:paraId="745F9B56" w14:textId="77777777" w:rsidR="00403F0D" w:rsidRPr="00550B45" w:rsidRDefault="00403F0D" w:rsidP="00F40E16">
            <w:pPr>
              <w:ind w:left="57"/>
              <w:jc w:val="center"/>
              <w:rPr>
                <w:rFonts w:ascii="Arial" w:hAnsi="Arial" w:cs="Arial"/>
                <w:sz w:val="20"/>
              </w:rPr>
            </w:pPr>
          </w:p>
        </w:tc>
        <w:tc>
          <w:tcPr>
            <w:tcW w:w="1980" w:type="dxa"/>
            <w:tcBorders>
              <w:top w:val="single" w:sz="4" w:space="0" w:color="auto"/>
              <w:bottom w:val="single" w:sz="4" w:space="0" w:color="auto"/>
            </w:tcBorders>
            <w:vAlign w:val="center"/>
          </w:tcPr>
          <w:p w14:paraId="12D71BF8" w14:textId="77777777" w:rsidR="00403F0D" w:rsidRPr="00550B45" w:rsidRDefault="00403F0D" w:rsidP="00F40E16">
            <w:pPr>
              <w:ind w:left="57"/>
              <w:jc w:val="center"/>
              <w:rPr>
                <w:rFonts w:ascii="Arial" w:hAnsi="Arial" w:cs="Arial"/>
                <w:sz w:val="20"/>
              </w:rPr>
            </w:pPr>
          </w:p>
        </w:tc>
      </w:tr>
      <w:tr w:rsidR="00403F0D" w:rsidRPr="00550B45" w14:paraId="4DDE99FB" w14:textId="77777777" w:rsidTr="00F40E16">
        <w:trPr>
          <w:cantSplit/>
          <w:trHeight w:val="403"/>
          <w:jc w:val="center"/>
        </w:trPr>
        <w:tc>
          <w:tcPr>
            <w:tcW w:w="834" w:type="dxa"/>
            <w:tcBorders>
              <w:top w:val="single" w:sz="4" w:space="0" w:color="auto"/>
              <w:bottom w:val="single" w:sz="4" w:space="0" w:color="auto"/>
            </w:tcBorders>
            <w:tcMar>
              <w:top w:w="113" w:type="dxa"/>
              <w:bottom w:w="113" w:type="dxa"/>
            </w:tcMar>
            <w:vAlign w:val="center"/>
          </w:tcPr>
          <w:p w14:paraId="23961B0E" w14:textId="77777777" w:rsidR="00403F0D" w:rsidRPr="00550B45" w:rsidRDefault="00403F0D" w:rsidP="00F40E16">
            <w:pPr>
              <w:ind w:left="57"/>
              <w:jc w:val="center"/>
              <w:rPr>
                <w:rFonts w:ascii="Arial" w:hAnsi="Arial" w:cs="Arial"/>
                <w:sz w:val="20"/>
              </w:rPr>
            </w:pPr>
            <w:r w:rsidRPr="00550B45">
              <w:rPr>
                <w:rFonts w:ascii="Arial" w:hAnsi="Arial" w:cs="Arial"/>
                <w:sz w:val="20"/>
              </w:rPr>
              <w:t>У.3.</w:t>
            </w:r>
          </w:p>
        </w:tc>
        <w:tc>
          <w:tcPr>
            <w:tcW w:w="4111" w:type="dxa"/>
            <w:tcBorders>
              <w:top w:val="single" w:sz="4" w:space="0" w:color="auto"/>
              <w:bottom w:val="single" w:sz="4" w:space="0" w:color="auto"/>
            </w:tcBorders>
            <w:tcMar>
              <w:top w:w="113" w:type="dxa"/>
              <w:bottom w:w="113" w:type="dxa"/>
            </w:tcMar>
            <w:vAlign w:val="center"/>
          </w:tcPr>
          <w:p w14:paraId="5098B4E3" w14:textId="77777777" w:rsidR="00403F0D" w:rsidRPr="00550B45" w:rsidRDefault="00403F0D" w:rsidP="00F40E16">
            <w:pPr>
              <w:ind w:left="52"/>
              <w:rPr>
                <w:rFonts w:ascii="Arial" w:hAnsi="Arial" w:cs="Arial"/>
                <w:sz w:val="20"/>
              </w:rPr>
            </w:pPr>
            <w:r w:rsidRPr="00550B45">
              <w:rPr>
                <w:rFonts w:ascii="Arial" w:hAnsi="Arial" w:cs="Arial"/>
                <w:sz w:val="20"/>
              </w:rPr>
              <w:t>Услуге техничке подршке</w:t>
            </w:r>
          </w:p>
        </w:tc>
        <w:tc>
          <w:tcPr>
            <w:tcW w:w="1171" w:type="dxa"/>
            <w:tcBorders>
              <w:top w:val="single" w:sz="4" w:space="0" w:color="auto"/>
              <w:bottom w:val="single" w:sz="4" w:space="0" w:color="auto"/>
            </w:tcBorders>
            <w:tcMar>
              <w:top w:w="113" w:type="dxa"/>
              <w:bottom w:w="113" w:type="dxa"/>
            </w:tcMar>
          </w:tcPr>
          <w:p w14:paraId="0D604947" w14:textId="77777777" w:rsidR="00403F0D" w:rsidRPr="00550B45" w:rsidRDefault="00403F0D" w:rsidP="00F40E16">
            <w:pPr>
              <w:ind w:left="57"/>
              <w:jc w:val="center"/>
              <w:rPr>
                <w:rFonts w:ascii="Arial" w:hAnsi="Arial" w:cs="Arial"/>
                <w:sz w:val="20"/>
              </w:rPr>
            </w:pPr>
            <w:r w:rsidRPr="00550B45">
              <w:rPr>
                <w:rFonts w:ascii="Arial" w:eastAsia="Arial Unicode MS" w:hAnsi="Arial" w:cs="Arial"/>
                <w:color w:val="000000"/>
                <w:sz w:val="20"/>
              </w:rPr>
              <w:t>1</w:t>
            </w:r>
          </w:p>
        </w:tc>
        <w:tc>
          <w:tcPr>
            <w:tcW w:w="1224" w:type="dxa"/>
            <w:tcBorders>
              <w:top w:val="single" w:sz="4" w:space="0" w:color="auto"/>
              <w:bottom w:val="single" w:sz="4" w:space="0" w:color="auto"/>
            </w:tcBorders>
            <w:tcMar>
              <w:top w:w="113" w:type="dxa"/>
              <w:bottom w:w="113" w:type="dxa"/>
            </w:tcMar>
            <w:vAlign w:val="center"/>
          </w:tcPr>
          <w:p w14:paraId="41E7CFFB" w14:textId="77777777" w:rsidR="00403F0D" w:rsidRPr="00550B45" w:rsidRDefault="00403F0D" w:rsidP="00F40E16">
            <w:pPr>
              <w:ind w:left="57"/>
              <w:jc w:val="center"/>
              <w:rPr>
                <w:rFonts w:ascii="Arial" w:hAnsi="Arial" w:cs="Arial"/>
                <w:sz w:val="20"/>
              </w:rPr>
            </w:pPr>
          </w:p>
        </w:tc>
        <w:tc>
          <w:tcPr>
            <w:tcW w:w="1980" w:type="dxa"/>
            <w:tcBorders>
              <w:top w:val="single" w:sz="4" w:space="0" w:color="auto"/>
              <w:bottom w:val="single" w:sz="4" w:space="0" w:color="auto"/>
            </w:tcBorders>
            <w:vAlign w:val="center"/>
          </w:tcPr>
          <w:p w14:paraId="7522A9F2" w14:textId="77777777" w:rsidR="00403F0D" w:rsidRPr="00550B45" w:rsidRDefault="00403F0D" w:rsidP="00F40E16">
            <w:pPr>
              <w:ind w:left="57"/>
              <w:jc w:val="center"/>
              <w:rPr>
                <w:rFonts w:ascii="Arial" w:hAnsi="Arial" w:cs="Arial"/>
                <w:sz w:val="20"/>
              </w:rPr>
            </w:pPr>
          </w:p>
        </w:tc>
      </w:tr>
      <w:tr w:rsidR="00403F0D" w:rsidRPr="00550B45" w14:paraId="1E9C4FA0" w14:textId="77777777" w:rsidTr="00F40E16">
        <w:trPr>
          <w:cantSplit/>
          <w:trHeight w:hRule="exact" w:val="572"/>
          <w:jc w:val="center"/>
        </w:trPr>
        <w:tc>
          <w:tcPr>
            <w:tcW w:w="834" w:type="dxa"/>
            <w:tcBorders>
              <w:top w:val="double" w:sz="4" w:space="0" w:color="auto"/>
              <w:bottom w:val="double" w:sz="4" w:space="0" w:color="auto"/>
            </w:tcBorders>
            <w:tcMar>
              <w:top w:w="113" w:type="dxa"/>
              <w:bottom w:w="113" w:type="dxa"/>
            </w:tcMar>
          </w:tcPr>
          <w:p w14:paraId="6FC60FC4" w14:textId="77777777" w:rsidR="00403F0D" w:rsidRPr="00550B45" w:rsidRDefault="00403F0D" w:rsidP="00F40E16">
            <w:pPr>
              <w:ind w:left="170"/>
              <w:jc w:val="center"/>
              <w:rPr>
                <w:rFonts w:ascii="Arial" w:hAnsi="Arial" w:cs="Arial"/>
                <w:sz w:val="18"/>
              </w:rPr>
            </w:pPr>
          </w:p>
        </w:tc>
        <w:tc>
          <w:tcPr>
            <w:tcW w:w="6506" w:type="dxa"/>
            <w:gridSpan w:val="3"/>
            <w:tcBorders>
              <w:top w:val="double" w:sz="4" w:space="0" w:color="auto"/>
              <w:bottom w:val="double" w:sz="4" w:space="0" w:color="auto"/>
            </w:tcBorders>
            <w:tcMar>
              <w:top w:w="113" w:type="dxa"/>
              <w:bottom w:w="113" w:type="dxa"/>
            </w:tcMar>
          </w:tcPr>
          <w:p w14:paraId="1C57CD63"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 xml:space="preserve">УКУПНА ЦЕНА УСЛУГA без ПДВ-а: </w:t>
            </w:r>
            <w:r w:rsidRPr="00550B45">
              <w:rPr>
                <w:rFonts w:ascii="Arial" w:hAnsi="Arial" w:cs="Arial"/>
                <w:sz w:val="20"/>
              </w:rPr>
              <w:t>РСД/ЕУР</w:t>
            </w:r>
          </w:p>
          <w:p w14:paraId="6F6F1A1E" w14:textId="77777777" w:rsidR="00403F0D" w:rsidRPr="00550B45" w:rsidRDefault="00403F0D" w:rsidP="00F40E16">
            <w:pPr>
              <w:spacing w:before="120"/>
              <w:rPr>
                <w:rFonts w:ascii="Arial" w:hAnsi="Arial" w:cs="Arial"/>
                <w:b/>
                <w:color w:val="000000"/>
                <w:spacing w:val="-2"/>
              </w:rPr>
            </w:pPr>
            <w:r w:rsidRPr="00550B45">
              <w:rPr>
                <w:rFonts w:ascii="Arial" w:hAnsi="Arial" w:cs="Arial"/>
                <w:b/>
                <w:color w:val="000000"/>
                <w:spacing w:val="-2"/>
                <w:sz w:val="22"/>
              </w:rPr>
              <w:t>:</w:t>
            </w:r>
          </w:p>
          <w:p w14:paraId="1449D1DC" w14:textId="77777777" w:rsidR="00403F0D" w:rsidRPr="00550B45" w:rsidRDefault="00403F0D" w:rsidP="00F40E16">
            <w:pPr>
              <w:rPr>
                <w:rFonts w:ascii="Arial" w:hAnsi="Arial" w:cs="Arial"/>
                <w:sz w:val="18"/>
              </w:rPr>
            </w:pPr>
          </w:p>
        </w:tc>
        <w:tc>
          <w:tcPr>
            <w:tcW w:w="1980" w:type="dxa"/>
            <w:tcBorders>
              <w:top w:val="double" w:sz="4" w:space="0" w:color="auto"/>
              <w:bottom w:val="double" w:sz="4" w:space="0" w:color="auto"/>
            </w:tcBorders>
          </w:tcPr>
          <w:p w14:paraId="6F049A31" w14:textId="77777777" w:rsidR="00403F0D" w:rsidRPr="00550B45" w:rsidRDefault="00403F0D" w:rsidP="00F40E16">
            <w:pPr>
              <w:rPr>
                <w:rFonts w:ascii="Arial" w:hAnsi="Arial" w:cs="Arial"/>
                <w:sz w:val="18"/>
              </w:rPr>
            </w:pPr>
          </w:p>
        </w:tc>
      </w:tr>
    </w:tbl>
    <w:p w14:paraId="6DA7707C" w14:textId="77777777" w:rsidR="00403F0D" w:rsidRPr="00550B45" w:rsidRDefault="00403F0D" w:rsidP="00403F0D">
      <w:pPr>
        <w:rPr>
          <w:rFonts w:ascii="Arial" w:hAnsi="Arial" w:cs="Arial"/>
          <w:szCs w:val="24"/>
        </w:rPr>
      </w:pPr>
    </w:p>
    <w:p w14:paraId="4B932A33" w14:textId="77777777" w:rsidR="00403F0D" w:rsidRPr="00550B45" w:rsidRDefault="00403F0D" w:rsidP="00403F0D">
      <w:pPr>
        <w:rPr>
          <w:rFonts w:ascii="Arial" w:hAnsi="Arial" w:cs="Arial"/>
          <w:szCs w:val="24"/>
        </w:rPr>
      </w:pPr>
    </w:p>
    <w:p w14:paraId="67C6C8C2" w14:textId="77777777" w:rsidR="00403F0D" w:rsidRPr="00550B45" w:rsidRDefault="00403F0D" w:rsidP="00403F0D">
      <w:pPr>
        <w:rPr>
          <w:rFonts w:ascii="Arial" w:hAnsi="Arial" w:cs="Arial"/>
          <w:szCs w:val="24"/>
        </w:rPr>
      </w:pPr>
    </w:p>
    <w:p w14:paraId="50109956" w14:textId="77777777" w:rsidR="00403F0D" w:rsidRPr="00550B45" w:rsidRDefault="00403F0D" w:rsidP="00403F0D">
      <w:pPr>
        <w:rPr>
          <w:rFonts w:ascii="Arial" w:hAnsi="Arial" w:cs="Arial"/>
          <w:szCs w:val="24"/>
        </w:rPr>
      </w:pPr>
    </w:p>
    <w:p w14:paraId="27D7506F" w14:textId="77777777" w:rsidR="00403F0D" w:rsidRPr="00550B45" w:rsidRDefault="00403F0D" w:rsidP="00403F0D">
      <w:pPr>
        <w:rPr>
          <w:rFonts w:ascii="Arial" w:hAnsi="Arial" w:cs="Arial"/>
          <w:szCs w:val="24"/>
        </w:rPr>
      </w:pPr>
    </w:p>
    <w:p w14:paraId="0A358426" w14:textId="77777777" w:rsidR="00403F0D" w:rsidRPr="00550B45" w:rsidRDefault="00403F0D" w:rsidP="00403F0D">
      <w:pPr>
        <w:rPr>
          <w:rFonts w:ascii="Arial" w:hAnsi="Arial" w:cs="Arial"/>
          <w:sz w:val="22"/>
          <w:szCs w:val="22"/>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550B45" w14:paraId="051587D3" w14:textId="77777777" w:rsidTr="00E06E24">
        <w:trPr>
          <w:cantSplit/>
          <w:trHeight w:hRule="exact" w:val="886"/>
          <w:jc w:val="center"/>
        </w:trPr>
        <w:tc>
          <w:tcPr>
            <w:tcW w:w="605" w:type="dxa"/>
            <w:tcBorders>
              <w:top w:val="single" w:sz="4" w:space="0" w:color="auto"/>
              <w:bottom w:val="double" w:sz="4" w:space="0" w:color="auto"/>
            </w:tcBorders>
            <w:tcMar>
              <w:top w:w="113" w:type="dxa"/>
              <w:bottom w:w="113" w:type="dxa"/>
            </w:tcMar>
          </w:tcPr>
          <w:p w14:paraId="421B66C5" w14:textId="77777777" w:rsidR="00403F0D" w:rsidRPr="00550B45"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14:paraId="3042598D" w14:textId="77777777" w:rsidR="00403F0D" w:rsidRPr="00550B45" w:rsidRDefault="00403F0D" w:rsidP="00DA31B7">
            <w:pPr>
              <w:spacing w:before="120"/>
              <w:ind w:left="153"/>
              <w:jc w:val="right"/>
              <w:rPr>
                <w:rFonts w:ascii="Arial" w:hAnsi="Arial" w:cs="Arial"/>
                <w:b/>
                <w:color w:val="000000"/>
                <w:spacing w:val="-2"/>
                <w:szCs w:val="22"/>
              </w:rPr>
            </w:pPr>
            <w:r w:rsidRPr="00550B45">
              <w:rPr>
                <w:rFonts w:ascii="Arial" w:hAnsi="Arial" w:cs="Arial"/>
                <w:b/>
                <w:color w:val="000000"/>
                <w:spacing w:val="-2"/>
                <w:sz w:val="22"/>
                <w:szCs w:val="22"/>
              </w:rPr>
              <w:t xml:space="preserve">УКУПНА ЦЕНА </w:t>
            </w:r>
            <w:r w:rsidR="00D40D73" w:rsidRPr="00550B45">
              <w:rPr>
                <w:rFonts w:ascii="Arial" w:hAnsi="Arial" w:cs="Arial"/>
                <w:b/>
                <w:color w:val="000000"/>
                <w:spacing w:val="-2"/>
                <w:sz w:val="22"/>
                <w:szCs w:val="22"/>
              </w:rPr>
              <w:t xml:space="preserve">ДОБАРА - </w:t>
            </w:r>
            <w:r w:rsidRPr="00550B45">
              <w:rPr>
                <w:rFonts w:ascii="Arial" w:hAnsi="Arial" w:cs="Arial"/>
                <w:b/>
                <w:color w:val="000000"/>
                <w:spacing w:val="-2"/>
                <w:sz w:val="22"/>
                <w:szCs w:val="22"/>
              </w:rPr>
              <w:t>ОПРЕМ</w:t>
            </w:r>
            <w:r w:rsidR="00D40D73" w:rsidRPr="00550B45">
              <w:rPr>
                <w:rFonts w:ascii="Arial" w:hAnsi="Arial" w:cs="Arial"/>
                <w:b/>
                <w:color w:val="000000"/>
                <w:spacing w:val="-2"/>
                <w:sz w:val="22"/>
                <w:szCs w:val="22"/>
              </w:rPr>
              <w:t>Е</w:t>
            </w:r>
            <w:r w:rsidRPr="00550B45">
              <w:rPr>
                <w:rFonts w:ascii="Arial" w:hAnsi="Arial" w:cs="Arial"/>
                <w:b/>
                <w:color w:val="000000"/>
                <w:spacing w:val="-2"/>
                <w:sz w:val="22"/>
                <w:szCs w:val="22"/>
              </w:rPr>
              <w:t xml:space="preserve"> И УСЛУГА </w:t>
            </w:r>
            <w:r w:rsidRPr="00550B45">
              <w:rPr>
                <w:rFonts w:ascii="Arial" w:hAnsi="Arial" w:cs="Arial"/>
                <w:b/>
                <w:color w:val="000000"/>
                <w:spacing w:val="-2"/>
                <w:sz w:val="22"/>
              </w:rPr>
              <w:t>без ПДВ-а:</w:t>
            </w:r>
            <w:r w:rsidRPr="00550B45">
              <w:rPr>
                <w:rFonts w:ascii="Arial" w:hAnsi="Arial" w:cs="Arial"/>
                <w:b/>
                <w:color w:val="000000"/>
                <w:spacing w:val="-2"/>
                <w:sz w:val="22"/>
                <w:szCs w:val="22"/>
              </w:rPr>
              <w:t xml:space="preserve"> </w:t>
            </w:r>
            <w:r w:rsidRPr="00550B45">
              <w:rPr>
                <w:rFonts w:ascii="Arial" w:hAnsi="Arial" w:cs="Arial"/>
                <w:sz w:val="20"/>
              </w:rPr>
              <w:t xml:space="preserve"> РСД/ЕУР</w:t>
            </w:r>
          </w:p>
          <w:p w14:paraId="7C7242B9" w14:textId="77777777" w:rsidR="00403F0D" w:rsidRPr="00550B45" w:rsidRDefault="00403F0D" w:rsidP="00F40E16">
            <w:pPr>
              <w:spacing w:before="120"/>
              <w:rPr>
                <w:rFonts w:ascii="Arial" w:hAnsi="Arial" w:cs="Arial"/>
                <w:b/>
                <w:color w:val="000000"/>
                <w:spacing w:val="-2"/>
                <w:szCs w:val="22"/>
              </w:rPr>
            </w:pPr>
            <w:r w:rsidRPr="00550B45">
              <w:rPr>
                <w:rFonts w:ascii="Arial" w:hAnsi="Arial" w:cs="Arial"/>
                <w:b/>
                <w:color w:val="000000"/>
                <w:spacing w:val="-2"/>
                <w:sz w:val="22"/>
                <w:szCs w:val="22"/>
              </w:rPr>
              <w:t>:</w:t>
            </w:r>
          </w:p>
          <w:p w14:paraId="46769E81" w14:textId="77777777" w:rsidR="00403F0D" w:rsidRPr="00550B45" w:rsidRDefault="00403F0D" w:rsidP="00F40E16">
            <w:pPr>
              <w:rPr>
                <w:rFonts w:ascii="Arial" w:hAnsi="Arial" w:cs="Arial"/>
                <w:szCs w:val="22"/>
              </w:rPr>
            </w:pPr>
          </w:p>
        </w:tc>
        <w:tc>
          <w:tcPr>
            <w:tcW w:w="1980" w:type="dxa"/>
            <w:tcBorders>
              <w:top w:val="single" w:sz="4" w:space="0" w:color="auto"/>
              <w:bottom w:val="double" w:sz="4" w:space="0" w:color="auto"/>
            </w:tcBorders>
          </w:tcPr>
          <w:p w14:paraId="4FAB98E6" w14:textId="77777777" w:rsidR="00403F0D" w:rsidRPr="00550B45" w:rsidRDefault="00403F0D" w:rsidP="00F40E16">
            <w:pPr>
              <w:rPr>
                <w:rFonts w:ascii="Arial" w:hAnsi="Arial" w:cs="Arial"/>
                <w:szCs w:val="22"/>
              </w:rPr>
            </w:pPr>
          </w:p>
        </w:tc>
      </w:tr>
    </w:tbl>
    <w:p w14:paraId="26085C15" w14:textId="77777777" w:rsidR="00403F0D" w:rsidRPr="00550B45" w:rsidRDefault="00403F0D" w:rsidP="00403F0D">
      <w:pPr>
        <w:widowControl w:val="0"/>
        <w:jc w:val="both"/>
        <w:rPr>
          <w:rFonts w:ascii="Arial" w:hAnsi="Arial" w:cs="Arial"/>
          <w:bCs/>
          <w:sz w:val="22"/>
          <w:szCs w:val="22"/>
        </w:rPr>
      </w:pPr>
    </w:p>
    <w:p w14:paraId="29C14E79" w14:textId="77777777" w:rsidR="00403F0D" w:rsidRPr="00550B45" w:rsidRDefault="00403F0D" w:rsidP="00403F0D">
      <w:pPr>
        <w:rPr>
          <w:rFonts w:ascii="Arial" w:hAnsi="Arial" w:cs="Arial"/>
          <w:sz w:val="22"/>
          <w:szCs w:val="22"/>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05"/>
        <w:gridCol w:w="6649"/>
        <w:gridCol w:w="1980"/>
      </w:tblGrid>
      <w:tr w:rsidR="00403F0D" w:rsidRPr="00550B45" w14:paraId="529FEB69"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77EC3E50" w14:textId="77777777" w:rsidR="00403F0D" w:rsidRPr="00550B45"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14:paraId="3D1F7268" w14:textId="77777777" w:rsidR="00403F0D" w:rsidRPr="00550B45" w:rsidRDefault="00403F0D" w:rsidP="00DA31B7">
            <w:pPr>
              <w:spacing w:before="120"/>
              <w:ind w:left="153"/>
              <w:jc w:val="right"/>
              <w:rPr>
                <w:rFonts w:ascii="Arial" w:hAnsi="Arial" w:cs="Arial"/>
                <w:b/>
                <w:color w:val="000000"/>
                <w:spacing w:val="-2"/>
                <w:szCs w:val="22"/>
              </w:rPr>
            </w:pPr>
            <w:r w:rsidRPr="00550B45">
              <w:rPr>
                <w:rFonts w:ascii="Arial" w:hAnsi="Arial" w:cs="Arial"/>
                <w:b/>
                <w:color w:val="000000"/>
                <w:spacing w:val="-2"/>
                <w:sz w:val="22"/>
                <w:szCs w:val="22"/>
              </w:rPr>
              <w:t xml:space="preserve">УКУПНА ЦЕНА </w:t>
            </w:r>
            <w:r w:rsidR="00D40D73" w:rsidRPr="00550B45">
              <w:rPr>
                <w:rFonts w:ascii="Arial" w:hAnsi="Arial" w:cs="Arial"/>
                <w:b/>
                <w:color w:val="000000"/>
                <w:spacing w:val="-2"/>
                <w:sz w:val="22"/>
                <w:szCs w:val="22"/>
              </w:rPr>
              <w:t xml:space="preserve">ДОБАРА - </w:t>
            </w:r>
            <w:r w:rsidRPr="00550B45">
              <w:rPr>
                <w:rFonts w:ascii="Arial" w:hAnsi="Arial" w:cs="Arial"/>
                <w:b/>
                <w:color w:val="000000"/>
                <w:spacing w:val="-2"/>
                <w:sz w:val="22"/>
                <w:szCs w:val="22"/>
              </w:rPr>
              <w:t>ОПРЕМ</w:t>
            </w:r>
            <w:r w:rsidR="00D40D73" w:rsidRPr="00550B45">
              <w:rPr>
                <w:rFonts w:ascii="Arial" w:hAnsi="Arial" w:cs="Arial"/>
                <w:b/>
                <w:color w:val="000000"/>
                <w:spacing w:val="-2"/>
                <w:sz w:val="22"/>
                <w:szCs w:val="22"/>
              </w:rPr>
              <w:t>Е</w:t>
            </w:r>
            <w:r w:rsidRPr="00550B45">
              <w:rPr>
                <w:rFonts w:ascii="Arial" w:hAnsi="Arial" w:cs="Arial"/>
                <w:b/>
                <w:color w:val="000000"/>
                <w:spacing w:val="-2"/>
                <w:sz w:val="22"/>
                <w:szCs w:val="22"/>
              </w:rPr>
              <w:t xml:space="preserve"> са</w:t>
            </w:r>
            <w:r w:rsidRPr="00550B45">
              <w:rPr>
                <w:rFonts w:ascii="Arial" w:hAnsi="Arial" w:cs="Arial"/>
                <w:b/>
                <w:color w:val="000000"/>
                <w:spacing w:val="-2"/>
                <w:sz w:val="22"/>
              </w:rPr>
              <w:t xml:space="preserve"> ПДВ-ом: </w:t>
            </w:r>
            <w:r w:rsidRPr="00550B45">
              <w:rPr>
                <w:rFonts w:ascii="Arial" w:hAnsi="Arial" w:cs="Arial"/>
                <w:sz w:val="20"/>
              </w:rPr>
              <w:t>РСД/ЕУР</w:t>
            </w:r>
          </w:p>
          <w:p w14:paraId="7A74D69F" w14:textId="77777777" w:rsidR="00403F0D" w:rsidRPr="00550B45" w:rsidRDefault="00403F0D" w:rsidP="00DA31B7">
            <w:pPr>
              <w:spacing w:before="120"/>
              <w:jc w:val="right"/>
              <w:rPr>
                <w:rFonts w:ascii="Arial" w:hAnsi="Arial" w:cs="Arial"/>
                <w:b/>
                <w:color w:val="000000"/>
                <w:spacing w:val="-2"/>
                <w:szCs w:val="22"/>
              </w:rPr>
            </w:pPr>
            <w:r w:rsidRPr="00550B45">
              <w:rPr>
                <w:rFonts w:ascii="Arial" w:hAnsi="Arial" w:cs="Arial"/>
                <w:b/>
                <w:color w:val="000000"/>
                <w:spacing w:val="-2"/>
                <w:sz w:val="22"/>
                <w:szCs w:val="22"/>
              </w:rPr>
              <w:t>:</w:t>
            </w:r>
          </w:p>
          <w:p w14:paraId="6F5A7F9B" w14:textId="77777777" w:rsidR="00403F0D" w:rsidRPr="00550B45" w:rsidRDefault="00403F0D" w:rsidP="00DA31B7">
            <w:pPr>
              <w:jc w:val="right"/>
              <w:rPr>
                <w:rFonts w:ascii="Arial" w:hAnsi="Arial" w:cs="Arial"/>
                <w:szCs w:val="22"/>
              </w:rPr>
            </w:pPr>
          </w:p>
        </w:tc>
        <w:tc>
          <w:tcPr>
            <w:tcW w:w="1980" w:type="dxa"/>
            <w:tcBorders>
              <w:top w:val="single" w:sz="4" w:space="0" w:color="auto"/>
              <w:bottom w:val="double" w:sz="4" w:space="0" w:color="auto"/>
            </w:tcBorders>
          </w:tcPr>
          <w:p w14:paraId="7DDE423C" w14:textId="77777777" w:rsidR="00403F0D" w:rsidRPr="00550B45" w:rsidRDefault="00403F0D" w:rsidP="00F40E16">
            <w:pPr>
              <w:rPr>
                <w:rFonts w:ascii="Arial" w:hAnsi="Arial" w:cs="Arial"/>
                <w:szCs w:val="22"/>
              </w:rPr>
            </w:pPr>
          </w:p>
        </w:tc>
      </w:tr>
      <w:tr w:rsidR="00403F0D" w:rsidRPr="00550B45" w14:paraId="0000D319" w14:textId="77777777" w:rsidTr="00F40E16">
        <w:trPr>
          <w:cantSplit/>
          <w:trHeight w:hRule="exact" w:val="572"/>
          <w:jc w:val="center"/>
        </w:trPr>
        <w:tc>
          <w:tcPr>
            <w:tcW w:w="605" w:type="dxa"/>
            <w:tcMar>
              <w:top w:w="113" w:type="dxa"/>
              <w:bottom w:w="113" w:type="dxa"/>
            </w:tcMar>
          </w:tcPr>
          <w:p w14:paraId="5C16FF79" w14:textId="77777777" w:rsidR="00403F0D" w:rsidRPr="00550B45" w:rsidRDefault="00403F0D" w:rsidP="00F40E16">
            <w:pPr>
              <w:ind w:left="170"/>
              <w:jc w:val="center"/>
              <w:rPr>
                <w:rFonts w:ascii="Arial" w:hAnsi="Arial" w:cs="Arial"/>
                <w:sz w:val="18"/>
              </w:rPr>
            </w:pPr>
          </w:p>
        </w:tc>
        <w:tc>
          <w:tcPr>
            <w:tcW w:w="6649" w:type="dxa"/>
            <w:tcMar>
              <w:top w:w="113" w:type="dxa"/>
              <w:bottom w:w="113" w:type="dxa"/>
            </w:tcMar>
          </w:tcPr>
          <w:p w14:paraId="7953A71C"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 xml:space="preserve">УКУПНА ЦЕНА УСЛУГА </w:t>
            </w:r>
            <w:r w:rsidRPr="00550B45">
              <w:rPr>
                <w:rFonts w:ascii="Arial" w:hAnsi="Arial" w:cs="Arial"/>
                <w:b/>
                <w:color w:val="000000"/>
                <w:spacing w:val="-2"/>
                <w:sz w:val="22"/>
                <w:szCs w:val="22"/>
              </w:rPr>
              <w:t>са</w:t>
            </w:r>
            <w:r w:rsidRPr="00550B45">
              <w:rPr>
                <w:rFonts w:ascii="Arial" w:hAnsi="Arial" w:cs="Arial"/>
                <w:b/>
                <w:color w:val="000000"/>
                <w:spacing w:val="-2"/>
                <w:sz w:val="22"/>
              </w:rPr>
              <w:t xml:space="preserve"> ПДВ-ом: </w:t>
            </w:r>
            <w:r w:rsidRPr="00550B45">
              <w:rPr>
                <w:rFonts w:ascii="Arial" w:hAnsi="Arial" w:cs="Arial"/>
                <w:sz w:val="20"/>
              </w:rPr>
              <w:t>РСД/ЕУР</w:t>
            </w:r>
          </w:p>
          <w:p w14:paraId="193EDB6E" w14:textId="77777777" w:rsidR="00403F0D" w:rsidRPr="00550B45" w:rsidRDefault="00403F0D" w:rsidP="00DA31B7">
            <w:pPr>
              <w:spacing w:before="120"/>
              <w:jc w:val="right"/>
              <w:rPr>
                <w:rFonts w:ascii="Arial" w:hAnsi="Arial" w:cs="Arial"/>
                <w:b/>
                <w:color w:val="000000"/>
                <w:spacing w:val="-2"/>
              </w:rPr>
            </w:pPr>
            <w:r w:rsidRPr="00550B45">
              <w:rPr>
                <w:rFonts w:ascii="Arial" w:hAnsi="Arial" w:cs="Arial"/>
                <w:b/>
                <w:color w:val="000000"/>
                <w:spacing w:val="-2"/>
                <w:sz w:val="22"/>
              </w:rPr>
              <w:t>:</w:t>
            </w:r>
          </w:p>
          <w:p w14:paraId="1B74C0FD" w14:textId="77777777" w:rsidR="00403F0D" w:rsidRPr="00550B45" w:rsidRDefault="00403F0D" w:rsidP="00DA31B7">
            <w:pPr>
              <w:jc w:val="right"/>
              <w:rPr>
                <w:rFonts w:ascii="Arial" w:hAnsi="Arial" w:cs="Arial"/>
                <w:sz w:val="18"/>
              </w:rPr>
            </w:pPr>
          </w:p>
        </w:tc>
        <w:tc>
          <w:tcPr>
            <w:tcW w:w="1980" w:type="dxa"/>
          </w:tcPr>
          <w:p w14:paraId="691C5BF6" w14:textId="77777777" w:rsidR="00403F0D" w:rsidRPr="00550B45" w:rsidRDefault="00403F0D" w:rsidP="00F40E16">
            <w:pPr>
              <w:rPr>
                <w:rFonts w:ascii="Arial" w:hAnsi="Arial" w:cs="Arial"/>
                <w:sz w:val="18"/>
              </w:rPr>
            </w:pPr>
          </w:p>
        </w:tc>
      </w:tr>
      <w:tr w:rsidR="00403F0D" w:rsidRPr="00550B45" w14:paraId="13454A4E" w14:textId="77777777" w:rsidTr="00F40E16">
        <w:trPr>
          <w:cantSplit/>
          <w:trHeight w:hRule="exact" w:val="572"/>
          <w:jc w:val="center"/>
        </w:trPr>
        <w:tc>
          <w:tcPr>
            <w:tcW w:w="605" w:type="dxa"/>
            <w:tcBorders>
              <w:top w:val="single" w:sz="4" w:space="0" w:color="auto"/>
              <w:left w:val="double" w:sz="4" w:space="0" w:color="auto"/>
              <w:bottom w:val="double" w:sz="4" w:space="0" w:color="auto"/>
              <w:right w:val="single" w:sz="4" w:space="0" w:color="auto"/>
            </w:tcBorders>
            <w:tcMar>
              <w:top w:w="113" w:type="dxa"/>
              <w:bottom w:w="113" w:type="dxa"/>
            </w:tcMar>
          </w:tcPr>
          <w:p w14:paraId="3AAF1AAF" w14:textId="77777777" w:rsidR="00403F0D" w:rsidRPr="00550B45" w:rsidRDefault="00403F0D" w:rsidP="00F40E16">
            <w:pPr>
              <w:ind w:left="170"/>
              <w:jc w:val="center"/>
              <w:rPr>
                <w:rFonts w:ascii="Arial" w:hAnsi="Arial" w:cs="Arial"/>
                <w:sz w:val="18"/>
              </w:rPr>
            </w:pPr>
          </w:p>
        </w:tc>
        <w:tc>
          <w:tcPr>
            <w:tcW w:w="6649" w:type="dxa"/>
            <w:tcBorders>
              <w:top w:val="single" w:sz="4" w:space="0" w:color="auto"/>
              <w:left w:val="single" w:sz="4" w:space="0" w:color="auto"/>
              <w:bottom w:val="double" w:sz="4" w:space="0" w:color="auto"/>
              <w:right w:val="single" w:sz="4" w:space="0" w:color="auto"/>
            </w:tcBorders>
            <w:tcMar>
              <w:top w:w="113" w:type="dxa"/>
              <w:bottom w:w="113" w:type="dxa"/>
            </w:tcMar>
          </w:tcPr>
          <w:p w14:paraId="6A9F72AE"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 xml:space="preserve">УКУПНА вредност ПДВ-а за ОПРЕМУ и УСЛУГА: </w:t>
            </w:r>
            <w:r w:rsidRPr="00550B45">
              <w:rPr>
                <w:rFonts w:ascii="Arial" w:hAnsi="Arial" w:cs="Arial"/>
                <w:sz w:val="20"/>
              </w:rPr>
              <w:t>РСД/ЕУР</w:t>
            </w:r>
          </w:p>
          <w:p w14:paraId="01FF734D" w14:textId="77777777" w:rsidR="00403F0D" w:rsidRPr="00550B45" w:rsidRDefault="00403F0D" w:rsidP="00DA31B7">
            <w:pPr>
              <w:spacing w:before="120"/>
              <w:ind w:left="153"/>
              <w:jc w:val="right"/>
              <w:rPr>
                <w:rFonts w:ascii="Arial" w:hAnsi="Arial" w:cs="Arial"/>
                <w:b/>
                <w:color w:val="000000"/>
                <w:spacing w:val="-2"/>
              </w:rPr>
            </w:pPr>
            <w:r w:rsidRPr="00550B45">
              <w:rPr>
                <w:rFonts w:ascii="Arial" w:hAnsi="Arial" w:cs="Arial"/>
                <w:b/>
                <w:color w:val="000000"/>
                <w:spacing w:val="-2"/>
                <w:sz w:val="22"/>
              </w:rPr>
              <w:t>:</w:t>
            </w:r>
          </w:p>
          <w:p w14:paraId="3FF70EA4" w14:textId="77777777" w:rsidR="00403F0D" w:rsidRPr="00550B45" w:rsidRDefault="00403F0D" w:rsidP="00DA31B7">
            <w:pPr>
              <w:spacing w:before="120"/>
              <w:ind w:left="153"/>
              <w:jc w:val="right"/>
              <w:rPr>
                <w:rFonts w:ascii="Arial" w:hAnsi="Arial" w:cs="Arial"/>
                <w:b/>
                <w:color w:val="000000"/>
                <w:spacing w:val="-2"/>
              </w:rPr>
            </w:pPr>
          </w:p>
        </w:tc>
        <w:tc>
          <w:tcPr>
            <w:tcW w:w="1980" w:type="dxa"/>
            <w:tcBorders>
              <w:top w:val="single" w:sz="4" w:space="0" w:color="auto"/>
              <w:left w:val="single" w:sz="4" w:space="0" w:color="auto"/>
              <w:bottom w:val="double" w:sz="4" w:space="0" w:color="auto"/>
              <w:right w:val="double" w:sz="4" w:space="0" w:color="auto"/>
            </w:tcBorders>
          </w:tcPr>
          <w:p w14:paraId="03F96FDE" w14:textId="77777777" w:rsidR="00403F0D" w:rsidRPr="00550B45" w:rsidRDefault="00403F0D" w:rsidP="00F40E16">
            <w:pPr>
              <w:rPr>
                <w:rFonts w:ascii="Arial" w:hAnsi="Arial" w:cs="Arial"/>
                <w:sz w:val="18"/>
              </w:rPr>
            </w:pPr>
          </w:p>
        </w:tc>
      </w:tr>
      <w:tr w:rsidR="00403F0D" w:rsidRPr="00550B45" w14:paraId="185D1CAD" w14:textId="77777777" w:rsidTr="00F40E16">
        <w:trPr>
          <w:cantSplit/>
          <w:trHeight w:hRule="exact" w:val="572"/>
          <w:jc w:val="center"/>
        </w:trPr>
        <w:tc>
          <w:tcPr>
            <w:tcW w:w="605" w:type="dxa"/>
            <w:tcBorders>
              <w:top w:val="single" w:sz="4" w:space="0" w:color="auto"/>
              <w:bottom w:val="double" w:sz="4" w:space="0" w:color="auto"/>
            </w:tcBorders>
            <w:tcMar>
              <w:top w:w="113" w:type="dxa"/>
              <w:bottom w:w="113" w:type="dxa"/>
            </w:tcMar>
          </w:tcPr>
          <w:p w14:paraId="64403DB8" w14:textId="77777777" w:rsidR="00403F0D" w:rsidRPr="00550B45" w:rsidRDefault="00403F0D" w:rsidP="00F40E16">
            <w:pPr>
              <w:ind w:left="170"/>
              <w:jc w:val="center"/>
              <w:rPr>
                <w:rFonts w:ascii="Arial" w:hAnsi="Arial" w:cs="Arial"/>
                <w:szCs w:val="22"/>
              </w:rPr>
            </w:pPr>
          </w:p>
        </w:tc>
        <w:tc>
          <w:tcPr>
            <w:tcW w:w="6649" w:type="dxa"/>
            <w:tcBorders>
              <w:top w:val="single" w:sz="4" w:space="0" w:color="auto"/>
              <w:bottom w:val="double" w:sz="4" w:space="0" w:color="auto"/>
            </w:tcBorders>
            <w:tcMar>
              <w:top w:w="113" w:type="dxa"/>
              <w:bottom w:w="113" w:type="dxa"/>
            </w:tcMar>
          </w:tcPr>
          <w:p w14:paraId="0F8C9C34" w14:textId="77777777" w:rsidR="00403F0D" w:rsidRPr="00550B45" w:rsidRDefault="00403F0D" w:rsidP="00DA31B7">
            <w:pPr>
              <w:spacing w:before="120"/>
              <w:ind w:left="153"/>
              <w:jc w:val="right"/>
              <w:rPr>
                <w:rFonts w:ascii="Arial" w:hAnsi="Arial" w:cs="Arial"/>
                <w:b/>
                <w:color w:val="000000"/>
                <w:spacing w:val="-2"/>
                <w:szCs w:val="22"/>
              </w:rPr>
            </w:pPr>
            <w:r w:rsidRPr="00550B45">
              <w:rPr>
                <w:rFonts w:ascii="Arial" w:hAnsi="Arial" w:cs="Arial"/>
                <w:b/>
                <w:color w:val="000000"/>
                <w:spacing w:val="-2"/>
                <w:sz w:val="22"/>
                <w:szCs w:val="22"/>
              </w:rPr>
              <w:t>УКУПНА ЦЕНА ОПРЕМА И УСЛУГА са</w:t>
            </w:r>
            <w:r w:rsidRPr="00550B45">
              <w:rPr>
                <w:rFonts w:ascii="Arial" w:hAnsi="Arial" w:cs="Arial"/>
                <w:b/>
                <w:color w:val="000000"/>
                <w:spacing w:val="-2"/>
                <w:sz w:val="22"/>
              </w:rPr>
              <w:t xml:space="preserve"> ПДВ-ом:</w:t>
            </w:r>
            <w:r w:rsidRPr="00550B45">
              <w:rPr>
                <w:rFonts w:ascii="Arial" w:hAnsi="Arial" w:cs="Arial"/>
                <w:b/>
                <w:color w:val="000000"/>
                <w:spacing w:val="-2"/>
                <w:sz w:val="22"/>
                <w:szCs w:val="22"/>
              </w:rPr>
              <w:t xml:space="preserve"> : </w:t>
            </w:r>
            <w:r w:rsidRPr="00550B45">
              <w:rPr>
                <w:rFonts w:ascii="Arial" w:hAnsi="Arial" w:cs="Arial"/>
                <w:sz w:val="20"/>
              </w:rPr>
              <w:t>РСД/ЕУР</w:t>
            </w:r>
          </w:p>
          <w:p w14:paraId="205140FF" w14:textId="77777777" w:rsidR="00403F0D" w:rsidRPr="00550B45" w:rsidRDefault="00403F0D" w:rsidP="00DA31B7">
            <w:pPr>
              <w:spacing w:before="120"/>
              <w:jc w:val="right"/>
              <w:rPr>
                <w:rFonts w:ascii="Arial" w:hAnsi="Arial" w:cs="Arial"/>
                <w:b/>
                <w:color w:val="000000"/>
                <w:spacing w:val="-2"/>
                <w:szCs w:val="22"/>
              </w:rPr>
            </w:pPr>
            <w:r w:rsidRPr="00550B45">
              <w:rPr>
                <w:rFonts w:ascii="Arial" w:hAnsi="Arial" w:cs="Arial"/>
                <w:b/>
                <w:color w:val="000000"/>
                <w:spacing w:val="-2"/>
                <w:sz w:val="22"/>
                <w:szCs w:val="22"/>
              </w:rPr>
              <w:t>:</w:t>
            </w:r>
          </w:p>
          <w:p w14:paraId="683742C3" w14:textId="77777777" w:rsidR="00403F0D" w:rsidRPr="00550B45" w:rsidRDefault="00403F0D" w:rsidP="00DA31B7">
            <w:pPr>
              <w:jc w:val="right"/>
              <w:rPr>
                <w:rFonts w:ascii="Arial" w:hAnsi="Arial" w:cs="Arial"/>
                <w:szCs w:val="22"/>
              </w:rPr>
            </w:pPr>
          </w:p>
        </w:tc>
        <w:tc>
          <w:tcPr>
            <w:tcW w:w="1980" w:type="dxa"/>
            <w:tcBorders>
              <w:top w:val="single" w:sz="4" w:space="0" w:color="auto"/>
              <w:bottom w:val="double" w:sz="4" w:space="0" w:color="auto"/>
            </w:tcBorders>
          </w:tcPr>
          <w:p w14:paraId="2B0921A9" w14:textId="77777777" w:rsidR="00403F0D" w:rsidRPr="00550B45" w:rsidRDefault="00403F0D" w:rsidP="00F40E16">
            <w:pPr>
              <w:rPr>
                <w:rFonts w:ascii="Arial" w:hAnsi="Arial" w:cs="Arial"/>
                <w:szCs w:val="22"/>
              </w:rPr>
            </w:pPr>
          </w:p>
        </w:tc>
      </w:tr>
    </w:tbl>
    <w:p w14:paraId="4721C8E0" w14:textId="77777777" w:rsidR="00403F0D" w:rsidRPr="00550B45" w:rsidRDefault="00403F0D" w:rsidP="00403F0D">
      <w:pPr>
        <w:widowControl w:val="0"/>
        <w:jc w:val="both"/>
        <w:rPr>
          <w:rFonts w:ascii="Arial" w:hAnsi="Arial" w:cs="Arial"/>
          <w:bCs/>
          <w:sz w:val="22"/>
          <w:szCs w:val="22"/>
        </w:rPr>
      </w:pPr>
    </w:p>
    <w:p w14:paraId="762423C5" w14:textId="77777777" w:rsidR="00403F0D" w:rsidRPr="00550B45" w:rsidRDefault="00403F0D" w:rsidP="00403F0D">
      <w:pPr>
        <w:rPr>
          <w:rFonts w:ascii="Arial" w:hAnsi="Arial" w:cs="Arial"/>
          <w:szCs w:val="24"/>
        </w:rPr>
      </w:pPr>
    </w:p>
    <w:tbl>
      <w:tblPr>
        <w:tblW w:w="0" w:type="auto"/>
        <w:jc w:val="center"/>
        <w:tblLook w:val="01E0" w:firstRow="1" w:lastRow="1" w:firstColumn="1" w:lastColumn="1" w:noHBand="0" w:noVBand="0"/>
      </w:tblPr>
      <w:tblGrid>
        <w:gridCol w:w="3507"/>
        <w:gridCol w:w="1917"/>
        <w:gridCol w:w="3645"/>
      </w:tblGrid>
      <w:tr w:rsidR="00403F0D" w:rsidRPr="00550B45" w14:paraId="69037609" w14:textId="77777777" w:rsidTr="00F40E16">
        <w:trPr>
          <w:jc w:val="center"/>
        </w:trPr>
        <w:tc>
          <w:tcPr>
            <w:tcW w:w="3652" w:type="dxa"/>
          </w:tcPr>
          <w:p w14:paraId="637D3A12"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5629A7F8"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171DB05C"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0557637E" w14:textId="77777777" w:rsidTr="00F40E16">
        <w:trPr>
          <w:jc w:val="center"/>
        </w:trPr>
        <w:tc>
          <w:tcPr>
            <w:tcW w:w="3652" w:type="dxa"/>
            <w:vAlign w:val="center"/>
          </w:tcPr>
          <w:p w14:paraId="44D43573" w14:textId="77777777" w:rsidR="00403F0D" w:rsidRPr="00550B45" w:rsidRDefault="00403F0D" w:rsidP="00F40E16">
            <w:pPr>
              <w:jc w:val="both"/>
              <w:rPr>
                <w:rFonts w:ascii="Arial" w:hAnsi="Arial" w:cs="Arial"/>
                <w:szCs w:val="24"/>
              </w:rPr>
            </w:pPr>
          </w:p>
        </w:tc>
        <w:tc>
          <w:tcPr>
            <w:tcW w:w="1985" w:type="dxa"/>
            <w:vAlign w:val="center"/>
          </w:tcPr>
          <w:p w14:paraId="1C135220" w14:textId="77777777" w:rsidR="00403F0D" w:rsidRPr="00550B45" w:rsidRDefault="00403F0D" w:rsidP="00F40E16">
            <w:pPr>
              <w:jc w:val="both"/>
              <w:rPr>
                <w:rFonts w:ascii="Arial" w:hAnsi="Arial" w:cs="Arial"/>
                <w:szCs w:val="24"/>
              </w:rPr>
            </w:pPr>
          </w:p>
        </w:tc>
        <w:tc>
          <w:tcPr>
            <w:tcW w:w="3782" w:type="dxa"/>
            <w:vAlign w:val="center"/>
          </w:tcPr>
          <w:p w14:paraId="2C4244D5" w14:textId="77777777" w:rsidR="00403F0D" w:rsidRPr="00550B45" w:rsidRDefault="00403F0D" w:rsidP="00F40E16">
            <w:pPr>
              <w:jc w:val="both"/>
              <w:rPr>
                <w:rFonts w:ascii="Arial" w:hAnsi="Arial" w:cs="Arial"/>
                <w:szCs w:val="24"/>
              </w:rPr>
            </w:pPr>
          </w:p>
        </w:tc>
      </w:tr>
      <w:tr w:rsidR="00403F0D" w:rsidRPr="00550B45" w14:paraId="2F4FD469" w14:textId="77777777" w:rsidTr="00F40E16">
        <w:trPr>
          <w:jc w:val="center"/>
        </w:trPr>
        <w:tc>
          <w:tcPr>
            <w:tcW w:w="3652" w:type="dxa"/>
            <w:tcBorders>
              <w:bottom w:val="single" w:sz="4" w:space="0" w:color="auto"/>
            </w:tcBorders>
            <w:vAlign w:val="center"/>
          </w:tcPr>
          <w:p w14:paraId="04909086" w14:textId="77777777" w:rsidR="00403F0D" w:rsidRPr="00550B45" w:rsidRDefault="00403F0D" w:rsidP="00F40E16">
            <w:pPr>
              <w:jc w:val="both"/>
              <w:rPr>
                <w:rFonts w:ascii="Arial" w:hAnsi="Arial" w:cs="Arial"/>
                <w:szCs w:val="24"/>
              </w:rPr>
            </w:pPr>
          </w:p>
        </w:tc>
        <w:tc>
          <w:tcPr>
            <w:tcW w:w="1985" w:type="dxa"/>
            <w:vAlign w:val="center"/>
          </w:tcPr>
          <w:p w14:paraId="39051D8D"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144B7EE5" w14:textId="77777777" w:rsidR="00403F0D" w:rsidRPr="00550B45" w:rsidRDefault="00403F0D" w:rsidP="00F40E16">
            <w:pPr>
              <w:jc w:val="both"/>
              <w:rPr>
                <w:rFonts w:ascii="Arial" w:hAnsi="Arial" w:cs="Arial"/>
                <w:szCs w:val="24"/>
              </w:rPr>
            </w:pPr>
          </w:p>
        </w:tc>
      </w:tr>
    </w:tbl>
    <w:p w14:paraId="249482FC" w14:textId="77777777" w:rsidR="00403F0D" w:rsidRPr="00550B45" w:rsidRDefault="00403F0D" w:rsidP="00403F0D">
      <w:pPr>
        <w:rPr>
          <w:rFonts w:ascii="Arial" w:hAnsi="Arial" w:cs="Arial"/>
          <w:szCs w:val="24"/>
        </w:rPr>
      </w:pPr>
    </w:p>
    <w:p w14:paraId="7071B1EB" w14:textId="77777777" w:rsidR="00403F0D" w:rsidRPr="00E722C2" w:rsidRDefault="00403F0D" w:rsidP="00403F0D">
      <w:pPr>
        <w:tabs>
          <w:tab w:val="left" w:pos="1695"/>
        </w:tabs>
        <w:rPr>
          <w:rFonts w:ascii="Arial" w:hAnsi="Arial" w:cs="Arial"/>
          <w:i/>
          <w:szCs w:val="24"/>
        </w:rPr>
      </w:pPr>
      <w:r w:rsidRPr="00E722C2">
        <w:rPr>
          <w:rFonts w:ascii="Arial" w:hAnsi="Arial" w:cs="Arial"/>
          <w:b/>
          <w:i/>
          <w:szCs w:val="24"/>
        </w:rPr>
        <w:t>Упутство</w:t>
      </w:r>
      <w:r w:rsidRPr="00E722C2">
        <w:rPr>
          <w:rFonts w:ascii="Arial" w:hAnsi="Arial" w:cs="Arial"/>
          <w:i/>
          <w:szCs w:val="24"/>
        </w:rPr>
        <w:t>:</w:t>
      </w:r>
    </w:p>
    <w:p w14:paraId="54C3834C" w14:textId="77777777" w:rsidR="00403F0D" w:rsidRPr="00E722C2" w:rsidRDefault="00403F0D" w:rsidP="00403F0D">
      <w:pPr>
        <w:tabs>
          <w:tab w:val="left" w:pos="1695"/>
        </w:tabs>
        <w:jc w:val="both"/>
        <w:rPr>
          <w:rFonts w:ascii="Arial" w:hAnsi="Arial" w:cs="Arial"/>
          <w:szCs w:val="24"/>
        </w:rPr>
      </w:pPr>
      <w:r w:rsidRPr="00E722C2">
        <w:rPr>
          <w:rFonts w:ascii="Arial" w:hAnsi="Arial" w:cs="Arial"/>
          <w:szCs w:val="24"/>
        </w:rPr>
        <w:t xml:space="preserve">Понуђач  јасно и недвосмислено уноси све тражене податке у Образац структура цене. </w:t>
      </w:r>
    </w:p>
    <w:p w14:paraId="6B90EF6C" w14:textId="77777777" w:rsidR="00403F0D" w:rsidRPr="00550B45" w:rsidRDefault="00403F0D" w:rsidP="00403F0D">
      <w:pPr>
        <w:tabs>
          <w:tab w:val="left" w:pos="1695"/>
        </w:tabs>
        <w:jc w:val="both"/>
        <w:rPr>
          <w:rFonts w:ascii="Arial" w:hAnsi="Arial" w:cs="Arial"/>
          <w:b/>
          <w:i/>
          <w:szCs w:val="24"/>
        </w:rPr>
      </w:pPr>
      <w:r w:rsidRPr="00550B45">
        <w:rPr>
          <w:rFonts w:ascii="Arial" w:hAnsi="Arial" w:cs="Arial"/>
          <w:b/>
          <w:i/>
          <w:szCs w:val="24"/>
        </w:rPr>
        <w:br w:type="page"/>
      </w:r>
    </w:p>
    <w:p w14:paraId="323DE2E5" w14:textId="77777777" w:rsidR="00403F0D" w:rsidRPr="00550B45" w:rsidRDefault="00403F0D" w:rsidP="00403F0D">
      <w:pPr>
        <w:pStyle w:val="Heading10"/>
      </w:pPr>
      <w:bookmarkStart w:id="225" w:name="_Toc362821726"/>
      <w:bookmarkEnd w:id="216"/>
      <w:bookmarkEnd w:id="217"/>
    </w:p>
    <w:p w14:paraId="0B362AF5" w14:textId="77777777" w:rsidR="001D4326" w:rsidRPr="00550B45" w:rsidRDefault="00CB1A4C" w:rsidP="001D4326">
      <w:pPr>
        <w:pStyle w:val="BodyText"/>
        <w:jc w:val="right"/>
        <w:rPr>
          <w:rFonts w:cs="Arial"/>
          <w:i/>
          <w:szCs w:val="24"/>
        </w:rPr>
      </w:pPr>
      <w:r w:rsidRPr="00550B45">
        <w:rPr>
          <w:rFonts w:ascii="Arial" w:hAnsi="Arial" w:cs="Arial"/>
          <w:b/>
          <w:i/>
          <w:szCs w:val="24"/>
        </w:rPr>
        <w:tab/>
      </w:r>
      <w:bookmarkStart w:id="226" w:name="_Toc362821724"/>
      <w:bookmarkStart w:id="227" w:name="_Toc417400796"/>
      <w:bookmarkStart w:id="228" w:name="_Toc417400792"/>
      <w:bookmarkStart w:id="229" w:name="_Toc376519485"/>
      <w:bookmarkStart w:id="230" w:name="_Toc384564533"/>
      <w:bookmarkStart w:id="231" w:name="_Toc417400798"/>
      <w:r w:rsidR="001D4326">
        <w:rPr>
          <w:rFonts w:ascii="Arial" w:hAnsi="Arial" w:cs="Arial"/>
          <w:b/>
          <w:i/>
          <w:szCs w:val="24"/>
        </w:rPr>
        <w:t>ОБРАЗАЦ 6</w:t>
      </w:r>
      <w:r w:rsidR="001D4326" w:rsidRPr="00550B45">
        <w:rPr>
          <w:rFonts w:ascii="Arial" w:hAnsi="Arial" w:cs="Arial"/>
          <w:b/>
          <w:i/>
          <w:szCs w:val="24"/>
        </w:rPr>
        <w:t>.</w:t>
      </w:r>
      <w:bookmarkEnd w:id="226"/>
      <w:bookmarkEnd w:id="227"/>
      <w:bookmarkEnd w:id="228"/>
    </w:p>
    <w:p w14:paraId="381AC296" w14:textId="77777777" w:rsidR="001D4326" w:rsidRPr="00550B45" w:rsidRDefault="001D4326" w:rsidP="001D4326">
      <w:pPr>
        <w:suppressAutoHyphens w:val="0"/>
        <w:jc w:val="right"/>
        <w:rPr>
          <w:rFonts w:ascii="Arial" w:hAnsi="Arial" w:cs="Arial"/>
          <w:b/>
          <w:i/>
          <w:szCs w:val="24"/>
        </w:rPr>
      </w:pPr>
    </w:p>
    <w:p w14:paraId="75A7B634" w14:textId="77777777" w:rsidR="001D4326" w:rsidRPr="00550B45" w:rsidRDefault="001D4326" w:rsidP="001D4326">
      <w:pPr>
        <w:suppressAutoHyphens w:val="0"/>
        <w:jc w:val="right"/>
        <w:rPr>
          <w:rFonts w:ascii="Arial" w:hAnsi="Arial" w:cs="Arial"/>
          <w:b/>
          <w:szCs w:val="24"/>
        </w:rPr>
      </w:pPr>
    </w:p>
    <w:p w14:paraId="3E05CE32" w14:textId="77777777" w:rsidR="001D4326" w:rsidRPr="00550B45" w:rsidRDefault="001D4326" w:rsidP="001D4326">
      <w:pPr>
        <w:pStyle w:val="Heading10"/>
        <w:jc w:val="center"/>
        <w:rPr>
          <w:rFonts w:asciiTheme="minorHAnsi" w:hAnsiTheme="minorHAnsi"/>
          <w:caps/>
          <w:sz w:val="24"/>
          <w:szCs w:val="24"/>
        </w:rPr>
      </w:pPr>
      <w:bookmarkStart w:id="232" w:name="_Toc351378492"/>
      <w:bookmarkStart w:id="233" w:name="_Toc361395935"/>
      <w:bookmarkStart w:id="234" w:name="_Toc361396000"/>
      <w:bookmarkStart w:id="235" w:name="_Toc362821725"/>
      <w:bookmarkStart w:id="236" w:name="_Toc417400797"/>
      <w:bookmarkStart w:id="237" w:name="_Toc417402020"/>
      <w:bookmarkStart w:id="238" w:name="_Toc418507004"/>
      <w:r w:rsidRPr="00550B45">
        <w:rPr>
          <w:rFonts w:ascii="Arial Bold" w:hAnsi="Arial Bold"/>
          <w:sz w:val="24"/>
          <w:szCs w:val="24"/>
        </w:rPr>
        <w:t>ИЗЈАВА</w:t>
      </w:r>
      <w:r w:rsidRPr="00550B45">
        <w:rPr>
          <w:rFonts w:asciiTheme="minorHAnsi" w:hAnsiTheme="minorHAnsi"/>
          <w:sz w:val="24"/>
          <w:szCs w:val="24"/>
        </w:rPr>
        <w:t xml:space="preserve"> </w:t>
      </w:r>
      <w:r w:rsidRPr="00550B45">
        <w:rPr>
          <w:rFonts w:ascii="Arial Bold" w:hAnsi="Arial Bold"/>
          <w:sz w:val="24"/>
          <w:szCs w:val="24"/>
        </w:rPr>
        <w:t xml:space="preserve">О БРОЈУ </w:t>
      </w:r>
      <w:r w:rsidRPr="00550B45">
        <w:rPr>
          <w:rFonts w:cs="Arial"/>
          <w:sz w:val="24"/>
          <w:szCs w:val="24"/>
        </w:rPr>
        <w:t>ЗАПОСЛЕНИХ</w:t>
      </w:r>
      <w:bookmarkEnd w:id="232"/>
      <w:bookmarkEnd w:id="233"/>
      <w:bookmarkEnd w:id="234"/>
      <w:bookmarkEnd w:id="235"/>
      <w:bookmarkEnd w:id="236"/>
      <w:bookmarkEnd w:id="237"/>
      <w:r w:rsidRPr="00550B45">
        <w:rPr>
          <w:rFonts w:cs="Arial"/>
          <w:caps/>
          <w:sz w:val="24"/>
          <w:szCs w:val="24"/>
        </w:rPr>
        <w:t>/ангажованих лица</w:t>
      </w:r>
      <w:bookmarkEnd w:id="238"/>
      <w:r w:rsidRPr="00550B45">
        <w:rPr>
          <w:rFonts w:cs="Arial"/>
          <w:caps/>
          <w:szCs w:val="24"/>
        </w:rPr>
        <w:t xml:space="preserve"> </w:t>
      </w:r>
    </w:p>
    <w:p w14:paraId="7FC41DD1" w14:textId="77777777" w:rsidR="001D4326" w:rsidRPr="00550B45" w:rsidRDefault="001D4326" w:rsidP="001D4326">
      <w:pPr>
        <w:tabs>
          <w:tab w:val="center" w:pos="7380"/>
        </w:tabs>
        <w:jc w:val="both"/>
        <w:rPr>
          <w:rFonts w:ascii="Arial" w:hAnsi="Arial"/>
        </w:rPr>
      </w:pPr>
    </w:p>
    <w:p w14:paraId="21B8C9F9" w14:textId="77777777" w:rsidR="001D4326" w:rsidRPr="00550B45" w:rsidRDefault="001D4326" w:rsidP="001D4326">
      <w:pPr>
        <w:tabs>
          <w:tab w:val="center" w:pos="7380"/>
        </w:tabs>
        <w:jc w:val="both"/>
        <w:rPr>
          <w:rFonts w:ascii="Arial" w:hAnsi="Arial"/>
        </w:rPr>
      </w:pPr>
    </w:p>
    <w:p w14:paraId="4929106D" w14:textId="77777777" w:rsidR="001D4326" w:rsidRPr="00550B45" w:rsidRDefault="001D4326" w:rsidP="001D4326">
      <w:pPr>
        <w:tabs>
          <w:tab w:val="center" w:pos="7380"/>
        </w:tabs>
        <w:jc w:val="both"/>
        <w:rPr>
          <w:rFonts w:ascii="Arial" w:hAnsi="Arial"/>
        </w:rPr>
      </w:pPr>
    </w:p>
    <w:p w14:paraId="4767FD90" w14:textId="77777777" w:rsidR="001D4326" w:rsidRPr="00550B45" w:rsidRDefault="001D4326" w:rsidP="001D4326">
      <w:pPr>
        <w:tabs>
          <w:tab w:val="center" w:pos="7380"/>
        </w:tabs>
        <w:jc w:val="both"/>
        <w:rPr>
          <w:rFonts w:ascii="Arial" w:hAnsi="Arial"/>
        </w:rPr>
      </w:pPr>
    </w:p>
    <w:p w14:paraId="7B776097" w14:textId="77777777" w:rsidR="001D4326" w:rsidRPr="00550B45" w:rsidRDefault="001D4326" w:rsidP="001D4326">
      <w:pPr>
        <w:tabs>
          <w:tab w:val="center" w:pos="7380"/>
        </w:tabs>
        <w:jc w:val="both"/>
        <w:rPr>
          <w:rFonts w:ascii="Arial" w:hAnsi="Arial"/>
        </w:rPr>
      </w:pPr>
    </w:p>
    <w:p w14:paraId="2DC1748C" w14:textId="77777777" w:rsidR="001D4326" w:rsidRPr="00550B45" w:rsidRDefault="001D4326" w:rsidP="001D4326">
      <w:pPr>
        <w:tabs>
          <w:tab w:val="center" w:pos="7380"/>
        </w:tabs>
        <w:jc w:val="both"/>
        <w:rPr>
          <w:rFonts w:ascii="Arial" w:hAnsi="Arial"/>
        </w:rPr>
      </w:pPr>
    </w:p>
    <w:p w14:paraId="71A0E3B7" w14:textId="52062F79" w:rsidR="001D4326" w:rsidRPr="00550B45" w:rsidRDefault="001D4326" w:rsidP="001D4326">
      <w:pPr>
        <w:jc w:val="both"/>
        <w:rPr>
          <w:rFonts w:ascii="Arial" w:hAnsi="Arial" w:cs="Arial"/>
          <w:szCs w:val="24"/>
        </w:rPr>
      </w:pPr>
      <w:r w:rsidRPr="00550B45">
        <w:rPr>
          <w:rFonts w:ascii="Arial" w:hAnsi="Arial"/>
        </w:rPr>
        <w:t xml:space="preserve">У вези са Позивом за јавну набавку </w:t>
      </w:r>
      <w:r w:rsidRPr="001C7B48">
        <w:rPr>
          <w:rFonts w:ascii="Arial" w:hAnsi="Arial" w:cs="Arial"/>
        </w:rPr>
        <w:t xml:space="preserve">број </w:t>
      </w:r>
      <w:r w:rsidRPr="001C7B48">
        <w:rPr>
          <w:rFonts w:ascii="Arial" w:hAnsi="Arial" w:cs="Arial"/>
          <w:szCs w:val="24"/>
        </w:rPr>
        <w:t>ЈН/1000/0</w:t>
      </w:r>
      <w:r w:rsidR="00312EF2">
        <w:rPr>
          <w:rFonts w:ascii="Arial" w:hAnsi="Arial" w:cs="Arial"/>
          <w:szCs w:val="24"/>
          <w:lang w:val="sr-Cyrl-RS"/>
        </w:rPr>
        <w:t>170</w:t>
      </w:r>
      <w:r w:rsidRPr="001C7B48">
        <w:rPr>
          <w:rFonts w:ascii="Arial" w:hAnsi="Arial" w:cs="Arial"/>
          <w:szCs w:val="24"/>
        </w:rPr>
        <w:t>/201</w:t>
      </w:r>
      <w:r w:rsidR="00312EF2">
        <w:rPr>
          <w:rFonts w:ascii="Arial" w:hAnsi="Arial" w:cs="Arial"/>
          <w:szCs w:val="24"/>
          <w:lang w:val="sr-Cyrl-RS"/>
        </w:rPr>
        <w:t>6</w:t>
      </w:r>
      <w:r w:rsidRPr="001C7B48">
        <w:rPr>
          <w:rFonts w:ascii="Arial" w:hAnsi="Arial" w:cs="Arial"/>
          <w:szCs w:val="24"/>
        </w:rPr>
        <w:t>, Наручиоца</w:t>
      </w:r>
      <w:r w:rsidRPr="00550B45">
        <w:rPr>
          <w:rFonts w:ascii="Arial" w:hAnsi="Arial" w:cs="Arial"/>
          <w:szCs w:val="24"/>
        </w:rPr>
        <w:t xml:space="preserve"> – Јавно предузеће „Електропривреда Србије“</w:t>
      </w:r>
      <w:r w:rsidRPr="00550B45">
        <w:rPr>
          <w:rFonts w:ascii="Arial" w:hAnsi="Arial"/>
        </w:rPr>
        <w:t xml:space="preserve">, објављеним на Порталу јавних набавки дана </w:t>
      </w:r>
      <w:r w:rsidR="00710523" w:rsidRPr="004D032D">
        <w:rPr>
          <w:rFonts w:ascii="Arial" w:hAnsi="Arial"/>
          <w:lang w:val="sr-Cyrl-RS"/>
        </w:rPr>
        <w:t>1</w:t>
      </w:r>
      <w:r w:rsidR="004D032D" w:rsidRPr="004D032D">
        <w:rPr>
          <w:rFonts w:ascii="Arial" w:hAnsi="Arial"/>
          <w:lang w:val="sr-Cyrl-RS"/>
        </w:rPr>
        <w:t>3</w:t>
      </w:r>
      <w:r w:rsidRPr="004D032D">
        <w:rPr>
          <w:rFonts w:ascii="Arial" w:hAnsi="Arial"/>
        </w:rPr>
        <w:t>.</w:t>
      </w:r>
      <w:r w:rsidR="00710523" w:rsidRPr="004D032D">
        <w:rPr>
          <w:rFonts w:ascii="Arial" w:hAnsi="Arial"/>
          <w:lang w:val="sr-Cyrl-RS"/>
        </w:rPr>
        <w:t>1</w:t>
      </w:r>
      <w:r w:rsidR="004D032D" w:rsidRPr="004D032D">
        <w:rPr>
          <w:rFonts w:ascii="Arial" w:hAnsi="Arial"/>
          <w:lang w:val="sr-Cyrl-RS"/>
        </w:rPr>
        <w:t>0</w:t>
      </w:r>
      <w:r w:rsidR="00710523" w:rsidRPr="004D032D">
        <w:rPr>
          <w:rFonts w:ascii="Arial" w:hAnsi="Arial"/>
          <w:lang w:val="sr-Cyrl-RS"/>
        </w:rPr>
        <w:t>.</w:t>
      </w:r>
      <w:r w:rsidRPr="004D032D">
        <w:rPr>
          <w:rFonts w:ascii="Arial" w:hAnsi="Arial"/>
        </w:rPr>
        <w:t>201</w:t>
      </w:r>
      <w:r w:rsidR="004D032D" w:rsidRPr="004D032D">
        <w:rPr>
          <w:rFonts w:ascii="Arial" w:hAnsi="Arial"/>
          <w:lang w:val="sr-Cyrl-RS"/>
        </w:rPr>
        <w:t>6</w:t>
      </w:r>
      <w:r w:rsidR="00854541" w:rsidRPr="00710523">
        <w:rPr>
          <w:rFonts w:ascii="Arial" w:hAnsi="Arial"/>
        </w:rPr>
        <w:t>.</w:t>
      </w:r>
      <w:r w:rsidR="00854541">
        <w:rPr>
          <w:rFonts w:ascii="Arial" w:hAnsi="Arial"/>
        </w:rPr>
        <w:t xml:space="preserve"> године, под кривичном и</w:t>
      </w:r>
      <w:r w:rsidRPr="00550B45">
        <w:rPr>
          <w:rFonts w:ascii="Arial" w:hAnsi="Arial"/>
        </w:rPr>
        <w:t xml:space="preserve"> материјалном одговорношћу изјављујемо да имамо _________ запослених лица и _________ ангажованих лица ван радног односа.</w:t>
      </w:r>
    </w:p>
    <w:p w14:paraId="444CE0E9" w14:textId="77777777" w:rsidR="001D4326" w:rsidRPr="00550B45" w:rsidRDefault="001D4326" w:rsidP="001D4326">
      <w:pPr>
        <w:jc w:val="both"/>
        <w:rPr>
          <w:rFonts w:ascii="Arial" w:hAnsi="Arial"/>
        </w:rPr>
      </w:pPr>
    </w:p>
    <w:p w14:paraId="545D272E" w14:textId="77777777" w:rsidR="001D4326" w:rsidRPr="00550B45" w:rsidRDefault="001D4326" w:rsidP="001D4326">
      <w:pPr>
        <w:tabs>
          <w:tab w:val="center" w:pos="7380"/>
        </w:tabs>
        <w:jc w:val="both"/>
        <w:rPr>
          <w:rFonts w:ascii="Arial" w:hAnsi="Arial"/>
        </w:rPr>
      </w:pPr>
    </w:p>
    <w:p w14:paraId="14B4F611" w14:textId="77777777" w:rsidR="001D4326" w:rsidRPr="00550B45" w:rsidRDefault="001D4326" w:rsidP="001D4326">
      <w:pPr>
        <w:tabs>
          <w:tab w:val="center" w:pos="7380"/>
        </w:tabs>
        <w:jc w:val="both"/>
        <w:rPr>
          <w:rFonts w:ascii="Arial" w:hAnsi="Arial"/>
        </w:rPr>
      </w:pPr>
    </w:p>
    <w:p w14:paraId="7D50A24B" w14:textId="77777777" w:rsidR="001D4326" w:rsidRPr="00550B45" w:rsidRDefault="001D4326" w:rsidP="001D4326">
      <w:pPr>
        <w:tabs>
          <w:tab w:val="center" w:pos="7380"/>
        </w:tabs>
        <w:jc w:val="both"/>
        <w:rPr>
          <w:rFonts w:ascii="Arial" w:hAnsi="Arial"/>
        </w:rPr>
      </w:pPr>
    </w:p>
    <w:p w14:paraId="196F1953" w14:textId="77777777" w:rsidR="001D4326" w:rsidRPr="00550B45" w:rsidRDefault="001D4326" w:rsidP="001D4326">
      <w:pPr>
        <w:tabs>
          <w:tab w:val="center" w:pos="7380"/>
        </w:tabs>
        <w:jc w:val="both"/>
        <w:rPr>
          <w:rFonts w:ascii="Arial" w:hAnsi="Arial"/>
        </w:rPr>
      </w:pPr>
    </w:p>
    <w:p w14:paraId="562B4537" w14:textId="77777777" w:rsidR="001D4326" w:rsidRPr="00550B45" w:rsidRDefault="001D4326" w:rsidP="001D4326">
      <w:pPr>
        <w:tabs>
          <w:tab w:val="center" w:pos="7380"/>
        </w:tabs>
        <w:jc w:val="both"/>
        <w:rPr>
          <w:rFonts w:ascii="Arial" w:hAnsi="Arial"/>
        </w:rPr>
      </w:pPr>
    </w:p>
    <w:p w14:paraId="550B346F" w14:textId="77777777" w:rsidR="001D4326" w:rsidRPr="00550B45" w:rsidRDefault="001D4326" w:rsidP="001D4326">
      <w:pPr>
        <w:tabs>
          <w:tab w:val="center" w:pos="7380"/>
        </w:tabs>
        <w:jc w:val="both"/>
        <w:rPr>
          <w:rFonts w:ascii="Arial" w:hAnsi="Arial"/>
        </w:rPr>
      </w:pPr>
    </w:p>
    <w:p w14:paraId="29E75DEB" w14:textId="77777777" w:rsidR="001D4326" w:rsidRPr="00550B45" w:rsidRDefault="001D4326" w:rsidP="001D4326">
      <w:pPr>
        <w:tabs>
          <w:tab w:val="center" w:pos="7380"/>
        </w:tabs>
        <w:jc w:val="both"/>
        <w:rPr>
          <w:rFonts w:ascii="Arial" w:hAnsi="Arial"/>
        </w:rPr>
      </w:pPr>
    </w:p>
    <w:p w14:paraId="2C0AC0D0" w14:textId="77777777" w:rsidR="001D4326" w:rsidRPr="00550B45" w:rsidRDefault="001D4326" w:rsidP="001D4326">
      <w:pPr>
        <w:tabs>
          <w:tab w:val="center" w:pos="7380"/>
        </w:tabs>
        <w:jc w:val="both"/>
        <w:rPr>
          <w:rFonts w:ascii="Arial" w:hAnsi="Arial"/>
        </w:rPr>
      </w:pPr>
    </w:p>
    <w:tbl>
      <w:tblPr>
        <w:tblW w:w="0" w:type="auto"/>
        <w:jc w:val="center"/>
        <w:tblLook w:val="01E0" w:firstRow="1" w:lastRow="1" w:firstColumn="1" w:lastColumn="1" w:noHBand="0" w:noVBand="0"/>
      </w:tblPr>
      <w:tblGrid>
        <w:gridCol w:w="3507"/>
        <w:gridCol w:w="1917"/>
        <w:gridCol w:w="3645"/>
      </w:tblGrid>
      <w:tr w:rsidR="001D4326" w:rsidRPr="00550B45" w14:paraId="1DBEFCB2" w14:textId="77777777" w:rsidTr="00E045D0">
        <w:trPr>
          <w:jc w:val="center"/>
        </w:trPr>
        <w:tc>
          <w:tcPr>
            <w:tcW w:w="3652" w:type="dxa"/>
          </w:tcPr>
          <w:p w14:paraId="3393A722" w14:textId="77777777" w:rsidR="001D4326" w:rsidRPr="00550B45" w:rsidRDefault="001D4326" w:rsidP="00E045D0">
            <w:pPr>
              <w:jc w:val="center"/>
              <w:rPr>
                <w:rFonts w:ascii="Arial" w:hAnsi="Arial"/>
              </w:rPr>
            </w:pPr>
            <w:r w:rsidRPr="00550B45">
              <w:rPr>
                <w:rFonts w:ascii="Arial" w:hAnsi="Arial"/>
              </w:rPr>
              <w:t>Датум:</w:t>
            </w:r>
          </w:p>
        </w:tc>
        <w:tc>
          <w:tcPr>
            <w:tcW w:w="1985" w:type="dxa"/>
          </w:tcPr>
          <w:p w14:paraId="427F8656" w14:textId="77777777" w:rsidR="001D4326" w:rsidRPr="00550B45" w:rsidRDefault="001D4326" w:rsidP="00E045D0">
            <w:pPr>
              <w:jc w:val="center"/>
              <w:rPr>
                <w:rFonts w:ascii="Arial" w:hAnsi="Arial"/>
              </w:rPr>
            </w:pPr>
            <w:r w:rsidRPr="00550B45">
              <w:rPr>
                <w:rFonts w:ascii="Arial" w:hAnsi="Arial"/>
              </w:rPr>
              <w:t>М.П.</w:t>
            </w:r>
          </w:p>
        </w:tc>
        <w:tc>
          <w:tcPr>
            <w:tcW w:w="3782" w:type="dxa"/>
          </w:tcPr>
          <w:p w14:paraId="315179EB" w14:textId="77777777" w:rsidR="001D4326" w:rsidRPr="00550B45" w:rsidRDefault="001D4326" w:rsidP="00E045D0">
            <w:pPr>
              <w:jc w:val="center"/>
              <w:rPr>
                <w:rFonts w:ascii="Arial" w:hAnsi="Arial"/>
              </w:rPr>
            </w:pPr>
            <w:r w:rsidRPr="00550B45">
              <w:rPr>
                <w:rFonts w:ascii="Arial" w:hAnsi="Arial"/>
              </w:rPr>
              <w:t>Понуђач:</w:t>
            </w:r>
          </w:p>
        </w:tc>
      </w:tr>
      <w:tr w:rsidR="001D4326" w:rsidRPr="00550B45" w14:paraId="6CBD42EB" w14:textId="77777777" w:rsidTr="00E045D0">
        <w:trPr>
          <w:jc w:val="center"/>
        </w:trPr>
        <w:tc>
          <w:tcPr>
            <w:tcW w:w="3652" w:type="dxa"/>
            <w:vAlign w:val="center"/>
          </w:tcPr>
          <w:p w14:paraId="42F107B7" w14:textId="77777777" w:rsidR="001D4326" w:rsidRPr="00550B45" w:rsidRDefault="001D4326" w:rsidP="00E045D0">
            <w:pPr>
              <w:jc w:val="both"/>
              <w:rPr>
                <w:rFonts w:ascii="Arial" w:hAnsi="Arial"/>
              </w:rPr>
            </w:pPr>
          </w:p>
        </w:tc>
        <w:tc>
          <w:tcPr>
            <w:tcW w:w="1985" w:type="dxa"/>
            <w:vAlign w:val="center"/>
          </w:tcPr>
          <w:p w14:paraId="33C1C329" w14:textId="77777777" w:rsidR="001D4326" w:rsidRPr="00550B45" w:rsidRDefault="001D4326" w:rsidP="00E045D0">
            <w:pPr>
              <w:jc w:val="both"/>
              <w:rPr>
                <w:rFonts w:ascii="Arial" w:hAnsi="Arial"/>
              </w:rPr>
            </w:pPr>
          </w:p>
        </w:tc>
        <w:tc>
          <w:tcPr>
            <w:tcW w:w="3782" w:type="dxa"/>
            <w:vAlign w:val="center"/>
          </w:tcPr>
          <w:p w14:paraId="2B68C0E8" w14:textId="77777777" w:rsidR="001D4326" w:rsidRPr="00550B45" w:rsidRDefault="001D4326" w:rsidP="00E045D0">
            <w:pPr>
              <w:jc w:val="both"/>
              <w:rPr>
                <w:rFonts w:ascii="Arial" w:hAnsi="Arial"/>
              </w:rPr>
            </w:pPr>
          </w:p>
        </w:tc>
      </w:tr>
      <w:tr w:rsidR="001D4326" w:rsidRPr="00550B45" w14:paraId="5B61A61A" w14:textId="77777777" w:rsidTr="00E045D0">
        <w:trPr>
          <w:jc w:val="center"/>
        </w:trPr>
        <w:tc>
          <w:tcPr>
            <w:tcW w:w="3652" w:type="dxa"/>
            <w:tcBorders>
              <w:bottom w:val="single" w:sz="4" w:space="0" w:color="auto"/>
            </w:tcBorders>
            <w:vAlign w:val="center"/>
          </w:tcPr>
          <w:p w14:paraId="33BD2BE1" w14:textId="77777777" w:rsidR="001D4326" w:rsidRPr="00550B45" w:rsidRDefault="001D4326" w:rsidP="00E045D0">
            <w:pPr>
              <w:jc w:val="both"/>
              <w:rPr>
                <w:rFonts w:ascii="Arial" w:hAnsi="Arial"/>
              </w:rPr>
            </w:pPr>
          </w:p>
        </w:tc>
        <w:tc>
          <w:tcPr>
            <w:tcW w:w="1985" w:type="dxa"/>
            <w:vAlign w:val="center"/>
          </w:tcPr>
          <w:p w14:paraId="7B492FF9" w14:textId="77777777" w:rsidR="001D4326" w:rsidRPr="00550B45" w:rsidRDefault="001D4326" w:rsidP="00E045D0">
            <w:pPr>
              <w:jc w:val="both"/>
              <w:rPr>
                <w:rFonts w:ascii="Arial" w:hAnsi="Arial"/>
              </w:rPr>
            </w:pPr>
          </w:p>
        </w:tc>
        <w:tc>
          <w:tcPr>
            <w:tcW w:w="3782" w:type="dxa"/>
            <w:tcBorders>
              <w:bottom w:val="single" w:sz="4" w:space="0" w:color="auto"/>
            </w:tcBorders>
            <w:vAlign w:val="center"/>
          </w:tcPr>
          <w:p w14:paraId="41C27079" w14:textId="77777777" w:rsidR="001D4326" w:rsidRPr="00550B45" w:rsidRDefault="001D4326" w:rsidP="00E045D0">
            <w:pPr>
              <w:jc w:val="both"/>
              <w:rPr>
                <w:rFonts w:ascii="Arial" w:hAnsi="Arial"/>
              </w:rPr>
            </w:pPr>
          </w:p>
        </w:tc>
      </w:tr>
    </w:tbl>
    <w:p w14:paraId="4C2E0C9C" w14:textId="77777777" w:rsidR="001D4326" w:rsidRPr="00550B45" w:rsidRDefault="001D4326" w:rsidP="001D4326">
      <w:pPr>
        <w:tabs>
          <w:tab w:val="center" w:pos="7380"/>
        </w:tabs>
        <w:jc w:val="both"/>
        <w:rPr>
          <w:rFonts w:ascii="Arial" w:hAnsi="Arial"/>
        </w:rPr>
      </w:pPr>
    </w:p>
    <w:p w14:paraId="1DA69C5C" w14:textId="77777777" w:rsidR="001D4326" w:rsidRDefault="001D4326">
      <w:pPr>
        <w:suppressAutoHyphens w:val="0"/>
        <w:spacing w:after="200" w:line="276" w:lineRule="auto"/>
        <w:rPr>
          <w:rFonts w:ascii="Arial" w:hAnsi="Arial" w:cs="Arial"/>
          <w:b/>
          <w:i/>
          <w:szCs w:val="24"/>
        </w:rPr>
      </w:pPr>
      <w:r>
        <w:rPr>
          <w:rFonts w:ascii="Arial" w:hAnsi="Arial" w:cs="Arial"/>
          <w:b/>
          <w:i/>
          <w:szCs w:val="24"/>
        </w:rPr>
        <w:br w:type="page"/>
      </w:r>
    </w:p>
    <w:p w14:paraId="1BC9272D" w14:textId="77777777" w:rsidR="00AD3F22" w:rsidRPr="00550B45" w:rsidRDefault="00CB1A4C" w:rsidP="00217891">
      <w:pPr>
        <w:pStyle w:val="BodyText"/>
        <w:jc w:val="right"/>
        <w:rPr>
          <w:rFonts w:cs="Arial"/>
          <w:i/>
          <w:szCs w:val="24"/>
        </w:rPr>
      </w:pPr>
      <w:r w:rsidRPr="00550B45">
        <w:rPr>
          <w:rFonts w:ascii="Arial" w:hAnsi="Arial" w:cs="Arial"/>
          <w:b/>
          <w:i/>
          <w:szCs w:val="24"/>
        </w:rPr>
        <w:lastRenderedPageBreak/>
        <w:t xml:space="preserve">ОБРАЗАЦ </w:t>
      </w:r>
      <w:bookmarkEnd w:id="229"/>
      <w:bookmarkEnd w:id="230"/>
      <w:bookmarkEnd w:id="231"/>
      <w:r w:rsidR="001D4326">
        <w:rPr>
          <w:rFonts w:ascii="Arial" w:hAnsi="Arial" w:cs="Arial"/>
          <w:b/>
          <w:i/>
          <w:szCs w:val="24"/>
        </w:rPr>
        <w:t>7</w:t>
      </w:r>
    </w:p>
    <w:p w14:paraId="0EF0B434" w14:textId="77777777" w:rsidR="00403F0D" w:rsidRPr="00550B45" w:rsidRDefault="00403F0D" w:rsidP="00403F0D">
      <w:pPr>
        <w:pStyle w:val="Heading10"/>
        <w:tabs>
          <w:tab w:val="left" w:pos="7845"/>
        </w:tabs>
        <w:rPr>
          <w:i/>
          <w:sz w:val="24"/>
          <w:szCs w:val="24"/>
        </w:rPr>
      </w:pPr>
    </w:p>
    <w:p w14:paraId="433DF3FA" w14:textId="77777777" w:rsidR="00403F0D" w:rsidRPr="00550B45" w:rsidRDefault="00403F0D" w:rsidP="00403F0D">
      <w:pPr>
        <w:pStyle w:val="Heading10"/>
        <w:jc w:val="right"/>
        <w:rPr>
          <w:i/>
          <w:sz w:val="24"/>
          <w:szCs w:val="24"/>
        </w:rPr>
      </w:pPr>
    </w:p>
    <w:p w14:paraId="3AC5836E" w14:textId="77777777" w:rsidR="00403F0D" w:rsidRPr="00550B45" w:rsidRDefault="00403F0D" w:rsidP="00403F0D">
      <w:pPr>
        <w:ind w:left="567" w:hanging="567"/>
        <w:jc w:val="center"/>
        <w:rPr>
          <w:rFonts w:ascii="Arial" w:hAnsi="Arial" w:cs="Arial"/>
          <w:b/>
          <w:caps/>
          <w:szCs w:val="24"/>
        </w:rPr>
      </w:pPr>
      <w:r w:rsidRPr="00550B45">
        <w:rPr>
          <w:rFonts w:ascii="Arial" w:hAnsi="Arial" w:cs="Arial"/>
          <w:b/>
          <w:caps/>
          <w:szCs w:val="24"/>
        </w:rPr>
        <w:t>Листа ЗАПОСЛЕНИХ</w:t>
      </w:r>
      <w:r w:rsidR="004F24D2" w:rsidRPr="00550B45">
        <w:rPr>
          <w:rFonts w:ascii="Arial" w:hAnsi="Arial" w:cs="Arial"/>
          <w:b/>
          <w:caps/>
          <w:szCs w:val="24"/>
        </w:rPr>
        <w:t>/ангажован</w:t>
      </w:r>
      <w:r w:rsidR="009931BC" w:rsidRPr="00550B45">
        <w:rPr>
          <w:rFonts w:ascii="Arial" w:hAnsi="Arial" w:cs="Arial"/>
          <w:b/>
          <w:caps/>
          <w:szCs w:val="24"/>
        </w:rPr>
        <w:t>и</w:t>
      </w:r>
      <w:r w:rsidR="004F24D2" w:rsidRPr="00550B45">
        <w:rPr>
          <w:rFonts w:ascii="Arial" w:hAnsi="Arial" w:cs="Arial"/>
          <w:b/>
          <w:caps/>
          <w:szCs w:val="24"/>
        </w:rPr>
        <w:t>х лица</w:t>
      </w:r>
      <w:r w:rsidRPr="00550B45">
        <w:rPr>
          <w:rFonts w:ascii="Arial" w:hAnsi="Arial" w:cs="Arial"/>
          <w:b/>
          <w:caps/>
          <w:szCs w:val="24"/>
        </w:rPr>
        <w:t xml:space="preserve"> КОЈ</w:t>
      </w:r>
      <w:r w:rsidR="00AD38B1" w:rsidRPr="00550B45">
        <w:rPr>
          <w:rFonts w:ascii="Arial" w:hAnsi="Arial" w:cs="Arial"/>
          <w:b/>
          <w:caps/>
          <w:szCs w:val="24"/>
        </w:rPr>
        <w:t>а</w:t>
      </w:r>
      <w:r w:rsidRPr="00550B45">
        <w:rPr>
          <w:rFonts w:ascii="Arial" w:hAnsi="Arial" w:cs="Arial"/>
          <w:b/>
          <w:caps/>
          <w:szCs w:val="24"/>
        </w:rPr>
        <w:t xml:space="preserve"> ће бити </w:t>
      </w:r>
    </w:p>
    <w:p w14:paraId="464FE2FC" w14:textId="77777777" w:rsidR="00403F0D" w:rsidRPr="00550B45" w:rsidRDefault="00403F0D" w:rsidP="00403F0D">
      <w:pPr>
        <w:ind w:left="567" w:hanging="567"/>
        <w:jc w:val="center"/>
        <w:rPr>
          <w:rFonts w:ascii="Arial" w:hAnsi="Arial" w:cs="Arial"/>
          <w:b/>
          <w:caps/>
          <w:szCs w:val="24"/>
        </w:rPr>
      </w:pPr>
      <w:r w:rsidRPr="00550B45">
        <w:rPr>
          <w:rFonts w:ascii="Arial" w:hAnsi="Arial" w:cs="Arial"/>
          <w:b/>
          <w:caps/>
          <w:szCs w:val="24"/>
        </w:rPr>
        <w:t>одговорн</w:t>
      </w:r>
      <w:r w:rsidR="00AD38B1" w:rsidRPr="00550B45">
        <w:rPr>
          <w:rFonts w:ascii="Arial" w:hAnsi="Arial" w:cs="Arial"/>
          <w:b/>
          <w:caps/>
          <w:szCs w:val="24"/>
        </w:rPr>
        <w:t>а</w:t>
      </w:r>
      <w:r w:rsidRPr="00550B45">
        <w:rPr>
          <w:rFonts w:ascii="Arial" w:hAnsi="Arial" w:cs="Arial"/>
          <w:b/>
          <w:caps/>
          <w:szCs w:val="24"/>
        </w:rPr>
        <w:t xml:space="preserve"> за извршење уговора </w:t>
      </w:r>
    </w:p>
    <w:p w14:paraId="01C3B717" w14:textId="77777777" w:rsidR="00403F0D" w:rsidRPr="00550B45" w:rsidRDefault="00403F0D" w:rsidP="00403F0D">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403F0D" w:rsidRPr="00550B45" w14:paraId="0F908E8C" w14:textId="77777777" w:rsidTr="00F40E16">
        <w:trPr>
          <w:trHeight w:val="340"/>
          <w:jc w:val="center"/>
        </w:trPr>
        <w:tc>
          <w:tcPr>
            <w:tcW w:w="648" w:type="dxa"/>
            <w:vAlign w:val="center"/>
          </w:tcPr>
          <w:p w14:paraId="4C53A327" w14:textId="77777777" w:rsidR="00403F0D" w:rsidRPr="00550B45" w:rsidRDefault="00403F0D" w:rsidP="00F40E16">
            <w:pPr>
              <w:jc w:val="center"/>
              <w:rPr>
                <w:rFonts w:ascii="Arial" w:hAnsi="Arial" w:cs="Arial"/>
                <w:b/>
                <w:szCs w:val="22"/>
              </w:rPr>
            </w:pPr>
          </w:p>
        </w:tc>
        <w:tc>
          <w:tcPr>
            <w:tcW w:w="3617" w:type="dxa"/>
            <w:vAlign w:val="center"/>
          </w:tcPr>
          <w:p w14:paraId="3FA6F90B"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ИМЕ И ПРЕЗИМЕ</w:t>
            </w:r>
          </w:p>
        </w:tc>
        <w:tc>
          <w:tcPr>
            <w:tcW w:w="2160" w:type="dxa"/>
            <w:vAlign w:val="center"/>
          </w:tcPr>
          <w:p w14:paraId="03ACFEBB"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Стручни назив и радно место</w:t>
            </w:r>
          </w:p>
        </w:tc>
        <w:tc>
          <w:tcPr>
            <w:tcW w:w="2160" w:type="dxa"/>
          </w:tcPr>
          <w:p w14:paraId="1EB4F658"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тип и број сертификата/</w:t>
            </w:r>
          </w:p>
          <w:p w14:paraId="1F5B6078"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лиценце</w:t>
            </w:r>
          </w:p>
        </w:tc>
      </w:tr>
      <w:tr w:rsidR="00403F0D" w:rsidRPr="00550B45" w14:paraId="44B1CC53" w14:textId="77777777" w:rsidTr="00F40E16">
        <w:trPr>
          <w:trHeight w:val="340"/>
          <w:jc w:val="center"/>
        </w:trPr>
        <w:tc>
          <w:tcPr>
            <w:tcW w:w="648" w:type="dxa"/>
            <w:vAlign w:val="center"/>
          </w:tcPr>
          <w:p w14:paraId="37B9581E"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1.</w:t>
            </w:r>
          </w:p>
        </w:tc>
        <w:tc>
          <w:tcPr>
            <w:tcW w:w="3617" w:type="dxa"/>
            <w:vAlign w:val="center"/>
          </w:tcPr>
          <w:p w14:paraId="5C7646C5" w14:textId="77777777" w:rsidR="00403F0D" w:rsidRPr="00550B45" w:rsidRDefault="00403F0D" w:rsidP="00F40E16">
            <w:pPr>
              <w:jc w:val="center"/>
              <w:rPr>
                <w:rFonts w:ascii="Arial" w:hAnsi="Arial" w:cs="Arial"/>
                <w:b/>
                <w:szCs w:val="22"/>
              </w:rPr>
            </w:pPr>
          </w:p>
        </w:tc>
        <w:tc>
          <w:tcPr>
            <w:tcW w:w="2160" w:type="dxa"/>
            <w:vAlign w:val="center"/>
          </w:tcPr>
          <w:p w14:paraId="4085E588" w14:textId="77777777" w:rsidR="00403F0D" w:rsidRPr="00550B45" w:rsidRDefault="00403F0D" w:rsidP="00F40E16">
            <w:pPr>
              <w:jc w:val="center"/>
              <w:rPr>
                <w:rFonts w:ascii="Arial" w:hAnsi="Arial" w:cs="Arial"/>
                <w:b/>
                <w:szCs w:val="22"/>
              </w:rPr>
            </w:pPr>
          </w:p>
        </w:tc>
        <w:tc>
          <w:tcPr>
            <w:tcW w:w="2160" w:type="dxa"/>
          </w:tcPr>
          <w:p w14:paraId="6BC376CF" w14:textId="77777777" w:rsidR="00403F0D" w:rsidRPr="00550B45" w:rsidRDefault="00403F0D" w:rsidP="00F40E16">
            <w:pPr>
              <w:jc w:val="center"/>
              <w:rPr>
                <w:rFonts w:ascii="Arial" w:hAnsi="Arial" w:cs="Arial"/>
                <w:b/>
                <w:szCs w:val="22"/>
              </w:rPr>
            </w:pPr>
          </w:p>
        </w:tc>
      </w:tr>
      <w:tr w:rsidR="00403F0D" w:rsidRPr="00550B45" w14:paraId="18324B54" w14:textId="77777777" w:rsidTr="00F40E16">
        <w:trPr>
          <w:trHeight w:val="340"/>
          <w:jc w:val="center"/>
        </w:trPr>
        <w:tc>
          <w:tcPr>
            <w:tcW w:w="648" w:type="dxa"/>
            <w:vAlign w:val="center"/>
          </w:tcPr>
          <w:p w14:paraId="73F85FFF"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2.</w:t>
            </w:r>
          </w:p>
        </w:tc>
        <w:tc>
          <w:tcPr>
            <w:tcW w:w="3617" w:type="dxa"/>
            <w:vAlign w:val="center"/>
          </w:tcPr>
          <w:p w14:paraId="1A879D4B" w14:textId="77777777" w:rsidR="00403F0D" w:rsidRPr="00550B45" w:rsidRDefault="00403F0D" w:rsidP="00F40E16">
            <w:pPr>
              <w:jc w:val="center"/>
              <w:rPr>
                <w:rFonts w:ascii="Arial" w:hAnsi="Arial" w:cs="Arial"/>
                <w:b/>
                <w:szCs w:val="22"/>
              </w:rPr>
            </w:pPr>
          </w:p>
        </w:tc>
        <w:tc>
          <w:tcPr>
            <w:tcW w:w="2160" w:type="dxa"/>
            <w:vAlign w:val="center"/>
          </w:tcPr>
          <w:p w14:paraId="5FAA1033" w14:textId="77777777" w:rsidR="00403F0D" w:rsidRPr="00550B45" w:rsidRDefault="00403F0D" w:rsidP="00F40E16">
            <w:pPr>
              <w:jc w:val="center"/>
              <w:rPr>
                <w:rFonts w:ascii="Arial" w:hAnsi="Arial" w:cs="Arial"/>
                <w:b/>
                <w:szCs w:val="22"/>
              </w:rPr>
            </w:pPr>
          </w:p>
        </w:tc>
        <w:tc>
          <w:tcPr>
            <w:tcW w:w="2160" w:type="dxa"/>
          </w:tcPr>
          <w:p w14:paraId="1A3C5915" w14:textId="77777777" w:rsidR="00403F0D" w:rsidRPr="00550B45" w:rsidRDefault="00403F0D" w:rsidP="00F40E16">
            <w:pPr>
              <w:jc w:val="center"/>
              <w:rPr>
                <w:rFonts w:ascii="Arial" w:hAnsi="Arial" w:cs="Arial"/>
                <w:b/>
                <w:szCs w:val="22"/>
              </w:rPr>
            </w:pPr>
          </w:p>
        </w:tc>
      </w:tr>
      <w:tr w:rsidR="00403F0D" w:rsidRPr="00550B45" w14:paraId="1AD06584" w14:textId="77777777" w:rsidTr="00F40E16">
        <w:trPr>
          <w:trHeight w:val="340"/>
          <w:jc w:val="center"/>
        </w:trPr>
        <w:tc>
          <w:tcPr>
            <w:tcW w:w="648" w:type="dxa"/>
            <w:vAlign w:val="center"/>
          </w:tcPr>
          <w:p w14:paraId="5C80A10B"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3.</w:t>
            </w:r>
          </w:p>
        </w:tc>
        <w:tc>
          <w:tcPr>
            <w:tcW w:w="3617" w:type="dxa"/>
            <w:vAlign w:val="center"/>
          </w:tcPr>
          <w:p w14:paraId="4DAF006E" w14:textId="77777777" w:rsidR="00403F0D" w:rsidRPr="00550B45" w:rsidRDefault="00403F0D" w:rsidP="00F40E16">
            <w:pPr>
              <w:jc w:val="center"/>
              <w:rPr>
                <w:rFonts w:ascii="Arial" w:hAnsi="Arial" w:cs="Arial"/>
                <w:b/>
                <w:szCs w:val="22"/>
              </w:rPr>
            </w:pPr>
          </w:p>
        </w:tc>
        <w:tc>
          <w:tcPr>
            <w:tcW w:w="2160" w:type="dxa"/>
            <w:vAlign w:val="center"/>
          </w:tcPr>
          <w:p w14:paraId="4DB06935" w14:textId="77777777" w:rsidR="00403F0D" w:rsidRPr="00550B45" w:rsidRDefault="00403F0D" w:rsidP="00F40E16">
            <w:pPr>
              <w:jc w:val="center"/>
              <w:rPr>
                <w:rFonts w:ascii="Arial" w:hAnsi="Arial" w:cs="Arial"/>
                <w:b/>
                <w:szCs w:val="22"/>
              </w:rPr>
            </w:pPr>
          </w:p>
        </w:tc>
        <w:tc>
          <w:tcPr>
            <w:tcW w:w="2160" w:type="dxa"/>
          </w:tcPr>
          <w:p w14:paraId="03C0E9A7" w14:textId="77777777" w:rsidR="00403F0D" w:rsidRPr="00550B45" w:rsidRDefault="00403F0D" w:rsidP="00F40E16">
            <w:pPr>
              <w:jc w:val="center"/>
              <w:rPr>
                <w:rFonts w:ascii="Arial" w:hAnsi="Arial" w:cs="Arial"/>
                <w:b/>
                <w:szCs w:val="22"/>
              </w:rPr>
            </w:pPr>
          </w:p>
        </w:tc>
      </w:tr>
      <w:tr w:rsidR="00403F0D" w:rsidRPr="00550B45" w14:paraId="503D6D4E" w14:textId="77777777" w:rsidTr="00F40E16">
        <w:trPr>
          <w:trHeight w:val="340"/>
          <w:jc w:val="center"/>
        </w:trPr>
        <w:tc>
          <w:tcPr>
            <w:tcW w:w="648" w:type="dxa"/>
            <w:vAlign w:val="center"/>
          </w:tcPr>
          <w:p w14:paraId="47D3351F"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4.</w:t>
            </w:r>
          </w:p>
        </w:tc>
        <w:tc>
          <w:tcPr>
            <w:tcW w:w="3617" w:type="dxa"/>
            <w:vAlign w:val="center"/>
          </w:tcPr>
          <w:p w14:paraId="0CA9BAA2" w14:textId="77777777" w:rsidR="00403F0D" w:rsidRPr="00550B45" w:rsidRDefault="00403F0D" w:rsidP="00F40E16">
            <w:pPr>
              <w:jc w:val="center"/>
              <w:rPr>
                <w:rFonts w:ascii="Arial" w:hAnsi="Arial" w:cs="Arial"/>
                <w:b/>
                <w:szCs w:val="22"/>
              </w:rPr>
            </w:pPr>
          </w:p>
        </w:tc>
        <w:tc>
          <w:tcPr>
            <w:tcW w:w="2160" w:type="dxa"/>
            <w:vAlign w:val="center"/>
          </w:tcPr>
          <w:p w14:paraId="6669A08E" w14:textId="77777777" w:rsidR="00403F0D" w:rsidRPr="00550B45" w:rsidRDefault="00403F0D" w:rsidP="00F40E16">
            <w:pPr>
              <w:jc w:val="center"/>
              <w:rPr>
                <w:rFonts w:ascii="Arial" w:hAnsi="Arial" w:cs="Arial"/>
                <w:b/>
                <w:szCs w:val="22"/>
              </w:rPr>
            </w:pPr>
          </w:p>
        </w:tc>
        <w:tc>
          <w:tcPr>
            <w:tcW w:w="2160" w:type="dxa"/>
          </w:tcPr>
          <w:p w14:paraId="7D416144" w14:textId="77777777" w:rsidR="00403F0D" w:rsidRPr="00550B45" w:rsidRDefault="00403F0D" w:rsidP="00F40E16">
            <w:pPr>
              <w:jc w:val="center"/>
              <w:rPr>
                <w:rFonts w:ascii="Arial" w:hAnsi="Arial" w:cs="Arial"/>
                <w:b/>
                <w:szCs w:val="22"/>
              </w:rPr>
            </w:pPr>
          </w:p>
        </w:tc>
      </w:tr>
      <w:tr w:rsidR="00403F0D" w:rsidRPr="00550B45" w14:paraId="220FD4E8" w14:textId="77777777" w:rsidTr="00F40E16">
        <w:trPr>
          <w:trHeight w:val="340"/>
          <w:jc w:val="center"/>
        </w:trPr>
        <w:tc>
          <w:tcPr>
            <w:tcW w:w="648" w:type="dxa"/>
            <w:vAlign w:val="center"/>
          </w:tcPr>
          <w:p w14:paraId="5F973010"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5.</w:t>
            </w:r>
          </w:p>
        </w:tc>
        <w:tc>
          <w:tcPr>
            <w:tcW w:w="3617" w:type="dxa"/>
            <w:vAlign w:val="center"/>
          </w:tcPr>
          <w:p w14:paraId="461BB0C7" w14:textId="77777777" w:rsidR="00403F0D" w:rsidRPr="00550B45" w:rsidRDefault="00403F0D" w:rsidP="00F40E16">
            <w:pPr>
              <w:jc w:val="center"/>
              <w:rPr>
                <w:rFonts w:ascii="Arial" w:hAnsi="Arial" w:cs="Arial"/>
                <w:b/>
                <w:szCs w:val="22"/>
              </w:rPr>
            </w:pPr>
          </w:p>
        </w:tc>
        <w:tc>
          <w:tcPr>
            <w:tcW w:w="2160" w:type="dxa"/>
            <w:vAlign w:val="center"/>
          </w:tcPr>
          <w:p w14:paraId="2F598967" w14:textId="77777777" w:rsidR="00403F0D" w:rsidRPr="00550B45" w:rsidRDefault="00403F0D" w:rsidP="00F40E16">
            <w:pPr>
              <w:jc w:val="center"/>
              <w:rPr>
                <w:rFonts w:ascii="Arial" w:hAnsi="Arial" w:cs="Arial"/>
                <w:b/>
                <w:szCs w:val="22"/>
              </w:rPr>
            </w:pPr>
          </w:p>
        </w:tc>
        <w:tc>
          <w:tcPr>
            <w:tcW w:w="2160" w:type="dxa"/>
          </w:tcPr>
          <w:p w14:paraId="18F8F65C" w14:textId="77777777" w:rsidR="00403F0D" w:rsidRPr="00550B45" w:rsidRDefault="00403F0D" w:rsidP="00F40E16">
            <w:pPr>
              <w:jc w:val="center"/>
              <w:rPr>
                <w:rFonts w:ascii="Arial" w:hAnsi="Arial" w:cs="Arial"/>
                <w:b/>
                <w:szCs w:val="22"/>
              </w:rPr>
            </w:pPr>
          </w:p>
        </w:tc>
      </w:tr>
      <w:tr w:rsidR="00403F0D" w:rsidRPr="00550B45" w14:paraId="19299B6C" w14:textId="77777777" w:rsidTr="00F40E16">
        <w:trPr>
          <w:trHeight w:val="340"/>
          <w:jc w:val="center"/>
        </w:trPr>
        <w:tc>
          <w:tcPr>
            <w:tcW w:w="648" w:type="dxa"/>
            <w:vAlign w:val="center"/>
          </w:tcPr>
          <w:p w14:paraId="54678592" w14:textId="77777777" w:rsidR="00403F0D" w:rsidRPr="00550B45" w:rsidRDefault="00403F0D" w:rsidP="00F40E16">
            <w:pPr>
              <w:jc w:val="center"/>
              <w:rPr>
                <w:rFonts w:ascii="Arial" w:hAnsi="Arial" w:cs="Arial"/>
                <w:b/>
                <w:szCs w:val="22"/>
              </w:rPr>
            </w:pPr>
            <w:r w:rsidRPr="00550B45">
              <w:rPr>
                <w:rFonts w:ascii="Arial" w:hAnsi="Arial" w:cs="Arial"/>
                <w:b/>
                <w:sz w:val="22"/>
                <w:szCs w:val="22"/>
              </w:rPr>
              <w:t>6.</w:t>
            </w:r>
          </w:p>
        </w:tc>
        <w:tc>
          <w:tcPr>
            <w:tcW w:w="3617" w:type="dxa"/>
            <w:vAlign w:val="center"/>
          </w:tcPr>
          <w:p w14:paraId="227C2235" w14:textId="77777777" w:rsidR="00403F0D" w:rsidRPr="00550B45" w:rsidRDefault="00403F0D" w:rsidP="00F40E16">
            <w:pPr>
              <w:jc w:val="center"/>
              <w:rPr>
                <w:rFonts w:ascii="Arial" w:hAnsi="Arial" w:cs="Arial"/>
                <w:b/>
                <w:szCs w:val="22"/>
              </w:rPr>
            </w:pPr>
          </w:p>
        </w:tc>
        <w:tc>
          <w:tcPr>
            <w:tcW w:w="2160" w:type="dxa"/>
            <w:vAlign w:val="center"/>
          </w:tcPr>
          <w:p w14:paraId="0F3921E0" w14:textId="77777777" w:rsidR="00403F0D" w:rsidRPr="00550B45" w:rsidRDefault="00403F0D" w:rsidP="00F40E16">
            <w:pPr>
              <w:jc w:val="center"/>
              <w:rPr>
                <w:rFonts w:ascii="Arial" w:hAnsi="Arial" w:cs="Arial"/>
                <w:b/>
                <w:szCs w:val="22"/>
              </w:rPr>
            </w:pPr>
          </w:p>
        </w:tc>
        <w:tc>
          <w:tcPr>
            <w:tcW w:w="2160" w:type="dxa"/>
          </w:tcPr>
          <w:p w14:paraId="1DD540F4" w14:textId="77777777" w:rsidR="00403F0D" w:rsidRPr="00550B45" w:rsidRDefault="00403F0D" w:rsidP="00F40E16">
            <w:pPr>
              <w:jc w:val="center"/>
              <w:rPr>
                <w:rFonts w:ascii="Arial" w:hAnsi="Arial" w:cs="Arial"/>
                <w:b/>
                <w:szCs w:val="22"/>
              </w:rPr>
            </w:pPr>
          </w:p>
        </w:tc>
      </w:tr>
      <w:tr w:rsidR="007A3ECC" w:rsidRPr="00550B45" w14:paraId="047094AF" w14:textId="77777777" w:rsidTr="00305B41">
        <w:trPr>
          <w:trHeight w:val="340"/>
          <w:jc w:val="center"/>
        </w:trPr>
        <w:tc>
          <w:tcPr>
            <w:tcW w:w="648" w:type="dxa"/>
            <w:vAlign w:val="center"/>
          </w:tcPr>
          <w:p w14:paraId="6C3C3C59" w14:textId="77777777" w:rsidR="007A3ECC" w:rsidRPr="00550B45" w:rsidRDefault="007A3ECC" w:rsidP="00305B41">
            <w:pPr>
              <w:jc w:val="center"/>
              <w:rPr>
                <w:rFonts w:ascii="Arial" w:hAnsi="Arial" w:cs="Arial"/>
                <w:b/>
                <w:szCs w:val="22"/>
              </w:rPr>
            </w:pPr>
            <w:r w:rsidRPr="00550B45">
              <w:rPr>
                <w:rFonts w:ascii="Arial" w:hAnsi="Arial" w:cs="Arial"/>
                <w:b/>
                <w:sz w:val="22"/>
                <w:szCs w:val="22"/>
              </w:rPr>
              <w:t>7.</w:t>
            </w:r>
          </w:p>
        </w:tc>
        <w:tc>
          <w:tcPr>
            <w:tcW w:w="3617" w:type="dxa"/>
            <w:vAlign w:val="center"/>
          </w:tcPr>
          <w:p w14:paraId="5DE4126C" w14:textId="77777777" w:rsidR="007A3ECC" w:rsidRPr="00550B45" w:rsidRDefault="007A3ECC" w:rsidP="00305B41">
            <w:pPr>
              <w:jc w:val="center"/>
              <w:rPr>
                <w:rFonts w:ascii="Arial" w:hAnsi="Arial" w:cs="Arial"/>
                <w:b/>
                <w:szCs w:val="22"/>
              </w:rPr>
            </w:pPr>
          </w:p>
        </w:tc>
        <w:tc>
          <w:tcPr>
            <w:tcW w:w="2160" w:type="dxa"/>
            <w:vAlign w:val="center"/>
          </w:tcPr>
          <w:p w14:paraId="11A3AF40" w14:textId="77777777" w:rsidR="007A3ECC" w:rsidRPr="00550B45" w:rsidRDefault="007A3ECC" w:rsidP="00305B41">
            <w:pPr>
              <w:jc w:val="center"/>
              <w:rPr>
                <w:rFonts w:ascii="Arial" w:hAnsi="Arial" w:cs="Arial"/>
                <w:b/>
                <w:szCs w:val="22"/>
              </w:rPr>
            </w:pPr>
          </w:p>
        </w:tc>
        <w:tc>
          <w:tcPr>
            <w:tcW w:w="2160" w:type="dxa"/>
          </w:tcPr>
          <w:p w14:paraId="4F86E0F2" w14:textId="77777777" w:rsidR="007A3ECC" w:rsidRPr="00550B45" w:rsidRDefault="007A3ECC" w:rsidP="00305B41">
            <w:pPr>
              <w:jc w:val="center"/>
              <w:rPr>
                <w:rFonts w:ascii="Arial" w:hAnsi="Arial" w:cs="Arial"/>
                <w:b/>
                <w:szCs w:val="22"/>
              </w:rPr>
            </w:pPr>
          </w:p>
        </w:tc>
      </w:tr>
      <w:tr w:rsidR="00403F0D" w:rsidRPr="00550B45" w14:paraId="088A8018" w14:textId="77777777" w:rsidTr="00F40E16">
        <w:trPr>
          <w:trHeight w:val="340"/>
          <w:jc w:val="center"/>
        </w:trPr>
        <w:tc>
          <w:tcPr>
            <w:tcW w:w="648" w:type="dxa"/>
            <w:vAlign w:val="center"/>
          </w:tcPr>
          <w:p w14:paraId="6E04BF35" w14:textId="77777777" w:rsidR="00403F0D" w:rsidRPr="00550B45" w:rsidRDefault="007A3ECC" w:rsidP="007A3ECC">
            <w:pPr>
              <w:jc w:val="center"/>
              <w:rPr>
                <w:rFonts w:ascii="Arial" w:hAnsi="Arial" w:cs="Arial"/>
                <w:b/>
                <w:szCs w:val="22"/>
              </w:rPr>
            </w:pPr>
            <w:r w:rsidRPr="00550B45">
              <w:rPr>
                <w:rFonts w:ascii="Arial" w:hAnsi="Arial" w:cs="Arial"/>
                <w:b/>
                <w:sz w:val="22"/>
                <w:szCs w:val="22"/>
              </w:rPr>
              <w:t>8</w:t>
            </w:r>
            <w:r w:rsidR="00403F0D" w:rsidRPr="00550B45">
              <w:rPr>
                <w:rFonts w:ascii="Arial" w:hAnsi="Arial" w:cs="Arial"/>
                <w:b/>
                <w:sz w:val="22"/>
                <w:szCs w:val="22"/>
              </w:rPr>
              <w:t>.</w:t>
            </w:r>
          </w:p>
        </w:tc>
        <w:tc>
          <w:tcPr>
            <w:tcW w:w="3617" w:type="dxa"/>
            <w:vAlign w:val="center"/>
          </w:tcPr>
          <w:p w14:paraId="472858F4" w14:textId="77777777" w:rsidR="00403F0D" w:rsidRPr="00550B45" w:rsidRDefault="00403F0D" w:rsidP="00F40E16">
            <w:pPr>
              <w:jc w:val="center"/>
              <w:rPr>
                <w:rFonts w:ascii="Arial" w:hAnsi="Arial" w:cs="Arial"/>
                <w:b/>
                <w:szCs w:val="22"/>
              </w:rPr>
            </w:pPr>
          </w:p>
        </w:tc>
        <w:tc>
          <w:tcPr>
            <w:tcW w:w="2160" w:type="dxa"/>
            <w:vAlign w:val="center"/>
          </w:tcPr>
          <w:p w14:paraId="71E9567D" w14:textId="77777777" w:rsidR="00403F0D" w:rsidRPr="00550B45" w:rsidRDefault="00403F0D" w:rsidP="00F40E16">
            <w:pPr>
              <w:jc w:val="center"/>
              <w:rPr>
                <w:rFonts w:ascii="Arial" w:hAnsi="Arial" w:cs="Arial"/>
                <w:b/>
                <w:szCs w:val="22"/>
              </w:rPr>
            </w:pPr>
          </w:p>
        </w:tc>
        <w:tc>
          <w:tcPr>
            <w:tcW w:w="2160" w:type="dxa"/>
          </w:tcPr>
          <w:p w14:paraId="1FA7EF0D" w14:textId="77777777" w:rsidR="00403F0D" w:rsidRPr="00550B45" w:rsidRDefault="00403F0D" w:rsidP="00F40E16">
            <w:pPr>
              <w:jc w:val="center"/>
              <w:rPr>
                <w:rFonts w:ascii="Arial" w:hAnsi="Arial" w:cs="Arial"/>
                <w:b/>
                <w:szCs w:val="22"/>
              </w:rPr>
            </w:pPr>
          </w:p>
        </w:tc>
      </w:tr>
    </w:tbl>
    <w:p w14:paraId="4460DF4D" w14:textId="77777777" w:rsidR="00403F0D" w:rsidRPr="00550B45" w:rsidRDefault="00403F0D" w:rsidP="00403F0D">
      <w:pPr>
        <w:spacing w:before="240"/>
        <w:ind w:left="567" w:hanging="567"/>
        <w:jc w:val="both"/>
        <w:rPr>
          <w:rFonts w:ascii="Arial" w:hAnsi="Arial" w:cs="Arial"/>
          <w:szCs w:val="24"/>
        </w:rPr>
      </w:pPr>
    </w:p>
    <w:p w14:paraId="53636ADB" w14:textId="77777777" w:rsidR="00403F0D" w:rsidRPr="00550B45" w:rsidRDefault="00403F0D" w:rsidP="00403F0D">
      <w:pPr>
        <w:spacing w:before="240"/>
        <w:ind w:left="567" w:hanging="567"/>
        <w:jc w:val="both"/>
        <w:rPr>
          <w:rFonts w:ascii="Arial" w:hAnsi="Arial" w:cs="Arial"/>
          <w:szCs w:val="24"/>
        </w:rPr>
      </w:pPr>
      <w:r w:rsidRPr="00550B45">
        <w:rPr>
          <w:rFonts w:ascii="Arial" w:hAnsi="Arial" w:cs="Arial"/>
          <w:szCs w:val="24"/>
        </w:rPr>
        <w:t>По потреби табела се може проширити са потребним бројем редова.</w:t>
      </w:r>
    </w:p>
    <w:p w14:paraId="28074441" w14:textId="77777777" w:rsidR="00403F0D" w:rsidRPr="00550B45" w:rsidRDefault="00403F0D" w:rsidP="00403F0D">
      <w:pPr>
        <w:tabs>
          <w:tab w:val="left" w:pos="567"/>
          <w:tab w:val="right" w:leader="dot" w:pos="9356"/>
        </w:tabs>
        <w:jc w:val="both"/>
        <w:rPr>
          <w:rFonts w:ascii="Arial" w:hAnsi="Arial" w:cs="Arial"/>
          <w:szCs w:val="24"/>
        </w:rPr>
      </w:pPr>
    </w:p>
    <w:p w14:paraId="39D22C48" w14:textId="77777777" w:rsidR="00403F0D" w:rsidRPr="00550B45" w:rsidRDefault="00403F0D" w:rsidP="00403F0D">
      <w:pPr>
        <w:jc w:val="both"/>
        <w:rPr>
          <w:rFonts w:ascii="Arial" w:eastAsia="Calibri" w:hAnsi="Arial" w:cs="Arial"/>
          <w:color w:val="000000" w:themeColor="text1"/>
          <w:szCs w:val="24"/>
          <w:lang w:eastAsia="en-US"/>
        </w:rPr>
      </w:pPr>
      <w:r w:rsidRPr="00550B45">
        <w:rPr>
          <w:rFonts w:ascii="Arial" w:hAnsi="Arial" w:cs="Arial"/>
          <w:color w:val="000000" w:themeColor="text1"/>
          <w:szCs w:val="24"/>
        </w:rPr>
        <w:t xml:space="preserve">У табели се наводе </w:t>
      </w:r>
      <w:r w:rsidRPr="00550B45">
        <w:rPr>
          <w:rFonts w:ascii="Arial" w:eastAsia="Calibri" w:hAnsi="Arial" w:cs="Arial"/>
          <w:color w:val="000000" w:themeColor="text1"/>
          <w:szCs w:val="24"/>
          <w:lang w:eastAsia="en-US"/>
        </w:rPr>
        <w:t>запослени</w:t>
      </w:r>
      <w:r w:rsidR="001A024F" w:rsidRPr="00550B45">
        <w:rPr>
          <w:rFonts w:ascii="Arial" w:eastAsia="Calibri" w:hAnsi="Arial" w:cs="Arial"/>
          <w:color w:val="000000" w:themeColor="text1"/>
          <w:szCs w:val="24"/>
          <w:lang w:eastAsia="en-US"/>
        </w:rPr>
        <w:t>/ангажовани</w:t>
      </w:r>
      <w:r w:rsidRPr="00550B45">
        <w:rPr>
          <w:rFonts w:ascii="Arial" w:eastAsia="Calibri" w:hAnsi="Arial" w:cs="Arial"/>
          <w:color w:val="000000" w:themeColor="text1"/>
          <w:szCs w:val="24"/>
          <w:lang w:eastAsia="en-US"/>
        </w:rPr>
        <w:t xml:space="preserve"> инжењери који ће бити ангажовани на реализацији уговора са одговарајућим сертификатима: за опрему произвођача опреме и инжењери са лиценцама.</w:t>
      </w:r>
    </w:p>
    <w:p w14:paraId="4EF9A89D" w14:textId="77777777" w:rsidR="00403F0D" w:rsidRPr="00550B45" w:rsidRDefault="00403F0D" w:rsidP="00403F0D">
      <w:pPr>
        <w:pStyle w:val="BodyText"/>
        <w:rPr>
          <w:rFonts w:ascii="Arial" w:hAnsi="Arial" w:cs="Arial"/>
          <w:szCs w:val="24"/>
        </w:rPr>
      </w:pPr>
    </w:p>
    <w:p w14:paraId="5AC65C6F" w14:textId="77777777" w:rsidR="00403F0D" w:rsidRDefault="00403F0D" w:rsidP="00403F0D">
      <w:pPr>
        <w:tabs>
          <w:tab w:val="left" w:pos="1134"/>
        </w:tabs>
        <w:jc w:val="both"/>
        <w:rPr>
          <w:rFonts w:ascii="Arial" w:hAnsi="Arial" w:cs="Arial"/>
          <w:szCs w:val="24"/>
          <w:lang w:val="sr-Cyrl-RS"/>
        </w:rPr>
      </w:pPr>
      <w:r w:rsidRPr="00550B45">
        <w:rPr>
          <w:rFonts w:ascii="Arial" w:hAnsi="Arial" w:cs="Arial"/>
          <w:szCs w:val="24"/>
        </w:rPr>
        <w:t xml:space="preserve">У </w:t>
      </w:r>
      <w:r w:rsidR="001A024F" w:rsidRPr="00550B45">
        <w:rPr>
          <w:rFonts w:ascii="Arial" w:hAnsi="Arial" w:cs="Arial"/>
          <w:szCs w:val="24"/>
        </w:rPr>
        <w:t>Листи</w:t>
      </w:r>
      <w:r w:rsidRPr="00550B45">
        <w:rPr>
          <w:rFonts w:ascii="Arial" w:hAnsi="Arial" w:cs="Arial"/>
          <w:szCs w:val="24"/>
        </w:rPr>
        <w:t xml:space="preserve"> се наводе име, презиме, стручни назив и назив радног места, тип и број сертификата/ лиценце запослених</w:t>
      </w:r>
      <w:r w:rsidR="001A024F" w:rsidRPr="00550B45">
        <w:rPr>
          <w:rFonts w:ascii="Arial" w:hAnsi="Arial" w:cs="Arial"/>
          <w:szCs w:val="24"/>
        </w:rPr>
        <w:t>/ангажованих лица</w:t>
      </w:r>
      <w:r w:rsidRPr="00550B45">
        <w:rPr>
          <w:rFonts w:ascii="Arial" w:hAnsi="Arial" w:cs="Arial"/>
          <w:szCs w:val="24"/>
        </w:rPr>
        <w:t xml:space="preserve"> који ће бити одговорни за извршење уговора </w:t>
      </w:r>
    </w:p>
    <w:p w14:paraId="03E4591D" w14:textId="02870775" w:rsidR="007E6795" w:rsidRPr="001B6166" w:rsidRDefault="007E6795" w:rsidP="00403F0D">
      <w:pPr>
        <w:tabs>
          <w:tab w:val="left" w:pos="1134"/>
        </w:tabs>
        <w:jc w:val="both"/>
        <w:rPr>
          <w:rFonts w:ascii="Arial" w:hAnsi="Arial" w:cs="Arial"/>
          <w:szCs w:val="24"/>
          <w:lang w:val="sr-Cyrl-RS"/>
        </w:rPr>
      </w:pPr>
      <w:r>
        <w:rPr>
          <w:rFonts w:ascii="Arial" w:hAnsi="Arial" w:cs="Arial"/>
          <w:szCs w:val="24"/>
          <w:lang w:val="sr-Cyrl-RS"/>
        </w:rPr>
        <w:t>За измене ангажованих лица на реализацији уговора, неопходна је сагласност Наручиоца.</w:t>
      </w:r>
    </w:p>
    <w:p w14:paraId="06D50085" w14:textId="77777777" w:rsidR="00403F0D" w:rsidRPr="00550B45" w:rsidRDefault="00403F0D" w:rsidP="00403F0D">
      <w:pPr>
        <w:tabs>
          <w:tab w:val="left" w:pos="567"/>
          <w:tab w:val="right" w:leader="dot" w:pos="9356"/>
        </w:tabs>
        <w:jc w:val="both"/>
        <w:rPr>
          <w:rFonts w:ascii="Arial" w:hAnsi="Arial" w:cs="Arial"/>
          <w:szCs w:val="24"/>
        </w:rPr>
      </w:pPr>
    </w:p>
    <w:p w14:paraId="34819AE6" w14:textId="77777777" w:rsidR="00403F0D" w:rsidRPr="00550B45" w:rsidRDefault="00403F0D" w:rsidP="00403F0D">
      <w:pPr>
        <w:ind w:left="360"/>
        <w:jc w:val="center"/>
        <w:rPr>
          <w:rFonts w:ascii="Arial" w:hAnsi="Arial" w:cs="Arial"/>
          <w:b/>
          <w:szCs w:val="24"/>
        </w:rPr>
      </w:pPr>
    </w:p>
    <w:p w14:paraId="6B204650" w14:textId="77777777" w:rsidR="00403F0D" w:rsidRPr="00550B45" w:rsidRDefault="00403F0D" w:rsidP="00403F0D">
      <w:pPr>
        <w:jc w:val="center"/>
        <w:rPr>
          <w:rFonts w:ascii="Arial" w:hAnsi="Arial" w:cs="Arial"/>
          <w:b/>
          <w:szCs w:val="24"/>
        </w:rPr>
      </w:pPr>
    </w:p>
    <w:tbl>
      <w:tblPr>
        <w:tblW w:w="0" w:type="auto"/>
        <w:jc w:val="center"/>
        <w:tblLook w:val="01E0" w:firstRow="1" w:lastRow="1" w:firstColumn="1" w:lastColumn="1" w:noHBand="0" w:noVBand="0"/>
      </w:tblPr>
      <w:tblGrid>
        <w:gridCol w:w="3507"/>
        <w:gridCol w:w="1917"/>
        <w:gridCol w:w="3645"/>
      </w:tblGrid>
      <w:tr w:rsidR="00403F0D" w:rsidRPr="00550B45" w14:paraId="18B03070" w14:textId="77777777" w:rsidTr="00F40E16">
        <w:trPr>
          <w:jc w:val="center"/>
        </w:trPr>
        <w:tc>
          <w:tcPr>
            <w:tcW w:w="3652" w:type="dxa"/>
          </w:tcPr>
          <w:p w14:paraId="50366652" w14:textId="77777777" w:rsidR="00403F0D" w:rsidRPr="00550B45" w:rsidRDefault="00403F0D" w:rsidP="00F40E16">
            <w:pPr>
              <w:jc w:val="center"/>
              <w:rPr>
                <w:rFonts w:ascii="Arial" w:hAnsi="Arial"/>
              </w:rPr>
            </w:pPr>
            <w:r w:rsidRPr="00550B45">
              <w:rPr>
                <w:rFonts w:ascii="Arial" w:hAnsi="Arial"/>
              </w:rPr>
              <w:t>Датум:</w:t>
            </w:r>
          </w:p>
        </w:tc>
        <w:tc>
          <w:tcPr>
            <w:tcW w:w="1985" w:type="dxa"/>
          </w:tcPr>
          <w:p w14:paraId="520029FC" w14:textId="77777777" w:rsidR="00403F0D" w:rsidRPr="00550B45" w:rsidRDefault="00403F0D" w:rsidP="00F40E16">
            <w:pPr>
              <w:jc w:val="center"/>
              <w:rPr>
                <w:rFonts w:ascii="Arial" w:hAnsi="Arial"/>
              </w:rPr>
            </w:pPr>
            <w:r w:rsidRPr="00550B45">
              <w:rPr>
                <w:rFonts w:ascii="Arial" w:hAnsi="Arial"/>
              </w:rPr>
              <w:t>М.П.</w:t>
            </w:r>
          </w:p>
        </w:tc>
        <w:tc>
          <w:tcPr>
            <w:tcW w:w="3782" w:type="dxa"/>
          </w:tcPr>
          <w:p w14:paraId="6B578C59" w14:textId="77777777" w:rsidR="00403F0D" w:rsidRPr="00550B45" w:rsidRDefault="00403F0D" w:rsidP="00F40E16">
            <w:pPr>
              <w:jc w:val="center"/>
              <w:rPr>
                <w:rFonts w:ascii="Arial" w:hAnsi="Arial"/>
              </w:rPr>
            </w:pPr>
            <w:r w:rsidRPr="00550B45">
              <w:rPr>
                <w:rFonts w:ascii="Arial" w:hAnsi="Arial"/>
              </w:rPr>
              <w:t>Понуђач:</w:t>
            </w:r>
          </w:p>
        </w:tc>
      </w:tr>
      <w:tr w:rsidR="00403F0D" w:rsidRPr="00550B45" w14:paraId="63D7716A" w14:textId="77777777" w:rsidTr="00F40E16">
        <w:trPr>
          <w:jc w:val="center"/>
        </w:trPr>
        <w:tc>
          <w:tcPr>
            <w:tcW w:w="3652" w:type="dxa"/>
            <w:vAlign w:val="center"/>
          </w:tcPr>
          <w:p w14:paraId="3A3F0723" w14:textId="77777777" w:rsidR="00403F0D" w:rsidRPr="00550B45" w:rsidRDefault="00403F0D" w:rsidP="00F40E16">
            <w:pPr>
              <w:jc w:val="both"/>
              <w:rPr>
                <w:rFonts w:ascii="Arial" w:hAnsi="Arial"/>
              </w:rPr>
            </w:pPr>
          </w:p>
        </w:tc>
        <w:tc>
          <w:tcPr>
            <w:tcW w:w="1985" w:type="dxa"/>
            <w:vAlign w:val="center"/>
          </w:tcPr>
          <w:p w14:paraId="1F01AA60" w14:textId="77777777" w:rsidR="00403F0D" w:rsidRPr="00550B45" w:rsidRDefault="00403F0D" w:rsidP="00F40E16">
            <w:pPr>
              <w:jc w:val="both"/>
              <w:rPr>
                <w:rFonts w:ascii="Arial" w:hAnsi="Arial"/>
              </w:rPr>
            </w:pPr>
          </w:p>
        </w:tc>
        <w:tc>
          <w:tcPr>
            <w:tcW w:w="3782" w:type="dxa"/>
            <w:vAlign w:val="center"/>
          </w:tcPr>
          <w:p w14:paraId="1DF1E47E" w14:textId="77777777" w:rsidR="00403F0D" w:rsidRPr="00550B45" w:rsidRDefault="00403F0D" w:rsidP="00F40E16">
            <w:pPr>
              <w:jc w:val="both"/>
              <w:rPr>
                <w:rFonts w:ascii="Arial" w:hAnsi="Arial"/>
              </w:rPr>
            </w:pPr>
          </w:p>
        </w:tc>
      </w:tr>
      <w:tr w:rsidR="00403F0D" w:rsidRPr="00550B45" w14:paraId="6905AF3E" w14:textId="77777777" w:rsidTr="00F40E16">
        <w:trPr>
          <w:jc w:val="center"/>
        </w:trPr>
        <w:tc>
          <w:tcPr>
            <w:tcW w:w="3652" w:type="dxa"/>
            <w:tcBorders>
              <w:bottom w:val="single" w:sz="4" w:space="0" w:color="auto"/>
            </w:tcBorders>
            <w:vAlign w:val="center"/>
          </w:tcPr>
          <w:p w14:paraId="5B26DFD3" w14:textId="77777777" w:rsidR="00403F0D" w:rsidRPr="00550B45" w:rsidRDefault="00403F0D" w:rsidP="00F40E16">
            <w:pPr>
              <w:jc w:val="both"/>
              <w:rPr>
                <w:rFonts w:ascii="Arial" w:hAnsi="Arial"/>
              </w:rPr>
            </w:pPr>
          </w:p>
        </w:tc>
        <w:tc>
          <w:tcPr>
            <w:tcW w:w="1985" w:type="dxa"/>
            <w:vAlign w:val="center"/>
          </w:tcPr>
          <w:p w14:paraId="7D658634" w14:textId="77777777" w:rsidR="00403F0D" w:rsidRPr="00550B45" w:rsidRDefault="00403F0D" w:rsidP="00F40E16">
            <w:pPr>
              <w:jc w:val="both"/>
              <w:rPr>
                <w:rFonts w:ascii="Arial" w:hAnsi="Arial"/>
              </w:rPr>
            </w:pPr>
          </w:p>
        </w:tc>
        <w:tc>
          <w:tcPr>
            <w:tcW w:w="3782" w:type="dxa"/>
            <w:tcBorders>
              <w:bottom w:val="single" w:sz="4" w:space="0" w:color="auto"/>
            </w:tcBorders>
            <w:vAlign w:val="center"/>
          </w:tcPr>
          <w:p w14:paraId="3ADA6FF4" w14:textId="77777777" w:rsidR="00403F0D" w:rsidRPr="00550B45" w:rsidRDefault="00403F0D" w:rsidP="00F40E16">
            <w:pPr>
              <w:jc w:val="both"/>
              <w:rPr>
                <w:rFonts w:ascii="Arial" w:hAnsi="Arial"/>
              </w:rPr>
            </w:pPr>
          </w:p>
        </w:tc>
      </w:tr>
    </w:tbl>
    <w:p w14:paraId="1A20C1EE" w14:textId="77777777" w:rsidR="00403F0D" w:rsidRPr="00550B45" w:rsidRDefault="00403F0D" w:rsidP="00403F0D">
      <w:pPr>
        <w:jc w:val="center"/>
        <w:rPr>
          <w:rFonts w:ascii="Arial" w:hAnsi="Arial" w:cs="Arial"/>
          <w:szCs w:val="24"/>
        </w:rPr>
      </w:pPr>
    </w:p>
    <w:p w14:paraId="75BC8A38" w14:textId="77777777" w:rsidR="00403F0D" w:rsidRPr="00550B45" w:rsidRDefault="00403F0D" w:rsidP="00403F0D">
      <w:pPr>
        <w:rPr>
          <w:rFonts w:ascii="Arial" w:hAnsi="Arial" w:cs="Arial"/>
          <w:szCs w:val="24"/>
        </w:rPr>
      </w:pPr>
    </w:p>
    <w:p w14:paraId="5D0F807A" w14:textId="77777777" w:rsidR="00403F0D" w:rsidRPr="00550B45" w:rsidRDefault="00403F0D" w:rsidP="00403F0D">
      <w:r w:rsidRPr="00550B45">
        <w:br w:type="page"/>
      </w:r>
    </w:p>
    <w:p w14:paraId="36C0A528" w14:textId="77777777" w:rsidR="00AD3F22" w:rsidRPr="00550B45" w:rsidRDefault="00F4790A" w:rsidP="00217891">
      <w:pPr>
        <w:pStyle w:val="BodyText"/>
        <w:jc w:val="right"/>
        <w:rPr>
          <w:rFonts w:cs="Arial"/>
          <w:i/>
          <w:szCs w:val="24"/>
        </w:rPr>
      </w:pPr>
      <w:bookmarkStart w:id="239" w:name="_Toc417400799"/>
      <w:r>
        <w:rPr>
          <w:rFonts w:ascii="Arial" w:hAnsi="Arial" w:cs="Arial"/>
          <w:b/>
          <w:i/>
          <w:szCs w:val="24"/>
        </w:rPr>
        <w:lastRenderedPageBreak/>
        <w:t>ОБРАЗАЦ 8</w:t>
      </w:r>
      <w:r w:rsidR="00CB1A4C" w:rsidRPr="00550B45">
        <w:rPr>
          <w:rFonts w:ascii="Arial" w:hAnsi="Arial" w:cs="Arial"/>
          <w:b/>
          <w:i/>
          <w:szCs w:val="24"/>
        </w:rPr>
        <w:t>.</w:t>
      </w:r>
      <w:bookmarkEnd w:id="225"/>
      <w:bookmarkEnd w:id="239"/>
    </w:p>
    <w:p w14:paraId="178CCB65" w14:textId="77777777" w:rsidR="00403F0D" w:rsidRPr="00550B45" w:rsidRDefault="00403F0D" w:rsidP="00403F0D"/>
    <w:p w14:paraId="0F63AFB2" w14:textId="77777777" w:rsidR="00403F0D" w:rsidRPr="00550B45" w:rsidRDefault="00403F0D" w:rsidP="00403F0D"/>
    <w:p w14:paraId="7E57F682" w14:textId="77777777" w:rsidR="00403F0D" w:rsidRPr="00550B45" w:rsidRDefault="00403F0D" w:rsidP="00403F0D"/>
    <w:p w14:paraId="0F98D7EF" w14:textId="77777777" w:rsidR="00403F0D" w:rsidRPr="00550B45" w:rsidRDefault="00403F0D" w:rsidP="00403F0D">
      <w:pPr>
        <w:jc w:val="both"/>
        <w:rPr>
          <w:rFonts w:ascii="Arial" w:hAnsi="Arial" w:cs="Arial"/>
          <w:bCs/>
          <w:szCs w:val="24"/>
          <w:lang w:eastAsia="en-US" w:bidi="en-US"/>
        </w:rPr>
      </w:pPr>
      <w:r w:rsidRPr="00550B45">
        <w:rPr>
          <w:rFonts w:ascii="Arial" w:hAnsi="Arial"/>
        </w:rPr>
        <w:t xml:space="preserve">У </w:t>
      </w:r>
      <w:r w:rsidRPr="00550B45">
        <w:rPr>
          <w:rFonts w:ascii="Arial" w:hAnsi="Arial" w:cs="Arial"/>
          <w:bCs/>
          <w:szCs w:val="24"/>
          <w:lang w:eastAsia="en-US" w:bidi="en-US"/>
        </w:rPr>
        <w:t xml:space="preserve">складу са чланом 88.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следећи</w:t>
      </w:r>
      <w:r w:rsidRPr="00550B45">
        <w:rPr>
          <w:rFonts w:ascii="Arial" w:hAnsi="Arial" w:cs="Arial"/>
          <w:szCs w:val="24"/>
        </w:rPr>
        <w:t>:</w:t>
      </w:r>
    </w:p>
    <w:p w14:paraId="75A0A54B" w14:textId="77777777" w:rsidR="00403F0D" w:rsidRPr="00550B45" w:rsidRDefault="00403F0D" w:rsidP="00403F0D">
      <w:pPr>
        <w:jc w:val="both"/>
        <w:rPr>
          <w:rFonts w:ascii="Arial" w:hAnsi="Arial" w:cs="Arial"/>
          <w:szCs w:val="24"/>
        </w:rPr>
      </w:pPr>
    </w:p>
    <w:p w14:paraId="2EF2144D" w14:textId="77777777" w:rsidR="00403F0D" w:rsidRPr="00550B45" w:rsidRDefault="00403F0D" w:rsidP="00403F0D">
      <w:pPr>
        <w:jc w:val="both"/>
        <w:rPr>
          <w:rFonts w:ascii="Arial" w:hAnsi="Arial" w:cs="Arial"/>
          <w:szCs w:val="24"/>
        </w:rPr>
      </w:pPr>
    </w:p>
    <w:p w14:paraId="180190BD" w14:textId="77777777" w:rsidR="00403F0D" w:rsidRPr="00550B45" w:rsidRDefault="00403F0D" w:rsidP="00403F0D">
      <w:pPr>
        <w:jc w:val="both"/>
        <w:rPr>
          <w:rFonts w:ascii="Arial" w:hAnsi="Arial" w:cs="Arial"/>
          <w:szCs w:val="24"/>
        </w:rPr>
      </w:pPr>
    </w:p>
    <w:p w14:paraId="0F1A5012" w14:textId="77777777" w:rsidR="00403F0D" w:rsidRPr="00550B45" w:rsidRDefault="00403F0D" w:rsidP="00403F0D">
      <w:pPr>
        <w:jc w:val="both"/>
        <w:rPr>
          <w:rFonts w:ascii="Arial" w:hAnsi="Arial" w:cs="Arial"/>
          <w:szCs w:val="24"/>
        </w:rPr>
      </w:pPr>
    </w:p>
    <w:p w14:paraId="7F7E78DC" w14:textId="77777777" w:rsidR="00403F0D" w:rsidRPr="00550B45" w:rsidRDefault="00403F0D" w:rsidP="00403F0D">
      <w:pPr>
        <w:jc w:val="both"/>
        <w:rPr>
          <w:rFonts w:ascii="Arial" w:hAnsi="Arial" w:cs="Arial"/>
          <w:szCs w:val="24"/>
        </w:rPr>
      </w:pPr>
    </w:p>
    <w:p w14:paraId="31EF8436" w14:textId="77777777" w:rsidR="00403F0D" w:rsidRPr="00550B45" w:rsidRDefault="00403F0D" w:rsidP="00403F0D">
      <w:pPr>
        <w:pStyle w:val="Heading10"/>
        <w:jc w:val="center"/>
        <w:rPr>
          <w:rFonts w:cs="Arial"/>
          <w:sz w:val="24"/>
          <w:szCs w:val="24"/>
        </w:rPr>
      </w:pPr>
      <w:bookmarkStart w:id="240" w:name="_Toc361395937"/>
      <w:bookmarkStart w:id="241" w:name="_Toc361396002"/>
      <w:bookmarkStart w:id="242" w:name="_Toc362821727"/>
      <w:bookmarkStart w:id="243" w:name="_Toc390639324"/>
      <w:bookmarkStart w:id="244" w:name="_Toc417400800"/>
      <w:bookmarkStart w:id="245" w:name="_Toc418507005"/>
      <w:bookmarkStart w:id="246" w:name="_Toc417402021"/>
      <w:r w:rsidRPr="00550B45">
        <w:rPr>
          <w:rFonts w:cs="Arial"/>
          <w:sz w:val="24"/>
          <w:szCs w:val="24"/>
        </w:rPr>
        <w:t>ОБРАЗАЦ ТРОШКОВА ПРИПРЕМЕ ПОНУДЕ</w:t>
      </w:r>
      <w:bookmarkEnd w:id="240"/>
      <w:bookmarkEnd w:id="241"/>
      <w:bookmarkEnd w:id="242"/>
      <w:bookmarkEnd w:id="243"/>
      <w:bookmarkEnd w:id="244"/>
      <w:bookmarkEnd w:id="245"/>
      <w:bookmarkEnd w:id="246"/>
    </w:p>
    <w:p w14:paraId="4CAFE1DC" w14:textId="77777777" w:rsidR="00403F0D" w:rsidRPr="00550B45" w:rsidRDefault="00B71235" w:rsidP="00403F0D">
      <w:pPr>
        <w:pStyle w:val="BodyText"/>
        <w:jc w:val="center"/>
        <w:rPr>
          <w:rFonts w:ascii="Arial" w:hAnsi="Arial" w:cs="Arial"/>
          <w:szCs w:val="24"/>
        </w:rPr>
      </w:pPr>
      <w:r>
        <w:rPr>
          <w:rFonts w:ascii="Arial" w:hAnsi="Arial" w:cs="Arial"/>
        </w:rPr>
        <w:t>Виртуализација Дата Центра</w:t>
      </w:r>
    </w:p>
    <w:p w14:paraId="12789163" w14:textId="77777777" w:rsidR="00403F0D" w:rsidRPr="00550B45" w:rsidRDefault="00403F0D" w:rsidP="00403F0D">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3"/>
        <w:gridCol w:w="4526"/>
      </w:tblGrid>
      <w:tr w:rsidR="00403F0D" w:rsidRPr="00550B45" w14:paraId="24385482" w14:textId="77777777" w:rsidTr="00F40E16">
        <w:trPr>
          <w:jc w:val="center"/>
        </w:trPr>
        <w:tc>
          <w:tcPr>
            <w:tcW w:w="4612" w:type="dxa"/>
          </w:tcPr>
          <w:p w14:paraId="366E3BFC" w14:textId="77777777" w:rsidR="00403F0D" w:rsidRPr="00550B45" w:rsidRDefault="00403F0D" w:rsidP="00F40E16">
            <w:pPr>
              <w:pStyle w:val="BodyText"/>
              <w:jc w:val="center"/>
              <w:rPr>
                <w:rFonts w:ascii="Arial" w:hAnsi="Arial"/>
                <w:b/>
              </w:rPr>
            </w:pPr>
            <w:r w:rsidRPr="00550B45">
              <w:rPr>
                <w:rFonts w:ascii="Arial" w:hAnsi="Arial" w:cs="Arial"/>
                <w:b/>
                <w:szCs w:val="24"/>
              </w:rPr>
              <w:t>Назив и опис трошка</w:t>
            </w:r>
          </w:p>
        </w:tc>
        <w:tc>
          <w:tcPr>
            <w:tcW w:w="4612" w:type="dxa"/>
          </w:tcPr>
          <w:p w14:paraId="3E001527" w14:textId="77777777" w:rsidR="00403F0D" w:rsidRPr="00550B45" w:rsidRDefault="00403F0D" w:rsidP="00F40E16">
            <w:pPr>
              <w:pStyle w:val="BodyText"/>
              <w:jc w:val="center"/>
              <w:rPr>
                <w:rFonts w:ascii="Arial" w:hAnsi="Arial"/>
                <w:b/>
              </w:rPr>
            </w:pPr>
            <w:r w:rsidRPr="00550B45">
              <w:rPr>
                <w:rFonts w:ascii="Arial" w:hAnsi="Arial" w:cs="Arial"/>
                <w:b/>
                <w:szCs w:val="24"/>
              </w:rPr>
              <w:t>Износ</w:t>
            </w:r>
          </w:p>
        </w:tc>
      </w:tr>
      <w:tr w:rsidR="00403F0D" w:rsidRPr="00550B45" w14:paraId="50BCAEB2" w14:textId="77777777" w:rsidTr="00F40E16">
        <w:trPr>
          <w:jc w:val="center"/>
        </w:trPr>
        <w:tc>
          <w:tcPr>
            <w:tcW w:w="4612" w:type="dxa"/>
          </w:tcPr>
          <w:p w14:paraId="200EC2D0" w14:textId="77777777" w:rsidR="00403F0D" w:rsidRPr="00550B45" w:rsidRDefault="00403F0D" w:rsidP="00F40E16">
            <w:pPr>
              <w:pStyle w:val="BodyText"/>
              <w:jc w:val="center"/>
              <w:rPr>
                <w:rFonts w:ascii="Arial" w:hAnsi="Arial"/>
              </w:rPr>
            </w:pPr>
          </w:p>
        </w:tc>
        <w:tc>
          <w:tcPr>
            <w:tcW w:w="4612" w:type="dxa"/>
          </w:tcPr>
          <w:p w14:paraId="71547941" w14:textId="77777777" w:rsidR="00403F0D" w:rsidRPr="00550B45" w:rsidRDefault="00403F0D" w:rsidP="00F40E16">
            <w:pPr>
              <w:pStyle w:val="BodyText"/>
              <w:jc w:val="center"/>
              <w:rPr>
                <w:rFonts w:ascii="Arial" w:hAnsi="Arial"/>
              </w:rPr>
            </w:pPr>
          </w:p>
        </w:tc>
      </w:tr>
      <w:tr w:rsidR="00403F0D" w:rsidRPr="00550B45" w14:paraId="4E6DC6AE" w14:textId="77777777" w:rsidTr="00F40E16">
        <w:trPr>
          <w:jc w:val="center"/>
        </w:trPr>
        <w:tc>
          <w:tcPr>
            <w:tcW w:w="4612" w:type="dxa"/>
          </w:tcPr>
          <w:p w14:paraId="7186B4B5" w14:textId="77777777" w:rsidR="00403F0D" w:rsidRPr="00550B45" w:rsidRDefault="00403F0D" w:rsidP="00F40E16">
            <w:pPr>
              <w:pStyle w:val="BodyText"/>
              <w:jc w:val="center"/>
              <w:rPr>
                <w:rFonts w:ascii="Arial" w:hAnsi="Arial"/>
              </w:rPr>
            </w:pPr>
          </w:p>
        </w:tc>
        <w:tc>
          <w:tcPr>
            <w:tcW w:w="4612" w:type="dxa"/>
          </w:tcPr>
          <w:p w14:paraId="57CF7FFC" w14:textId="77777777" w:rsidR="00403F0D" w:rsidRPr="00550B45" w:rsidRDefault="00403F0D" w:rsidP="00F40E16">
            <w:pPr>
              <w:pStyle w:val="BodyText"/>
              <w:jc w:val="center"/>
              <w:rPr>
                <w:rFonts w:ascii="Arial" w:hAnsi="Arial"/>
              </w:rPr>
            </w:pPr>
          </w:p>
        </w:tc>
      </w:tr>
      <w:tr w:rsidR="00403F0D" w:rsidRPr="00550B45" w14:paraId="6742A690" w14:textId="77777777" w:rsidTr="00F40E16">
        <w:trPr>
          <w:jc w:val="center"/>
        </w:trPr>
        <w:tc>
          <w:tcPr>
            <w:tcW w:w="4612" w:type="dxa"/>
          </w:tcPr>
          <w:p w14:paraId="646BDCC5" w14:textId="77777777" w:rsidR="00403F0D" w:rsidRPr="00550B45" w:rsidRDefault="00403F0D" w:rsidP="00F40E16">
            <w:pPr>
              <w:pStyle w:val="BodyText"/>
              <w:jc w:val="center"/>
              <w:rPr>
                <w:rFonts w:ascii="Arial" w:hAnsi="Arial" w:cs="Arial"/>
                <w:szCs w:val="24"/>
              </w:rPr>
            </w:pPr>
          </w:p>
        </w:tc>
        <w:tc>
          <w:tcPr>
            <w:tcW w:w="4612" w:type="dxa"/>
          </w:tcPr>
          <w:p w14:paraId="1901706C" w14:textId="77777777" w:rsidR="00403F0D" w:rsidRPr="00550B45" w:rsidRDefault="00403F0D" w:rsidP="00F40E16">
            <w:pPr>
              <w:pStyle w:val="BodyText"/>
              <w:jc w:val="center"/>
              <w:rPr>
                <w:rFonts w:ascii="Arial" w:hAnsi="Arial" w:cs="Arial"/>
                <w:szCs w:val="24"/>
              </w:rPr>
            </w:pPr>
          </w:p>
        </w:tc>
      </w:tr>
      <w:tr w:rsidR="00403F0D" w:rsidRPr="00550B45" w14:paraId="3B194EE4" w14:textId="77777777" w:rsidTr="00F40E16">
        <w:trPr>
          <w:jc w:val="center"/>
        </w:trPr>
        <w:tc>
          <w:tcPr>
            <w:tcW w:w="4612" w:type="dxa"/>
          </w:tcPr>
          <w:p w14:paraId="02FCDF86" w14:textId="77777777" w:rsidR="00403F0D" w:rsidRPr="00550B45" w:rsidRDefault="00403F0D" w:rsidP="00F40E16">
            <w:pPr>
              <w:pStyle w:val="BodyText"/>
              <w:jc w:val="center"/>
              <w:rPr>
                <w:rFonts w:ascii="Arial" w:hAnsi="Arial" w:cs="Arial"/>
                <w:szCs w:val="24"/>
              </w:rPr>
            </w:pPr>
          </w:p>
        </w:tc>
        <w:tc>
          <w:tcPr>
            <w:tcW w:w="4612" w:type="dxa"/>
          </w:tcPr>
          <w:p w14:paraId="3A17B8CC" w14:textId="77777777" w:rsidR="00403F0D" w:rsidRPr="00550B45" w:rsidRDefault="00403F0D" w:rsidP="00F40E16">
            <w:pPr>
              <w:pStyle w:val="BodyText"/>
              <w:jc w:val="center"/>
              <w:rPr>
                <w:rFonts w:ascii="Arial" w:hAnsi="Arial" w:cs="Arial"/>
                <w:szCs w:val="24"/>
              </w:rPr>
            </w:pPr>
          </w:p>
        </w:tc>
      </w:tr>
      <w:tr w:rsidR="00403F0D" w:rsidRPr="00550B45" w14:paraId="40012162" w14:textId="77777777" w:rsidTr="00F40E16">
        <w:trPr>
          <w:jc w:val="center"/>
        </w:trPr>
        <w:tc>
          <w:tcPr>
            <w:tcW w:w="4612" w:type="dxa"/>
          </w:tcPr>
          <w:p w14:paraId="54F45712" w14:textId="77777777" w:rsidR="00403F0D" w:rsidRPr="00550B45" w:rsidRDefault="00403F0D" w:rsidP="00F40E16">
            <w:pPr>
              <w:pStyle w:val="BodyText"/>
              <w:jc w:val="center"/>
              <w:rPr>
                <w:rFonts w:ascii="Arial" w:hAnsi="Arial" w:cs="Arial"/>
                <w:szCs w:val="24"/>
              </w:rPr>
            </w:pPr>
          </w:p>
        </w:tc>
        <w:tc>
          <w:tcPr>
            <w:tcW w:w="4612" w:type="dxa"/>
          </w:tcPr>
          <w:p w14:paraId="3CBD2A00" w14:textId="77777777" w:rsidR="00403F0D" w:rsidRPr="00550B45" w:rsidRDefault="00403F0D" w:rsidP="00F40E16">
            <w:pPr>
              <w:pStyle w:val="BodyText"/>
              <w:jc w:val="center"/>
              <w:rPr>
                <w:rFonts w:ascii="Arial" w:hAnsi="Arial" w:cs="Arial"/>
                <w:szCs w:val="24"/>
              </w:rPr>
            </w:pPr>
          </w:p>
        </w:tc>
      </w:tr>
      <w:tr w:rsidR="00403F0D" w:rsidRPr="00550B45" w14:paraId="6E36EDCD" w14:textId="77777777" w:rsidTr="00F40E16">
        <w:trPr>
          <w:jc w:val="center"/>
        </w:trPr>
        <w:tc>
          <w:tcPr>
            <w:tcW w:w="4612" w:type="dxa"/>
          </w:tcPr>
          <w:p w14:paraId="066A8F36" w14:textId="77777777" w:rsidR="00403F0D" w:rsidRPr="00550B45" w:rsidRDefault="00403F0D" w:rsidP="00F40E16">
            <w:pPr>
              <w:pStyle w:val="BodyText"/>
              <w:jc w:val="right"/>
              <w:rPr>
                <w:rFonts w:ascii="Arial" w:hAnsi="Arial" w:cs="Arial"/>
                <w:b/>
                <w:szCs w:val="24"/>
              </w:rPr>
            </w:pPr>
            <w:r w:rsidRPr="00550B45">
              <w:rPr>
                <w:rFonts w:ascii="Arial" w:hAnsi="Arial" w:cs="Arial"/>
                <w:b/>
                <w:szCs w:val="24"/>
              </w:rPr>
              <w:t>УКУПНО</w:t>
            </w:r>
          </w:p>
        </w:tc>
        <w:tc>
          <w:tcPr>
            <w:tcW w:w="4612" w:type="dxa"/>
          </w:tcPr>
          <w:p w14:paraId="4104BF97" w14:textId="77777777" w:rsidR="00403F0D" w:rsidRPr="00550B45" w:rsidRDefault="00403F0D" w:rsidP="00F40E16">
            <w:pPr>
              <w:pStyle w:val="BodyText"/>
              <w:rPr>
                <w:rFonts w:ascii="Arial" w:hAnsi="Arial" w:cs="Arial"/>
                <w:szCs w:val="24"/>
              </w:rPr>
            </w:pPr>
          </w:p>
        </w:tc>
      </w:tr>
    </w:tbl>
    <w:p w14:paraId="4C4DCB88" w14:textId="77777777" w:rsidR="00403F0D" w:rsidRPr="00550B45" w:rsidRDefault="00403F0D" w:rsidP="00403F0D">
      <w:pPr>
        <w:pStyle w:val="BodyText"/>
        <w:rPr>
          <w:rFonts w:ascii="Arial" w:hAnsi="Arial"/>
        </w:rPr>
      </w:pPr>
    </w:p>
    <w:p w14:paraId="5F85F633" w14:textId="77777777" w:rsidR="00403F0D" w:rsidRPr="00550B45" w:rsidRDefault="00403F0D" w:rsidP="00403F0D">
      <w:pPr>
        <w:pStyle w:val="BodyText"/>
        <w:rPr>
          <w:rFonts w:ascii="Arial" w:hAnsi="Arial"/>
        </w:rPr>
      </w:pPr>
    </w:p>
    <w:p w14:paraId="3142DB8B" w14:textId="77777777" w:rsidR="00403F0D" w:rsidRPr="00550B45" w:rsidRDefault="00403F0D" w:rsidP="00403F0D">
      <w:pPr>
        <w:pStyle w:val="BodyText"/>
        <w:rPr>
          <w:rFonts w:ascii="Arial" w:hAnsi="Arial"/>
        </w:rPr>
      </w:pPr>
    </w:p>
    <w:p w14:paraId="6CED353E" w14:textId="77777777" w:rsidR="00403F0D" w:rsidRPr="00550B45" w:rsidRDefault="00403F0D" w:rsidP="00403F0D">
      <w:pPr>
        <w:pStyle w:val="BodyText"/>
        <w:rPr>
          <w:rFonts w:ascii="Arial" w:hAnsi="Arial"/>
        </w:rPr>
      </w:pPr>
    </w:p>
    <w:p w14:paraId="63206BE1" w14:textId="77777777" w:rsidR="00403F0D" w:rsidRPr="00550B45" w:rsidRDefault="00403F0D" w:rsidP="00403F0D">
      <w:pPr>
        <w:pStyle w:val="BodyText"/>
        <w:rPr>
          <w:rFonts w:ascii="Arial" w:hAnsi="Arial"/>
        </w:rPr>
      </w:pPr>
    </w:p>
    <w:tbl>
      <w:tblPr>
        <w:tblW w:w="0" w:type="auto"/>
        <w:jc w:val="center"/>
        <w:tblLook w:val="01E0" w:firstRow="1" w:lastRow="1" w:firstColumn="1" w:lastColumn="1" w:noHBand="0" w:noVBand="0"/>
      </w:tblPr>
      <w:tblGrid>
        <w:gridCol w:w="3507"/>
        <w:gridCol w:w="1917"/>
        <w:gridCol w:w="3645"/>
      </w:tblGrid>
      <w:tr w:rsidR="00403F0D" w:rsidRPr="00550B45" w14:paraId="6FF70BDF" w14:textId="77777777" w:rsidTr="00F40E16">
        <w:trPr>
          <w:jc w:val="center"/>
        </w:trPr>
        <w:tc>
          <w:tcPr>
            <w:tcW w:w="3652" w:type="dxa"/>
          </w:tcPr>
          <w:p w14:paraId="6DD7875A" w14:textId="77777777"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14:paraId="00708820" w14:textId="77777777"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14:paraId="7822F3FC" w14:textId="77777777"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14:paraId="73F57CF8" w14:textId="77777777" w:rsidTr="00F40E16">
        <w:trPr>
          <w:jc w:val="center"/>
        </w:trPr>
        <w:tc>
          <w:tcPr>
            <w:tcW w:w="3652" w:type="dxa"/>
            <w:vAlign w:val="center"/>
          </w:tcPr>
          <w:p w14:paraId="738F6305" w14:textId="77777777" w:rsidR="00403F0D" w:rsidRPr="00550B45" w:rsidRDefault="00403F0D" w:rsidP="00F40E16">
            <w:pPr>
              <w:jc w:val="both"/>
              <w:rPr>
                <w:rFonts w:ascii="Arial" w:hAnsi="Arial" w:cs="Arial"/>
                <w:szCs w:val="24"/>
              </w:rPr>
            </w:pPr>
          </w:p>
        </w:tc>
        <w:tc>
          <w:tcPr>
            <w:tcW w:w="1985" w:type="dxa"/>
            <w:vAlign w:val="center"/>
          </w:tcPr>
          <w:p w14:paraId="5ED69E24" w14:textId="77777777" w:rsidR="00403F0D" w:rsidRPr="00550B45" w:rsidRDefault="00403F0D" w:rsidP="00F40E16">
            <w:pPr>
              <w:jc w:val="both"/>
              <w:rPr>
                <w:rFonts w:ascii="Arial" w:hAnsi="Arial" w:cs="Arial"/>
                <w:szCs w:val="24"/>
              </w:rPr>
            </w:pPr>
          </w:p>
        </w:tc>
        <w:tc>
          <w:tcPr>
            <w:tcW w:w="3782" w:type="dxa"/>
            <w:vAlign w:val="center"/>
          </w:tcPr>
          <w:p w14:paraId="6A7DB77F" w14:textId="77777777" w:rsidR="00403F0D" w:rsidRPr="00550B45" w:rsidRDefault="00403F0D" w:rsidP="00F40E16">
            <w:pPr>
              <w:jc w:val="both"/>
              <w:rPr>
                <w:rFonts w:ascii="Arial" w:hAnsi="Arial" w:cs="Arial"/>
                <w:szCs w:val="24"/>
              </w:rPr>
            </w:pPr>
          </w:p>
        </w:tc>
      </w:tr>
      <w:tr w:rsidR="00403F0D" w:rsidRPr="00550B45" w14:paraId="0CDB7141" w14:textId="77777777" w:rsidTr="00F40E16">
        <w:trPr>
          <w:jc w:val="center"/>
        </w:trPr>
        <w:tc>
          <w:tcPr>
            <w:tcW w:w="3652" w:type="dxa"/>
            <w:tcBorders>
              <w:bottom w:val="single" w:sz="4" w:space="0" w:color="auto"/>
            </w:tcBorders>
            <w:vAlign w:val="center"/>
          </w:tcPr>
          <w:p w14:paraId="2BC81D46" w14:textId="77777777" w:rsidR="00403F0D" w:rsidRPr="00550B45" w:rsidRDefault="00403F0D" w:rsidP="00F40E16">
            <w:pPr>
              <w:jc w:val="both"/>
              <w:rPr>
                <w:rFonts w:ascii="Arial" w:hAnsi="Arial" w:cs="Arial"/>
                <w:szCs w:val="24"/>
              </w:rPr>
            </w:pPr>
          </w:p>
        </w:tc>
        <w:tc>
          <w:tcPr>
            <w:tcW w:w="1985" w:type="dxa"/>
            <w:vAlign w:val="center"/>
          </w:tcPr>
          <w:p w14:paraId="3717BE8D" w14:textId="77777777"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14:paraId="24F602F0" w14:textId="77777777" w:rsidR="00403F0D" w:rsidRPr="00550B45" w:rsidRDefault="00403F0D" w:rsidP="00F40E16">
            <w:pPr>
              <w:jc w:val="both"/>
              <w:rPr>
                <w:rFonts w:ascii="Arial" w:hAnsi="Arial" w:cs="Arial"/>
                <w:szCs w:val="24"/>
              </w:rPr>
            </w:pPr>
          </w:p>
        </w:tc>
      </w:tr>
    </w:tbl>
    <w:p w14:paraId="599489B4" w14:textId="77777777" w:rsidR="00403F0D" w:rsidRPr="00550B45" w:rsidRDefault="00403F0D" w:rsidP="00403F0D">
      <w:pPr>
        <w:rPr>
          <w:rFonts w:ascii="Arial" w:hAnsi="Arial"/>
        </w:rPr>
      </w:pPr>
    </w:p>
    <w:p w14:paraId="327395FC" w14:textId="77777777" w:rsidR="00403F0D" w:rsidRPr="00550B45" w:rsidRDefault="00403F0D" w:rsidP="00403F0D">
      <w:pPr>
        <w:rPr>
          <w:sz w:val="22"/>
          <w:szCs w:val="22"/>
        </w:rPr>
      </w:pPr>
    </w:p>
    <w:p w14:paraId="174DA4FD" w14:textId="77777777" w:rsidR="00403F0D" w:rsidRPr="00550B45" w:rsidRDefault="00403F0D" w:rsidP="00403F0D">
      <w:pPr>
        <w:pStyle w:val="Standard"/>
        <w:jc w:val="both"/>
      </w:pPr>
    </w:p>
    <w:p w14:paraId="18BF397B" w14:textId="77777777" w:rsidR="00403F0D" w:rsidRPr="00550B45" w:rsidRDefault="00403F0D" w:rsidP="00403F0D">
      <w:pPr>
        <w:pStyle w:val="Standard"/>
        <w:jc w:val="both"/>
      </w:pPr>
    </w:p>
    <w:p w14:paraId="7B0CE6AB" w14:textId="77777777" w:rsidR="00403F0D" w:rsidRPr="00550B45" w:rsidRDefault="00403F0D" w:rsidP="00403F0D">
      <w:pPr>
        <w:pStyle w:val="Standard"/>
        <w:jc w:val="both"/>
      </w:pPr>
    </w:p>
    <w:p w14:paraId="38FA16CC" w14:textId="77777777" w:rsidR="00403F0D" w:rsidRPr="00550B45" w:rsidRDefault="00403F0D" w:rsidP="00403F0D">
      <w:pPr>
        <w:pStyle w:val="Standard"/>
        <w:jc w:val="both"/>
      </w:pPr>
    </w:p>
    <w:p w14:paraId="6D496081" w14:textId="77777777" w:rsidR="00403F0D" w:rsidRPr="00550B45" w:rsidRDefault="00403F0D" w:rsidP="00403F0D">
      <w:pPr>
        <w:pStyle w:val="Standard"/>
        <w:jc w:val="both"/>
      </w:pPr>
    </w:p>
    <w:p w14:paraId="3308313F" w14:textId="77777777" w:rsidR="00403F0D" w:rsidRPr="00550B45" w:rsidRDefault="00403F0D" w:rsidP="00403F0D">
      <w:pPr>
        <w:pStyle w:val="Standard"/>
        <w:jc w:val="both"/>
      </w:pPr>
    </w:p>
    <w:p w14:paraId="5C560571" w14:textId="77777777" w:rsidR="00403F0D" w:rsidRPr="00550B45" w:rsidRDefault="00403F0D" w:rsidP="00403F0D">
      <w:pPr>
        <w:pStyle w:val="Standard"/>
        <w:jc w:val="both"/>
      </w:pPr>
    </w:p>
    <w:p w14:paraId="6B1BABCC" w14:textId="77777777" w:rsidR="00403F0D" w:rsidRPr="00550B45" w:rsidRDefault="00403F0D" w:rsidP="00403F0D">
      <w:pPr>
        <w:pStyle w:val="Standard"/>
        <w:jc w:val="both"/>
      </w:pPr>
    </w:p>
    <w:p w14:paraId="1F9A9298" w14:textId="77777777" w:rsidR="00403F0D" w:rsidRPr="00550B45" w:rsidRDefault="00403F0D" w:rsidP="00403F0D">
      <w:pPr>
        <w:pStyle w:val="Standard"/>
        <w:jc w:val="both"/>
      </w:pPr>
    </w:p>
    <w:p w14:paraId="07F690D6" w14:textId="77777777" w:rsidR="00403F0D" w:rsidRPr="00550B45" w:rsidRDefault="00403F0D" w:rsidP="00403F0D">
      <w:pPr>
        <w:pStyle w:val="Standard"/>
        <w:jc w:val="both"/>
      </w:pPr>
    </w:p>
    <w:p w14:paraId="79B9DCA2" w14:textId="77777777" w:rsidR="00403F0D" w:rsidRPr="00E722C2" w:rsidRDefault="00403F0D" w:rsidP="00403F0D">
      <w:pPr>
        <w:pStyle w:val="Standard"/>
        <w:jc w:val="both"/>
        <w:rPr>
          <w:rFonts w:ascii="Arial" w:hAnsi="Arial" w:cs="Arial"/>
          <w:color w:val="FF0000"/>
        </w:rPr>
      </w:pPr>
      <w:r w:rsidRPr="00E722C2">
        <w:rPr>
          <w:rFonts w:ascii="Arial" w:hAnsi="Arial" w:cs="Arial"/>
          <w:b/>
        </w:rPr>
        <w:t>Напомена:</w:t>
      </w:r>
      <w:r w:rsidR="00E722C2" w:rsidRPr="00E722C2">
        <w:rPr>
          <w:rFonts w:ascii="Arial" w:hAnsi="Arial" w:cs="Arial"/>
        </w:rPr>
        <w:t xml:space="preserve"> </w:t>
      </w:r>
      <w:r w:rsidRPr="00E722C2">
        <w:rPr>
          <w:rFonts w:ascii="Arial" w:hAnsi="Arial" w:cs="Arial"/>
        </w:rPr>
        <w:t>Понуђач може да у оквиру понуде достави укупан износ и структуру трошкова припремања понуде у складу са датим обрасцем и чланом 88. Закона.</w:t>
      </w:r>
    </w:p>
    <w:p w14:paraId="6A5236A6" w14:textId="77777777" w:rsidR="00403F0D" w:rsidRPr="00550B45" w:rsidRDefault="00403F0D" w:rsidP="00403F0D">
      <w:pPr>
        <w:rPr>
          <w:rFonts w:ascii="Arial" w:hAnsi="Arial" w:cs="Arial"/>
          <w:szCs w:val="24"/>
        </w:rPr>
      </w:pPr>
    </w:p>
    <w:p w14:paraId="6F076B9F" w14:textId="77777777" w:rsidR="00403F0D" w:rsidRPr="00550B45" w:rsidRDefault="00403F0D" w:rsidP="00403F0D">
      <w:pPr>
        <w:suppressAutoHyphens w:val="0"/>
        <w:rPr>
          <w:rFonts w:ascii="Arial" w:hAnsi="Arial" w:cs="Arial"/>
          <w:szCs w:val="24"/>
        </w:rPr>
      </w:pPr>
      <w:r w:rsidRPr="00550B45">
        <w:rPr>
          <w:rFonts w:ascii="Arial" w:hAnsi="Arial" w:cs="Arial"/>
          <w:szCs w:val="24"/>
        </w:rPr>
        <w:br w:type="page"/>
      </w:r>
    </w:p>
    <w:p w14:paraId="0AB8B37E" w14:textId="77777777" w:rsidR="00AD3F22" w:rsidRPr="00550B45" w:rsidRDefault="00F4790A" w:rsidP="00217891">
      <w:pPr>
        <w:pStyle w:val="BodyText"/>
        <w:jc w:val="right"/>
        <w:rPr>
          <w:rFonts w:cs="Arial"/>
          <w:i/>
          <w:szCs w:val="24"/>
        </w:rPr>
      </w:pPr>
      <w:bookmarkStart w:id="247" w:name="_Toc374917464"/>
      <w:bookmarkStart w:id="248" w:name="_Toc379141385"/>
      <w:r>
        <w:rPr>
          <w:rFonts w:ascii="Arial" w:hAnsi="Arial" w:cs="Arial"/>
          <w:b/>
          <w:i/>
          <w:szCs w:val="24"/>
        </w:rPr>
        <w:lastRenderedPageBreak/>
        <w:t>ОБРАЗАЦ 9</w:t>
      </w:r>
      <w:r w:rsidR="00CB1A4C" w:rsidRPr="00550B45">
        <w:rPr>
          <w:rFonts w:ascii="Arial" w:hAnsi="Arial" w:cs="Arial"/>
          <w:b/>
          <w:i/>
          <w:szCs w:val="24"/>
        </w:rPr>
        <w:t>.</w:t>
      </w:r>
      <w:bookmarkEnd w:id="247"/>
      <w:bookmarkEnd w:id="248"/>
    </w:p>
    <w:p w14:paraId="6ACA9EA5" w14:textId="77777777" w:rsidR="007D23A7" w:rsidRPr="00550B45" w:rsidRDefault="007D23A7" w:rsidP="007D23A7">
      <w:pPr>
        <w:ind w:right="714"/>
        <w:jc w:val="both"/>
        <w:rPr>
          <w:rFonts w:ascii="Arial" w:hAnsi="Arial" w:cs="Arial"/>
          <w:sz w:val="22"/>
          <w:szCs w:val="22"/>
        </w:rPr>
      </w:pPr>
      <w:bookmarkStart w:id="249" w:name="_Toc405044516"/>
    </w:p>
    <w:p w14:paraId="7A3510C8" w14:textId="2BE0E72D" w:rsidR="007D23A7" w:rsidRPr="00550B45" w:rsidRDefault="007D23A7" w:rsidP="007D23A7">
      <w:pPr>
        <w:ind w:right="-3"/>
        <w:jc w:val="both"/>
        <w:rPr>
          <w:rFonts w:ascii="Arial" w:hAnsi="Arial" w:cs="Arial"/>
          <w:sz w:val="22"/>
          <w:szCs w:val="22"/>
        </w:rPr>
      </w:pPr>
      <w:r w:rsidRPr="00550B4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bookmarkEnd w:id="249"/>
    </w:p>
    <w:p w14:paraId="60D1B7C6" w14:textId="40004738" w:rsidR="007D23A7" w:rsidRPr="00550B45" w:rsidRDefault="007D23A7" w:rsidP="007D23A7">
      <w:pPr>
        <w:ind w:right="-3"/>
        <w:rPr>
          <w:rFonts w:ascii="Arial" w:hAnsi="Arial" w:cs="Arial"/>
          <w:sz w:val="22"/>
          <w:szCs w:val="22"/>
        </w:rPr>
      </w:pPr>
    </w:p>
    <w:p w14:paraId="68840F27" w14:textId="0454DC43" w:rsidR="007D23A7" w:rsidRPr="00550B45" w:rsidRDefault="007D23A7" w:rsidP="007D23A7">
      <w:pPr>
        <w:ind w:right="-3"/>
        <w:rPr>
          <w:rFonts w:ascii="Arial" w:hAnsi="Arial" w:cs="Arial"/>
          <w:sz w:val="22"/>
          <w:szCs w:val="22"/>
        </w:rPr>
      </w:pPr>
      <w:r w:rsidRPr="00550B45">
        <w:rPr>
          <w:rFonts w:ascii="Arial" w:hAnsi="Arial" w:cs="Arial"/>
          <w:sz w:val="22"/>
          <w:szCs w:val="22"/>
        </w:rPr>
        <w:t>ДУЖНИК:  …………………………………………………………………………........................</w:t>
      </w:r>
    </w:p>
    <w:p w14:paraId="2D463E69" w14:textId="4692AA31" w:rsidR="007D23A7" w:rsidRPr="00550B45" w:rsidRDefault="007D23A7" w:rsidP="007D23A7">
      <w:pPr>
        <w:ind w:right="-3"/>
        <w:rPr>
          <w:rFonts w:ascii="Arial" w:hAnsi="Arial" w:cs="Arial"/>
          <w:sz w:val="22"/>
          <w:szCs w:val="22"/>
        </w:rPr>
      </w:pPr>
      <w:r w:rsidRPr="00550B45">
        <w:rPr>
          <w:rFonts w:ascii="Arial" w:hAnsi="Arial" w:cs="Arial"/>
          <w:sz w:val="22"/>
          <w:szCs w:val="22"/>
        </w:rPr>
        <w:t>(назив и седиште Понуђача)</w:t>
      </w:r>
    </w:p>
    <w:p w14:paraId="7AD5038E" w14:textId="0397E7F4" w:rsidR="007D23A7" w:rsidRPr="00550B45" w:rsidRDefault="007D23A7" w:rsidP="007D23A7">
      <w:pPr>
        <w:ind w:right="-3"/>
        <w:rPr>
          <w:rFonts w:ascii="Arial" w:hAnsi="Arial" w:cs="Arial"/>
          <w:sz w:val="22"/>
          <w:szCs w:val="22"/>
        </w:rPr>
      </w:pPr>
      <w:r w:rsidRPr="00550B45">
        <w:rPr>
          <w:rFonts w:ascii="Arial" w:hAnsi="Arial" w:cs="Arial"/>
          <w:sz w:val="22"/>
          <w:szCs w:val="22"/>
        </w:rPr>
        <w:t>МАТИЧНИ БРОЈ ДУЖНИКА (Понуђача): ..................................................................</w:t>
      </w:r>
    </w:p>
    <w:p w14:paraId="58F64E61" w14:textId="1F7665B3" w:rsidR="007D23A7" w:rsidRPr="00550B45" w:rsidRDefault="007D23A7" w:rsidP="007D23A7">
      <w:pPr>
        <w:ind w:right="-3"/>
        <w:rPr>
          <w:rFonts w:ascii="Arial" w:hAnsi="Arial" w:cs="Arial"/>
          <w:sz w:val="22"/>
          <w:szCs w:val="22"/>
        </w:rPr>
      </w:pPr>
      <w:r w:rsidRPr="00550B45">
        <w:rPr>
          <w:rFonts w:ascii="Arial" w:hAnsi="Arial" w:cs="Arial"/>
          <w:sz w:val="22"/>
          <w:szCs w:val="22"/>
        </w:rPr>
        <w:t>ТЕКУЋИ РАЧУН ДУЖНИКА (Понуђача): ...................................................................</w:t>
      </w:r>
    </w:p>
    <w:p w14:paraId="7C29B960" w14:textId="1C283E40" w:rsidR="007D23A7" w:rsidRPr="00550B45" w:rsidRDefault="007D23A7" w:rsidP="007D23A7">
      <w:pPr>
        <w:ind w:right="-3"/>
        <w:rPr>
          <w:rFonts w:ascii="Arial" w:hAnsi="Arial" w:cs="Arial"/>
          <w:sz w:val="22"/>
          <w:szCs w:val="22"/>
        </w:rPr>
      </w:pPr>
      <w:r w:rsidRPr="00550B45">
        <w:rPr>
          <w:rFonts w:ascii="Arial" w:hAnsi="Arial" w:cs="Arial"/>
          <w:sz w:val="22"/>
          <w:szCs w:val="22"/>
        </w:rPr>
        <w:t>ПИБ ДУЖНИКА (Понуђача): ........................................................................................</w:t>
      </w:r>
    </w:p>
    <w:p w14:paraId="67B9856B" w14:textId="4EE8D5E5" w:rsidR="007D23A7" w:rsidRPr="00550B45" w:rsidRDefault="007D23A7" w:rsidP="007D23A7">
      <w:pPr>
        <w:ind w:right="-3"/>
        <w:rPr>
          <w:rFonts w:ascii="Arial" w:hAnsi="Arial" w:cs="Arial"/>
          <w:sz w:val="22"/>
          <w:szCs w:val="22"/>
        </w:rPr>
      </w:pPr>
    </w:p>
    <w:p w14:paraId="5340494A" w14:textId="55629851" w:rsidR="007D23A7" w:rsidRPr="00550B45" w:rsidRDefault="007D23A7" w:rsidP="007D23A7">
      <w:pPr>
        <w:ind w:right="-3"/>
        <w:rPr>
          <w:rFonts w:ascii="Arial" w:hAnsi="Arial" w:cs="Arial"/>
          <w:sz w:val="22"/>
          <w:szCs w:val="22"/>
        </w:rPr>
      </w:pPr>
      <w:r w:rsidRPr="00550B45">
        <w:rPr>
          <w:rFonts w:ascii="Arial" w:hAnsi="Arial" w:cs="Arial"/>
          <w:sz w:val="22"/>
          <w:szCs w:val="22"/>
        </w:rPr>
        <w:t>и з д а ј е  д а н а ............................ године</w:t>
      </w:r>
    </w:p>
    <w:p w14:paraId="6448798B" w14:textId="427A4B5E" w:rsidR="007D23A7" w:rsidRPr="00550B45" w:rsidRDefault="007D23A7" w:rsidP="007D23A7">
      <w:pPr>
        <w:ind w:right="-3"/>
        <w:rPr>
          <w:rFonts w:ascii="Arial" w:hAnsi="Arial" w:cs="Arial"/>
          <w:sz w:val="22"/>
          <w:szCs w:val="22"/>
        </w:rPr>
      </w:pPr>
    </w:p>
    <w:p w14:paraId="4B6BA548" w14:textId="68AA3D39" w:rsidR="007D23A7" w:rsidRPr="00550B45" w:rsidRDefault="007D23A7" w:rsidP="007D23A7">
      <w:pPr>
        <w:pStyle w:val="Nazivobrasca"/>
        <w:spacing w:before="0" w:after="100" w:afterAutospacing="1"/>
        <w:ind w:right="-3"/>
        <w:rPr>
          <w:rFonts w:cs="Arial"/>
          <w:sz w:val="22"/>
        </w:rPr>
      </w:pPr>
      <w:bookmarkStart w:id="250" w:name="_Toc418507006"/>
      <w:r w:rsidRPr="00550B45">
        <w:rPr>
          <w:rFonts w:cs="Arial"/>
          <w:sz w:val="22"/>
        </w:rPr>
        <w:t>МЕНИЧНО ПИСМО – ОВЛАШЋЕЊЕ</w:t>
      </w:r>
      <w:bookmarkEnd w:id="250"/>
    </w:p>
    <w:p w14:paraId="7BB0A88C" w14:textId="65FB9902" w:rsidR="007D23A7" w:rsidRPr="00550B45" w:rsidRDefault="007D23A7" w:rsidP="007D23A7">
      <w:pPr>
        <w:pStyle w:val="Nazivobrasca"/>
        <w:spacing w:before="0" w:after="100" w:afterAutospacing="1"/>
        <w:ind w:right="-3"/>
        <w:rPr>
          <w:rFonts w:cs="Arial"/>
          <w:sz w:val="22"/>
        </w:rPr>
      </w:pPr>
      <w:bookmarkStart w:id="251" w:name="_Toc418507007"/>
      <w:r w:rsidRPr="00550B45">
        <w:rPr>
          <w:rFonts w:cs="Arial"/>
          <w:sz w:val="22"/>
        </w:rPr>
        <w:t>ЗА КОРИСНИКА БЛАНКО СОЛО МЕНИЦЕ</w:t>
      </w:r>
      <w:bookmarkEnd w:id="251"/>
    </w:p>
    <w:p w14:paraId="433F0A8E" w14:textId="027FC764" w:rsidR="007D23A7" w:rsidRPr="00550B45"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rPr>
      </w:pPr>
      <w:r w:rsidRPr="00550B45">
        <w:rPr>
          <w:rFonts w:ascii="Arial" w:hAnsi="Arial" w:cs="Arial"/>
          <w:b w:val="0"/>
          <w:sz w:val="22"/>
          <w:szCs w:val="22"/>
        </w:rPr>
        <w:t>КОРИСНИК - ПОВЕРИЛАЦ:</w:t>
      </w:r>
      <w:r w:rsidRPr="00550B45">
        <w:rPr>
          <w:rFonts w:ascii="Arial" w:hAnsi="Arial" w:cs="Arial"/>
          <w:sz w:val="22"/>
          <w:szCs w:val="22"/>
        </w:rPr>
        <w:t xml:space="preserve"> </w:t>
      </w:r>
      <w:r w:rsidRPr="00550B45">
        <w:rPr>
          <w:rFonts w:ascii="Arial" w:hAnsi="Arial" w:cs="Arial"/>
          <w:b w:val="0"/>
          <w:sz w:val="22"/>
          <w:szCs w:val="22"/>
        </w:rPr>
        <w:t xml:space="preserve">Јавно предузеће „Електроприведа Србије“ </w:t>
      </w:r>
      <w:r w:rsidR="00B07658">
        <w:rPr>
          <w:rFonts w:ascii="Arial" w:hAnsi="Arial" w:cs="Arial"/>
          <w:b w:val="0"/>
          <w:sz w:val="22"/>
          <w:szCs w:val="22"/>
          <w:lang w:val="sr-Cyrl-CS"/>
        </w:rPr>
        <w:t>Београд, Улица ц</w:t>
      </w:r>
      <w:r w:rsidRPr="00550B45">
        <w:rPr>
          <w:rFonts w:ascii="Arial" w:hAnsi="Arial" w:cs="Arial"/>
          <w:b w:val="0"/>
          <w:sz w:val="22"/>
          <w:szCs w:val="22"/>
        </w:rPr>
        <w:t xml:space="preserve">арице Милице број 2, 11000 Београд, </w:t>
      </w:r>
      <w:r w:rsidRPr="00550B45">
        <w:rPr>
          <w:rFonts w:ascii="Arial" w:hAnsi="Arial" w:cs="Arial"/>
          <w:b w:val="0"/>
          <w:color w:val="000000"/>
          <w:sz w:val="22"/>
          <w:szCs w:val="22"/>
        </w:rPr>
        <w:t xml:space="preserve">Матични број 20053658, ПИБ 103920327, бр. Тек. рачуна: </w:t>
      </w:r>
      <w:r w:rsidRPr="00550B45">
        <w:rPr>
          <w:rFonts w:ascii="Arial" w:hAnsi="Arial" w:cs="Arial"/>
          <w:b w:val="0"/>
          <w:sz w:val="22"/>
          <w:szCs w:val="22"/>
        </w:rPr>
        <w:t xml:space="preserve">160-700-13 Banka Intesa, </w:t>
      </w:r>
    </w:p>
    <w:p w14:paraId="6484C1A0" w14:textId="7B10F4CE" w:rsidR="007D23A7" w:rsidRPr="00550B45" w:rsidRDefault="007D23A7" w:rsidP="007D23A7">
      <w:pPr>
        <w:pStyle w:val="Bodytext60"/>
        <w:shd w:val="clear" w:color="auto" w:fill="auto"/>
        <w:tabs>
          <w:tab w:val="left" w:pos="1418"/>
          <w:tab w:val="left" w:leader="underscore" w:pos="9244"/>
        </w:tabs>
        <w:spacing w:before="0" w:after="8" w:line="240" w:lineRule="auto"/>
        <w:ind w:left="1440" w:right="-3" w:hanging="1440"/>
        <w:jc w:val="both"/>
        <w:rPr>
          <w:rFonts w:ascii="Arial" w:hAnsi="Arial" w:cs="Arial"/>
          <w:b w:val="0"/>
          <w:sz w:val="22"/>
          <w:szCs w:val="22"/>
        </w:rPr>
      </w:pPr>
    </w:p>
    <w:p w14:paraId="5405015F" w14:textId="2FA84AEA" w:rsidR="007D23A7" w:rsidRPr="00550B45" w:rsidRDefault="007D23A7" w:rsidP="007D23A7">
      <w:pPr>
        <w:ind w:right="-3"/>
        <w:jc w:val="both"/>
        <w:rPr>
          <w:rFonts w:ascii="Arial" w:hAnsi="Arial" w:cs="Arial"/>
          <w:sz w:val="22"/>
          <w:szCs w:val="22"/>
        </w:rPr>
      </w:pPr>
      <w:r w:rsidRPr="00550B45">
        <w:rPr>
          <w:rFonts w:ascii="Arial" w:hAnsi="Arial" w:cs="Arial"/>
          <w:sz w:val="22"/>
          <w:szCs w:val="22"/>
        </w:rPr>
        <w:t>Прeдajeмo вaм блaнкo сoло мeницу и oвлaшћуjeмo Пoвeриoцa, дa прeдaту мeницу брoj _________________________(</w:t>
      </w:r>
      <w:r w:rsidRPr="00550B45">
        <w:rPr>
          <w:rFonts w:ascii="Arial" w:hAnsi="Arial" w:cs="Arial"/>
          <w:i/>
          <w:iCs/>
          <w:sz w:val="22"/>
          <w:szCs w:val="22"/>
        </w:rPr>
        <w:t xml:space="preserve">уписати сeриjски брoj мeницe) </w:t>
      </w:r>
      <w:r w:rsidRPr="00550B45">
        <w:rPr>
          <w:rFonts w:ascii="Arial" w:hAnsi="Arial" w:cs="Arial"/>
          <w:sz w:val="22"/>
          <w:szCs w:val="22"/>
        </w:rPr>
        <w:t xml:space="preserve">мoжe пoпунити у изнoсу oд __________________ </w:t>
      </w:r>
      <w:r w:rsidRPr="00B07658">
        <w:rPr>
          <w:rFonts w:ascii="Arial" w:hAnsi="Arial" w:cs="Arial"/>
          <w:iCs/>
          <w:sz w:val="22"/>
          <w:szCs w:val="22"/>
        </w:rPr>
        <w:t>(__________________</w:t>
      </w:r>
      <w:r w:rsidR="00B07658" w:rsidRPr="00B07658">
        <w:rPr>
          <w:rFonts w:ascii="Arial" w:hAnsi="Arial" w:cs="Arial"/>
          <w:iCs/>
          <w:sz w:val="22"/>
          <w:szCs w:val="22"/>
        </w:rPr>
        <w:t xml:space="preserve"> динара</w:t>
      </w:r>
      <w:r w:rsidR="00B07658">
        <w:rPr>
          <w:rFonts w:ascii="Arial" w:hAnsi="Arial" w:cs="Arial"/>
          <w:i/>
          <w:iCs/>
          <w:sz w:val="22"/>
          <w:szCs w:val="22"/>
        </w:rPr>
        <w:t>) (</w:t>
      </w:r>
      <w:r w:rsidRPr="00550B45">
        <w:rPr>
          <w:rFonts w:ascii="Arial" w:hAnsi="Arial" w:cs="Arial"/>
          <w:i/>
          <w:iCs/>
          <w:sz w:val="22"/>
          <w:szCs w:val="22"/>
        </w:rPr>
        <w:t>уписати износ динaрa) __</w:t>
      </w:r>
      <w:r w:rsidRPr="00550B45">
        <w:rPr>
          <w:rFonts w:ascii="Arial" w:hAnsi="Arial" w:cs="Arial"/>
          <w:sz w:val="22"/>
          <w:szCs w:val="22"/>
        </w:rPr>
        <w:t xml:space="preserve">% </w:t>
      </w:r>
      <w:r w:rsidRPr="00550B45">
        <w:rPr>
          <w:rFonts w:ascii="Arial" w:hAnsi="Arial" w:cs="Arial"/>
          <w:i/>
          <w:sz w:val="22"/>
          <w:szCs w:val="22"/>
        </w:rPr>
        <w:t>(уписати проценат</w:t>
      </w:r>
      <w:r w:rsidRPr="00550B45">
        <w:rPr>
          <w:rFonts w:ascii="Arial" w:hAnsi="Arial" w:cs="Arial"/>
          <w:sz w:val="22"/>
          <w:szCs w:val="22"/>
        </w:rPr>
        <w:t xml:space="preserve">) oд врeднoсти пoнудe бeз ПДВ, зa oзбиљнoст пoнудe сa рoкoм вaжења  </w:t>
      </w:r>
      <w:r w:rsidRPr="00550B45">
        <w:rPr>
          <w:rFonts w:ascii="Arial" w:hAnsi="Arial" w:cs="Arial"/>
          <w:i/>
          <w:sz w:val="22"/>
          <w:szCs w:val="22"/>
        </w:rPr>
        <w:t>_____(уписати број дана)</w:t>
      </w:r>
      <w:r w:rsidRPr="00550B45">
        <w:rPr>
          <w:rFonts w:ascii="Arial" w:hAnsi="Arial" w:cs="Arial"/>
          <w:sz w:val="22"/>
          <w:szCs w:val="22"/>
        </w:rPr>
        <w:t xml:space="preserve"> дaнa oд мoмeнтa oт</w:t>
      </w:r>
      <w:r w:rsidR="00312EF2">
        <w:rPr>
          <w:rFonts w:ascii="Arial" w:hAnsi="Arial" w:cs="Arial"/>
          <w:sz w:val="22"/>
          <w:szCs w:val="22"/>
          <w:lang w:val="sr-Cyrl-RS"/>
        </w:rPr>
        <w:t>в</w:t>
      </w:r>
      <w:r w:rsidRPr="00550B45">
        <w:rPr>
          <w:rFonts w:ascii="Arial" w:hAnsi="Arial" w:cs="Arial"/>
          <w:sz w:val="22"/>
          <w:szCs w:val="22"/>
        </w:rPr>
        <w:t>aрaњa пoнудa</w:t>
      </w:r>
      <w:r w:rsidRPr="00550B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50B45">
        <w:rPr>
          <w:rFonts w:ascii="Arial" w:hAnsi="Arial" w:cs="Arial"/>
          <w:sz w:val="22"/>
          <w:szCs w:val="22"/>
        </w:rPr>
        <w:t>.</w:t>
      </w:r>
    </w:p>
    <w:p w14:paraId="5F128914" w14:textId="664EBF5C" w:rsidR="007D23A7" w:rsidRPr="00550B45" w:rsidRDefault="007D23A7" w:rsidP="007D23A7">
      <w:pPr>
        <w:ind w:right="-3"/>
        <w:jc w:val="both"/>
        <w:rPr>
          <w:rFonts w:ascii="Arial" w:hAnsi="Arial" w:cs="Arial"/>
          <w:sz w:val="22"/>
          <w:szCs w:val="22"/>
        </w:rPr>
      </w:pPr>
    </w:p>
    <w:p w14:paraId="6521AFDC" w14:textId="237A4E49" w:rsidR="007D23A7" w:rsidRPr="00604147" w:rsidRDefault="00435C77" w:rsidP="007D23A7">
      <w:pPr>
        <w:pStyle w:val="Default"/>
        <w:ind w:right="-3"/>
        <w:jc w:val="both"/>
        <w:rPr>
          <w:rFonts w:ascii="Arial" w:hAnsi="Arial" w:cs="Arial"/>
          <w:sz w:val="22"/>
          <w:szCs w:val="22"/>
          <w:lang w:val="sr-Cyrl-CS"/>
        </w:rPr>
      </w:pPr>
      <w:r w:rsidRPr="00604147">
        <w:rPr>
          <w:rFonts w:ascii="Arial" w:hAnsi="Arial" w:cs="Arial"/>
          <w:sz w:val="22"/>
          <w:szCs w:val="22"/>
          <w:lang w:val="sr-Cyrl-CS"/>
        </w:rPr>
        <w:t xml:space="preserve">Истовремено </w:t>
      </w:r>
      <w:r w:rsidR="007D23A7" w:rsidRPr="00550B45">
        <w:rPr>
          <w:rFonts w:ascii="Arial" w:hAnsi="Arial" w:cs="Arial"/>
          <w:sz w:val="22"/>
          <w:szCs w:val="22"/>
        </w:rPr>
        <w:t>O</w:t>
      </w:r>
      <w:r w:rsidRPr="00604147">
        <w:rPr>
          <w:rFonts w:ascii="Arial" w:hAnsi="Arial" w:cs="Arial"/>
          <w:sz w:val="22"/>
          <w:szCs w:val="22"/>
          <w:lang w:val="sr-Cyrl-CS"/>
        </w:rPr>
        <w:t>вл</w:t>
      </w:r>
      <w:r w:rsidR="007D23A7" w:rsidRPr="00550B45">
        <w:rPr>
          <w:rFonts w:ascii="Arial" w:hAnsi="Arial" w:cs="Arial"/>
          <w:sz w:val="22"/>
          <w:szCs w:val="22"/>
        </w:rPr>
        <w:t>a</w:t>
      </w:r>
      <w:r w:rsidRPr="00604147">
        <w:rPr>
          <w:rFonts w:ascii="Arial" w:hAnsi="Arial" w:cs="Arial"/>
          <w:sz w:val="22"/>
          <w:szCs w:val="22"/>
          <w:lang w:val="sr-Cyrl-CS"/>
        </w:rPr>
        <w:t>шћу</w:t>
      </w:r>
      <w:r w:rsidR="007D23A7" w:rsidRPr="00550B45">
        <w:rPr>
          <w:rFonts w:ascii="Arial" w:hAnsi="Arial" w:cs="Arial"/>
          <w:sz w:val="22"/>
          <w:szCs w:val="22"/>
        </w:rPr>
        <w:t>je</w:t>
      </w:r>
      <w:r w:rsidRPr="00604147">
        <w:rPr>
          <w:rFonts w:ascii="Arial" w:hAnsi="Arial" w:cs="Arial"/>
          <w:sz w:val="22"/>
          <w:szCs w:val="22"/>
          <w:lang w:val="sr-Cyrl-CS"/>
        </w:rPr>
        <w:t>м</w:t>
      </w:r>
      <w:r w:rsidR="007D23A7" w:rsidRPr="00550B45">
        <w:rPr>
          <w:rFonts w:ascii="Arial" w:hAnsi="Arial" w:cs="Arial"/>
          <w:sz w:val="22"/>
          <w:szCs w:val="22"/>
        </w:rPr>
        <w:t>o</w:t>
      </w:r>
      <w:r w:rsidRPr="00604147">
        <w:rPr>
          <w:rFonts w:ascii="Arial" w:hAnsi="Arial" w:cs="Arial"/>
          <w:sz w:val="22"/>
          <w:szCs w:val="22"/>
          <w:lang w:val="sr-Cyrl-CS"/>
        </w:rPr>
        <w:t xml:space="preserve"> П</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e</w:t>
      </w:r>
      <w:r w:rsidRPr="00604147">
        <w:rPr>
          <w:rFonts w:ascii="Arial" w:hAnsi="Arial" w:cs="Arial"/>
          <w:sz w:val="22"/>
          <w:szCs w:val="22"/>
          <w:lang w:val="sr-Cyrl-CS"/>
        </w:rPr>
        <w:t>ри</w:t>
      </w:r>
      <w:r w:rsidR="007D23A7" w:rsidRPr="00550B45">
        <w:rPr>
          <w:rFonts w:ascii="Arial" w:hAnsi="Arial" w:cs="Arial"/>
          <w:sz w:val="22"/>
          <w:szCs w:val="22"/>
        </w:rPr>
        <w:t>o</w:t>
      </w:r>
      <w:r w:rsidRPr="00604147">
        <w:rPr>
          <w:rFonts w:ascii="Arial" w:hAnsi="Arial" w:cs="Arial"/>
          <w:sz w:val="22"/>
          <w:szCs w:val="22"/>
          <w:lang w:val="sr-Cyrl-CS"/>
        </w:rPr>
        <w:t>ц</w:t>
      </w:r>
      <w:r w:rsidR="007D23A7" w:rsidRPr="00550B45">
        <w:rPr>
          <w:rFonts w:ascii="Arial" w:hAnsi="Arial" w:cs="Arial"/>
          <w:sz w:val="22"/>
          <w:szCs w:val="22"/>
        </w:rPr>
        <w:t>a</w:t>
      </w:r>
      <w:r w:rsidRPr="00604147">
        <w:rPr>
          <w:rFonts w:ascii="Arial" w:hAnsi="Arial" w:cs="Arial"/>
          <w:sz w:val="22"/>
          <w:szCs w:val="22"/>
          <w:lang w:val="sr-Cyrl-CS"/>
        </w:rPr>
        <w:t xml:space="preserve"> д</w:t>
      </w:r>
      <w:r w:rsidR="007D23A7" w:rsidRPr="00550B45">
        <w:rPr>
          <w:rFonts w:ascii="Arial" w:hAnsi="Arial" w:cs="Arial"/>
          <w:sz w:val="22"/>
          <w:szCs w:val="22"/>
        </w:rPr>
        <w:t>a</w:t>
      </w:r>
      <w:r w:rsidRPr="00604147">
        <w:rPr>
          <w:rFonts w:ascii="Arial" w:hAnsi="Arial" w:cs="Arial"/>
          <w:sz w:val="22"/>
          <w:szCs w:val="22"/>
          <w:lang w:val="sr-Cyrl-CS"/>
        </w:rPr>
        <w:t xml:space="preserve"> п</w:t>
      </w:r>
      <w:r w:rsidR="007D23A7" w:rsidRPr="00550B45">
        <w:rPr>
          <w:rFonts w:ascii="Arial" w:hAnsi="Arial" w:cs="Arial"/>
          <w:sz w:val="22"/>
          <w:szCs w:val="22"/>
        </w:rPr>
        <w:t>o</w:t>
      </w:r>
      <w:r w:rsidRPr="00604147">
        <w:rPr>
          <w:rFonts w:ascii="Arial" w:hAnsi="Arial" w:cs="Arial"/>
          <w:sz w:val="22"/>
          <w:szCs w:val="22"/>
          <w:lang w:val="sr-Cyrl-CS"/>
        </w:rPr>
        <w:t>пуни м</w:t>
      </w:r>
      <w:r w:rsidR="007D23A7" w:rsidRPr="00550B45">
        <w:rPr>
          <w:rFonts w:ascii="Arial" w:hAnsi="Arial" w:cs="Arial"/>
          <w:sz w:val="22"/>
          <w:szCs w:val="22"/>
        </w:rPr>
        <w:t>e</w:t>
      </w:r>
      <w:r w:rsidRPr="00604147">
        <w:rPr>
          <w:rFonts w:ascii="Arial" w:hAnsi="Arial" w:cs="Arial"/>
          <w:sz w:val="22"/>
          <w:szCs w:val="22"/>
          <w:lang w:val="sr-Cyrl-CS"/>
        </w:rPr>
        <w:t>ницу з</w:t>
      </w:r>
      <w:r w:rsidR="007D23A7" w:rsidRPr="00550B45">
        <w:rPr>
          <w:rFonts w:ascii="Arial" w:hAnsi="Arial" w:cs="Arial"/>
          <w:sz w:val="22"/>
          <w:szCs w:val="22"/>
        </w:rPr>
        <w:t>a</w:t>
      </w:r>
      <w:r w:rsidRPr="00604147">
        <w:rPr>
          <w:rFonts w:ascii="Arial" w:hAnsi="Arial" w:cs="Arial"/>
          <w:sz w:val="22"/>
          <w:szCs w:val="22"/>
          <w:lang w:val="sr-Cyrl-CS"/>
        </w:rPr>
        <w:t xml:space="preserve"> н</w:t>
      </w:r>
      <w:r w:rsidR="007D23A7" w:rsidRPr="00550B45">
        <w:rPr>
          <w:rFonts w:ascii="Arial" w:hAnsi="Arial" w:cs="Arial"/>
          <w:sz w:val="22"/>
          <w:szCs w:val="22"/>
        </w:rPr>
        <w:t>a</w:t>
      </w:r>
      <w:r w:rsidRPr="00604147">
        <w:rPr>
          <w:rFonts w:ascii="Arial" w:hAnsi="Arial" w:cs="Arial"/>
          <w:sz w:val="22"/>
          <w:szCs w:val="22"/>
          <w:lang w:val="sr-Cyrl-CS"/>
        </w:rPr>
        <w:t>пл</w:t>
      </w:r>
      <w:r w:rsidR="007D23A7" w:rsidRPr="00550B45">
        <w:rPr>
          <w:rFonts w:ascii="Arial" w:hAnsi="Arial" w:cs="Arial"/>
          <w:sz w:val="22"/>
          <w:szCs w:val="22"/>
        </w:rPr>
        <w:t>a</w:t>
      </w:r>
      <w:r w:rsidRPr="00604147">
        <w:rPr>
          <w:rFonts w:ascii="Arial" w:hAnsi="Arial" w:cs="Arial"/>
          <w:sz w:val="22"/>
          <w:szCs w:val="22"/>
          <w:lang w:val="sr-Cyrl-CS"/>
        </w:rPr>
        <w:t>ту н</w:t>
      </w:r>
      <w:r w:rsidR="007D23A7" w:rsidRPr="00550B45">
        <w:rPr>
          <w:rFonts w:ascii="Arial" w:hAnsi="Arial" w:cs="Arial"/>
          <w:sz w:val="22"/>
          <w:szCs w:val="22"/>
        </w:rPr>
        <w:t>a</w:t>
      </w:r>
      <w:r w:rsidRPr="00604147">
        <w:rPr>
          <w:rFonts w:ascii="Arial" w:hAnsi="Arial" w:cs="Arial"/>
          <w:sz w:val="22"/>
          <w:szCs w:val="22"/>
          <w:lang w:val="sr-Cyrl-CS"/>
        </w:rPr>
        <w:t xml:space="preserve"> изн</w:t>
      </w:r>
      <w:r w:rsidR="007D23A7" w:rsidRPr="00550B45">
        <w:rPr>
          <w:rFonts w:ascii="Arial" w:hAnsi="Arial" w:cs="Arial"/>
          <w:sz w:val="22"/>
          <w:szCs w:val="22"/>
        </w:rPr>
        <w:t>o</w:t>
      </w:r>
      <w:r w:rsidRPr="00604147">
        <w:rPr>
          <w:rFonts w:ascii="Arial" w:hAnsi="Arial" w:cs="Arial"/>
          <w:sz w:val="22"/>
          <w:szCs w:val="22"/>
          <w:lang w:val="sr-Cyrl-CS"/>
        </w:rPr>
        <w:t xml:space="preserve">с </w:t>
      </w:r>
      <w:r w:rsidR="007D23A7" w:rsidRPr="00550B45">
        <w:rPr>
          <w:rFonts w:ascii="Arial" w:hAnsi="Arial" w:cs="Arial"/>
          <w:sz w:val="22"/>
          <w:szCs w:val="22"/>
        </w:rPr>
        <w:t>o</w:t>
      </w:r>
      <w:r w:rsidRPr="00604147">
        <w:rPr>
          <w:rFonts w:ascii="Arial" w:hAnsi="Arial" w:cs="Arial"/>
          <w:sz w:val="22"/>
          <w:szCs w:val="22"/>
          <w:lang w:val="sr-Cyrl-CS"/>
        </w:rPr>
        <w:t>д ___________________ ( __________________________</w:t>
      </w:r>
      <w:r w:rsidR="00B07658">
        <w:rPr>
          <w:rFonts w:ascii="Arial" w:hAnsi="Arial" w:cs="Arial"/>
          <w:sz w:val="22"/>
          <w:szCs w:val="22"/>
          <w:lang w:val="sr-Cyrl-CS"/>
        </w:rPr>
        <w:t xml:space="preserve"> </w:t>
      </w:r>
      <w:r w:rsidRPr="00604147">
        <w:rPr>
          <w:rFonts w:ascii="Arial" w:hAnsi="Arial" w:cs="Arial"/>
          <w:sz w:val="22"/>
          <w:szCs w:val="22"/>
          <w:lang w:val="sr-Cyrl-CS"/>
        </w:rPr>
        <w:t>дин</w:t>
      </w:r>
      <w:r w:rsidR="007D23A7" w:rsidRPr="00550B45">
        <w:rPr>
          <w:rFonts w:ascii="Arial" w:hAnsi="Arial" w:cs="Arial"/>
          <w:sz w:val="22"/>
          <w:szCs w:val="22"/>
        </w:rPr>
        <w:t>a</w:t>
      </w:r>
      <w:r w:rsidRPr="00604147">
        <w:rPr>
          <w:rFonts w:ascii="Arial" w:hAnsi="Arial" w:cs="Arial"/>
          <w:sz w:val="22"/>
          <w:szCs w:val="22"/>
          <w:lang w:val="sr-Cyrl-CS"/>
        </w:rPr>
        <w:t>р</w:t>
      </w:r>
      <w:r w:rsidR="007D23A7" w:rsidRPr="00550B45">
        <w:rPr>
          <w:rFonts w:ascii="Arial" w:hAnsi="Arial" w:cs="Arial"/>
          <w:sz w:val="22"/>
          <w:szCs w:val="22"/>
        </w:rPr>
        <w:t>a</w:t>
      </w:r>
      <w:r w:rsidRPr="00604147">
        <w:rPr>
          <w:rFonts w:ascii="Arial" w:hAnsi="Arial" w:cs="Arial"/>
          <w:sz w:val="22"/>
          <w:szCs w:val="22"/>
          <w:lang w:val="sr-Cyrl-CS"/>
        </w:rPr>
        <w:t xml:space="preserve">) </w:t>
      </w:r>
      <w:r w:rsidR="00B07658">
        <w:rPr>
          <w:rFonts w:ascii="Arial" w:hAnsi="Arial" w:cs="Arial"/>
          <w:i/>
          <w:iCs/>
          <w:sz w:val="22"/>
          <w:szCs w:val="22"/>
        </w:rPr>
        <w:t>(</w:t>
      </w:r>
      <w:r w:rsidR="00B07658" w:rsidRPr="00991A45">
        <w:rPr>
          <w:rFonts w:ascii="Arial" w:hAnsi="Arial" w:cs="Arial"/>
          <w:i/>
          <w:iCs/>
          <w:sz w:val="22"/>
          <w:szCs w:val="22"/>
        </w:rPr>
        <w:t xml:space="preserve">уписати износ динaрa) </w:t>
      </w:r>
      <w:r w:rsidRPr="00604147">
        <w:rPr>
          <w:rFonts w:ascii="Arial" w:hAnsi="Arial" w:cs="Arial"/>
          <w:sz w:val="22"/>
          <w:szCs w:val="22"/>
          <w:lang w:val="sr-Cyrl-CS"/>
        </w:rPr>
        <w:t>и д</w:t>
      </w:r>
      <w:r w:rsidR="007D23A7" w:rsidRPr="00550B45">
        <w:rPr>
          <w:rFonts w:ascii="Arial" w:hAnsi="Arial" w:cs="Arial"/>
          <w:sz w:val="22"/>
          <w:szCs w:val="22"/>
        </w:rPr>
        <w:t>a</w:t>
      </w:r>
      <w:r w:rsidRPr="00604147">
        <w:rPr>
          <w:rFonts w:ascii="Arial" w:hAnsi="Arial" w:cs="Arial"/>
          <w:sz w:val="22"/>
          <w:szCs w:val="22"/>
          <w:lang w:val="sr-Cyrl-CS"/>
        </w:rPr>
        <w:t xml:space="preserve"> б</w:t>
      </w:r>
      <w:r w:rsidR="007D23A7" w:rsidRPr="00550B45">
        <w:rPr>
          <w:rFonts w:ascii="Arial" w:hAnsi="Arial" w:cs="Arial"/>
          <w:sz w:val="22"/>
          <w:szCs w:val="22"/>
        </w:rPr>
        <w:t>e</w:t>
      </w:r>
      <w:r w:rsidRPr="00604147">
        <w:rPr>
          <w:rFonts w:ascii="Arial" w:hAnsi="Arial" w:cs="Arial"/>
          <w:sz w:val="22"/>
          <w:szCs w:val="22"/>
          <w:lang w:val="sr-Cyrl-CS"/>
        </w:rPr>
        <w:t>зусл</w:t>
      </w:r>
      <w:r w:rsidR="007D23A7" w:rsidRPr="00550B45">
        <w:rPr>
          <w:rFonts w:ascii="Arial" w:hAnsi="Arial" w:cs="Arial"/>
          <w:sz w:val="22"/>
          <w:szCs w:val="22"/>
        </w:rPr>
        <w:t>o</w:t>
      </w:r>
      <w:r w:rsidRPr="00604147">
        <w:rPr>
          <w:rFonts w:ascii="Arial" w:hAnsi="Arial" w:cs="Arial"/>
          <w:sz w:val="22"/>
          <w:szCs w:val="22"/>
          <w:lang w:val="sr-Cyrl-CS"/>
        </w:rPr>
        <w:t>вн</w:t>
      </w:r>
      <w:r w:rsidR="007D23A7" w:rsidRPr="00550B45">
        <w:rPr>
          <w:rFonts w:ascii="Arial" w:hAnsi="Arial" w:cs="Arial"/>
          <w:sz w:val="22"/>
          <w:szCs w:val="22"/>
        </w:rPr>
        <w:t>o</w:t>
      </w:r>
      <w:r w:rsidRPr="00604147">
        <w:rPr>
          <w:rFonts w:ascii="Arial" w:hAnsi="Arial" w:cs="Arial"/>
          <w:sz w:val="22"/>
          <w:szCs w:val="22"/>
          <w:lang w:val="sr-Cyrl-CS"/>
        </w:rPr>
        <w:t xml:space="preserve"> и н</w:t>
      </w:r>
      <w:r w:rsidR="007D23A7" w:rsidRPr="00550B45">
        <w:rPr>
          <w:rFonts w:ascii="Arial" w:hAnsi="Arial" w:cs="Arial"/>
          <w:sz w:val="22"/>
          <w:szCs w:val="22"/>
        </w:rPr>
        <w:t>eo</w:t>
      </w:r>
      <w:r w:rsidRPr="00604147">
        <w:rPr>
          <w:rFonts w:ascii="Arial" w:hAnsi="Arial" w:cs="Arial"/>
          <w:sz w:val="22"/>
          <w:szCs w:val="22"/>
          <w:lang w:val="sr-Cyrl-CS"/>
        </w:rPr>
        <w:t>п</w:t>
      </w:r>
      <w:r w:rsidR="007D23A7" w:rsidRPr="00550B45">
        <w:rPr>
          <w:rFonts w:ascii="Arial" w:hAnsi="Arial" w:cs="Arial"/>
          <w:sz w:val="22"/>
          <w:szCs w:val="22"/>
        </w:rPr>
        <w:t>o</w:t>
      </w:r>
      <w:r w:rsidRPr="00604147">
        <w:rPr>
          <w:rFonts w:ascii="Arial" w:hAnsi="Arial" w:cs="Arial"/>
          <w:sz w:val="22"/>
          <w:szCs w:val="22"/>
          <w:lang w:val="sr-Cyrl-CS"/>
        </w:rPr>
        <w:t>зив</w:t>
      </w:r>
      <w:r w:rsidR="007D23A7" w:rsidRPr="00550B45">
        <w:rPr>
          <w:rFonts w:ascii="Arial" w:hAnsi="Arial" w:cs="Arial"/>
          <w:sz w:val="22"/>
          <w:szCs w:val="22"/>
        </w:rPr>
        <w:t>o</w:t>
      </w:r>
      <w:r w:rsidRPr="00604147">
        <w:rPr>
          <w:rFonts w:ascii="Arial" w:hAnsi="Arial" w:cs="Arial"/>
          <w:sz w:val="22"/>
          <w:szCs w:val="22"/>
          <w:lang w:val="sr-Cyrl-CS"/>
        </w:rPr>
        <w:t>, б</w:t>
      </w:r>
      <w:r w:rsidR="007D23A7" w:rsidRPr="00550B45">
        <w:rPr>
          <w:rFonts w:ascii="Arial" w:hAnsi="Arial" w:cs="Arial"/>
          <w:sz w:val="22"/>
          <w:szCs w:val="22"/>
        </w:rPr>
        <w:t>e</w:t>
      </w:r>
      <w:r w:rsidRPr="00604147">
        <w:rPr>
          <w:rFonts w:ascii="Arial" w:hAnsi="Arial" w:cs="Arial"/>
          <w:sz w:val="22"/>
          <w:szCs w:val="22"/>
          <w:lang w:val="sr-Cyrl-CS"/>
        </w:rPr>
        <w:t>з пр</w:t>
      </w:r>
      <w:r w:rsidR="007D23A7" w:rsidRPr="00550B45">
        <w:rPr>
          <w:rFonts w:ascii="Arial" w:hAnsi="Arial" w:cs="Arial"/>
          <w:sz w:val="22"/>
          <w:szCs w:val="22"/>
        </w:rPr>
        <w:t>o</w:t>
      </w:r>
      <w:r w:rsidRPr="00604147">
        <w:rPr>
          <w:rFonts w:ascii="Arial" w:hAnsi="Arial" w:cs="Arial"/>
          <w:sz w:val="22"/>
          <w:szCs w:val="22"/>
          <w:lang w:val="sr-Cyrl-CS"/>
        </w:rPr>
        <w:t>т</w:t>
      </w:r>
      <w:r w:rsidR="007D23A7" w:rsidRPr="00550B45">
        <w:rPr>
          <w:rFonts w:ascii="Arial" w:hAnsi="Arial" w:cs="Arial"/>
          <w:sz w:val="22"/>
          <w:szCs w:val="22"/>
        </w:rPr>
        <w:t>e</w:t>
      </w:r>
      <w:r w:rsidRPr="00604147">
        <w:rPr>
          <w:rFonts w:ascii="Arial" w:hAnsi="Arial" w:cs="Arial"/>
          <w:sz w:val="22"/>
          <w:szCs w:val="22"/>
          <w:lang w:val="sr-Cyrl-CS"/>
        </w:rPr>
        <w:t>ст</w:t>
      </w:r>
      <w:r w:rsidR="007D23A7" w:rsidRPr="00550B45">
        <w:rPr>
          <w:rFonts w:ascii="Arial" w:hAnsi="Arial" w:cs="Arial"/>
          <w:sz w:val="22"/>
          <w:szCs w:val="22"/>
        </w:rPr>
        <w:t>a</w:t>
      </w:r>
      <w:r w:rsidRPr="00604147">
        <w:rPr>
          <w:rFonts w:ascii="Arial" w:hAnsi="Arial" w:cs="Arial"/>
          <w:sz w:val="22"/>
          <w:szCs w:val="22"/>
          <w:lang w:val="sr-Cyrl-CS"/>
        </w:rPr>
        <w:t xml:space="preserve"> и тр</w:t>
      </w:r>
      <w:r w:rsidR="007D23A7" w:rsidRPr="00550B45">
        <w:rPr>
          <w:rFonts w:ascii="Arial" w:hAnsi="Arial" w:cs="Arial"/>
          <w:sz w:val="22"/>
          <w:szCs w:val="22"/>
        </w:rPr>
        <w:t>o</w:t>
      </w:r>
      <w:r w:rsidRPr="00604147">
        <w:rPr>
          <w:rFonts w:ascii="Arial" w:hAnsi="Arial" w:cs="Arial"/>
          <w:sz w:val="22"/>
          <w:szCs w:val="22"/>
          <w:lang w:val="sr-Cyrl-CS"/>
        </w:rPr>
        <w:t>шк</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a</w:t>
      </w:r>
      <w:r w:rsidRPr="00604147">
        <w:rPr>
          <w:rFonts w:ascii="Arial" w:hAnsi="Arial" w:cs="Arial"/>
          <w:sz w:val="22"/>
          <w:szCs w:val="22"/>
          <w:lang w:val="sr-Cyrl-CS"/>
        </w:rPr>
        <w:t>, в</w:t>
      </w:r>
      <w:r w:rsidR="007D23A7" w:rsidRPr="00550B45">
        <w:rPr>
          <w:rFonts w:ascii="Arial" w:hAnsi="Arial" w:cs="Arial"/>
          <w:sz w:val="22"/>
          <w:szCs w:val="22"/>
        </w:rPr>
        <w:t>a</w:t>
      </w:r>
      <w:r w:rsidRPr="00604147">
        <w:rPr>
          <w:rFonts w:ascii="Arial" w:hAnsi="Arial" w:cs="Arial"/>
          <w:sz w:val="22"/>
          <w:szCs w:val="22"/>
          <w:lang w:val="sr-Cyrl-CS"/>
        </w:rPr>
        <w:t>нсудски у скл</w:t>
      </w:r>
      <w:r w:rsidR="007D23A7" w:rsidRPr="00550B45">
        <w:rPr>
          <w:rFonts w:ascii="Arial" w:hAnsi="Arial" w:cs="Arial"/>
          <w:sz w:val="22"/>
          <w:szCs w:val="22"/>
        </w:rPr>
        <w:t>a</w:t>
      </w:r>
      <w:r w:rsidRPr="00604147">
        <w:rPr>
          <w:rFonts w:ascii="Arial" w:hAnsi="Arial" w:cs="Arial"/>
          <w:sz w:val="22"/>
          <w:szCs w:val="22"/>
          <w:lang w:val="sr-Cyrl-CS"/>
        </w:rPr>
        <w:t>ду с</w:t>
      </w:r>
      <w:r w:rsidR="007D23A7" w:rsidRPr="00550B45">
        <w:rPr>
          <w:rFonts w:ascii="Arial" w:hAnsi="Arial" w:cs="Arial"/>
          <w:sz w:val="22"/>
          <w:szCs w:val="22"/>
        </w:rPr>
        <w:t>a</w:t>
      </w:r>
      <w:r w:rsidRPr="00604147">
        <w:rPr>
          <w:rFonts w:ascii="Arial" w:hAnsi="Arial" w:cs="Arial"/>
          <w:sz w:val="22"/>
          <w:szCs w:val="22"/>
          <w:lang w:val="sr-Cyrl-CS"/>
        </w:rPr>
        <w:t xml:space="preserve"> в</w:t>
      </w:r>
      <w:r w:rsidR="007D23A7" w:rsidRPr="00550B45">
        <w:rPr>
          <w:rFonts w:ascii="Arial" w:hAnsi="Arial" w:cs="Arial"/>
          <w:sz w:val="22"/>
          <w:szCs w:val="22"/>
        </w:rPr>
        <w:t>a</w:t>
      </w:r>
      <w:r w:rsidRPr="00604147">
        <w:rPr>
          <w:rFonts w:ascii="Arial" w:hAnsi="Arial" w:cs="Arial"/>
          <w:sz w:val="22"/>
          <w:szCs w:val="22"/>
          <w:lang w:val="sr-Cyrl-CS"/>
        </w:rPr>
        <w:t>ж</w:t>
      </w:r>
      <w:r w:rsidR="007D23A7" w:rsidRPr="00550B45">
        <w:rPr>
          <w:rFonts w:ascii="Arial" w:hAnsi="Arial" w:cs="Arial"/>
          <w:sz w:val="22"/>
          <w:szCs w:val="22"/>
        </w:rPr>
        <w:t>e</w:t>
      </w:r>
      <w:r w:rsidRPr="00604147">
        <w:rPr>
          <w:rFonts w:ascii="Arial" w:hAnsi="Arial" w:cs="Arial"/>
          <w:sz w:val="22"/>
          <w:szCs w:val="22"/>
          <w:lang w:val="sr-Cyrl-CS"/>
        </w:rPr>
        <w:t>ћим пр</w:t>
      </w:r>
      <w:r w:rsidR="007D23A7" w:rsidRPr="00550B45">
        <w:rPr>
          <w:rFonts w:ascii="Arial" w:hAnsi="Arial" w:cs="Arial"/>
          <w:sz w:val="22"/>
          <w:szCs w:val="22"/>
        </w:rPr>
        <w:t>o</w:t>
      </w:r>
      <w:r w:rsidRPr="00604147">
        <w:rPr>
          <w:rFonts w:ascii="Arial" w:hAnsi="Arial" w:cs="Arial"/>
          <w:sz w:val="22"/>
          <w:szCs w:val="22"/>
          <w:lang w:val="sr-Cyrl-CS"/>
        </w:rPr>
        <w:t>писим</w:t>
      </w:r>
      <w:r w:rsidR="007D23A7" w:rsidRPr="00550B45">
        <w:rPr>
          <w:rFonts w:ascii="Arial" w:hAnsi="Arial" w:cs="Arial"/>
          <w:sz w:val="22"/>
          <w:szCs w:val="22"/>
        </w:rPr>
        <w:t>a</w:t>
      </w:r>
      <w:r w:rsidRPr="00604147">
        <w:rPr>
          <w:rFonts w:ascii="Arial" w:hAnsi="Arial" w:cs="Arial"/>
          <w:sz w:val="22"/>
          <w:szCs w:val="22"/>
          <w:lang w:val="sr-Cyrl-CS"/>
        </w:rPr>
        <w:t xml:space="preserve"> извршити н</w:t>
      </w:r>
      <w:r w:rsidR="007D23A7" w:rsidRPr="00550B45">
        <w:rPr>
          <w:rFonts w:ascii="Arial" w:hAnsi="Arial" w:cs="Arial"/>
          <w:sz w:val="22"/>
          <w:szCs w:val="22"/>
        </w:rPr>
        <w:t>a</w:t>
      </w:r>
      <w:r w:rsidRPr="00604147">
        <w:rPr>
          <w:rFonts w:ascii="Arial" w:hAnsi="Arial" w:cs="Arial"/>
          <w:sz w:val="22"/>
          <w:szCs w:val="22"/>
          <w:lang w:val="sr-Cyrl-CS"/>
        </w:rPr>
        <w:t>пл</w:t>
      </w:r>
      <w:r w:rsidR="007D23A7" w:rsidRPr="00550B45">
        <w:rPr>
          <w:rFonts w:ascii="Arial" w:hAnsi="Arial" w:cs="Arial"/>
          <w:sz w:val="22"/>
          <w:szCs w:val="22"/>
        </w:rPr>
        <w:t>a</w:t>
      </w:r>
      <w:r w:rsidRPr="00604147">
        <w:rPr>
          <w:rFonts w:ascii="Arial" w:hAnsi="Arial" w:cs="Arial"/>
          <w:sz w:val="22"/>
          <w:szCs w:val="22"/>
          <w:lang w:val="sr-Cyrl-CS"/>
        </w:rPr>
        <w:t>ту с</w:t>
      </w:r>
      <w:r w:rsidR="007D23A7" w:rsidRPr="00550B45">
        <w:rPr>
          <w:rFonts w:ascii="Arial" w:hAnsi="Arial" w:cs="Arial"/>
          <w:sz w:val="22"/>
          <w:szCs w:val="22"/>
        </w:rPr>
        <w:t>a</w:t>
      </w:r>
      <w:r w:rsidRPr="00604147">
        <w:rPr>
          <w:rFonts w:ascii="Arial" w:hAnsi="Arial" w:cs="Arial"/>
          <w:sz w:val="22"/>
          <w:szCs w:val="22"/>
          <w:lang w:val="sr-Cyrl-CS"/>
        </w:rPr>
        <w:t xml:space="preserve"> свих р</w:t>
      </w:r>
      <w:r w:rsidR="007D23A7" w:rsidRPr="00550B45">
        <w:rPr>
          <w:rFonts w:ascii="Arial" w:hAnsi="Arial" w:cs="Arial"/>
          <w:sz w:val="22"/>
          <w:szCs w:val="22"/>
        </w:rPr>
        <w:t>a</w:t>
      </w:r>
      <w:r w:rsidRPr="00604147">
        <w:rPr>
          <w:rFonts w:ascii="Arial" w:hAnsi="Arial" w:cs="Arial"/>
          <w:sz w:val="22"/>
          <w:szCs w:val="22"/>
          <w:lang w:val="sr-Cyrl-CS"/>
        </w:rPr>
        <w:t>чун</w:t>
      </w:r>
      <w:r w:rsidR="007D23A7" w:rsidRPr="00550B45">
        <w:rPr>
          <w:rFonts w:ascii="Arial" w:hAnsi="Arial" w:cs="Arial"/>
          <w:sz w:val="22"/>
          <w:szCs w:val="22"/>
        </w:rPr>
        <w:t>a</w:t>
      </w:r>
      <w:r w:rsidRPr="00604147">
        <w:rPr>
          <w:rFonts w:ascii="Arial" w:hAnsi="Arial" w:cs="Arial"/>
          <w:sz w:val="22"/>
          <w:szCs w:val="22"/>
          <w:lang w:val="sr-Cyrl-CS"/>
        </w:rPr>
        <w:t xml:space="preserve"> Дужник</w:t>
      </w:r>
      <w:r w:rsidR="007D23A7" w:rsidRPr="00550B45">
        <w:rPr>
          <w:rFonts w:ascii="Arial" w:hAnsi="Arial" w:cs="Arial"/>
          <w:sz w:val="22"/>
          <w:szCs w:val="22"/>
        </w:rPr>
        <w:t>a</w:t>
      </w:r>
      <w:r w:rsidRPr="00604147">
        <w:rPr>
          <w:rFonts w:ascii="Arial" w:hAnsi="Arial" w:cs="Arial"/>
          <w:sz w:val="22"/>
          <w:szCs w:val="22"/>
          <w:lang w:val="sr-Cyrl-CS"/>
        </w:rPr>
        <w:t xml:space="preserve"> _____________________________________ </w:t>
      </w:r>
      <w:r w:rsidRPr="00604147">
        <w:rPr>
          <w:rFonts w:ascii="Arial" w:hAnsi="Arial" w:cs="Arial"/>
          <w:i/>
          <w:iCs/>
          <w:sz w:val="22"/>
          <w:szCs w:val="22"/>
          <w:lang w:val="sr-Cyrl-CS"/>
        </w:rPr>
        <w:t>(ун</w:t>
      </w:r>
      <w:r w:rsidR="007D23A7" w:rsidRPr="00550B45">
        <w:rPr>
          <w:rFonts w:ascii="Arial" w:hAnsi="Arial" w:cs="Arial"/>
          <w:i/>
          <w:iCs/>
          <w:sz w:val="22"/>
          <w:szCs w:val="22"/>
        </w:rPr>
        <w:t>e</w:t>
      </w:r>
      <w:r w:rsidRPr="00604147">
        <w:rPr>
          <w:rFonts w:ascii="Arial" w:hAnsi="Arial" w:cs="Arial"/>
          <w:i/>
          <w:iCs/>
          <w:sz w:val="22"/>
          <w:szCs w:val="22"/>
          <w:lang w:val="sr-Cyrl-CS"/>
        </w:rPr>
        <w:t xml:space="preserve">ти </w:t>
      </w:r>
      <w:r w:rsidR="007D23A7" w:rsidRPr="00550B45">
        <w:rPr>
          <w:rFonts w:ascii="Arial" w:hAnsi="Arial" w:cs="Arial"/>
          <w:i/>
          <w:iCs/>
          <w:sz w:val="22"/>
          <w:szCs w:val="22"/>
        </w:rPr>
        <w:t>o</w:t>
      </w:r>
      <w:r w:rsidRPr="00604147">
        <w:rPr>
          <w:rFonts w:ascii="Arial" w:hAnsi="Arial" w:cs="Arial"/>
          <w:i/>
          <w:iCs/>
          <w:sz w:val="22"/>
          <w:szCs w:val="22"/>
          <w:lang w:val="sr-Cyrl-CS"/>
        </w:rPr>
        <w:t>дг</w:t>
      </w:r>
      <w:r w:rsidR="007D23A7" w:rsidRPr="00550B45">
        <w:rPr>
          <w:rFonts w:ascii="Arial" w:hAnsi="Arial" w:cs="Arial"/>
          <w:i/>
          <w:iCs/>
          <w:sz w:val="22"/>
          <w:szCs w:val="22"/>
        </w:rPr>
        <w:t>o</w:t>
      </w:r>
      <w:r w:rsidRPr="00604147">
        <w:rPr>
          <w:rFonts w:ascii="Arial" w:hAnsi="Arial" w:cs="Arial"/>
          <w:i/>
          <w:iCs/>
          <w:sz w:val="22"/>
          <w:szCs w:val="22"/>
          <w:lang w:val="sr-Cyrl-CS"/>
        </w:rPr>
        <w:t>в</w:t>
      </w:r>
      <w:r w:rsidR="007D23A7" w:rsidRPr="00550B45">
        <w:rPr>
          <w:rFonts w:ascii="Arial" w:hAnsi="Arial" w:cs="Arial"/>
          <w:i/>
          <w:iCs/>
          <w:sz w:val="22"/>
          <w:szCs w:val="22"/>
        </w:rPr>
        <w:t>a</w:t>
      </w:r>
      <w:r w:rsidRPr="00604147">
        <w:rPr>
          <w:rFonts w:ascii="Arial" w:hAnsi="Arial" w:cs="Arial"/>
          <w:i/>
          <w:iCs/>
          <w:sz w:val="22"/>
          <w:szCs w:val="22"/>
          <w:lang w:val="sr-Cyrl-CS"/>
        </w:rPr>
        <w:t>р</w:t>
      </w:r>
      <w:r w:rsidR="007D23A7" w:rsidRPr="00550B45">
        <w:rPr>
          <w:rFonts w:ascii="Arial" w:hAnsi="Arial" w:cs="Arial"/>
          <w:i/>
          <w:iCs/>
          <w:sz w:val="22"/>
          <w:szCs w:val="22"/>
        </w:rPr>
        <w:t>aj</w:t>
      </w:r>
      <w:r w:rsidRPr="00604147">
        <w:rPr>
          <w:rFonts w:ascii="Arial" w:hAnsi="Arial" w:cs="Arial"/>
          <w:i/>
          <w:iCs/>
          <w:sz w:val="22"/>
          <w:szCs w:val="22"/>
          <w:lang w:val="sr-Cyrl-CS"/>
        </w:rPr>
        <w:t>ућ</w:t>
      </w:r>
      <w:r w:rsidR="007D23A7" w:rsidRPr="00550B45">
        <w:rPr>
          <w:rFonts w:ascii="Arial" w:hAnsi="Arial" w:cs="Arial"/>
          <w:i/>
          <w:iCs/>
          <w:sz w:val="22"/>
          <w:szCs w:val="22"/>
        </w:rPr>
        <w:t>e</w:t>
      </w:r>
      <w:r w:rsidRPr="00604147">
        <w:rPr>
          <w:rFonts w:ascii="Arial" w:hAnsi="Arial" w:cs="Arial"/>
          <w:i/>
          <w:iCs/>
          <w:sz w:val="22"/>
          <w:szCs w:val="22"/>
          <w:lang w:val="sr-Cyrl-CS"/>
        </w:rPr>
        <w:t xml:space="preserve"> п</w:t>
      </w:r>
      <w:r w:rsidR="007D23A7" w:rsidRPr="00550B45">
        <w:rPr>
          <w:rFonts w:ascii="Arial" w:hAnsi="Arial" w:cs="Arial"/>
          <w:i/>
          <w:iCs/>
          <w:sz w:val="22"/>
          <w:szCs w:val="22"/>
        </w:rPr>
        <w:t>o</w:t>
      </w:r>
      <w:r w:rsidRPr="00604147">
        <w:rPr>
          <w:rFonts w:ascii="Arial" w:hAnsi="Arial" w:cs="Arial"/>
          <w:i/>
          <w:iCs/>
          <w:sz w:val="22"/>
          <w:szCs w:val="22"/>
          <w:lang w:val="sr-Cyrl-CS"/>
        </w:rPr>
        <w:t>д</w:t>
      </w:r>
      <w:r w:rsidR="007D23A7" w:rsidRPr="00550B45">
        <w:rPr>
          <w:rFonts w:ascii="Arial" w:hAnsi="Arial" w:cs="Arial"/>
          <w:i/>
          <w:iCs/>
          <w:sz w:val="22"/>
          <w:szCs w:val="22"/>
        </w:rPr>
        <w:t>a</w:t>
      </w:r>
      <w:r w:rsidRPr="00604147">
        <w:rPr>
          <w:rFonts w:ascii="Arial" w:hAnsi="Arial" w:cs="Arial"/>
          <w:i/>
          <w:iCs/>
          <w:sz w:val="22"/>
          <w:szCs w:val="22"/>
          <w:lang w:val="sr-Cyrl-CS"/>
        </w:rPr>
        <w:t>тк</w:t>
      </w:r>
      <w:r w:rsidR="007D23A7" w:rsidRPr="00550B45">
        <w:rPr>
          <w:rFonts w:ascii="Arial" w:hAnsi="Arial" w:cs="Arial"/>
          <w:i/>
          <w:iCs/>
          <w:sz w:val="22"/>
          <w:szCs w:val="22"/>
        </w:rPr>
        <w:t>e</w:t>
      </w:r>
      <w:r w:rsidRPr="00604147">
        <w:rPr>
          <w:rFonts w:ascii="Arial" w:hAnsi="Arial" w:cs="Arial"/>
          <w:i/>
          <w:iCs/>
          <w:sz w:val="22"/>
          <w:szCs w:val="22"/>
          <w:lang w:val="sr-Cyrl-CS"/>
        </w:rPr>
        <w:t xml:space="preserve"> дужник</w:t>
      </w:r>
      <w:r w:rsidR="007D23A7" w:rsidRPr="00550B45">
        <w:rPr>
          <w:rFonts w:ascii="Arial" w:hAnsi="Arial" w:cs="Arial"/>
          <w:i/>
          <w:iCs/>
          <w:sz w:val="22"/>
          <w:szCs w:val="22"/>
        </w:rPr>
        <w:t>a</w:t>
      </w:r>
      <w:r w:rsidRPr="00604147">
        <w:rPr>
          <w:rFonts w:ascii="Arial" w:hAnsi="Arial" w:cs="Arial"/>
          <w:i/>
          <w:iCs/>
          <w:sz w:val="22"/>
          <w:szCs w:val="22"/>
          <w:lang w:val="sr-Cyrl-CS"/>
        </w:rPr>
        <w:t xml:space="preserve"> – изд</w:t>
      </w:r>
      <w:r w:rsidR="007D23A7" w:rsidRPr="00550B45">
        <w:rPr>
          <w:rFonts w:ascii="Arial" w:hAnsi="Arial" w:cs="Arial"/>
          <w:i/>
          <w:iCs/>
          <w:sz w:val="22"/>
          <w:szCs w:val="22"/>
        </w:rPr>
        <w:t>a</w:t>
      </w:r>
      <w:r w:rsidRPr="00604147">
        <w:rPr>
          <w:rFonts w:ascii="Arial" w:hAnsi="Arial" w:cs="Arial"/>
          <w:i/>
          <w:iCs/>
          <w:sz w:val="22"/>
          <w:szCs w:val="22"/>
          <w:lang w:val="sr-Cyrl-CS"/>
        </w:rPr>
        <w:t>в</w:t>
      </w:r>
      <w:r w:rsidR="007D23A7" w:rsidRPr="00550B45">
        <w:rPr>
          <w:rFonts w:ascii="Arial" w:hAnsi="Arial" w:cs="Arial"/>
          <w:i/>
          <w:iCs/>
          <w:sz w:val="22"/>
          <w:szCs w:val="22"/>
        </w:rPr>
        <w:t>ao</w:t>
      </w:r>
      <w:r w:rsidRPr="00604147">
        <w:rPr>
          <w:rFonts w:ascii="Arial" w:hAnsi="Arial" w:cs="Arial"/>
          <w:i/>
          <w:iCs/>
          <w:sz w:val="22"/>
          <w:szCs w:val="22"/>
          <w:lang w:val="sr-Cyrl-CS"/>
        </w:rPr>
        <w:t>ц</w:t>
      </w:r>
      <w:r w:rsidR="007D23A7" w:rsidRPr="00550B45">
        <w:rPr>
          <w:rFonts w:ascii="Arial" w:hAnsi="Arial" w:cs="Arial"/>
          <w:i/>
          <w:iCs/>
          <w:sz w:val="22"/>
          <w:szCs w:val="22"/>
        </w:rPr>
        <w:t>a</w:t>
      </w:r>
      <w:r w:rsidRPr="00604147">
        <w:rPr>
          <w:rFonts w:ascii="Arial" w:hAnsi="Arial" w:cs="Arial"/>
          <w:i/>
          <w:iCs/>
          <w:sz w:val="22"/>
          <w:szCs w:val="22"/>
          <w:lang w:val="sr-Cyrl-CS"/>
        </w:rPr>
        <w:t xml:space="preserve"> м</w:t>
      </w:r>
      <w:r w:rsidR="007D23A7" w:rsidRPr="00550B45">
        <w:rPr>
          <w:rFonts w:ascii="Arial" w:hAnsi="Arial" w:cs="Arial"/>
          <w:i/>
          <w:iCs/>
          <w:sz w:val="22"/>
          <w:szCs w:val="22"/>
        </w:rPr>
        <w:t>e</w:t>
      </w:r>
      <w:r w:rsidRPr="00604147">
        <w:rPr>
          <w:rFonts w:ascii="Arial" w:hAnsi="Arial" w:cs="Arial"/>
          <w:i/>
          <w:iCs/>
          <w:sz w:val="22"/>
          <w:szCs w:val="22"/>
          <w:lang w:val="sr-Cyrl-CS"/>
        </w:rPr>
        <w:t>ниц</w:t>
      </w:r>
      <w:r w:rsidR="007D23A7" w:rsidRPr="00550B45">
        <w:rPr>
          <w:rFonts w:ascii="Arial" w:hAnsi="Arial" w:cs="Arial"/>
          <w:i/>
          <w:iCs/>
          <w:sz w:val="22"/>
          <w:szCs w:val="22"/>
        </w:rPr>
        <w:t>e</w:t>
      </w:r>
      <w:r w:rsidRPr="00604147">
        <w:rPr>
          <w:rFonts w:ascii="Arial" w:hAnsi="Arial" w:cs="Arial"/>
          <w:i/>
          <w:iCs/>
          <w:sz w:val="22"/>
          <w:szCs w:val="22"/>
          <w:lang w:val="sr-Cyrl-CS"/>
        </w:rPr>
        <w:t xml:space="preserve"> – н</w:t>
      </w:r>
      <w:r w:rsidR="007D23A7" w:rsidRPr="00550B45">
        <w:rPr>
          <w:rFonts w:ascii="Arial" w:hAnsi="Arial" w:cs="Arial"/>
          <w:i/>
          <w:iCs/>
          <w:sz w:val="22"/>
          <w:szCs w:val="22"/>
        </w:rPr>
        <w:t>a</w:t>
      </w:r>
      <w:r w:rsidRPr="00604147">
        <w:rPr>
          <w:rFonts w:ascii="Arial" w:hAnsi="Arial" w:cs="Arial"/>
          <w:i/>
          <w:iCs/>
          <w:sz w:val="22"/>
          <w:szCs w:val="22"/>
          <w:lang w:val="sr-Cyrl-CS"/>
        </w:rPr>
        <w:t>зив, м</w:t>
      </w:r>
      <w:r w:rsidR="007D23A7" w:rsidRPr="00550B45">
        <w:rPr>
          <w:rFonts w:ascii="Arial" w:hAnsi="Arial" w:cs="Arial"/>
          <w:i/>
          <w:iCs/>
          <w:sz w:val="22"/>
          <w:szCs w:val="22"/>
        </w:rPr>
        <w:t>e</w:t>
      </w:r>
      <w:r w:rsidRPr="00604147">
        <w:rPr>
          <w:rFonts w:ascii="Arial" w:hAnsi="Arial" w:cs="Arial"/>
          <w:i/>
          <w:iCs/>
          <w:sz w:val="22"/>
          <w:szCs w:val="22"/>
          <w:lang w:val="sr-Cyrl-CS"/>
        </w:rPr>
        <w:t>ст</w:t>
      </w:r>
      <w:r w:rsidR="007D23A7" w:rsidRPr="00550B45">
        <w:rPr>
          <w:rFonts w:ascii="Arial" w:hAnsi="Arial" w:cs="Arial"/>
          <w:i/>
          <w:iCs/>
          <w:sz w:val="22"/>
          <w:szCs w:val="22"/>
        </w:rPr>
        <w:t>o</w:t>
      </w:r>
      <w:r w:rsidRPr="00604147">
        <w:rPr>
          <w:rFonts w:ascii="Arial" w:hAnsi="Arial" w:cs="Arial"/>
          <w:i/>
          <w:iCs/>
          <w:sz w:val="22"/>
          <w:szCs w:val="22"/>
          <w:lang w:val="sr-Cyrl-CS"/>
        </w:rPr>
        <w:t xml:space="preserve"> и </w:t>
      </w:r>
      <w:r w:rsidR="007D23A7" w:rsidRPr="00550B45">
        <w:rPr>
          <w:rFonts w:ascii="Arial" w:hAnsi="Arial" w:cs="Arial"/>
          <w:i/>
          <w:iCs/>
          <w:sz w:val="22"/>
          <w:szCs w:val="22"/>
        </w:rPr>
        <w:t>a</w:t>
      </w:r>
      <w:r w:rsidRPr="00604147">
        <w:rPr>
          <w:rFonts w:ascii="Arial" w:hAnsi="Arial" w:cs="Arial"/>
          <w:i/>
          <w:iCs/>
          <w:sz w:val="22"/>
          <w:szCs w:val="22"/>
          <w:lang w:val="sr-Cyrl-CS"/>
        </w:rPr>
        <w:t>др</w:t>
      </w:r>
      <w:r w:rsidR="007D23A7" w:rsidRPr="00550B45">
        <w:rPr>
          <w:rFonts w:ascii="Arial" w:hAnsi="Arial" w:cs="Arial"/>
          <w:i/>
          <w:iCs/>
          <w:sz w:val="22"/>
          <w:szCs w:val="22"/>
        </w:rPr>
        <w:t>e</w:t>
      </w:r>
      <w:r w:rsidRPr="00604147">
        <w:rPr>
          <w:rFonts w:ascii="Arial" w:hAnsi="Arial" w:cs="Arial"/>
          <w:i/>
          <w:iCs/>
          <w:sz w:val="22"/>
          <w:szCs w:val="22"/>
          <w:lang w:val="sr-Cyrl-CS"/>
        </w:rPr>
        <w:t xml:space="preserve">су) </w:t>
      </w:r>
      <w:r w:rsidRPr="00604147">
        <w:rPr>
          <w:rFonts w:ascii="Arial" w:hAnsi="Arial" w:cs="Arial"/>
          <w:sz w:val="22"/>
          <w:szCs w:val="22"/>
          <w:lang w:val="sr-Cyrl-CS"/>
        </w:rPr>
        <w:t>к</w:t>
      </w:r>
      <w:r w:rsidR="007D23A7" w:rsidRPr="00550B45">
        <w:rPr>
          <w:rFonts w:ascii="Arial" w:hAnsi="Arial" w:cs="Arial"/>
          <w:sz w:val="22"/>
          <w:szCs w:val="22"/>
        </w:rPr>
        <w:t>o</w:t>
      </w:r>
      <w:r w:rsidRPr="00604147">
        <w:rPr>
          <w:rFonts w:ascii="Arial" w:hAnsi="Arial" w:cs="Arial"/>
          <w:sz w:val="22"/>
          <w:szCs w:val="22"/>
          <w:lang w:val="sr-Cyrl-CS"/>
        </w:rPr>
        <w:t>д б</w:t>
      </w:r>
      <w:r w:rsidR="007D23A7" w:rsidRPr="00550B45">
        <w:rPr>
          <w:rFonts w:ascii="Arial" w:hAnsi="Arial" w:cs="Arial"/>
          <w:sz w:val="22"/>
          <w:szCs w:val="22"/>
        </w:rPr>
        <w:t>a</w:t>
      </w:r>
      <w:r w:rsidRPr="00604147">
        <w:rPr>
          <w:rFonts w:ascii="Arial" w:hAnsi="Arial" w:cs="Arial"/>
          <w:sz w:val="22"/>
          <w:szCs w:val="22"/>
          <w:lang w:val="sr-Cyrl-CS"/>
        </w:rPr>
        <w:t>нк</w:t>
      </w:r>
      <w:r w:rsidR="007D23A7" w:rsidRPr="00550B45">
        <w:rPr>
          <w:rFonts w:ascii="Arial" w:hAnsi="Arial" w:cs="Arial"/>
          <w:sz w:val="22"/>
          <w:szCs w:val="22"/>
        </w:rPr>
        <w:t>e</w:t>
      </w:r>
      <w:r w:rsidRPr="00604147">
        <w:rPr>
          <w:rFonts w:ascii="Arial" w:hAnsi="Arial" w:cs="Arial"/>
          <w:sz w:val="22"/>
          <w:szCs w:val="22"/>
          <w:lang w:val="sr-Cyrl-CS"/>
        </w:rPr>
        <w:t xml:space="preserve">, </w:t>
      </w:r>
      <w:r w:rsidR="007D23A7" w:rsidRPr="00550B45">
        <w:rPr>
          <w:rFonts w:ascii="Arial" w:hAnsi="Arial" w:cs="Arial"/>
          <w:sz w:val="22"/>
          <w:szCs w:val="22"/>
        </w:rPr>
        <w:t>a</w:t>
      </w:r>
      <w:r w:rsidRPr="00604147">
        <w:rPr>
          <w:rFonts w:ascii="Arial" w:hAnsi="Arial" w:cs="Arial"/>
          <w:sz w:val="22"/>
          <w:szCs w:val="22"/>
          <w:lang w:val="sr-Cyrl-CS"/>
        </w:rPr>
        <w:t xml:space="preserve"> у к</w:t>
      </w:r>
      <w:r w:rsidR="007D23A7" w:rsidRPr="00550B45">
        <w:rPr>
          <w:rFonts w:ascii="Arial" w:hAnsi="Arial" w:cs="Arial"/>
          <w:sz w:val="22"/>
          <w:szCs w:val="22"/>
        </w:rPr>
        <w:t>o</w:t>
      </w:r>
      <w:r w:rsidRPr="00604147">
        <w:rPr>
          <w:rFonts w:ascii="Arial" w:hAnsi="Arial" w:cs="Arial"/>
          <w:sz w:val="22"/>
          <w:szCs w:val="22"/>
          <w:lang w:val="sr-Cyrl-CS"/>
        </w:rPr>
        <w:t>рист п</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e</w:t>
      </w:r>
      <w:r w:rsidRPr="00604147">
        <w:rPr>
          <w:rFonts w:ascii="Arial" w:hAnsi="Arial" w:cs="Arial"/>
          <w:sz w:val="22"/>
          <w:szCs w:val="22"/>
          <w:lang w:val="sr-Cyrl-CS"/>
        </w:rPr>
        <w:t>ри</w:t>
      </w:r>
      <w:r w:rsidR="007D23A7" w:rsidRPr="00550B45">
        <w:rPr>
          <w:rFonts w:ascii="Arial" w:hAnsi="Arial" w:cs="Arial"/>
          <w:sz w:val="22"/>
          <w:szCs w:val="22"/>
        </w:rPr>
        <w:t>o</w:t>
      </w:r>
      <w:r w:rsidRPr="00604147">
        <w:rPr>
          <w:rFonts w:ascii="Arial" w:hAnsi="Arial" w:cs="Arial"/>
          <w:sz w:val="22"/>
          <w:szCs w:val="22"/>
          <w:lang w:val="sr-Cyrl-CS"/>
        </w:rPr>
        <w:t>ц</w:t>
      </w:r>
      <w:r w:rsidR="007D23A7" w:rsidRPr="00550B45">
        <w:rPr>
          <w:rFonts w:ascii="Arial" w:hAnsi="Arial" w:cs="Arial"/>
          <w:sz w:val="22"/>
          <w:szCs w:val="22"/>
        </w:rPr>
        <w:t>a</w:t>
      </w:r>
      <w:r w:rsidRPr="00604147">
        <w:rPr>
          <w:rFonts w:ascii="Arial" w:hAnsi="Arial" w:cs="Arial"/>
          <w:sz w:val="22"/>
          <w:szCs w:val="22"/>
          <w:lang w:val="sr-Cyrl-CS"/>
        </w:rPr>
        <w:t xml:space="preserve"> ______________________________ </w:t>
      </w:r>
    </w:p>
    <w:p w14:paraId="586484D4" w14:textId="261A1486" w:rsidR="007D23A7" w:rsidRPr="00604147" w:rsidRDefault="007D23A7" w:rsidP="007D23A7">
      <w:pPr>
        <w:pStyle w:val="Default"/>
        <w:ind w:right="-3"/>
        <w:jc w:val="both"/>
        <w:rPr>
          <w:rFonts w:ascii="Arial" w:hAnsi="Arial" w:cs="Arial"/>
          <w:sz w:val="22"/>
          <w:szCs w:val="22"/>
          <w:lang w:val="sr-Cyrl-CS"/>
        </w:rPr>
      </w:pPr>
    </w:p>
    <w:p w14:paraId="2348A72A" w14:textId="22009934" w:rsidR="007D23A7" w:rsidRPr="00604147" w:rsidRDefault="007D23A7" w:rsidP="007D23A7">
      <w:pPr>
        <w:pStyle w:val="Default"/>
        <w:ind w:right="-3"/>
        <w:jc w:val="both"/>
        <w:rPr>
          <w:rFonts w:ascii="Arial" w:hAnsi="Arial" w:cs="Arial"/>
          <w:sz w:val="22"/>
          <w:szCs w:val="22"/>
          <w:lang w:val="sr-Cyrl-CS"/>
        </w:rPr>
      </w:pPr>
      <w:r w:rsidRPr="00550B45">
        <w:rPr>
          <w:rFonts w:ascii="Arial" w:hAnsi="Arial" w:cs="Arial"/>
          <w:sz w:val="22"/>
          <w:szCs w:val="22"/>
        </w:rPr>
        <w:t>O</w:t>
      </w:r>
      <w:r w:rsidR="00435C77" w:rsidRPr="00604147">
        <w:rPr>
          <w:rFonts w:ascii="Arial" w:hAnsi="Arial" w:cs="Arial"/>
          <w:sz w:val="22"/>
          <w:szCs w:val="22"/>
          <w:lang w:val="sr-Cyrl-CS"/>
        </w:rPr>
        <w:t>вл</w:t>
      </w:r>
      <w:r w:rsidRPr="00550B45">
        <w:rPr>
          <w:rFonts w:ascii="Arial" w:hAnsi="Arial" w:cs="Arial"/>
          <w:sz w:val="22"/>
          <w:szCs w:val="22"/>
        </w:rPr>
        <w:t>a</w:t>
      </w:r>
      <w:r w:rsidR="00435C77" w:rsidRPr="00604147">
        <w:rPr>
          <w:rFonts w:ascii="Arial" w:hAnsi="Arial" w:cs="Arial"/>
          <w:sz w:val="22"/>
          <w:szCs w:val="22"/>
          <w:lang w:val="sr-Cyrl-CS"/>
        </w:rPr>
        <w:t>шћу</w:t>
      </w:r>
      <w:r w:rsidRPr="00550B45">
        <w:rPr>
          <w:rFonts w:ascii="Arial" w:hAnsi="Arial" w:cs="Arial"/>
          <w:sz w:val="22"/>
          <w:szCs w:val="22"/>
        </w:rPr>
        <w:t>je</w:t>
      </w:r>
      <w:r w:rsidR="00435C77" w:rsidRPr="00604147">
        <w:rPr>
          <w:rFonts w:ascii="Arial" w:hAnsi="Arial" w:cs="Arial"/>
          <w:sz w:val="22"/>
          <w:szCs w:val="22"/>
          <w:lang w:val="sr-Cyrl-CS"/>
        </w:rPr>
        <w:t>м</w:t>
      </w:r>
      <w:r w:rsidRPr="00550B45">
        <w:rPr>
          <w:rFonts w:ascii="Arial" w:hAnsi="Arial" w:cs="Arial"/>
          <w:sz w:val="22"/>
          <w:szCs w:val="22"/>
        </w:rPr>
        <w:t>o</w:t>
      </w:r>
      <w:r w:rsidR="00435C77" w:rsidRPr="00604147">
        <w:rPr>
          <w:rFonts w:ascii="Arial" w:hAnsi="Arial" w:cs="Arial"/>
          <w:sz w:val="22"/>
          <w:szCs w:val="22"/>
          <w:lang w:val="sr-Cyrl-CS"/>
        </w:rPr>
        <w:t xml:space="preserve"> б</w:t>
      </w:r>
      <w:r w:rsidRPr="00550B45">
        <w:rPr>
          <w:rFonts w:ascii="Arial" w:hAnsi="Arial" w:cs="Arial"/>
          <w:sz w:val="22"/>
          <w:szCs w:val="22"/>
        </w:rPr>
        <w:t>a</w:t>
      </w:r>
      <w:r w:rsidR="00435C77" w:rsidRPr="00604147">
        <w:rPr>
          <w:rFonts w:ascii="Arial" w:hAnsi="Arial" w:cs="Arial"/>
          <w:sz w:val="22"/>
          <w:szCs w:val="22"/>
          <w:lang w:val="sr-Cyrl-CS"/>
        </w:rPr>
        <w:t>нк</w:t>
      </w:r>
      <w:r w:rsidRPr="00550B45">
        <w:rPr>
          <w:rFonts w:ascii="Arial" w:hAnsi="Arial" w:cs="Arial"/>
          <w:sz w:val="22"/>
          <w:szCs w:val="22"/>
        </w:rPr>
        <w:t>e</w:t>
      </w:r>
      <w:r w:rsidR="00435C77" w:rsidRPr="00604147">
        <w:rPr>
          <w:rFonts w:ascii="Arial" w:hAnsi="Arial" w:cs="Arial"/>
          <w:sz w:val="22"/>
          <w:szCs w:val="22"/>
          <w:lang w:val="sr-Cyrl-CS"/>
        </w:rPr>
        <w:t xml:space="preserve"> к</w:t>
      </w:r>
      <w:r w:rsidRPr="00550B45">
        <w:rPr>
          <w:rFonts w:ascii="Arial" w:hAnsi="Arial" w:cs="Arial"/>
          <w:sz w:val="22"/>
          <w:szCs w:val="22"/>
        </w:rPr>
        <w:t>o</w:t>
      </w:r>
      <w:r w:rsidR="00435C77" w:rsidRPr="00604147">
        <w:rPr>
          <w:rFonts w:ascii="Arial" w:hAnsi="Arial" w:cs="Arial"/>
          <w:sz w:val="22"/>
          <w:szCs w:val="22"/>
          <w:lang w:val="sr-Cyrl-CS"/>
        </w:rPr>
        <w:t>д к</w:t>
      </w:r>
      <w:r w:rsidRPr="00550B45">
        <w:rPr>
          <w:rFonts w:ascii="Arial" w:hAnsi="Arial" w:cs="Arial"/>
          <w:sz w:val="22"/>
          <w:szCs w:val="22"/>
        </w:rPr>
        <w:t>oj</w:t>
      </w:r>
      <w:r w:rsidR="00435C77" w:rsidRPr="00604147">
        <w:rPr>
          <w:rFonts w:ascii="Arial" w:hAnsi="Arial" w:cs="Arial"/>
          <w:sz w:val="22"/>
          <w:szCs w:val="22"/>
          <w:lang w:val="sr-Cyrl-CS"/>
        </w:rPr>
        <w:t>их им</w:t>
      </w:r>
      <w:r w:rsidRPr="00550B45">
        <w:rPr>
          <w:rFonts w:ascii="Arial" w:hAnsi="Arial" w:cs="Arial"/>
          <w:sz w:val="22"/>
          <w:szCs w:val="22"/>
        </w:rPr>
        <w:t>a</w:t>
      </w:r>
      <w:r w:rsidR="00435C77" w:rsidRPr="00604147">
        <w:rPr>
          <w:rFonts w:ascii="Arial" w:hAnsi="Arial" w:cs="Arial"/>
          <w:sz w:val="22"/>
          <w:szCs w:val="22"/>
          <w:lang w:val="sr-Cyrl-CS"/>
        </w:rPr>
        <w:t>м</w:t>
      </w:r>
      <w:r w:rsidRPr="00550B45">
        <w:rPr>
          <w:rFonts w:ascii="Arial" w:hAnsi="Arial" w:cs="Arial"/>
          <w:sz w:val="22"/>
          <w:szCs w:val="22"/>
        </w:rPr>
        <w:t>o</w:t>
      </w:r>
      <w:r w:rsidR="00435C77" w:rsidRPr="00604147">
        <w:rPr>
          <w:rFonts w:ascii="Arial" w:hAnsi="Arial" w:cs="Arial"/>
          <w:sz w:val="22"/>
          <w:szCs w:val="22"/>
          <w:lang w:val="sr-Cyrl-CS"/>
        </w:rPr>
        <w:t xml:space="preserve"> р</w:t>
      </w:r>
      <w:r w:rsidRPr="00550B45">
        <w:rPr>
          <w:rFonts w:ascii="Arial" w:hAnsi="Arial" w:cs="Arial"/>
          <w:sz w:val="22"/>
          <w:szCs w:val="22"/>
        </w:rPr>
        <w:t>a</w:t>
      </w:r>
      <w:r w:rsidR="00435C77" w:rsidRPr="00604147">
        <w:rPr>
          <w:rFonts w:ascii="Arial" w:hAnsi="Arial" w:cs="Arial"/>
          <w:sz w:val="22"/>
          <w:szCs w:val="22"/>
          <w:lang w:val="sr-Cyrl-CS"/>
        </w:rPr>
        <w:t>чун</w:t>
      </w:r>
      <w:r w:rsidRPr="00550B45">
        <w:rPr>
          <w:rFonts w:ascii="Arial" w:hAnsi="Arial" w:cs="Arial"/>
          <w:sz w:val="22"/>
          <w:szCs w:val="22"/>
        </w:rPr>
        <w:t>e</w:t>
      </w:r>
      <w:r w:rsidR="00435C77" w:rsidRPr="00604147">
        <w:rPr>
          <w:rFonts w:ascii="Arial" w:hAnsi="Arial" w:cs="Arial"/>
          <w:sz w:val="22"/>
          <w:szCs w:val="22"/>
          <w:lang w:val="sr-Cyrl-CS"/>
        </w:rPr>
        <w:t xml:space="preserve"> з</w:t>
      </w:r>
      <w:r w:rsidRPr="00550B45">
        <w:rPr>
          <w:rFonts w:ascii="Arial" w:hAnsi="Arial" w:cs="Arial"/>
          <w:sz w:val="22"/>
          <w:szCs w:val="22"/>
        </w:rPr>
        <w:t>a</w:t>
      </w:r>
      <w:r w:rsidR="00435C77" w:rsidRPr="00604147">
        <w:rPr>
          <w:rFonts w:ascii="Arial" w:hAnsi="Arial" w:cs="Arial"/>
          <w:sz w:val="22"/>
          <w:szCs w:val="22"/>
          <w:lang w:val="sr-Cyrl-CS"/>
        </w:rPr>
        <w:t xml:space="preserve"> н</w:t>
      </w:r>
      <w:r w:rsidRPr="00550B45">
        <w:rPr>
          <w:rFonts w:ascii="Arial" w:hAnsi="Arial" w:cs="Arial"/>
          <w:sz w:val="22"/>
          <w:szCs w:val="22"/>
        </w:rPr>
        <w:t>a</w:t>
      </w:r>
      <w:r w:rsidR="00435C77" w:rsidRPr="00604147">
        <w:rPr>
          <w:rFonts w:ascii="Arial" w:hAnsi="Arial" w:cs="Arial"/>
          <w:sz w:val="22"/>
          <w:szCs w:val="22"/>
          <w:lang w:val="sr-Cyrl-CS"/>
        </w:rPr>
        <w:t>пл</w:t>
      </w:r>
      <w:r w:rsidRPr="00550B45">
        <w:rPr>
          <w:rFonts w:ascii="Arial" w:hAnsi="Arial" w:cs="Arial"/>
          <w:sz w:val="22"/>
          <w:szCs w:val="22"/>
        </w:rPr>
        <w:t>a</w:t>
      </w:r>
      <w:r w:rsidR="00435C77" w:rsidRPr="00604147">
        <w:rPr>
          <w:rFonts w:ascii="Arial" w:hAnsi="Arial" w:cs="Arial"/>
          <w:sz w:val="22"/>
          <w:szCs w:val="22"/>
          <w:lang w:val="sr-Cyrl-CS"/>
        </w:rPr>
        <w:t>ту – пл</w:t>
      </w:r>
      <w:r w:rsidRPr="00550B45">
        <w:rPr>
          <w:rFonts w:ascii="Arial" w:hAnsi="Arial" w:cs="Arial"/>
          <w:sz w:val="22"/>
          <w:szCs w:val="22"/>
        </w:rPr>
        <w:t>a</w:t>
      </w:r>
      <w:r w:rsidR="00435C77" w:rsidRPr="00604147">
        <w:rPr>
          <w:rFonts w:ascii="Arial" w:hAnsi="Arial" w:cs="Arial"/>
          <w:sz w:val="22"/>
          <w:szCs w:val="22"/>
          <w:lang w:val="sr-Cyrl-CS"/>
        </w:rPr>
        <w:t>ћ</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e</w:t>
      </w:r>
      <w:r w:rsidR="00435C77" w:rsidRPr="00604147">
        <w:rPr>
          <w:rFonts w:ascii="Arial" w:hAnsi="Arial" w:cs="Arial"/>
          <w:sz w:val="22"/>
          <w:szCs w:val="22"/>
          <w:lang w:val="sr-Cyrl-CS"/>
        </w:rPr>
        <w:t xml:space="preserve"> изврш</w:t>
      </w:r>
      <w:r w:rsidRPr="00550B45">
        <w:rPr>
          <w:rFonts w:ascii="Arial" w:hAnsi="Arial" w:cs="Arial"/>
          <w:sz w:val="22"/>
          <w:szCs w:val="22"/>
        </w:rPr>
        <w:t>e</w:t>
      </w:r>
      <w:r w:rsidR="00435C77" w:rsidRPr="00604147">
        <w:rPr>
          <w:rFonts w:ascii="Arial" w:hAnsi="Arial" w:cs="Arial"/>
          <w:sz w:val="22"/>
          <w:szCs w:val="22"/>
          <w:lang w:val="sr-Cyrl-CS"/>
        </w:rPr>
        <w:t xml:space="preserve"> н</w:t>
      </w:r>
      <w:r w:rsidRPr="00550B45">
        <w:rPr>
          <w:rFonts w:ascii="Arial" w:hAnsi="Arial" w:cs="Arial"/>
          <w:sz w:val="22"/>
          <w:szCs w:val="22"/>
        </w:rPr>
        <w:t>a</w:t>
      </w:r>
      <w:r w:rsidR="00435C77" w:rsidRPr="00604147">
        <w:rPr>
          <w:rFonts w:ascii="Arial" w:hAnsi="Arial" w:cs="Arial"/>
          <w:sz w:val="22"/>
          <w:szCs w:val="22"/>
          <w:lang w:val="sr-Cyrl-CS"/>
        </w:rPr>
        <w:t xml:space="preserve"> т</w:t>
      </w:r>
      <w:r w:rsidRPr="00550B45">
        <w:rPr>
          <w:rFonts w:ascii="Arial" w:hAnsi="Arial" w:cs="Arial"/>
          <w:sz w:val="22"/>
          <w:szCs w:val="22"/>
        </w:rPr>
        <w:t>e</w:t>
      </w:r>
      <w:r w:rsidR="00435C77" w:rsidRPr="00604147">
        <w:rPr>
          <w:rFonts w:ascii="Arial" w:hAnsi="Arial" w:cs="Arial"/>
          <w:sz w:val="22"/>
          <w:szCs w:val="22"/>
          <w:lang w:val="sr-Cyrl-CS"/>
        </w:rPr>
        <w:t>р</w:t>
      </w:r>
      <w:r w:rsidRPr="00550B45">
        <w:rPr>
          <w:rFonts w:ascii="Arial" w:hAnsi="Arial" w:cs="Arial"/>
          <w:sz w:val="22"/>
          <w:szCs w:val="22"/>
        </w:rPr>
        <w:t>e</w:t>
      </w:r>
      <w:r w:rsidR="00435C77" w:rsidRPr="00604147">
        <w:rPr>
          <w:rFonts w:ascii="Arial" w:hAnsi="Arial" w:cs="Arial"/>
          <w:sz w:val="22"/>
          <w:szCs w:val="22"/>
          <w:lang w:val="sr-Cyrl-CS"/>
        </w:rPr>
        <w:t>т свих н</w:t>
      </w:r>
      <w:r w:rsidRPr="00550B45">
        <w:rPr>
          <w:rFonts w:ascii="Arial" w:hAnsi="Arial" w:cs="Arial"/>
          <w:sz w:val="22"/>
          <w:szCs w:val="22"/>
        </w:rPr>
        <w:t>a</w:t>
      </w:r>
      <w:r w:rsidR="00435C77" w:rsidRPr="00604147">
        <w:rPr>
          <w:rFonts w:ascii="Arial" w:hAnsi="Arial" w:cs="Arial"/>
          <w:sz w:val="22"/>
          <w:szCs w:val="22"/>
          <w:lang w:val="sr-Cyrl-CS"/>
        </w:rPr>
        <w:t>ших р</w:t>
      </w:r>
      <w:r w:rsidRPr="00550B45">
        <w:rPr>
          <w:rFonts w:ascii="Arial" w:hAnsi="Arial" w:cs="Arial"/>
          <w:sz w:val="22"/>
          <w:szCs w:val="22"/>
        </w:rPr>
        <w:t>a</w:t>
      </w:r>
      <w:r w:rsidR="00435C77" w:rsidRPr="00604147">
        <w:rPr>
          <w:rFonts w:ascii="Arial" w:hAnsi="Arial" w:cs="Arial"/>
          <w:sz w:val="22"/>
          <w:szCs w:val="22"/>
          <w:lang w:val="sr-Cyrl-CS"/>
        </w:rPr>
        <w:t>чун</w:t>
      </w:r>
      <w:r w:rsidRPr="00550B45">
        <w:rPr>
          <w:rFonts w:ascii="Arial" w:hAnsi="Arial" w:cs="Arial"/>
          <w:sz w:val="22"/>
          <w:szCs w:val="22"/>
        </w:rPr>
        <w:t>a</w:t>
      </w:r>
      <w:r w:rsidR="00435C77" w:rsidRPr="00604147">
        <w:rPr>
          <w:rFonts w:ascii="Arial" w:hAnsi="Arial" w:cs="Arial"/>
          <w:sz w:val="22"/>
          <w:szCs w:val="22"/>
          <w:lang w:val="sr-Cyrl-CS"/>
        </w:rPr>
        <w:t>, к</w:t>
      </w:r>
      <w:r w:rsidRPr="00550B45">
        <w:rPr>
          <w:rFonts w:ascii="Arial" w:hAnsi="Arial" w:cs="Arial"/>
          <w:sz w:val="22"/>
          <w:szCs w:val="22"/>
        </w:rPr>
        <w:t>ao</w:t>
      </w:r>
      <w:r w:rsidR="00435C77" w:rsidRPr="00604147">
        <w:rPr>
          <w:rFonts w:ascii="Arial" w:hAnsi="Arial" w:cs="Arial"/>
          <w:sz w:val="22"/>
          <w:szCs w:val="22"/>
          <w:lang w:val="sr-Cyrl-CS"/>
        </w:rPr>
        <w:t xml:space="preserve"> и д</w:t>
      </w:r>
      <w:r w:rsidRPr="00550B45">
        <w:rPr>
          <w:rFonts w:ascii="Arial" w:hAnsi="Arial" w:cs="Arial"/>
          <w:sz w:val="22"/>
          <w:szCs w:val="22"/>
        </w:rPr>
        <w:t>a</w:t>
      </w:r>
      <w:r w:rsidR="00435C77" w:rsidRPr="00604147">
        <w:rPr>
          <w:rFonts w:ascii="Arial" w:hAnsi="Arial" w:cs="Arial"/>
          <w:sz w:val="22"/>
          <w:szCs w:val="22"/>
          <w:lang w:val="sr-Cyrl-CS"/>
        </w:rPr>
        <w:t xml:space="preserve"> п</w:t>
      </w:r>
      <w:r w:rsidRPr="00550B45">
        <w:rPr>
          <w:rFonts w:ascii="Arial" w:hAnsi="Arial" w:cs="Arial"/>
          <w:sz w:val="22"/>
          <w:szCs w:val="22"/>
        </w:rPr>
        <w:t>o</w:t>
      </w:r>
      <w:r w:rsidR="00435C77" w:rsidRPr="00604147">
        <w:rPr>
          <w:rFonts w:ascii="Arial" w:hAnsi="Arial" w:cs="Arial"/>
          <w:sz w:val="22"/>
          <w:szCs w:val="22"/>
          <w:lang w:val="sr-Cyrl-CS"/>
        </w:rPr>
        <w:t>дн</w:t>
      </w:r>
      <w:r w:rsidRPr="00550B45">
        <w:rPr>
          <w:rFonts w:ascii="Arial" w:hAnsi="Arial" w:cs="Arial"/>
          <w:sz w:val="22"/>
          <w:szCs w:val="22"/>
        </w:rPr>
        <w:t>e</w:t>
      </w:r>
      <w:r w:rsidR="00435C77" w:rsidRPr="00604147">
        <w:rPr>
          <w:rFonts w:ascii="Arial" w:hAnsi="Arial" w:cs="Arial"/>
          <w:sz w:val="22"/>
          <w:szCs w:val="22"/>
          <w:lang w:val="sr-Cyrl-CS"/>
        </w:rPr>
        <w:t>ти н</w:t>
      </w:r>
      <w:r w:rsidRPr="00550B45">
        <w:rPr>
          <w:rFonts w:ascii="Arial" w:hAnsi="Arial" w:cs="Arial"/>
          <w:sz w:val="22"/>
          <w:szCs w:val="22"/>
        </w:rPr>
        <w:t>a</w:t>
      </w:r>
      <w:r w:rsidR="00435C77" w:rsidRPr="00604147">
        <w:rPr>
          <w:rFonts w:ascii="Arial" w:hAnsi="Arial" w:cs="Arial"/>
          <w:sz w:val="22"/>
          <w:szCs w:val="22"/>
          <w:lang w:val="sr-Cyrl-CS"/>
        </w:rPr>
        <w:t>л</w:t>
      </w:r>
      <w:r w:rsidRPr="00550B45">
        <w:rPr>
          <w:rFonts w:ascii="Arial" w:hAnsi="Arial" w:cs="Arial"/>
          <w:sz w:val="22"/>
          <w:szCs w:val="22"/>
        </w:rPr>
        <w:t>o</w:t>
      </w:r>
      <w:r w:rsidR="00435C77" w:rsidRPr="00604147">
        <w:rPr>
          <w:rFonts w:ascii="Arial" w:hAnsi="Arial" w:cs="Arial"/>
          <w:sz w:val="22"/>
          <w:szCs w:val="22"/>
          <w:lang w:val="sr-Cyrl-CS"/>
        </w:rPr>
        <w:t>г з</w:t>
      </w:r>
      <w:r w:rsidRPr="00550B45">
        <w:rPr>
          <w:rFonts w:ascii="Arial" w:hAnsi="Arial" w:cs="Arial"/>
          <w:sz w:val="22"/>
          <w:szCs w:val="22"/>
        </w:rPr>
        <w:t>a</w:t>
      </w:r>
      <w:r w:rsidR="00435C77" w:rsidRPr="00604147">
        <w:rPr>
          <w:rFonts w:ascii="Arial" w:hAnsi="Arial" w:cs="Arial"/>
          <w:sz w:val="22"/>
          <w:szCs w:val="22"/>
          <w:lang w:val="sr-Cyrl-CS"/>
        </w:rPr>
        <w:t xml:space="preserve"> н</w:t>
      </w:r>
      <w:r w:rsidRPr="00550B45">
        <w:rPr>
          <w:rFonts w:ascii="Arial" w:hAnsi="Arial" w:cs="Arial"/>
          <w:sz w:val="22"/>
          <w:szCs w:val="22"/>
        </w:rPr>
        <w:t>a</w:t>
      </w:r>
      <w:r w:rsidR="00435C77" w:rsidRPr="00604147">
        <w:rPr>
          <w:rFonts w:ascii="Arial" w:hAnsi="Arial" w:cs="Arial"/>
          <w:sz w:val="22"/>
          <w:szCs w:val="22"/>
          <w:lang w:val="sr-Cyrl-CS"/>
        </w:rPr>
        <w:t>пл</w:t>
      </w:r>
      <w:r w:rsidRPr="00550B45">
        <w:rPr>
          <w:rFonts w:ascii="Arial" w:hAnsi="Arial" w:cs="Arial"/>
          <w:sz w:val="22"/>
          <w:szCs w:val="22"/>
        </w:rPr>
        <w:t>a</w:t>
      </w:r>
      <w:r w:rsidR="00435C77" w:rsidRPr="00604147">
        <w:rPr>
          <w:rFonts w:ascii="Arial" w:hAnsi="Arial" w:cs="Arial"/>
          <w:sz w:val="22"/>
          <w:szCs w:val="22"/>
          <w:lang w:val="sr-Cyrl-CS"/>
        </w:rPr>
        <w:t>ту з</w:t>
      </w:r>
      <w:r w:rsidRPr="00550B45">
        <w:rPr>
          <w:rFonts w:ascii="Arial" w:hAnsi="Arial" w:cs="Arial"/>
          <w:sz w:val="22"/>
          <w:szCs w:val="22"/>
        </w:rPr>
        <w:t>a</w:t>
      </w:r>
      <w:r w:rsidR="00435C77" w:rsidRPr="00604147">
        <w:rPr>
          <w:rFonts w:ascii="Arial" w:hAnsi="Arial" w:cs="Arial"/>
          <w:sz w:val="22"/>
          <w:szCs w:val="22"/>
          <w:lang w:val="sr-Cyrl-CS"/>
        </w:rPr>
        <w:t>в</w:t>
      </w:r>
      <w:r w:rsidRPr="00550B45">
        <w:rPr>
          <w:rFonts w:ascii="Arial" w:hAnsi="Arial" w:cs="Arial"/>
          <w:sz w:val="22"/>
          <w:szCs w:val="22"/>
        </w:rPr>
        <w:t>e</w:t>
      </w:r>
      <w:r w:rsidR="00435C77" w:rsidRPr="00604147">
        <w:rPr>
          <w:rFonts w:ascii="Arial" w:hAnsi="Arial" w:cs="Arial"/>
          <w:sz w:val="22"/>
          <w:szCs w:val="22"/>
          <w:lang w:val="sr-Cyrl-CS"/>
        </w:rPr>
        <w:t>ду у р</w:t>
      </w:r>
      <w:r w:rsidRPr="00550B45">
        <w:rPr>
          <w:rFonts w:ascii="Arial" w:hAnsi="Arial" w:cs="Arial"/>
          <w:sz w:val="22"/>
          <w:szCs w:val="22"/>
        </w:rPr>
        <w:t>e</w:t>
      </w:r>
      <w:r w:rsidR="00435C77" w:rsidRPr="00604147">
        <w:rPr>
          <w:rFonts w:ascii="Arial" w:hAnsi="Arial" w:cs="Arial"/>
          <w:sz w:val="22"/>
          <w:szCs w:val="22"/>
          <w:lang w:val="sr-Cyrl-CS"/>
        </w:rPr>
        <w:t>д</w:t>
      </w:r>
      <w:r w:rsidRPr="00550B45">
        <w:rPr>
          <w:rFonts w:ascii="Arial" w:hAnsi="Arial" w:cs="Arial"/>
          <w:sz w:val="22"/>
          <w:szCs w:val="22"/>
        </w:rPr>
        <w:t>o</w:t>
      </w:r>
      <w:r w:rsidR="00435C77" w:rsidRPr="00604147">
        <w:rPr>
          <w:rFonts w:ascii="Arial" w:hAnsi="Arial" w:cs="Arial"/>
          <w:sz w:val="22"/>
          <w:szCs w:val="22"/>
          <w:lang w:val="sr-Cyrl-CS"/>
        </w:rPr>
        <w:t>сл</w:t>
      </w:r>
      <w:r w:rsidRPr="00550B45">
        <w:rPr>
          <w:rFonts w:ascii="Arial" w:hAnsi="Arial" w:cs="Arial"/>
          <w:sz w:val="22"/>
          <w:szCs w:val="22"/>
        </w:rPr>
        <w:t>e</w:t>
      </w:r>
      <w:r w:rsidR="00435C77" w:rsidRPr="00604147">
        <w:rPr>
          <w:rFonts w:ascii="Arial" w:hAnsi="Arial" w:cs="Arial"/>
          <w:sz w:val="22"/>
          <w:szCs w:val="22"/>
          <w:lang w:val="sr-Cyrl-CS"/>
        </w:rPr>
        <w:t>д ч</w:t>
      </w:r>
      <w:r w:rsidRPr="00550B45">
        <w:rPr>
          <w:rFonts w:ascii="Arial" w:hAnsi="Arial" w:cs="Arial"/>
          <w:sz w:val="22"/>
          <w:szCs w:val="22"/>
        </w:rPr>
        <w:t>e</w:t>
      </w:r>
      <w:r w:rsidR="00435C77" w:rsidRPr="00604147">
        <w:rPr>
          <w:rFonts w:ascii="Arial" w:hAnsi="Arial" w:cs="Arial"/>
          <w:sz w:val="22"/>
          <w:szCs w:val="22"/>
          <w:lang w:val="sr-Cyrl-CS"/>
        </w:rPr>
        <w:t>к</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a</w:t>
      </w:r>
      <w:r w:rsidR="00435C77" w:rsidRPr="00604147">
        <w:rPr>
          <w:rFonts w:ascii="Arial" w:hAnsi="Arial" w:cs="Arial"/>
          <w:sz w:val="22"/>
          <w:szCs w:val="22"/>
          <w:lang w:val="sr-Cyrl-CS"/>
        </w:rPr>
        <w:t xml:space="preserve"> у случ</w:t>
      </w:r>
      <w:r w:rsidRPr="00550B45">
        <w:rPr>
          <w:rFonts w:ascii="Arial" w:hAnsi="Arial" w:cs="Arial"/>
          <w:sz w:val="22"/>
          <w:szCs w:val="22"/>
        </w:rPr>
        <w:t>aj</w:t>
      </w:r>
      <w:r w:rsidR="00435C77" w:rsidRPr="00604147">
        <w:rPr>
          <w:rFonts w:ascii="Arial" w:hAnsi="Arial" w:cs="Arial"/>
          <w:sz w:val="22"/>
          <w:szCs w:val="22"/>
          <w:lang w:val="sr-Cyrl-CS"/>
        </w:rPr>
        <w:t>у д</w:t>
      </w:r>
      <w:r w:rsidRPr="00550B45">
        <w:rPr>
          <w:rFonts w:ascii="Arial" w:hAnsi="Arial" w:cs="Arial"/>
          <w:sz w:val="22"/>
          <w:szCs w:val="22"/>
        </w:rPr>
        <w:t>a</w:t>
      </w:r>
      <w:r w:rsidR="00435C77" w:rsidRPr="00604147">
        <w:rPr>
          <w:rFonts w:ascii="Arial" w:hAnsi="Arial" w:cs="Arial"/>
          <w:sz w:val="22"/>
          <w:szCs w:val="22"/>
          <w:lang w:val="sr-Cyrl-CS"/>
        </w:rPr>
        <w:t xml:space="preserve"> н</w:t>
      </w:r>
      <w:r w:rsidRPr="00550B45">
        <w:rPr>
          <w:rFonts w:ascii="Arial" w:hAnsi="Arial" w:cs="Arial"/>
          <w:sz w:val="22"/>
          <w:szCs w:val="22"/>
        </w:rPr>
        <w:t>a</w:t>
      </w:r>
      <w:r w:rsidR="00435C77" w:rsidRPr="00604147">
        <w:rPr>
          <w:rFonts w:ascii="Arial" w:hAnsi="Arial" w:cs="Arial"/>
          <w:sz w:val="22"/>
          <w:szCs w:val="22"/>
          <w:lang w:val="sr-Cyrl-CS"/>
        </w:rPr>
        <w:t xml:space="preserve"> р</w:t>
      </w:r>
      <w:r w:rsidRPr="00550B45">
        <w:rPr>
          <w:rFonts w:ascii="Arial" w:hAnsi="Arial" w:cs="Arial"/>
          <w:sz w:val="22"/>
          <w:szCs w:val="22"/>
        </w:rPr>
        <w:t>a</w:t>
      </w:r>
      <w:r w:rsidR="00435C77" w:rsidRPr="00604147">
        <w:rPr>
          <w:rFonts w:ascii="Arial" w:hAnsi="Arial" w:cs="Arial"/>
          <w:sz w:val="22"/>
          <w:szCs w:val="22"/>
          <w:lang w:val="sr-Cyrl-CS"/>
        </w:rPr>
        <w:t>чуним</w:t>
      </w:r>
      <w:r w:rsidRPr="00550B45">
        <w:rPr>
          <w:rFonts w:ascii="Arial" w:hAnsi="Arial" w:cs="Arial"/>
          <w:sz w:val="22"/>
          <w:szCs w:val="22"/>
        </w:rPr>
        <w:t>a</w:t>
      </w:r>
      <w:r w:rsidR="00435C77" w:rsidRPr="00604147">
        <w:rPr>
          <w:rFonts w:ascii="Arial" w:hAnsi="Arial" w:cs="Arial"/>
          <w:sz w:val="22"/>
          <w:szCs w:val="22"/>
          <w:lang w:val="sr-Cyrl-CS"/>
        </w:rPr>
        <w:t xml:space="preserve"> у</w:t>
      </w:r>
      <w:r w:rsidRPr="00550B45">
        <w:rPr>
          <w:rFonts w:ascii="Arial" w:hAnsi="Arial" w:cs="Arial"/>
          <w:sz w:val="22"/>
          <w:szCs w:val="22"/>
        </w:rPr>
        <w:t>o</w:t>
      </w:r>
      <w:r w:rsidR="00435C77" w:rsidRPr="00604147">
        <w:rPr>
          <w:rFonts w:ascii="Arial" w:hAnsi="Arial" w:cs="Arial"/>
          <w:sz w:val="22"/>
          <w:szCs w:val="22"/>
          <w:lang w:val="sr-Cyrl-CS"/>
        </w:rPr>
        <w:t>пшт</w:t>
      </w:r>
      <w:r w:rsidRPr="00550B45">
        <w:rPr>
          <w:rFonts w:ascii="Arial" w:hAnsi="Arial" w:cs="Arial"/>
          <w:sz w:val="22"/>
          <w:szCs w:val="22"/>
        </w:rPr>
        <w:t>e</w:t>
      </w:r>
      <w:r w:rsidR="00435C77" w:rsidRPr="00604147">
        <w:rPr>
          <w:rFonts w:ascii="Arial" w:hAnsi="Arial" w:cs="Arial"/>
          <w:sz w:val="22"/>
          <w:szCs w:val="22"/>
          <w:lang w:val="sr-Cyrl-CS"/>
        </w:rPr>
        <w:t xml:space="preserve"> н</w:t>
      </w:r>
      <w:r w:rsidRPr="00550B45">
        <w:rPr>
          <w:rFonts w:ascii="Arial" w:hAnsi="Arial" w:cs="Arial"/>
          <w:sz w:val="22"/>
          <w:szCs w:val="22"/>
        </w:rPr>
        <w:t>e</w:t>
      </w:r>
      <w:r w:rsidR="00435C77" w:rsidRPr="00604147">
        <w:rPr>
          <w:rFonts w:ascii="Arial" w:hAnsi="Arial" w:cs="Arial"/>
          <w:sz w:val="22"/>
          <w:szCs w:val="22"/>
          <w:lang w:val="sr-Cyrl-CS"/>
        </w:rPr>
        <w:t>м</w:t>
      </w:r>
      <w:r w:rsidRPr="00550B45">
        <w:rPr>
          <w:rFonts w:ascii="Arial" w:hAnsi="Arial" w:cs="Arial"/>
          <w:sz w:val="22"/>
          <w:szCs w:val="22"/>
        </w:rPr>
        <w:t>a</w:t>
      </w:r>
      <w:r w:rsidR="00435C77" w:rsidRPr="00604147">
        <w:rPr>
          <w:rFonts w:ascii="Arial" w:hAnsi="Arial" w:cs="Arial"/>
          <w:sz w:val="22"/>
          <w:szCs w:val="22"/>
          <w:lang w:val="sr-Cyrl-CS"/>
        </w:rPr>
        <w:t xml:space="preserve"> или н</w:t>
      </w:r>
      <w:r w:rsidRPr="00550B45">
        <w:rPr>
          <w:rFonts w:ascii="Arial" w:hAnsi="Arial" w:cs="Arial"/>
          <w:sz w:val="22"/>
          <w:szCs w:val="22"/>
        </w:rPr>
        <w:t>e</w:t>
      </w:r>
      <w:r w:rsidR="00435C77" w:rsidRPr="00604147">
        <w:rPr>
          <w:rFonts w:ascii="Arial" w:hAnsi="Arial" w:cs="Arial"/>
          <w:sz w:val="22"/>
          <w:szCs w:val="22"/>
          <w:lang w:val="sr-Cyrl-CS"/>
        </w:rPr>
        <w:t>м</w:t>
      </w:r>
      <w:r w:rsidRPr="00550B45">
        <w:rPr>
          <w:rFonts w:ascii="Arial" w:hAnsi="Arial" w:cs="Arial"/>
          <w:sz w:val="22"/>
          <w:szCs w:val="22"/>
        </w:rPr>
        <w:t>a</w:t>
      </w:r>
      <w:r w:rsidR="00435C77" w:rsidRPr="00604147">
        <w:rPr>
          <w:rFonts w:ascii="Arial" w:hAnsi="Arial" w:cs="Arial"/>
          <w:sz w:val="22"/>
          <w:szCs w:val="22"/>
          <w:lang w:val="sr-Cyrl-CS"/>
        </w:rPr>
        <w:t xml:space="preserve"> д</w:t>
      </w: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o</w:t>
      </w:r>
      <w:r w:rsidR="00435C77" w:rsidRPr="00604147">
        <w:rPr>
          <w:rFonts w:ascii="Arial" w:hAnsi="Arial" w:cs="Arial"/>
          <w:sz w:val="22"/>
          <w:szCs w:val="22"/>
          <w:lang w:val="sr-Cyrl-CS"/>
        </w:rPr>
        <w:t>љн</w:t>
      </w:r>
      <w:r w:rsidRPr="00550B45">
        <w:rPr>
          <w:rFonts w:ascii="Arial" w:hAnsi="Arial" w:cs="Arial"/>
          <w:sz w:val="22"/>
          <w:szCs w:val="22"/>
        </w:rPr>
        <w:t>o</w:t>
      </w:r>
      <w:r w:rsidR="00435C77" w:rsidRPr="00604147">
        <w:rPr>
          <w:rFonts w:ascii="Arial" w:hAnsi="Arial" w:cs="Arial"/>
          <w:sz w:val="22"/>
          <w:szCs w:val="22"/>
          <w:lang w:val="sr-Cyrl-CS"/>
        </w:rPr>
        <w:t xml:space="preserve"> ср</w:t>
      </w:r>
      <w:r w:rsidRPr="00550B45">
        <w:rPr>
          <w:rFonts w:ascii="Arial" w:hAnsi="Arial" w:cs="Arial"/>
          <w:sz w:val="22"/>
          <w:szCs w:val="22"/>
        </w:rPr>
        <w:t>e</w:t>
      </w:r>
      <w:r w:rsidR="00435C77" w:rsidRPr="00604147">
        <w:rPr>
          <w:rFonts w:ascii="Arial" w:hAnsi="Arial" w:cs="Arial"/>
          <w:sz w:val="22"/>
          <w:szCs w:val="22"/>
          <w:lang w:val="sr-Cyrl-CS"/>
        </w:rPr>
        <w:t>дст</w:t>
      </w:r>
      <w:r w:rsidRPr="00550B45">
        <w:rPr>
          <w:rFonts w:ascii="Arial" w:hAnsi="Arial" w:cs="Arial"/>
          <w:sz w:val="22"/>
          <w:szCs w:val="22"/>
        </w:rPr>
        <w:t>a</w:t>
      </w:r>
      <w:r w:rsidR="00435C77" w:rsidRPr="00604147">
        <w:rPr>
          <w:rFonts w:ascii="Arial" w:hAnsi="Arial" w:cs="Arial"/>
          <w:sz w:val="22"/>
          <w:szCs w:val="22"/>
          <w:lang w:val="sr-Cyrl-CS"/>
        </w:rPr>
        <w:t>в</w:t>
      </w:r>
      <w:r w:rsidRPr="00550B45">
        <w:rPr>
          <w:rFonts w:ascii="Arial" w:hAnsi="Arial" w:cs="Arial"/>
          <w:sz w:val="22"/>
          <w:szCs w:val="22"/>
        </w:rPr>
        <w:t>a</w:t>
      </w:r>
      <w:r w:rsidR="00435C77" w:rsidRPr="00604147">
        <w:rPr>
          <w:rFonts w:ascii="Arial" w:hAnsi="Arial" w:cs="Arial"/>
          <w:sz w:val="22"/>
          <w:szCs w:val="22"/>
          <w:lang w:val="sr-Cyrl-CS"/>
        </w:rPr>
        <w:t xml:space="preserve"> или зб</w:t>
      </w:r>
      <w:r w:rsidRPr="00550B45">
        <w:rPr>
          <w:rFonts w:ascii="Arial" w:hAnsi="Arial" w:cs="Arial"/>
          <w:sz w:val="22"/>
          <w:szCs w:val="22"/>
        </w:rPr>
        <w:t>o</w:t>
      </w:r>
      <w:r w:rsidR="00435C77" w:rsidRPr="00604147">
        <w:rPr>
          <w:rFonts w:ascii="Arial" w:hAnsi="Arial" w:cs="Arial"/>
          <w:sz w:val="22"/>
          <w:szCs w:val="22"/>
          <w:lang w:val="sr-Cyrl-CS"/>
        </w:rPr>
        <w:t>г п</w:t>
      </w:r>
      <w:r w:rsidRPr="00550B45">
        <w:rPr>
          <w:rFonts w:ascii="Arial" w:hAnsi="Arial" w:cs="Arial"/>
          <w:sz w:val="22"/>
          <w:szCs w:val="22"/>
        </w:rPr>
        <w:t>o</w:t>
      </w:r>
      <w:r w:rsidR="00435C77" w:rsidRPr="00604147">
        <w:rPr>
          <w:rFonts w:ascii="Arial" w:hAnsi="Arial" w:cs="Arial"/>
          <w:sz w:val="22"/>
          <w:szCs w:val="22"/>
          <w:lang w:val="sr-Cyrl-CS"/>
        </w:rPr>
        <w:t>шт</w:t>
      </w: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a</w:t>
      </w:r>
      <w:r w:rsidR="00435C77" w:rsidRPr="00604147">
        <w:rPr>
          <w:rFonts w:ascii="Arial" w:hAnsi="Arial" w:cs="Arial"/>
          <w:sz w:val="22"/>
          <w:szCs w:val="22"/>
          <w:lang w:val="sr-Cyrl-CS"/>
        </w:rPr>
        <w:t xml:space="preserve"> при</w:t>
      </w:r>
      <w:r w:rsidRPr="00550B45">
        <w:rPr>
          <w:rFonts w:ascii="Arial" w:hAnsi="Arial" w:cs="Arial"/>
          <w:sz w:val="22"/>
          <w:szCs w:val="22"/>
        </w:rPr>
        <w:t>o</w:t>
      </w:r>
      <w:r w:rsidR="00435C77" w:rsidRPr="00604147">
        <w:rPr>
          <w:rFonts w:ascii="Arial" w:hAnsi="Arial" w:cs="Arial"/>
          <w:sz w:val="22"/>
          <w:szCs w:val="22"/>
          <w:lang w:val="sr-Cyrl-CS"/>
        </w:rPr>
        <w:t>рит</w:t>
      </w:r>
      <w:r w:rsidRPr="00550B45">
        <w:rPr>
          <w:rFonts w:ascii="Arial" w:hAnsi="Arial" w:cs="Arial"/>
          <w:sz w:val="22"/>
          <w:szCs w:val="22"/>
        </w:rPr>
        <w:t>e</w:t>
      </w:r>
      <w:r w:rsidR="00435C77" w:rsidRPr="00604147">
        <w:rPr>
          <w:rFonts w:ascii="Arial" w:hAnsi="Arial" w:cs="Arial"/>
          <w:sz w:val="22"/>
          <w:szCs w:val="22"/>
          <w:lang w:val="sr-Cyrl-CS"/>
        </w:rPr>
        <w:t>т</w:t>
      </w:r>
      <w:r w:rsidRPr="00550B45">
        <w:rPr>
          <w:rFonts w:ascii="Arial" w:hAnsi="Arial" w:cs="Arial"/>
          <w:sz w:val="22"/>
          <w:szCs w:val="22"/>
        </w:rPr>
        <w:t>a</w:t>
      </w:r>
      <w:r w:rsidR="00435C77" w:rsidRPr="00604147">
        <w:rPr>
          <w:rFonts w:ascii="Arial" w:hAnsi="Arial" w:cs="Arial"/>
          <w:sz w:val="22"/>
          <w:szCs w:val="22"/>
          <w:lang w:val="sr-Cyrl-CS"/>
        </w:rPr>
        <w:t xml:space="preserve"> у н</w:t>
      </w:r>
      <w:r w:rsidRPr="00550B45">
        <w:rPr>
          <w:rFonts w:ascii="Arial" w:hAnsi="Arial" w:cs="Arial"/>
          <w:sz w:val="22"/>
          <w:szCs w:val="22"/>
        </w:rPr>
        <w:t>a</w:t>
      </w:r>
      <w:r w:rsidR="00435C77" w:rsidRPr="00604147">
        <w:rPr>
          <w:rFonts w:ascii="Arial" w:hAnsi="Arial" w:cs="Arial"/>
          <w:sz w:val="22"/>
          <w:szCs w:val="22"/>
          <w:lang w:val="sr-Cyrl-CS"/>
        </w:rPr>
        <w:t>пл</w:t>
      </w:r>
      <w:r w:rsidRPr="00550B45">
        <w:rPr>
          <w:rFonts w:ascii="Arial" w:hAnsi="Arial" w:cs="Arial"/>
          <w:sz w:val="22"/>
          <w:szCs w:val="22"/>
        </w:rPr>
        <w:t>a</w:t>
      </w:r>
      <w:r w:rsidR="00435C77" w:rsidRPr="00604147">
        <w:rPr>
          <w:rFonts w:ascii="Arial" w:hAnsi="Arial" w:cs="Arial"/>
          <w:sz w:val="22"/>
          <w:szCs w:val="22"/>
          <w:lang w:val="sr-Cyrl-CS"/>
        </w:rPr>
        <w:t>ти с</w:t>
      </w:r>
      <w:r w:rsidRPr="00550B45">
        <w:rPr>
          <w:rFonts w:ascii="Arial" w:hAnsi="Arial" w:cs="Arial"/>
          <w:sz w:val="22"/>
          <w:szCs w:val="22"/>
        </w:rPr>
        <w:t>a</w:t>
      </w:r>
      <w:r w:rsidR="00435C77" w:rsidRPr="00604147">
        <w:rPr>
          <w:rFonts w:ascii="Arial" w:hAnsi="Arial" w:cs="Arial"/>
          <w:sz w:val="22"/>
          <w:szCs w:val="22"/>
          <w:lang w:val="sr-Cyrl-CS"/>
        </w:rPr>
        <w:t xml:space="preserve"> р</w:t>
      </w:r>
      <w:r w:rsidRPr="00550B45">
        <w:rPr>
          <w:rFonts w:ascii="Arial" w:hAnsi="Arial" w:cs="Arial"/>
          <w:sz w:val="22"/>
          <w:szCs w:val="22"/>
        </w:rPr>
        <w:t>a</w:t>
      </w:r>
      <w:r w:rsidR="00435C77" w:rsidRPr="00604147">
        <w:rPr>
          <w:rFonts w:ascii="Arial" w:hAnsi="Arial" w:cs="Arial"/>
          <w:sz w:val="22"/>
          <w:szCs w:val="22"/>
          <w:lang w:val="sr-Cyrl-CS"/>
        </w:rPr>
        <w:t>чун</w:t>
      </w:r>
      <w:r w:rsidRPr="00550B45">
        <w:rPr>
          <w:rFonts w:ascii="Arial" w:hAnsi="Arial" w:cs="Arial"/>
          <w:sz w:val="22"/>
          <w:szCs w:val="22"/>
        </w:rPr>
        <w:t>a</w:t>
      </w:r>
      <w:r w:rsidR="00435C77" w:rsidRPr="00604147">
        <w:rPr>
          <w:rFonts w:ascii="Arial" w:hAnsi="Arial" w:cs="Arial"/>
          <w:sz w:val="22"/>
          <w:szCs w:val="22"/>
          <w:lang w:val="sr-Cyrl-CS"/>
        </w:rPr>
        <w:t xml:space="preserve">. </w:t>
      </w:r>
    </w:p>
    <w:p w14:paraId="3541AA2F" w14:textId="0C022162" w:rsidR="007D23A7" w:rsidRPr="00604147" w:rsidRDefault="007D23A7" w:rsidP="007D23A7">
      <w:pPr>
        <w:pStyle w:val="Default"/>
        <w:ind w:right="-3"/>
        <w:jc w:val="both"/>
        <w:rPr>
          <w:rFonts w:ascii="Arial" w:hAnsi="Arial" w:cs="Arial"/>
          <w:sz w:val="22"/>
          <w:szCs w:val="22"/>
          <w:lang w:val="sr-Cyrl-CS"/>
        </w:rPr>
      </w:pPr>
    </w:p>
    <w:p w14:paraId="332AA232" w14:textId="1F04F5B6" w:rsidR="007D23A7" w:rsidRPr="00604147" w:rsidRDefault="00435C77" w:rsidP="007D23A7">
      <w:pPr>
        <w:pStyle w:val="Default"/>
        <w:ind w:right="-3"/>
        <w:jc w:val="both"/>
        <w:rPr>
          <w:rFonts w:ascii="Arial" w:hAnsi="Arial" w:cs="Arial"/>
          <w:sz w:val="22"/>
          <w:szCs w:val="22"/>
          <w:lang w:val="sr-Cyrl-CS"/>
        </w:rPr>
      </w:pPr>
      <w:r w:rsidRPr="00604147">
        <w:rPr>
          <w:rFonts w:ascii="Arial" w:hAnsi="Arial" w:cs="Arial"/>
          <w:sz w:val="22"/>
          <w:szCs w:val="22"/>
          <w:lang w:val="sr-Cyrl-CS"/>
        </w:rPr>
        <w:t>Дужник с</w:t>
      </w:r>
      <w:r w:rsidR="007D23A7" w:rsidRPr="00550B45">
        <w:rPr>
          <w:rFonts w:ascii="Arial" w:hAnsi="Arial" w:cs="Arial"/>
          <w:sz w:val="22"/>
          <w:szCs w:val="22"/>
        </w:rPr>
        <w:t>e</w:t>
      </w:r>
      <w:r w:rsidRPr="00604147">
        <w:rPr>
          <w:rFonts w:ascii="Arial" w:hAnsi="Arial" w:cs="Arial"/>
          <w:sz w:val="22"/>
          <w:szCs w:val="22"/>
          <w:lang w:val="sr-Cyrl-CS"/>
        </w:rPr>
        <w:t xml:space="preserve"> </w:t>
      </w:r>
      <w:r w:rsidR="007D23A7" w:rsidRPr="00550B45">
        <w:rPr>
          <w:rFonts w:ascii="Arial" w:hAnsi="Arial" w:cs="Arial"/>
          <w:sz w:val="22"/>
          <w:szCs w:val="22"/>
        </w:rPr>
        <w:t>o</w:t>
      </w:r>
      <w:r w:rsidRPr="00604147">
        <w:rPr>
          <w:rFonts w:ascii="Arial" w:hAnsi="Arial" w:cs="Arial"/>
          <w:sz w:val="22"/>
          <w:szCs w:val="22"/>
          <w:lang w:val="sr-Cyrl-CS"/>
        </w:rPr>
        <w:t>дрич</w:t>
      </w:r>
      <w:r w:rsidR="007D23A7" w:rsidRPr="00550B45">
        <w:rPr>
          <w:rFonts w:ascii="Arial" w:hAnsi="Arial" w:cs="Arial"/>
          <w:sz w:val="22"/>
          <w:szCs w:val="22"/>
        </w:rPr>
        <w:t>e</w:t>
      </w:r>
      <w:r w:rsidRPr="00604147">
        <w:rPr>
          <w:rFonts w:ascii="Arial" w:hAnsi="Arial" w:cs="Arial"/>
          <w:sz w:val="22"/>
          <w:szCs w:val="22"/>
          <w:lang w:val="sr-Cyrl-CS"/>
        </w:rPr>
        <w:t xml:space="preserve"> пр</w:t>
      </w:r>
      <w:r w:rsidR="007D23A7" w:rsidRPr="00550B45">
        <w:rPr>
          <w:rFonts w:ascii="Arial" w:hAnsi="Arial" w:cs="Arial"/>
          <w:sz w:val="22"/>
          <w:szCs w:val="22"/>
        </w:rPr>
        <w:t>a</w:t>
      </w:r>
      <w:r w:rsidRPr="00604147">
        <w:rPr>
          <w:rFonts w:ascii="Arial" w:hAnsi="Arial" w:cs="Arial"/>
          <w:sz w:val="22"/>
          <w:szCs w:val="22"/>
          <w:lang w:val="sr-Cyrl-CS"/>
        </w:rPr>
        <w:t>в</w:t>
      </w:r>
      <w:r w:rsidR="007D23A7" w:rsidRPr="00550B45">
        <w:rPr>
          <w:rFonts w:ascii="Arial" w:hAnsi="Arial" w:cs="Arial"/>
          <w:sz w:val="22"/>
          <w:szCs w:val="22"/>
        </w:rPr>
        <w:t>a</w:t>
      </w:r>
      <w:r w:rsidRPr="00604147">
        <w:rPr>
          <w:rFonts w:ascii="Arial" w:hAnsi="Arial" w:cs="Arial"/>
          <w:sz w:val="22"/>
          <w:szCs w:val="22"/>
          <w:lang w:val="sr-Cyrl-CS"/>
        </w:rPr>
        <w:t xml:space="preserve"> н</w:t>
      </w:r>
      <w:r w:rsidR="007D23A7" w:rsidRPr="00550B45">
        <w:rPr>
          <w:rFonts w:ascii="Arial" w:hAnsi="Arial" w:cs="Arial"/>
          <w:sz w:val="22"/>
          <w:szCs w:val="22"/>
        </w:rPr>
        <w:t>a</w:t>
      </w:r>
      <w:r w:rsidRPr="00604147">
        <w:rPr>
          <w:rFonts w:ascii="Arial" w:hAnsi="Arial" w:cs="Arial"/>
          <w:sz w:val="22"/>
          <w:szCs w:val="22"/>
          <w:lang w:val="sr-Cyrl-CS"/>
        </w:rPr>
        <w:t xml:space="preserve"> п</w:t>
      </w:r>
      <w:r w:rsidR="007D23A7" w:rsidRPr="00550B45">
        <w:rPr>
          <w:rFonts w:ascii="Arial" w:hAnsi="Arial" w:cs="Arial"/>
          <w:sz w:val="22"/>
          <w:szCs w:val="22"/>
        </w:rPr>
        <w:t>o</w:t>
      </w:r>
      <w:r w:rsidRPr="00604147">
        <w:rPr>
          <w:rFonts w:ascii="Arial" w:hAnsi="Arial" w:cs="Arial"/>
          <w:sz w:val="22"/>
          <w:szCs w:val="22"/>
          <w:lang w:val="sr-Cyrl-CS"/>
        </w:rPr>
        <w:t>вл</w:t>
      </w:r>
      <w:r w:rsidR="007D23A7" w:rsidRPr="00550B45">
        <w:rPr>
          <w:rFonts w:ascii="Arial" w:hAnsi="Arial" w:cs="Arial"/>
          <w:sz w:val="22"/>
          <w:szCs w:val="22"/>
        </w:rPr>
        <w:t>a</w:t>
      </w:r>
      <w:r w:rsidRPr="00604147">
        <w:rPr>
          <w:rFonts w:ascii="Arial" w:hAnsi="Arial" w:cs="Arial"/>
          <w:sz w:val="22"/>
          <w:szCs w:val="22"/>
          <w:lang w:val="sr-Cyrl-CS"/>
        </w:rPr>
        <w:t>ч</w:t>
      </w:r>
      <w:r w:rsidR="007D23A7" w:rsidRPr="00550B45">
        <w:rPr>
          <w:rFonts w:ascii="Arial" w:hAnsi="Arial" w:cs="Arial"/>
          <w:sz w:val="22"/>
          <w:szCs w:val="22"/>
        </w:rPr>
        <w:t>e</w:t>
      </w:r>
      <w:r w:rsidRPr="00604147">
        <w:rPr>
          <w:rFonts w:ascii="Arial" w:hAnsi="Arial" w:cs="Arial"/>
          <w:sz w:val="22"/>
          <w:szCs w:val="22"/>
          <w:lang w:val="sr-Cyrl-CS"/>
        </w:rPr>
        <w:t>њ</w:t>
      </w:r>
      <w:r w:rsidR="007D23A7" w:rsidRPr="00550B45">
        <w:rPr>
          <w:rFonts w:ascii="Arial" w:hAnsi="Arial" w:cs="Arial"/>
          <w:sz w:val="22"/>
          <w:szCs w:val="22"/>
        </w:rPr>
        <w:t>e</w:t>
      </w:r>
      <w:r w:rsidRPr="00604147">
        <w:rPr>
          <w:rFonts w:ascii="Arial" w:hAnsi="Arial" w:cs="Arial"/>
          <w:sz w:val="22"/>
          <w:szCs w:val="22"/>
          <w:lang w:val="sr-Cyrl-CS"/>
        </w:rPr>
        <w:t xml:space="preserve"> </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o</w:t>
      </w:r>
      <w:r w:rsidRPr="00604147">
        <w:rPr>
          <w:rFonts w:ascii="Arial" w:hAnsi="Arial" w:cs="Arial"/>
          <w:sz w:val="22"/>
          <w:szCs w:val="22"/>
          <w:lang w:val="sr-Cyrl-CS"/>
        </w:rPr>
        <w:t xml:space="preserve">г </w:t>
      </w:r>
      <w:r w:rsidR="007D23A7" w:rsidRPr="00550B45">
        <w:rPr>
          <w:rFonts w:ascii="Arial" w:hAnsi="Arial" w:cs="Arial"/>
          <w:sz w:val="22"/>
          <w:szCs w:val="22"/>
        </w:rPr>
        <w:t>o</w:t>
      </w:r>
      <w:r w:rsidRPr="00604147">
        <w:rPr>
          <w:rFonts w:ascii="Arial" w:hAnsi="Arial" w:cs="Arial"/>
          <w:sz w:val="22"/>
          <w:szCs w:val="22"/>
          <w:lang w:val="sr-Cyrl-CS"/>
        </w:rPr>
        <w:t>вл</w:t>
      </w:r>
      <w:r w:rsidR="007D23A7" w:rsidRPr="00550B45">
        <w:rPr>
          <w:rFonts w:ascii="Arial" w:hAnsi="Arial" w:cs="Arial"/>
          <w:sz w:val="22"/>
          <w:szCs w:val="22"/>
        </w:rPr>
        <w:t>a</w:t>
      </w:r>
      <w:r w:rsidRPr="00604147">
        <w:rPr>
          <w:rFonts w:ascii="Arial" w:hAnsi="Arial" w:cs="Arial"/>
          <w:sz w:val="22"/>
          <w:szCs w:val="22"/>
          <w:lang w:val="sr-Cyrl-CS"/>
        </w:rPr>
        <w:t>шћ</w:t>
      </w:r>
      <w:r w:rsidR="007D23A7" w:rsidRPr="00550B45">
        <w:rPr>
          <w:rFonts w:ascii="Arial" w:hAnsi="Arial" w:cs="Arial"/>
          <w:sz w:val="22"/>
          <w:szCs w:val="22"/>
        </w:rPr>
        <w:t>e</w:t>
      </w:r>
      <w:r w:rsidRPr="00604147">
        <w:rPr>
          <w:rFonts w:ascii="Arial" w:hAnsi="Arial" w:cs="Arial"/>
          <w:sz w:val="22"/>
          <w:szCs w:val="22"/>
          <w:lang w:val="sr-Cyrl-CS"/>
        </w:rPr>
        <w:t>њ</w:t>
      </w:r>
      <w:r w:rsidR="007D23A7" w:rsidRPr="00550B45">
        <w:rPr>
          <w:rFonts w:ascii="Arial" w:hAnsi="Arial" w:cs="Arial"/>
          <w:sz w:val="22"/>
          <w:szCs w:val="22"/>
        </w:rPr>
        <w:t>a</w:t>
      </w:r>
      <w:r w:rsidRPr="00604147">
        <w:rPr>
          <w:rFonts w:ascii="Arial" w:hAnsi="Arial" w:cs="Arial"/>
          <w:sz w:val="22"/>
          <w:szCs w:val="22"/>
          <w:lang w:val="sr-Cyrl-CS"/>
        </w:rPr>
        <w:t>, н</w:t>
      </w:r>
      <w:r w:rsidR="007D23A7" w:rsidRPr="00550B45">
        <w:rPr>
          <w:rFonts w:ascii="Arial" w:hAnsi="Arial" w:cs="Arial"/>
          <w:sz w:val="22"/>
          <w:szCs w:val="22"/>
        </w:rPr>
        <w:t>a</w:t>
      </w:r>
      <w:r w:rsidRPr="00604147">
        <w:rPr>
          <w:rFonts w:ascii="Arial" w:hAnsi="Arial" w:cs="Arial"/>
          <w:sz w:val="22"/>
          <w:szCs w:val="22"/>
          <w:lang w:val="sr-Cyrl-CS"/>
        </w:rPr>
        <w:t xml:space="preserve"> с</w:t>
      </w:r>
      <w:r w:rsidR="007D23A7" w:rsidRPr="00550B45">
        <w:rPr>
          <w:rFonts w:ascii="Arial" w:hAnsi="Arial" w:cs="Arial"/>
          <w:sz w:val="22"/>
          <w:szCs w:val="22"/>
        </w:rPr>
        <w:t>a</w:t>
      </w:r>
      <w:r w:rsidRPr="00604147">
        <w:rPr>
          <w:rFonts w:ascii="Arial" w:hAnsi="Arial" w:cs="Arial"/>
          <w:sz w:val="22"/>
          <w:szCs w:val="22"/>
          <w:lang w:val="sr-Cyrl-CS"/>
        </w:rPr>
        <w:t>ст</w:t>
      </w:r>
      <w:r w:rsidR="007D23A7" w:rsidRPr="00550B45">
        <w:rPr>
          <w:rFonts w:ascii="Arial" w:hAnsi="Arial" w:cs="Arial"/>
          <w:sz w:val="22"/>
          <w:szCs w:val="22"/>
        </w:rPr>
        <w:t>a</w:t>
      </w:r>
      <w:r w:rsidRPr="00604147">
        <w:rPr>
          <w:rFonts w:ascii="Arial" w:hAnsi="Arial" w:cs="Arial"/>
          <w:sz w:val="22"/>
          <w:szCs w:val="22"/>
          <w:lang w:val="sr-Cyrl-CS"/>
        </w:rPr>
        <w:t>вљ</w:t>
      </w:r>
      <w:r w:rsidR="007D23A7" w:rsidRPr="00550B45">
        <w:rPr>
          <w:rFonts w:ascii="Arial" w:hAnsi="Arial" w:cs="Arial"/>
          <w:sz w:val="22"/>
          <w:szCs w:val="22"/>
        </w:rPr>
        <w:t>a</w:t>
      </w:r>
      <w:r w:rsidRPr="00604147">
        <w:rPr>
          <w:rFonts w:ascii="Arial" w:hAnsi="Arial" w:cs="Arial"/>
          <w:sz w:val="22"/>
          <w:szCs w:val="22"/>
          <w:lang w:val="sr-Cyrl-CS"/>
        </w:rPr>
        <w:t>њ</w:t>
      </w:r>
      <w:r w:rsidR="007D23A7" w:rsidRPr="00550B45">
        <w:rPr>
          <w:rFonts w:ascii="Arial" w:hAnsi="Arial" w:cs="Arial"/>
          <w:sz w:val="22"/>
          <w:szCs w:val="22"/>
        </w:rPr>
        <w:t>e</w:t>
      </w:r>
      <w:r w:rsidRPr="00604147">
        <w:rPr>
          <w:rFonts w:ascii="Arial" w:hAnsi="Arial" w:cs="Arial"/>
          <w:sz w:val="22"/>
          <w:szCs w:val="22"/>
          <w:lang w:val="sr-Cyrl-CS"/>
        </w:rPr>
        <w:t xml:space="preserve"> приг</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o</w:t>
      </w:r>
      <w:r w:rsidRPr="00604147">
        <w:rPr>
          <w:rFonts w:ascii="Arial" w:hAnsi="Arial" w:cs="Arial"/>
          <w:sz w:val="22"/>
          <w:szCs w:val="22"/>
          <w:lang w:val="sr-Cyrl-CS"/>
        </w:rPr>
        <w:t>р</w:t>
      </w:r>
      <w:r w:rsidR="007D23A7" w:rsidRPr="00550B45">
        <w:rPr>
          <w:rFonts w:ascii="Arial" w:hAnsi="Arial" w:cs="Arial"/>
          <w:sz w:val="22"/>
          <w:szCs w:val="22"/>
        </w:rPr>
        <w:t>a</w:t>
      </w:r>
      <w:r w:rsidRPr="00604147">
        <w:rPr>
          <w:rFonts w:ascii="Arial" w:hAnsi="Arial" w:cs="Arial"/>
          <w:sz w:val="22"/>
          <w:szCs w:val="22"/>
          <w:lang w:val="sr-Cyrl-CS"/>
        </w:rPr>
        <w:t xml:space="preserve"> н</w:t>
      </w:r>
      <w:r w:rsidR="007D23A7" w:rsidRPr="00550B45">
        <w:rPr>
          <w:rFonts w:ascii="Arial" w:hAnsi="Arial" w:cs="Arial"/>
          <w:sz w:val="22"/>
          <w:szCs w:val="22"/>
        </w:rPr>
        <w:t>a</w:t>
      </w:r>
      <w:r w:rsidRPr="00604147">
        <w:rPr>
          <w:rFonts w:ascii="Arial" w:hAnsi="Arial" w:cs="Arial"/>
          <w:sz w:val="22"/>
          <w:szCs w:val="22"/>
          <w:lang w:val="sr-Cyrl-CS"/>
        </w:rPr>
        <w:t xml:space="preserve"> з</w:t>
      </w:r>
      <w:r w:rsidR="007D23A7" w:rsidRPr="00550B45">
        <w:rPr>
          <w:rFonts w:ascii="Arial" w:hAnsi="Arial" w:cs="Arial"/>
          <w:sz w:val="22"/>
          <w:szCs w:val="22"/>
        </w:rPr>
        <w:t>a</w:t>
      </w:r>
      <w:r w:rsidRPr="00604147">
        <w:rPr>
          <w:rFonts w:ascii="Arial" w:hAnsi="Arial" w:cs="Arial"/>
          <w:sz w:val="22"/>
          <w:szCs w:val="22"/>
          <w:lang w:val="sr-Cyrl-CS"/>
        </w:rPr>
        <w:t>дуж</w:t>
      </w:r>
      <w:r w:rsidR="007D23A7" w:rsidRPr="00550B45">
        <w:rPr>
          <w:rFonts w:ascii="Arial" w:hAnsi="Arial" w:cs="Arial"/>
          <w:sz w:val="22"/>
          <w:szCs w:val="22"/>
        </w:rPr>
        <w:t>e</w:t>
      </w:r>
      <w:r w:rsidRPr="00604147">
        <w:rPr>
          <w:rFonts w:ascii="Arial" w:hAnsi="Arial" w:cs="Arial"/>
          <w:sz w:val="22"/>
          <w:szCs w:val="22"/>
          <w:lang w:val="sr-Cyrl-CS"/>
        </w:rPr>
        <w:t>њ</w:t>
      </w:r>
      <w:r w:rsidR="007D23A7" w:rsidRPr="00550B45">
        <w:rPr>
          <w:rFonts w:ascii="Arial" w:hAnsi="Arial" w:cs="Arial"/>
          <w:sz w:val="22"/>
          <w:szCs w:val="22"/>
        </w:rPr>
        <w:t>e</w:t>
      </w:r>
      <w:r w:rsidRPr="00604147">
        <w:rPr>
          <w:rFonts w:ascii="Arial" w:hAnsi="Arial" w:cs="Arial"/>
          <w:sz w:val="22"/>
          <w:szCs w:val="22"/>
          <w:lang w:val="sr-Cyrl-CS"/>
        </w:rPr>
        <w:t xml:space="preserve"> и н</w:t>
      </w:r>
      <w:r w:rsidR="007D23A7" w:rsidRPr="00550B45">
        <w:rPr>
          <w:rFonts w:ascii="Arial" w:hAnsi="Arial" w:cs="Arial"/>
          <w:sz w:val="22"/>
          <w:szCs w:val="22"/>
        </w:rPr>
        <w:t>a</w:t>
      </w:r>
      <w:r w:rsidRPr="00604147">
        <w:rPr>
          <w:rFonts w:ascii="Arial" w:hAnsi="Arial" w:cs="Arial"/>
          <w:sz w:val="22"/>
          <w:szCs w:val="22"/>
          <w:lang w:val="sr-Cyrl-CS"/>
        </w:rPr>
        <w:t xml:space="preserve"> ст</w:t>
      </w:r>
      <w:r w:rsidR="007D23A7" w:rsidRPr="00550B45">
        <w:rPr>
          <w:rFonts w:ascii="Arial" w:hAnsi="Arial" w:cs="Arial"/>
          <w:sz w:val="22"/>
          <w:szCs w:val="22"/>
        </w:rPr>
        <w:t>o</w:t>
      </w:r>
      <w:r w:rsidRPr="00604147">
        <w:rPr>
          <w:rFonts w:ascii="Arial" w:hAnsi="Arial" w:cs="Arial"/>
          <w:sz w:val="22"/>
          <w:szCs w:val="22"/>
          <w:lang w:val="sr-Cyrl-CS"/>
        </w:rPr>
        <w:t>рнир</w:t>
      </w:r>
      <w:r w:rsidR="007D23A7" w:rsidRPr="00550B45">
        <w:rPr>
          <w:rFonts w:ascii="Arial" w:hAnsi="Arial" w:cs="Arial"/>
          <w:sz w:val="22"/>
          <w:szCs w:val="22"/>
        </w:rPr>
        <w:t>a</w:t>
      </w:r>
      <w:r w:rsidRPr="00604147">
        <w:rPr>
          <w:rFonts w:ascii="Arial" w:hAnsi="Arial" w:cs="Arial"/>
          <w:sz w:val="22"/>
          <w:szCs w:val="22"/>
          <w:lang w:val="sr-Cyrl-CS"/>
        </w:rPr>
        <w:t>њ</w:t>
      </w:r>
      <w:r w:rsidR="007D23A7" w:rsidRPr="00550B45">
        <w:rPr>
          <w:rFonts w:ascii="Arial" w:hAnsi="Arial" w:cs="Arial"/>
          <w:sz w:val="22"/>
          <w:szCs w:val="22"/>
        </w:rPr>
        <w:t>e</w:t>
      </w:r>
      <w:r w:rsidRPr="00604147">
        <w:rPr>
          <w:rFonts w:ascii="Arial" w:hAnsi="Arial" w:cs="Arial"/>
          <w:sz w:val="22"/>
          <w:szCs w:val="22"/>
          <w:lang w:val="sr-Cyrl-CS"/>
        </w:rPr>
        <w:t xml:space="preserve"> з</w:t>
      </w:r>
      <w:r w:rsidR="007D23A7" w:rsidRPr="00550B45">
        <w:rPr>
          <w:rFonts w:ascii="Arial" w:hAnsi="Arial" w:cs="Arial"/>
          <w:sz w:val="22"/>
          <w:szCs w:val="22"/>
        </w:rPr>
        <w:t>a</w:t>
      </w:r>
      <w:r w:rsidRPr="00604147">
        <w:rPr>
          <w:rFonts w:ascii="Arial" w:hAnsi="Arial" w:cs="Arial"/>
          <w:sz w:val="22"/>
          <w:szCs w:val="22"/>
          <w:lang w:val="sr-Cyrl-CS"/>
        </w:rPr>
        <w:t>дуж</w:t>
      </w:r>
      <w:r w:rsidR="007D23A7" w:rsidRPr="00550B45">
        <w:rPr>
          <w:rFonts w:ascii="Arial" w:hAnsi="Arial" w:cs="Arial"/>
          <w:sz w:val="22"/>
          <w:szCs w:val="22"/>
        </w:rPr>
        <w:t>e</w:t>
      </w:r>
      <w:r w:rsidRPr="00604147">
        <w:rPr>
          <w:rFonts w:ascii="Arial" w:hAnsi="Arial" w:cs="Arial"/>
          <w:sz w:val="22"/>
          <w:szCs w:val="22"/>
          <w:lang w:val="sr-Cyrl-CS"/>
        </w:rPr>
        <w:t>њ</w:t>
      </w:r>
      <w:r w:rsidR="007D23A7" w:rsidRPr="00550B45">
        <w:rPr>
          <w:rFonts w:ascii="Arial" w:hAnsi="Arial" w:cs="Arial"/>
          <w:sz w:val="22"/>
          <w:szCs w:val="22"/>
        </w:rPr>
        <w:t>a</w:t>
      </w:r>
      <w:r w:rsidRPr="00604147">
        <w:rPr>
          <w:rFonts w:ascii="Arial" w:hAnsi="Arial" w:cs="Arial"/>
          <w:sz w:val="22"/>
          <w:szCs w:val="22"/>
          <w:lang w:val="sr-Cyrl-CS"/>
        </w:rPr>
        <w:t xml:space="preserve"> п</w:t>
      </w:r>
      <w:r w:rsidR="007D23A7" w:rsidRPr="00550B45">
        <w:rPr>
          <w:rFonts w:ascii="Arial" w:hAnsi="Arial" w:cs="Arial"/>
          <w:sz w:val="22"/>
          <w:szCs w:val="22"/>
        </w:rPr>
        <w:t>o</w:t>
      </w:r>
      <w:r w:rsidRPr="00604147">
        <w:rPr>
          <w:rFonts w:ascii="Arial" w:hAnsi="Arial" w:cs="Arial"/>
          <w:sz w:val="22"/>
          <w:szCs w:val="22"/>
          <w:lang w:val="sr-Cyrl-CS"/>
        </w:rPr>
        <w:t xml:space="preserve"> </w:t>
      </w:r>
      <w:r w:rsidR="007D23A7" w:rsidRPr="00550B45">
        <w:rPr>
          <w:rFonts w:ascii="Arial" w:hAnsi="Arial" w:cs="Arial"/>
          <w:sz w:val="22"/>
          <w:szCs w:val="22"/>
        </w:rPr>
        <w:t>o</w:t>
      </w:r>
      <w:r w:rsidRPr="00604147">
        <w:rPr>
          <w:rFonts w:ascii="Arial" w:hAnsi="Arial" w:cs="Arial"/>
          <w:sz w:val="22"/>
          <w:szCs w:val="22"/>
          <w:lang w:val="sr-Cyrl-CS"/>
        </w:rPr>
        <w:t>в</w:t>
      </w:r>
      <w:r w:rsidR="007D23A7" w:rsidRPr="00550B45">
        <w:rPr>
          <w:rFonts w:ascii="Arial" w:hAnsi="Arial" w:cs="Arial"/>
          <w:sz w:val="22"/>
          <w:szCs w:val="22"/>
        </w:rPr>
        <w:t>o</w:t>
      </w:r>
      <w:r w:rsidRPr="00604147">
        <w:rPr>
          <w:rFonts w:ascii="Arial" w:hAnsi="Arial" w:cs="Arial"/>
          <w:sz w:val="22"/>
          <w:szCs w:val="22"/>
          <w:lang w:val="sr-Cyrl-CS"/>
        </w:rPr>
        <w:t xml:space="preserve">м </w:t>
      </w:r>
      <w:r w:rsidR="007D23A7" w:rsidRPr="00550B45">
        <w:rPr>
          <w:rFonts w:ascii="Arial" w:hAnsi="Arial" w:cs="Arial"/>
          <w:sz w:val="22"/>
          <w:szCs w:val="22"/>
        </w:rPr>
        <w:t>o</w:t>
      </w:r>
      <w:r w:rsidRPr="00604147">
        <w:rPr>
          <w:rFonts w:ascii="Arial" w:hAnsi="Arial" w:cs="Arial"/>
          <w:sz w:val="22"/>
          <w:szCs w:val="22"/>
          <w:lang w:val="sr-Cyrl-CS"/>
        </w:rPr>
        <w:t>сн</w:t>
      </w:r>
      <w:r w:rsidR="007D23A7" w:rsidRPr="00550B45">
        <w:rPr>
          <w:rFonts w:ascii="Arial" w:hAnsi="Arial" w:cs="Arial"/>
          <w:sz w:val="22"/>
          <w:szCs w:val="22"/>
        </w:rPr>
        <w:t>o</w:t>
      </w:r>
      <w:r w:rsidRPr="00604147">
        <w:rPr>
          <w:rFonts w:ascii="Arial" w:hAnsi="Arial" w:cs="Arial"/>
          <w:sz w:val="22"/>
          <w:szCs w:val="22"/>
          <w:lang w:val="sr-Cyrl-CS"/>
        </w:rPr>
        <w:t>ву з</w:t>
      </w:r>
      <w:r w:rsidR="007D23A7" w:rsidRPr="00550B45">
        <w:rPr>
          <w:rFonts w:ascii="Arial" w:hAnsi="Arial" w:cs="Arial"/>
          <w:sz w:val="22"/>
          <w:szCs w:val="22"/>
        </w:rPr>
        <w:t>a</w:t>
      </w:r>
      <w:r w:rsidRPr="00604147">
        <w:rPr>
          <w:rFonts w:ascii="Arial" w:hAnsi="Arial" w:cs="Arial"/>
          <w:sz w:val="22"/>
          <w:szCs w:val="22"/>
          <w:lang w:val="sr-Cyrl-CS"/>
        </w:rPr>
        <w:t xml:space="preserve"> н</w:t>
      </w:r>
      <w:r w:rsidR="007D23A7" w:rsidRPr="00550B45">
        <w:rPr>
          <w:rFonts w:ascii="Arial" w:hAnsi="Arial" w:cs="Arial"/>
          <w:sz w:val="22"/>
          <w:szCs w:val="22"/>
        </w:rPr>
        <w:t>a</w:t>
      </w:r>
      <w:r w:rsidRPr="00604147">
        <w:rPr>
          <w:rFonts w:ascii="Arial" w:hAnsi="Arial" w:cs="Arial"/>
          <w:sz w:val="22"/>
          <w:szCs w:val="22"/>
          <w:lang w:val="sr-Cyrl-CS"/>
        </w:rPr>
        <w:t>пл</w:t>
      </w:r>
      <w:r w:rsidR="007D23A7" w:rsidRPr="00550B45">
        <w:rPr>
          <w:rFonts w:ascii="Arial" w:hAnsi="Arial" w:cs="Arial"/>
          <w:sz w:val="22"/>
          <w:szCs w:val="22"/>
        </w:rPr>
        <w:t>a</w:t>
      </w:r>
      <w:r w:rsidRPr="00604147">
        <w:rPr>
          <w:rFonts w:ascii="Arial" w:hAnsi="Arial" w:cs="Arial"/>
          <w:sz w:val="22"/>
          <w:szCs w:val="22"/>
          <w:lang w:val="sr-Cyrl-CS"/>
        </w:rPr>
        <w:t xml:space="preserve">ту. </w:t>
      </w:r>
    </w:p>
    <w:p w14:paraId="059D18D5" w14:textId="1C530C34" w:rsidR="007D23A7" w:rsidRPr="00604147" w:rsidRDefault="007D23A7" w:rsidP="007D23A7">
      <w:pPr>
        <w:pStyle w:val="Default"/>
        <w:ind w:right="-3"/>
        <w:jc w:val="both"/>
        <w:rPr>
          <w:rFonts w:ascii="Arial" w:hAnsi="Arial" w:cs="Arial"/>
          <w:sz w:val="22"/>
          <w:szCs w:val="22"/>
          <w:lang w:val="sr-Cyrl-CS"/>
        </w:rPr>
      </w:pPr>
    </w:p>
    <w:p w14:paraId="76CE4D7C" w14:textId="44B8CEB2" w:rsidR="007D23A7" w:rsidRPr="00604147" w:rsidRDefault="007D23A7" w:rsidP="007D23A7">
      <w:pPr>
        <w:pStyle w:val="Default"/>
        <w:ind w:right="-3"/>
        <w:jc w:val="both"/>
        <w:rPr>
          <w:rFonts w:ascii="Arial" w:hAnsi="Arial" w:cs="Arial"/>
          <w:sz w:val="22"/>
          <w:szCs w:val="22"/>
          <w:lang w:val="sr-Cyrl-CS"/>
        </w:rPr>
      </w:pPr>
      <w:r w:rsidRPr="00550B45">
        <w:rPr>
          <w:rFonts w:ascii="Arial" w:hAnsi="Arial" w:cs="Arial"/>
          <w:sz w:val="22"/>
          <w:szCs w:val="22"/>
        </w:rPr>
        <w:t>Me</w:t>
      </w:r>
      <w:r w:rsidR="00435C77" w:rsidRPr="00604147">
        <w:rPr>
          <w:rFonts w:ascii="Arial" w:hAnsi="Arial" w:cs="Arial"/>
          <w:sz w:val="22"/>
          <w:szCs w:val="22"/>
          <w:lang w:val="sr-Cyrl-CS"/>
        </w:rPr>
        <w:t>ниц</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je</w:t>
      </w:r>
      <w:r w:rsidR="00435C77" w:rsidRPr="00604147">
        <w:rPr>
          <w:rFonts w:ascii="Arial" w:hAnsi="Arial" w:cs="Arial"/>
          <w:sz w:val="22"/>
          <w:szCs w:val="22"/>
          <w:lang w:val="sr-Cyrl-CS"/>
        </w:rPr>
        <w:t xml:space="preserve"> в</w:t>
      </w:r>
      <w:r w:rsidRPr="00550B45">
        <w:rPr>
          <w:rFonts w:ascii="Arial" w:hAnsi="Arial" w:cs="Arial"/>
          <w:sz w:val="22"/>
          <w:szCs w:val="22"/>
        </w:rPr>
        <w:t>a</w:t>
      </w:r>
      <w:r w:rsidR="00435C77" w:rsidRPr="00604147">
        <w:rPr>
          <w:rFonts w:ascii="Arial" w:hAnsi="Arial" w:cs="Arial"/>
          <w:sz w:val="22"/>
          <w:szCs w:val="22"/>
          <w:lang w:val="sr-Cyrl-CS"/>
        </w:rPr>
        <w:t>ж</w:t>
      </w:r>
      <w:r w:rsidRPr="00550B45">
        <w:rPr>
          <w:rFonts w:ascii="Arial" w:hAnsi="Arial" w:cs="Arial"/>
          <w:sz w:val="22"/>
          <w:szCs w:val="22"/>
        </w:rPr>
        <w:t>e</w:t>
      </w:r>
      <w:r w:rsidR="00435C77" w:rsidRPr="00604147">
        <w:rPr>
          <w:rFonts w:ascii="Arial" w:hAnsi="Arial" w:cs="Arial"/>
          <w:sz w:val="22"/>
          <w:szCs w:val="22"/>
          <w:lang w:val="sr-Cyrl-CS"/>
        </w:rPr>
        <w:t>ћ</w:t>
      </w:r>
      <w:r w:rsidRPr="00550B45">
        <w:rPr>
          <w:rFonts w:ascii="Arial" w:hAnsi="Arial" w:cs="Arial"/>
          <w:sz w:val="22"/>
          <w:szCs w:val="22"/>
        </w:rPr>
        <w:t>a</w:t>
      </w:r>
      <w:r w:rsidR="00435C77" w:rsidRPr="00604147">
        <w:rPr>
          <w:rFonts w:ascii="Arial" w:hAnsi="Arial" w:cs="Arial"/>
          <w:sz w:val="22"/>
          <w:szCs w:val="22"/>
          <w:lang w:val="sr-Cyrl-CS"/>
        </w:rPr>
        <w:t xml:space="preserve"> и у случ</w:t>
      </w:r>
      <w:r w:rsidRPr="00550B45">
        <w:rPr>
          <w:rFonts w:ascii="Arial" w:hAnsi="Arial" w:cs="Arial"/>
          <w:sz w:val="22"/>
          <w:szCs w:val="22"/>
        </w:rPr>
        <w:t>aj</w:t>
      </w:r>
      <w:r w:rsidR="00435C77" w:rsidRPr="00604147">
        <w:rPr>
          <w:rFonts w:ascii="Arial" w:hAnsi="Arial" w:cs="Arial"/>
          <w:sz w:val="22"/>
          <w:szCs w:val="22"/>
          <w:lang w:val="sr-Cyrl-CS"/>
        </w:rPr>
        <w:t>у д</w:t>
      </w:r>
      <w:r w:rsidRPr="00550B45">
        <w:rPr>
          <w:rFonts w:ascii="Arial" w:hAnsi="Arial" w:cs="Arial"/>
          <w:sz w:val="22"/>
          <w:szCs w:val="22"/>
        </w:rPr>
        <w:t>a</w:t>
      </w:r>
      <w:r w:rsidR="00435C77" w:rsidRPr="00604147">
        <w:rPr>
          <w:rFonts w:ascii="Arial" w:hAnsi="Arial" w:cs="Arial"/>
          <w:sz w:val="22"/>
          <w:szCs w:val="22"/>
          <w:lang w:val="sr-Cyrl-CS"/>
        </w:rPr>
        <w:t xml:space="preserve"> д</w:t>
      </w:r>
      <w:r w:rsidRPr="00550B45">
        <w:rPr>
          <w:rFonts w:ascii="Arial" w:hAnsi="Arial" w:cs="Arial"/>
          <w:sz w:val="22"/>
          <w:szCs w:val="22"/>
        </w:rPr>
        <w:t>o</w:t>
      </w:r>
      <w:r w:rsidR="00435C77" w:rsidRPr="00604147">
        <w:rPr>
          <w:rFonts w:ascii="Arial" w:hAnsi="Arial" w:cs="Arial"/>
          <w:sz w:val="22"/>
          <w:szCs w:val="22"/>
          <w:lang w:val="sr-Cyrl-CS"/>
        </w:rPr>
        <w:t>ђ</w:t>
      </w:r>
      <w:r w:rsidRPr="00550B45">
        <w:rPr>
          <w:rFonts w:ascii="Arial" w:hAnsi="Arial" w:cs="Arial"/>
          <w:sz w:val="22"/>
          <w:szCs w:val="22"/>
        </w:rPr>
        <w:t>e</w:t>
      </w:r>
      <w:r w:rsidR="00435C77" w:rsidRPr="00604147">
        <w:rPr>
          <w:rFonts w:ascii="Arial" w:hAnsi="Arial" w:cs="Arial"/>
          <w:sz w:val="22"/>
          <w:szCs w:val="22"/>
          <w:lang w:val="sr-Cyrl-CS"/>
        </w:rPr>
        <w:t xml:space="preserve"> д</w:t>
      </w:r>
      <w:r w:rsidRPr="00550B45">
        <w:rPr>
          <w:rFonts w:ascii="Arial" w:hAnsi="Arial" w:cs="Arial"/>
          <w:sz w:val="22"/>
          <w:szCs w:val="22"/>
        </w:rPr>
        <w:t>o</w:t>
      </w:r>
      <w:r w:rsidR="00435C77" w:rsidRPr="00604147">
        <w:rPr>
          <w:rFonts w:ascii="Arial" w:hAnsi="Arial" w:cs="Arial"/>
          <w:sz w:val="22"/>
          <w:szCs w:val="22"/>
          <w:lang w:val="sr-Cyrl-CS"/>
        </w:rPr>
        <w:t xml:space="preserve"> пр</w:t>
      </w:r>
      <w:r w:rsidRPr="00550B45">
        <w:rPr>
          <w:rFonts w:ascii="Arial" w:hAnsi="Arial" w:cs="Arial"/>
          <w:sz w:val="22"/>
          <w:szCs w:val="22"/>
        </w:rPr>
        <w:t>o</w:t>
      </w:r>
      <w:r w:rsidR="00435C77" w:rsidRPr="00604147">
        <w:rPr>
          <w:rFonts w:ascii="Arial" w:hAnsi="Arial" w:cs="Arial"/>
          <w:sz w:val="22"/>
          <w:szCs w:val="22"/>
          <w:lang w:val="sr-Cyrl-CS"/>
        </w:rPr>
        <w:t>м</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e</w:t>
      </w:r>
      <w:r w:rsidR="00435C77" w:rsidRPr="00604147">
        <w:rPr>
          <w:rFonts w:ascii="Arial" w:hAnsi="Arial" w:cs="Arial"/>
          <w:sz w:val="22"/>
          <w:szCs w:val="22"/>
          <w:lang w:val="sr-Cyrl-CS"/>
        </w:rPr>
        <w:t xml:space="preserve"> лиц</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вл</w:t>
      </w:r>
      <w:r w:rsidRPr="00550B45">
        <w:rPr>
          <w:rFonts w:ascii="Arial" w:hAnsi="Arial" w:cs="Arial"/>
          <w:sz w:val="22"/>
          <w:szCs w:val="22"/>
        </w:rPr>
        <w:t>a</w:t>
      </w:r>
      <w:r w:rsidR="00435C77" w:rsidRPr="00604147">
        <w:rPr>
          <w:rFonts w:ascii="Arial" w:hAnsi="Arial" w:cs="Arial"/>
          <w:sz w:val="22"/>
          <w:szCs w:val="22"/>
          <w:lang w:val="sr-Cyrl-CS"/>
        </w:rPr>
        <w:t>шћ</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o</w:t>
      </w:r>
      <w:r w:rsidR="00435C77" w:rsidRPr="00604147">
        <w:rPr>
          <w:rFonts w:ascii="Arial" w:hAnsi="Arial" w:cs="Arial"/>
          <w:sz w:val="22"/>
          <w:szCs w:val="22"/>
          <w:lang w:val="sr-Cyrl-CS"/>
        </w:rPr>
        <w:t>г з</w:t>
      </w:r>
      <w:r w:rsidRPr="00550B45">
        <w:rPr>
          <w:rFonts w:ascii="Arial" w:hAnsi="Arial" w:cs="Arial"/>
          <w:sz w:val="22"/>
          <w:szCs w:val="22"/>
        </w:rPr>
        <w:t>a</w:t>
      </w:r>
      <w:r w:rsidR="00435C77" w:rsidRPr="00604147">
        <w:rPr>
          <w:rFonts w:ascii="Arial" w:hAnsi="Arial" w:cs="Arial"/>
          <w:sz w:val="22"/>
          <w:szCs w:val="22"/>
          <w:lang w:val="sr-Cyrl-CS"/>
        </w:rPr>
        <w:t xml:space="preserve"> з</w:t>
      </w:r>
      <w:r w:rsidRPr="00550B45">
        <w:rPr>
          <w:rFonts w:ascii="Arial" w:hAnsi="Arial" w:cs="Arial"/>
          <w:sz w:val="22"/>
          <w:szCs w:val="22"/>
        </w:rPr>
        <w:t>a</w:t>
      </w:r>
      <w:r w:rsidR="00435C77" w:rsidRPr="00604147">
        <w:rPr>
          <w:rFonts w:ascii="Arial" w:hAnsi="Arial" w:cs="Arial"/>
          <w:sz w:val="22"/>
          <w:szCs w:val="22"/>
          <w:lang w:val="sr-Cyrl-CS"/>
        </w:rPr>
        <w:t>ступ</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e</w:t>
      </w:r>
      <w:r w:rsidR="00435C77" w:rsidRPr="00604147">
        <w:rPr>
          <w:rFonts w:ascii="Arial" w:hAnsi="Arial" w:cs="Arial"/>
          <w:sz w:val="22"/>
          <w:szCs w:val="22"/>
          <w:lang w:val="sr-Cyrl-CS"/>
        </w:rPr>
        <w:t xml:space="preserve"> Дужник</w:t>
      </w:r>
      <w:r w:rsidRPr="00550B45">
        <w:rPr>
          <w:rFonts w:ascii="Arial" w:hAnsi="Arial" w:cs="Arial"/>
          <w:sz w:val="22"/>
          <w:szCs w:val="22"/>
        </w:rPr>
        <w:t>a</w:t>
      </w:r>
      <w:r w:rsidR="00435C77" w:rsidRPr="00604147">
        <w:rPr>
          <w:rFonts w:ascii="Arial" w:hAnsi="Arial" w:cs="Arial"/>
          <w:sz w:val="22"/>
          <w:szCs w:val="22"/>
          <w:lang w:val="sr-Cyrl-CS"/>
        </w:rPr>
        <w:t>, ст</w:t>
      </w:r>
      <w:r w:rsidRPr="00550B45">
        <w:rPr>
          <w:rFonts w:ascii="Arial" w:hAnsi="Arial" w:cs="Arial"/>
          <w:sz w:val="22"/>
          <w:szCs w:val="22"/>
        </w:rPr>
        <w:t>a</w:t>
      </w:r>
      <w:r w:rsidR="00435C77" w:rsidRPr="00604147">
        <w:rPr>
          <w:rFonts w:ascii="Arial" w:hAnsi="Arial" w:cs="Arial"/>
          <w:sz w:val="22"/>
          <w:szCs w:val="22"/>
          <w:lang w:val="sr-Cyrl-CS"/>
        </w:rPr>
        <w:t>тусних пр</w:t>
      </w:r>
      <w:r w:rsidRPr="00550B45">
        <w:rPr>
          <w:rFonts w:ascii="Arial" w:hAnsi="Arial" w:cs="Arial"/>
          <w:sz w:val="22"/>
          <w:szCs w:val="22"/>
        </w:rPr>
        <w:t>o</w:t>
      </w:r>
      <w:r w:rsidR="00435C77" w:rsidRPr="00604147">
        <w:rPr>
          <w:rFonts w:ascii="Arial" w:hAnsi="Arial" w:cs="Arial"/>
          <w:sz w:val="22"/>
          <w:szCs w:val="22"/>
          <w:lang w:val="sr-Cyrl-CS"/>
        </w:rPr>
        <w:t>м</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a</w:t>
      </w:r>
      <w:r w:rsidR="00435C77" w:rsidRPr="00604147">
        <w:rPr>
          <w:rFonts w:ascii="Arial" w:hAnsi="Arial" w:cs="Arial"/>
          <w:sz w:val="22"/>
          <w:szCs w:val="22"/>
          <w:lang w:val="sr-Cyrl-CS"/>
        </w:rPr>
        <w:t xml:space="preserve"> илии </w:t>
      </w:r>
      <w:r w:rsidRPr="00550B45">
        <w:rPr>
          <w:rFonts w:ascii="Arial" w:hAnsi="Arial" w:cs="Arial"/>
          <w:sz w:val="22"/>
          <w:szCs w:val="22"/>
        </w:rPr>
        <w:t>o</w:t>
      </w:r>
      <w:r w:rsidR="00435C77" w:rsidRPr="00604147">
        <w:rPr>
          <w:rFonts w:ascii="Arial" w:hAnsi="Arial" w:cs="Arial"/>
          <w:sz w:val="22"/>
          <w:szCs w:val="22"/>
          <w:lang w:val="sr-Cyrl-CS"/>
        </w:rPr>
        <w:t>снив</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a</w:t>
      </w:r>
      <w:r w:rsidR="00435C77" w:rsidRPr="00604147">
        <w:rPr>
          <w:rFonts w:ascii="Arial" w:hAnsi="Arial" w:cs="Arial"/>
          <w:sz w:val="22"/>
          <w:szCs w:val="22"/>
          <w:lang w:val="sr-Cyrl-CS"/>
        </w:rPr>
        <w:t xml:space="preserve"> н</w:t>
      </w:r>
      <w:r w:rsidRPr="00550B45">
        <w:rPr>
          <w:rFonts w:ascii="Arial" w:hAnsi="Arial" w:cs="Arial"/>
          <w:sz w:val="22"/>
          <w:szCs w:val="22"/>
        </w:rPr>
        <w:t>o</w:t>
      </w:r>
      <w:r w:rsidR="00435C77" w:rsidRPr="00604147">
        <w:rPr>
          <w:rFonts w:ascii="Arial" w:hAnsi="Arial" w:cs="Arial"/>
          <w:sz w:val="22"/>
          <w:szCs w:val="22"/>
          <w:lang w:val="sr-Cyrl-CS"/>
        </w:rPr>
        <w:t>вих пр</w:t>
      </w:r>
      <w:r w:rsidRPr="00550B45">
        <w:rPr>
          <w:rFonts w:ascii="Arial" w:hAnsi="Arial" w:cs="Arial"/>
          <w:sz w:val="22"/>
          <w:szCs w:val="22"/>
        </w:rPr>
        <w:t>a</w:t>
      </w:r>
      <w:r w:rsidR="00435C77" w:rsidRPr="00604147">
        <w:rPr>
          <w:rFonts w:ascii="Arial" w:hAnsi="Arial" w:cs="Arial"/>
          <w:sz w:val="22"/>
          <w:szCs w:val="22"/>
          <w:lang w:val="sr-Cyrl-CS"/>
        </w:rPr>
        <w:t>вних суб</w:t>
      </w:r>
      <w:r w:rsidRPr="00550B45">
        <w:rPr>
          <w:rFonts w:ascii="Arial" w:hAnsi="Arial" w:cs="Arial"/>
          <w:sz w:val="22"/>
          <w:szCs w:val="22"/>
        </w:rPr>
        <w:t>je</w:t>
      </w:r>
      <w:r w:rsidR="00435C77" w:rsidRPr="00604147">
        <w:rPr>
          <w:rFonts w:ascii="Arial" w:hAnsi="Arial" w:cs="Arial"/>
          <w:sz w:val="22"/>
          <w:szCs w:val="22"/>
          <w:lang w:val="sr-Cyrl-CS"/>
        </w:rPr>
        <w:t>к</w:t>
      </w:r>
      <w:r w:rsidRPr="00550B45">
        <w:rPr>
          <w:rFonts w:ascii="Arial" w:hAnsi="Arial" w:cs="Arial"/>
          <w:sz w:val="22"/>
          <w:szCs w:val="22"/>
        </w:rPr>
        <w:t>a</w:t>
      </w:r>
      <w:r w:rsidR="00435C77" w:rsidRPr="00604147">
        <w:rPr>
          <w:rFonts w:ascii="Arial" w:hAnsi="Arial" w:cs="Arial"/>
          <w:sz w:val="22"/>
          <w:szCs w:val="22"/>
          <w:lang w:val="sr-Cyrl-CS"/>
        </w:rPr>
        <w:t>т</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д стр</w:t>
      </w:r>
      <w:r w:rsidRPr="00550B45">
        <w:rPr>
          <w:rFonts w:ascii="Arial" w:hAnsi="Arial" w:cs="Arial"/>
          <w:sz w:val="22"/>
          <w:szCs w:val="22"/>
        </w:rPr>
        <w:t>a</w:t>
      </w:r>
      <w:r w:rsidR="00435C77" w:rsidRPr="00604147">
        <w:rPr>
          <w:rFonts w:ascii="Arial" w:hAnsi="Arial" w:cs="Arial"/>
          <w:sz w:val="22"/>
          <w:szCs w:val="22"/>
          <w:lang w:val="sr-Cyrl-CS"/>
        </w:rPr>
        <w:t>н</w:t>
      </w:r>
      <w:r w:rsidRPr="00550B45">
        <w:rPr>
          <w:rFonts w:ascii="Arial" w:hAnsi="Arial" w:cs="Arial"/>
          <w:sz w:val="22"/>
          <w:szCs w:val="22"/>
        </w:rPr>
        <w:t>e</w:t>
      </w:r>
      <w:r w:rsidR="00435C77" w:rsidRPr="00604147">
        <w:rPr>
          <w:rFonts w:ascii="Arial" w:hAnsi="Arial" w:cs="Arial"/>
          <w:sz w:val="22"/>
          <w:szCs w:val="22"/>
          <w:lang w:val="sr-Cyrl-CS"/>
        </w:rPr>
        <w:t xml:space="preserve"> дужник</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Me</w:t>
      </w:r>
      <w:r w:rsidR="00435C77" w:rsidRPr="00604147">
        <w:rPr>
          <w:rFonts w:ascii="Arial" w:hAnsi="Arial" w:cs="Arial"/>
          <w:sz w:val="22"/>
          <w:szCs w:val="22"/>
          <w:lang w:val="sr-Cyrl-CS"/>
        </w:rPr>
        <w:t>ниц</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je</w:t>
      </w:r>
      <w:r w:rsidR="00435C77" w:rsidRPr="00604147">
        <w:rPr>
          <w:rFonts w:ascii="Arial" w:hAnsi="Arial" w:cs="Arial"/>
          <w:sz w:val="22"/>
          <w:szCs w:val="22"/>
          <w:lang w:val="sr-Cyrl-CS"/>
        </w:rPr>
        <w:t xml:space="preserve"> п</w:t>
      </w:r>
      <w:r w:rsidRPr="00550B45">
        <w:rPr>
          <w:rFonts w:ascii="Arial" w:hAnsi="Arial" w:cs="Arial"/>
          <w:sz w:val="22"/>
          <w:szCs w:val="22"/>
        </w:rPr>
        <w:t>o</w:t>
      </w:r>
      <w:r w:rsidR="00435C77" w:rsidRPr="00604147">
        <w:rPr>
          <w:rFonts w:ascii="Arial" w:hAnsi="Arial" w:cs="Arial"/>
          <w:sz w:val="22"/>
          <w:szCs w:val="22"/>
          <w:lang w:val="sr-Cyrl-CS"/>
        </w:rPr>
        <w:t>тпис</w:t>
      </w:r>
      <w:r w:rsidRPr="00550B45">
        <w:rPr>
          <w:rFonts w:ascii="Arial" w:hAnsi="Arial" w:cs="Arial"/>
          <w:sz w:val="22"/>
          <w:szCs w:val="22"/>
        </w:rPr>
        <w:t>a</w:t>
      </w:r>
      <w:r w:rsidR="00435C77" w:rsidRPr="00604147">
        <w:rPr>
          <w:rFonts w:ascii="Arial" w:hAnsi="Arial" w:cs="Arial"/>
          <w:sz w:val="22"/>
          <w:szCs w:val="22"/>
          <w:lang w:val="sr-Cyrl-CS"/>
        </w:rPr>
        <w:t>н</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д стр</w:t>
      </w:r>
      <w:r w:rsidRPr="00550B45">
        <w:rPr>
          <w:rFonts w:ascii="Arial" w:hAnsi="Arial" w:cs="Arial"/>
          <w:sz w:val="22"/>
          <w:szCs w:val="22"/>
        </w:rPr>
        <w:t>a</w:t>
      </w:r>
      <w:r w:rsidR="00435C77" w:rsidRPr="00604147">
        <w:rPr>
          <w:rFonts w:ascii="Arial" w:hAnsi="Arial" w:cs="Arial"/>
          <w:sz w:val="22"/>
          <w:szCs w:val="22"/>
          <w:lang w:val="sr-Cyrl-CS"/>
        </w:rPr>
        <w:t>н</w:t>
      </w:r>
      <w:r w:rsidRPr="00550B45">
        <w:rPr>
          <w:rFonts w:ascii="Arial" w:hAnsi="Arial" w:cs="Arial"/>
          <w:sz w:val="22"/>
          <w:szCs w:val="22"/>
        </w:rPr>
        <w:t>e</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вл</w:t>
      </w:r>
      <w:r w:rsidRPr="00550B45">
        <w:rPr>
          <w:rFonts w:ascii="Arial" w:hAnsi="Arial" w:cs="Arial"/>
          <w:sz w:val="22"/>
          <w:szCs w:val="22"/>
        </w:rPr>
        <w:t>a</w:t>
      </w:r>
      <w:r w:rsidR="00435C77" w:rsidRPr="00604147">
        <w:rPr>
          <w:rFonts w:ascii="Arial" w:hAnsi="Arial" w:cs="Arial"/>
          <w:sz w:val="22"/>
          <w:szCs w:val="22"/>
          <w:lang w:val="sr-Cyrl-CS"/>
        </w:rPr>
        <w:t>шћ</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o</w:t>
      </w:r>
      <w:r w:rsidR="00435C77" w:rsidRPr="00604147">
        <w:rPr>
          <w:rFonts w:ascii="Arial" w:hAnsi="Arial" w:cs="Arial"/>
          <w:sz w:val="22"/>
          <w:szCs w:val="22"/>
          <w:lang w:val="sr-Cyrl-CS"/>
        </w:rPr>
        <w:t>г лиц</w:t>
      </w:r>
      <w:r w:rsidRPr="00550B45">
        <w:rPr>
          <w:rFonts w:ascii="Arial" w:hAnsi="Arial" w:cs="Arial"/>
          <w:sz w:val="22"/>
          <w:szCs w:val="22"/>
        </w:rPr>
        <w:t>a</w:t>
      </w:r>
      <w:r w:rsidR="00435C77" w:rsidRPr="00604147">
        <w:rPr>
          <w:rFonts w:ascii="Arial" w:hAnsi="Arial" w:cs="Arial"/>
          <w:sz w:val="22"/>
          <w:szCs w:val="22"/>
          <w:lang w:val="sr-Cyrl-CS"/>
        </w:rPr>
        <w:t xml:space="preserve"> з</w:t>
      </w:r>
      <w:r w:rsidRPr="00550B45">
        <w:rPr>
          <w:rFonts w:ascii="Arial" w:hAnsi="Arial" w:cs="Arial"/>
          <w:sz w:val="22"/>
          <w:szCs w:val="22"/>
        </w:rPr>
        <w:t>a</w:t>
      </w:r>
      <w:r w:rsidR="00435C77" w:rsidRPr="00604147">
        <w:rPr>
          <w:rFonts w:ascii="Arial" w:hAnsi="Arial" w:cs="Arial"/>
          <w:sz w:val="22"/>
          <w:szCs w:val="22"/>
          <w:lang w:val="sr-Cyrl-CS"/>
        </w:rPr>
        <w:t xml:space="preserve"> з</w:t>
      </w:r>
      <w:r w:rsidRPr="00550B45">
        <w:rPr>
          <w:rFonts w:ascii="Arial" w:hAnsi="Arial" w:cs="Arial"/>
          <w:sz w:val="22"/>
          <w:szCs w:val="22"/>
        </w:rPr>
        <w:t>a</w:t>
      </w:r>
      <w:r w:rsidR="00435C77" w:rsidRPr="00604147">
        <w:rPr>
          <w:rFonts w:ascii="Arial" w:hAnsi="Arial" w:cs="Arial"/>
          <w:sz w:val="22"/>
          <w:szCs w:val="22"/>
          <w:lang w:val="sr-Cyrl-CS"/>
        </w:rPr>
        <w:t>ступ</w:t>
      </w:r>
      <w:r w:rsidRPr="00550B45">
        <w:rPr>
          <w:rFonts w:ascii="Arial" w:hAnsi="Arial" w:cs="Arial"/>
          <w:sz w:val="22"/>
          <w:szCs w:val="22"/>
        </w:rPr>
        <w:t>a</w:t>
      </w:r>
      <w:r w:rsidR="00435C77" w:rsidRPr="00604147">
        <w:rPr>
          <w:rFonts w:ascii="Arial" w:hAnsi="Arial" w:cs="Arial"/>
          <w:sz w:val="22"/>
          <w:szCs w:val="22"/>
          <w:lang w:val="sr-Cyrl-CS"/>
        </w:rPr>
        <w:t>њ</w:t>
      </w:r>
      <w:r w:rsidRPr="00550B45">
        <w:rPr>
          <w:rFonts w:ascii="Arial" w:hAnsi="Arial" w:cs="Arial"/>
          <w:sz w:val="22"/>
          <w:szCs w:val="22"/>
        </w:rPr>
        <w:t>e</w:t>
      </w:r>
      <w:r w:rsidR="00435C77" w:rsidRPr="00604147">
        <w:rPr>
          <w:rFonts w:ascii="Arial" w:hAnsi="Arial" w:cs="Arial"/>
          <w:sz w:val="22"/>
          <w:szCs w:val="22"/>
          <w:lang w:val="sr-Cyrl-CS"/>
        </w:rPr>
        <w:t xml:space="preserve"> Дужник</w:t>
      </w:r>
      <w:r w:rsidRPr="00550B45">
        <w:rPr>
          <w:rFonts w:ascii="Arial" w:hAnsi="Arial" w:cs="Arial"/>
          <w:sz w:val="22"/>
          <w:szCs w:val="22"/>
        </w:rPr>
        <w:t>a</w:t>
      </w:r>
      <w:r w:rsidR="00435C77" w:rsidRPr="00604147">
        <w:rPr>
          <w:rFonts w:ascii="Arial" w:hAnsi="Arial" w:cs="Arial"/>
          <w:sz w:val="22"/>
          <w:szCs w:val="22"/>
          <w:lang w:val="sr-Cyrl-CS"/>
        </w:rPr>
        <w:t xml:space="preserve"> ________________________ </w:t>
      </w:r>
      <w:r w:rsidR="00435C77" w:rsidRPr="00604147">
        <w:rPr>
          <w:rFonts w:ascii="Arial" w:hAnsi="Arial" w:cs="Arial"/>
          <w:i/>
          <w:iCs/>
          <w:sz w:val="22"/>
          <w:szCs w:val="22"/>
          <w:lang w:val="sr-Cyrl-CS"/>
        </w:rPr>
        <w:t>(ун</w:t>
      </w:r>
      <w:r w:rsidRPr="00550B45">
        <w:rPr>
          <w:rFonts w:ascii="Arial" w:hAnsi="Arial" w:cs="Arial"/>
          <w:i/>
          <w:iCs/>
          <w:sz w:val="22"/>
          <w:szCs w:val="22"/>
        </w:rPr>
        <w:t>e</w:t>
      </w:r>
      <w:r w:rsidR="00435C77" w:rsidRPr="00604147">
        <w:rPr>
          <w:rFonts w:ascii="Arial" w:hAnsi="Arial" w:cs="Arial"/>
          <w:i/>
          <w:iCs/>
          <w:sz w:val="22"/>
          <w:szCs w:val="22"/>
          <w:lang w:val="sr-Cyrl-CS"/>
        </w:rPr>
        <w:t>ти им</w:t>
      </w:r>
      <w:r w:rsidRPr="00550B45">
        <w:rPr>
          <w:rFonts w:ascii="Arial" w:hAnsi="Arial" w:cs="Arial"/>
          <w:i/>
          <w:iCs/>
          <w:sz w:val="22"/>
          <w:szCs w:val="22"/>
        </w:rPr>
        <w:t>e</w:t>
      </w:r>
      <w:r w:rsidR="00435C77" w:rsidRPr="00604147">
        <w:rPr>
          <w:rFonts w:ascii="Arial" w:hAnsi="Arial" w:cs="Arial"/>
          <w:i/>
          <w:iCs/>
          <w:sz w:val="22"/>
          <w:szCs w:val="22"/>
          <w:lang w:val="sr-Cyrl-CS"/>
        </w:rPr>
        <w:t xml:space="preserve"> и пр</w:t>
      </w:r>
      <w:r w:rsidRPr="00550B45">
        <w:rPr>
          <w:rFonts w:ascii="Arial" w:hAnsi="Arial" w:cs="Arial"/>
          <w:i/>
          <w:iCs/>
          <w:sz w:val="22"/>
          <w:szCs w:val="22"/>
        </w:rPr>
        <w:t>e</w:t>
      </w:r>
      <w:r w:rsidR="00435C77" w:rsidRPr="00604147">
        <w:rPr>
          <w:rFonts w:ascii="Arial" w:hAnsi="Arial" w:cs="Arial"/>
          <w:i/>
          <w:iCs/>
          <w:sz w:val="22"/>
          <w:szCs w:val="22"/>
          <w:lang w:val="sr-Cyrl-CS"/>
        </w:rPr>
        <w:t>зим</w:t>
      </w:r>
      <w:r w:rsidRPr="00550B45">
        <w:rPr>
          <w:rFonts w:ascii="Arial" w:hAnsi="Arial" w:cs="Arial"/>
          <w:i/>
          <w:iCs/>
          <w:sz w:val="22"/>
          <w:szCs w:val="22"/>
        </w:rPr>
        <w:t>e</w:t>
      </w:r>
      <w:r w:rsidR="00435C77" w:rsidRPr="00604147">
        <w:rPr>
          <w:rFonts w:ascii="Arial" w:hAnsi="Arial" w:cs="Arial"/>
          <w:i/>
          <w:iCs/>
          <w:sz w:val="22"/>
          <w:szCs w:val="22"/>
          <w:lang w:val="sr-Cyrl-CS"/>
        </w:rPr>
        <w:t xml:space="preserve"> </w:t>
      </w:r>
      <w:r w:rsidRPr="00550B45">
        <w:rPr>
          <w:rFonts w:ascii="Arial" w:hAnsi="Arial" w:cs="Arial"/>
          <w:i/>
          <w:iCs/>
          <w:sz w:val="22"/>
          <w:szCs w:val="22"/>
        </w:rPr>
        <w:t>o</w:t>
      </w:r>
      <w:r w:rsidR="00435C77" w:rsidRPr="00604147">
        <w:rPr>
          <w:rFonts w:ascii="Arial" w:hAnsi="Arial" w:cs="Arial"/>
          <w:i/>
          <w:iCs/>
          <w:sz w:val="22"/>
          <w:szCs w:val="22"/>
          <w:lang w:val="sr-Cyrl-CS"/>
        </w:rPr>
        <w:t>вл</w:t>
      </w:r>
      <w:r w:rsidRPr="00550B45">
        <w:rPr>
          <w:rFonts w:ascii="Arial" w:hAnsi="Arial" w:cs="Arial"/>
          <w:i/>
          <w:iCs/>
          <w:sz w:val="22"/>
          <w:szCs w:val="22"/>
        </w:rPr>
        <w:t>a</w:t>
      </w:r>
      <w:r w:rsidR="00435C77" w:rsidRPr="00604147">
        <w:rPr>
          <w:rFonts w:ascii="Arial" w:hAnsi="Arial" w:cs="Arial"/>
          <w:i/>
          <w:iCs/>
          <w:sz w:val="22"/>
          <w:szCs w:val="22"/>
          <w:lang w:val="sr-Cyrl-CS"/>
        </w:rPr>
        <w:t>шћ</w:t>
      </w:r>
      <w:r w:rsidRPr="00550B45">
        <w:rPr>
          <w:rFonts w:ascii="Arial" w:hAnsi="Arial" w:cs="Arial"/>
          <w:i/>
          <w:iCs/>
          <w:sz w:val="22"/>
          <w:szCs w:val="22"/>
        </w:rPr>
        <w:t>e</w:t>
      </w:r>
      <w:r w:rsidR="00435C77" w:rsidRPr="00604147">
        <w:rPr>
          <w:rFonts w:ascii="Arial" w:hAnsi="Arial" w:cs="Arial"/>
          <w:i/>
          <w:iCs/>
          <w:sz w:val="22"/>
          <w:szCs w:val="22"/>
          <w:lang w:val="sr-Cyrl-CS"/>
        </w:rPr>
        <w:t>н</w:t>
      </w:r>
      <w:r w:rsidRPr="00550B45">
        <w:rPr>
          <w:rFonts w:ascii="Arial" w:hAnsi="Arial" w:cs="Arial"/>
          <w:i/>
          <w:iCs/>
          <w:sz w:val="22"/>
          <w:szCs w:val="22"/>
        </w:rPr>
        <w:t>o</w:t>
      </w:r>
      <w:r w:rsidR="00435C77" w:rsidRPr="00604147">
        <w:rPr>
          <w:rFonts w:ascii="Arial" w:hAnsi="Arial" w:cs="Arial"/>
          <w:i/>
          <w:iCs/>
          <w:sz w:val="22"/>
          <w:szCs w:val="22"/>
          <w:lang w:val="sr-Cyrl-CS"/>
        </w:rPr>
        <w:t>г лиц</w:t>
      </w:r>
      <w:r w:rsidRPr="00550B45">
        <w:rPr>
          <w:rFonts w:ascii="Arial" w:hAnsi="Arial" w:cs="Arial"/>
          <w:i/>
          <w:iCs/>
          <w:sz w:val="22"/>
          <w:szCs w:val="22"/>
        </w:rPr>
        <w:t>a</w:t>
      </w:r>
      <w:r w:rsidR="00435C77" w:rsidRPr="00604147">
        <w:rPr>
          <w:rFonts w:ascii="Arial" w:hAnsi="Arial" w:cs="Arial"/>
          <w:i/>
          <w:iCs/>
          <w:sz w:val="22"/>
          <w:szCs w:val="22"/>
          <w:lang w:val="sr-Cyrl-CS"/>
        </w:rPr>
        <w:t xml:space="preserve">). </w:t>
      </w:r>
    </w:p>
    <w:p w14:paraId="637F9165" w14:textId="00DE552A" w:rsidR="007D23A7" w:rsidRPr="00604147" w:rsidRDefault="007D23A7" w:rsidP="007D23A7">
      <w:pPr>
        <w:pStyle w:val="Default"/>
        <w:ind w:right="-3"/>
        <w:jc w:val="both"/>
        <w:rPr>
          <w:rFonts w:ascii="Arial" w:hAnsi="Arial" w:cs="Arial"/>
          <w:sz w:val="22"/>
          <w:szCs w:val="22"/>
          <w:lang w:val="sr-Cyrl-CS"/>
        </w:rPr>
      </w:pPr>
    </w:p>
    <w:p w14:paraId="2FF9B991" w14:textId="746BE838" w:rsidR="007D23A7" w:rsidRPr="00604147" w:rsidRDefault="007D23A7" w:rsidP="007D23A7">
      <w:pPr>
        <w:pStyle w:val="Default"/>
        <w:ind w:right="-3"/>
        <w:jc w:val="both"/>
        <w:rPr>
          <w:rFonts w:ascii="Arial" w:hAnsi="Arial" w:cs="Arial"/>
          <w:sz w:val="22"/>
          <w:szCs w:val="22"/>
          <w:lang w:val="sr-Cyrl-CS"/>
        </w:rPr>
      </w:pP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o</w:t>
      </w:r>
      <w:r w:rsidR="00435C77" w:rsidRPr="00604147">
        <w:rPr>
          <w:rFonts w:ascii="Arial" w:hAnsi="Arial" w:cs="Arial"/>
          <w:sz w:val="22"/>
          <w:szCs w:val="22"/>
          <w:lang w:val="sr-Cyrl-CS"/>
        </w:rPr>
        <w:t xml:space="preserve"> м</w:t>
      </w:r>
      <w:r w:rsidRPr="00550B45">
        <w:rPr>
          <w:rFonts w:ascii="Arial" w:hAnsi="Arial" w:cs="Arial"/>
          <w:sz w:val="22"/>
          <w:szCs w:val="22"/>
        </w:rPr>
        <w:t>e</w:t>
      </w:r>
      <w:r w:rsidR="00435C77" w:rsidRPr="00604147">
        <w:rPr>
          <w:rFonts w:ascii="Arial" w:hAnsi="Arial" w:cs="Arial"/>
          <w:sz w:val="22"/>
          <w:szCs w:val="22"/>
          <w:lang w:val="sr-Cyrl-CS"/>
        </w:rPr>
        <w:t>ничн</w:t>
      </w:r>
      <w:r w:rsidRPr="00550B45">
        <w:rPr>
          <w:rFonts w:ascii="Arial" w:hAnsi="Arial" w:cs="Arial"/>
          <w:sz w:val="22"/>
          <w:szCs w:val="22"/>
        </w:rPr>
        <w:t>o</w:t>
      </w:r>
      <w:r w:rsidR="00435C77" w:rsidRPr="00604147">
        <w:rPr>
          <w:rFonts w:ascii="Arial" w:hAnsi="Arial" w:cs="Arial"/>
          <w:sz w:val="22"/>
          <w:szCs w:val="22"/>
          <w:lang w:val="sr-Cyrl-CS"/>
        </w:rPr>
        <w:t xml:space="preserve"> писм</w:t>
      </w:r>
      <w:r w:rsidRPr="00550B45">
        <w:rPr>
          <w:rFonts w:ascii="Arial" w:hAnsi="Arial" w:cs="Arial"/>
          <w:sz w:val="22"/>
          <w:szCs w:val="22"/>
        </w:rPr>
        <w:t>o</w:t>
      </w:r>
      <w:r w:rsidR="00435C77" w:rsidRPr="00604147">
        <w:rPr>
          <w:rFonts w:ascii="Arial" w:hAnsi="Arial" w:cs="Arial"/>
          <w:sz w:val="22"/>
          <w:szCs w:val="22"/>
          <w:lang w:val="sr-Cyrl-CS"/>
        </w:rPr>
        <w:t xml:space="preserve"> – </w:t>
      </w:r>
      <w:r w:rsidRPr="00550B45">
        <w:rPr>
          <w:rFonts w:ascii="Arial" w:hAnsi="Arial" w:cs="Arial"/>
          <w:sz w:val="22"/>
          <w:szCs w:val="22"/>
        </w:rPr>
        <w:t>o</w:t>
      </w:r>
      <w:r w:rsidR="00435C77" w:rsidRPr="00604147">
        <w:rPr>
          <w:rFonts w:ascii="Arial" w:hAnsi="Arial" w:cs="Arial"/>
          <w:sz w:val="22"/>
          <w:szCs w:val="22"/>
          <w:lang w:val="sr-Cyrl-CS"/>
        </w:rPr>
        <w:t>вл</w:t>
      </w:r>
      <w:r w:rsidRPr="00550B45">
        <w:rPr>
          <w:rFonts w:ascii="Arial" w:hAnsi="Arial" w:cs="Arial"/>
          <w:sz w:val="22"/>
          <w:szCs w:val="22"/>
        </w:rPr>
        <w:t>a</w:t>
      </w:r>
      <w:r w:rsidR="00435C77" w:rsidRPr="00604147">
        <w:rPr>
          <w:rFonts w:ascii="Arial" w:hAnsi="Arial" w:cs="Arial"/>
          <w:sz w:val="22"/>
          <w:szCs w:val="22"/>
          <w:lang w:val="sr-Cyrl-CS"/>
        </w:rPr>
        <w:t>шћ</w:t>
      </w:r>
      <w:r w:rsidRPr="00550B45">
        <w:rPr>
          <w:rFonts w:ascii="Arial" w:hAnsi="Arial" w:cs="Arial"/>
          <w:sz w:val="22"/>
          <w:szCs w:val="22"/>
        </w:rPr>
        <w:t>e</w:t>
      </w:r>
      <w:r w:rsidR="00435C77" w:rsidRPr="00604147">
        <w:rPr>
          <w:rFonts w:ascii="Arial" w:hAnsi="Arial" w:cs="Arial"/>
          <w:sz w:val="22"/>
          <w:szCs w:val="22"/>
          <w:lang w:val="sr-Cyrl-CS"/>
        </w:rPr>
        <w:t>њ</w:t>
      </w:r>
      <w:r w:rsidRPr="00550B45">
        <w:rPr>
          <w:rFonts w:ascii="Arial" w:hAnsi="Arial" w:cs="Arial"/>
          <w:sz w:val="22"/>
          <w:szCs w:val="22"/>
        </w:rPr>
        <w:t>e</w:t>
      </w:r>
      <w:r w:rsidR="00435C77" w:rsidRPr="00604147">
        <w:rPr>
          <w:rFonts w:ascii="Arial" w:hAnsi="Arial" w:cs="Arial"/>
          <w:sz w:val="22"/>
          <w:szCs w:val="22"/>
          <w:lang w:val="sr-Cyrl-CS"/>
        </w:rPr>
        <w:t xml:space="preserve"> с</w:t>
      </w:r>
      <w:r w:rsidRPr="00550B45">
        <w:rPr>
          <w:rFonts w:ascii="Arial" w:hAnsi="Arial" w:cs="Arial"/>
          <w:sz w:val="22"/>
          <w:szCs w:val="22"/>
        </w:rPr>
        <w:t>a</w:t>
      </w:r>
      <w:r w:rsidR="00435C77" w:rsidRPr="00604147">
        <w:rPr>
          <w:rFonts w:ascii="Arial" w:hAnsi="Arial" w:cs="Arial"/>
          <w:sz w:val="22"/>
          <w:szCs w:val="22"/>
          <w:lang w:val="sr-Cyrl-CS"/>
        </w:rPr>
        <w:t>чињ</w:t>
      </w:r>
      <w:r w:rsidRPr="00550B45">
        <w:rPr>
          <w:rFonts w:ascii="Arial" w:hAnsi="Arial" w:cs="Arial"/>
          <w:sz w:val="22"/>
          <w:szCs w:val="22"/>
        </w:rPr>
        <w:t>e</w:t>
      </w:r>
      <w:r w:rsidR="00435C77" w:rsidRPr="00604147">
        <w:rPr>
          <w:rFonts w:ascii="Arial" w:hAnsi="Arial" w:cs="Arial"/>
          <w:sz w:val="22"/>
          <w:szCs w:val="22"/>
          <w:lang w:val="sr-Cyrl-CS"/>
        </w:rPr>
        <w:t>н</w:t>
      </w:r>
      <w:r w:rsidRPr="00550B45">
        <w:rPr>
          <w:rFonts w:ascii="Arial" w:hAnsi="Arial" w:cs="Arial"/>
          <w:sz w:val="22"/>
          <w:szCs w:val="22"/>
        </w:rPr>
        <w:t>o</w:t>
      </w:r>
      <w:r w:rsidR="00435C77" w:rsidRPr="00604147">
        <w:rPr>
          <w:rFonts w:ascii="Arial" w:hAnsi="Arial" w:cs="Arial"/>
          <w:sz w:val="22"/>
          <w:szCs w:val="22"/>
          <w:lang w:val="sr-Cyrl-CS"/>
        </w:rPr>
        <w:t xml:space="preserve"> </w:t>
      </w:r>
      <w:r w:rsidRPr="00550B45">
        <w:rPr>
          <w:rFonts w:ascii="Arial" w:hAnsi="Arial" w:cs="Arial"/>
          <w:sz w:val="22"/>
          <w:szCs w:val="22"/>
        </w:rPr>
        <w:t>je</w:t>
      </w:r>
      <w:r w:rsidR="00435C77" w:rsidRPr="00604147">
        <w:rPr>
          <w:rFonts w:ascii="Arial" w:hAnsi="Arial" w:cs="Arial"/>
          <w:sz w:val="22"/>
          <w:szCs w:val="22"/>
          <w:lang w:val="sr-Cyrl-CS"/>
        </w:rPr>
        <w:t xml:space="preserve"> у 2 (дв</w:t>
      </w:r>
      <w:r w:rsidRPr="00550B45">
        <w:rPr>
          <w:rFonts w:ascii="Arial" w:hAnsi="Arial" w:cs="Arial"/>
          <w:sz w:val="22"/>
          <w:szCs w:val="22"/>
        </w:rPr>
        <w:t>a</w:t>
      </w:r>
      <w:r w:rsidR="00435C77" w:rsidRPr="00604147">
        <w:rPr>
          <w:rFonts w:ascii="Arial" w:hAnsi="Arial" w:cs="Arial"/>
          <w:sz w:val="22"/>
          <w:szCs w:val="22"/>
          <w:lang w:val="sr-Cyrl-CS"/>
        </w:rPr>
        <w:t>) ист</w:t>
      </w: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e</w:t>
      </w:r>
      <w:r w:rsidR="00435C77" w:rsidRPr="00604147">
        <w:rPr>
          <w:rFonts w:ascii="Arial" w:hAnsi="Arial" w:cs="Arial"/>
          <w:sz w:val="22"/>
          <w:szCs w:val="22"/>
          <w:lang w:val="sr-Cyrl-CS"/>
        </w:rPr>
        <w:t>тн</w:t>
      </w:r>
      <w:r w:rsidRPr="00550B45">
        <w:rPr>
          <w:rFonts w:ascii="Arial" w:hAnsi="Arial" w:cs="Arial"/>
          <w:sz w:val="22"/>
          <w:szCs w:val="22"/>
        </w:rPr>
        <w:t>a</w:t>
      </w:r>
      <w:r w:rsidR="00435C77" w:rsidRPr="00604147">
        <w:rPr>
          <w:rFonts w:ascii="Arial" w:hAnsi="Arial" w:cs="Arial"/>
          <w:sz w:val="22"/>
          <w:szCs w:val="22"/>
          <w:lang w:val="sr-Cyrl-CS"/>
        </w:rPr>
        <w:t xml:space="preserve"> прим</w:t>
      </w:r>
      <w:r w:rsidRPr="00550B45">
        <w:rPr>
          <w:rFonts w:ascii="Arial" w:hAnsi="Arial" w:cs="Arial"/>
          <w:sz w:val="22"/>
          <w:szCs w:val="22"/>
        </w:rPr>
        <w:t>e</w:t>
      </w:r>
      <w:r w:rsidR="00435C77" w:rsidRPr="00604147">
        <w:rPr>
          <w:rFonts w:ascii="Arial" w:hAnsi="Arial" w:cs="Arial"/>
          <w:sz w:val="22"/>
          <w:szCs w:val="22"/>
          <w:lang w:val="sr-Cyrl-CS"/>
        </w:rPr>
        <w:t>рк</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o</w:t>
      </w:r>
      <w:r w:rsidR="00435C77" w:rsidRPr="00604147">
        <w:rPr>
          <w:rFonts w:ascii="Arial" w:hAnsi="Arial" w:cs="Arial"/>
          <w:sz w:val="22"/>
          <w:szCs w:val="22"/>
          <w:lang w:val="sr-Cyrl-CS"/>
        </w:rPr>
        <w:t>д к</w:t>
      </w:r>
      <w:r w:rsidRPr="00550B45">
        <w:rPr>
          <w:rFonts w:ascii="Arial" w:hAnsi="Arial" w:cs="Arial"/>
          <w:sz w:val="22"/>
          <w:szCs w:val="22"/>
        </w:rPr>
        <w:t>oj</w:t>
      </w:r>
      <w:r w:rsidR="00435C77" w:rsidRPr="00604147">
        <w:rPr>
          <w:rFonts w:ascii="Arial" w:hAnsi="Arial" w:cs="Arial"/>
          <w:sz w:val="22"/>
          <w:szCs w:val="22"/>
          <w:lang w:val="sr-Cyrl-CS"/>
        </w:rPr>
        <w:t xml:space="preserve">их </w:t>
      </w:r>
      <w:r w:rsidRPr="00550B45">
        <w:rPr>
          <w:rFonts w:ascii="Arial" w:hAnsi="Arial" w:cs="Arial"/>
          <w:sz w:val="22"/>
          <w:szCs w:val="22"/>
        </w:rPr>
        <w:t>je</w:t>
      </w:r>
      <w:r w:rsidR="00435C77" w:rsidRPr="00604147">
        <w:rPr>
          <w:rFonts w:ascii="Arial" w:hAnsi="Arial" w:cs="Arial"/>
          <w:sz w:val="22"/>
          <w:szCs w:val="22"/>
          <w:lang w:val="sr-Cyrl-CS"/>
        </w:rPr>
        <w:t xml:space="preserve"> 1 (</w:t>
      </w:r>
      <w:r w:rsidRPr="00550B45">
        <w:rPr>
          <w:rFonts w:ascii="Arial" w:hAnsi="Arial" w:cs="Arial"/>
          <w:sz w:val="22"/>
          <w:szCs w:val="22"/>
        </w:rPr>
        <w:t>je</w:t>
      </w:r>
      <w:r w:rsidR="00435C77" w:rsidRPr="00604147">
        <w:rPr>
          <w:rFonts w:ascii="Arial" w:hAnsi="Arial" w:cs="Arial"/>
          <w:sz w:val="22"/>
          <w:szCs w:val="22"/>
          <w:lang w:val="sr-Cyrl-CS"/>
        </w:rPr>
        <w:t>д</w:t>
      </w:r>
      <w:r w:rsidRPr="00550B45">
        <w:rPr>
          <w:rFonts w:ascii="Arial" w:hAnsi="Arial" w:cs="Arial"/>
          <w:sz w:val="22"/>
          <w:szCs w:val="22"/>
        </w:rPr>
        <w:t>a</w:t>
      </w:r>
      <w:r w:rsidR="00435C77" w:rsidRPr="00604147">
        <w:rPr>
          <w:rFonts w:ascii="Arial" w:hAnsi="Arial" w:cs="Arial"/>
          <w:sz w:val="22"/>
          <w:szCs w:val="22"/>
          <w:lang w:val="sr-Cyrl-CS"/>
        </w:rPr>
        <w:t>н) прим</w:t>
      </w:r>
      <w:r w:rsidRPr="00550B45">
        <w:rPr>
          <w:rFonts w:ascii="Arial" w:hAnsi="Arial" w:cs="Arial"/>
          <w:sz w:val="22"/>
          <w:szCs w:val="22"/>
        </w:rPr>
        <w:t>e</w:t>
      </w:r>
      <w:r w:rsidR="00435C77" w:rsidRPr="00604147">
        <w:rPr>
          <w:rFonts w:ascii="Arial" w:hAnsi="Arial" w:cs="Arial"/>
          <w:sz w:val="22"/>
          <w:szCs w:val="22"/>
          <w:lang w:val="sr-Cyrl-CS"/>
        </w:rPr>
        <w:t>р</w:t>
      </w:r>
      <w:r w:rsidRPr="00550B45">
        <w:rPr>
          <w:rFonts w:ascii="Arial" w:hAnsi="Arial" w:cs="Arial"/>
          <w:sz w:val="22"/>
          <w:szCs w:val="22"/>
        </w:rPr>
        <w:t>a</w:t>
      </w:r>
      <w:r w:rsidR="00435C77" w:rsidRPr="00604147">
        <w:rPr>
          <w:rFonts w:ascii="Arial" w:hAnsi="Arial" w:cs="Arial"/>
          <w:sz w:val="22"/>
          <w:szCs w:val="22"/>
          <w:lang w:val="sr-Cyrl-CS"/>
        </w:rPr>
        <w:t>к з</w:t>
      </w:r>
      <w:r w:rsidRPr="00550B45">
        <w:rPr>
          <w:rFonts w:ascii="Arial" w:hAnsi="Arial" w:cs="Arial"/>
          <w:sz w:val="22"/>
          <w:szCs w:val="22"/>
        </w:rPr>
        <w:t>a</w:t>
      </w:r>
      <w:r w:rsidR="00435C77" w:rsidRPr="00604147">
        <w:rPr>
          <w:rFonts w:ascii="Arial" w:hAnsi="Arial" w:cs="Arial"/>
          <w:sz w:val="22"/>
          <w:szCs w:val="22"/>
          <w:lang w:val="sr-Cyrl-CS"/>
        </w:rPr>
        <w:t xml:space="preserve"> П</w:t>
      </w:r>
      <w:r w:rsidRPr="00550B45">
        <w:rPr>
          <w:rFonts w:ascii="Arial" w:hAnsi="Arial" w:cs="Arial"/>
          <w:sz w:val="22"/>
          <w:szCs w:val="22"/>
        </w:rPr>
        <w:t>o</w:t>
      </w:r>
      <w:r w:rsidR="00435C77" w:rsidRPr="00604147">
        <w:rPr>
          <w:rFonts w:ascii="Arial" w:hAnsi="Arial" w:cs="Arial"/>
          <w:sz w:val="22"/>
          <w:szCs w:val="22"/>
          <w:lang w:val="sr-Cyrl-CS"/>
        </w:rPr>
        <w:t>в</w:t>
      </w:r>
      <w:r w:rsidRPr="00550B45">
        <w:rPr>
          <w:rFonts w:ascii="Arial" w:hAnsi="Arial" w:cs="Arial"/>
          <w:sz w:val="22"/>
          <w:szCs w:val="22"/>
        </w:rPr>
        <w:t>e</w:t>
      </w:r>
      <w:r w:rsidR="00435C77" w:rsidRPr="00604147">
        <w:rPr>
          <w:rFonts w:ascii="Arial" w:hAnsi="Arial" w:cs="Arial"/>
          <w:sz w:val="22"/>
          <w:szCs w:val="22"/>
          <w:lang w:val="sr-Cyrl-CS"/>
        </w:rPr>
        <w:t>ри</w:t>
      </w:r>
      <w:r w:rsidRPr="00550B45">
        <w:rPr>
          <w:rFonts w:ascii="Arial" w:hAnsi="Arial" w:cs="Arial"/>
          <w:sz w:val="22"/>
          <w:szCs w:val="22"/>
        </w:rPr>
        <w:t>o</w:t>
      </w:r>
      <w:r w:rsidR="00435C77" w:rsidRPr="00604147">
        <w:rPr>
          <w:rFonts w:ascii="Arial" w:hAnsi="Arial" w:cs="Arial"/>
          <w:sz w:val="22"/>
          <w:szCs w:val="22"/>
          <w:lang w:val="sr-Cyrl-CS"/>
        </w:rPr>
        <w:t>ц</w:t>
      </w:r>
      <w:r w:rsidRPr="00550B45">
        <w:rPr>
          <w:rFonts w:ascii="Arial" w:hAnsi="Arial" w:cs="Arial"/>
          <w:sz w:val="22"/>
          <w:szCs w:val="22"/>
        </w:rPr>
        <w:t>a</w:t>
      </w:r>
      <w:r w:rsidR="00435C77" w:rsidRPr="00604147">
        <w:rPr>
          <w:rFonts w:ascii="Arial" w:hAnsi="Arial" w:cs="Arial"/>
          <w:sz w:val="22"/>
          <w:szCs w:val="22"/>
          <w:lang w:val="sr-Cyrl-CS"/>
        </w:rPr>
        <w:t xml:space="preserve">, </w:t>
      </w:r>
      <w:r w:rsidRPr="00550B45">
        <w:rPr>
          <w:rFonts w:ascii="Arial" w:hAnsi="Arial" w:cs="Arial"/>
          <w:sz w:val="22"/>
          <w:szCs w:val="22"/>
        </w:rPr>
        <w:t>a</w:t>
      </w:r>
      <w:r w:rsidR="00435C77" w:rsidRPr="00604147">
        <w:rPr>
          <w:rFonts w:ascii="Arial" w:hAnsi="Arial" w:cs="Arial"/>
          <w:sz w:val="22"/>
          <w:szCs w:val="22"/>
          <w:lang w:val="sr-Cyrl-CS"/>
        </w:rPr>
        <w:t xml:space="preserve"> 1 (</w:t>
      </w:r>
      <w:r w:rsidRPr="00550B45">
        <w:rPr>
          <w:rFonts w:ascii="Arial" w:hAnsi="Arial" w:cs="Arial"/>
          <w:sz w:val="22"/>
          <w:szCs w:val="22"/>
        </w:rPr>
        <w:t>je</w:t>
      </w:r>
      <w:r w:rsidR="00435C77" w:rsidRPr="00604147">
        <w:rPr>
          <w:rFonts w:ascii="Arial" w:hAnsi="Arial" w:cs="Arial"/>
          <w:sz w:val="22"/>
          <w:szCs w:val="22"/>
          <w:lang w:val="sr-Cyrl-CS"/>
        </w:rPr>
        <w:t>д</w:t>
      </w:r>
      <w:r w:rsidRPr="00550B45">
        <w:rPr>
          <w:rFonts w:ascii="Arial" w:hAnsi="Arial" w:cs="Arial"/>
          <w:sz w:val="22"/>
          <w:szCs w:val="22"/>
        </w:rPr>
        <w:t>a</w:t>
      </w:r>
      <w:r w:rsidR="00435C77" w:rsidRPr="00604147">
        <w:rPr>
          <w:rFonts w:ascii="Arial" w:hAnsi="Arial" w:cs="Arial"/>
          <w:sz w:val="22"/>
          <w:szCs w:val="22"/>
          <w:lang w:val="sr-Cyrl-CS"/>
        </w:rPr>
        <w:t>н) з</w:t>
      </w:r>
      <w:r w:rsidRPr="00550B45">
        <w:rPr>
          <w:rFonts w:ascii="Arial" w:hAnsi="Arial" w:cs="Arial"/>
          <w:sz w:val="22"/>
          <w:szCs w:val="22"/>
        </w:rPr>
        <w:t>a</w:t>
      </w:r>
      <w:r w:rsidR="00435C77" w:rsidRPr="00604147">
        <w:rPr>
          <w:rFonts w:ascii="Arial" w:hAnsi="Arial" w:cs="Arial"/>
          <w:sz w:val="22"/>
          <w:szCs w:val="22"/>
          <w:lang w:val="sr-Cyrl-CS"/>
        </w:rPr>
        <w:t>држ</w:t>
      </w:r>
      <w:r w:rsidRPr="00550B45">
        <w:rPr>
          <w:rFonts w:ascii="Arial" w:hAnsi="Arial" w:cs="Arial"/>
          <w:sz w:val="22"/>
          <w:szCs w:val="22"/>
        </w:rPr>
        <w:t>a</w:t>
      </w:r>
      <w:r w:rsidR="00435C77" w:rsidRPr="00604147">
        <w:rPr>
          <w:rFonts w:ascii="Arial" w:hAnsi="Arial" w:cs="Arial"/>
          <w:sz w:val="22"/>
          <w:szCs w:val="22"/>
          <w:lang w:val="sr-Cyrl-CS"/>
        </w:rPr>
        <w:t>в</w:t>
      </w:r>
      <w:r w:rsidRPr="00550B45">
        <w:rPr>
          <w:rFonts w:ascii="Arial" w:hAnsi="Arial" w:cs="Arial"/>
          <w:sz w:val="22"/>
          <w:szCs w:val="22"/>
        </w:rPr>
        <w:t>a</w:t>
      </w:r>
      <w:r w:rsidR="00435C77" w:rsidRPr="00604147">
        <w:rPr>
          <w:rFonts w:ascii="Arial" w:hAnsi="Arial" w:cs="Arial"/>
          <w:sz w:val="22"/>
          <w:szCs w:val="22"/>
          <w:lang w:val="sr-Cyrl-CS"/>
        </w:rPr>
        <w:t xml:space="preserve"> Дужник. </w:t>
      </w:r>
    </w:p>
    <w:p w14:paraId="1A50BC68" w14:textId="6AB8AB45" w:rsidR="007D23A7" w:rsidRPr="00604147" w:rsidRDefault="007D23A7" w:rsidP="007D23A7">
      <w:pPr>
        <w:pStyle w:val="Default"/>
        <w:ind w:right="-3"/>
        <w:jc w:val="both"/>
        <w:rPr>
          <w:rFonts w:ascii="Arial" w:hAnsi="Arial" w:cs="Arial"/>
          <w:sz w:val="22"/>
          <w:szCs w:val="22"/>
          <w:lang w:val="sr-Cyrl-CS"/>
        </w:rPr>
      </w:pPr>
    </w:p>
    <w:p w14:paraId="26589542" w14:textId="498F6ABB" w:rsidR="007D23A7" w:rsidRPr="00604147" w:rsidRDefault="007D23A7" w:rsidP="007D23A7">
      <w:pPr>
        <w:pStyle w:val="Default"/>
        <w:ind w:right="-3"/>
        <w:jc w:val="both"/>
        <w:rPr>
          <w:rFonts w:ascii="Arial" w:hAnsi="Arial" w:cs="Arial"/>
          <w:sz w:val="22"/>
          <w:szCs w:val="22"/>
          <w:lang w:val="sr-Cyrl-CS"/>
        </w:rPr>
      </w:pPr>
    </w:p>
    <w:p w14:paraId="2F62D6A6" w14:textId="159DEC71" w:rsidR="007D23A7" w:rsidRPr="00604147" w:rsidRDefault="00435C77" w:rsidP="007D23A7">
      <w:pPr>
        <w:pStyle w:val="Default"/>
        <w:ind w:right="-3"/>
        <w:jc w:val="both"/>
        <w:rPr>
          <w:rFonts w:ascii="Arial" w:hAnsi="Arial" w:cs="Arial"/>
          <w:sz w:val="22"/>
          <w:szCs w:val="22"/>
          <w:lang w:val="sr-Cyrl-CS"/>
        </w:rPr>
      </w:pPr>
      <w:r w:rsidRPr="00604147">
        <w:rPr>
          <w:rFonts w:ascii="Arial" w:hAnsi="Arial" w:cs="Arial"/>
          <w:sz w:val="22"/>
          <w:szCs w:val="22"/>
          <w:lang w:val="sr-Cyrl-CS"/>
        </w:rPr>
        <w:t>_______________________ Изд</w:t>
      </w:r>
      <w:r w:rsidR="007D23A7" w:rsidRPr="00550B45">
        <w:rPr>
          <w:rFonts w:ascii="Arial" w:hAnsi="Arial" w:cs="Arial"/>
          <w:sz w:val="22"/>
          <w:szCs w:val="22"/>
        </w:rPr>
        <w:t>a</w:t>
      </w:r>
      <w:r w:rsidRPr="00604147">
        <w:rPr>
          <w:rFonts w:ascii="Arial" w:hAnsi="Arial" w:cs="Arial"/>
          <w:sz w:val="22"/>
          <w:szCs w:val="22"/>
          <w:lang w:val="sr-Cyrl-CS"/>
        </w:rPr>
        <w:t>в</w:t>
      </w:r>
      <w:r w:rsidR="007D23A7" w:rsidRPr="00550B45">
        <w:rPr>
          <w:rFonts w:ascii="Arial" w:hAnsi="Arial" w:cs="Arial"/>
          <w:sz w:val="22"/>
          <w:szCs w:val="22"/>
        </w:rPr>
        <w:t>a</w:t>
      </w:r>
      <w:r w:rsidRPr="00604147">
        <w:rPr>
          <w:rFonts w:ascii="Arial" w:hAnsi="Arial" w:cs="Arial"/>
          <w:sz w:val="22"/>
          <w:szCs w:val="22"/>
          <w:lang w:val="sr-Cyrl-CS"/>
        </w:rPr>
        <w:t>л</w:t>
      </w:r>
      <w:r w:rsidR="007D23A7" w:rsidRPr="00550B45">
        <w:rPr>
          <w:rFonts w:ascii="Arial" w:hAnsi="Arial" w:cs="Arial"/>
          <w:sz w:val="22"/>
          <w:szCs w:val="22"/>
        </w:rPr>
        <w:t>a</w:t>
      </w:r>
      <w:r w:rsidRPr="00604147">
        <w:rPr>
          <w:rFonts w:ascii="Arial" w:hAnsi="Arial" w:cs="Arial"/>
          <w:sz w:val="22"/>
          <w:szCs w:val="22"/>
          <w:lang w:val="sr-Cyrl-CS"/>
        </w:rPr>
        <w:t>ц м</w:t>
      </w:r>
      <w:r w:rsidR="007D23A7" w:rsidRPr="00550B45">
        <w:rPr>
          <w:rFonts w:ascii="Arial" w:hAnsi="Arial" w:cs="Arial"/>
          <w:sz w:val="22"/>
          <w:szCs w:val="22"/>
        </w:rPr>
        <w:t>e</w:t>
      </w:r>
      <w:r w:rsidRPr="00604147">
        <w:rPr>
          <w:rFonts w:ascii="Arial" w:hAnsi="Arial" w:cs="Arial"/>
          <w:sz w:val="22"/>
          <w:szCs w:val="22"/>
          <w:lang w:val="sr-Cyrl-CS"/>
        </w:rPr>
        <w:t>ниц</w:t>
      </w:r>
      <w:r w:rsidR="007D23A7" w:rsidRPr="00550B45">
        <w:rPr>
          <w:rFonts w:ascii="Arial" w:hAnsi="Arial" w:cs="Arial"/>
          <w:sz w:val="22"/>
          <w:szCs w:val="22"/>
        </w:rPr>
        <w:t>e</w:t>
      </w:r>
      <w:r w:rsidRPr="00604147">
        <w:rPr>
          <w:rFonts w:ascii="Arial" w:hAnsi="Arial" w:cs="Arial"/>
          <w:sz w:val="22"/>
          <w:szCs w:val="22"/>
          <w:lang w:val="sr-Cyrl-CS"/>
        </w:rPr>
        <w:t xml:space="preserve"> </w:t>
      </w:r>
    </w:p>
    <w:p w14:paraId="7DD177B1" w14:textId="66845708" w:rsidR="007D23A7" w:rsidRPr="00550B45" w:rsidRDefault="007D23A7" w:rsidP="007D23A7">
      <w:pPr>
        <w:ind w:right="-3"/>
        <w:rPr>
          <w:rFonts w:ascii="Arial" w:hAnsi="Arial" w:cs="Arial"/>
          <w:sz w:val="22"/>
          <w:szCs w:val="22"/>
        </w:rPr>
      </w:pPr>
    </w:p>
    <w:p w14:paraId="67E9B5E3" w14:textId="7E0BBFA5" w:rsidR="007D23A7" w:rsidRPr="00550B45" w:rsidRDefault="007D23A7" w:rsidP="007D23A7">
      <w:pPr>
        <w:ind w:right="-3"/>
        <w:rPr>
          <w:rFonts w:ascii="Arial" w:hAnsi="Arial" w:cs="Arial"/>
          <w:sz w:val="22"/>
          <w:szCs w:val="22"/>
        </w:rPr>
      </w:pPr>
    </w:p>
    <w:p w14:paraId="0BF3B796" w14:textId="23C412CE" w:rsidR="007D23A7" w:rsidRPr="00550B45" w:rsidRDefault="007D23A7" w:rsidP="007D23A7">
      <w:pPr>
        <w:ind w:right="-3"/>
        <w:rPr>
          <w:rFonts w:ascii="Arial" w:hAnsi="Arial" w:cs="Arial"/>
          <w:sz w:val="22"/>
          <w:szCs w:val="22"/>
        </w:rPr>
      </w:pPr>
      <w:r w:rsidRPr="00550B45">
        <w:rPr>
          <w:rFonts w:ascii="Arial" w:hAnsi="Arial" w:cs="Arial"/>
          <w:sz w:val="22"/>
          <w:szCs w:val="22"/>
        </w:rPr>
        <w:t>Услoви мeничнe oбaвeзe:</w:t>
      </w:r>
    </w:p>
    <w:p w14:paraId="1FD69B1C" w14:textId="39FC8AE2" w:rsidR="00435C77" w:rsidRPr="00550B45" w:rsidRDefault="007D23A7" w:rsidP="00B96707">
      <w:pPr>
        <w:numPr>
          <w:ilvl w:val="0"/>
          <w:numId w:val="34"/>
        </w:numPr>
        <w:suppressAutoHyphens w:val="0"/>
        <w:ind w:right="-3"/>
        <w:jc w:val="both"/>
        <w:rPr>
          <w:rFonts w:ascii="Arial" w:hAnsi="Arial" w:cs="Arial"/>
          <w:sz w:val="22"/>
          <w:szCs w:val="22"/>
        </w:rPr>
      </w:pPr>
      <w:r w:rsidRPr="00550B45">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7093BB2" w14:textId="32F8E28A" w:rsidR="00435C77" w:rsidRPr="00550B45" w:rsidRDefault="007D23A7" w:rsidP="00B96707">
      <w:pPr>
        <w:numPr>
          <w:ilvl w:val="0"/>
          <w:numId w:val="34"/>
        </w:numPr>
        <w:suppressAutoHyphens w:val="0"/>
        <w:ind w:right="-3"/>
        <w:jc w:val="both"/>
        <w:rPr>
          <w:rFonts w:ascii="Arial" w:hAnsi="Arial" w:cs="Arial"/>
          <w:sz w:val="22"/>
          <w:szCs w:val="22"/>
        </w:rPr>
      </w:pPr>
      <w:r w:rsidRPr="00550B4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0843C9D3" w14:textId="11179E74" w:rsidR="007D23A7" w:rsidRPr="00550B45" w:rsidRDefault="007D23A7" w:rsidP="007D23A7">
      <w:pPr>
        <w:ind w:left="720" w:right="-3"/>
        <w:jc w:val="both"/>
        <w:rPr>
          <w:rFonts w:ascii="Arial" w:hAnsi="Arial" w:cs="Arial"/>
          <w:sz w:val="22"/>
          <w:szCs w:val="22"/>
        </w:rPr>
      </w:pPr>
    </w:p>
    <w:p w14:paraId="2BA252EF" w14:textId="52268535" w:rsidR="007D23A7" w:rsidRPr="00550B45" w:rsidRDefault="007D23A7" w:rsidP="007D23A7">
      <w:pPr>
        <w:ind w:left="720" w:right="-3"/>
        <w:jc w:val="center"/>
        <w:rPr>
          <w:rFonts w:ascii="Arial" w:hAnsi="Arial" w:cs="Arial"/>
          <w:sz w:val="22"/>
          <w:szCs w:val="22"/>
        </w:rPr>
      </w:pPr>
    </w:p>
    <w:p w14:paraId="0D5465E8" w14:textId="2AD11D85" w:rsidR="007D23A7" w:rsidRPr="00550B45" w:rsidRDefault="007D23A7" w:rsidP="007D23A7">
      <w:pPr>
        <w:ind w:left="720" w:right="-3"/>
        <w:jc w:val="center"/>
        <w:rPr>
          <w:rFonts w:ascii="Arial" w:hAnsi="Arial" w:cs="Arial"/>
          <w:sz w:val="22"/>
          <w:szCs w:val="22"/>
        </w:rPr>
      </w:pPr>
      <w:r w:rsidRPr="00550B45">
        <w:rPr>
          <w:rFonts w:ascii="Arial" w:hAnsi="Arial" w:cs="Arial"/>
          <w:sz w:val="22"/>
          <w:szCs w:val="22"/>
        </w:rPr>
        <w:t>М.П.</w:t>
      </w:r>
    </w:p>
    <w:p w14:paraId="79D628E7" w14:textId="336633EF" w:rsidR="007D23A7" w:rsidRPr="00550B45" w:rsidRDefault="007D23A7" w:rsidP="007D23A7">
      <w:pPr>
        <w:ind w:left="720" w:right="-3"/>
        <w:jc w:val="center"/>
        <w:rPr>
          <w:rFonts w:ascii="Arial" w:hAnsi="Arial" w:cs="Arial"/>
          <w:sz w:val="22"/>
          <w:szCs w:val="22"/>
        </w:rPr>
      </w:pPr>
    </w:p>
    <w:p w14:paraId="27EC2BE4" w14:textId="72E32FA3" w:rsidR="007D23A7" w:rsidRPr="00550B45" w:rsidRDefault="007D23A7" w:rsidP="007D23A7">
      <w:pPr>
        <w:ind w:left="720" w:right="-3"/>
        <w:jc w:val="center"/>
        <w:rPr>
          <w:rFonts w:ascii="Arial" w:hAnsi="Arial" w:cs="Arial"/>
          <w:sz w:val="22"/>
          <w:szCs w:val="22"/>
        </w:rPr>
      </w:pPr>
    </w:p>
    <w:p w14:paraId="2A5C9AFA" w14:textId="10A77BED" w:rsidR="007D23A7" w:rsidRPr="00550B45" w:rsidRDefault="007D23A7" w:rsidP="007D23A7">
      <w:pPr>
        <w:ind w:right="-3"/>
        <w:rPr>
          <w:rFonts w:ascii="Arial" w:hAnsi="Arial" w:cs="Arial"/>
          <w:sz w:val="22"/>
          <w:szCs w:val="22"/>
        </w:rPr>
      </w:pPr>
      <w:r w:rsidRPr="00550B45">
        <w:rPr>
          <w:rFonts w:ascii="Arial" w:hAnsi="Arial" w:cs="Arial"/>
          <w:sz w:val="22"/>
          <w:szCs w:val="22"/>
        </w:rPr>
        <w:t>У ___________________                                               OВЛAШЋEНO ЛИЦE ПOНУЂAЧA</w:t>
      </w:r>
    </w:p>
    <w:p w14:paraId="3DB237CC" w14:textId="217E6E52" w:rsidR="007D23A7" w:rsidRPr="00550B45" w:rsidRDefault="007D23A7" w:rsidP="007D23A7">
      <w:pPr>
        <w:ind w:right="-3"/>
        <w:rPr>
          <w:rFonts w:ascii="Arial" w:hAnsi="Arial" w:cs="Arial"/>
          <w:sz w:val="22"/>
          <w:szCs w:val="22"/>
        </w:rPr>
      </w:pPr>
      <w:r w:rsidRPr="00550B45">
        <w:rPr>
          <w:rFonts w:ascii="Arial" w:hAnsi="Arial" w:cs="Arial"/>
          <w:sz w:val="22"/>
          <w:szCs w:val="22"/>
        </w:rPr>
        <w:t xml:space="preserve">Дaтум: _______________                                                              __________________                </w:t>
      </w:r>
    </w:p>
    <w:p w14:paraId="791351D1" w14:textId="0A5AF36B" w:rsidR="007D23A7" w:rsidRPr="00550B45" w:rsidRDefault="007D23A7" w:rsidP="007D23A7">
      <w:pPr>
        <w:ind w:right="-3" w:firstLine="720"/>
        <w:rPr>
          <w:rFonts w:ascii="Arial" w:hAnsi="Arial" w:cs="Arial"/>
          <w:sz w:val="22"/>
          <w:szCs w:val="22"/>
        </w:rPr>
      </w:pPr>
    </w:p>
    <w:p w14:paraId="7536AE6B" w14:textId="5E39091D" w:rsidR="007D23A7" w:rsidRPr="00550B45" w:rsidRDefault="007D23A7" w:rsidP="007D23A7">
      <w:pPr>
        <w:ind w:right="-3" w:firstLine="720"/>
        <w:rPr>
          <w:rFonts w:ascii="Arial" w:hAnsi="Arial" w:cs="Arial"/>
          <w:sz w:val="22"/>
          <w:szCs w:val="22"/>
        </w:rPr>
      </w:pPr>
    </w:p>
    <w:p w14:paraId="4DCE2380" w14:textId="4D1F950C" w:rsidR="007D23A7" w:rsidRPr="00550B45" w:rsidRDefault="007D23A7" w:rsidP="007D23A7">
      <w:pPr>
        <w:ind w:right="-3" w:firstLine="720"/>
        <w:rPr>
          <w:rFonts w:ascii="Arial" w:hAnsi="Arial" w:cs="Arial"/>
          <w:sz w:val="22"/>
          <w:szCs w:val="22"/>
        </w:rPr>
      </w:pPr>
    </w:p>
    <w:p w14:paraId="7834BD3D" w14:textId="4FA5BC55" w:rsidR="007D23A7" w:rsidRPr="00550B45" w:rsidRDefault="007D23A7" w:rsidP="007D23A7">
      <w:pPr>
        <w:ind w:right="-3" w:firstLine="720"/>
        <w:rPr>
          <w:rFonts w:ascii="Arial" w:hAnsi="Arial" w:cs="Arial"/>
          <w:sz w:val="22"/>
          <w:szCs w:val="22"/>
        </w:rPr>
      </w:pPr>
      <w:r w:rsidRPr="00550B45">
        <w:rPr>
          <w:rFonts w:ascii="Arial" w:hAnsi="Arial" w:cs="Arial"/>
          <w:sz w:val="22"/>
          <w:szCs w:val="22"/>
        </w:rPr>
        <w:t>Прилог:</w:t>
      </w:r>
    </w:p>
    <w:p w14:paraId="1A4CC1E7" w14:textId="609777E7" w:rsidR="00435C77" w:rsidRPr="00550B45" w:rsidRDefault="007D23A7" w:rsidP="00B96707">
      <w:pPr>
        <w:pStyle w:val="ListParagraph"/>
        <w:numPr>
          <w:ilvl w:val="0"/>
          <w:numId w:val="35"/>
        </w:numPr>
        <w:spacing w:after="0" w:line="240" w:lineRule="auto"/>
        <w:ind w:right="-3"/>
        <w:jc w:val="both"/>
        <w:rPr>
          <w:rFonts w:ascii="Arial" w:hAnsi="Arial" w:cs="Arial"/>
        </w:rPr>
      </w:pPr>
      <w:r w:rsidRPr="00550B45">
        <w:rPr>
          <w:rFonts w:ascii="Arial" w:hAnsi="Arial" w:cs="Arial"/>
        </w:rPr>
        <w:t xml:space="preserve">1 једна потписана и оверена бланко соло меница као </w:t>
      </w:r>
      <w:r w:rsidR="001A1157">
        <w:rPr>
          <w:rFonts w:ascii="Arial" w:hAnsi="Arial" w:cs="Arial"/>
        </w:rPr>
        <w:t xml:space="preserve">средство финансијског обезбеђења </w:t>
      </w:r>
      <w:r w:rsidRPr="00550B45">
        <w:rPr>
          <w:rFonts w:ascii="Arial" w:hAnsi="Arial" w:cs="Arial"/>
        </w:rPr>
        <w:t xml:space="preserve">за озбиљност понуде </w:t>
      </w:r>
    </w:p>
    <w:p w14:paraId="0DB76E66" w14:textId="5B6F34B6" w:rsidR="00435C77" w:rsidRPr="00550B45" w:rsidRDefault="007D23A7" w:rsidP="00B96707">
      <w:pPr>
        <w:pStyle w:val="ListParagraph"/>
        <w:numPr>
          <w:ilvl w:val="0"/>
          <w:numId w:val="35"/>
        </w:numPr>
        <w:spacing w:after="0" w:line="240" w:lineRule="auto"/>
        <w:ind w:right="-3"/>
        <w:jc w:val="both"/>
        <w:rPr>
          <w:rFonts w:ascii="Arial" w:hAnsi="Arial" w:cs="Arial"/>
        </w:rPr>
      </w:pPr>
      <w:r w:rsidRPr="00550B45">
        <w:rPr>
          <w:rFonts w:ascii="Arial" w:hAnsi="Arial" w:cs="Arial"/>
        </w:rPr>
        <w:t xml:space="preserve">копија </w:t>
      </w:r>
      <w:r w:rsidR="001E26AB" w:rsidRPr="001A1157">
        <w:rPr>
          <w:rFonts w:ascii="Arial" w:hAnsi="Arial" w:cs="Arial"/>
        </w:rPr>
        <w:t xml:space="preserve">картона </w:t>
      </w:r>
      <w:r w:rsidRPr="001A1157">
        <w:rPr>
          <w:rFonts w:ascii="Arial" w:hAnsi="Arial" w:cs="Arial"/>
        </w:rPr>
        <w:t>депонованих потписа овлашћених лица за</w:t>
      </w:r>
      <w:r w:rsidR="001A1157">
        <w:rPr>
          <w:rFonts w:ascii="Arial" w:hAnsi="Arial" w:cs="Arial"/>
        </w:rPr>
        <w:t xml:space="preserve"> </w:t>
      </w:r>
      <w:r w:rsidR="00B07658">
        <w:rPr>
          <w:rFonts w:ascii="Arial" w:hAnsi="Arial" w:cs="Arial"/>
          <w:lang w:val="sr-Cyrl-CS"/>
        </w:rPr>
        <w:t xml:space="preserve">потписивање </w:t>
      </w:r>
      <w:r w:rsidRPr="001A1157">
        <w:rPr>
          <w:rFonts w:ascii="Arial" w:hAnsi="Arial" w:cs="Arial"/>
        </w:rPr>
        <w:t>оверена на дан издавања менице и меничног писма</w:t>
      </w:r>
    </w:p>
    <w:p w14:paraId="5112EA5D" w14:textId="21906BF3" w:rsidR="00435C77" w:rsidRPr="00550B45" w:rsidRDefault="007D23A7" w:rsidP="00B96707">
      <w:pPr>
        <w:pStyle w:val="ListParagraph"/>
        <w:numPr>
          <w:ilvl w:val="0"/>
          <w:numId w:val="35"/>
        </w:numPr>
        <w:spacing w:after="0" w:line="240" w:lineRule="auto"/>
        <w:ind w:right="-3"/>
        <w:jc w:val="both"/>
        <w:rPr>
          <w:rFonts w:ascii="Arial" w:hAnsi="Arial" w:cs="Arial"/>
        </w:rPr>
      </w:pPr>
      <w:r w:rsidRPr="00550B45">
        <w:rPr>
          <w:rFonts w:ascii="Arial" w:hAnsi="Arial" w:cs="Arial"/>
        </w:rPr>
        <w:t>копија ОП обрасца за законског заступника</w:t>
      </w:r>
    </w:p>
    <w:p w14:paraId="5DB5CB2C" w14:textId="6585A050" w:rsidR="00435C77" w:rsidRPr="00550B45" w:rsidRDefault="007D23A7" w:rsidP="00B96707">
      <w:pPr>
        <w:pStyle w:val="ListParagraph"/>
        <w:numPr>
          <w:ilvl w:val="0"/>
          <w:numId w:val="35"/>
        </w:numPr>
        <w:spacing w:after="0" w:line="240" w:lineRule="auto"/>
        <w:ind w:right="-3"/>
        <w:jc w:val="both"/>
        <w:rPr>
          <w:rFonts w:ascii="Arial" w:hAnsi="Arial" w:cs="Arial"/>
        </w:rPr>
      </w:pPr>
      <w:r w:rsidRPr="00550B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17A01228" w14:textId="2AA967B0" w:rsidR="00BB3142" w:rsidRPr="001B6166" w:rsidRDefault="007E6795">
      <w:pPr>
        <w:suppressAutoHyphens w:val="0"/>
        <w:spacing w:after="200" w:line="276" w:lineRule="auto"/>
        <w:rPr>
          <w:rFonts w:ascii="Arial" w:hAnsi="Arial" w:cs="Arial"/>
          <w:szCs w:val="24"/>
        </w:rPr>
      </w:pPr>
      <w:r>
        <w:rPr>
          <w:rFonts w:ascii="Arial" w:hAnsi="Arial" w:cs="Arial"/>
          <w:sz w:val="22"/>
          <w:szCs w:val="22"/>
          <w:lang w:val="sr-Cyrl-RS"/>
        </w:rPr>
        <w:t>-</w:t>
      </w:r>
    </w:p>
    <w:p w14:paraId="72E55481" w14:textId="77777777" w:rsidR="00ED5D6B" w:rsidRPr="00DD6837" w:rsidRDefault="00ED5D6B" w:rsidP="00ED5D6B">
      <w:pPr>
        <w:pStyle w:val="Heading2"/>
        <w:jc w:val="right"/>
        <w:rPr>
          <w:b w:val="0"/>
          <w:bCs/>
          <w:i/>
          <w:iCs/>
        </w:rPr>
      </w:pPr>
      <w:r w:rsidRPr="00DD6837">
        <w:rPr>
          <w:i/>
          <w:iCs/>
          <w:sz w:val="24"/>
          <w:szCs w:val="24"/>
        </w:rPr>
        <w:t>ОБРАЗАЦ</w:t>
      </w:r>
      <w:r w:rsidRPr="00DD6837">
        <w:rPr>
          <w:b w:val="0"/>
          <w:i/>
          <w:iCs/>
        </w:rPr>
        <w:t xml:space="preserve"> </w:t>
      </w:r>
      <w:r>
        <w:rPr>
          <w:i/>
          <w:iCs/>
          <w:sz w:val="24"/>
          <w:szCs w:val="24"/>
        </w:rPr>
        <w:t>10</w:t>
      </w:r>
      <w:r w:rsidRPr="00DD6837">
        <w:rPr>
          <w:i/>
          <w:iCs/>
          <w:sz w:val="24"/>
          <w:szCs w:val="24"/>
        </w:rPr>
        <w:t>.</w:t>
      </w:r>
    </w:p>
    <w:p w14:paraId="62E7E01B" w14:textId="550CF117" w:rsidR="00ED5D6B" w:rsidRPr="001B6166" w:rsidRDefault="00ED5D6B" w:rsidP="00ED5D6B">
      <w:pPr>
        <w:pStyle w:val="BodyText"/>
        <w:rPr>
          <w:rFonts w:ascii="Arial" w:hAnsi="Arial" w:cs="Arial"/>
          <w:b/>
          <w:bCs/>
        </w:rPr>
      </w:pPr>
      <w:r w:rsidRPr="00437A68">
        <w:rPr>
          <w:rFonts w:ascii="Arial" w:hAnsi="Arial" w:cs="Arial"/>
          <w:b/>
          <w:bCs/>
        </w:rPr>
        <w:t>(напомена: не доставља се у понуди</w:t>
      </w:r>
      <w:r w:rsidR="007E6795">
        <w:rPr>
          <w:rFonts w:ascii="Arial" w:hAnsi="Arial" w:cs="Arial"/>
          <w:b/>
          <w:bCs/>
          <w:lang w:val="sr-Cyrl-RS"/>
        </w:rPr>
        <w:t>, већ као одложни услов приликом закључења уговоратј. У остављеном року.</w:t>
      </w:r>
    </w:p>
    <w:p w14:paraId="748D66C3" w14:textId="77777777" w:rsidR="00ED5D6B" w:rsidRPr="00991A45" w:rsidRDefault="00ED5D6B" w:rsidP="00ED5D6B">
      <w:pPr>
        <w:jc w:val="both"/>
        <w:rPr>
          <w:rFonts w:ascii="Arial" w:hAnsi="Arial" w:cs="Arial"/>
          <w:sz w:val="22"/>
          <w:szCs w:val="22"/>
          <w:lang w:val="ru-RU"/>
        </w:rPr>
      </w:pPr>
    </w:p>
    <w:p w14:paraId="6FAC49D0" w14:textId="77777777" w:rsidR="00ED5D6B" w:rsidRPr="00991A45" w:rsidRDefault="00ED5D6B" w:rsidP="00ED5D6B">
      <w:pPr>
        <w:jc w:val="center"/>
        <w:rPr>
          <w:rFonts w:ascii="Arial" w:hAnsi="Arial" w:cs="Arial"/>
          <w:sz w:val="22"/>
          <w:szCs w:val="22"/>
          <w:lang w:val="ru-RU"/>
        </w:rPr>
      </w:pPr>
      <w:r w:rsidRPr="00991A45">
        <w:rPr>
          <w:rFonts w:ascii="Arial" w:hAnsi="Arial" w:cs="Arial"/>
          <w:sz w:val="22"/>
          <w:szCs w:val="22"/>
          <w:lang w:val="ru-RU"/>
        </w:rPr>
        <w:t>БАНКАРСКА ГАРАНЦИЈА ЗА ДОБРО ИЗВРШЕЊЕ ПОСЛА</w:t>
      </w:r>
    </w:p>
    <w:p w14:paraId="3F989DE2" w14:textId="77777777" w:rsidR="00ED5D6B" w:rsidRPr="00991A45" w:rsidRDefault="00ED5D6B" w:rsidP="00ED5D6B">
      <w:pPr>
        <w:jc w:val="both"/>
        <w:rPr>
          <w:rFonts w:ascii="Arial" w:hAnsi="Arial" w:cs="Arial"/>
          <w:sz w:val="22"/>
          <w:szCs w:val="22"/>
          <w:lang w:val="ru-RU"/>
        </w:rPr>
      </w:pPr>
    </w:p>
    <w:p w14:paraId="5CEDC18A" w14:textId="77777777" w:rsidR="00ED5D6B" w:rsidRPr="00F247F7" w:rsidRDefault="00ED5D6B" w:rsidP="00ED5D6B">
      <w:pPr>
        <w:jc w:val="both"/>
        <w:rPr>
          <w:rFonts w:ascii="Arial" w:hAnsi="Arial" w:cs="Arial"/>
          <w:sz w:val="22"/>
          <w:szCs w:val="22"/>
        </w:rPr>
      </w:pPr>
      <w:r w:rsidRPr="00991A45">
        <w:rPr>
          <w:rFonts w:ascii="Arial" w:hAnsi="Arial" w:cs="Arial"/>
          <w:sz w:val="22"/>
          <w:szCs w:val="22"/>
          <w:lang w:val="ru-RU"/>
        </w:rPr>
        <w:t>Корисник: Јавно предузеће „ЕЛЕКТРОПРИВРЕДА СРБИЈЕ“ БЕОГРАД, Царице Милице бр. 2, Београд</w:t>
      </w:r>
      <w:r>
        <w:rPr>
          <w:rFonts w:ascii="Arial" w:hAnsi="Arial" w:cs="Arial"/>
          <w:sz w:val="22"/>
          <w:szCs w:val="22"/>
          <w:lang w:val="ru-RU"/>
        </w:rPr>
        <w:t xml:space="preserve">, ПИБ 103920327, МБ </w:t>
      </w:r>
      <w:r w:rsidRPr="00F247F7">
        <w:rPr>
          <w:rFonts w:ascii="Arial" w:hAnsi="Arial" w:cs="Arial"/>
          <w:sz w:val="22"/>
          <w:szCs w:val="22"/>
          <w:lang w:val="ru-RU"/>
        </w:rPr>
        <w:t>20053658</w:t>
      </w:r>
      <w:r>
        <w:rPr>
          <w:rFonts w:ascii="Arial" w:hAnsi="Arial" w:cs="Arial"/>
          <w:sz w:val="22"/>
          <w:szCs w:val="22"/>
          <w:lang w:val="ru-RU"/>
        </w:rPr>
        <w:t>, Текући рачун</w:t>
      </w:r>
      <w:r w:rsidRPr="00F247F7">
        <w:rPr>
          <w:rFonts w:ascii="Arial" w:hAnsi="Arial" w:cs="Arial"/>
          <w:sz w:val="22"/>
          <w:szCs w:val="22"/>
          <w:lang w:val="ru-RU"/>
        </w:rPr>
        <w:t xml:space="preserve">:160-700-13 </w:t>
      </w:r>
      <w:r w:rsidRPr="00F247F7">
        <w:rPr>
          <w:rFonts w:ascii="Arial" w:hAnsi="Arial" w:cs="Arial"/>
          <w:sz w:val="22"/>
          <w:szCs w:val="22"/>
        </w:rPr>
        <w:t>Banca Intesa</w:t>
      </w:r>
    </w:p>
    <w:p w14:paraId="2826AE31" w14:textId="77777777" w:rsidR="00ED5D6B" w:rsidRPr="00991A45" w:rsidRDefault="00ED5D6B" w:rsidP="00ED5D6B">
      <w:pPr>
        <w:jc w:val="both"/>
        <w:rPr>
          <w:rFonts w:ascii="Arial" w:hAnsi="Arial" w:cs="Arial"/>
          <w:sz w:val="22"/>
          <w:szCs w:val="22"/>
          <w:lang w:val="ru-RU"/>
        </w:rPr>
      </w:pPr>
    </w:p>
    <w:p w14:paraId="6EF54638" w14:textId="77777777" w:rsidR="00ED5D6B" w:rsidRDefault="00ED5D6B" w:rsidP="00ED5D6B">
      <w:pPr>
        <w:jc w:val="both"/>
        <w:rPr>
          <w:rFonts w:ascii="Arial" w:hAnsi="Arial" w:cs="Arial"/>
          <w:sz w:val="22"/>
          <w:szCs w:val="22"/>
          <w:lang w:val="ru-RU"/>
        </w:rPr>
      </w:pPr>
      <w:r w:rsidRPr="00991A45">
        <w:rPr>
          <w:rFonts w:ascii="Arial" w:hAnsi="Arial" w:cs="Arial"/>
          <w:sz w:val="22"/>
          <w:szCs w:val="22"/>
          <w:lang w:val="ru-RU"/>
        </w:rPr>
        <w:t>Принципал:______________________</w:t>
      </w:r>
      <w:r>
        <w:rPr>
          <w:rFonts w:ascii="Arial" w:hAnsi="Arial" w:cs="Arial"/>
          <w:sz w:val="22"/>
          <w:szCs w:val="22"/>
          <w:lang w:val="ru-RU"/>
        </w:rPr>
        <w:t xml:space="preserve">__________________________ (назив и адреса), </w:t>
      </w:r>
      <w:r w:rsidRPr="00F247F7">
        <w:rPr>
          <w:rFonts w:ascii="Arial" w:hAnsi="Arial" w:cs="Arial"/>
          <w:sz w:val="22"/>
          <w:szCs w:val="22"/>
          <w:lang w:val="ru-RU"/>
        </w:rPr>
        <w:t xml:space="preserve">ПИБ </w:t>
      </w:r>
      <w:r>
        <w:rPr>
          <w:rFonts w:ascii="Arial" w:hAnsi="Arial" w:cs="Arial"/>
          <w:sz w:val="22"/>
          <w:szCs w:val="22"/>
          <w:lang w:val="ru-RU"/>
        </w:rPr>
        <w:t xml:space="preserve">___________ , </w:t>
      </w:r>
      <w:r w:rsidRPr="00F247F7">
        <w:rPr>
          <w:rFonts w:ascii="Arial" w:hAnsi="Arial" w:cs="Arial"/>
          <w:sz w:val="22"/>
          <w:szCs w:val="22"/>
          <w:lang w:val="ru-RU"/>
        </w:rPr>
        <w:t>МБ</w:t>
      </w:r>
      <w:r>
        <w:rPr>
          <w:rFonts w:ascii="Arial" w:hAnsi="Arial" w:cs="Arial"/>
          <w:sz w:val="22"/>
          <w:szCs w:val="22"/>
          <w:lang w:val="ru-RU"/>
        </w:rPr>
        <w:t xml:space="preserve"> _____________, Текући рачун</w:t>
      </w:r>
      <w:r w:rsidRPr="00F247F7">
        <w:rPr>
          <w:rFonts w:ascii="Arial" w:hAnsi="Arial" w:cs="Arial"/>
          <w:sz w:val="22"/>
          <w:szCs w:val="22"/>
          <w:lang w:val="ru-RU"/>
        </w:rPr>
        <w:t>:</w:t>
      </w:r>
      <w:r>
        <w:rPr>
          <w:rFonts w:ascii="Arial" w:hAnsi="Arial" w:cs="Arial"/>
          <w:sz w:val="22"/>
          <w:szCs w:val="22"/>
          <w:lang w:val="ru-RU"/>
        </w:rPr>
        <w:t xml:space="preserve"> ________________</w:t>
      </w:r>
    </w:p>
    <w:p w14:paraId="5293C9EE" w14:textId="77777777" w:rsidR="00ED5D6B" w:rsidRDefault="00ED5D6B" w:rsidP="00ED5D6B">
      <w:pPr>
        <w:jc w:val="both"/>
        <w:rPr>
          <w:rFonts w:ascii="Arial" w:hAnsi="Arial" w:cs="Arial"/>
          <w:sz w:val="22"/>
          <w:szCs w:val="22"/>
          <w:lang w:val="ru-RU"/>
        </w:rPr>
      </w:pPr>
    </w:p>
    <w:p w14:paraId="0AB68568" w14:textId="77777777" w:rsidR="00ED5D6B" w:rsidRPr="00991A45" w:rsidRDefault="00ED5D6B" w:rsidP="00ED5D6B">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14:paraId="1728A75F" w14:textId="77777777" w:rsidR="00ED5D6B" w:rsidRPr="00991A45" w:rsidRDefault="00ED5D6B" w:rsidP="00ED5D6B">
      <w:pPr>
        <w:jc w:val="both"/>
        <w:rPr>
          <w:rFonts w:ascii="Arial" w:hAnsi="Arial" w:cs="Arial"/>
          <w:sz w:val="22"/>
          <w:szCs w:val="22"/>
        </w:rPr>
      </w:pPr>
    </w:p>
    <w:p w14:paraId="0DA9B105" w14:textId="77777777" w:rsidR="00ED5D6B" w:rsidRPr="00991A45" w:rsidRDefault="00ED5D6B" w:rsidP="00ED5D6B">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 xml:space="preserve">Јавно предузеће „ЕЛЕКТРОПРИВРЕДА СРБИЈЕ“ БЕОГРАД, </w:t>
      </w:r>
      <w:r>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sidRPr="00991A45">
        <w:rPr>
          <w:rFonts w:ascii="Arial" w:hAnsi="Arial" w:cs="Arial"/>
          <w:sz w:val="22"/>
          <w:szCs w:val="22"/>
        </w:rPr>
        <w:t xml:space="preserve"> (у даљем тексту: Корисник)  закључили Уговор бр. ........... од ............ (у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ascii="Arial" w:hAnsi="Arial" w:cs="Arial"/>
          <w:sz w:val="22"/>
          <w:szCs w:val="22"/>
          <w:lang w:eastAsia="hr-HR"/>
        </w:rPr>
        <w:t>.../износ у цифрама/ који чини 10</w:t>
      </w:r>
      <w:r w:rsidRPr="00991A45">
        <w:rPr>
          <w:rFonts w:ascii="Arial" w:hAnsi="Arial" w:cs="Arial"/>
          <w:sz w:val="22"/>
          <w:szCs w:val="22"/>
          <w:lang w:eastAsia="hr-HR"/>
        </w:rPr>
        <w:t xml:space="preserve">% </w:t>
      </w:r>
      <w:r w:rsidRPr="00991A45">
        <w:rPr>
          <w:rFonts w:ascii="Arial" w:hAnsi="Arial" w:cs="Arial"/>
          <w:sz w:val="22"/>
          <w:szCs w:val="22"/>
          <w:lang w:val="ru-RU"/>
        </w:rPr>
        <w:t>вредности Уговора, без ПДВ.</w:t>
      </w:r>
    </w:p>
    <w:p w14:paraId="41F8C78F" w14:textId="77777777" w:rsidR="00ED5D6B" w:rsidRPr="00991A45" w:rsidRDefault="00ED5D6B" w:rsidP="00ED5D6B">
      <w:pPr>
        <w:jc w:val="both"/>
        <w:rPr>
          <w:rFonts w:ascii="Arial" w:hAnsi="Arial" w:cs="Arial"/>
          <w:sz w:val="22"/>
          <w:szCs w:val="22"/>
          <w:lang w:eastAsia="hr-HR"/>
        </w:rPr>
      </w:pPr>
    </w:p>
    <w:p w14:paraId="000CA261" w14:textId="77777777" w:rsidR="00ED5D6B" w:rsidRPr="00991A45" w:rsidRDefault="00ED5D6B" w:rsidP="00ED5D6B">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ascii="Arial" w:hAnsi="Arial" w:cs="Arial"/>
          <w:sz w:val="22"/>
          <w:szCs w:val="22"/>
        </w:rPr>
        <w:t>сваки</w:t>
      </w:r>
      <w:r w:rsidRPr="00991A45">
        <w:rPr>
          <w:rFonts w:ascii="Arial" w:hAnsi="Arial" w:cs="Arial"/>
          <w:sz w:val="22"/>
          <w:szCs w:val="22"/>
        </w:rPr>
        <w:t xml:space="preserve"> износ или износе, </w:t>
      </w:r>
      <w:r w:rsidRPr="00991A45">
        <w:rPr>
          <w:rFonts w:ascii="Arial" w:hAnsi="Arial" w:cs="Arial"/>
          <w:sz w:val="22"/>
          <w:szCs w:val="22"/>
        </w:rPr>
        <w:lastRenderedPageBreak/>
        <w:t xml:space="preserve">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14:paraId="7FBE0627" w14:textId="77777777" w:rsidR="00ED5D6B" w:rsidRPr="00991A45" w:rsidRDefault="00ED5D6B" w:rsidP="00ED5D6B">
      <w:pPr>
        <w:jc w:val="both"/>
        <w:rPr>
          <w:rFonts w:ascii="Arial" w:hAnsi="Arial" w:cs="Arial"/>
          <w:sz w:val="22"/>
          <w:szCs w:val="22"/>
          <w:lang w:eastAsia="hr-HR"/>
        </w:rPr>
      </w:pPr>
    </w:p>
    <w:p w14:paraId="37FEF8BC" w14:textId="77777777" w:rsidR="00ED5D6B" w:rsidRPr="00991A45" w:rsidRDefault="00ED5D6B" w:rsidP="00ED5D6B">
      <w:pPr>
        <w:jc w:val="both"/>
        <w:rPr>
          <w:rFonts w:ascii="Arial" w:hAnsi="Arial" w:cs="Arial"/>
          <w:sz w:val="22"/>
          <w:szCs w:val="22"/>
        </w:rPr>
      </w:pPr>
      <w:r w:rsidRPr="00991A45">
        <w:rPr>
          <w:rFonts w:ascii="Arial" w:hAnsi="Arial" w:cs="Arial"/>
          <w:sz w:val="22"/>
          <w:szCs w:val="22"/>
          <w:lang w:eastAsia="hr-HR"/>
        </w:rPr>
        <w:t>Ова Гаранција важи 30</w:t>
      </w:r>
      <w:r w:rsidRPr="00991A45">
        <w:rPr>
          <w:rFonts w:ascii="Arial" w:hAnsi="Arial" w:cs="Arial"/>
          <w:sz w:val="22"/>
          <w:szCs w:val="22"/>
          <w:lang w:val="ru-RU"/>
        </w:rPr>
        <w:t xml:space="preserve"> (тридесет) дана </w:t>
      </w:r>
      <w:r w:rsidRPr="002D4962">
        <w:rPr>
          <w:rFonts w:ascii="Arial" w:hAnsi="Arial" w:cs="Arial"/>
          <w:sz w:val="22"/>
          <w:szCs w:val="22"/>
          <w:lang w:val="ru-RU"/>
        </w:rPr>
        <w:t xml:space="preserve">дуже од </w:t>
      </w:r>
      <w:r w:rsidR="002D4962" w:rsidRPr="002D4962">
        <w:rPr>
          <w:rFonts w:ascii="Arial" w:hAnsi="Arial" w:cs="Arial"/>
          <w:sz w:val="22"/>
          <w:szCs w:val="22"/>
          <w:lang w:val="ru-RU"/>
        </w:rPr>
        <w:t xml:space="preserve">датума </w:t>
      </w:r>
      <w:r w:rsidR="002D4962" w:rsidRPr="002D4962">
        <w:rPr>
          <w:rFonts w:ascii="Arial" w:hAnsi="Arial" w:cs="Arial"/>
          <w:sz w:val="22"/>
          <w:szCs w:val="22"/>
        </w:rPr>
        <w:t>обострано потписаног Записника о квалитативном пријему система (</w:t>
      </w:r>
      <w:r w:rsidR="002D4962" w:rsidRPr="002D4962">
        <w:rPr>
          <w:rFonts w:ascii="Arial" w:hAnsi="Arial" w:cs="Arial"/>
          <w:i/>
          <w:sz w:val="22"/>
          <w:szCs w:val="22"/>
        </w:rPr>
        <w:t>NAC – Network Acceptance Certificate</w:t>
      </w:r>
      <w:r w:rsidR="002D4962" w:rsidRPr="002D4962">
        <w:rPr>
          <w:rFonts w:ascii="Arial" w:hAnsi="Arial" w:cs="Arial"/>
          <w:sz w:val="22"/>
          <w:szCs w:val="22"/>
        </w:rPr>
        <w:t>)</w:t>
      </w:r>
      <w:r w:rsidR="002E6792">
        <w:rPr>
          <w:rFonts w:ascii="Arial" w:hAnsi="Arial" w:cs="Arial"/>
          <w:sz w:val="22"/>
          <w:szCs w:val="22"/>
        </w:rPr>
        <w:t xml:space="preserve"> без примедби</w:t>
      </w:r>
      <w:r w:rsidRPr="002D4962">
        <w:rPr>
          <w:rFonts w:ascii="Arial" w:hAnsi="Arial" w:cs="Arial"/>
          <w:sz w:val="22"/>
          <w:szCs w:val="22"/>
        </w:rPr>
        <w:t>,</w:t>
      </w:r>
      <w:r w:rsidRPr="002D4962">
        <w:rPr>
          <w:rFonts w:ascii="Arial" w:hAnsi="Arial" w:cs="Arial"/>
          <w:sz w:val="22"/>
          <w:szCs w:val="22"/>
          <w:lang w:val="ru-RU"/>
        </w:rPr>
        <w:t xml:space="preserve"> а</w:t>
      </w:r>
      <w:r w:rsidRPr="00991A45">
        <w:rPr>
          <w:rFonts w:ascii="Arial" w:hAnsi="Arial" w:cs="Arial"/>
          <w:sz w:val="22"/>
          <w:szCs w:val="22"/>
          <w:lang w:val="ru-RU"/>
        </w:rPr>
        <w:t xml:space="preserve">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4B99216F" w14:textId="77777777" w:rsidR="00ED5D6B" w:rsidRPr="00991A45" w:rsidRDefault="00ED5D6B" w:rsidP="00ED5D6B">
      <w:pPr>
        <w:jc w:val="both"/>
        <w:rPr>
          <w:rFonts w:ascii="Arial" w:hAnsi="Arial" w:cs="Arial"/>
          <w:sz w:val="22"/>
          <w:szCs w:val="22"/>
        </w:rPr>
      </w:pPr>
    </w:p>
    <w:p w14:paraId="4CA470B2" w14:textId="77777777" w:rsidR="00ED5D6B" w:rsidRPr="00991A45" w:rsidRDefault="00ED5D6B" w:rsidP="00ED5D6B">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5B84408B" w14:textId="77777777" w:rsidR="00ED5D6B" w:rsidRPr="00991A45" w:rsidRDefault="00ED5D6B" w:rsidP="00ED5D6B">
      <w:pPr>
        <w:jc w:val="both"/>
        <w:rPr>
          <w:rFonts w:ascii="Arial" w:hAnsi="Arial" w:cs="Arial"/>
          <w:sz w:val="22"/>
          <w:szCs w:val="22"/>
        </w:rPr>
      </w:pPr>
    </w:p>
    <w:p w14:paraId="7BACF334" w14:textId="77777777" w:rsidR="00ED5D6B" w:rsidRPr="00991A45" w:rsidRDefault="00ED5D6B" w:rsidP="00ED5D6B">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14:paraId="34FB0282" w14:textId="77777777" w:rsidR="00ED5D6B" w:rsidRDefault="00ED5D6B" w:rsidP="00ED5D6B">
      <w:pPr>
        <w:pStyle w:val="NoSpacing"/>
        <w:ind w:firstLine="0"/>
        <w:jc w:val="both"/>
        <w:rPr>
          <w:rFonts w:ascii="Arial" w:hAnsi="Arial" w:cs="Arial"/>
          <w:lang w:val="sr-Cyrl-CS" w:eastAsia="ar-SA"/>
        </w:rPr>
      </w:pPr>
    </w:p>
    <w:p w14:paraId="1C9C0F5E" w14:textId="77777777" w:rsidR="00ED5D6B" w:rsidRDefault="00ED5D6B" w:rsidP="00ED5D6B">
      <w:pPr>
        <w:pStyle w:val="NoSpacing"/>
        <w:ind w:firstLine="0"/>
        <w:jc w:val="both"/>
        <w:rPr>
          <w:rFonts w:ascii="Arial" w:hAnsi="Arial" w:cs="Arial"/>
          <w:lang w:val="sr-Cyrl-CS"/>
        </w:rPr>
      </w:pPr>
      <w:r w:rsidRPr="00991A45">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2A065055" w14:textId="77777777" w:rsidR="00ED5D6B" w:rsidRPr="00C859C7" w:rsidRDefault="00ED5D6B" w:rsidP="00ED5D6B">
      <w:pPr>
        <w:pStyle w:val="NoSpacing"/>
        <w:jc w:val="both"/>
        <w:rPr>
          <w:rFonts w:ascii="Arial" w:hAnsi="Arial" w:cs="Arial"/>
          <w:lang w:val="sr-Cyrl-CS"/>
        </w:rPr>
      </w:pPr>
    </w:p>
    <w:p w14:paraId="4F4495C9" w14:textId="77777777" w:rsidR="00ED5D6B" w:rsidRPr="00991A45" w:rsidRDefault="00ED5D6B" w:rsidP="00ED5D6B">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14:paraId="15330FBF" w14:textId="77777777" w:rsidR="00ED5D6B" w:rsidRPr="00991A45" w:rsidRDefault="00ED5D6B" w:rsidP="00ED5D6B">
      <w:pPr>
        <w:jc w:val="both"/>
        <w:rPr>
          <w:rFonts w:ascii="Arial" w:hAnsi="Arial" w:cs="Arial"/>
          <w:sz w:val="22"/>
          <w:szCs w:val="22"/>
          <w:lang w:val="ru-RU"/>
        </w:rPr>
      </w:pPr>
      <w:r w:rsidRPr="00991A45">
        <w:rPr>
          <w:rFonts w:ascii="Arial" w:hAnsi="Arial" w:cs="Arial"/>
          <w:sz w:val="22"/>
          <w:szCs w:val="22"/>
          <w:lang w:val="ru-RU"/>
        </w:rPr>
        <w:t>Датум____________</w:t>
      </w:r>
    </w:p>
    <w:p w14:paraId="62EFD00D" w14:textId="77777777" w:rsidR="00ED5D6B" w:rsidRPr="00C45EC3" w:rsidRDefault="00ED5D6B" w:rsidP="00ED5D6B">
      <w:pPr>
        <w:jc w:val="both"/>
        <w:rPr>
          <w:rFonts w:ascii="Arial" w:hAnsi="Arial" w:cs="Arial"/>
          <w:sz w:val="22"/>
          <w:szCs w:val="22"/>
          <w:lang w:val="ru-RU"/>
        </w:rPr>
      </w:pPr>
      <w:r w:rsidRPr="001268F9">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250D6F5F" w14:textId="77777777" w:rsidR="00ED5D6B" w:rsidRDefault="00ED5D6B" w:rsidP="00ED5D6B"/>
    <w:p w14:paraId="0F765187" w14:textId="77777777" w:rsidR="00ED5D6B" w:rsidRDefault="00ED5D6B" w:rsidP="00ED5D6B">
      <w:pPr>
        <w:suppressAutoHyphens w:val="0"/>
        <w:rPr>
          <w:bCs/>
          <w:color w:val="000000"/>
          <w:lang w:eastAsia="sr-Latn-CS"/>
        </w:rPr>
      </w:pPr>
      <w:r>
        <w:rPr>
          <w:bCs/>
          <w:color w:val="000000"/>
          <w:lang w:eastAsia="sr-Latn-CS"/>
        </w:rPr>
        <w:br w:type="page"/>
      </w:r>
    </w:p>
    <w:p w14:paraId="49225C7E" w14:textId="77777777" w:rsidR="00ED5D6B" w:rsidRPr="00437A68" w:rsidRDefault="00ED5D6B" w:rsidP="00ED5D6B">
      <w:pPr>
        <w:pStyle w:val="BodyText"/>
        <w:rPr>
          <w:rFonts w:ascii="Arial" w:hAnsi="Arial" w:cs="Arial"/>
          <w:b/>
          <w:bCs/>
        </w:rPr>
      </w:pPr>
    </w:p>
    <w:p w14:paraId="46432D4F" w14:textId="77777777" w:rsidR="00ED5D6B" w:rsidRPr="00991A45" w:rsidRDefault="00ED5D6B" w:rsidP="00ED5D6B">
      <w:pPr>
        <w:jc w:val="both"/>
        <w:rPr>
          <w:rFonts w:ascii="Arial" w:hAnsi="Arial" w:cs="Arial"/>
          <w:sz w:val="22"/>
          <w:szCs w:val="22"/>
          <w:lang w:val="ru-RU"/>
        </w:rPr>
      </w:pPr>
    </w:p>
    <w:p w14:paraId="1A2DF9E2" w14:textId="77777777" w:rsidR="00ED5D6B" w:rsidRPr="00375E78" w:rsidRDefault="00ED5D6B" w:rsidP="00ED5D6B">
      <w:pPr>
        <w:suppressAutoHyphens w:val="0"/>
        <w:jc w:val="right"/>
        <w:rPr>
          <w:rFonts w:ascii="Arial" w:hAnsi="Arial" w:cs="Arial"/>
          <w:b/>
          <w:bCs/>
          <w:i/>
          <w:iCs/>
        </w:rPr>
      </w:pPr>
      <w:r w:rsidRPr="001A6388">
        <w:rPr>
          <w:rFonts w:ascii="Arial" w:hAnsi="Arial" w:cs="Arial"/>
          <w:b/>
          <w:bCs/>
          <w:i/>
          <w:iCs/>
        </w:rPr>
        <w:t xml:space="preserve">ОБРАЗАЦ </w:t>
      </w:r>
      <w:r>
        <w:rPr>
          <w:rFonts w:ascii="Arial" w:hAnsi="Arial" w:cs="Arial"/>
          <w:b/>
          <w:bCs/>
          <w:i/>
          <w:iCs/>
        </w:rPr>
        <w:t>10.1.</w:t>
      </w:r>
    </w:p>
    <w:p w14:paraId="70D7FFD5" w14:textId="77777777" w:rsidR="00ED5D6B" w:rsidRPr="00437A68" w:rsidRDefault="00ED5D6B" w:rsidP="00ED5D6B">
      <w:pPr>
        <w:pStyle w:val="BodyText"/>
        <w:rPr>
          <w:rFonts w:ascii="Arial" w:hAnsi="Arial" w:cs="Arial"/>
          <w:b/>
          <w:bCs/>
        </w:rPr>
      </w:pPr>
      <w:r w:rsidRPr="00437A68">
        <w:rPr>
          <w:rFonts w:ascii="Arial" w:hAnsi="Arial" w:cs="Arial"/>
          <w:b/>
          <w:bCs/>
        </w:rPr>
        <w:t>(напомена: не доставља се у понуди)</w:t>
      </w:r>
    </w:p>
    <w:p w14:paraId="297E7914" w14:textId="77777777" w:rsidR="00ED5D6B" w:rsidRDefault="00ED5D6B" w:rsidP="00ED5D6B">
      <w:pPr>
        <w:jc w:val="center"/>
        <w:rPr>
          <w:rFonts w:ascii="Arial" w:hAnsi="Arial" w:cs="Arial"/>
          <w:b/>
          <w:color w:val="000000"/>
          <w:sz w:val="22"/>
          <w:szCs w:val="22"/>
          <w:lang w:eastAsia="sr-Latn-CS"/>
        </w:rPr>
      </w:pPr>
    </w:p>
    <w:p w14:paraId="73F7C0EA" w14:textId="77777777" w:rsidR="00ED5D6B" w:rsidRDefault="00ED5D6B" w:rsidP="00ED5D6B">
      <w:pPr>
        <w:jc w:val="center"/>
        <w:rPr>
          <w:rFonts w:ascii="Arial" w:hAnsi="Arial" w:cs="Arial"/>
          <w:b/>
          <w:color w:val="000000"/>
          <w:sz w:val="22"/>
          <w:szCs w:val="22"/>
          <w:lang w:eastAsia="sr-Latn-CS"/>
        </w:rPr>
      </w:pPr>
    </w:p>
    <w:p w14:paraId="02B0CA3F" w14:textId="77777777" w:rsidR="00ED5D6B" w:rsidRPr="001268F9" w:rsidRDefault="00ED5D6B" w:rsidP="00ED5D6B">
      <w:pPr>
        <w:jc w:val="center"/>
        <w:rPr>
          <w:rFonts w:ascii="Arial" w:hAnsi="Arial" w:cs="Arial"/>
          <w:color w:val="000000"/>
          <w:sz w:val="22"/>
          <w:szCs w:val="22"/>
          <w:lang w:eastAsia="sr-Latn-CS"/>
        </w:rPr>
      </w:pPr>
      <w:r>
        <w:rPr>
          <w:rFonts w:ascii="Arial" w:hAnsi="Arial" w:cs="Arial"/>
          <w:color w:val="000000"/>
          <w:sz w:val="22"/>
          <w:szCs w:val="22"/>
          <w:lang w:eastAsia="sr-Latn-CS"/>
        </w:rPr>
        <w:t xml:space="preserve">БАНКАРСКА </w:t>
      </w:r>
      <w:r w:rsidRPr="001268F9">
        <w:rPr>
          <w:rFonts w:ascii="Arial" w:hAnsi="Arial" w:cs="Arial"/>
          <w:color w:val="000000"/>
          <w:sz w:val="22"/>
          <w:szCs w:val="22"/>
          <w:lang w:eastAsia="sr-Latn-CS"/>
        </w:rPr>
        <w:t>ГАРАНЦИЈА ЗА ОТКЛАЊАЊЕ ГРЕШАКА У ГАРАНТНОМ РОКУ</w:t>
      </w:r>
    </w:p>
    <w:p w14:paraId="534B8277" w14:textId="77777777" w:rsidR="00ED5D6B" w:rsidRPr="001268F9" w:rsidRDefault="00ED5D6B" w:rsidP="00ED5D6B">
      <w:pPr>
        <w:rPr>
          <w:rFonts w:ascii="Arial" w:hAnsi="Arial" w:cs="Arial"/>
          <w:color w:val="000000"/>
          <w:sz w:val="22"/>
          <w:szCs w:val="22"/>
        </w:rPr>
      </w:pPr>
    </w:p>
    <w:p w14:paraId="12D8F630" w14:textId="77777777" w:rsidR="00ED5D6B" w:rsidRDefault="00ED5D6B" w:rsidP="00ED5D6B">
      <w:pPr>
        <w:jc w:val="both"/>
        <w:rPr>
          <w:rFonts w:ascii="Arial" w:hAnsi="Arial" w:cs="Arial"/>
          <w:sz w:val="22"/>
          <w:szCs w:val="22"/>
          <w:lang w:val="ru-RU"/>
        </w:rPr>
      </w:pPr>
    </w:p>
    <w:p w14:paraId="28694995" w14:textId="77777777" w:rsidR="00ED5D6B" w:rsidRPr="00C45EC3" w:rsidRDefault="00ED5D6B" w:rsidP="00ED5D6B">
      <w:pPr>
        <w:jc w:val="both"/>
        <w:rPr>
          <w:rFonts w:ascii="Arial" w:hAnsi="Arial" w:cs="Arial"/>
          <w:sz w:val="22"/>
          <w:szCs w:val="22"/>
        </w:rPr>
      </w:pPr>
      <w:r w:rsidRPr="00C45EC3">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C45EC3">
        <w:rPr>
          <w:rFonts w:ascii="Arial" w:hAnsi="Arial" w:cs="Arial"/>
          <w:sz w:val="22"/>
          <w:szCs w:val="22"/>
        </w:rPr>
        <w:t>Banca Intesa</w:t>
      </w:r>
    </w:p>
    <w:p w14:paraId="6A38B12B" w14:textId="77777777" w:rsidR="00ED5D6B" w:rsidRPr="00C45EC3" w:rsidRDefault="00ED5D6B" w:rsidP="00ED5D6B">
      <w:pPr>
        <w:jc w:val="both"/>
        <w:rPr>
          <w:rFonts w:ascii="Arial" w:hAnsi="Arial" w:cs="Arial"/>
          <w:sz w:val="22"/>
          <w:szCs w:val="22"/>
          <w:lang w:val="ru-RU"/>
        </w:rPr>
      </w:pPr>
    </w:p>
    <w:p w14:paraId="1BF1A8DF" w14:textId="77777777" w:rsidR="00ED5D6B" w:rsidRPr="00C45EC3" w:rsidRDefault="00ED5D6B" w:rsidP="00ED5D6B">
      <w:pPr>
        <w:jc w:val="both"/>
        <w:rPr>
          <w:rFonts w:ascii="Arial" w:hAnsi="Arial" w:cs="Arial"/>
          <w:sz w:val="22"/>
          <w:szCs w:val="22"/>
          <w:lang w:val="ru-RU"/>
        </w:rPr>
      </w:pPr>
      <w:r w:rsidRPr="00C45EC3">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20E83C38" w14:textId="77777777" w:rsidR="00ED5D6B" w:rsidRPr="00C45EC3" w:rsidRDefault="00ED5D6B" w:rsidP="00ED5D6B">
      <w:pPr>
        <w:jc w:val="both"/>
        <w:rPr>
          <w:rFonts w:ascii="Arial" w:hAnsi="Arial" w:cs="Arial"/>
          <w:sz w:val="22"/>
          <w:szCs w:val="22"/>
          <w:lang w:val="ru-RU"/>
        </w:rPr>
      </w:pPr>
    </w:p>
    <w:p w14:paraId="085AF595" w14:textId="77777777" w:rsidR="00ED5D6B" w:rsidRPr="00C45EC3" w:rsidRDefault="00ED5D6B" w:rsidP="00ED5D6B">
      <w:pPr>
        <w:jc w:val="both"/>
        <w:rPr>
          <w:rFonts w:ascii="Arial" w:hAnsi="Arial" w:cs="Arial"/>
          <w:sz w:val="22"/>
          <w:szCs w:val="22"/>
          <w:lang w:val="ru-RU"/>
        </w:rPr>
      </w:pPr>
      <w:r w:rsidRPr="00C45EC3">
        <w:rPr>
          <w:rFonts w:ascii="Arial" w:hAnsi="Arial" w:cs="Arial"/>
          <w:sz w:val="22"/>
          <w:szCs w:val="22"/>
          <w:lang w:val="ru-RU"/>
        </w:rPr>
        <w:t>БАНКАРСКА ГАРАНЦИЈА БР. ________________</w:t>
      </w:r>
    </w:p>
    <w:p w14:paraId="248C0250" w14:textId="77777777" w:rsidR="00ED5D6B" w:rsidRPr="001268F9" w:rsidRDefault="00ED5D6B" w:rsidP="00ED5D6B">
      <w:pPr>
        <w:jc w:val="both"/>
        <w:rPr>
          <w:rFonts w:ascii="Arial" w:hAnsi="Arial" w:cs="Arial"/>
          <w:sz w:val="22"/>
          <w:szCs w:val="22"/>
        </w:rPr>
      </w:pPr>
    </w:p>
    <w:p w14:paraId="2A417ED8"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 xml:space="preserve">                            </w:t>
      </w:r>
    </w:p>
    <w:p w14:paraId="2DABFEC2"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Обавештени смо  да су ____________________ (</w:t>
      </w:r>
      <w:r w:rsidRPr="001268F9">
        <w:rPr>
          <w:rFonts w:ascii="Arial" w:hAnsi="Arial" w:cs="Arial"/>
          <w:i/>
          <w:sz w:val="22"/>
          <w:szCs w:val="22"/>
        </w:rPr>
        <w:t>Извршилац, навести назив</w:t>
      </w:r>
      <w:r w:rsidRPr="001268F9">
        <w:rPr>
          <w:rFonts w:ascii="Arial" w:hAnsi="Arial" w:cs="Arial"/>
          <w:sz w:val="22"/>
          <w:szCs w:val="22"/>
        </w:rPr>
        <w:t>) (у даљем тексту: Принципал )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14:paraId="3A592D99" w14:textId="77777777" w:rsidR="00ED5D6B" w:rsidRDefault="00ED5D6B" w:rsidP="00ED5D6B">
      <w:pPr>
        <w:jc w:val="both"/>
        <w:rPr>
          <w:rFonts w:ascii="Arial" w:hAnsi="Arial" w:cs="Arial"/>
          <w:sz w:val="22"/>
          <w:szCs w:val="22"/>
        </w:rPr>
      </w:pPr>
    </w:p>
    <w:p w14:paraId="0A370740"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 xml:space="preserve">Сходно закљученом Уговору, Принципал се обавезао да у року </w:t>
      </w:r>
      <w:r w:rsidRPr="002E6792">
        <w:rPr>
          <w:rFonts w:ascii="Arial" w:hAnsi="Arial" w:cs="Arial"/>
          <w:sz w:val="22"/>
          <w:szCs w:val="22"/>
        </w:rPr>
        <w:t xml:space="preserve">од </w:t>
      </w:r>
      <w:r w:rsidR="002E6792">
        <w:rPr>
          <w:rFonts w:ascii="Arial" w:hAnsi="Arial" w:cs="Arial"/>
          <w:sz w:val="22"/>
          <w:szCs w:val="22"/>
        </w:rPr>
        <w:t>3 (</w:t>
      </w:r>
      <w:r w:rsidRPr="002E6792">
        <w:rPr>
          <w:rFonts w:ascii="Arial" w:hAnsi="Arial" w:cs="Arial"/>
          <w:sz w:val="22"/>
          <w:szCs w:val="22"/>
        </w:rPr>
        <w:t>три</w:t>
      </w:r>
      <w:r w:rsidR="002E6792">
        <w:rPr>
          <w:rFonts w:ascii="Arial" w:hAnsi="Arial" w:cs="Arial"/>
          <w:sz w:val="22"/>
          <w:szCs w:val="22"/>
        </w:rPr>
        <w:t>)</w:t>
      </w:r>
      <w:r w:rsidRPr="002E6792">
        <w:rPr>
          <w:rFonts w:ascii="Arial" w:hAnsi="Arial" w:cs="Arial"/>
          <w:sz w:val="22"/>
          <w:szCs w:val="22"/>
        </w:rPr>
        <w:t xml:space="preserve"> дана од дана </w:t>
      </w:r>
      <w:r w:rsidR="002E6792" w:rsidRPr="002E6792">
        <w:rPr>
          <w:rFonts w:ascii="Arial" w:hAnsi="Arial" w:cs="Arial"/>
          <w:sz w:val="22"/>
          <w:szCs w:val="22"/>
        </w:rPr>
        <w:t>обостраног потписивања</w:t>
      </w:r>
      <w:r w:rsidRPr="002E6792">
        <w:rPr>
          <w:rFonts w:ascii="Arial" w:hAnsi="Arial" w:cs="Arial"/>
          <w:sz w:val="22"/>
          <w:szCs w:val="22"/>
        </w:rPr>
        <w:t xml:space="preserve"> </w:t>
      </w:r>
      <w:r w:rsidR="002E6792" w:rsidRPr="002E6792">
        <w:rPr>
          <w:rFonts w:ascii="Arial" w:hAnsi="Arial" w:cs="Arial"/>
          <w:sz w:val="22"/>
          <w:szCs w:val="22"/>
        </w:rPr>
        <w:t>Записника о квалитативном пријему система (</w:t>
      </w:r>
      <w:r w:rsidR="002E6792" w:rsidRPr="002E6792">
        <w:rPr>
          <w:rFonts w:ascii="Arial" w:hAnsi="Arial" w:cs="Arial"/>
          <w:i/>
          <w:sz w:val="22"/>
          <w:szCs w:val="22"/>
        </w:rPr>
        <w:t>NAC – Network Acceptance Certificate</w:t>
      </w:r>
      <w:r w:rsidR="002E6792" w:rsidRPr="002E6792">
        <w:rPr>
          <w:rFonts w:ascii="Arial" w:hAnsi="Arial" w:cs="Arial"/>
          <w:sz w:val="22"/>
          <w:szCs w:val="22"/>
        </w:rPr>
        <w:t>) без примедби</w:t>
      </w:r>
      <w:r w:rsidR="002E6792">
        <w:rPr>
          <w:rFonts w:ascii="Arial" w:hAnsi="Arial" w:cs="Arial"/>
          <w:sz w:val="22"/>
          <w:szCs w:val="22"/>
        </w:rPr>
        <w:t>,</w:t>
      </w:r>
      <w:r w:rsidRPr="002E6792">
        <w:rPr>
          <w:rFonts w:ascii="Arial" w:hAnsi="Arial" w:cs="Arial"/>
          <w:sz w:val="22"/>
          <w:szCs w:val="22"/>
        </w:rPr>
        <w:t xml:space="preserve"> достави Кориснику гаранцију за</w:t>
      </w:r>
      <w:r w:rsidRPr="001268F9">
        <w:rPr>
          <w:rFonts w:ascii="Arial" w:hAnsi="Arial" w:cs="Arial"/>
          <w:sz w:val="22"/>
          <w:szCs w:val="22"/>
        </w:rPr>
        <w:t xml:space="preserve"> отклањање грешака у гарантном року у износу од 5% вредности уговора без ПДВ. </w:t>
      </w:r>
    </w:p>
    <w:p w14:paraId="7C1DCC5B" w14:textId="77777777" w:rsidR="00ED5D6B" w:rsidRDefault="00ED5D6B" w:rsidP="00ED5D6B">
      <w:pPr>
        <w:jc w:val="both"/>
        <w:rPr>
          <w:rFonts w:ascii="Arial" w:hAnsi="Arial" w:cs="Arial"/>
          <w:sz w:val="22"/>
          <w:szCs w:val="22"/>
        </w:rPr>
      </w:pPr>
    </w:p>
    <w:p w14:paraId="1E35C269" w14:textId="77777777" w:rsidR="00ED5D6B" w:rsidRPr="001268F9" w:rsidRDefault="00ED5D6B" w:rsidP="00ED5D6B">
      <w:pPr>
        <w:jc w:val="both"/>
        <w:rPr>
          <w:rFonts w:ascii="Arial" w:hAnsi="Arial" w:cs="Arial"/>
          <w:color w:val="000000"/>
          <w:sz w:val="22"/>
          <w:szCs w:val="22"/>
          <w:lang w:eastAsia="sr-Latn-CS"/>
        </w:rPr>
      </w:pPr>
      <w:r w:rsidRPr="001268F9">
        <w:rPr>
          <w:rFonts w:ascii="Arial" w:hAnsi="Arial" w:cs="Arial"/>
          <w:sz w:val="22"/>
          <w:szCs w:val="22"/>
        </w:rPr>
        <w:t>На захтев Принципала,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w:t>
      </w:r>
    </w:p>
    <w:p w14:paraId="0F6FF9A9" w14:textId="77777777" w:rsidR="00ED5D6B" w:rsidRPr="001268F9" w:rsidRDefault="00ED5D6B" w:rsidP="00ED5D6B">
      <w:pPr>
        <w:jc w:val="center"/>
        <w:rPr>
          <w:rFonts w:ascii="Arial" w:hAnsi="Arial" w:cs="Arial"/>
          <w:bCs/>
          <w:color w:val="000000"/>
          <w:sz w:val="22"/>
          <w:szCs w:val="22"/>
          <w:lang w:eastAsia="sr-Latn-CS"/>
        </w:rPr>
      </w:pPr>
      <w:r w:rsidRPr="001268F9">
        <w:rPr>
          <w:rFonts w:ascii="Arial" w:hAnsi="Arial" w:cs="Arial"/>
          <w:color w:val="000000"/>
          <w:sz w:val="22"/>
          <w:szCs w:val="22"/>
          <w:lang w:eastAsia="sr-Latn-CS"/>
        </w:rPr>
        <w:t>___________,__</w:t>
      </w:r>
    </w:p>
    <w:p w14:paraId="55C96EC2" w14:textId="77777777" w:rsidR="00ED5D6B" w:rsidRPr="001268F9" w:rsidRDefault="00ED5D6B" w:rsidP="00ED5D6B">
      <w:pPr>
        <w:jc w:val="both"/>
        <w:rPr>
          <w:rFonts w:ascii="Arial" w:hAnsi="Arial" w:cs="Arial"/>
          <w:bCs/>
          <w:color w:val="000000"/>
          <w:sz w:val="22"/>
          <w:szCs w:val="22"/>
          <w:lang w:eastAsia="sr-Latn-CS"/>
        </w:rPr>
      </w:pPr>
    </w:p>
    <w:p w14:paraId="2BAAE251" w14:textId="77777777" w:rsidR="00ED5D6B" w:rsidRPr="001268F9" w:rsidRDefault="00ED5D6B" w:rsidP="00ED5D6B">
      <w:pPr>
        <w:jc w:val="center"/>
        <w:rPr>
          <w:rFonts w:ascii="Arial" w:hAnsi="Arial" w:cs="Arial"/>
          <w:color w:val="000000"/>
          <w:sz w:val="22"/>
          <w:szCs w:val="22"/>
          <w:lang w:eastAsia="sr-Latn-CS"/>
        </w:rPr>
      </w:pPr>
      <w:r w:rsidRPr="001268F9">
        <w:rPr>
          <w:rFonts w:ascii="Arial" w:hAnsi="Arial" w:cs="Arial"/>
          <w:color w:val="000000"/>
          <w:sz w:val="22"/>
          <w:szCs w:val="22"/>
          <w:lang w:eastAsia="sr-Latn-CS"/>
        </w:rPr>
        <w:t>(словима: _________________________________________)</w:t>
      </w:r>
    </w:p>
    <w:p w14:paraId="55B90F19" w14:textId="77777777" w:rsidR="00ED5D6B" w:rsidRPr="001268F9" w:rsidRDefault="00ED5D6B" w:rsidP="00ED5D6B">
      <w:pPr>
        <w:jc w:val="both"/>
        <w:rPr>
          <w:rFonts w:ascii="Arial" w:hAnsi="Arial" w:cs="Arial"/>
          <w:color w:val="000000"/>
          <w:sz w:val="22"/>
          <w:szCs w:val="22"/>
          <w:lang w:eastAsia="sr-Latn-CS"/>
        </w:rPr>
      </w:pPr>
    </w:p>
    <w:p w14:paraId="37850B79" w14:textId="77777777" w:rsidR="00ED5D6B" w:rsidRDefault="00ED5D6B" w:rsidP="00ED5D6B">
      <w:pPr>
        <w:jc w:val="both"/>
        <w:rPr>
          <w:rFonts w:ascii="Arial" w:hAnsi="Arial" w:cs="Arial"/>
          <w:color w:val="000000"/>
          <w:sz w:val="22"/>
          <w:szCs w:val="22"/>
          <w:lang w:eastAsia="sr-Latn-CS"/>
        </w:rPr>
      </w:pPr>
      <w:r w:rsidRPr="001268F9">
        <w:rPr>
          <w:rFonts w:ascii="Arial" w:hAnsi="Arial" w:cs="Arial"/>
          <w:color w:val="000000"/>
          <w:sz w:val="22"/>
          <w:szCs w:val="22"/>
          <w:lang w:eastAsia="sr-Latn-CS"/>
        </w:rPr>
        <w:t xml:space="preserve">по пријему вашег првог позива у писаној форми и ваше писмене изјаве у којој се наводи да Принципал  није извршио своје обавезе према Уговору, за </w:t>
      </w:r>
      <w:r w:rsidRPr="001268F9">
        <w:rPr>
          <w:rFonts w:ascii="Arial" w:hAnsi="Arial" w:cs="Arial"/>
          <w:sz w:val="22"/>
          <w:szCs w:val="22"/>
        </w:rPr>
        <w:t>отклањање грешака у гарантном року</w:t>
      </w:r>
      <w:r w:rsidRPr="001268F9">
        <w:rPr>
          <w:rFonts w:ascii="Arial" w:hAnsi="Arial" w:cs="Arial"/>
          <w:color w:val="000000"/>
          <w:sz w:val="22"/>
          <w:szCs w:val="22"/>
          <w:lang w:eastAsia="sr-Latn-CS"/>
        </w:rPr>
        <w:t>.</w:t>
      </w:r>
    </w:p>
    <w:p w14:paraId="0615EF30" w14:textId="77777777" w:rsidR="00ED5D6B" w:rsidRPr="001268F9" w:rsidRDefault="00ED5D6B" w:rsidP="00ED5D6B">
      <w:pPr>
        <w:jc w:val="both"/>
        <w:rPr>
          <w:rFonts w:ascii="Arial" w:hAnsi="Arial" w:cs="Arial"/>
          <w:color w:val="000000"/>
          <w:sz w:val="22"/>
          <w:szCs w:val="22"/>
          <w:lang w:eastAsia="sr-Latn-CS"/>
        </w:rPr>
      </w:pPr>
    </w:p>
    <w:p w14:paraId="1285A9D4"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Горе наведени позив и изјава морају бити оверени Вашим печатом и потписани од стране овлашћеног (овлашћених) лица Вашег предузећа.</w:t>
      </w:r>
    </w:p>
    <w:p w14:paraId="2CD0F5FF" w14:textId="77777777" w:rsidR="002E6792" w:rsidRDefault="002E6792" w:rsidP="00ED5D6B">
      <w:pPr>
        <w:jc w:val="both"/>
        <w:rPr>
          <w:rFonts w:ascii="Arial" w:hAnsi="Arial" w:cs="Arial"/>
          <w:sz w:val="22"/>
          <w:szCs w:val="22"/>
        </w:rPr>
      </w:pPr>
    </w:p>
    <w:p w14:paraId="6779F227" w14:textId="77777777" w:rsidR="00ED5D6B" w:rsidRDefault="00ED5D6B" w:rsidP="00ED5D6B">
      <w:pPr>
        <w:jc w:val="both"/>
        <w:rPr>
          <w:rFonts w:ascii="Arial" w:hAnsi="Arial" w:cs="Arial"/>
          <w:sz w:val="22"/>
          <w:szCs w:val="22"/>
        </w:rPr>
      </w:pPr>
      <w:r w:rsidRPr="001268F9">
        <w:rPr>
          <w:rFonts w:ascii="Arial" w:hAnsi="Arial" w:cs="Arial"/>
          <w:sz w:val="22"/>
          <w:szCs w:val="22"/>
        </w:rPr>
        <w:t xml:space="preserve">Рок важности ове гаранције је  </w:t>
      </w:r>
      <w:r w:rsidRPr="001268F9">
        <w:rPr>
          <w:rFonts w:ascii="Arial" w:hAnsi="Arial" w:cs="Arial"/>
          <w:color w:val="000000"/>
          <w:sz w:val="22"/>
          <w:szCs w:val="22"/>
          <w:lang w:eastAsia="sr-Latn-CS"/>
        </w:rPr>
        <w:t xml:space="preserve">5 (пет) дана  дуже од </w:t>
      </w:r>
      <w:r w:rsidR="002E6792">
        <w:rPr>
          <w:rFonts w:ascii="Arial" w:hAnsi="Arial" w:cs="Arial"/>
          <w:color w:val="000000"/>
          <w:sz w:val="22"/>
          <w:szCs w:val="22"/>
          <w:lang w:eastAsia="sr-Latn-CS"/>
        </w:rPr>
        <w:t xml:space="preserve">истека гарантног рока </w:t>
      </w:r>
      <w:r w:rsidRPr="001268F9">
        <w:rPr>
          <w:rFonts w:ascii="Arial" w:hAnsi="Arial" w:cs="Arial"/>
          <w:color w:val="000000"/>
          <w:sz w:val="22"/>
          <w:szCs w:val="22"/>
          <w:lang w:eastAsia="sr-Latn-CS"/>
        </w:rPr>
        <w:t xml:space="preserve">а најкасније до </w:t>
      </w:r>
      <w:r>
        <w:rPr>
          <w:rFonts w:ascii="Arial" w:hAnsi="Arial" w:cs="Arial"/>
          <w:color w:val="000000"/>
          <w:sz w:val="22"/>
          <w:szCs w:val="22"/>
          <w:lang w:eastAsia="sr-Latn-CS"/>
        </w:rPr>
        <w:t xml:space="preserve">________________ </w:t>
      </w:r>
      <w:r w:rsidRPr="001268F9">
        <w:rPr>
          <w:rFonts w:ascii="Arial" w:hAnsi="Arial" w:cs="Arial"/>
          <w:color w:val="000000"/>
          <w:sz w:val="22"/>
          <w:szCs w:val="22"/>
          <w:lang w:eastAsia="sr-Latn-CS"/>
        </w:rPr>
        <w:t>(навести датум), и сви Ваши позиви на наплату по</w:t>
      </w:r>
      <w:r w:rsidRPr="001268F9">
        <w:rPr>
          <w:rFonts w:ascii="Arial" w:hAnsi="Arial" w:cs="Arial"/>
          <w:sz w:val="22"/>
          <w:szCs w:val="22"/>
        </w:rPr>
        <w:t xml:space="preserve"> овој гаранцији морају стићи закључно са тим датумом.</w:t>
      </w:r>
    </w:p>
    <w:p w14:paraId="4C4BBD0D" w14:textId="77777777" w:rsidR="002E6792" w:rsidRPr="001268F9" w:rsidRDefault="002E6792" w:rsidP="00ED5D6B">
      <w:pPr>
        <w:jc w:val="both"/>
        <w:rPr>
          <w:rFonts w:ascii="Arial" w:hAnsi="Arial" w:cs="Arial"/>
          <w:bCs/>
          <w:sz w:val="22"/>
          <w:szCs w:val="22"/>
        </w:rPr>
      </w:pPr>
    </w:p>
    <w:p w14:paraId="10A0715E" w14:textId="77777777" w:rsidR="00ED5D6B" w:rsidRDefault="00ED5D6B" w:rsidP="00ED5D6B">
      <w:pPr>
        <w:jc w:val="both"/>
        <w:rPr>
          <w:rFonts w:ascii="Arial" w:hAnsi="Arial" w:cs="Arial"/>
          <w:sz w:val="22"/>
          <w:szCs w:val="22"/>
        </w:rPr>
      </w:pPr>
      <w:r w:rsidRPr="001268F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29EE39" w14:textId="77777777" w:rsidR="00ED5D6B" w:rsidRPr="001268F9" w:rsidRDefault="00ED5D6B" w:rsidP="00ED5D6B">
      <w:pPr>
        <w:jc w:val="both"/>
        <w:rPr>
          <w:rFonts w:ascii="Arial" w:hAnsi="Arial" w:cs="Arial"/>
          <w:sz w:val="22"/>
          <w:szCs w:val="22"/>
        </w:rPr>
      </w:pPr>
    </w:p>
    <w:p w14:paraId="41A5010F" w14:textId="77777777" w:rsidR="00ED5D6B" w:rsidRDefault="00ED5D6B" w:rsidP="00ED5D6B">
      <w:pPr>
        <w:jc w:val="both"/>
        <w:rPr>
          <w:rFonts w:ascii="Arial" w:hAnsi="Arial" w:cs="Arial"/>
          <w:sz w:val="22"/>
          <w:szCs w:val="22"/>
        </w:rPr>
      </w:pPr>
      <w:r w:rsidRPr="001268F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14:paraId="72267C21" w14:textId="77777777" w:rsidR="00ED5D6B" w:rsidRPr="001268F9" w:rsidRDefault="00ED5D6B" w:rsidP="00ED5D6B">
      <w:pPr>
        <w:jc w:val="both"/>
        <w:rPr>
          <w:rFonts w:ascii="Arial" w:hAnsi="Arial" w:cs="Arial"/>
          <w:sz w:val="22"/>
          <w:szCs w:val="22"/>
        </w:rPr>
      </w:pPr>
    </w:p>
    <w:p w14:paraId="4974FC78" w14:textId="77777777" w:rsidR="00ED5D6B" w:rsidRPr="001268F9" w:rsidRDefault="00ED5D6B" w:rsidP="00ED5D6B">
      <w:pPr>
        <w:pStyle w:val="BodyText"/>
        <w:rPr>
          <w:rFonts w:ascii="Arial" w:hAnsi="Arial" w:cs="Arial"/>
          <w:sz w:val="22"/>
          <w:szCs w:val="22"/>
          <w:lang w:eastAsia="hr-HR"/>
        </w:rPr>
      </w:pPr>
      <w:r w:rsidRPr="001268F9">
        <w:rPr>
          <w:rFonts w:ascii="Arial" w:hAnsi="Arial" w:cs="Arial"/>
          <w:sz w:val="22"/>
          <w:szCs w:val="22"/>
          <w:lang w:eastAsia="hr-HR"/>
        </w:rPr>
        <w:lastRenderedPageBreak/>
        <w:t>Ова гаранција се не може уступити и није преносива без писане сагласности Корисника, Налогодавца  и Банке гаранта.</w:t>
      </w:r>
    </w:p>
    <w:p w14:paraId="28065273" w14:textId="77777777" w:rsidR="00ED5D6B" w:rsidRPr="001268F9" w:rsidRDefault="00ED5D6B" w:rsidP="00ED5D6B">
      <w:pPr>
        <w:jc w:val="both"/>
        <w:rPr>
          <w:rFonts w:ascii="Arial" w:hAnsi="Arial" w:cs="Arial"/>
          <w:sz w:val="22"/>
          <w:szCs w:val="22"/>
        </w:rPr>
      </w:pPr>
    </w:p>
    <w:p w14:paraId="1595CADD" w14:textId="77777777" w:rsidR="00ED5D6B" w:rsidRPr="001268F9" w:rsidRDefault="00ED5D6B" w:rsidP="00ED5D6B">
      <w:pPr>
        <w:jc w:val="both"/>
        <w:rPr>
          <w:rFonts w:ascii="Arial" w:hAnsi="Arial" w:cs="Arial"/>
          <w:sz w:val="22"/>
          <w:szCs w:val="22"/>
        </w:rPr>
      </w:pPr>
      <w:r w:rsidRPr="001268F9">
        <w:rPr>
          <w:rFonts w:ascii="Arial" w:hAnsi="Arial" w:cs="Arial"/>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2E9445E5" w14:textId="77777777" w:rsidR="00ED5D6B" w:rsidRPr="001268F9" w:rsidRDefault="00ED5D6B" w:rsidP="00ED5D6B">
      <w:pPr>
        <w:jc w:val="both"/>
        <w:rPr>
          <w:rFonts w:ascii="Arial" w:hAnsi="Arial" w:cs="Arial"/>
          <w:bCs/>
          <w:color w:val="000000"/>
          <w:sz w:val="22"/>
          <w:szCs w:val="22"/>
          <w:u w:val="single"/>
          <w:lang w:eastAsia="sr-Latn-CS"/>
        </w:rPr>
      </w:pPr>
    </w:p>
    <w:p w14:paraId="094A3238" w14:textId="77777777" w:rsidR="00ED5D6B" w:rsidRPr="001268F9" w:rsidRDefault="00ED5D6B" w:rsidP="00ED5D6B">
      <w:pPr>
        <w:jc w:val="both"/>
        <w:rPr>
          <w:rFonts w:ascii="Arial" w:hAnsi="Arial" w:cs="Arial"/>
          <w:bCs/>
          <w:color w:val="000000"/>
          <w:sz w:val="22"/>
          <w:szCs w:val="22"/>
          <w:u w:val="single"/>
          <w:lang w:eastAsia="sr-Latn-CS"/>
        </w:rPr>
      </w:pPr>
    </w:p>
    <w:p w14:paraId="7E754184" w14:textId="77777777" w:rsidR="00ED5D6B" w:rsidRPr="00C45EC3" w:rsidRDefault="00ED5D6B" w:rsidP="00ED5D6B">
      <w:pPr>
        <w:jc w:val="both"/>
        <w:rPr>
          <w:rFonts w:ascii="Arial" w:hAnsi="Arial" w:cs="Arial"/>
          <w:sz w:val="22"/>
          <w:szCs w:val="22"/>
          <w:lang w:val="ru-RU"/>
        </w:rPr>
      </w:pPr>
      <w:r w:rsidRPr="00C45EC3">
        <w:rPr>
          <w:rFonts w:ascii="Arial" w:hAnsi="Arial" w:cs="Arial"/>
          <w:sz w:val="22"/>
          <w:szCs w:val="22"/>
          <w:lang w:val="ru-RU"/>
        </w:rPr>
        <w:t>Место ___________                                                                     Потпис и печат Гаранта</w:t>
      </w:r>
    </w:p>
    <w:p w14:paraId="735F677A" w14:textId="77777777" w:rsidR="00ED5D6B" w:rsidRPr="00C45EC3" w:rsidRDefault="00ED5D6B" w:rsidP="00ED5D6B">
      <w:pPr>
        <w:jc w:val="both"/>
        <w:rPr>
          <w:rFonts w:ascii="Arial" w:hAnsi="Arial" w:cs="Arial"/>
          <w:sz w:val="22"/>
          <w:szCs w:val="22"/>
          <w:lang w:val="ru-RU"/>
        </w:rPr>
      </w:pPr>
      <w:r w:rsidRPr="00C45EC3">
        <w:rPr>
          <w:rFonts w:ascii="Arial" w:hAnsi="Arial" w:cs="Arial"/>
          <w:sz w:val="22"/>
          <w:szCs w:val="22"/>
          <w:lang w:val="ru-RU"/>
        </w:rPr>
        <w:t>Датум___________</w:t>
      </w:r>
    </w:p>
    <w:p w14:paraId="2E119D58" w14:textId="77777777" w:rsidR="00ED5D6B" w:rsidRPr="00C45EC3" w:rsidRDefault="00ED5D6B" w:rsidP="00ED5D6B">
      <w:pPr>
        <w:jc w:val="both"/>
        <w:rPr>
          <w:rFonts w:ascii="Arial" w:hAnsi="Arial" w:cs="Arial"/>
          <w:sz w:val="22"/>
          <w:szCs w:val="22"/>
          <w:lang w:val="ru-RU"/>
        </w:rPr>
      </w:pPr>
    </w:p>
    <w:p w14:paraId="74CE13B4" w14:textId="77777777" w:rsidR="00ED5D6B" w:rsidRPr="00C45EC3" w:rsidRDefault="00ED5D6B" w:rsidP="00ED5D6B">
      <w:pPr>
        <w:jc w:val="both"/>
        <w:rPr>
          <w:rFonts w:ascii="Arial" w:hAnsi="Arial" w:cs="Arial"/>
          <w:sz w:val="22"/>
          <w:szCs w:val="22"/>
          <w:lang w:val="ru-RU"/>
        </w:rPr>
      </w:pPr>
    </w:p>
    <w:p w14:paraId="20D6DF52" w14:textId="77777777" w:rsidR="00ED5D6B" w:rsidRPr="00C45EC3" w:rsidRDefault="00ED5D6B" w:rsidP="00ED5D6B">
      <w:pPr>
        <w:jc w:val="both"/>
        <w:rPr>
          <w:rFonts w:ascii="Arial" w:hAnsi="Arial" w:cs="Arial"/>
          <w:sz w:val="22"/>
          <w:szCs w:val="22"/>
          <w:lang w:val="ru-RU"/>
        </w:rPr>
      </w:pPr>
      <w:r w:rsidRPr="001268F9">
        <w:rPr>
          <w:rFonts w:ascii="Arial" w:hAnsi="Arial"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6E421B3D" w14:textId="77777777" w:rsidR="00ED5D6B" w:rsidRPr="001268F9" w:rsidRDefault="00ED5D6B" w:rsidP="00ED5D6B">
      <w:pPr>
        <w:jc w:val="both"/>
        <w:rPr>
          <w:rFonts w:ascii="Arial" w:hAnsi="Arial" w:cs="Arial"/>
          <w:sz w:val="22"/>
          <w:szCs w:val="22"/>
        </w:rPr>
      </w:pPr>
    </w:p>
    <w:p w14:paraId="791BD3D1" w14:textId="77777777" w:rsidR="00ED5D6B" w:rsidRPr="001268F9" w:rsidRDefault="00ED5D6B" w:rsidP="00ED5D6B">
      <w:pPr>
        <w:jc w:val="both"/>
        <w:rPr>
          <w:rFonts w:ascii="Arial" w:hAnsi="Arial" w:cs="Arial"/>
          <w:bCs/>
          <w:color w:val="000000"/>
          <w:sz w:val="22"/>
          <w:szCs w:val="22"/>
          <w:lang w:eastAsia="sr-Latn-CS"/>
        </w:rPr>
      </w:pPr>
    </w:p>
    <w:p w14:paraId="3B99DF0E" w14:textId="77777777" w:rsidR="00ED5D6B" w:rsidRPr="001268F9" w:rsidRDefault="00ED5D6B" w:rsidP="00ED5D6B">
      <w:pPr>
        <w:jc w:val="both"/>
        <w:rPr>
          <w:rFonts w:ascii="Arial" w:hAnsi="Arial" w:cs="Arial"/>
          <w:sz w:val="22"/>
          <w:szCs w:val="22"/>
        </w:rPr>
      </w:pPr>
    </w:p>
    <w:p w14:paraId="190EE5BE" w14:textId="77777777" w:rsidR="00ED5D6B" w:rsidRPr="001268F9" w:rsidRDefault="00ED5D6B" w:rsidP="00ED5D6B">
      <w:pPr>
        <w:jc w:val="both"/>
        <w:rPr>
          <w:rFonts w:ascii="Arial" w:hAnsi="Arial" w:cs="Arial"/>
          <w:sz w:val="22"/>
          <w:szCs w:val="22"/>
        </w:rPr>
      </w:pPr>
    </w:p>
    <w:p w14:paraId="6B9072B4" w14:textId="77777777" w:rsidR="00ED5D6B" w:rsidRPr="001268F9" w:rsidRDefault="00ED5D6B" w:rsidP="00ED5D6B">
      <w:pPr>
        <w:jc w:val="both"/>
        <w:rPr>
          <w:rFonts w:ascii="Arial" w:hAnsi="Arial" w:cs="Arial"/>
          <w:sz w:val="22"/>
          <w:szCs w:val="22"/>
        </w:rPr>
      </w:pPr>
    </w:p>
    <w:p w14:paraId="1F8D4493" w14:textId="77777777" w:rsidR="00ED5D6B" w:rsidRPr="001268F9" w:rsidRDefault="00ED5D6B" w:rsidP="00ED5D6B">
      <w:pPr>
        <w:jc w:val="both"/>
        <w:rPr>
          <w:rFonts w:ascii="Arial" w:hAnsi="Arial" w:cs="Arial"/>
          <w:sz w:val="22"/>
          <w:szCs w:val="22"/>
        </w:rPr>
      </w:pPr>
    </w:p>
    <w:p w14:paraId="098C8583" w14:textId="77777777" w:rsidR="00ED5D6B" w:rsidRPr="001268F9" w:rsidRDefault="00ED5D6B" w:rsidP="00ED5D6B">
      <w:pPr>
        <w:jc w:val="both"/>
        <w:rPr>
          <w:rFonts w:ascii="Arial" w:hAnsi="Arial" w:cs="Arial"/>
          <w:sz w:val="22"/>
          <w:szCs w:val="22"/>
        </w:rPr>
      </w:pPr>
    </w:p>
    <w:p w14:paraId="6EEA985A" w14:textId="77777777" w:rsidR="00ED5D6B" w:rsidRPr="001268F9" w:rsidRDefault="00ED5D6B" w:rsidP="00ED5D6B">
      <w:pPr>
        <w:jc w:val="both"/>
        <w:rPr>
          <w:rFonts w:ascii="Arial" w:hAnsi="Arial" w:cs="Arial"/>
          <w:sz w:val="22"/>
          <w:szCs w:val="22"/>
        </w:rPr>
      </w:pPr>
    </w:p>
    <w:p w14:paraId="38E3A384" w14:textId="77777777" w:rsidR="00ED5D6B" w:rsidRPr="001268F9" w:rsidRDefault="00ED5D6B" w:rsidP="00ED5D6B">
      <w:pPr>
        <w:jc w:val="both"/>
        <w:rPr>
          <w:rFonts w:ascii="Arial" w:hAnsi="Arial" w:cs="Arial"/>
          <w:sz w:val="22"/>
          <w:szCs w:val="22"/>
        </w:rPr>
      </w:pPr>
    </w:p>
    <w:p w14:paraId="1004CB4F" w14:textId="77777777" w:rsidR="00ED5D6B" w:rsidRPr="001268F9" w:rsidRDefault="00ED5D6B" w:rsidP="00ED5D6B">
      <w:pPr>
        <w:jc w:val="both"/>
        <w:rPr>
          <w:rFonts w:ascii="Arial" w:hAnsi="Arial" w:cs="Arial"/>
          <w:sz w:val="22"/>
          <w:szCs w:val="22"/>
        </w:rPr>
      </w:pPr>
    </w:p>
    <w:p w14:paraId="22F84CB3" w14:textId="77777777" w:rsidR="00ED5D6B" w:rsidRPr="001268F9" w:rsidRDefault="00ED5D6B" w:rsidP="00ED5D6B">
      <w:pPr>
        <w:jc w:val="both"/>
        <w:rPr>
          <w:rFonts w:ascii="Arial" w:hAnsi="Arial" w:cs="Arial"/>
          <w:sz w:val="22"/>
          <w:szCs w:val="22"/>
        </w:rPr>
      </w:pPr>
    </w:p>
    <w:p w14:paraId="2AA32EF1" w14:textId="77777777" w:rsidR="00ED5D6B" w:rsidRPr="001268F9" w:rsidRDefault="00ED5D6B" w:rsidP="00ED5D6B">
      <w:pPr>
        <w:jc w:val="both"/>
        <w:rPr>
          <w:rFonts w:ascii="Arial" w:hAnsi="Arial" w:cs="Arial"/>
          <w:sz w:val="22"/>
          <w:szCs w:val="22"/>
        </w:rPr>
      </w:pPr>
    </w:p>
    <w:p w14:paraId="514CAB11" w14:textId="77777777" w:rsidR="00ED5D6B" w:rsidRPr="001268F9" w:rsidRDefault="00ED5D6B" w:rsidP="00ED5D6B">
      <w:pPr>
        <w:jc w:val="both"/>
        <w:rPr>
          <w:rFonts w:ascii="Arial" w:hAnsi="Arial" w:cs="Arial"/>
          <w:sz w:val="22"/>
          <w:szCs w:val="22"/>
        </w:rPr>
      </w:pPr>
    </w:p>
    <w:p w14:paraId="054B8B03" w14:textId="77777777" w:rsidR="00ED5D6B" w:rsidRPr="001268F9" w:rsidRDefault="00ED5D6B" w:rsidP="00ED5D6B">
      <w:pPr>
        <w:jc w:val="both"/>
        <w:rPr>
          <w:rFonts w:ascii="Arial" w:hAnsi="Arial" w:cs="Arial"/>
          <w:sz w:val="22"/>
          <w:szCs w:val="22"/>
        </w:rPr>
      </w:pPr>
    </w:p>
    <w:p w14:paraId="3E20B1C8" w14:textId="77777777" w:rsidR="00ED5D6B" w:rsidRDefault="00ED5D6B">
      <w:pPr>
        <w:suppressAutoHyphens w:val="0"/>
        <w:spacing w:after="200" w:line="276" w:lineRule="auto"/>
        <w:rPr>
          <w:rFonts w:ascii="Arial" w:hAnsi="Arial" w:cs="Arial"/>
          <w:sz w:val="22"/>
          <w:szCs w:val="22"/>
        </w:rPr>
      </w:pPr>
      <w:r>
        <w:rPr>
          <w:rFonts w:ascii="Arial" w:hAnsi="Arial" w:cs="Arial"/>
          <w:sz w:val="22"/>
          <w:szCs w:val="22"/>
        </w:rPr>
        <w:br w:type="page"/>
      </w:r>
    </w:p>
    <w:p w14:paraId="07510845" w14:textId="77777777" w:rsidR="00E31AD2" w:rsidRPr="00550B45" w:rsidRDefault="00E31AD2" w:rsidP="00E31AD2">
      <w:pPr>
        <w:pStyle w:val="BodyText"/>
        <w:jc w:val="right"/>
        <w:rPr>
          <w:rFonts w:cs="Arial"/>
          <w:i/>
          <w:szCs w:val="24"/>
        </w:rPr>
      </w:pPr>
      <w:r w:rsidRPr="00550B45">
        <w:rPr>
          <w:rFonts w:ascii="Arial" w:hAnsi="Arial" w:cs="Arial"/>
          <w:b/>
          <w:i/>
          <w:szCs w:val="24"/>
        </w:rPr>
        <w:lastRenderedPageBreak/>
        <w:t>ОБРАЗАЦ 1</w:t>
      </w:r>
      <w:r w:rsidR="00ED5D6B">
        <w:rPr>
          <w:rFonts w:ascii="Arial" w:hAnsi="Arial" w:cs="Arial"/>
          <w:b/>
          <w:i/>
          <w:szCs w:val="24"/>
        </w:rPr>
        <w:t>1</w:t>
      </w:r>
      <w:r w:rsidRPr="00550B45">
        <w:rPr>
          <w:rFonts w:ascii="Arial" w:hAnsi="Arial" w:cs="Arial"/>
          <w:b/>
          <w:i/>
          <w:szCs w:val="24"/>
        </w:rPr>
        <w:t>.</w:t>
      </w:r>
    </w:p>
    <w:p w14:paraId="4AB704E6" w14:textId="77777777" w:rsidR="00E31AD2" w:rsidRDefault="00E31AD2" w:rsidP="00234F41">
      <w:pPr>
        <w:tabs>
          <w:tab w:val="left" w:pos="900"/>
        </w:tabs>
        <w:ind w:right="-3"/>
        <w:jc w:val="both"/>
        <w:rPr>
          <w:rFonts w:ascii="Arial" w:hAnsi="Arial" w:cs="Arial"/>
          <w:b/>
          <w:szCs w:val="24"/>
        </w:rPr>
      </w:pPr>
    </w:p>
    <w:p w14:paraId="6A43D07B" w14:textId="448954AE" w:rsidR="00234F41" w:rsidRPr="003207A3" w:rsidRDefault="00234F41" w:rsidP="00E31AD2">
      <w:pPr>
        <w:tabs>
          <w:tab w:val="left" w:pos="900"/>
        </w:tabs>
        <w:ind w:right="-3"/>
        <w:jc w:val="center"/>
        <w:rPr>
          <w:rFonts w:ascii="Arial" w:hAnsi="Arial" w:cs="Arial"/>
          <w:b/>
          <w:szCs w:val="24"/>
          <w:lang w:val="sr-Cyrl-RS"/>
        </w:rPr>
      </w:pPr>
      <w:r w:rsidRPr="006A14EC">
        <w:rPr>
          <w:rFonts w:ascii="Arial" w:hAnsi="Arial" w:cs="Arial"/>
          <w:b/>
          <w:szCs w:val="24"/>
        </w:rPr>
        <w:t>Изјав</w:t>
      </w:r>
      <w:r w:rsidRPr="00ED381C">
        <w:rPr>
          <w:rFonts w:ascii="Arial" w:hAnsi="Arial" w:cs="Arial"/>
          <w:b/>
          <w:szCs w:val="24"/>
          <w:lang w:val="en-US"/>
        </w:rPr>
        <w:t>a</w:t>
      </w:r>
      <w:r w:rsidRPr="006A14EC">
        <w:rPr>
          <w:rFonts w:ascii="Arial" w:hAnsi="Arial" w:cs="Arial"/>
          <w:b/>
          <w:szCs w:val="24"/>
        </w:rPr>
        <w:t xml:space="preserve"> сагласности понуђеног решења са техничким захтевима</w:t>
      </w:r>
      <w:r w:rsidR="00E5386F">
        <w:rPr>
          <w:rFonts w:ascii="Arial" w:hAnsi="Arial" w:cs="Arial"/>
          <w:b/>
          <w:szCs w:val="24"/>
          <w:lang w:val="sr-Cyrl-RS"/>
        </w:rPr>
        <w:t xml:space="preserve"> наведеним у поглављу 5. </w:t>
      </w:r>
      <w:r w:rsidR="00E5386F" w:rsidRPr="00E5386F">
        <w:rPr>
          <w:rFonts w:ascii="Arial" w:hAnsi="Arial" w:cs="Arial"/>
          <w:b/>
          <w:szCs w:val="24"/>
        </w:rPr>
        <w:t xml:space="preserve">ВРСТА, ТЕХНИЧКЕ КАРАКТЕРИСТИКЕ И СПЕЦИФИКАЦИЈА </w:t>
      </w:r>
      <w:r w:rsidR="00E5386F">
        <w:rPr>
          <w:rFonts w:ascii="Arial" w:hAnsi="Arial" w:cs="Arial"/>
          <w:b/>
          <w:szCs w:val="24"/>
          <w:lang w:val="sr-Cyrl-RS"/>
        </w:rPr>
        <w:t>ДОБАРА-</w:t>
      </w:r>
      <w:r w:rsidR="00E5386F" w:rsidRPr="00E5386F">
        <w:rPr>
          <w:rFonts w:ascii="Arial" w:hAnsi="Arial" w:cs="Arial"/>
          <w:b/>
          <w:szCs w:val="24"/>
        </w:rPr>
        <w:t>ОПРЕМЕ</w:t>
      </w:r>
      <w:r w:rsidR="00E5386F">
        <w:rPr>
          <w:rFonts w:ascii="Arial" w:hAnsi="Arial" w:cs="Arial"/>
          <w:b/>
          <w:szCs w:val="24"/>
          <w:lang w:val="sr-Cyrl-RS"/>
        </w:rPr>
        <w:t xml:space="preserve"> И ПРАТЕЋИХ УСЛУГА</w:t>
      </w:r>
    </w:p>
    <w:p w14:paraId="46A1F239" w14:textId="77777777" w:rsidR="00234F41" w:rsidRPr="0016731C" w:rsidRDefault="00234F41" w:rsidP="00234F41">
      <w:pPr>
        <w:tabs>
          <w:tab w:val="left" w:pos="900"/>
        </w:tabs>
        <w:ind w:left="990" w:right="-3" w:hanging="270"/>
        <w:jc w:val="both"/>
        <w:rPr>
          <w:rFonts w:ascii="Arial" w:hAnsi="Arial" w:cs="Arial"/>
          <w:szCs w:val="24"/>
        </w:rPr>
      </w:pPr>
    </w:p>
    <w:p w14:paraId="4DD651FE" w14:textId="77777777" w:rsidR="00234F41" w:rsidRDefault="00234F41" w:rsidP="00E31AD2">
      <w:pPr>
        <w:ind w:right="-3"/>
        <w:jc w:val="both"/>
        <w:rPr>
          <w:rFonts w:ascii="Arial" w:hAnsi="Arial" w:cs="Arial"/>
          <w:szCs w:val="24"/>
        </w:rPr>
      </w:pPr>
      <w:r>
        <w:rPr>
          <w:rFonts w:ascii="Arial" w:hAnsi="Arial" w:cs="Arial"/>
          <w:szCs w:val="24"/>
        </w:rPr>
        <w:t>Понуђач је дужан да у поље „Сагласност“ наведе једну од понуђених опција: „Саг</w:t>
      </w:r>
      <w:r w:rsidR="00E31AD2">
        <w:rPr>
          <w:rFonts w:ascii="Arial" w:hAnsi="Arial" w:cs="Arial"/>
          <w:szCs w:val="24"/>
        </w:rPr>
        <w:t>л</w:t>
      </w:r>
      <w:r>
        <w:rPr>
          <w:rFonts w:ascii="Arial" w:hAnsi="Arial" w:cs="Arial"/>
          <w:szCs w:val="24"/>
        </w:rPr>
        <w:t>асан“, „Несагласан“ или „Нотирано“.</w:t>
      </w:r>
    </w:p>
    <w:p w14:paraId="32145C95" w14:textId="77777777" w:rsidR="00234F41" w:rsidRPr="00B93F90" w:rsidRDefault="00234F41" w:rsidP="00E31AD2">
      <w:pPr>
        <w:ind w:right="-3"/>
        <w:jc w:val="both"/>
        <w:rPr>
          <w:rFonts w:ascii="Arial" w:hAnsi="Arial" w:cs="Arial"/>
          <w:szCs w:val="24"/>
        </w:rPr>
      </w:pPr>
      <w:r>
        <w:rPr>
          <w:rFonts w:ascii="Arial" w:eastAsiaTheme="minorHAnsi" w:hAnsi="Arial" w:cs="Arial"/>
          <w:szCs w:val="24"/>
          <w:lang w:eastAsia="en-US"/>
        </w:rPr>
        <w:t>Понуђач је дужан да у поље „Референца“ наведе референцу</w:t>
      </w:r>
      <w:r w:rsidRPr="007B11BF">
        <w:rPr>
          <w:rFonts w:ascii="Arial" w:eastAsiaTheme="minorHAnsi" w:hAnsi="Arial" w:cs="Arial"/>
          <w:szCs w:val="24"/>
          <w:lang w:eastAsia="en-US"/>
        </w:rPr>
        <w:t xml:space="preserve"> на техничку спецификацију и цену где се недвосмислено види да је одговарајућа карактеристика укључена у понуђено решење и урачуната у укупну цену</w:t>
      </w:r>
      <w:r>
        <w:rPr>
          <w:rFonts w:ascii="Arial" w:eastAsiaTheme="minorHAnsi" w:hAnsi="Arial" w:cs="Arial"/>
          <w:szCs w:val="24"/>
          <w:lang w:eastAsia="en-US"/>
        </w:rPr>
        <w:t>.</w:t>
      </w:r>
    </w:p>
    <w:p w14:paraId="52309BC4" w14:textId="77777777" w:rsidR="00234F41" w:rsidRPr="0016731C" w:rsidRDefault="00234F41" w:rsidP="00234F41">
      <w:pPr>
        <w:tabs>
          <w:tab w:val="left" w:pos="900"/>
        </w:tabs>
        <w:ind w:left="990" w:right="-3" w:hanging="270"/>
        <w:jc w:val="both"/>
        <w:rPr>
          <w:rFonts w:ascii="Arial" w:hAnsi="Arial" w:cs="Arial"/>
          <w:szCs w:val="24"/>
        </w:rPr>
      </w:pPr>
    </w:p>
    <w:tbl>
      <w:tblPr>
        <w:tblW w:w="10548" w:type="dxa"/>
        <w:tblInd w:w="-460" w:type="dxa"/>
        <w:tblLook w:val="04A0" w:firstRow="1" w:lastRow="0" w:firstColumn="1" w:lastColumn="0" w:noHBand="0" w:noVBand="1"/>
      </w:tblPr>
      <w:tblGrid>
        <w:gridCol w:w="578"/>
        <w:gridCol w:w="396"/>
        <w:gridCol w:w="578"/>
        <w:gridCol w:w="1858"/>
        <w:gridCol w:w="578"/>
        <w:gridCol w:w="1284"/>
        <w:gridCol w:w="578"/>
        <w:gridCol w:w="1434"/>
        <w:gridCol w:w="578"/>
        <w:gridCol w:w="2108"/>
        <w:gridCol w:w="578"/>
      </w:tblGrid>
      <w:tr w:rsidR="00234F41" w:rsidRPr="00ED381C" w14:paraId="5775952C" w14:textId="77777777" w:rsidTr="006333BF">
        <w:trPr>
          <w:gridAfter w:val="1"/>
          <w:wAfter w:w="578" w:type="dxa"/>
          <w:trHeight w:val="390"/>
        </w:trPr>
        <w:tc>
          <w:tcPr>
            <w:tcW w:w="974" w:type="dxa"/>
            <w:gridSpan w:val="2"/>
            <w:tcBorders>
              <w:top w:val="single" w:sz="8" w:space="0" w:color="auto"/>
              <w:left w:val="single" w:sz="8" w:space="0" w:color="auto"/>
              <w:bottom w:val="single" w:sz="8" w:space="0" w:color="auto"/>
              <w:right w:val="single" w:sz="8" w:space="0" w:color="auto"/>
            </w:tcBorders>
            <w:shd w:val="clear" w:color="000000" w:fill="95B3D7"/>
            <w:noWrap/>
            <w:vAlign w:val="bottom"/>
            <w:hideMark/>
          </w:tcPr>
          <w:p w14:paraId="2DD48DAA"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Број</w:t>
            </w:r>
          </w:p>
        </w:tc>
        <w:tc>
          <w:tcPr>
            <w:tcW w:w="2436"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4E4B75F8"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Опис</w:t>
            </w:r>
          </w:p>
        </w:tc>
        <w:tc>
          <w:tcPr>
            <w:tcW w:w="1862"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3FF98250"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Сагласност</w:t>
            </w:r>
          </w:p>
        </w:tc>
        <w:tc>
          <w:tcPr>
            <w:tcW w:w="2012"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6208FB05"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Коментар</w:t>
            </w:r>
          </w:p>
        </w:tc>
        <w:tc>
          <w:tcPr>
            <w:tcW w:w="2686" w:type="dxa"/>
            <w:gridSpan w:val="2"/>
            <w:tcBorders>
              <w:top w:val="single" w:sz="8" w:space="0" w:color="auto"/>
              <w:left w:val="nil"/>
              <w:bottom w:val="single" w:sz="8" w:space="0" w:color="auto"/>
              <w:right w:val="single" w:sz="8" w:space="0" w:color="auto"/>
            </w:tcBorders>
            <w:shd w:val="clear" w:color="000000" w:fill="95B3D7"/>
            <w:noWrap/>
            <w:vAlign w:val="bottom"/>
            <w:hideMark/>
          </w:tcPr>
          <w:p w14:paraId="0D92E55B" w14:textId="77777777" w:rsidR="00234F41" w:rsidRPr="002B7C32" w:rsidRDefault="00234F41" w:rsidP="009F6284">
            <w:pPr>
              <w:suppressAutoHyphens w:val="0"/>
              <w:rPr>
                <w:rFonts w:ascii="Arial" w:hAnsi="Arial" w:cs="Arial"/>
                <w:color w:val="000000"/>
                <w:sz w:val="28"/>
                <w:szCs w:val="28"/>
                <w:lang w:val="en-US" w:eastAsia="en-US"/>
              </w:rPr>
            </w:pPr>
            <w:r w:rsidRPr="002B7C32">
              <w:rPr>
                <w:rFonts w:ascii="Arial" w:hAnsi="Arial" w:cs="Arial"/>
                <w:color w:val="000000"/>
                <w:sz w:val="28"/>
                <w:szCs w:val="28"/>
                <w:lang w:val="en-US" w:eastAsia="en-US"/>
              </w:rPr>
              <w:t>Референца</w:t>
            </w:r>
          </w:p>
        </w:tc>
      </w:tr>
      <w:tr w:rsidR="00E5386F" w:rsidRPr="00ED381C" w14:paraId="0B286F38" w14:textId="77777777" w:rsidTr="00344257">
        <w:trPr>
          <w:gridAfter w:val="1"/>
          <w:wAfter w:w="578" w:type="dxa"/>
          <w:trHeight w:val="315"/>
        </w:trPr>
        <w:tc>
          <w:tcPr>
            <w:tcW w:w="974" w:type="dxa"/>
            <w:gridSpan w:val="2"/>
            <w:tcBorders>
              <w:top w:val="nil"/>
              <w:left w:val="single" w:sz="8" w:space="0" w:color="auto"/>
              <w:bottom w:val="single" w:sz="4" w:space="0" w:color="auto"/>
              <w:right w:val="single" w:sz="4" w:space="0" w:color="auto"/>
            </w:tcBorders>
            <w:shd w:val="clear" w:color="000000" w:fill="BFBFBF"/>
            <w:noWrap/>
            <w:vAlign w:val="bottom"/>
            <w:hideMark/>
          </w:tcPr>
          <w:p w14:paraId="4BA435F7" w14:textId="19039EA8" w:rsidR="00E5386F" w:rsidRPr="00E5386F" w:rsidRDefault="00E5386F" w:rsidP="00E5386F">
            <w:pPr>
              <w:suppressAutoHyphens w:val="0"/>
              <w:rPr>
                <w:rFonts w:ascii="Arial" w:hAnsi="Arial" w:cs="Arial"/>
                <w:color w:val="000000"/>
                <w:szCs w:val="24"/>
                <w:lang w:val="sr-Cyrl-RS" w:eastAsia="en-US"/>
              </w:rPr>
            </w:pPr>
            <w:r>
              <w:rPr>
                <w:rFonts w:ascii="Arial" w:hAnsi="Arial" w:cs="Arial"/>
                <w:color w:val="000000"/>
                <w:szCs w:val="24"/>
                <w:lang w:eastAsia="en-US"/>
              </w:rPr>
              <w:t>5.</w:t>
            </w:r>
            <w:r>
              <w:rPr>
                <w:rFonts w:ascii="Arial" w:hAnsi="Arial" w:cs="Arial"/>
                <w:color w:val="000000"/>
                <w:szCs w:val="24"/>
                <w:lang w:val="sr-Cyrl-RS" w:eastAsia="en-US"/>
              </w:rPr>
              <w:t>1</w:t>
            </w:r>
          </w:p>
        </w:tc>
        <w:tc>
          <w:tcPr>
            <w:tcW w:w="8996" w:type="dxa"/>
            <w:gridSpan w:val="8"/>
            <w:tcBorders>
              <w:top w:val="nil"/>
              <w:left w:val="nil"/>
              <w:bottom w:val="single" w:sz="4" w:space="0" w:color="auto"/>
              <w:right w:val="single" w:sz="8" w:space="0" w:color="000000"/>
            </w:tcBorders>
            <w:shd w:val="clear" w:color="000000" w:fill="BFBFBF"/>
            <w:noWrap/>
            <w:vAlign w:val="bottom"/>
            <w:hideMark/>
          </w:tcPr>
          <w:p w14:paraId="75B71187" w14:textId="6DB864CE" w:rsidR="00E5386F" w:rsidRPr="00C41E78" w:rsidRDefault="00E5386F" w:rsidP="00E5386F">
            <w:pPr>
              <w:suppressAutoHyphens w:val="0"/>
              <w:ind w:right="4024"/>
              <w:rPr>
                <w:rFonts w:ascii="Arial" w:hAnsi="Arial" w:cs="Arial"/>
                <w:color w:val="000000"/>
                <w:szCs w:val="24"/>
                <w:lang w:eastAsia="en-US"/>
              </w:rPr>
            </w:pPr>
            <w:r>
              <w:rPr>
                <w:rFonts w:ascii="Arial" w:hAnsi="Arial" w:cs="Arial"/>
                <w:color w:val="000000"/>
                <w:szCs w:val="24"/>
                <w:lang w:val="sr-Cyrl-RS" w:eastAsia="en-US"/>
              </w:rPr>
              <w:t>Увод</w:t>
            </w:r>
          </w:p>
        </w:tc>
      </w:tr>
      <w:tr w:rsidR="001D6E66" w:rsidRPr="00354907" w14:paraId="783CCAF9" w14:textId="77777777" w:rsidTr="00DE25E0">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5F053E39" w14:textId="61C9DF69"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w:t>
            </w:r>
            <w:r>
              <w:rPr>
                <w:rFonts w:ascii="Arial" w:hAnsi="Arial" w:cs="Arial"/>
                <w:color w:val="000000"/>
                <w:sz w:val="20"/>
                <w:szCs w:val="22"/>
                <w:lang w:val="sr-Cyrl-RS" w:eastAsia="en-US"/>
              </w:rPr>
              <w:t>1</w:t>
            </w:r>
            <w:r>
              <w:rPr>
                <w:rFonts w:ascii="Arial" w:hAnsi="Arial" w:cs="Arial"/>
                <w:color w:val="000000"/>
                <w:sz w:val="20"/>
                <w:szCs w:val="22"/>
                <w:lang w:eastAsia="en-US"/>
              </w:rPr>
              <w:t>.1</w:t>
            </w:r>
          </w:p>
        </w:tc>
        <w:tc>
          <w:tcPr>
            <w:tcW w:w="2436" w:type="dxa"/>
            <w:gridSpan w:val="2"/>
            <w:tcBorders>
              <w:top w:val="nil"/>
              <w:left w:val="nil"/>
              <w:bottom w:val="single" w:sz="4" w:space="0" w:color="auto"/>
              <w:right w:val="single" w:sz="4" w:space="0" w:color="auto"/>
            </w:tcBorders>
            <w:shd w:val="clear" w:color="auto" w:fill="auto"/>
            <w:noWrap/>
            <w:vAlign w:val="bottom"/>
          </w:tcPr>
          <w:p w14:paraId="673103B8" w14:textId="77777777" w:rsidR="001D6E66" w:rsidRPr="00382316" w:rsidRDefault="001D6E66" w:rsidP="001D6E6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5E68A314" w14:textId="77777777" w:rsidR="001D6E66" w:rsidRPr="00ED381C" w:rsidRDefault="001D6E66" w:rsidP="001D6E66">
            <w:pPr>
              <w:suppressAutoHyphens w:val="0"/>
              <w:rPr>
                <w:rFonts w:ascii="Calibri" w:hAnsi="Calibri"/>
                <w:color w:val="000000"/>
                <w:sz w:val="22"/>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6F450C0E" w14:textId="77777777" w:rsidR="001D6E66" w:rsidRPr="00ED381C" w:rsidRDefault="001D6E66" w:rsidP="001D6E66">
            <w:pPr>
              <w:suppressAutoHyphens w:val="0"/>
              <w:rPr>
                <w:rFonts w:ascii="Calibri" w:hAnsi="Calibri"/>
                <w:color w:val="000000"/>
                <w:sz w:val="22"/>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46EC7477" w14:textId="77777777" w:rsidR="001D6E66" w:rsidRPr="00ED381C" w:rsidRDefault="001D6E66" w:rsidP="001D6E66">
            <w:pPr>
              <w:suppressAutoHyphens w:val="0"/>
              <w:rPr>
                <w:rFonts w:ascii="Calibri" w:hAnsi="Calibri"/>
                <w:color w:val="000000"/>
                <w:sz w:val="22"/>
                <w:szCs w:val="22"/>
                <w:lang w:val="en-US" w:eastAsia="en-US"/>
              </w:rPr>
            </w:pPr>
          </w:p>
        </w:tc>
      </w:tr>
      <w:tr w:rsidR="001D6E66" w:rsidRPr="00354907" w14:paraId="1500E5C2" w14:textId="77777777" w:rsidTr="00DE25E0">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50DEE29" w14:textId="188CB5E9"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w:t>
            </w:r>
            <w:r>
              <w:rPr>
                <w:rFonts w:ascii="Arial" w:hAnsi="Arial" w:cs="Arial"/>
                <w:color w:val="000000"/>
                <w:sz w:val="20"/>
                <w:szCs w:val="22"/>
                <w:lang w:val="sr-Cyrl-RS" w:eastAsia="en-US"/>
              </w:rPr>
              <w:t>1</w:t>
            </w:r>
            <w:r>
              <w:rPr>
                <w:rFonts w:ascii="Arial" w:hAnsi="Arial" w:cs="Arial"/>
                <w:color w:val="000000"/>
                <w:sz w:val="20"/>
                <w:szCs w:val="22"/>
                <w:lang w:eastAsia="en-US"/>
              </w:rPr>
              <w:t>.</w:t>
            </w:r>
            <w:r>
              <w:rPr>
                <w:rFonts w:ascii="Arial" w:hAnsi="Arial" w:cs="Arial"/>
                <w:color w:val="000000"/>
                <w:sz w:val="20"/>
                <w:szCs w:val="22"/>
                <w:lang w:val="sr-Cyrl-RS" w:eastAsia="en-US"/>
              </w:rPr>
              <w:t>2</w:t>
            </w:r>
          </w:p>
        </w:tc>
        <w:tc>
          <w:tcPr>
            <w:tcW w:w="2436" w:type="dxa"/>
            <w:gridSpan w:val="2"/>
            <w:tcBorders>
              <w:top w:val="nil"/>
              <w:left w:val="nil"/>
              <w:bottom w:val="single" w:sz="4" w:space="0" w:color="auto"/>
              <w:right w:val="single" w:sz="4" w:space="0" w:color="auto"/>
            </w:tcBorders>
            <w:shd w:val="clear" w:color="auto" w:fill="auto"/>
            <w:noWrap/>
            <w:vAlign w:val="bottom"/>
          </w:tcPr>
          <w:p w14:paraId="6276766B" w14:textId="77777777" w:rsidR="001D6E66" w:rsidRPr="00382316" w:rsidRDefault="001D6E66" w:rsidP="001D6E6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75A9CF05" w14:textId="77777777" w:rsidR="001D6E66" w:rsidRPr="00ED381C" w:rsidRDefault="001D6E66" w:rsidP="001D6E66">
            <w:pPr>
              <w:suppressAutoHyphens w:val="0"/>
              <w:rPr>
                <w:rFonts w:ascii="Calibri" w:hAnsi="Calibri"/>
                <w:color w:val="000000"/>
                <w:sz w:val="22"/>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0E77DF17" w14:textId="77777777" w:rsidR="001D6E66" w:rsidRPr="00ED381C" w:rsidRDefault="001D6E66" w:rsidP="001D6E66">
            <w:pPr>
              <w:suppressAutoHyphens w:val="0"/>
              <w:rPr>
                <w:rFonts w:ascii="Calibri" w:hAnsi="Calibri"/>
                <w:color w:val="000000"/>
                <w:sz w:val="22"/>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27B63AF7" w14:textId="77777777" w:rsidR="001D6E66" w:rsidRPr="00ED381C" w:rsidRDefault="001D6E66" w:rsidP="001D6E66">
            <w:pPr>
              <w:suppressAutoHyphens w:val="0"/>
              <w:rPr>
                <w:rFonts w:ascii="Calibri" w:hAnsi="Calibri"/>
                <w:color w:val="000000"/>
                <w:sz w:val="22"/>
                <w:szCs w:val="22"/>
                <w:lang w:val="en-US" w:eastAsia="en-US"/>
              </w:rPr>
            </w:pPr>
          </w:p>
        </w:tc>
      </w:tr>
      <w:tr w:rsidR="001D6E66" w:rsidRPr="00354907" w14:paraId="4591ACC3" w14:textId="77777777" w:rsidTr="00DE25E0">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4ECCB945" w14:textId="692B5B4C"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w:t>
            </w:r>
            <w:r>
              <w:rPr>
                <w:rFonts w:ascii="Arial" w:hAnsi="Arial" w:cs="Arial"/>
                <w:color w:val="000000"/>
                <w:sz w:val="20"/>
                <w:szCs w:val="22"/>
                <w:lang w:val="sr-Cyrl-RS" w:eastAsia="en-US"/>
              </w:rPr>
              <w:t>1</w:t>
            </w:r>
            <w:r>
              <w:rPr>
                <w:rFonts w:ascii="Arial" w:hAnsi="Arial" w:cs="Arial"/>
                <w:color w:val="000000"/>
                <w:sz w:val="20"/>
                <w:szCs w:val="22"/>
                <w:lang w:eastAsia="en-US"/>
              </w:rPr>
              <w:t>.</w:t>
            </w:r>
            <w:r>
              <w:rPr>
                <w:rFonts w:ascii="Arial" w:hAnsi="Arial" w:cs="Arial"/>
                <w:color w:val="000000"/>
                <w:sz w:val="20"/>
                <w:szCs w:val="22"/>
                <w:lang w:val="sr-Cyrl-RS" w:eastAsia="en-US"/>
              </w:rPr>
              <w:t>3</w:t>
            </w:r>
          </w:p>
        </w:tc>
        <w:tc>
          <w:tcPr>
            <w:tcW w:w="2436" w:type="dxa"/>
            <w:gridSpan w:val="2"/>
            <w:tcBorders>
              <w:top w:val="nil"/>
              <w:left w:val="nil"/>
              <w:bottom w:val="single" w:sz="4" w:space="0" w:color="auto"/>
              <w:right w:val="single" w:sz="4" w:space="0" w:color="auto"/>
            </w:tcBorders>
            <w:shd w:val="clear" w:color="auto" w:fill="auto"/>
            <w:noWrap/>
            <w:vAlign w:val="bottom"/>
          </w:tcPr>
          <w:p w14:paraId="1EEC6575" w14:textId="77777777" w:rsidR="001D6E66" w:rsidRPr="00382316" w:rsidRDefault="001D6E66" w:rsidP="001D6E6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DFD07BA" w14:textId="77777777" w:rsidR="001D6E66" w:rsidRPr="00ED381C" w:rsidRDefault="001D6E66" w:rsidP="001D6E66">
            <w:pPr>
              <w:suppressAutoHyphens w:val="0"/>
              <w:rPr>
                <w:rFonts w:ascii="Calibri" w:hAnsi="Calibri"/>
                <w:color w:val="000000"/>
                <w:sz w:val="22"/>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1F1E5CB0" w14:textId="77777777" w:rsidR="001D6E66" w:rsidRPr="00ED381C" w:rsidRDefault="001D6E66" w:rsidP="001D6E66">
            <w:pPr>
              <w:suppressAutoHyphens w:val="0"/>
              <w:rPr>
                <w:rFonts w:ascii="Calibri" w:hAnsi="Calibri"/>
                <w:color w:val="000000"/>
                <w:sz w:val="22"/>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6AD697FD" w14:textId="77777777" w:rsidR="001D6E66" w:rsidRPr="00ED381C" w:rsidRDefault="001D6E66" w:rsidP="001D6E66">
            <w:pPr>
              <w:suppressAutoHyphens w:val="0"/>
              <w:rPr>
                <w:rFonts w:ascii="Calibri" w:hAnsi="Calibri"/>
                <w:color w:val="000000"/>
                <w:sz w:val="22"/>
                <w:szCs w:val="22"/>
                <w:lang w:val="en-US" w:eastAsia="en-US"/>
              </w:rPr>
            </w:pPr>
          </w:p>
        </w:tc>
      </w:tr>
      <w:tr w:rsidR="001D6E66" w:rsidRPr="00354907" w14:paraId="22D1B4F7" w14:textId="77777777" w:rsidTr="00DE25E0">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09D8564" w14:textId="3F5A6088"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w:t>
            </w:r>
            <w:r>
              <w:rPr>
                <w:rFonts w:ascii="Arial" w:hAnsi="Arial" w:cs="Arial"/>
                <w:color w:val="000000"/>
                <w:sz w:val="20"/>
                <w:szCs w:val="22"/>
                <w:lang w:val="sr-Cyrl-RS" w:eastAsia="en-US"/>
              </w:rPr>
              <w:t>1</w:t>
            </w:r>
            <w:r>
              <w:rPr>
                <w:rFonts w:ascii="Arial" w:hAnsi="Arial" w:cs="Arial"/>
                <w:color w:val="000000"/>
                <w:sz w:val="20"/>
                <w:szCs w:val="22"/>
                <w:lang w:eastAsia="en-US"/>
              </w:rPr>
              <w:t>.</w:t>
            </w:r>
            <w:r>
              <w:rPr>
                <w:rFonts w:ascii="Arial" w:hAnsi="Arial" w:cs="Arial"/>
                <w:color w:val="000000"/>
                <w:sz w:val="20"/>
                <w:szCs w:val="22"/>
                <w:lang w:val="sr-Cyrl-RS" w:eastAsia="en-US"/>
              </w:rPr>
              <w:t>4</w:t>
            </w:r>
          </w:p>
        </w:tc>
        <w:tc>
          <w:tcPr>
            <w:tcW w:w="2436" w:type="dxa"/>
            <w:gridSpan w:val="2"/>
            <w:tcBorders>
              <w:top w:val="nil"/>
              <w:left w:val="nil"/>
              <w:bottom w:val="single" w:sz="4" w:space="0" w:color="auto"/>
              <w:right w:val="single" w:sz="4" w:space="0" w:color="auto"/>
            </w:tcBorders>
            <w:shd w:val="clear" w:color="auto" w:fill="auto"/>
            <w:noWrap/>
            <w:vAlign w:val="bottom"/>
          </w:tcPr>
          <w:p w14:paraId="36130AEC" w14:textId="77777777" w:rsidR="001D6E66" w:rsidRPr="00382316" w:rsidRDefault="001D6E66" w:rsidP="001D6E6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1396BF0E" w14:textId="77777777" w:rsidR="001D6E66" w:rsidRPr="00ED381C" w:rsidRDefault="001D6E66" w:rsidP="001D6E66">
            <w:pPr>
              <w:suppressAutoHyphens w:val="0"/>
              <w:rPr>
                <w:rFonts w:ascii="Calibri" w:hAnsi="Calibri"/>
                <w:color w:val="000000"/>
                <w:sz w:val="22"/>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192C2752" w14:textId="77777777" w:rsidR="001D6E66" w:rsidRPr="00ED381C" w:rsidRDefault="001D6E66" w:rsidP="001D6E66">
            <w:pPr>
              <w:suppressAutoHyphens w:val="0"/>
              <w:rPr>
                <w:rFonts w:ascii="Calibri" w:hAnsi="Calibri"/>
                <w:color w:val="000000"/>
                <w:sz w:val="22"/>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4DED4736" w14:textId="77777777" w:rsidR="001D6E66" w:rsidRPr="00ED381C" w:rsidRDefault="001D6E66" w:rsidP="001D6E66">
            <w:pPr>
              <w:suppressAutoHyphens w:val="0"/>
              <w:rPr>
                <w:rFonts w:ascii="Calibri" w:hAnsi="Calibri"/>
                <w:color w:val="000000"/>
                <w:sz w:val="22"/>
                <w:szCs w:val="22"/>
                <w:lang w:val="en-US" w:eastAsia="en-US"/>
              </w:rPr>
            </w:pPr>
          </w:p>
        </w:tc>
      </w:tr>
      <w:tr w:rsidR="001D6E66" w:rsidRPr="00354907" w14:paraId="5DD36B46" w14:textId="77777777" w:rsidTr="00DE25E0">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C1B703B" w14:textId="093606CB"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w:t>
            </w:r>
            <w:r>
              <w:rPr>
                <w:rFonts w:ascii="Arial" w:hAnsi="Arial" w:cs="Arial"/>
                <w:color w:val="000000"/>
                <w:sz w:val="20"/>
                <w:szCs w:val="22"/>
                <w:lang w:val="sr-Cyrl-RS" w:eastAsia="en-US"/>
              </w:rPr>
              <w:t>1</w:t>
            </w:r>
            <w:r>
              <w:rPr>
                <w:rFonts w:ascii="Arial" w:hAnsi="Arial" w:cs="Arial"/>
                <w:color w:val="000000"/>
                <w:sz w:val="20"/>
                <w:szCs w:val="22"/>
                <w:lang w:eastAsia="en-US"/>
              </w:rPr>
              <w:t>.</w:t>
            </w:r>
            <w:r>
              <w:rPr>
                <w:rFonts w:ascii="Arial" w:hAnsi="Arial" w:cs="Arial"/>
                <w:color w:val="000000"/>
                <w:sz w:val="20"/>
                <w:szCs w:val="22"/>
                <w:lang w:val="sr-Cyrl-RS" w:eastAsia="en-US"/>
              </w:rPr>
              <w:t>5</w:t>
            </w:r>
          </w:p>
        </w:tc>
        <w:tc>
          <w:tcPr>
            <w:tcW w:w="2436" w:type="dxa"/>
            <w:gridSpan w:val="2"/>
            <w:tcBorders>
              <w:top w:val="nil"/>
              <w:left w:val="nil"/>
              <w:bottom w:val="single" w:sz="4" w:space="0" w:color="auto"/>
              <w:right w:val="single" w:sz="4" w:space="0" w:color="auto"/>
            </w:tcBorders>
            <w:shd w:val="clear" w:color="auto" w:fill="auto"/>
            <w:noWrap/>
            <w:vAlign w:val="bottom"/>
          </w:tcPr>
          <w:p w14:paraId="13AD31B2" w14:textId="77777777" w:rsidR="001D6E66" w:rsidRPr="00382316" w:rsidRDefault="001D6E66" w:rsidP="001D6E6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76583E38" w14:textId="77777777" w:rsidR="001D6E66" w:rsidRPr="00ED381C" w:rsidRDefault="001D6E66" w:rsidP="001D6E66">
            <w:pPr>
              <w:suppressAutoHyphens w:val="0"/>
              <w:rPr>
                <w:rFonts w:ascii="Calibri" w:hAnsi="Calibri"/>
                <w:color w:val="000000"/>
                <w:sz w:val="22"/>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3257F244" w14:textId="77777777" w:rsidR="001D6E66" w:rsidRPr="00ED381C" w:rsidRDefault="001D6E66" w:rsidP="001D6E66">
            <w:pPr>
              <w:suppressAutoHyphens w:val="0"/>
              <w:rPr>
                <w:rFonts w:ascii="Calibri" w:hAnsi="Calibri"/>
                <w:color w:val="000000"/>
                <w:sz w:val="22"/>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72F5E15C" w14:textId="77777777" w:rsidR="001D6E66" w:rsidRPr="00ED381C" w:rsidRDefault="001D6E66" w:rsidP="001D6E66">
            <w:pPr>
              <w:suppressAutoHyphens w:val="0"/>
              <w:rPr>
                <w:rFonts w:ascii="Calibri" w:hAnsi="Calibri"/>
                <w:color w:val="000000"/>
                <w:sz w:val="22"/>
                <w:szCs w:val="22"/>
                <w:lang w:val="en-US" w:eastAsia="en-US"/>
              </w:rPr>
            </w:pPr>
          </w:p>
        </w:tc>
      </w:tr>
      <w:tr w:rsidR="001D6E66" w:rsidRPr="00354907" w14:paraId="3BA5D79F" w14:textId="77777777" w:rsidTr="00DE25E0">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2C74927" w14:textId="78AF54DD"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w:t>
            </w:r>
            <w:r>
              <w:rPr>
                <w:rFonts w:ascii="Arial" w:hAnsi="Arial" w:cs="Arial"/>
                <w:color w:val="000000"/>
                <w:sz w:val="20"/>
                <w:szCs w:val="22"/>
                <w:lang w:val="sr-Cyrl-RS" w:eastAsia="en-US"/>
              </w:rPr>
              <w:t>1</w:t>
            </w:r>
            <w:r>
              <w:rPr>
                <w:rFonts w:ascii="Arial" w:hAnsi="Arial" w:cs="Arial"/>
                <w:color w:val="000000"/>
                <w:sz w:val="20"/>
                <w:szCs w:val="22"/>
                <w:lang w:eastAsia="en-US"/>
              </w:rPr>
              <w:t>.</w:t>
            </w:r>
            <w:r>
              <w:rPr>
                <w:rFonts w:ascii="Arial" w:hAnsi="Arial" w:cs="Arial"/>
                <w:color w:val="000000"/>
                <w:sz w:val="20"/>
                <w:szCs w:val="22"/>
                <w:lang w:val="sr-Cyrl-RS" w:eastAsia="en-US"/>
              </w:rPr>
              <w:t>6</w:t>
            </w:r>
          </w:p>
        </w:tc>
        <w:tc>
          <w:tcPr>
            <w:tcW w:w="2436" w:type="dxa"/>
            <w:gridSpan w:val="2"/>
            <w:tcBorders>
              <w:top w:val="nil"/>
              <w:left w:val="nil"/>
              <w:bottom w:val="single" w:sz="4" w:space="0" w:color="auto"/>
              <w:right w:val="single" w:sz="4" w:space="0" w:color="auto"/>
            </w:tcBorders>
            <w:shd w:val="clear" w:color="auto" w:fill="auto"/>
            <w:noWrap/>
            <w:vAlign w:val="bottom"/>
          </w:tcPr>
          <w:p w14:paraId="024E2627" w14:textId="77777777" w:rsidR="001D6E66" w:rsidRPr="00382316" w:rsidRDefault="001D6E66" w:rsidP="001D6E6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B1A5680" w14:textId="77777777" w:rsidR="001D6E66" w:rsidRPr="00ED381C" w:rsidRDefault="001D6E66" w:rsidP="001D6E66">
            <w:pPr>
              <w:suppressAutoHyphens w:val="0"/>
              <w:rPr>
                <w:rFonts w:ascii="Calibri" w:hAnsi="Calibri"/>
                <w:color w:val="000000"/>
                <w:sz w:val="22"/>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0C75260D" w14:textId="77777777" w:rsidR="001D6E66" w:rsidRPr="00ED381C" w:rsidRDefault="001D6E66" w:rsidP="001D6E66">
            <w:pPr>
              <w:suppressAutoHyphens w:val="0"/>
              <w:rPr>
                <w:rFonts w:ascii="Calibri" w:hAnsi="Calibri"/>
                <w:color w:val="000000"/>
                <w:sz w:val="22"/>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5417804" w14:textId="77777777" w:rsidR="001D6E66" w:rsidRPr="00ED381C" w:rsidRDefault="001D6E66" w:rsidP="001D6E66">
            <w:pPr>
              <w:suppressAutoHyphens w:val="0"/>
              <w:rPr>
                <w:rFonts w:ascii="Calibri" w:hAnsi="Calibri"/>
                <w:color w:val="000000"/>
                <w:sz w:val="22"/>
                <w:szCs w:val="22"/>
                <w:lang w:val="en-US" w:eastAsia="en-US"/>
              </w:rPr>
            </w:pPr>
          </w:p>
        </w:tc>
      </w:tr>
      <w:tr w:rsidR="001D6E66" w:rsidRPr="00ED381C" w14:paraId="0AF2508A" w14:textId="77777777" w:rsidTr="006333BF">
        <w:trPr>
          <w:gridAfter w:val="1"/>
          <w:wAfter w:w="578" w:type="dxa"/>
          <w:trHeight w:val="315"/>
        </w:trPr>
        <w:tc>
          <w:tcPr>
            <w:tcW w:w="974" w:type="dxa"/>
            <w:gridSpan w:val="2"/>
            <w:tcBorders>
              <w:top w:val="nil"/>
              <w:left w:val="single" w:sz="8" w:space="0" w:color="auto"/>
              <w:bottom w:val="single" w:sz="4" w:space="0" w:color="auto"/>
              <w:right w:val="single" w:sz="4" w:space="0" w:color="auto"/>
            </w:tcBorders>
            <w:shd w:val="clear" w:color="000000" w:fill="BFBFBF"/>
            <w:noWrap/>
            <w:vAlign w:val="bottom"/>
            <w:hideMark/>
          </w:tcPr>
          <w:p w14:paraId="45E59B60" w14:textId="77777777" w:rsidR="001D6E66" w:rsidRPr="00C41E78" w:rsidRDefault="001D6E66" w:rsidP="001D6E66">
            <w:pPr>
              <w:suppressAutoHyphens w:val="0"/>
              <w:rPr>
                <w:rFonts w:ascii="Arial" w:hAnsi="Arial" w:cs="Arial"/>
                <w:color w:val="000000"/>
                <w:szCs w:val="24"/>
                <w:lang w:eastAsia="en-US"/>
              </w:rPr>
            </w:pPr>
            <w:r>
              <w:rPr>
                <w:rFonts w:ascii="Arial" w:hAnsi="Arial" w:cs="Arial"/>
                <w:color w:val="000000"/>
                <w:szCs w:val="24"/>
                <w:lang w:eastAsia="en-US"/>
              </w:rPr>
              <w:t>5.2</w:t>
            </w:r>
          </w:p>
        </w:tc>
        <w:tc>
          <w:tcPr>
            <w:tcW w:w="8996" w:type="dxa"/>
            <w:gridSpan w:val="8"/>
            <w:tcBorders>
              <w:top w:val="nil"/>
              <w:left w:val="nil"/>
              <w:bottom w:val="single" w:sz="4" w:space="0" w:color="auto"/>
              <w:right w:val="single" w:sz="8" w:space="0" w:color="000000"/>
            </w:tcBorders>
            <w:shd w:val="clear" w:color="000000" w:fill="BFBFBF"/>
            <w:noWrap/>
            <w:vAlign w:val="bottom"/>
            <w:hideMark/>
          </w:tcPr>
          <w:p w14:paraId="14869AEE" w14:textId="77777777" w:rsidR="001D6E66" w:rsidRPr="00C41E78" w:rsidRDefault="001D6E66" w:rsidP="001D6E66">
            <w:pPr>
              <w:suppressAutoHyphens w:val="0"/>
              <w:ind w:right="4024"/>
              <w:rPr>
                <w:rFonts w:ascii="Arial" w:hAnsi="Arial" w:cs="Arial"/>
                <w:color w:val="000000"/>
                <w:szCs w:val="24"/>
                <w:lang w:eastAsia="en-US"/>
              </w:rPr>
            </w:pPr>
            <w:r>
              <w:rPr>
                <w:rFonts w:ascii="Arial" w:hAnsi="Arial" w:cs="Arial"/>
                <w:color w:val="000000"/>
                <w:szCs w:val="24"/>
                <w:lang w:eastAsia="en-US"/>
              </w:rPr>
              <w:t>Постојећа ИТ инфраструктура</w:t>
            </w:r>
          </w:p>
        </w:tc>
      </w:tr>
      <w:tr w:rsidR="001D6E66" w:rsidRPr="00354907" w14:paraId="3EC5D7EB"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D087AD4" w14:textId="77777777" w:rsidR="001D6E66" w:rsidRPr="0038231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5.2.1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195CCF70" w14:textId="77777777" w:rsidR="001D6E66" w:rsidRPr="00382316" w:rsidRDefault="001D6E66" w:rsidP="001D6E6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188ECCEA" w14:textId="77777777" w:rsidR="001D6E66" w:rsidRPr="00354907"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3957DC97" w14:textId="77777777" w:rsidR="001D6E66" w:rsidRPr="00354907"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7AB64D71" w14:textId="77777777" w:rsidR="001D6E66" w:rsidRPr="00354907"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354907" w14:paraId="085B27D5"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6F9338E" w14:textId="77777777" w:rsidR="001D6E66" w:rsidRPr="0038231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5.2.2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613B989D" w14:textId="77777777" w:rsidR="001D6E66" w:rsidRPr="00382316" w:rsidRDefault="001D6E66" w:rsidP="001D6E6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465AAA8F" w14:textId="77777777" w:rsidR="001D6E66" w:rsidRPr="00354907"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F4DFC87" w14:textId="77777777" w:rsidR="001D6E66" w:rsidRPr="00354907"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0DDD92F3" w14:textId="77777777" w:rsidR="001D6E66" w:rsidRPr="00354907"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354907" w14:paraId="09E57B4C"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4943F5BD" w14:textId="13C396DC"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5.2.3</w:t>
            </w:r>
          </w:p>
        </w:tc>
        <w:tc>
          <w:tcPr>
            <w:tcW w:w="2436" w:type="dxa"/>
            <w:gridSpan w:val="2"/>
            <w:tcBorders>
              <w:top w:val="nil"/>
              <w:left w:val="nil"/>
              <w:bottom w:val="single" w:sz="4" w:space="0" w:color="auto"/>
              <w:right w:val="single" w:sz="4" w:space="0" w:color="auto"/>
            </w:tcBorders>
            <w:shd w:val="clear" w:color="auto" w:fill="auto"/>
            <w:noWrap/>
            <w:vAlign w:val="bottom"/>
          </w:tcPr>
          <w:p w14:paraId="4F37409B" w14:textId="77777777" w:rsidR="001D6E66" w:rsidRPr="00382316" w:rsidRDefault="001D6E66" w:rsidP="001D6E66">
            <w:pPr>
              <w:suppressAutoHyphens w:val="0"/>
              <w:ind w:left="-2"/>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15B65832" w14:textId="77777777" w:rsidR="001D6E66" w:rsidRPr="00ED381C" w:rsidRDefault="001D6E66" w:rsidP="001D6E66">
            <w:pPr>
              <w:suppressAutoHyphens w:val="0"/>
              <w:rPr>
                <w:rFonts w:ascii="Calibri" w:hAnsi="Calibri"/>
                <w:color w:val="000000"/>
                <w:sz w:val="22"/>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0F62407F" w14:textId="77777777" w:rsidR="001D6E66" w:rsidRPr="00ED381C" w:rsidRDefault="001D6E66" w:rsidP="001D6E66">
            <w:pPr>
              <w:suppressAutoHyphens w:val="0"/>
              <w:rPr>
                <w:rFonts w:ascii="Calibri" w:hAnsi="Calibri"/>
                <w:color w:val="000000"/>
                <w:sz w:val="22"/>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475102CE" w14:textId="77777777" w:rsidR="001D6E66" w:rsidRPr="00ED381C" w:rsidRDefault="001D6E66" w:rsidP="001D6E66">
            <w:pPr>
              <w:suppressAutoHyphens w:val="0"/>
              <w:rPr>
                <w:rFonts w:ascii="Calibri" w:hAnsi="Calibri"/>
                <w:color w:val="000000"/>
                <w:sz w:val="22"/>
                <w:szCs w:val="22"/>
                <w:lang w:val="en-US" w:eastAsia="en-US"/>
              </w:rPr>
            </w:pPr>
          </w:p>
        </w:tc>
      </w:tr>
      <w:tr w:rsidR="001D6E66" w:rsidRPr="00354907" w14:paraId="0A631A93"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2C13C8A8" w14:textId="77777777" w:rsidR="001D6E66" w:rsidRPr="00382316" w:rsidRDefault="001D6E66" w:rsidP="001D6E66">
            <w:pPr>
              <w:suppressAutoHyphens w:val="0"/>
              <w:rPr>
                <w:rFonts w:ascii="Arial" w:hAnsi="Arial" w:cs="Arial"/>
                <w:color w:val="000000"/>
                <w:szCs w:val="24"/>
                <w:lang w:eastAsia="en-US"/>
              </w:rPr>
            </w:pPr>
            <w:r>
              <w:rPr>
                <w:rFonts w:ascii="Arial" w:hAnsi="Arial" w:cs="Arial"/>
                <w:color w:val="000000"/>
                <w:szCs w:val="24"/>
                <w:lang w:eastAsia="en-US"/>
              </w:rPr>
              <w:t>5</w:t>
            </w:r>
            <w:r w:rsidRPr="002B7C32">
              <w:rPr>
                <w:rFonts w:ascii="Arial" w:hAnsi="Arial" w:cs="Arial"/>
                <w:color w:val="000000"/>
                <w:szCs w:val="24"/>
                <w:lang w:val="en-US" w:eastAsia="en-US"/>
              </w:rPr>
              <w:t>.</w:t>
            </w:r>
            <w:r>
              <w:rPr>
                <w:rFonts w:ascii="Arial" w:hAnsi="Arial" w:cs="Arial"/>
                <w:color w:val="000000"/>
                <w:szCs w:val="24"/>
                <w:lang w:eastAsia="en-US"/>
              </w:rPr>
              <w:t>3</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0E05AA4E" w14:textId="77777777" w:rsidR="001D6E66" w:rsidRPr="002B7C32" w:rsidRDefault="001D6E66" w:rsidP="001D6E66">
            <w:pPr>
              <w:suppressAutoHyphens w:val="0"/>
              <w:ind w:right="4024"/>
              <w:rPr>
                <w:rFonts w:ascii="Arial" w:hAnsi="Arial" w:cs="Arial"/>
                <w:color w:val="000000"/>
                <w:szCs w:val="24"/>
                <w:lang w:val="en-US" w:eastAsia="en-US"/>
              </w:rPr>
            </w:pPr>
            <w:r w:rsidRPr="002B7C32">
              <w:rPr>
                <w:rFonts w:ascii="Arial" w:hAnsi="Arial" w:cs="Arial"/>
                <w:color w:val="000000"/>
                <w:szCs w:val="24"/>
                <w:lang w:val="en-US" w:eastAsia="en-US"/>
              </w:rPr>
              <w:t>Техничк</w:t>
            </w:r>
            <w:r>
              <w:rPr>
                <w:rFonts w:ascii="Arial" w:hAnsi="Arial" w:cs="Arial"/>
                <w:color w:val="000000"/>
                <w:szCs w:val="24"/>
                <w:lang w:val="en-US" w:eastAsia="en-US"/>
              </w:rPr>
              <w:t>и захтеви</w:t>
            </w:r>
          </w:p>
        </w:tc>
      </w:tr>
      <w:tr w:rsidR="001D6E66" w:rsidRPr="00ED381C" w14:paraId="0525024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6FF41A3"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Pr="002B7C32">
              <w:rPr>
                <w:rFonts w:ascii="Arial" w:hAnsi="Arial" w:cs="Arial"/>
                <w:color w:val="000000"/>
                <w:sz w:val="20"/>
                <w:szCs w:val="22"/>
                <w:lang w:val="en-US" w:eastAsia="en-US"/>
              </w:rPr>
              <w:t>.1</w:t>
            </w:r>
          </w:p>
        </w:tc>
        <w:tc>
          <w:tcPr>
            <w:tcW w:w="2436" w:type="dxa"/>
            <w:gridSpan w:val="2"/>
            <w:tcBorders>
              <w:top w:val="nil"/>
              <w:left w:val="nil"/>
              <w:bottom w:val="single" w:sz="4" w:space="0" w:color="auto"/>
              <w:right w:val="single" w:sz="4" w:space="0" w:color="auto"/>
            </w:tcBorders>
            <w:shd w:val="clear" w:color="auto" w:fill="auto"/>
            <w:noWrap/>
            <w:vAlign w:val="bottom"/>
          </w:tcPr>
          <w:p w14:paraId="5985C196" w14:textId="77777777" w:rsidR="001D6E66" w:rsidRPr="00D14CF1" w:rsidRDefault="001D6E66" w:rsidP="001D6E66">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7B607A3F"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3F3EAC29"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625F82AD"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77C13CD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7D48EE4"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Pr="002B7C32">
              <w:rPr>
                <w:rFonts w:ascii="Arial" w:hAnsi="Arial" w:cs="Arial"/>
                <w:color w:val="000000"/>
                <w:sz w:val="20"/>
                <w:szCs w:val="22"/>
                <w:lang w:val="en-US" w:eastAsia="en-US"/>
              </w:rPr>
              <w:t>.2</w:t>
            </w:r>
          </w:p>
        </w:tc>
        <w:tc>
          <w:tcPr>
            <w:tcW w:w="2436" w:type="dxa"/>
            <w:gridSpan w:val="2"/>
            <w:tcBorders>
              <w:top w:val="nil"/>
              <w:left w:val="nil"/>
              <w:bottom w:val="single" w:sz="4" w:space="0" w:color="auto"/>
              <w:right w:val="single" w:sz="4" w:space="0" w:color="auto"/>
            </w:tcBorders>
            <w:shd w:val="clear" w:color="auto" w:fill="auto"/>
            <w:noWrap/>
            <w:vAlign w:val="bottom"/>
          </w:tcPr>
          <w:p w14:paraId="307AB6C4" w14:textId="77777777" w:rsidR="001D6E66" w:rsidRPr="00D14CF1" w:rsidRDefault="001D6E66" w:rsidP="001D6E66">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EC25371"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300818E0"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41AF28E9"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02F4377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4B473DBF"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Pr="002B7C32">
              <w:rPr>
                <w:rFonts w:ascii="Arial" w:hAnsi="Arial" w:cs="Arial"/>
                <w:color w:val="000000"/>
                <w:sz w:val="20"/>
                <w:szCs w:val="22"/>
                <w:lang w:val="en-US" w:eastAsia="en-US"/>
              </w:rPr>
              <w:t>.3</w:t>
            </w:r>
          </w:p>
        </w:tc>
        <w:tc>
          <w:tcPr>
            <w:tcW w:w="2436" w:type="dxa"/>
            <w:gridSpan w:val="2"/>
            <w:tcBorders>
              <w:top w:val="nil"/>
              <w:left w:val="nil"/>
              <w:bottom w:val="single" w:sz="4" w:space="0" w:color="auto"/>
              <w:right w:val="single" w:sz="4" w:space="0" w:color="auto"/>
            </w:tcBorders>
            <w:shd w:val="clear" w:color="auto" w:fill="auto"/>
            <w:noWrap/>
            <w:vAlign w:val="bottom"/>
          </w:tcPr>
          <w:p w14:paraId="0718B32A" w14:textId="77777777" w:rsidR="001D6E66" w:rsidRPr="00D14CF1" w:rsidRDefault="001D6E66" w:rsidP="001D6E66">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599DFF83"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1D6039B5"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F928490"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0003A44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DFFCD8E"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Pr="002B7C32">
              <w:rPr>
                <w:rFonts w:ascii="Arial" w:hAnsi="Arial" w:cs="Arial"/>
                <w:color w:val="000000"/>
                <w:sz w:val="20"/>
                <w:szCs w:val="22"/>
                <w:lang w:val="en-US" w:eastAsia="en-US"/>
              </w:rPr>
              <w:t>.4</w:t>
            </w:r>
          </w:p>
        </w:tc>
        <w:tc>
          <w:tcPr>
            <w:tcW w:w="2436" w:type="dxa"/>
            <w:gridSpan w:val="2"/>
            <w:tcBorders>
              <w:top w:val="nil"/>
              <w:left w:val="nil"/>
              <w:bottom w:val="single" w:sz="4" w:space="0" w:color="auto"/>
              <w:right w:val="single" w:sz="4" w:space="0" w:color="auto"/>
            </w:tcBorders>
            <w:shd w:val="clear" w:color="auto" w:fill="auto"/>
            <w:noWrap/>
            <w:vAlign w:val="bottom"/>
          </w:tcPr>
          <w:p w14:paraId="097DA2D3" w14:textId="77777777" w:rsidR="001D6E66" w:rsidRPr="00D14CF1" w:rsidRDefault="001D6E66" w:rsidP="001D6E66">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33DC21CA"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1F091182"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39F17AE0"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26DEE61C"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6C183B8"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Pr="002B7C32">
              <w:rPr>
                <w:rFonts w:ascii="Arial" w:hAnsi="Arial" w:cs="Arial"/>
                <w:color w:val="000000"/>
                <w:sz w:val="20"/>
                <w:szCs w:val="22"/>
                <w:lang w:val="en-US" w:eastAsia="en-US"/>
              </w:rPr>
              <w:t>.5</w:t>
            </w:r>
          </w:p>
        </w:tc>
        <w:tc>
          <w:tcPr>
            <w:tcW w:w="2436" w:type="dxa"/>
            <w:gridSpan w:val="2"/>
            <w:tcBorders>
              <w:top w:val="nil"/>
              <w:left w:val="nil"/>
              <w:bottom w:val="single" w:sz="4" w:space="0" w:color="auto"/>
              <w:right w:val="single" w:sz="4" w:space="0" w:color="auto"/>
            </w:tcBorders>
            <w:shd w:val="clear" w:color="auto" w:fill="auto"/>
            <w:noWrap/>
            <w:vAlign w:val="bottom"/>
          </w:tcPr>
          <w:p w14:paraId="68E6FA77" w14:textId="77777777" w:rsidR="001D6E66" w:rsidRPr="00D14CF1" w:rsidRDefault="001D6E66" w:rsidP="001D6E66">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0239FFB"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71BD1BD3"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7EE15DF8"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3DE4B26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502E931E"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5.3</w:t>
            </w:r>
            <w:r w:rsidRPr="002B7C32">
              <w:rPr>
                <w:rFonts w:ascii="Arial" w:hAnsi="Arial" w:cs="Arial"/>
                <w:color w:val="000000"/>
                <w:sz w:val="20"/>
                <w:szCs w:val="22"/>
                <w:lang w:val="en-US" w:eastAsia="en-US"/>
              </w:rPr>
              <w:t>.6</w:t>
            </w:r>
          </w:p>
        </w:tc>
        <w:tc>
          <w:tcPr>
            <w:tcW w:w="2436" w:type="dxa"/>
            <w:gridSpan w:val="2"/>
            <w:tcBorders>
              <w:top w:val="nil"/>
              <w:left w:val="nil"/>
              <w:bottom w:val="single" w:sz="4" w:space="0" w:color="auto"/>
              <w:right w:val="single" w:sz="4" w:space="0" w:color="auto"/>
            </w:tcBorders>
            <w:shd w:val="clear" w:color="auto" w:fill="auto"/>
            <w:noWrap/>
            <w:vAlign w:val="bottom"/>
          </w:tcPr>
          <w:p w14:paraId="25CEC2A9" w14:textId="77777777" w:rsidR="001D6E66" w:rsidRPr="00D14CF1" w:rsidRDefault="001D6E66" w:rsidP="001D6E66">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80EA24B"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3474C301"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7E69DA32"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24C61AF7"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FB312CA" w14:textId="3BB9A83B"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5.3</w:t>
            </w:r>
            <w:r>
              <w:rPr>
                <w:rFonts w:ascii="Arial" w:hAnsi="Arial" w:cs="Arial"/>
                <w:color w:val="000000"/>
                <w:sz w:val="20"/>
                <w:szCs w:val="22"/>
                <w:lang w:val="en-US" w:eastAsia="en-US"/>
              </w:rPr>
              <w:t>.7</w:t>
            </w:r>
          </w:p>
        </w:tc>
        <w:tc>
          <w:tcPr>
            <w:tcW w:w="2436" w:type="dxa"/>
            <w:gridSpan w:val="2"/>
            <w:tcBorders>
              <w:top w:val="nil"/>
              <w:left w:val="nil"/>
              <w:bottom w:val="single" w:sz="4" w:space="0" w:color="auto"/>
              <w:right w:val="single" w:sz="4" w:space="0" w:color="auto"/>
            </w:tcBorders>
            <w:shd w:val="clear" w:color="auto" w:fill="auto"/>
            <w:noWrap/>
            <w:vAlign w:val="bottom"/>
          </w:tcPr>
          <w:p w14:paraId="33E493A5" w14:textId="77777777" w:rsidR="001D6E66" w:rsidRPr="00D14CF1" w:rsidRDefault="001D6E66" w:rsidP="001D6E66">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300E69F"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349C5F1E"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6DF9D750"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1987EF5B"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5F0535CB" w14:textId="75EC3C8B"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5.3</w:t>
            </w:r>
            <w:r>
              <w:rPr>
                <w:rFonts w:ascii="Arial" w:hAnsi="Arial" w:cs="Arial"/>
                <w:color w:val="000000"/>
                <w:sz w:val="20"/>
                <w:szCs w:val="22"/>
                <w:lang w:val="en-US" w:eastAsia="en-US"/>
              </w:rPr>
              <w:t>.8</w:t>
            </w:r>
          </w:p>
        </w:tc>
        <w:tc>
          <w:tcPr>
            <w:tcW w:w="2436" w:type="dxa"/>
            <w:gridSpan w:val="2"/>
            <w:tcBorders>
              <w:top w:val="nil"/>
              <w:left w:val="nil"/>
              <w:bottom w:val="single" w:sz="4" w:space="0" w:color="auto"/>
              <w:right w:val="single" w:sz="4" w:space="0" w:color="auto"/>
            </w:tcBorders>
            <w:shd w:val="clear" w:color="auto" w:fill="auto"/>
            <w:noWrap/>
            <w:vAlign w:val="bottom"/>
          </w:tcPr>
          <w:p w14:paraId="65ED9232" w14:textId="77777777" w:rsidR="001D6E66" w:rsidRPr="00D14CF1" w:rsidRDefault="001D6E66" w:rsidP="001D6E66">
            <w:pPr>
              <w:suppressAutoHyphens w:val="0"/>
              <w:rPr>
                <w:rFonts w:ascii="Arial" w:hAnsi="Arial" w:cs="Arial"/>
                <w:sz w:val="20"/>
                <w:lang w:eastAsia="sr-Latn-C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60E861E"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563C13B3"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59CC9BF5" w14:textId="77777777" w:rsidR="001D6E66" w:rsidRPr="00ED381C" w:rsidRDefault="001D6E66" w:rsidP="001D6E66">
            <w:pPr>
              <w:suppressAutoHyphens w:val="0"/>
              <w:rPr>
                <w:rFonts w:ascii="Calibri" w:hAnsi="Calibri"/>
                <w:color w:val="000000"/>
                <w:szCs w:val="22"/>
                <w:lang w:val="en-US" w:eastAsia="en-US"/>
              </w:rPr>
            </w:pPr>
          </w:p>
        </w:tc>
      </w:tr>
      <w:tr w:rsidR="001D6E66" w:rsidRPr="00354907" w14:paraId="308166B2" w14:textId="77777777" w:rsidTr="00D257DC">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099C747B" w14:textId="77777777" w:rsidR="001D6E66" w:rsidRPr="00382316" w:rsidRDefault="001D6E66" w:rsidP="001D6E66">
            <w:pPr>
              <w:suppressAutoHyphens w:val="0"/>
              <w:rPr>
                <w:rFonts w:ascii="Arial" w:hAnsi="Arial" w:cs="Arial"/>
                <w:color w:val="000000"/>
                <w:szCs w:val="24"/>
                <w:lang w:eastAsia="en-US"/>
              </w:rPr>
            </w:pPr>
            <w:r>
              <w:rPr>
                <w:rFonts w:ascii="Arial" w:hAnsi="Arial" w:cs="Arial"/>
                <w:color w:val="000000"/>
                <w:szCs w:val="24"/>
                <w:lang w:eastAsia="en-US"/>
              </w:rPr>
              <w:t>5</w:t>
            </w:r>
            <w:r w:rsidRPr="002B7C32">
              <w:rPr>
                <w:rFonts w:ascii="Arial" w:hAnsi="Arial" w:cs="Arial"/>
                <w:color w:val="000000"/>
                <w:szCs w:val="24"/>
                <w:lang w:val="en-US" w:eastAsia="en-US"/>
              </w:rPr>
              <w:t>.</w:t>
            </w:r>
            <w:r>
              <w:rPr>
                <w:rFonts w:ascii="Arial" w:hAnsi="Arial" w:cs="Arial"/>
                <w:color w:val="000000"/>
                <w:szCs w:val="24"/>
                <w:lang w:eastAsia="en-US"/>
              </w:rPr>
              <w:t>4</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522D5778" w14:textId="409EBA1C" w:rsidR="001D6E66" w:rsidRPr="00382316" w:rsidRDefault="001D6E66" w:rsidP="001D6E66">
            <w:pPr>
              <w:suppressAutoHyphens w:val="0"/>
              <w:ind w:right="4024"/>
              <w:rPr>
                <w:rFonts w:ascii="Arial" w:hAnsi="Arial" w:cs="Arial"/>
                <w:color w:val="000000"/>
                <w:szCs w:val="24"/>
                <w:lang w:eastAsia="en-US"/>
              </w:rPr>
            </w:pPr>
            <w:r>
              <w:rPr>
                <w:rFonts w:ascii="Arial" w:hAnsi="Arial" w:cs="Arial"/>
                <w:color w:val="000000"/>
                <w:szCs w:val="24"/>
                <w:lang w:eastAsia="en-US"/>
              </w:rPr>
              <w:t xml:space="preserve">Спецификација </w:t>
            </w:r>
            <w:r>
              <w:rPr>
                <w:rFonts w:ascii="Arial" w:hAnsi="Arial" w:cs="Arial"/>
                <w:color w:val="000000"/>
                <w:szCs w:val="24"/>
                <w:lang w:val="sr-Cyrl-RS" w:eastAsia="en-US"/>
              </w:rPr>
              <w:t>добара-</w:t>
            </w:r>
            <w:r>
              <w:rPr>
                <w:rFonts w:ascii="Arial" w:hAnsi="Arial" w:cs="Arial"/>
                <w:color w:val="000000"/>
                <w:szCs w:val="24"/>
                <w:lang w:eastAsia="en-US"/>
              </w:rPr>
              <w:t>опреме</w:t>
            </w:r>
          </w:p>
        </w:tc>
      </w:tr>
      <w:tr w:rsidR="001D6E66" w:rsidRPr="00ED381C" w14:paraId="743EEF35"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6F4D74CE" w14:textId="77777777" w:rsidR="001D6E66" w:rsidRPr="002B7C32"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987013E"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1B476B7C"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DF34439"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188CFFD3"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5E8253A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D6BAEE1"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1720B380"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5C92ED18"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0B9EA962"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60D4CB26"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38A5750B"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8CF5E18"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.3</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56599C4E"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46CE3128"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6F4096AF"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1BE19889"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3F4E5D0D"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E880675"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.4</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36C79B8" w14:textId="77777777" w:rsidR="001D6E66" w:rsidRPr="00AA2E9E"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738638B2"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7F39EEFC"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6C923028"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3D65B70F" w14:textId="77777777" w:rsidTr="006333BF">
        <w:trPr>
          <w:gridAfter w:val="1"/>
          <w:wAfter w:w="578" w:type="dxa"/>
          <w:trHeight w:val="258"/>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C549291" w14:textId="77777777" w:rsidR="001D6E66" w:rsidRPr="002B7C32"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.5</w:t>
            </w:r>
          </w:p>
        </w:tc>
        <w:tc>
          <w:tcPr>
            <w:tcW w:w="2436" w:type="dxa"/>
            <w:gridSpan w:val="2"/>
            <w:tcBorders>
              <w:top w:val="nil"/>
              <w:left w:val="nil"/>
              <w:bottom w:val="single" w:sz="4" w:space="0" w:color="auto"/>
              <w:right w:val="single" w:sz="4" w:space="0" w:color="auto"/>
            </w:tcBorders>
            <w:shd w:val="clear" w:color="auto" w:fill="auto"/>
            <w:vAlign w:val="bottom"/>
            <w:hideMark/>
          </w:tcPr>
          <w:p w14:paraId="13878C29" w14:textId="77777777" w:rsidR="001D6E66" w:rsidRPr="00AA2E9E"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5218BF4F"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A701F4E"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5A6DB280"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419D87B8"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22C9D22" w14:textId="77777777" w:rsidR="001D6E66" w:rsidRPr="002B7C32"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.6</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494DD4C"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5DFA6C13"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6B10FFF7"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063886F1"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66E6AA2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36C7236"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.7</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2666FB1" w14:textId="77777777" w:rsidR="001D6E66" w:rsidRPr="00AA2E9E"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2ED78642"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D466B39"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318C1AA3"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4DDB1BE0"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3A1A197F"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.8</w:t>
            </w:r>
          </w:p>
        </w:tc>
        <w:tc>
          <w:tcPr>
            <w:tcW w:w="2436" w:type="dxa"/>
            <w:gridSpan w:val="2"/>
            <w:tcBorders>
              <w:top w:val="nil"/>
              <w:left w:val="nil"/>
              <w:bottom w:val="single" w:sz="4" w:space="0" w:color="auto"/>
              <w:right w:val="single" w:sz="4" w:space="0" w:color="auto"/>
            </w:tcBorders>
            <w:shd w:val="clear" w:color="auto" w:fill="auto"/>
            <w:noWrap/>
            <w:vAlign w:val="bottom"/>
          </w:tcPr>
          <w:p w14:paraId="1650DEA0"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37797086"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48DE9AB2"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1EE18C96"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7487E67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9C941DB"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.9</w:t>
            </w:r>
          </w:p>
        </w:tc>
        <w:tc>
          <w:tcPr>
            <w:tcW w:w="2436" w:type="dxa"/>
            <w:gridSpan w:val="2"/>
            <w:tcBorders>
              <w:top w:val="nil"/>
              <w:left w:val="nil"/>
              <w:bottom w:val="single" w:sz="4" w:space="0" w:color="auto"/>
              <w:right w:val="single" w:sz="4" w:space="0" w:color="auto"/>
            </w:tcBorders>
            <w:shd w:val="clear" w:color="auto" w:fill="auto"/>
            <w:noWrap/>
            <w:vAlign w:val="bottom"/>
          </w:tcPr>
          <w:p w14:paraId="68F05475"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6E50DE7"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7C534B5A"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227EC63D"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04D988D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CA0D73F"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.10</w:t>
            </w:r>
          </w:p>
        </w:tc>
        <w:tc>
          <w:tcPr>
            <w:tcW w:w="2436" w:type="dxa"/>
            <w:gridSpan w:val="2"/>
            <w:tcBorders>
              <w:top w:val="nil"/>
              <w:left w:val="nil"/>
              <w:bottom w:val="single" w:sz="4" w:space="0" w:color="auto"/>
              <w:right w:val="single" w:sz="4" w:space="0" w:color="auto"/>
            </w:tcBorders>
            <w:shd w:val="clear" w:color="auto" w:fill="auto"/>
            <w:noWrap/>
            <w:vAlign w:val="bottom"/>
          </w:tcPr>
          <w:p w14:paraId="616E3CF7"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5D25A898"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08C1B965"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AF219EE"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2CCD6EF0"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8628D19"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.11</w:t>
            </w:r>
          </w:p>
        </w:tc>
        <w:tc>
          <w:tcPr>
            <w:tcW w:w="2436" w:type="dxa"/>
            <w:gridSpan w:val="2"/>
            <w:tcBorders>
              <w:top w:val="nil"/>
              <w:left w:val="nil"/>
              <w:bottom w:val="single" w:sz="4" w:space="0" w:color="auto"/>
              <w:right w:val="single" w:sz="4" w:space="0" w:color="auto"/>
            </w:tcBorders>
            <w:shd w:val="clear" w:color="auto" w:fill="auto"/>
            <w:noWrap/>
            <w:vAlign w:val="bottom"/>
          </w:tcPr>
          <w:p w14:paraId="67CBC362"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F137580"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788F5C61"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2ED7EDE0"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00DF75C1"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6025A861"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.12</w:t>
            </w:r>
          </w:p>
        </w:tc>
        <w:tc>
          <w:tcPr>
            <w:tcW w:w="2436" w:type="dxa"/>
            <w:gridSpan w:val="2"/>
            <w:tcBorders>
              <w:top w:val="nil"/>
              <w:left w:val="nil"/>
              <w:bottom w:val="single" w:sz="4" w:space="0" w:color="auto"/>
              <w:right w:val="single" w:sz="4" w:space="0" w:color="auto"/>
            </w:tcBorders>
            <w:shd w:val="clear" w:color="auto" w:fill="auto"/>
            <w:noWrap/>
            <w:vAlign w:val="bottom"/>
          </w:tcPr>
          <w:p w14:paraId="1FB97E1D"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2A27CF17"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544073CE"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47A7867E"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5F6A08A8"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7B528C2"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.13</w:t>
            </w:r>
          </w:p>
        </w:tc>
        <w:tc>
          <w:tcPr>
            <w:tcW w:w="2436" w:type="dxa"/>
            <w:gridSpan w:val="2"/>
            <w:tcBorders>
              <w:top w:val="nil"/>
              <w:left w:val="nil"/>
              <w:bottom w:val="single" w:sz="4" w:space="0" w:color="auto"/>
              <w:right w:val="single" w:sz="4" w:space="0" w:color="auto"/>
            </w:tcBorders>
            <w:shd w:val="clear" w:color="auto" w:fill="auto"/>
            <w:noWrap/>
            <w:vAlign w:val="bottom"/>
          </w:tcPr>
          <w:p w14:paraId="1BE9646F"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3BEC004"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27D938CD"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5364DC73"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4DA31BB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1DB0FEB"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lastRenderedPageBreak/>
              <w:t>5.4</w:t>
            </w:r>
            <w:r w:rsidRPr="002B7C32">
              <w:rPr>
                <w:rFonts w:ascii="Arial" w:hAnsi="Arial" w:cs="Arial"/>
                <w:color w:val="000000"/>
                <w:sz w:val="20"/>
                <w:szCs w:val="22"/>
                <w:lang w:val="en-US" w:eastAsia="en-US"/>
              </w:rPr>
              <w:t>.14</w:t>
            </w:r>
          </w:p>
        </w:tc>
        <w:tc>
          <w:tcPr>
            <w:tcW w:w="2436" w:type="dxa"/>
            <w:gridSpan w:val="2"/>
            <w:tcBorders>
              <w:top w:val="nil"/>
              <w:left w:val="nil"/>
              <w:bottom w:val="single" w:sz="4" w:space="0" w:color="auto"/>
              <w:right w:val="single" w:sz="4" w:space="0" w:color="auto"/>
            </w:tcBorders>
            <w:shd w:val="clear" w:color="auto" w:fill="auto"/>
            <w:noWrap/>
            <w:vAlign w:val="bottom"/>
          </w:tcPr>
          <w:p w14:paraId="4BFE59A7"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77C226BF"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6E555E60"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5C1285C7"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72259F95"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56A9E43"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.15</w:t>
            </w:r>
          </w:p>
        </w:tc>
        <w:tc>
          <w:tcPr>
            <w:tcW w:w="2436" w:type="dxa"/>
            <w:gridSpan w:val="2"/>
            <w:tcBorders>
              <w:top w:val="nil"/>
              <w:left w:val="nil"/>
              <w:bottom w:val="single" w:sz="4" w:space="0" w:color="auto"/>
              <w:right w:val="single" w:sz="4" w:space="0" w:color="auto"/>
            </w:tcBorders>
            <w:shd w:val="clear" w:color="auto" w:fill="auto"/>
            <w:noWrap/>
            <w:vAlign w:val="bottom"/>
          </w:tcPr>
          <w:p w14:paraId="664629F5"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2CC48FFF"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0BD4E402"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13BE750"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19B36FE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286807D3"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.16</w:t>
            </w:r>
          </w:p>
        </w:tc>
        <w:tc>
          <w:tcPr>
            <w:tcW w:w="2436" w:type="dxa"/>
            <w:gridSpan w:val="2"/>
            <w:tcBorders>
              <w:top w:val="nil"/>
              <w:left w:val="nil"/>
              <w:bottom w:val="single" w:sz="4" w:space="0" w:color="auto"/>
              <w:right w:val="single" w:sz="4" w:space="0" w:color="auto"/>
            </w:tcBorders>
            <w:shd w:val="clear" w:color="auto" w:fill="auto"/>
            <w:noWrap/>
            <w:vAlign w:val="bottom"/>
          </w:tcPr>
          <w:p w14:paraId="3A00EFDC"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50FEAC54"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5525F173"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2BACA7F0"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23A13BE9"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3D83F2B" w14:textId="77777777" w:rsidR="001D6E66" w:rsidRPr="002B7C32" w:rsidRDefault="001D6E66" w:rsidP="001D6E66">
            <w:pPr>
              <w:suppressAutoHyphens w:val="0"/>
              <w:rPr>
                <w:rFonts w:ascii="Arial" w:hAnsi="Arial" w:cs="Arial"/>
                <w:color w:val="000000"/>
                <w:sz w:val="20"/>
                <w:szCs w:val="22"/>
                <w:lang w:val="en-US"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.17</w:t>
            </w:r>
          </w:p>
        </w:tc>
        <w:tc>
          <w:tcPr>
            <w:tcW w:w="2436" w:type="dxa"/>
            <w:gridSpan w:val="2"/>
            <w:tcBorders>
              <w:top w:val="nil"/>
              <w:left w:val="nil"/>
              <w:bottom w:val="single" w:sz="4" w:space="0" w:color="auto"/>
              <w:right w:val="single" w:sz="4" w:space="0" w:color="auto"/>
            </w:tcBorders>
            <w:shd w:val="clear" w:color="auto" w:fill="auto"/>
            <w:noWrap/>
            <w:vAlign w:val="bottom"/>
          </w:tcPr>
          <w:p w14:paraId="69FC1715"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70E5EE4"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4D5B17A3"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3AA694A4"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61F43185"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B84156F" w14:textId="77777777" w:rsidR="001D6E66" w:rsidRPr="000C7BC2"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sidRPr="002B7C32">
              <w:rPr>
                <w:rFonts w:ascii="Arial" w:hAnsi="Arial" w:cs="Arial"/>
                <w:color w:val="000000"/>
                <w:sz w:val="20"/>
                <w:szCs w:val="22"/>
                <w:lang w:val="en-US" w:eastAsia="en-US"/>
              </w:rPr>
              <w:t>.1</w:t>
            </w:r>
            <w:r>
              <w:rPr>
                <w:rFonts w:ascii="Arial" w:hAnsi="Arial" w:cs="Arial"/>
                <w:color w:val="000000"/>
                <w:sz w:val="20"/>
                <w:szCs w:val="22"/>
                <w:lang w:eastAsia="en-US"/>
              </w:rPr>
              <w:t>8</w:t>
            </w:r>
          </w:p>
        </w:tc>
        <w:tc>
          <w:tcPr>
            <w:tcW w:w="2436" w:type="dxa"/>
            <w:gridSpan w:val="2"/>
            <w:tcBorders>
              <w:top w:val="nil"/>
              <w:left w:val="nil"/>
              <w:bottom w:val="single" w:sz="4" w:space="0" w:color="auto"/>
              <w:right w:val="single" w:sz="4" w:space="0" w:color="auto"/>
            </w:tcBorders>
            <w:shd w:val="clear" w:color="auto" w:fill="auto"/>
            <w:noWrap/>
            <w:vAlign w:val="bottom"/>
          </w:tcPr>
          <w:p w14:paraId="15374195"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3DBA728"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1CA85B96"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1CE49DC"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3D627B0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701CA8C9" w14:textId="77777777" w:rsidR="001D6E66" w:rsidRPr="000C7BC2"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Pr>
                <w:rFonts w:ascii="Arial" w:hAnsi="Arial" w:cs="Arial"/>
                <w:color w:val="000000"/>
                <w:sz w:val="20"/>
                <w:szCs w:val="22"/>
                <w:lang w:val="en-US" w:eastAsia="en-US"/>
              </w:rPr>
              <w:t>.1</w:t>
            </w:r>
            <w:r>
              <w:rPr>
                <w:rFonts w:ascii="Arial" w:hAnsi="Arial" w:cs="Arial"/>
                <w:color w:val="000000"/>
                <w:sz w:val="20"/>
                <w:szCs w:val="22"/>
                <w:lang w:eastAsia="en-US"/>
              </w:rPr>
              <w:t>9</w:t>
            </w:r>
          </w:p>
        </w:tc>
        <w:tc>
          <w:tcPr>
            <w:tcW w:w="2436" w:type="dxa"/>
            <w:gridSpan w:val="2"/>
            <w:tcBorders>
              <w:top w:val="nil"/>
              <w:left w:val="nil"/>
              <w:bottom w:val="single" w:sz="4" w:space="0" w:color="auto"/>
              <w:right w:val="single" w:sz="4" w:space="0" w:color="auto"/>
            </w:tcBorders>
            <w:shd w:val="clear" w:color="auto" w:fill="auto"/>
            <w:noWrap/>
            <w:vAlign w:val="bottom"/>
          </w:tcPr>
          <w:p w14:paraId="16842653"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66BF0901"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49C956CF"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4C142F2C"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605E1C9E"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615D545" w14:textId="77777777" w:rsidR="001D6E66" w:rsidRPr="000C7BC2"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5.4.20</w:t>
            </w:r>
          </w:p>
        </w:tc>
        <w:tc>
          <w:tcPr>
            <w:tcW w:w="2436" w:type="dxa"/>
            <w:gridSpan w:val="2"/>
            <w:tcBorders>
              <w:top w:val="nil"/>
              <w:left w:val="nil"/>
              <w:bottom w:val="single" w:sz="4" w:space="0" w:color="auto"/>
              <w:right w:val="single" w:sz="4" w:space="0" w:color="auto"/>
            </w:tcBorders>
            <w:shd w:val="clear" w:color="auto" w:fill="auto"/>
            <w:noWrap/>
            <w:vAlign w:val="bottom"/>
          </w:tcPr>
          <w:p w14:paraId="0EA36DDE"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2EBAA129"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48C56E9F"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5931A399"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0075CB4B"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5BE540AA" w14:textId="620B3BA6"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Pr>
                <w:rFonts w:ascii="Arial" w:hAnsi="Arial" w:cs="Arial"/>
                <w:color w:val="000000"/>
                <w:sz w:val="20"/>
                <w:szCs w:val="22"/>
                <w:lang w:val="en-US" w:eastAsia="en-US"/>
              </w:rPr>
              <w:t>.21</w:t>
            </w:r>
          </w:p>
        </w:tc>
        <w:tc>
          <w:tcPr>
            <w:tcW w:w="2436" w:type="dxa"/>
            <w:gridSpan w:val="2"/>
            <w:tcBorders>
              <w:top w:val="nil"/>
              <w:left w:val="nil"/>
              <w:bottom w:val="single" w:sz="4" w:space="0" w:color="auto"/>
              <w:right w:val="single" w:sz="4" w:space="0" w:color="auto"/>
            </w:tcBorders>
            <w:shd w:val="clear" w:color="auto" w:fill="auto"/>
            <w:noWrap/>
            <w:vAlign w:val="bottom"/>
          </w:tcPr>
          <w:p w14:paraId="04EE92ED"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4F87476B"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13CBABFD"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791D3C4"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723DDD8E"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42049B7E" w14:textId="5DA90C41"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Pr>
                <w:rFonts w:ascii="Arial" w:hAnsi="Arial" w:cs="Arial"/>
                <w:color w:val="000000"/>
                <w:sz w:val="20"/>
                <w:szCs w:val="22"/>
                <w:lang w:val="en-US" w:eastAsia="en-US"/>
              </w:rPr>
              <w:t>.22</w:t>
            </w:r>
          </w:p>
        </w:tc>
        <w:tc>
          <w:tcPr>
            <w:tcW w:w="2436" w:type="dxa"/>
            <w:gridSpan w:val="2"/>
            <w:tcBorders>
              <w:top w:val="nil"/>
              <w:left w:val="nil"/>
              <w:bottom w:val="single" w:sz="4" w:space="0" w:color="auto"/>
              <w:right w:val="single" w:sz="4" w:space="0" w:color="auto"/>
            </w:tcBorders>
            <w:shd w:val="clear" w:color="auto" w:fill="auto"/>
            <w:noWrap/>
            <w:vAlign w:val="bottom"/>
          </w:tcPr>
          <w:p w14:paraId="45CE00CC"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0B01771E"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524367AE"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7EED575F"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488E6F71"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4A698F24" w14:textId="43AD6372"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Pr>
                <w:rFonts w:ascii="Arial" w:hAnsi="Arial" w:cs="Arial"/>
                <w:color w:val="000000"/>
                <w:sz w:val="20"/>
                <w:szCs w:val="22"/>
                <w:lang w:val="en-US" w:eastAsia="en-US"/>
              </w:rPr>
              <w:t>.23</w:t>
            </w:r>
          </w:p>
        </w:tc>
        <w:tc>
          <w:tcPr>
            <w:tcW w:w="2436" w:type="dxa"/>
            <w:gridSpan w:val="2"/>
            <w:tcBorders>
              <w:top w:val="nil"/>
              <w:left w:val="nil"/>
              <w:bottom w:val="single" w:sz="4" w:space="0" w:color="auto"/>
              <w:right w:val="single" w:sz="4" w:space="0" w:color="auto"/>
            </w:tcBorders>
            <w:shd w:val="clear" w:color="auto" w:fill="auto"/>
            <w:noWrap/>
            <w:vAlign w:val="bottom"/>
          </w:tcPr>
          <w:p w14:paraId="4EA529F9"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314823C1"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379064FA"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397E97B3"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520BFA92"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1B560B7C" w14:textId="70889099"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Pr>
                <w:rFonts w:ascii="Arial" w:hAnsi="Arial" w:cs="Arial"/>
                <w:color w:val="000000"/>
                <w:sz w:val="20"/>
                <w:szCs w:val="22"/>
                <w:lang w:val="en-US" w:eastAsia="en-US"/>
              </w:rPr>
              <w:t>.24</w:t>
            </w:r>
          </w:p>
        </w:tc>
        <w:tc>
          <w:tcPr>
            <w:tcW w:w="2436" w:type="dxa"/>
            <w:gridSpan w:val="2"/>
            <w:tcBorders>
              <w:top w:val="nil"/>
              <w:left w:val="nil"/>
              <w:bottom w:val="single" w:sz="4" w:space="0" w:color="auto"/>
              <w:right w:val="single" w:sz="4" w:space="0" w:color="auto"/>
            </w:tcBorders>
            <w:shd w:val="clear" w:color="auto" w:fill="auto"/>
            <w:noWrap/>
            <w:vAlign w:val="bottom"/>
          </w:tcPr>
          <w:p w14:paraId="4F0347D2"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4BE730D5"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7F494AA5"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39C19207"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403D36D3"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30989FB0" w14:textId="00FCBD49"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w:t>
            </w:r>
            <w:r>
              <w:rPr>
                <w:rFonts w:ascii="Arial" w:hAnsi="Arial" w:cs="Arial"/>
                <w:color w:val="000000"/>
                <w:sz w:val="20"/>
                <w:szCs w:val="22"/>
                <w:lang w:val="en-US" w:eastAsia="en-US"/>
              </w:rPr>
              <w:t>.25</w:t>
            </w:r>
          </w:p>
        </w:tc>
        <w:tc>
          <w:tcPr>
            <w:tcW w:w="2436" w:type="dxa"/>
            <w:gridSpan w:val="2"/>
            <w:tcBorders>
              <w:top w:val="nil"/>
              <w:left w:val="nil"/>
              <w:bottom w:val="single" w:sz="4" w:space="0" w:color="auto"/>
              <w:right w:val="single" w:sz="4" w:space="0" w:color="auto"/>
            </w:tcBorders>
            <w:shd w:val="clear" w:color="auto" w:fill="auto"/>
            <w:noWrap/>
            <w:vAlign w:val="bottom"/>
          </w:tcPr>
          <w:p w14:paraId="6A32E4F2"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3D861917"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5C7D66E3"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51E10302"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536A216F"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tcPr>
          <w:p w14:paraId="076D00FE" w14:textId="55482C11" w:rsidR="001D6E66" w:rsidRDefault="001D6E66" w:rsidP="001D6E66">
            <w:pPr>
              <w:suppressAutoHyphens w:val="0"/>
              <w:rPr>
                <w:rFonts w:ascii="Arial" w:hAnsi="Arial" w:cs="Arial"/>
                <w:color w:val="000000"/>
                <w:sz w:val="20"/>
                <w:szCs w:val="22"/>
                <w:lang w:eastAsia="en-US"/>
              </w:rPr>
            </w:pPr>
            <w:r>
              <w:rPr>
                <w:rFonts w:ascii="Arial" w:hAnsi="Arial" w:cs="Arial"/>
                <w:color w:val="000000"/>
                <w:sz w:val="20"/>
                <w:szCs w:val="22"/>
                <w:lang w:eastAsia="en-US"/>
              </w:rPr>
              <w:t>5.4.26</w:t>
            </w:r>
          </w:p>
        </w:tc>
        <w:tc>
          <w:tcPr>
            <w:tcW w:w="2436" w:type="dxa"/>
            <w:gridSpan w:val="2"/>
            <w:tcBorders>
              <w:top w:val="nil"/>
              <w:left w:val="nil"/>
              <w:bottom w:val="single" w:sz="4" w:space="0" w:color="auto"/>
              <w:right w:val="single" w:sz="4" w:space="0" w:color="auto"/>
            </w:tcBorders>
            <w:shd w:val="clear" w:color="auto" w:fill="auto"/>
            <w:noWrap/>
            <w:vAlign w:val="bottom"/>
          </w:tcPr>
          <w:p w14:paraId="7BCBB68F" w14:textId="77777777" w:rsidR="001D6E66" w:rsidRPr="00D14CF1" w:rsidRDefault="001D6E66" w:rsidP="001D6E66">
            <w:pPr>
              <w:suppressAutoHyphens w:val="0"/>
              <w:rPr>
                <w:rFonts w:ascii="Calibri" w:hAnsi="Calibri"/>
                <w:color w:val="000000"/>
                <w:sz w:val="20"/>
                <w:lang w:val="en-US" w:eastAsia="en-US"/>
              </w:rPr>
            </w:pPr>
          </w:p>
        </w:tc>
        <w:tc>
          <w:tcPr>
            <w:tcW w:w="1862" w:type="dxa"/>
            <w:gridSpan w:val="2"/>
            <w:tcBorders>
              <w:top w:val="nil"/>
              <w:left w:val="nil"/>
              <w:bottom w:val="single" w:sz="4" w:space="0" w:color="auto"/>
              <w:right w:val="single" w:sz="4" w:space="0" w:color="auto"/>
            </w:tcBorders>
            <w:shd w:val="clear" w:color="auto" w:fill="auto"/>
            <w:noWrap/>
            <w:vAlign w:val="bottom"/>
          </w:tcPr>
          <w:p w14:paraId="5127852F"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4" w:space="0" w:color="auto"/>
              <w:right w:val="single" w:sz="4" w:space="0" w:color="auto"/>
            </w:tcBorders>
            <w:shd w:val="clear" w:color="auto" w:fill="auto"/>
            <w:noWrap/>
            <w:vAlign w:val="bottom"/>
          </w:tcPr>
          <w:p w14:paraId="742D3204"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4" w:space="0" w:color="auto"/>
              <w:right w:val="single" w:sz="8" w:space="0" w:color="auto"/>
            </w:tcBorders>
            <w:shd w:val="clear" w:color="auto" w:fill="auto"/>
            <w:noWrap/>
            <w:vAlign w:val="bottom"/>
          </w:tcPr>
          <w:p w14:paraId="04E4AA69" w14:textId="77777777" w:rsidR="001D6E66" w:rsidRPr="00ED381C" w:rsidRDefault="001D6E66" w:rsidP="001D6E66">
            <w:pPr>
              <w:suppressAutoHyphens w:val="0"/>
              <w:rPr>
                <w:rFonts w:ascii="Calibri" w:hAnsi="Calibri"/>
                <w:color w:val="000000"/>
                <w:szCs w:val="22"/>
                <w:lang w:val="en-US" w:eastAsia="en-US"/>
              </w:rPr>
            </w:pPr>
          </w:p>
        </w:tc>
      </w:tr>
      <w:tr w:rsidR="001D6E66" w:rsidRPr="00354907" w14:paraId="1AEDD56D" w14:textId="77777777" w:rsidTr="00D257DC">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157CB2CA" w14:textId="77777777" w:rsidR="001D6E66" w:rsidRPr="00382316" w:rsidRDefault="001D6E66" w:rsidP="001D6E66">
            <w:pPr>
              <w:suppressAutoHyphens w:val="0"/>
              <w:rPr>
                <w:rFonts w:ascii="Arial" w:hAnsi="Arial" w:cs="Arial"/>
                <w:color w:val="000000"/>
                <w:szCs w:val="24"/>
                <w:lang w:eastAsia="en-US"/>
              </w:rPr>
            </w:pPr>
            <w:r>
              <w:rPr>
                <w:rFonts w:ascii="Arial" w:hAnsi="Arial" w:cs="Arial"/>
                <w:color w:val="000000"/>
                <w:szCs w:val="24"/>
                <w:lang w:eastAsia="en-US"/>
              </w:rPr>
              <w:t>5</w:t>
            </w:r>
            <w:r w:rsidRPr="002B7C32">
              <w:rPr>
                <w:rFonts w:ascii="Arial" w:hAnsi="Arial" w:cs="Arial"/>
                <w:color w:val="000000"/>
                <w:szCs w:val="24"/>
                <w:lang w:val="en-US" w:eastAsia="en-US"/>
              </w:rPr>
              <w:t>.</w:t>
            </w:r>
            <w:r>
              <w:rPr>
                <w:rFonts w:ascii="Arial" w:hAnsi="Arial" w:cs="Arial"/>
                <w:color w:val="000000"/>
                <w:szCs w:val="24"/>
                <w:lang w:eastAsia="en-US"/>
              </w:rPr>
              <w:t>5</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6BE3BD9B" w14:textId="77777777" w:rsidR="001D6E66" w:rsidRPr="00382316" w:rsidRDefault="001D6E66" w:rsidP="001D6E66">
            <w:pPr>
              <w:suppressAutoHyphens w:val="0"/>
              <w:ind w:right="4024"/>
              <w:rPr>
                <w:rFonts w:ascii="Arial" w:hAnsi="Arial" w:cs="Arial"/>
                <w:color w:val="000000"/>
                <w:szCs w:val="24"/>
                <w:lang w:eastAsia="en-US"/>
              </w:rPr>
            </w:pPr>
            <w:r>
              <w:rPr>
                <w:rFonts w:ascii="Arial" w:hAnsi="Arial" w:cs="Arial"/>
                <w:color w:val="000000"/>
                <w:szCs w:val="24"/>
                <w:lang w:eastAsia="en-US"/>
              </w:rPr>
              <w:t>Спецификација услуга</w:t>
            </w:r>
          </w:p>
        </w:tc>
      </w:tr>
      <w:tr w:rsidR="001D6E66" w:rsidRPr="00ED381C" w14:paraId="61C588ED"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312182A7" w14:textId="77777777" w:rsidR="001D6E66" w:rsidRPr="002B7C32" w:rsidRDefault="001D6E66" w:rsidP="001D6E66">
            <w:pPr>
              <w:suppressAutoHyphens w:val="0"/>
              <w:rPr>
                <w:rFonts w:ascii="Arial" w:hAnsi="Arial" w:cs="Arial"/>
                <w:color w:val="000000"/>
                <w:sz w:val="20"/>
                <w:lang w:val="en-US" w:eastAsia="en-US"/>
              </w:rPr>
            </w:pPr>
          </w:p>
        </w:tc>
        <w:tc>
          <w:tcPr>
            <w:tcW w:w="8996" w:type="dxa"/>
            <w:gridSpan w:val="8"/>
            <w:tcBorders>
              <w:top w:val="nil"/>
              <w:left w:val="nil"/>
              <w:bottom w:val="single" w:sz="4" w:space="0" w:color="auto"/>
              <w:right w:val="single" w:sz="8" w:space="0" w:color="auto"/>
            </w:tcBorders>
            <w:shd w:val="clear" w:color="auto" w:fill="auto"/>
            <w:noWrap/>
            <w:vAlign w:val="bottom"/>
            <w:hideMark/>
          </w:tcPr>
          <w:p w14:paraId="6D9E0227" w14:textId="77777777" w:rsidR="001D6E66" w:rsidRPr="002B7C32" w:rsidRDefault="001D6E66" w:rsidP="001D6E66">
            <w:pPr>
              <w:suppressAutoHyphens w:val="0"/>
              <w:rPr>
                <w:rFonts w:ascii="Arial" w:hAnsi="Arial" w:cs="Arial"/>
                <w:color w:val="000000"/>
                <w:sz w:val="20"/>
                <w:lang w:val="en-US" w:eastAsia="en-US"/>
              </w:rPr>
            </w:pPr>
            <w:r w:rsidRPr="002B7C32">
              <w:rPr>
                <w:rFonts w:ascii="Arial" w:hAnsi="Arial" w:cs="Arial"/>
                <w:color w:val="000000"/>
                <w:sz w:val="20"/>
                <w:lang w:val="en-US" w:eastAsia="en-US"/>
              </w:rPr>
              <w:t>Испорука опреме</w:t>
            </w:r>
          </w:p>
        </w:tc>
      </w:tr>
      <w:tr w:rsidR="001D6E66" w:rsidRPr="00ED381C" w14:paraId="32964156"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7222E88D" w14:textId="7777777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eastAsia="en-US"/>
              </w:rPr>
              <w:t>5.5</w:t>
            </w:r>
            <w:r w:rsidRPr="002B7C32">
              <w:rPr>
                <w:rFonts w:ascii="Arial" w:hAnsi="Arial" w:cs="Arial"/>
                <w:color w:val="000000"/>
                <w:sz w:val="20"/>
                <w:lang w:val="en-US" w:eastAsia="en-US"/>
              </w:rPr>
              <w:t>.1</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40405E1C" w14:textId="77777777" w:rsidR="001D6E66" w:rsidRPr="002B7C32" w:rsidRDefault="001D6E66" w:rsidP="001D6E66">
            <w:pPr>
              <w:suppressAutoHyphens w:val="0"/>
              <w:rPr>
                <w:rFonts w:ascii="Arial" w:hAnsi="Arial" w:cs="Arial"/>
                <w:color w:val="000000"/>
                <w:sz w:val="20"/>
                <w:lang w:val="en-US" w:eastAsia="en-US"/>
              </w:rPr>
            </w:pPr>
            <w:r w:rsidRPr="002B7C32">
              <w:rPr>
                <w:rFonts w:ascii="Arial" w:hAnsi="Arial" w:cs="Arial"/>
                <w:color w:val="000000"/>
                <w:sz w:val="20"/>
                <w:lang w:val="en-US" w:eastAsia="en-US"/>
              </w:rPr>
              <w:t> </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00673FCD"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40756F8"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78A0241C"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47438E34"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49555356" w14:textId="77777777" w:rsidR="001D6E66" w:rsidRPr="002B7C32" w:rsidRDefault="001D6E66" w:rsidP="001D6E66">
            <w:pPr>
              <w:suppressAutoHyphens w:val="0"/>
              <w:rPr>
                <w:rFonts w:ascii="Arial" w:hAnsi="Arial" w:cs="Arial"/>
                <w:color w:val="000000"/>
                <w:sz w:val="20"/>
                <w:lang w:val="en-US" w:eastAsia="en-US"/>
              </w:rPr>
            </w:pPr>
          </w:p>
        </w:tc>
        <w:tc>
          <w:tcPr>
            <w:tcW w:w="8996" w:type="dxa"/>
            <w:gridSpan w:val="8"/>
            <w:tcBorders>
              <w:top w:val="nil"/>
              <w:left w:val="nil"/>
              <w:bottom w:val="single" w:sz="4" w:space="0" w:color="auto"/>
              <w:right w:val="single" w:sz="8" w:space="0" w:color="auto"/>
            </w:tcBorders>
            <w:shd w:val="clear" w:color="auto" w:fill="auto"/>
            <w:noWrap/>
            <w:vAlign w:val="bottom"/>
            <w:hideMark/>
          </w:tcPr>
          <w:p w14:paraId="696AF4F0" w14:textId="77777777" w:rsidR="001D6E66" w:rsidRPr="002B7C32" w:rsidRDefault="001D6E66" w:rsidP="001D6E66">
            <w:pPr>
              <w:suppressAutoHyphens w:val="0"/>
              <w:rPr>
                <w:rFonts w:ascii="Arial" w:hAnsi="Arial" w:cs="Arial"/>
                <w:color w:val="000000"/>
                <w:sz w:val="20"/>
                <w:lang w:val="en-US" w:eastAsia="en-US"/>
              </w:rPr>
            </w:pPr>
            <w:r w:rsidRPr="002B7C32">
              <w:rPr>
                <w:rFonts w:ascii="Arial" w:hAnsi="Arial" w:cs="Arial"/>
                <w:color w:val="000000"/>
                <w:sz w:val="20"/>
                <w:lang w:val="en-US" w:eastAsia="en-US"/>
              </w:rPr>
              <w:t>Пријем Опреме</w:t>
            </w:r>
          </w:p>
        </w:tc>
      </w:tr>
      <w:tr w:rsidR="001D6E66" w:rsidRPr="00ED381C" w14:paraId="5C5E59FA"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05B333C4" w14:textId="77777777" w:rsidR="001D6E66" w:rsidRPr="00FA6514"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5.5.2</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46D595A2" w14:textId="77777777" w:rsidR="001D6E66" w:rsidRPr="002B7C32" w:rsidRDefault="001D6E66" w:rsidP="001D6E66">
            <w:pPr>
              <w:suppressAutoHyphens w:val="0"/>
              <w:rPr>
                <w:rFonts w:ascii="Arial" w:hAnsi="Arial" w:cs="Arial"/>
                <w:color w:val="000000"/>
                <w:sz w:val="20"/>
                <w:lang w:val="en-US" w:eastAsia="en-US"/>
              </w:rPr>
            </w:pPr>
            <w:r w:rsidRPr="002B7C32">
              <w:rPr>
                <w:rFonts w:ascii="Arial" w:hAnsi="Arial" w:cs="Arial"/>
                <w:color w:val="000000"/>
                <w:sz w:val="20"/>
                <w:lang w:val="en-US" w:eastAsia="en-US"/>
              </w:rPr>
              <w:t> </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0ADA40DF"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71F75664"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38BA410D"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7DC7170C"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2AAEA5E3" w14:textId="77777777" w:rsidR="001D6E66" w:rsidRPr="00FA6514"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5.5.3</w:t>
            </w:r>
          </w:p>
        </w:tc>
        <w:tc>
          <w:tcPr>
            <w:tcW w:w="2436" w:type="dxa"/>
            <w:gridSpan w:val="2"/>
            <w:tcBorders>
              <w:top w:val="nil"/>
              <w:left w:val="nil"/>
              <w:bottom w:val="single" w:sz="4" w:space="0" w:color="auto"/>
              <w:right w:val="single" w:sz="4" w:space="0" w:color="auto"/>
            </w:tcBorders>
            <w:shd w:val="clear" w:color="auto" w:fill="auto"/>
            <w:noWrap/>
            <w:vAlign w:val="bottom"/>
            <w:hideMark/>
          </w:tcPr>
          <w:p w14:paraId="091EB5AF" w14:textId="77777777" w:rsidR="001D6E66" w:rsidRPr="002B7C32" w:rsidRDefault="001D6E66" w:rsidP="001D6E66">
            <w:pPr>
              <w:suppressAutoHyphens w:val="0"/>
              <w:rPr>
                <w:rFonts w:ascii="Arial" w:hAnsi="Arial" w:cs="Arial"/>
                <w:color w:val="000000"/>
                <w:sz w:val="20"/>
                <w:lang w:val="en-US" w:eastAsia="en-US"/>
              </w:rPr>
            </w:pPr>
            <w:r w:rsidRPr="002B7C32">
              <w:rPr>
                <w:rFonts w:ascii="Arial" w:hAnsi="Arial" w:cs="Arial"/>
                <w:color w:val="000000"/>
                <w:sz w:val="20"/>
                <w:lang w:val="en-US" w:eastAsia="en-US"/>
              </w:rPr>
              <w:t> </w:t>
            </w:r>
          </w:p>
        </w:tc>
        <w:tc>
          <w:tcPr>
            <w:tcW w:w="1862" w:type="dxa"/>
            <w:gridSpan w:val="2"/>
            <w:tcBorders>
              <w:top w:val="nil"/>
              <w:left w:val="nil"/>
              <w:bottom w:val="single" w:sz="4" w:space="0" w:color="auto"/>
              <w:right w:val="single" w:sz="4" w:space="0" w:color="auto"/>
            </w:tcBorders>
            <w:shd w:val="clear" w:color="auto" w:fill="auto"/>
            <w:noWrap/>
            <w:vAlign w:val="bottom"/>
            <w:hideMark/>
          </w:tcPr>
          <w:p w14:paraId="7A2CA13C"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4" w:space="0" w:color="auto"/>
              <w:right w:val="single" w:sz="4" w:space="0" w:color="auto"/>
            </w:tcBorders>
            <w:shd w:val="clear" w:color="auto" w:fill="auto"/>
            <w:noWrap/>
            <w:vAlign w:val="bottom"/>
            <w:hideMark/>
          </w:tcPr>
          <w:p w14:paraId="1D327083"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4" w:space="0" w:color="auto"/>
              <w:right w:val="single" w:sz="8" w:space="0" w:color="auto"/>
            </w:tcBorders>
            <w:shd w:val="clear" w:color="auto" w:fill="auto"/>
            <w:noWrap/>
            <w:vAlign w:val="bottom"/>
            <w:hideMark/>
          </w:tcPr>
          <w:p w14:paraId="331312DA"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0022F459" w14:textId="77777777" w:rsidTr="006333BF">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auto"/>
            <w:noWrap/>
            <w:vAlign w:val="bottom"/>
            <w:hideMark/>
          </w:tcPr>
          <w:p w14:paraId="59CC301A" w14:textId="77777777" w:rsidR="001D6E66" w:rsidRPr="002B7C32" w:rsidRDefault="001D6E66" w:rsidP="001D6E66">
            <w:pPr>
              <w:suppressAutoHyphens w:val="0"/>
              <w:rPr>
                <w:rFonts w:ascii="Arial" w:hAnsi="Arial" w:cs="Arial"/>
                <w:color w:val="000000"/>
                <w:sz w:val="20"/>
                <w:lang w:val="en-US" w:eastAsia="en-US"/>
              </w:rPr>
            </w:pPr>
          </w:p>
        </w:tc>
        <w:tc>
          <w:tcPr>
            <w:tcW w:w="8996"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095E4252" w14:textId="77777777" w:rsidR="001D6E66" w:rsidRPr="002B7C32" w:rsidRDefault="001D6E66" w:rsidP="001D6E66">
            <w:pPr>
              <w:suppressAutoHyphens w:val="0"/>
              <w:rPr>
                <w:rFonts w:ascii="Arial" w:hAnsi="Arial" w:cs="Arial"/>
                <w:color w:val="000000"/>
                <w:sz w:val="20"/>
                <w:lang w:val="en-US" w:eastAsia="en-US"/>
              </w:rPr>
            </w:pPr>
            <w:r w:rsidRPr="002B7C32">
              <w:rPr>
                <w:rFonts w:ascii="Arial" w:hAnsi="Arial" w:cs="Arial"/>
                <w:color w:val="000000"/>
                <w:sz w:val="20"/>
                <w:lang w:val="en-US" w:eastAsia="en-US"/>
              </w:rPr>
              <w:t>Процедура пријема и контрола квалитета</w:t>
            </w:r>
          </w:p>
        </w:tc>
      </w:tr>
      <w:tr w:rsidR="001D6E66" w:rsidRPr="00ED381C" w14:paraId="778B4ECA"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hideMark/>
          </w:tcPr>
          <w:p w14:paraId="5804A26B" w14:textId="7777777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eastAsia="en-US"/>
              </w:rPr>
              <w:t>5.5.4</w:t>
            </w:r>
          </w:p>
        </w:tc>
        <w:tc>
          <w:tcPr>
            <w:tcW w:w="2436" w:type="dxa"/>
            <w:gridSpan w:val="2"/>
            <w:tcBorders>
              <w:top w:val="nil"/>
              <w:left w:val="nil"/>
              <w:bottom w:val="single" w:sz="8" w:space="0" w:color="auto"/>
              <w:right w:val="single" w:sz="4" w:space="0" w:color="auto"/>
            </w:tcBorders>
            <w:shd w:val="clear" w:color="auto" w:fill="auto"/>
            <w:noWrap/>
            <w:vAlign w:val="bottom"/>
            <w:hideMark/>
          </w:tcPr>
          <w:p w14:paraId="44D7C388" w14:textId="77777777" w:rsidR="001D6E66" w:rsidRPr="002B7C32" w:rsidRDefault="001D6E66" w:rsidP="001D6E66">
            <w:pPr>
              <w:suppressAutoHyphens w:val="0"/>
              <w:rPr>
                <w:rFonts w:ascii="Arial" w:hAnsi="Arial" w:cs="Arial"/>
                <w:color w:val="000000"/>
                <w:sz w:val="20"/>
                <w:lang w:val="en-US" w:eastAsia="en-US"/>
              </w:rPr>
            </w:pPr>
            <w:r w:rsidRPr="002B7C32">
              <w:rPr>
                <w:rFonts w:ascii="Arial" w:hAnsi="Arial" w:cs="Arial"/>
                <w:color w:val="000000"/>
                <w:sz w:val="20"/>
                <w:lang w:val="en-US" w:eastAsia="en-US"/>
              </w:rPr>
              <w:t> </w:t>
            </w:r>
          </w:p>
        </w:tc>
        <w:tc>
          <w:tcPr>
            <w:tcW w:w="1862" w:type="dxa"/>
            <w:gridSpan w:val="2"/>
            <w:tcBorders>
              <w:top w:val="nil"/>
              <w:left w:val="nil"/>
              <w:bottom w:val="single" w:sz="8" w:space="0" w:color="auto"/>
              <w:right w:val="single" w:sz="4" w:space="0" w:color="auto"/>
            </w:tcBorders>
            <w:shd w:val="clear" w:color="auto" w:fill="auto"/>
            <w:noWrap/>
            <w:vAlign w:val="bottom"/>
            <w:hideMark/>
          </w:tcPr>
          <w:p w14:paraId="24750669"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012" w:type="dxa"/>
            <w:gridSpan w:val="2"/>
            <w:tcBorders>
              <w:top w:val="nil"/>
              <w:left w:val="nil"/>
              <w:bottom w:val="single" w:sz="8" w:space="0" w:color="auto"/>
              <w:right w:val="single" w:sz="4" w:space="0" w:color="auto"/>
            </w:tcBorders>
            <w:shd w:val="clear" w:color="auto" w:fill="auto"/>
            <w:noWrap/>
            <w:vAlign w:val="bottom"/>
            <w:hideMark/>
          </w:tcPr>
          <w:p w14:paraId="3883A0FE"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c>
          <w:tcPr>
            <w:tcW w:w="2686" w:type="dxa"/>
            <w:gridSpan w:val="2"/>
            <w:tcBorders>
              <w:top w:val="nil"/>
              <w:left w:val="nil"/>
              <w:bottom w:val="single" w:sz="8" w:space="0" w:color="auto"/>
              <w:right w:val="single" w:sz="8" w:space="0" w:color="auto"/>
            </w:tcBorders>
            <w:shd w:val="clear" w:color="auto" w:fill="auto"/>
            <w:noWrap/>
            <w:vAlign w:val="bottom"/>
            <w:hideMark/>
          </w:tcPr>
          <w:p w14:paraId="2CC4089E" w14:textId="77777777" w:rsidR="001D6E66" w:rsidRPr="00ED381C" w:rsidRDefault="001D6E66" w:rsidP="001D6E66">
            <w:pPr>
              <w:suppressAutoHyphens w:val="0"/>
              <w:rPr>
                <w:rFonts w:ascii="Calibri" w:hAnsi="Calibri"/>
                <w:color w:val="000000"/>
                <w:szCs w:val="22"/>
                <w:lang w:val="en-US" w:eastAsia="en-US"/>
              </w:rPr>
            </w:pPr>
            <w:r w:rsidRPr="00ED381C">
              <w:rPr>
                <w:rFonts w:ascii="Calibri" w:hAnsi="Calibri"/>
                <w:color w:val="000000"/>
                <w:sz w:val="22"/>
                <w:szCs w:val="22"/>
                <w:lang w:val="en-US" w:eastAsia="en-US"/>
              </w:rPr>
              <w:t> </w:t>
            </w:r>
          </w:p>
        </w:tc>
      </w:tr>
      <w:tr w:rsidR="001D6E66" w:rsidRPr="00ED381C" w14:paraId="620B49B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65AA0D5" w14:textId="7777777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5.5.5</w:t>
            </w:r>
          </w:p>
        </w:tc>
        <w:tc>
          <w:tcPr>
            <w:tcW w:w="2436" w:type="dxa"/>
            <w:gridSpan w:val="2"/>
            <w:tcBorders>
              <w:top w:val="nil"/>
              <w:left w:val="nil"/>
              <w:bottom w:val="single" w:sz="8" w:space="0" w:color="auto"/>
              <w:right w:val="single" w:sz="4" w:space="0" w:color="auto"/>
            </w:tcBorders>
            <w:shd w:val="clear" w:color="auto" w:fill="auto"/>
            <w:noWrap/>
            <w:vAlign w:val="bottom"/>
          </w:tcPr>
          <w:p w14:paraId="4DD8D230"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4" w:space="0" w:color="auto"/>
            </w:tcBorders>
            <w:shd w:val="clear" w:color="auto" w:fill="auto"/>
            <w:noWrap/>
            <w:vAlign w:val="bottom"/>
          </w:tcPr>
          <w:p w14:paraId="120447DE"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4" w:space="0" w:color="auto"/>
            </w:tcBorders>
            <w:shd w:val="clear" w:color="auto" w:fill="auto"/>
            <w:noWrap/>
            <w:vAlign w:val="bottom"/>
          </w:tcPr>
          <w:p w14:paraId="4945CD9D"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noWrap/>
            <w:vAlign w:val="bottom"/>
          </w:tcPr>
          <w:p w14:paraId="15EDE232"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687B273E"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616E79C" w14:textId="7777777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5.5.6</w:t>
            </w:r>
          </w:p>
        </w:tc>
        <w:tc>
          <w:tcPr>
            <w:tcW w:w="2436" w:type="dxa"/>
            <w:gridSpan w:val="2"/>
            <w:tcBorders>
              <w:top w:val="nil"/>
              <w:left w:val="nil"/>
              <w:bottom w:val="single" w:sz="8" w:space="0" w:color="auto"/>
              <w:right w:val="single" w:sz="4" w:space="0" w:color="auto"/>
            </w:tcBorders>
            <w:shd w:val="clear" w:color="auto" w:fill="auto"/>
            <w:noWrap/>
            <w:vAlign w:val="bottom"/>
          </w:tcPr>
          <w:p w14:paraId="17C0437C"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4" w:space="0" w:color="auto"/>
            </w:tcBorders>
            <w:shd w:val="clear" w:color="auto" w:fill="auto"/>
            <w:noWrap/>
            <w:vAlign w:val="bottom"/>
          </w:tcPr>
          <w:p w14:paraId="45E9B088"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4" w:space="0" w:color="auto"/>
            </w:tcBorders>
            <w:shd w:val="clear" w:color="auto" w:fill="auto"/>
            <w:noWrap/>
            <w:vAlign w:val="bottom"/>
          </w:tcPr>
          <w:p w14:paraId="31262BFF"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noWrap/>
            <w:vAlign w:val="bottom"/>
          </w:tcPr>
          <w:p w14:paraId="2072A044"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2911192D"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79D6DDB" w14:textId="77777777" w:rsidR="001D6E66" w:rsidRPr="00FA6514"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5.5.7</w:t>
            </w:r>
          </w:p>
        </w:tc>
        <w:tc>
          <w:tcPr>
            <w:tcW w:w="2436" w:type="dxa"/>
            <w:gridSpan w:val="2"/>
            <w:tcBorders>
              <w:top w:val="nil"/>
              <w:left w:val="nil"/>
              <w:bottom w:val="single" w:sz="8" w:space="0" w:color="auto"/>
              <w:right w:val="single" w:sz="4" w:space="0" w:color="auto"/>
            </w:tcBorders>
            <w:shd w:val="clear" w:color="auto" w:fill="auto"/>
            <w:noWrap/>
            <w:vAlign w:val="bottom"/>
          </w:tcPr>
          <w:p w14:paraId="4D8C5FD2"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4" w:space="0" w:color="auto"/>
            </w:tcBorders>
            <w:shd w:val="clear" w:color="auto" w:fill="auto"/>
            <w:noWrap/>
            <w:vAlign w:val="bottom"/>
          </w:tcPr>
          <w:p w14:paraId="1D44DF65" w14:textId="77777777" w:rsidR="001D6E66" w:rsidRPr="00ED381C"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4" w:space="0" w:color="auto"/>
            </w:tcBorders>
            <w:shd w:val="clear" w:color="auto" w:fill="auto"/>
            <w:noWrap/>
            <w:vAlign w:val="bottom"/>
          </w:tcPr>
          <w:p w14:paraId="763AF2F1" w14:textId="77777777" w:rsidR="001D6E66" w:rsidRPr="00ED381C"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noWrap/>
            <w:vAlign w:val="bottom"/>
          </w:tcPr>
          <w:p w14:paraId="4E86EBCE" w14:textId="77777777" w:rsidR="001D6E66" w:rsidRPr="00ED381C" w:rsidRDefault="001D6E66" w:rsidP="001D6E66">
            <w:pPr>
              <w:suppressAutoHyphens w:val="0"/>
              <w:rPr>
                <w:rFonts w:ascii="Calibri" w:hAnsi="Calibri"/>
                <w:color w:val="000000"/>
                <w:szCs w:val="22"/>
                <w:lang w:val="en-US" w:eastAsia="en-US"/>
              </w:rPr>
            </w:pPr>
          </w:p>
        </w:tc>
      </w:tr>
      <w:tr w:rsidR="001D6E66" w:rsidRPr="00ED381C" w14:paraId="5F8F1E08"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FFF96F0" w14:textId="77777777" w:rsidR="001D6E66" w:rsidRPr="002B7C32" w:rsidRDefault="001D6E66" w:rsidP="001D6E66">
            <w:pPr>
              <w:suppressAutoHyphens w:val="0"/>
              <w:rPr>
                <w:rFonts w:ascii="Arial" w:hAnsi="Arial" w:cs="Arial"/>
                <w:color w:val="000000"/>
                <w:sz w:val="20"/>
                <w:lang w:val="en-US" w:eastAsia="en-US"/>
              </w:rPr>
            </w:pPr>
          </w:p>
        </w:tc>
        <w:tc>
          <w:tcPr>
            <w:tcW w:w="8996" w:type="dxa"/>
            <w:gridSpan w:val="8"/>
            <w:tcBorders>
              <w:top w:val="nil"/>
              <w:left w:val="nil"/>
              <w:bottom w:val="single" w:sz="8" w:space="0" w:color="auto"/>
              <w:right w:val="single" w:sz="8" w:space="0" w:color="auto"/>
            </w:tcBorders>
            <w:shd w:val="clear" w:color="auto" w:fill="auto"/>
            <w:noWrap/>
            <w:vAlign w:val="bottom"/>
          </w:tcPr>
          <w:p w14:paraId="5B4E2285" w14:textId="492B6D4F" w:rsidR="001D6E66" w:rsidRPr="00337DA7" w:rsidRDefault="001D6E66" w:rsidP="001D6E66">
            <w:pPr>
              <w:suppressAutoHyphens w:val="0"/>
              <w:rPr>
                <w:rFonts w:ascii="Arial" w:hAnsi="Arial" w:cs="Arial"/>
                <w:color w:val="000000"/>
                <w:sz w:val="20"/>
                <w:lang w:val="sr-Cyrl-RS" w:eastAsia="en-US"/>
              </w:rPr>
            </w:pPr>
            <w:r w:rsidRPr="002B7C32">
              <w:rPr>
                <w:rFonts w:ascii="Arial" w:hAnsi="Arial" w:cs="Arial"/>
                <w:color w:val="000000"/>
                <w:sz w:val="20"/>
                <w:lang w:val="en-US" w:eastAsia="en-US"/>
              </w:rPr>
              <w:t xml:space="preserve">Инсталација, </w:t>
            </w:r>
            <w:r>
              <w:rPr>
                <w:rFonts w:ascii="Arial" w:hAnsi="Arial" w:cs="Arial"/>
                <w:color w:val="000000"/>
                <w:sz w:val="20"/>
                <w:lang w:val="sr-Cyrl-RS" w:eastAsia="en-US"/>
              </w:rPr>
              <w:t xml:space="preserve">интеграција, </w:t>
            </w:r>
            <w:r w:rsidRPr="002B7C32">
              <w:rPr>
                <w:rFonts w:ascii="Arial" w:hAnsi="Arial" w:cs="Arial"/>
                <w:color w:val="000000"/>
                <w:sz w:val="20"/>
                <w:lang w:val="en-US" w:eastAsia="en-US"/>
              </w:rPr>
              <w:t>имплементација, тестирање и пуштање у рад опреме</w:t>
            </w:r>
            <w:r>
              <w:rPr>
                <w:rFonts w:ascii="Arial" w:hAnsi="Arial" w:cs="Arial"/>
                <w:color w:val="000000"/>
                <w:sz w:val="20"/>
                <w:lang w:val="sr-Cyrl-RS" w:eastAsia="en-US"/>
              </w:rPr>
              <w:t xml:space="preserve"> и система</w:t>
            </w:r>
          </w:p>
        </w:tc>
      </w:tr>
      <w:tr w:rsidR="001D6E66" w:rsidRPr="00ED381C" w14:paraId="79E095A7"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10801152" w14:textId="77777777" w:rsidR="001D6E66" w:rsidRPr="00FA6514"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5.5.8</w:t>
            </w:r>
          </w:p>
        </w:tc>
        <w:tc>
          <w:tcPr>
            <w:tcW w:w="2436" w:type="dxa"/>
            <w:gridSpan w:val="2"/>
            <w:tcBorders>
              <w:top w:val="nil"/>
              <w:left w:val="nil"/>
              <w:bottom w:val="single" w:sz="8" w:space="0" w:color="auto"/>
              <w:right w:val="single" w:sz="8" w:space="0" w:color="auto"/>
            </w:tcBorders>
            <w:shd w:val="clear" w:color="auto" w:fill="auto"/>
            <w:noWrap/>
            <w:vAlign w:val="bottom"/>
          </w:tcPr>
          <w:p w14:paraId="1C25264C"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583AEB3A"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75F040F"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432B942F"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4C5F96C5"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7DA2BEB" w14:textId="7777777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5.5.9</w:t>
            </w:r>
          </w:p>
        </w:tc>
        <w:tc>
          <w:tcPr>
            <w:tcW w:w="2436" w:type="dxa"/>
            <w:gridSpan w:val="2"/>
            <w:tcBorders>
              <w:top w:val="nil"/>
              <w:left w:val="nil"/>
              <w:bottom w:val="single" w:sz="8" w:space="0" w:color="auto"/>
              <w:right w:val="single" w:sz="8" w:space="0" w:color="auto"/>
            </w:tcBorders>
            <w:shd w:val="clear" w:color="auto" w:fill="auto"/>
            <w:noWrap/>
            <w:vAlign w:val="bottom"/>
          </w:tcPr>
          <w:p w14:paraId="47D3A0C6"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1CCBB3EF"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4DC28FCC"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3C1352E3"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717B1396"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A27E846" w14:textId="77777777" w:rsidR="001D6E66" w:rsidRPr="00840470" w:rsidRDefault="001D6E66" w:rsidP="001D6E66">
            <w:pPr>
              <w:suppressAutoHyphens w:val="0"/>
              <w:rPr>
                <w:rFonts w:ascii="Arial" w:hAnsi="Arial" w:cs="Arial"/>
                <w:color w:val="000000"/>
                <w:sz w:val="20"/>
                <w:lang w:eastAsia="en-US"/>
              </w:rPr>
            </w:pPr>
            <w:r>
              <w:rPr>
                <w:rFonts w:ascii="Arial" w:hAnsi="Arial" w:cs="Arial"/>
                <w:color w:val="000000"/>
                <w:sz w:val="20"/>
                <w:lang w:val="en-US" w:eastAsia="en-US"/>
              </w:rPr>
              <w:t>5.5.10</w:t>
            </w:r>
          </w:p>
        </w:tc>
        <w:tc>
          <w:tcPr>
            <w:tcW w:w="2436" w:type="dxa"/>
            <w:gridSpan w:val="2"/>
            <w:tcBorders>
              <w:top w:val="nil"/>
              <w:left w:val="nil"/>
              <w:bottom w:val="single" w:sz="8" w:space="0" w:color="auto"/>
              <w:right w:val="single" w:sz="8" w:space="0" w:color="auto"/>
            </w:tcBorders>
            <w:shd w:val="clear" w:color="auto" w:fill="auto"/>
            <w:noWrap/>
            <w:vAlign w:val="bottom"/>
          </w:tcPr>
          <w:p w14:paraId="38067DB4"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6C1125AD"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8DF3C08"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570EE52F"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3C55DEAE"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19AB67B1" w14:textId="7777777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5.5.10.1</w:t>
            </w:r>
          </w:p>
        </w:tc>
        <w:tc>
          <w:tcPr>
            <w:tcW w:w="2436" w:type="dxa"/>
            <w:gridSpan w:val="2"/>
            <w:tcBorders>
              <w:top w:val="nil"/>
              <w:left w:val="nil"/>
              <w:bottom w:val="single" w:sz="8" w:space="0" w:color="auto"/>
              <w:right w:val="single" w:sz="8" w:space="0" w:color="auto"/>
            </w:tcBorders>
            <w:shd w:val="clear" w:color="auto" w:fill="auto"/>
            <w:noWrap/>
            <w:vAlign w:val="bottom"/>
          </w:tcPr>
          <w:p w14:paraId="5FB5B110"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5856A2C1"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0EAEAE31"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5E5D4CBD"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3D99CA77"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454C81E4" w14:textId="7777777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5.5.10.2</w:t>
            </w:r>
          </w:p>
        </w:tc>
        <w:tc>
          <w:tcPr>
            <w:tcW w:w="2436" w:type="dxa"/>
            <w:gridSpan w:val="2"/>
            <w:tcBorders>
              <w:top w:val="nil"/>
              <w:left w:val="nil"/>
              <w:bottom w:val="single" w:sz="8" w:space="0" w:color="auto"/>
              <w:right w:val="single" w:sz="8" w:space="0" w:color="auto"/>
            </w:tcBorders>
            <w:shd w:val="clear" w:color="auto" w:fill="auto"/>
            <w:noWrap/>
            <w:vAlign w:val="bottom"/>
          </w:tcPr>
          <w:p w14:paraId="231FE903"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1A3AE21F"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001846B"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3541EFD0"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441C3D93"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4FF91125" w14:textId="7777777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5.5.11</w:t>
            </w:r>
          </w:p>
        </w:tc>
        <w:tc>
          <w:tcPr>
            <w:tcW w:w="2436" w:type="dxa"/>
            <w:gridSpan w:val="2"/>
            <w:tcBorders>
              <w:top w:val="nil"/>
              <w:left w:val="nil"/>
              <w:bottom w:val="single" w:sz="8" w:space="0" w:color="auto"/>
              <w:right w:val="single" w:sz="8" w:space="0" w:color="auto"/>
            </w:tcBorders>
            <w:shd w:val="clear" w:color="auto" w:fill="auto"/>
            <w:noWrap/>
            <w:vAlign w:val="bottom"/>
          </w:tcPr>
          <w:p w14:paraId="21139115"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06B1A7E7"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882F127"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026A53C4"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4237C27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A73132A" w14:textId="7777777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5.5.12</w:t>
            </w:r>
          </w:p>
        </w:tc>
        <w:tc>
          <w:tcPr>
            <w:tcW w:w="2436" w:type="dxa"/>
            <w:gridSpan w:val="2"/>
            <w:tcBorders>
              <w:top w:val="nil"/>
              <w:left w:val="nil"/>
              <w:bottom w:val="single" w:sz="8" w:space="0" w:color="auto"/>
              <w:right w:val="single" w:sz="8" w:space="0" w:color="auto"/>
            </w:tcBorders>
            <w:shd w:val="clear" w:color="auto" w:fill="auto"/>
            <w:noWrap/>
            <w:vAlign w:val="bottom"/>
          </w:tcPr>
          <w:p w14:paraId="7BB2E5CE"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19270ED8"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0A712374"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3169C859"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001EA6B8"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4504F1DE" w14:textId="36B750C3" w:rsidR="001D6E66"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5.5.13</w:t>
            </w:r>
          </w:p>
        </w:tc>
        <w:tc>
          <w:tcPr>
            <w:tcW w:w="2436" w:type="dxa"/>
            <w:gridSpan w:val="2"/>
            <w:tcBorders>
              <w:top w:val="nil"/>
              <w:left w:val="nil"/>
              <w:bottom w:val="single" w:sz="8" w:space="0" w:color="auto"/>
              <w:right w:val="single" w:sz="8" w:space="0" w:color="auto"/>
            </w:tcBorders>
            <w:shd w:val="clear" w:color="auto" w:fill="auto"/>
            <w:noWrap/>
            <w:vAlign w:val="bottom"/>
          </w:tcPr>
          <w:p w14:paraId="69BFA737"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87ED373"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3482E740"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1CEE617C"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598704C9"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3E3EE788" w14:textId="3078C8A8" w:rsidR="001D6E66"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5.5.14</w:t>
            </w:r>
          </w:p>
        </w:tc>
        <w:tc>
          <w:tcPr>
            <w:tcW w:w="2436" w:type="dxa"/>
            <w:gridSpan w:val="2"/>
            <w:tcBorders>
              <w:top w:val="nil"/>
              <w:left w:val="nil"/>
              <w:bottom w:val="single" w:sz="8" w:space="0" w:color="auto"/>
              <w:right w:val="single" w:sz="8" w:space="0" w:color="auto"/>
            </w:tcBorders>
            <w:shd w:val="clear" w:color="auto" w:fill="auto"/>
            <w:noWrap/>
            <w:vAlign w:val="bottom"/>
          </w:tcPr>
          <w:p w14:paraId="0E4514B7"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0B386ED3"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0F004CED"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1993E363"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43C94C1C"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BCF7939" w14:textId="0D90A782" w:rsidR="001D6E66"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5.5.15</w:t>
            </w:r>
          </w:p>
        </w:tc>
        <w:tc>
          <w:tcPr>
            <w:tcW w:w="2436" w:type="dxa"/>
            <w:gridSpan w:val="2"/>
            <w:tcBorders>
              <w:top w:val="nil"/>
              <w:left w:val="nil"/>
              <w:bottom w:val="single" w:sz="8" w:space="0" w:color="auto"/>
              <w:right w:val="single" w:sz="8" w:space="0" w:color="auto"/>
            </w:tcBorders>
            <w:shd w:val="clear" w:color="auto" w:fill="auto"/>
            <w:noWrap/>
            <w:vAlign w:val="bottom"/>
          </w:tcPr>
          <w:p w14:paraId="516A5041"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695B191"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7C9ED5A"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48A38244"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41F7F9BB"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702B4728" w14:textId="77777777" w:rsidR="001D6E66" w:rsidRPr="002B7C32" w:rsidRDefault="001D6E66" w:rsidP="001D6E66">
            <w:pPr>
              <w:suppressAutoHyphens w:val="0"/>
              <w:rPr>
                <w:rFonts w:ascii="Arial" w:hAnsi="Arial" w:cs="Arial"/>
                <w:color w:val="000000"/>
                <w:sz w:val="20"/>
                <w:lang w:val="en-US" w:eastAsia="en-US"/>
              </w:rPr>
            </w:pPr>
          </w:p>
        </w:tc>
        <w:tc>
          <w:tcPr>
            <w:tcW w:w="8996" w:type="dxa"/>
            <w:gridSpan w:val="8"/>
            <w:tcBorders>
              <w:top w:val="nil"/>
              <w:left w:val="nil"/>
              <w:bottom w:val="single" w:sz="8" w:space="0" w:color="auto"/>
              <w:right w:val="single" w:sz="8" w:space="0" w:color="auto"/>
            </w:tcBorders>
            <w:shd w:val="clear" w:color="auto" w:fill="auto"/>
            <w:noWrap/>
            <w:vAlign w:val="bottom"/>
          </w:tcPr>
          <w:p w14:paraId="4755CF21" w14:textId="77777777" w:rsidR="001D6E66" w:rsidRPr="002B7C32" w:rsidRDefault="001D6E66" w:rsidP="001D6E66">
            <w:pPr>
              <w:suppressAutoHyphens w:val="0"/>
              <w:rPr>
                <w:rFonts w:ascii="Arial" w:hAnsi="Arial" w:cs="Arial"/>
                <w:color w:val="000000"/>
                <w:sz w:val="20"/>
                <w:lang w:val="en-US" w:eastAsia="en-US"/>
              </w:rPr>
            </w:pPr>
            <w:r w:rsidRPr="002B7C32">
              <w:rPr>
                <w:rFonts w:ascii="Arial" w:hAnsi="Arial" w:cs="Arial"/>
                <w:color w:val="000000"/>
                <w:sz w:val="20"/>
                <w:lang w:val="en-US" w:eastAsia="en-US"/>
              </w:rPr>
              <w:t>Испорука техничке документације</w:t>
            </w:r>
          </w:p>
        </w:tc>
      </w:tr>
      <w:tr w:rsidR="001D6E66" w:rsidRPr="00ED381C" w14:paraId="3EBB005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134657B" w14:textId="515C9F06" w:rsidR="001D6E66" w:rsidRPr="00FA6514"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5.5.1</w:t>
            </w:r>
            <w:r>
              <w:rPr>
                <w:rFonts w:ascii="Arial" w:hAnsi="Arial" w:cs="Arial"/>
                <w:color w:val="000000"/>
                <w:sz w:val="20"/>
                <w:lang w:val="sr-Cyrl-RS" w:eastAsia="en-US"/>
              </w:rPr>
              <w:t>6</w:t>
            </w:r>
          </w:p>
        </w:tc>
        <w:tc>
          <w:tcPr>
            <w:tcW w:w="2436" w:type="dxa"/>
            <w:gridSpan w:val="2"/>
            <w:tcBorders>
              <w:top w:val="nil"/>
              <w:left w:val="nil"/>
              <w:bottom w:val="single" w:sz="8" w:space="0" w:color="auto"/>
              <w:right w:val="single" w:sz="8" w:space="0" w:color="auto"/>
            </w:tcBorders>
            <w:shd w:val="clear" w:color="auto" w:fill="auto"/>
            <w:noWrap/>
            <w:vAlign w:val="bottom"/>
          </w:tcPr>
          <w:p w14:paraId="322604C3"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79187F3"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251970B0"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5C04C9B5"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1D0D1289"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707FBEB" w14:textId="694D90A7" w:rsidR="001D6E66" w:rsidRPr="002B7C32" w:rsidRDefault="001D6E66" w:rsidP="001D6E66">
            <w:pPr>
              <w:suppressAutoHyphens w:val="0"/>
              <w:rPr>
                <w:rFonts w:ascii="Arial" w:hAnsi="Arial" w:cs="Arial"/>
                <w:color w:val="000000"/>
                <w:sz w:val="20"/>
                <w:lang w:val="en-US" w:eastAsia="en-US"/>
              </w:rPr>
            </w:pPr>
            <w:r>
              <w:rPr>
                <w:rFonts w:ascii="Arial" w:hAnsi="Arial" w:cs="Arial"/>
                <w:color w:val="000000"/>
                <w:sz w:val="20"/>
                <w:lang w:val="en-US" w:eastAsia="en-US"/>
              </w:rPr>
              <w:t>5.5.1</w:t>
            </w:r>
            <w:r>
              <w:rPr>
                <w:rFonts w:ascii="Arial" w:hAnsi="Arial" w:cs="Arial"/>
                <w:color w:val="000000"/>
                <w:sz w:val="20"/>
                <w:lang w:val="sr-Cyrl-RS" w:eastAsia="en-US"/>
              </w:rPr>
              <w:t>7</w:t>
            </w:r>
          </w:p>
        </w:tc>
        <w:tc>
          <w:tcPr>
            <w:tcW w:w="2436" w:type="dxa"/>
            <w:gridSpan w:val="2"/>
            <w:tcBorders>
              <w:top w:val="nil"/>
              <w:left w:val="nil"/>
              <w:bottom w:val="single" w:sz="8" w:space="0" w:color="auto"/>
              <w:right w:val="single" w:sz="8" w:space="0" w:color="auto"/>
            </w:tcBorders>
            <w:shd w:val="clear" w:color="auto" w:fill="auto"/>
            <w:noWrap/>
            <w:vAlign w:val="bottom"/>
          </w:tcPr>
          <w:p w14:paraId="78582DB3"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69DE293B"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0AE0AA5B"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67F42A71"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124486BD" w14:textId="77777777" w:rsidTr="00D257DC">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198CD150" w14:textId="77777777" w:rsidR="001D6E66" w:rsidRPr="002B7C32" w:rsidRDefault="001D6E66" w:rsidP="001D6E66">
            <w:pPr>
              <w:suppressAutoHyphens w:val="0"/>
              <w:rPr>
                <w:rFonts w:ascii="Arial" w:hAnsi="Arial" w:cs="Arial"/>
                <w:color w:val="000000"/>
                <w:sz w:val="20"/>
                <w:lang w:val="en-US" w:eastAsia="en-US"/>
              </w:rPr>
            </w:pPr>
          </w:p>
        </w:tc>
        <w:tc>
          <w:tcPr>
            <w:tcW w:w="8996" w:type="dxa"/>
            <w:gridSpan w:val="8"/>
            <w:tcBorders>
              <w:top w:val="nil"/>
              <w:left w:val="nil"/>
              <w:bottom w:val="single" w:sz="8" w:space="0" w:color="auto"/>
              <w:right w:val="single" w:sz="8" w:space="0" w:color="auto"/>
            </w:tcBorders>
            <w:shd w:val="clear" w:color="auto" w:fill="auto"/>
            <w:noWrap/>
            <w:vAlign w:val="bottom"/>
          </w:tcPr>
          <w:p w14:paraId="4A469EBD" w14:textId="77777777" w:rsidR="001D6E66" w:rsidRPr="002B7C32" w:rsidRDefault="001D6E66" w:rsidP="001D6E66">
            <w:pPr>
              <w:suppressAutoHyphens w:val="0"/>
              <w:rPr>
                <w:rFonts w:ascii="Arial" w:hAnsi="Arial" w:cs="Arial"/>
                <w:color w:val="000000"/>
                <w:sz w:val="20"/>
                <w:lang w:val="en-US" w:eastAsia="en-US"/>
              </w:rPr>
            </w:pPr>
            <w:r w:rsidRPr="002B7C32">
              <w:rPr>
                <w:rFonts w:ascii="Arial" w:hAnsi="Arial" w:cs="Arial"/>
                <w:color w:val="000000"/>
                <w:sz w:val="20"/>
                <w:lang w:val="en-US" w:eastAsia="en-US"/>
              </w:rPr>
              <w:t>Динамика реализације пројекта</w:t>
            </w:r>
          </w:p>
        </w:tc>
      </w:tr>
      <w:tr w:rsidR="001D6E66" w:rsidRPr="00ED381C" w14:paraId="3A9CC842"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9F1BE79" w14:textId="046CB79B" w:rsidR="001D6E66" w:rsidRPr="001B6FF3"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5.5.1</w:t>
            </w:r>
            <w:r>
              <w:rPr>
                <w:rFonts w:ascii="Arial" w:hAnsi="Arial" w:cs="Arial"/>
                <w:color w:val="000000"/>
                <w:sz w:val="20"/>
                <w:lang w:val="sr-Cyrl-RS" w:eastAsia="en-US"/>
              </w:rPr>
              <w:t>8</w:t>
            </w:r>
          </w:p>
        </w:tc>
        <w:tc>
          <w:tcPr>
            <w:tcW w:w="2436" w:type="dxa"/>
            <w:gridSpan w:val="2"/>
            <w:tcBorders>
              <w:top w:val="nil"/>
              <w:left w:val="nil"/>
              <w:bottom w:val="single" w:sz="8" w:space="0" w:color="auto"/>
              <w:right w:val="single" w:sz="8" w:space="0" w:color="auto"/>
            </w:tcBorders>
            <w:shd w:val="clear" w:color="auto" w:fill="auto"/>
            <w:noWrap/>
            <w:vAlign w:val="bottom"/>
          </w:tcPr>
          <w:p w14:paraId="7A252289"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DAAE843"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209D5458"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4EB96D23" w14:textId="77777777" w:rsidR="001D6E66" w:rsidRPr="00EB515B" w:rsidRDefault="001D6E66" w:rsidP="001D6E66">
            <w:pPr>
              <w:suppressAutoHyphens w:val="0"/>
              <w:rPr>
                <w:rFonts w:ascii="Calibri" w:hAnsi="Calibri"/>
                <w:color w:val="000000"/>
                <w:szCs w:val="22"/>
                <w:lang w:val="en-US" w:eastAsia="en-US"/>
              </w:rPr>
            </w:pPr>
          </w:p>
        </w:tc>
      </w:tr>
      <w:tr w:rsidR="001D6E66" w:rsidRPr="00ED381C" w14:paraId="49B92DEA"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BBB5F13" w14:textId="59CC6616" w:rsidR="001D6E66" w:rsidRPr="001B6FF3"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5.5.1</w:t>
            </w:r>
            <w:r>
              <w:rPr>
                <w:rFonts w:ascii="Arial" w:hAnsi="Arial" w:cs="Arial"/>
                <w:color w:val="000000"/>
                <w:sz w:val="20"/>
                <w:lang w:val="sr-Cyrl-RS" w:eastAsia="en-US"/>
              </w:rPr>
              <w:t>9</w:t>
            </w:r>
          </w:p>
        </w:tc>
        <w:tc>
          <w:tcPr>
            <w:tcW w:w="2436" w:type="dxa"/>
            <w:gridSpan w:val="2"/>
            <w:tcBorders>
              <w:top w:val="nil"/>
              <w:left w:val="nil"/>
              <w:bottom w:val="single" w:sz="8" w:space="0" w:color="auto"/>
              <w:right w:val="single" w:sz="8" w:space="0" w:color="auto"/>
            </w:tcBorders>
            <w:shd w:val="clear" w:color="auto" w:fill="auto"/>
            <w:noWrap/>
            <w:vAlign w:val="bottom"/>
          </w:tcPr>
          <w:p w14:paraId="4E3B203D" w14:textId="77777777" w:rsidR="001D6E66" w:rsidRPr="002B7C32" w:rsidRDefault="001D6E66" w:rsidP="001D6E66">
            <w:pPr>
              <w:suppressAutoHyphens w:val="0"/>
              <w:rPr>
                <w:rFonts w:ascii="Arial" w:hAnsi="Arial" w:cs="Arial"/>
                <w:color w:val="000000"/>
                <w:sz w:val="20"/>
                <w:lang w:val="en-US"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4D5090D0" w14:textId="77777777" w:rsidR="001D6E66" w:rsidRPr="00EB515B" w:rsidRDefault="001D6E66" w:rsidP="001D6E66">
            <w:pPr>
              <w:suppressAutoHyphens w:val="0"/>
              <w:rPr>
                <w:rFonts w:ascii="Calibri" w:hAnsi="Calibri"/>
                <w:color w:val="000000"/>
                <w:szCs w:val="22"/>
                <w:lang w:val="en-US"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26D04E6F" w14:textId="77777777" w:rsidR="001D6E66" w:rsidRPr="00EB515B" w:rsidRDefault="001D6E66" w:rsidP="001D6E66">
            <w:pPr>
              <w:suppressAutoHyphens w:val="0"/>
              <w:rPr>
                <w:rFonts w:ascii="Calibri" w:hAnsi="Calibri"/>
                <w:color w:val="000000"/>
                <w:szCs w:val="22"/>
                <w:lang w:val="en-US"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205DCE1F" w14:textId="77777777" w:rsidR="001D6E66" w:rsidRPr="00EB515B" w:rsidRDefault="001D6E66" w:rsidP="001D6E66">
            <w:pPr>
              <w:suppressAutoHyphens w:val="0"/>
              <w:rPr>
                <w:rFonts w:ascii="Calibri" w:hAnsi="Calibri"/>
                <w:color w:val="000000"/>
                <w:szCs w:val="22"/>
                <w:lang w:val="en-US" w:eastAsia="en-US"/>
              </w:rPr>
            </w:pPr>
          </w:p>
        </w:tc>
      </w:tr>
      <w:tr w:rsidR="001D6E66" w:rsidRPr="00354907" w14:paraId="30CE5B10" w14:textId="77777777" w:rsidTr="00D257DC">
        <w:trPr>
          <w:gridAfter w:val="1"/>
          <w:wAfter w:w="578" w:type="dxa"/>
          <w:trHeight w:val="300"/>
        </w:trPr>
        <w:tc>
          <w:tcPr>
            <w:tcW w:w="974" w:type="dxa"/>
            <w:gridSpan w:val="2"/>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60233BC1" w14:textId="77777777" w:rsidR="001D6E66" w:rsidRPr="00382316" w:rsidRDefault="001D6E66" w:rsidP="001D6E66">
            <w:pPr>
              <w:suppressAutoHyphens w:val="0"/>
              <w:rPr>
                <w:rFonts w:ascii="Arial" w:hAnsi="Arial" w:cs="Arial"/>
                <w:color w:val="000000"/>
                <w:szCs w:val="24"/>
                <w:lang w:eastAsia="en-US"/>
              </w:rPr>
            </w:pPr>
            <w:r>
              <w:rPr>
                <w:rFonts w:ascii="Arial" w:hAnsi="Arial" w:cs="Arial"/>
                <w:color w:val="000000"/>
                <w:szCs w:val="24"/>
                <w:lang w:eastAsia="en-US"/>
              </w:rPr>
              <w:t>5</w:t>
            </w:r>
            <w:r w:rsidRPr="002B7C32">
              <w:rPr>
                <w:rFonts w:ascii="Arial" w:hAnsi="Arial" w:cs="Arial"/>
                <w:color w:val="000000"/>
                <w:szCs w:val="24"/>
                <w:lang w:val="en-US" w:eastAsia="en-US"/>
              </w:rPr>
              <w:t>.</w:t>
            </w:r>
            <w:r>
              <w:rPr>
                <w:rFonts w:ascii="Arial" w:hAnsi="Arial" w:cs="Arial"/>
                <w:color w:val="000000"/>
                <w:szCs w:val="24"/>
                <w:lang w:eastAsia="en-US"/>
              </w:rPr>
              <w:t>6</w:t>
            </w:r>
          </w:p>
        </w:tc>
        <w:tc>
          <w:tcPr>
            <w:tcW w:w="8996" w:type="dxa"/>
            <w:gridSpan w:val="8"/>
            <w:tcBorders>
              <w:top w:val="nil"/>
              <w:left w:val="nil"/>
              <w:bottom w:val="single" w:sz="4" w:space="0" w:color="auto"/>
              <w:right w:val="single" w:sz="8" w:space="0" w:color="auto"/>
            </w:tcBorders>
            <w:shd w:val="clear" w:color="auto" w:fill="BFBFBF" w:themeFill="background1" w:themeFillShade="BF"/>
            <w:noWrap/>
            <w:vAlign w:val="bottom"/>
            <w:hideMark/>
          </w:tcPr>
          <w:p w14:paraId="42B83B79" w14:textId="77777777" w:rsidR="001D6E66" w:rsidRPr="00382316" w:rsidRDefault="001D6E66" w:rsidP="001D6E66">
            <w:pPr>
              <w:suppressAutoHyphens w:val="0"/>
              <w:ind w:right="4024"/>
              <w:rPr>
                <w:rFonts w:ascii="Arial" w:hAnsi="Arial" w:cs="Arial"/>
                <w:color w:val="000000"/>
                <w:szCs w:val="24"/>
                <w:lang w:eastAsia="en-US"/>
              </w:rPr>
            </w:pPr>
            <w:r>
              <w:rPr>
                <w:rFonts w:ascii="Arial" w:hAnsi="Arial" w:cs="Arial"/>
                <w:color w:val="000000"/>
                <w:szCs w:val="24"/>
                <w:lang w:eastAsia="en-US"/>
              </w:rPr>
              <w:t>Техничка подршка</w:t>
            </w:r>
          </w:p>
        </w:tc>
      </w:tr>
      <w:tr w:rsidR="001D6E66" w:rsidRPr="000943DC" w14:paraId="3F09A5C0"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778840F0" w14:textId="77777777" w:rsidR="001D6E66" w:rsidRPr="000943DC"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5.6.1</w:t>
            </w:r>
          </w:p>
        </w:tc>
        <w:tc>
          <w:tcPr>
            <w:tcW w:w="2436" w:type="dxa"/>
            <w:gridSpan w:val="2"/>
            <w:tcBorders>
              <w:top w:val="nil"/>
              <w:left w:val="nil"/>
              <w:bottom w:val="single" w:sz="8" w:space="0" w:color="auto"/>
              <w:right w:val="single" w:sz="8" w:space="0" w:color="auto"/>
            </w:tcBorders>
            <w:shd w:val="clear" w:color="auto" w:fill="auto"/>
            <w:noWrap/>
            <w:vAlign w:val="bottom"/>
          </w:tcPr>
          <w:p w14:paraId="41302602" w14:textId="77777777" w:rsidR="001D6E66" w:rsidRPr="000943DC" w:rsidRDefault="001D6E66" w:rsidP="001D6E66">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6F2EE713" w14:textId="77777777" w:rsidR="001D6E66" w:rsidRPr="000943DC" w:rsidRDefault="001D6E66" w:rsidP="001D6E66">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7563C7A0" w14:textId="77777777" w:rsidR="001D6E66" w:rsidRPr="000943DC" w:rsidRDefault="001D6E66" w:rsidP="001D6E66">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0FEE2B8E" w14:textId="77777777" w:rsidR="001D6E66" w:rsidRPr="000943DC" w:rsidRDefault="001D6E66" w:rsidP="001D6E66">
            <w:pPr>
              <w:suppressAutoHyphens w:val="0"/>
              <w:rPr>
                <w:rFonts w:ascii="Arial" w:hAnsi="Arial" w:cs="Arial"/>
                <w:color w:val="000000"/>
                <w:sz w:val="20"/>
                <w:lang w:eastAsia="en-US"/>
              </w:rPr>
            </w:pPr>
          </w:p>
        </w:tc>
      </w:tr>
      <w:tr w:rsidR="001D6E66" w:rsidRPr="000943DC" w14:paraId="6F317C1B"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7028954F" w14:textId="77777777" w:rsidR="001D6E66" w:rsidRPr="000943DC"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5.6.2</w:t>
            </w:r>
          </w:p>
        </w:tc>
        <w:tc>
          <w:tcPr>
            <w:tcW w:w="2436" w:type="dxa"/>
            <w:gridSpan w:val="2"/>
            <w:tcBorders>
              <w:top w:val="nil"/>
              <w:left w:val="nil"/>
              <w:bottom w:val="single" w:sz="8" w:space="0" w:color="auto"/>
              <w:right w:val="single" w:sz="8" w:space="0" w:color="auto"/>
            </w:tcBorders>
            <w:shd w:val="clear" w:color="auto" w:fill="auto"/>
            <w:noWrap/>
            <w:vAlign w:val="bottom"/>
          </w:tcPr>
          <w:p w14:paraId="5FF4DA61" w14:textId="77777777" w:rsidR="001D6E66" w:rsidRPr="000943DC" w:rsidRDefault="001D6E66" w:rsidP="001D6E66">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4F6A9D9E" w14:textId="77777777" w:rsidR="001D6E66" w:rsidRPr="000943DC" w:rsidRDefault="001D6E66" w:rsidP="001D6E66">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482DA332" w14:textId="77777777" w:rsidR="001D6E66" w:rsidRPr="000943DC" w:rsidRDefault="001D6E66" w:rsidP="001D6E66">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19DA851D" w14:textId="77777777" w:rsidR="001D6E66" w:rsidRPr="000943DC" w:rsidRDefault="001D6E66" w:rsidP="001D6E66">
            <w:pPr>
              <w:suppressAutoHyphens w:val="0"/>
              <w:rPr>
                <w:rFonts w:ascii="Arial" w:hAnsi="Arial" w:cs="Arial"/>
                <w:color w:val="000000"/>
                <w:sz w:val="20"/>
                <w:lang w:eastAsia="en-US"/>
              </w:rPr>
            </w:pPr>
          </w:p>
        </w:tc>
      </w:tr>
      <w:tr w:rsidR="001D6E66" w:rsidRPr="000943DC" w14:paraId="670AE50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872F817" w14:textId="77777777" w:rsidR="001D6E66" w:rsidRPr="000943DC" w:rsidRDefault="001D6E66" w:rsidP="001D6E66">
            <w:pPr>
              <w:suppressAutoHyphens w:val="0"/>
              <w:rPr>
                <w:rFonts w:ascii="Arial" w:hAnsi="Arial" w:cs="Arial"/>
                <w:color w:val="000000"/>
                <w:sz w:val="20"/>
                <w:lang w:eastAsia="en-US"/>
              </w:rPr>
            </w:pPr>
            <w:r>
              <w:rPr>
                <w:rFonts w:ascii="Arial" w:hAnsi="Arial" w:cs="Arial"/>
                <w:color w:val="000000"/>
                <w:sz w:val="20"/>
                <w:lang w:eastAsia="en-US"/>
              </w:rPr>
              <w:lastRenderedPageBreak/>
              <w:t>5.6.3</w:t>
            </w:r>
          </w:p>
        </w:tc>
        <w:tc>
          <w:tcPr>
            <w:tcW w:w="2436" w:type="dxa"/>
            <w:gridSpan w:val="2"/>
            <w:tcBorders>
              <w:top w:val="nil"/>
              <w:left w:val="nil"/>
              <w:bottom w:val="single" w:sz="8" w:space="0" w:color="auto"/>
              <w:right w:val="single" w:sz="8" w:space="0" w:color="auto"/>
            </w:tcBorders>
            <w:shd w:val="clear" w:color="auto" w:fill="auto"/>
            <w:noWrap/>
            <w:vAlign w:val="bottom"/>
          </w:tcPr>
          <w:p w14:paraId="4DA473EE" w14:textId="77777777" w:rsidR="001D6E66" w:rsidRPr="000943DC" w:rsidRDefault="001D6E66" w:rsidP="001D6E66">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390048AE" w14:textId="77777777" w:rsidR="001D6E66" w:rsidRPr="000943DC" w:rsidRDefault="001D6E66" w:rsidP="001D6E66">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5AF0FF2B" w14:textId="77777777" w:rsidR="001D6E66" w:rsidRPr="000943DC" w:rsidRDefault="001D6E66" w:rsidP="001D6E66">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6A7A0B28" w14:textId="77777777" w:rsidR="001D6E66" w:rsidRPr="000943DC" w:rsidRDefault="001D6E66" w:rsidP="001D6E66">
            <w:pPr>
              <w:suppressAutoHyphens w:val="0"/>
              <w:rPr>
                <w:rFonts w:ascii="Arial" w:hAnsi="Arial" w:cs="Arial"/>
                <w:color w:val="000000"/>
                <w:sz w:val="20"/>
                <w:lang w:eastAsia="en-US"/>
              </w:rPr>
            </w:pPr>
          </w:p>
        </w:tc>
      </w:tr>
      <w:tr w:rsidR="001D6E66" w:rsidRPr="000943DC" w14:paraId="23FADCA3"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80051A6" w14:textId="77777777" w:rsidR="001D6E66" w:rsidRPr="000943DC"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5.6.4</w:t>
            </w:r>
          </w:p>
        </w:tc>
        <w:tc>
          <w:tcPr>
            <w:tcW w:w="2436" w:type="dxa"/>
            <w:gridSpan w:val="2"/>
            <w:tcBorders>
              <w:top w:val="nil"/>
              <w:left w:val="nil"/>
              <w:bottom w:val="single" w:sz="8" w:space="0" w:color="auto"/>
              <w:right w:val="single" w:sz="8" w:space="0" w:color="auto"/>
            </w:tcBorders>
            <w:shd w:val="clear" w:color="auto" w:fill="auto"/>
            <w:noWrap/>
            <w:vAlign w:val="bottom"/>
          </w:tcPr>
          <w:p w14:paraId="2F491191" w14:textId="77777777" w:rsidR="001D6E66" w:rsidRPr="000943DC" w:rsidRDefault="001D6E66" w:rsidP="001D6E66">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2133AD5C" w14:textId="77777777" w:rsidR="001D6E66" w:rsidRPr="000943DC" w:rsidRDefault="001D6E66" w:rsidP="001D6E66">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568E796A" w14:textId="77777777" w:rsidR="001D6E66" w:rsidRPr="000943DC" w:rsidRDefault="001D6E66" w:rsidP="001D6E66">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32D4ACED" w14:textId="77777777" w:rsidR="001D6E66" w:rsidRPr="000943DC" w:rsidRDefault="001D6E66" w:rsidP="001D6E66">
            <w:pPr>
              <w:suppressAutoHyphens w:val="0"/>
              <w:rPr>
                <w:rFonts w:ascii="Arial" w:hAnsi="Arial" w:cs="Arial"/>
                <w:color w:val="000000"/>
                <w:sz w:val="20"/>
                <w:lang w:eastAsia="en-US"/>
              </w:rPr>
            </w:pPr>
          </w:p>
        </w:tc>
      </w:tr>
      <w:tr w:rsidR="001D6E66" w:rsidRPr="000943DC" w14:paraId="4900563E"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69EF1934" w14:textId="77777777" w:rsidR="001D6E66" w:rsidRPr="000943DC"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5.6.5</w:t>
            </w:r>
          </w:p>
        </w:tc>
        <w:tc>
          <w:tcPr>
            <w:tcW w:w="2436" w:type="dxa"/>
            <w:gridSpan w:val="2"/>
            <w:tcBorders>
              <w:top w:val="nil"/>
              <w:left w:val="nil"/>
              <w:bottom w:val="single" w:sz="8" w:space="0" w:color="auto"/>
              <w:right w:val="single" w:sz="8" w:space="0" w:color="auto"/>
            </w:tcBorders>
            <w:shd w:val="clear" w:color="auto" w:fill="auto"/>
            <w:noWrap/>
            <w:vAlign w:val="bottom"/>
          </w:tcPr>
          <w:p w14:paraId="14A6BE61" w14:textId="77777777" w:rsidR="001D6E66" w:rsidRPr="000943DC" w:rsidRDefault="001D6E66" w:rsidP="001D6E66">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5BE24496" w14:textId="77777777" w:rsidR="001D6E66" w:rsidRPr="000943DC" w:rsidRDefault="001D6E66" w:rsidP="001D6E66">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126E14EC" w14:textId="77777777" w:rsidR="001D6E66" w:rsidRPr="000943DC" w:rsidRDefault="001D6E66" w:rsidP="001D6E66">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242560D3" w14:textId="77777777" w:rsidR="001D6E66" w:rsidRPr="000943DC" w:rsidRDefault="001D6E66" w:rsidP="001D6E66">
            <w:pPr>
              <w:suppressAutoHyphens w:val="0"/>
              <w:rPr>
                <w:rFonts w:ascii="Arial" w:hAnsi="Arial" w:cs="Arial"/>
                <w:color w:val="000000"/>
                <w:sz w:val="20"/>
                <w:lang w:eastAsia="en-US"/>
              </w:rPr>
            </w:pPr>
          </w:p>
        </w:tc>
      </w:tr>
      <w:tr w:rsidR="001D6E66" w:rsidRPr="000943DC" w14:paraId="66593B91"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2CF96F54" w14:textId="77777777" w:rsidR="001D6E66" w:rsidRPr="000943DC"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5.6.6</w:t>
            </w:r>
          </w:p>
        </w:tc>
        <w:tc>
          <w:tcPr>
            <w:tcW w:w="2436" w:type="dxa"/>
            <w:gridSpan w:val="2"/>
            <w:tcBorders>
              <w:top w:val="nil"/>
              <w:left w:val="nil"/>
              <w:bottom w:val="single" w:sz="8" w:space="0" w:color="auto"/>
              <w:right w:val="single" w:sz="8" w:space="0" w:color="auto"/>
            </w:tcBorders>
            <w:shd w:val="clear" w:color="auto" w:fill="auto"/>
            <w:noWrap/>
            <w:vAlign w:val="bottom"/>
          </w:tcPr>
          <w:p w14:paraId="7830A515" w14:textId="77777777" w:rsidR="001D6E66" w:rsidRPr="000943DC" w:rsidRDefault="001D6E66" w:rsidP="001D6E66">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D39FFFA" w14:textId="77777777" w:rsidR="001D6E66" w:rsidRPr="000943DC" w:rsidRDefault="001D6E66" w:rsidP="001D6E66">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351E02A5" w14:textId="77777777" w:rsidR="001D6E66" w:rsidRPr="000943DC" w:rsidRDefault="001D6E66" w:rsidP="001D6E66">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5B585246" w14:textId="77777777" w:rsidR="001D6E66" w:rsidRPr="000943DC" w:rsidRDefault="001D6E66" w:rsidP="001D6E66">
            <w:pPr>
              <w:suppressAutoHyphens w:val="0"/>
              <w:rPr>
                <w:rFonts w:ascii="Arial" w:hAnsi="Arial" w:cs="Arial"/>
                <w:color w:val="000000"/>
                <w:sz w:val="20"/>
                <w:lang w:eastAsia="en-US"/>
              </w:rPr>
            </w:pPr>
          </w:p>
        </w:tc>
      </w:tr>
      <w:tr w:rsidR="001D6E66" w:rsidRPr="000943DC" w14:paraId="1BDBCE33"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084F1859" w14:textId="77777777" w:rsidR="001D6E66" w:rsidRPr="003B12B5"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5.6.7</w:t>
            </w:r>
          </w:p>
        </w:tc>
        <w:tc>
          <w:tcPr>
            <w:tcW w:w="2436" w:type="dxa"/>
            <w:gridSpan w:val="2"/>
            <w:tcBorders>
              <w:top w:val="nil"/>
              <w:left w:val="nil"/>
              <w:bottom w:val="single" w:sz="8" w:space="0" w:color="auto"/>
              <w:right w:val="single" w:sz="8" w:space="0" w:color="auto"/>
            </w:tcBorders>
            <w:shd w:val="clear" w:color="auto" w:fill="auto"/>
            <w:noWrap/>
            <w:vAlign w:val="bottom"/>
          </w:tcPr>
          <w:p w14:paraId="5D65CCAC" w14:textId="77777777" w:rsidR="001D6E66" w:rsidRPr="000943DC" w:rsidRDefault="001D6E66" w:rsidP="001D6E66">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2569C11F" w14:textId="77777777" w:rsidR="001D6E66" w:rsidRPr="000943DC" w:rsidRDefault="001D6E66" w:rsidP="001D6E66">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6522858C" w14:textId="77777777" w:rsidR="001D6E66" w:rsidRPr="000943DC" w:rsidRDefault="001D6E66" w:rsidP="001D6E66">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786A2A0B" w14:textId="77777777" w:rsidR="001D6E66" w:rsidRPr="000943DC" w:rsidRDefault="001D6E66" w:rsidP="001D6E66">
            <w:pPr>
              <w:suppressAutoHyphens w:val="0"/>
              <w:rPr>
                <w:rFonts w:ascii="Arial" w:hAnsi="Arial" w:cs="Arial"/>
                <w:color w:val="000000"/>
                <w:sz w:val="20"/>
                <w:lang w:eastAsia="en-US"/>
              </w:rPr>
            </w:pPr>
          </w:p>
        </w:tc>
      </w:tr>
      <w:tr w:rsidR="001D6E66" w:rsidRPr="000943DC" w14:paraId="0254AFA2" w14:textId="77777777" w:rsidTr="006333BF">
        <w:trPr>
          <w:gridAfter w:val="1"/>
          <w:wAfter w:w="578" w:type="dxa"/>
          <w:trHeight w:val="315"/>
        </w:trPr>
        <w:tc>
          <w:tcPr>
            <w:tcW w:w="974" w:type="dxa"/>
            <w:gridSpan w:val="2"/>
            <w:tcBorders>
              <w:top w:val="nil"/>
              <w:left w:val="single" w:sz="8" w:space="0" w:color="auto"/>
              <w:bottom w:val="single" w:sz="8" w:space="0" w:color="auto"/>
              <w:right w:val="single" w:sz="4" w:space="0" w:color="auto"/>
            </w:tcBorders>
            <w:shd w:val="clear" w:color="auto" w:fill="auto"/>
            <w:noWrap/>
            <w:vAlign w:val="bottom"/>
          </w:tcPr>
          <w:p w14:paraId="5A824B13" w14:textId="77777777" w:rsidR="001D6E66" w:rsidRPr="003B12B5" w:rsidRDefault="001D6E66" w:rsidP="001D6E66">
            <w:pPr>
              <w:suppressAutoHyphens w:val="0"/>
              <w:rPr>
                <w:rFonts w:ascii="Arial" w:hAnsi="Arial" w:cs="Arial"/>
                <w:color w:val="000000"/>
                <w:sz w:val="20"/>
                <w:lang w:eastAsia="en-US"/>
              </w:rPr>
            </w:pPr>
            <w:r>
              <w:rPr>
                <w:rFonts w:ascii="Arial" w:hAnsi="Arial" w:cs="Arial"/>
                <w:color w:val="000000"/>
                <w:sz w:val="20"/>
                <w:lang w:eastAsia="en-US"/>
              </w:rPr>
              <w:t>5.6.8</w:t>
            </w:r>
          </w:p>
        </w:tc>
        <w:tc>
          <w:tcPr>
            <w:tcW w:w="2436" w:type="dxa"/>
            <w:gridSpan w:val="2"/>
            <w:tcBorders>
              <w:top w:val="nil"/>
              <w:left w:val="nil"/>
              <w:bottom w:val="single" w:sz="8" w:space="0" w:color="auto"/>
              <w:right w:val="single" w:sz="8" w:space="0" w:color="auto"/>
            </w:tcBorders>
            <w:shd w:val="clear" w:color="auto" w:fill="auto"/>
            <w:noWrap/>
            <w:vAlign w:val="bottom"/>
          </w:tcPr>
          <w:p w14:paraId="5386FBDB" w14:textId="77777777" w:rsidR="001D6E66" w:rsidRPr="000943DC" w:rsidRDefault="001D6E66" w:rsidP="001D6E66">
            <w:pPr>
              <w:suppressAutoHyphens w:val="0"/>
              <w:rPr>
                <w:rFonts w:ascii="Arial" w:hAnsi="Arial" w:cs="Arial"/>
                <w:color w:val="000000"/>
                <w:sz w:val="20"/>
                <w:lang w:eastAsia="en-US"/>
              </w:rPr>
            </w:pPr>
          </w:p>
        </w:tc>
        <w:tc>
          <w:tcPr>
            <w:tcW w:w="1862" w:type="dxa"/>
            <w:gridSpan w:val="2"/>
            <w:tcBorders>
              <w:top w:val="nil"/>
              <w:left w:val="nil"/>
              <w:bottom w:val="single" w:sz="8" w:space="0" w:color="auto"/>
              <w:right w:val="single" w:sz="8" w:space="0" w:color="auto"/>
            </w:tcBorders>
            <w:shd w:val="clear" w:color="auto" w:fill="auto"/>
            <w:vAlign w:val="bottom"/>
          </w:tcPr>
          <w:p w14:paraId="7C78E63C" w14:textId="77777777" w:rsidR="001D6E66" w:rsidRPr="000943DC" w:rsidRDefault="001D6E66" w:rsidP="001D6E66">
            <w:pPr>
              <w:suppressAutoHyphens w:val="0"/>
              <w:rPr>
                <w:rFonts w:ascii="Arial" w:hAnsi="Arial" w:cs="Arial"/>
                <w:color w:val="000000"/>
                <w:sz w:val="20"/>
                <w:lang w:eastAsia="en-US"/>
              </w:rPr>
            </w:pPr>
          </w:p>
        </w:tc>
        <w:tc>
          <w:tcPr>
            <w:tcW w:w="2012" w:type="dxa"/>
            <w:gridSpan w:val="2"/>
            <w:tcBorders>
              <w:top w:val="nil"/>
              <w:left w:val="nil"/>
              <w:bottom w:val="single" w:sz="8" w:space="0" w:color="auto"/>
              <w:right w:val="single" w:sz="8" w:space="0" w:color="auto"/>
            </w:tcBorders>
            <w:shd w:val="clear" w:color="auto" w:fill="auto"/>
            <w:vAlign w:val="bottom"/>
          </w:tcPr>
          <w:p w14:paraId="4525784B" w14:textId="77777777" w:rsidR="001D6E66" w:rsidRPr="000943DC" w:rsidRDefault="001D6E66" w:rsidP="001D6E66">
            <w:pPr>
              <w:suppressAutoHyphens w:val="0"/>
              <w:rPr>
                <w:rFonts w:ascii="Arial" w:hAnsi="Arial" w:cs="Arial"/>
                <w:color w:val="000000"/>
                <w:sz w:val="20"/>
                <w:lang w:eastAsia="en-US"/>
              </w:rPr>
            </w:pPr>
          </w:p>
        </w:tc>
        <w:tc>
          <w:tcPr>
            <w:tcW w:w="2686" w:type="dxa"/>
            <w:gridSpan w:val="2"/>
            <w:tcBorders>
              <w:top w:val="nil"/>
              <w:left w:val="nil"/>
              <w:bottom w:val="single" w:sz="8" w:space="0" w:color="auto"/>
              <w:right w:val="single" w:sz="8" w:space="0" w:color="auto"/>
            </w:tcBorders>
            <w:shd w:val="clear" w:color="auto" w:fill="auto"/>
            <w:vAlign w:val="bottom"/>
          </w:tcPr>
          <w:p w14:paraId="4984AFAF" w14:textId="77777777" w:rsidR="001D6E66" w:rsidRPr="000943DC" w:rsidRDefault="001D6E66" w:rsidP="001D6E66">
            <w:pPr>
              <w:suppressAutoHyphens w:val="0"/>
              <w:rPr>
                <w:rFonts w:ascii="Arial" w:hAnsi="Arial" w:cs="Arial"/>
                <w:color w:val="000000"/>
                <w:sz w:val="20"/>
                <w:lang w:eastAsia="en-US"/>
              </w:rPr>
            </w:pPr>
          </w:p>
        </w:tc>
      </w:tr>
      <w:tr w:rsidR="001D6E66" w:rsidRPr="00ED381C" w14:paraId="3817F81C" w14:textId="77777777" w:rsidTr="006333BF">
        <w:trPr>
          <w:gridBefore w:val="1"/>
          <w:wBefore w:w="578" w:type="dxa"/>
          <w:trHeight w:val="300"/>
        </w:trPr>
        <w:tc>
          <w:tcPr>
            <w:tcW w:w="974" w:type="dxa"/>
            <w:gridSpan w:val="2"/>
            <w:tcBorders>
              <w:top w:val="nil"/>
              <w:left w:val="nil"/>
              <w:bottom w:val="nil"/>
              <w:right w:val="nil"/>
            </w:tcBorders>
            <w:shd w:val="clear" w:color="auto" w:fill="auto"/>
            <w:noWrap/>
            <w:vAlign w:val="bottom"/>
            <w:hideMark/>
          </w:tcPr>
          <w:p w14:paraId="05E29247" w14:textId="77777777" w:rsidR="001D6E66" w:rsidRPr="00ED381C" w:rsidRDefault="001D6E66" w:rsidP="001D6E66">
            <w:pPr>
              <w:suppressAutoHyphens w:val="0"/>
              <w:rPr>
                <w:rFonts w:ascii="Calibri" w:hAnsi="Calibri"/>
                <w:color w:val="000000"/>
                <w:szCs w:val="22"/>
                <w:lang w:val="en-US" w:eastAsia="en-US"/>
              </w:rPr>
            </w:pPr>
          </w:p>
        </w:tc>
        <w:tc>
          <w:tcPr>
            <w:tcW w:w="2436" w:type="dxa"/>
            <w:gridSpan w:val="2"/>
            <w:tcBorders>
              <w:top w:val="nil"/>
              <w:left w:val="nil"/>
              <w:bottom w:val="nil"/>
              <w:right w:val="nil"/>
            </w:tcBorders>
            <w:shd w:val="clear" w:color="auto" w:fill="auto"/>
            <w:noWrap/>
            <w:vAlign w:val="bottom"/>
            <w:hideMark/>
          </w:tcPr>
          <w:p w14:paraId="601258A7" w14:textId="77777777" w:rsidR="001D6E66" w:rsidRPr="00ED381C" w:rsidRDefault="001D6E66" w:rsidP="001D6E66">
            <w:pPr>
              <w:suppressAutoHyphens w:val="0"/>
              <w:rPr>
                <w:sz w:val="20"/>
                <w:lang w:val="en-US" w:eastAsia="en-US"/>
              </w:rPr>
            </w:pPr>
          </w:p>
        </w:tc>
        <w:tc>
          <w:tcPr>
            <w:tcW w:w="1862" w:type="dxa"/>
            <w:gridSpan w:val="2"/>
            <w:tcBorders>
              <w:top w:val="nil"/>
              <w:left w:val="nil"/>
              <w:bottom w:val="nil"/>
              <w:right w:val="nil"/>
            </w:tcBorders>
            <w:shd w:val="clear" w:color="auto" w:fill="auto"/>
            <w:noWrap/>
            <w:vAlign w:val="bottom"/>
            <w:hideMark/>
          </w:tcPr>
          <w:p w14:paraId="3ADFEB9B" w14:textId="77777777" w:rsidR="001D6E66" w:rsidRPr="00ED381C" w:rsidRDefault="001D6E66" w:rsidP="001D6E66">
            <w:pPr>
              <w:suppressAutoHyphens w:val="0"/>
              <w:rPr>
                <w:sz w:val="20"/>
                <w:lang w:val="en-US" w:eastAsia="en-US"/>
              </w:rPr>
            </w:pPr>
          </w:p>
        </w:tc>
        <w:tc>
          <w:tcPr>
            <w:tcW w:w="2012" w:type="dxa"/>
            <w:gridSpan w:val="2"/>
            <w:tcBorders>
              <w:top w:val="nil"/>
              <w:left w:val="nil"/>
              <w:bottom w:val="nil"/>
              <w:right w:val="nil"/>
            </w:tcBorders>
            <w:shd w:val="clear" w:color="auto" w:fill="auto"/>
            <w:noWrap/>
            <w:vAlign w:val="bottom"/>
            <w:hideMark/>
          </w:tcPr>
          <w:p w14:paraId="3B5E67E9" w14:textId="77777777" w:rsidR="001D6E66" w:rsidRPr="00ED381C" w:rsidRDefault="001D6E66" w:rsidP="001D6E66">
            <w:pPr>
              <w:suppressAutoHyphens w:val="0"/>
              <w:rPr>
                <w:sz w:val="20"/>
                <w:lang w:val="en-US" w:eastAsia="en-US"/>
              </w:rPr>
            </w:pPr>
          </w:p>
        </w:tc>
        <w:tc>
          <w:tcPr>
            <w:tcW w:w="2686" w:type="dxa"/>
            <w:gridSpan w:val="2"/>
            <w:tcBorders>
              <w:top w:val="nil"/>
              <w:left w:val="nil"/>
              <w:bottom w:val="nil"/>
              <w:right w:val="nil"/>
            </w:tcBorders>
            <w:shd w:val="clear" w:color="auto" w:fill="auto"/>
            <w:noWrap/>
            <w:vAlign w:val="bottom"/>
            <w:hideMark/>
          </w:tcPr>
          <w:p w14:paraId="2FC51DE0" w14:textId="77777777" w:rsidR="001D6E66" w:rsidRPr="00ED381C" w:rsidRDefault="001D6E66" w:rsidP="001D6E66">
            <w:pPr>
              <w:suppressAutoHyphens w:val="0"/>
              <w:rPr>
                <w:sz w:val="20"/>
                <w:lang w:val="en-US" w:eastAsia="en-US"/>
              </w:rPr>
            </w:pPr>
          </w:p>
        </w:tc>
      </w:tr>
      <w:tr w:rsidR="001D6E66" w:rsidRPr="00ED381C" w14:paraId="516099A6" w14:textId="77777777" w:rsidTr="00337DA7">
        <w:trPr>
          <w:gridBefore w:val="1"/>
          <w:wBefore w:w="578" w:type="dxa"/>
          <w:trHeight w:val="300"/>
        </w:trPr>
        <w:tc>
          <w:tcPr>
            <w:tcW w:w="974" w:type="dxa"/>
            <w:gridSpan w:val="2"/>
            <w:tcBorders>
              <w:top w:val="nil"/>
              <w:left w:val="nil"/>
              <w:bottom w:val="nil"/>
              <w:right w:val="nil"/>
            </w:tcBorders>
            <w:shd w:val="clear" w:color="auto" w:fill="auto"/>
            <w:noWrap/>
            <w:vAlign w:val="bottom"/>
          </w:tcPr>
          <w:p w14:paraId="0A962CEE" w14:textId="77777777" w:rsidR="001D6E66" w:rsidRPr="00ED381C" w:rsidRDefault="001D6E66" w:rsidP="001D6E66">
            <w:pPr>
              <w:suppressAutoHyphens w:val="0"/>
              <w:rPr>
                <w:sz w:val="20"/>
                <w:lang w:val="en-US" w:eastAsia="en-US"/>
              </w:rPr>
            </w:pPr>
          </w:p>
        </w:tc>
        <w:tc>
          <w:tcPr>
            <w:tcW w:w="2436" w:type="dxa"/>
            <w:gridSpan w:val="2"/>
            <w:tcBorders>
              <w:top w:val="nil"/>
              <w:left w:val="nil"/>
              <w:bottom w:val="nil"/>
              <w:right w:val="nil"/>
            </w:tcBorders>
            <w:shd w:val="clear" w:color="auto" w:fill="auto"/>
            <w:noWrap/>
            <w:vAlign w:val="bottom"/>
          </w:tcPr>
          <w:p w14:paraId="3E46695F" w14:textId="77777777" w:rsidR="001D6E66" w:rsidRPr="00ED381C" w:rsidRDefault="001D6E66" w:rsidP="001D6E66">
            <w:pPr>
              <w:suppressAutoHyphens w:val="0"/>
              <w:rPr>
                <w:sz w:val="20"/>
                <w:lang w:val="en-US" w:eastAsia="en-US"/>
              </w:rPr>
            </w:pPr>
          </w:p>
        </w:tc>
        <w:tc>
          <w:tcPr>
            <w:tcW w:w="1862" w:type="dxa"/>
            <w:gridSpan w:val="2"/>
            <w:tcBorders>
              <w:top w:val="nil"/>
              <w:left w:val="nil"/>
              <w:bottom w:val="nil"/>
              <w:right w:val="nil"/>
            </w:tcBorders>
            <w:shd w:val="clear" w:color="auto" w:fill="auto"/>
            <w:noWrap/>
            <w:vAlign w:val="bottom"/>
          </w:tcPr>
          <w:p w14:paraId="2E454338" w14:textId="77777777" w:rsidR="001D6E66" w:rsidRPr="00ED381C" w:rsidRDefault="001D6E66" w:rsidP="001D6E66">
            <w:pPr>
              <w:suppressAutoHyphens w:val="0"/>
              <w:rPr>
                <w:sz w:val="20"/>
                <w:lang w:val="en-US" w:eastAsia="en-US"/>
              </w:rPr>
            </w:pPr>
          </w:p>
        </w:tc>
        <w:tc>
          <w:tcPr>
            <w:tcW w:w="2012" w:type="dxa"/>
            <w:gridSpan w:val="2"/>
            <w:tcBorders>
              <w:top w:val="nil"/>
              <w:left w:val="nil"/>
              <w:bottom w:val="nil"/>
              <w:right w:val="nil"/>
            </w:tcBorders>
            <w:shd w:val="clear" w:color="auto" w:fill="auto"/>
            <w:noWrap/>
            <w:vAlign w:val="bottom"/>
          </w:tcPr>
          <w:p w14:paraId="32308FCA" w14:textId="77777777" w:rsidR="001D6E66" w:rsidRPr="00ED381C" w:rsidRDefault="001D6E66" w:rsidP="001D6E66">
            <w:pPr>
              <w:suppressAutoHyphens w:val="0"/>
              <w:rPr>
                <w:sz w:val="20"/>
                <w:lang w:val="en-US" w:eastAsia="en-US"/>
              </w:rPr>
            </w:pPr>
          </w:p>
        </w:tc>
        <w:tc>
          <w:tcPr>
            <w:tcW w:w="2686" w:type="dxa"/>
            <w:gridSpan w:val="2"/>
            <w:tcBorders>
              <w:top w:val="nil"/>
              <w:left w:val="nil"/>
              <w:bottom w:val="nil"/>
              <w:right w:val="nil"/>
            </w:tcBorders>
            <w:shd w:val="clear" w:color="auto" w:fill="auto"/>
            <w:noWrap/>
            <w:vAlign w:val="bottom"/>
          </w:tcPr>
          <w:p w14:paraId="0C090710" w14:textId="77777777" w:rsidR="001D6E66" w:rsidRPr="00ED381C" w:rsidRDefault="001D6E66" w:rsidP="001D6E66">
            <w:pPr>
              <w:suppressAutoHyphens w:val="0"/>
              <w:rPr>
                <w:sz w:val="20"/>
                <w:lang w:val="en-US" w:eastAsia="en-US"/>
              </w:rPr>
            </w:pPr>
          </w:p>
        </w:tc>
      </w:tr>
    </w:tbl>
    <w:p w14:paraId="635CD5CA" w14:textId="77777777" w:rsidR="00234F41" w:rsidRDefault="00234F41" w:rsidP="00234F41">
      <w:pPr>
        <w:tabs>
          <w:tab w:val="left" w:pos="900"/>
        </w:tabs>
        <w:ind w:right="-3"/>
        <w:jc w:val="both"/>
        <w:rPr>
          <w:rFonts w:ascii="Arial" w:hAnsi="Arial" w:cs="Arial"/>
          <w:szCs w:val="24"/>
        </w:rPr>
      </w:pPr>
      <w:r>
        <w:rPr>
          <w:rFonts w:ascii="Arial" w:hAnsi="Arial" w:cs="Arial"/>
          <w:szCs w:val="24"/>
        </w:rPr>
        <w:tab/>
        <w:t>Датум:</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М.П.</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Понуђач:</w:t>
      </w:r>
    </w:p>
    <w:p w14:paraId="7B82A10A" w14:textId="77777777" w:rsidR="00234F41" w:rsidRDefault="00234F41" w:rsidP="00234F41">
      <w:pPr>
        <w:tabs>
          <w:tab w:val="left" w:pos="900"/>
        </w:tabs>
        <w:ind w:right="-3"/>
        <w:jc w:val="both"/>
        <w:rPr>
          <w:rFonts w:ascii="Arial" w:hAnsi="Arial" w:cs="Arial"/>
          <w:szCs w:val="24"/>
        </w:rPr>
      </w:pPr>
    </w:p>
    <w:p w14:paraId="5D68E3BC" w14:textId="77777777" w:rsidR="00234F41" w:rsidRDefault="00234F41" w:rsidP="00234F41">
      <w:pPr>
        <w:tabs>
          <w:tab w:val="left" w:pos="900"/>
        </w:tabs>
        <w:ind w:right="-3"/>
        <w:jc w:val="both"/>
        <w:rPr>
          <w:rFonts w:ascii="Arial" w:hAnsi="Arial" w:cs="Arial"/>
          <w:szCs w:val="24"/>
        </w:rPr>
      </w:pPr>
    </w:p>
    <w:p w14:paraId="1BF57ABE" w14:textId="77777777" w:rsidR="001D3F0E" w:rsidRDefault="00234F41" w:rsidP="00234F41">
      <w:pPr>
        <w:tabs>
          <w:tab w:val="left" w:pos="900"/>
        </w:tabs>
        <w:ind w:right="-3"/>
        <w:jc w:val="both"/>
        <w:rPr>
          <w:rFonts w:ascii="Arial" w:hAnsi="Arial" w:cs="Arial"/>
          <w:szCs w:val="24"/>
        </w:rPr>
      </w:pPr>
      <w:r>
        <w:rPr>
          <w:rFonts w:ascii="Arial" w:hAnsi="Arial" w:cs="Arial"/>
          <w:szCs w:val="24"/>
        </w:rPr>
        <w:t>__________________</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___________________</w:t>
      </w:r>
    </w:p>
    <w:p w14:paraId="313BA0D0" w14:textId="77777777" w:rsidR="001D3F0E" w:rsidRDefault="001D3F0E">
      <w:pPr>
        <w:suppressAutoHyphens w:val="0"/>
        <w:spacing w:after="200" w:line="276" w:lineRule="auto"/>
        <w:rPr>
          <w:rFonts w:ascii="Arial" w:hAnsi="Arial" w:cs="Arial"/>
          <w:szCs w:val="24"/>
        </w:rPr>
      </w:pPr>
      <w:r>
        <w:rPr>
          <w:rFonts w:ascii="Arial" w:hAnsi="Arial" w:cs="Arial"/>
          <w:szCs w:val="24"/>
        </w:rPr>
        <w:br w:type="page"/>
      </w:r>
    </w:p>
    <w:p w14:paraId="579525C6" w14:textId="77777777" w:rsidR="001D3F0E" w:rsidRPr="001D3F0E" w:rsidRDefault="001D3F0E" w:rsidP="001D3F0E">
      <w:pPr>
        <w:pStyle w:val="BodyText"/>
        <w:numPr>
          <w:ilvl w:val="0"/>
          <w:numId w:val="5"/>
        </w:numPr>
        <w:tabs>
          <w:tab w:val="left" w:pos="6870"/>
        </w:tabs>
        <w:rPr>
          <w:rFonts w:ascii="Arial" w:hAnsi="Arial" w:cs="Arial"/>
          <w:b/>
          <w:szCs w:val="24"/>
        </w:rPr>
      </w:pPr>
      <w:r w:rsidRPr="001D3F0E">
        <w:rPr>
          <w:rFonts w:ascii="Arial" w:hAnsi="Arial" w:cs="Arial"/>
          <w:b/>
          <w:szCs w:val="24"/>
        </w:rPr>
        <w:lastRenderedPageBreak/>
        <w:t>МОДЕЛИ УГОВОРА</w:t>
      </w:r>
      <w:r w:rsidRPr="001D3F0E">
        <w:rPr>
          <w:rFonts w:ascii="Arial" w:hAnsi="Arial" w:cs="Arial"/>
          <w:b/>
          <w:szCs w:val="24"/>
        </w:rPr>
        <w:tab/>
      </w:r>
    </w:p>
    <w:p w14:paraId="0FD71172" w14:textId="77777777" w:rsidR="001D3F0E" w:rsidRPr="00550B45" w:rsidRDefault="001D3F0E" w:rsidP="001D3F0E">
      <w:pPr>
        <w:pStyle w:val="BodyText"/>
        <w:tabs>
          <w:tab w:val="left" w:pos="6870"/>
        </w:tabs>
        <w:rPr>
          <w:rFonts w:ascii="Arial" w:hAnsi="Arial" w:cs="Arial"/>
          <w:b/>
          <w:sz w:val="22"/>
          <w:szCs w:val="22"/>
        </w:rPr>
      </w:pPr>
      <w:r w:rsidRPr="00550B45">
        <w:rPr>
          <w:rFonts w:ascii="Arial" w:hAnsi="Arial" w:cs="Arial"/>
          <w:sz w:val="22"/>
          <w:szCs w:val="22"/>
        </w:rPr>
        <w:tab/>
      </w:r>
    </w:p>
    <w:p w14:paraId="48C50733" w14:textId="77777777" w:rsidR="001D3F0E" w:rsidRDefault="001D3F0E" w:rsidP="001D3F0E">
      <w:pPr>
        <w:pStyle w:val="Heading10"/>
        <w:ind w:left="0" w:firstLine="0"/>
        <w:jc w:val="center"/>
        <w:rPr>
          <w:rStyle w:val="BookTitle"/>
          <w:b/>
        </w:rPr>
      </w:pPr>
      <w:bookmarkStart w:id="252" w:name="_Toc297798756"/>
      <w:bookmarkStart w:id="253" w:name="_Toc310433015"/>
      <w:bookmarkStart w:id="254" w:name="_Toc361395930"/>
      <w:bookmarkStart w:id="255" w:name="_Toc361395995"/>
      <w:bookmarkStart w:id="256" w:name="_Toc362821721"/>
      <w:bookmarkStart w:id="257" w:name="_Toc363929242"/>
      <w:bookmarkStart w:id="258" w:name="_Toc365010731"/>
      <w:bookmarkStart w:id="259" w:name="_Toc384564528"/>
      <w:bookmarkStart w:id="260" w:name="_Toc417400793"/>
      <w:bookmarkStart w:id="261" w:name="_Toc418507003"/>
      <w:bookmarkStart w:id="262" w:name="_Toc417402019"/>
    </w:p>
    <w:p w14:paraId="49B1FFA0" w14:textId="77777777" w:rsidR="001D3F0E" w:rsidRPr="00550B45" w:rsidRDefault="001D3F0E" w:rsidP="001D3F0E">
      <w:pPr>
        <w:pStyle w:val="Heading10"/>
        <w:ind w:left="0" w:firstLine="0"/>
        <w:jc w:val="center"/>
        <w:rPr>
          <w:rStyle w:val="BookTitle"/>
          <w:b/>
        </w:rPr>
      </w:pPr>
      <w:r w:rsidRPr="00550B45">
        <w:rPr>
          <w:rStyle w:val="BookTitle"/>
          <w:b/>
        </w:rPr>
        <w:t>МОДЕЛ УГОВОРА</w:t>
      </w:r>
      <w:bookmarkEnd w:id="252"/>
      <w:bookmarkEnd w:id="253"/>
      <w:bookmarkEnd w:id="254"/>
      <w:bookmarkEnd w:id="255"/>
      <w:bookmarkEnd w:id="256"/>
      <w:bookmarkEnd w:id="257"/>
      <w:bookmarkEnd w:id="258"/>
      <w:bookmarkEnd w:id="259"/>
      <w:bookmarkEnd w:id="260"/>
      <w:bookmarkEnd w:id="261"/>
      <w:bookmarkEnd w:id="262"/>
      <w:r w:rsidRPr="00550B45">
        <w:rPr>
          <w:rStyle w:val="BookTitle"/>
          <w:b/>
        </w:rPr>
        <w:t xml:space="preserve"> </w:t>
      </w:r>
    </w:p>
    <w:p w14:paraId="4CA87DA2" w14:textId="77777777" w:rsidR="001D3F0E" w:rsidRPr="00550B45" w:rsidRDefault="001D3F0E" w:rsidP="001D3F0E">
      <w:pPr>
        <w:tabs>
          <w:tab w:val="left" w:pos="709"/>
          <w:tab w:val="center" w:pos="7938"/>
        </w:tabs>
        <w:jc w:val="both"/>
        <w:rPr>
          <w:rFonts w:ascii="Arial" w:hAnsi="Arial" w:cs="Arial"/>
          <w:sz w:val="22"/>
          <w:szCs w:val="22"/>
        </w:rPr>
      </w:pPr>
    </w:p>
    <w:p w14:paraId="76E887E4" w14:textId="77777777" w:rsidR="001D3F0E" w:rsidRPr="00550B45" w:rsidRDefault="001D3F0E" w:rsidP="001D3F0E">
      <w:pPr>
        <w:tabs>
          <w:tab w:val="left" w:pos="709"/>
          <w:tab w:val="center" w:pos="7938"/>
        </w:tabs>
        <w:jc w:val="both"/>
        <w:rPr>
          <w:rFonts w:ascii="Arial" w:hAnsi="Arial" w:cs="Arial"/>
          <w:sz w:val="22"/>
          <w:szCs w:val="22"/>
        </w:rPr>
      </w:pPr>
    </w:p>
    <w:p w14:paraId="51B22013" w14:textId="77777777" w:rsidR="001D3F0E" w:rsidRPr="00550B45" w:rsidRDefault="001D3F0E" w:rsidP="001D3F0E">
      <w:pPr>
        <w:keepNext/>
        <w:jc w:val="both"/>
        <w:outlineLvl w:val="2"/>
        <w:rPr>
          <w:rFonts w:ascii="Arial" w:hAnsi="Arial" w:cs="Arial"/>
          <w:b/>
          <w:bCs/>
          <w:sz w:val="22"/>
          <w:szCs w:val="22"/>
        </w:rPr>
      </w:pPr>
      <w:r w:rsidRPr="00550B45">
        <w:rPr>
          <w:rFonts w:ascii="Arial" w:hAnsi="Arial" w:cs="Arial"/>
          <w:b/>
          <w:bCs/>
          <w:sz w:val="22"/>
          <w:szCs w:val="22"/>
        </w:rPr>
        <w:t>УГОВОРНЕ СТРАНЕ:</w:t>
      </w:r>
    </w:p>
    <w:p w14:paraId="3985689F" w14:textId="77777777" w:rsidR="001D3F0E" w:rsidRPr="00550B45" w:rsidRDefault="001D3F0E" w:rsidP="001D3F0E">
      <w:pPr>
        <w:keepNext/>
        <w:jc w:val="center"/>
        <w:outlineLvl w:val="2"/>
        <w:rPr>
          <w:rFonts w:ascii="Arial" w:hAnsi="Arial" w:cs="Arial"/>
          <w:b/>
          <w:bCs/>
          <w:sz w:val="22"/>
          <w:szCs w:val="22"/>
        </w:rPr>
      </w:pPr>
    </w:p>
    <w:p w14:paraId="4E0B6EEE" w14:textId="0770FA1D" w:rsidR="001D3F0E" w:rsidRPr="00550B45" w:rsidRDefault="001D3F0E" w:rsidP="00B96707">
      <w:pPr>
        <w:pStyle w:val="ListParagraph"/>
        <w:numPr>
          <w:ilvl w:val="0"/>
          <w:numId w:val="26"/>
        </w:numPr>
        <w:spacing w:after="0" w:line="240" w:lineRule="auto"/>
        <w:ind w:left="1066"/>
        <w:jc w:val="both"/>
        <w:rPr>
          <w:rFonts w:ascii="Arial" w:hAnsi="Arial" w:cs="Arial"/>
        </w:rPr>
      </w:pPr>
      <w:r w:rsidRPr="00550B45">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9D4972">
        <w:rPr>
          <w:rFonts w:ascii="Arial" w:hAnsi="Arial" w:cs="Arial"/>
          <w:lang w:val="sr-Cyrl-RS"/>
        </w:rPr>
        <w:t xml:space="preserve"> ад Београд</w:t>
      </w:r>
      <w:r w:rsidRPr="00550B45">
        <w:rPr>
          <w:rFonts w:ascii="Arial" w:hAnsi="Arial" w:cs="Arial"/>
        </w:rPr>
        <w:t xml:space="preserve"> (у даљем тексту: </w:t>
      </w:r>
      <w:r w:rsidR="00CE42E3">
        <w:rPr>
          <w:rFonts w:ascii="Arial" w:hAnsi="Arial" w:cs="Arial"/>
          <w:b/>
          <w:lang w:val="sr-Cyrl-RS"/>
        </w:rPr>
        <w:t>Купац</w:t>
      </w:r>
      <w:r w:rsidRPr="00550B45">
        <w:rPr>
          <w:rFonts w:ascii="Arial" w:hAnsi="Arial" w:cs="Arial"/>
        </w:rPr>
        <w:t xml:space="preserve">) које заступа законски заступник </w:t>
      </w:r>
      <w:r w:rsidR="00BC69B5">
        <w:rPr>
          <w:rFonts w:ascii="Arial" w:hAnsi="Arial" w:cs="Arial"/>
          <w:lang w:val="sr-Cyrl-RS"/>
        </w:rPr>
        <w:t>Миодраг Грчић</w:t>
      </w:r>
      <w:r w:rsidRPr="00550B45">
        <w:rPr>
          <w:rFonts w:ascii="Arial" w:hAnsi="Arial" w:cs="Arial"/>
        </w:rPr>
        <w:t xml:space="preserve">, </w:t>
      </w:r>
      <w:r w:rsidR="00BC69B5">
        <w:rPr>
          <w:rFonts w:ascii="Arial" w:hAnsi="Arial" w:cs="Arial"/>
          <w:lang w:val="sr-Cyrl-RS"/>
        </w:rPr>
        <w:t>в.д.</w:t>
      </w:r>
      <w:r w:rsidRPr="00550B45">
        <w:rPr>
          <w:rFonts w:ascii="Arial" w:hAnsi="Arial" w:cs="Arial"/>
        </w:rPr>
        <w:t>директор</w:t>
      </w:r>
      <w:r w:rsidR="00BC69B5">
        <w:rPr>
          <w:rFonts w:ascii="Arial" w:hAnsi="Arial" w:cs="Arial"/>
          <w:lang w:val="sr-Cyrl-RS"/>
        </w:rPr>
        <w:t>а</w:t>
      </w:r>
    </w:p>
    <w:p w14:paraId="27AB9221" w14:textId="77777777" w:rsidR="001D3F0E" w:rsidRPr="00550B45" w:rsidRDefault="001D3F0E" w:rsidP="001D3F0E">
      <w:pPr>
        <w:ind w:firstLine="360"/>
        <w:jc w:val="both"/>
        <w:rPr>
          <w:rFonts w:ascii="Arial" w:hAnsi="Arial" w:cs="Arial"/>
          <w:sz w:val="22"/>
          <w:szCs w:val="22"/>
        </w:rPr>
      </w:pPr>
    </w:p>
    <w:p w14:paraId="7C11C484" w14:textId="77777777" w:rsidR="001D3F0E" w:rsidRPr="00550B45" w:rsidRDefault="001D3F0E" w:rsidP="001D3F0E">
      <w:pPr>
        <w:ind w:firstLine="360"/>
        <w:jc w:val="both"/>
        <w:rPr>
          <w:rFonts w:ascii="Arial" w:hAnsi="Arial" w:cs="Arial"/>
          <w:sz w:val="22"/>
          <w:szCs w:val="22"/>
        </w:rPr>
      </w:pPr>
      <w:r w:rsidRPr="00550B45">
        <w:rPr>
          <w:rFonts w:ascii="Arial" w:hAnsi="Arial" w:cs="Arial"/>
          <w:sz w:val="22"/>
          <w:szCs w:val="22"/>
        </w:rPr>
        <w:t>и</w:t>
      </w:r>
    </w:p>
    <w:p w14:paraId="50ACF590" w14:textId="77777777" w:rsidR="001D3F0E" w:rsidRPr="00550B45" w:rsidRDefault="001D3F0E" w:rsidP="001D3F0E">
      <w:pPr>
        <w:ind w:firstLine="360"/>
        <w:jc w:val="both"/>
        <w:rPr>
          <w:rFonts w:ascii="Arial" w:hAnsi="Arial" w:cs="Arial"/>
          <w:sz w:val="22"/>
          <w:szCs w:val="22"/>
        </w:rPr>
      </w:pPr>
    </w:p>
    <w:p w14:paraId="165567A9" w14:textId="11B42476" w:rsidR="001D3F0E" w:rsidRPr="00550B45" w:rsidRDefault="001D3F0E" w:rsidP="00B96707">
      <w:pPr>
        <w:pStyle w:val="ListParagraph"/>
        <w:numPr>
          <w:ilvl w:val="0"/>
          <w:numId w:val="26"/>
        </w:numPr>
        <w:spacing w:after="0" w:line="240" w:lineRule="auto"/>
        <w:jc w:val="both"/>
        <w:rPr>
          <w:rFonts w:ascii="Arial" w:hAnsi="Arial" w:cs="Arial"/>
        </w:rPr>
      </w:pPr>
      <w:r w:rsidRPr="00550B45">
        <w:rPr>
          <w:rFonts w:ascii="Arial" w:hAnsi="Arial" w:cs="Arial"/>
        </w:rPr>
        <w:t>_________________ из _________, Ул. _______ бр.__ Матични број _________, ПИБ _______, Текући рачун _____ Банка________, (у даљем тексту</w:t>
      </w:r>
      <w:r w:rsidRPr="00550B45">
        <w:rPr>
          <w:rFonts w:ascii="Arial" w:hAnsi="Arial" w:cs="Arial"/>
          <w:b/>
        </w:rPr>
        <w:t xml:space="preserve">: </w:t>
      </w:r>
      <w:r w:rsidR="00CE42E3">
        <w:rPr>
          <w:rFonts w:ascii="Arial" w:hAnsi="Arial" w:cs="Arial"/>
          <w:b/>
          <w:lang w:val="sr-Cyrl-RS"/>
        </w:rPr>
        <w:t>Продавац</w:t>
      </w:r>
      <w:r w:rsidRPr="00550B45">
        <w:rPr>
          <w:rFonts w:ascii="Arial" w:hAnsi="Arial" w:cs="Arial"/>
        </w:rPr>
        <w:t>) кога заступа ___________________.</w:t>
      </w:r>
    </w:p>
    <w:p w14:paraId="657689C5" w14:textId="77777777" w:rsidR="001D3F0E" w:rsidRPr="00550B45" w:rsidRDefault="001D3F0E" w:rsidP="001D3F0E">
      <w:pPr>
        <w:jc w:val="both"/>
        <w:rPr>
          <w:rFonts w:ascii="Arial" w:hAnsi="Arial" w:cs="Arial"/>
          <w:sz w:val="22"/>
          <w:szCs w:val="22"/>
        </w:rPr>
      </w:pPr>
    </w:p>
    <w:p w14:paraId="0F90406F"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(у даљем тексту заједно: уговорне стране)</w:t>
      </w:r>
    </w:p>
    <w:p w14:paraId="2C048B16" w14:textId="77777777" w:rsidR="001D3F0E" w:rsidRPr="00550B45" w:rsidRDefault="001D3F0E" w:rsidP="001D3F0E">
      <w:pPr>
        <w:jc w:val="both"/>
        <w:rPr>
          <w:rFonts w:ascii="Arial" w:hAnsi="Arial" w:cs="Arial"/>
          <w:sz w:val="22"/>
          <w:szCs w:val="22"/>
        </w:rPr>
      </w:pPr>
    </w:p>
    <w:p w14:paraId="45589DA3" w14:textId="77777777" w:rsidR="001D3F0E" w:rsidRPr="00550B45" w:rsidRDefault="001D3F0E" w:rsidP="001D3F0E">
      <w:pPr>
        <w:jc w:val="both"/>
        <w:rPr>
          <w:rFonts w:ascii="Arial" w:hAnsi="Arial" w:cs="Arial"/>
          <w:sz w:val="22"/>
          <w:szCs w:val="22"/>
        </w:rPr>
      </w:pPr>
    </w:p>
    <w:p w14:paraId="40DDB009" w14:textId="77777777" w:rsidR="003A178D" w:rsidRPr="00550B45" w:rsidRDefault="003A178D" w:rsidP="003A178D">
      <w:pPr>
        <w:jc w:val="both"/>
        <w:rPr>
          <w:rFonts w:ascii="Arial" w:hAnsi="Arial" w:cs="Arial"/>
          <w:sz w:val="22"/>
          <w:szCs w:val="22"/>
        </w:rPr>
      </w:pPr>
      <w:r w:rsidRPr="00550B45">
        <w:rPr>
          <w:rFonts w:ascii="Arial" w:hAnsi="Arial" w:cs="Arial"/>
          <w:sz w:val="22"/>
          <w:szCs w:val="22"/>
        </w:rPr>
        <w:t>док су чланови групе/подизвођачи:</w:t>
      </w:r>
    </w:p>
    <w:p w14:paraId="13B71C25" w14:textId="77777777" w:rsidR="003A178D" w:rsidRPr="00550B45" w:rsidRDefault="003A178D" w:rsidP="003A178D">
      <w:pPr>
        <w:pStyle w:val="ListParagraph"/>
        <w:numPr>
          <w:ilvl w:val="0"/>
          <w:numId w:val="27"/>
        </w:numPr>
        <w:spacing w:after="0" w:line="240" w:lineRule="auto"/>
        <w:jc w:val="both"/>
        <w:rPr>
          <w:rFonts w:ascii="Arial" w:hAnsi="Arial" w:cs="Arial"/>
        </w:rPr>
      </w:pPr>
      <w:r w:rsidRPr="00550B45">
        <w:rPr>
          <w:rFonts w:ascii="Arial" w:hAnsi="Arial" w:cs="Arial"/>
        </w:rPr>
        <w:t>_________________ из _________, Ул. _______ бр.__ Матични број _________, ПИБ _______, Текући рачун _____ Банка___________ кога заступа __________.</w:t>
      </w:r>
    </w:p>
    <w:p w14:paraId="72BF66DE" w14:textId="77777777" w:rsidR="003A178D" w:rsidRDefault="003A178D" w:rsidP="003A178D">
      <w:pPr>
        <w:pStyle w:val="ListParagraph"/>
        <w:numPr>
          <w:ilvl w:val="0"/>
          <w:numId w:val="27"/>
        </w:numPr>
        <w:spacing w:after="0" w:line="240" w:lineRule="auto"/>
        <w:jc w:val="both"/>
        <w:rPr>
          <w:rFonts w:ascii="Arial" w:hAnsi="Arial" w:cs="Arial"/>
        </w:rPr>
      </w:pPr>
      <w:r w:rsidRPr="00550B45">
        <w:rPr>
          <w:rFonts w:ascii="Arial" w:hAnsi="Arial" w:cs="Arial"/>
        </w:rPr>
        <w:t>_________________ из _________, Ул. _______ бр.__ Матични број _________, ПИБ _______, Текући рачун _____ Банка _________,  кога заступа __________.</w:t>
      </w:r>
    </w:p>
    <w:p w14:paraId="33DA5207" w14:textId="77777777" w:rsidR="003A178D" w:rsidRPr="00550B45" w:rsidRDefault="003A178D" w:rsidP="003A178D">
      <w:pPr>
        <w:pStyle w:val="ListParagraph"/>
        <w:spacing w:after="0" w:line="240" w:lineRule="auto"/>
        <w:jc w:val="both"/>
        <w:rPr>
          <w:rFonts w:ascii="Arial" w:hAnsi="Arial" w:cs="Arial"/>
        </w:rPr>
      </w:pPr>
    </w:p>
    <w:p w14:paraId="5989A84A" w14:textId="77777777" w:rsidR="003A178D" w:rsidRDefault="003A178D" w:rsidP="003A178D">
      <w:pPr>
        <w:jc w:val="both"/>
        <w:rPr>
          <w:rFonts w:ascii="Arial" w:hAnsi="Arial" w:cs="Arial"/>
          <w:sz w:val="22"/>
          <w:szCs w:val="22"/>
          <w:lang w:val="sr-Cyrl-RS"/>
        </w:rPr>
      </w:pPr>
      <w:r>
        <w:rPr>
          <w:rFonts w:ascii="Arial" w:hAnsi="Arial" w:cs="Arial"/>
          <w:sz w:val="22"/>
          <w:szCs w:val="22"/>
          <w:lang w:val="sr-Cyrl-RS"/>
        </w:rPr>
        <w:t>Уводне одредбе:</w:t>
      </w:r>
    </w:p>
    <w:p w14:paraId="68D6B00A" w14:textId="77777777" w:rsidR="001D3F0E" w:rsidRPr="00550B45" w:rsidRDefault="001D3F0E" w:rsidP="001D3F0E">
      <w:pPr>
        <w:jc w:val="both"/>
        <w:rPr>
          <w:rFonts w:ascii="Arial" w:hAnsi="Arial" w:cs="Arial"/>
          <w:sz w:val="22"/>
          <w:szCs w:val="22"/>
        </w:rPr>
      </w:pPr>
    </w:p>
    <w:p w14:paraId="0F2C4D12" w14:textId="45085135" w:rsidR="001D3F0E" w:rsidRPr="00550B45" w:rsidRDefault="00CE42E3" w:rsidP="00B96707">
      <w:pPr>
        <w:pStyle w:val="BodyText"/>
        <w:numPr>
          <w:ilvl w:val="0"/>
          <w:numId w:val="29"/>
        </w:numPr>
        <w:suppressAutoHyphens w:val="0"/>
        <w:rPr>
          <w:rFonts w:ascii="Arial" w:hAnsi="Arial" w:cs="Arial"/>
          <w:sz w:val="22"/>
          <w:szCs w:val="22"/>
        </w:rPr>
      </w:pPr>
      <w:r>
        <w:rPr>
          <w:rFonts w:ascii="Arial" w:hAnsi="Arial" w:cs="Arial"/>
          <w:sz w:val="22"/>
          <w:szCs w:val="22"/>
        </w:rPr>
        <w:t xml:space="preserve">да је </w:t>
      </w:r>
      <w:r>
        <w:rPr>
          <w:rFonts w:ascii="Arial" w:hAnsi="Arial" w:cs="Arial"/>
          <w:sz w:val="22"/>
          <w:szCs w:val="22"/>
          <w:lang w:val="sr-Cyrl-RS"/>
        </w:rPr>
        <w:t>Продавац</w:t>
      </w:r>
      <w:r>
        <w:rPr>
          <w:rFonts w:ascii="Arial" w:hAnsi="Arial" w:cs="Arial"/>
          <w:sz w:val="22"/>
          <w:szCs w:val="22"/>
        </w:rPr>
        <w:t xml:space="preserve"> на основу П</w:t>
      </w:r>
      <w:r w:rsidR="001D3F0E" w:rsidRPr="00550B45">
        <w:rPr>
          <w:rFonts w:ascii="Arial" w:hAnsi="Arial" w:cs="Arial"/>
          <w:sz w:val="22"/>
          <w:szCs w:val="22"/>
        </w:rPr>
        <w:t xml:space="preserve">озива за јавну набавку </w:t>
      </w:r>
      <w:r w:rsidR="001D3F0E">
        <w:rPr>
          <w:rFonts w:ascii="Arial" w:hAnsi="Arial" w:cs="Arial"/>
          <w:sz w:val="22"/>
          <w:szCs w:val="22"/>
        </w:rPr>
        <w:t>добара са пратећим услугама</w:t>
      </w:r>
      <w:r w:rsidR="004256B6">
        <w:rPr>
          <w:rFonts w:ascii="Arial" w:hAnsi="Arial" w:cs="Arial"/>
          <w:sz w:val="22"/>
          <w:szCs w:val="22"/>
        </w:rPr>
        <w:t xml:space="preserve"> </w:t>
      </w:r>
      <w:r w:rsidR="001D3F0E" w:rsidRPr="00550B45">
        <w:rPr>
          <w:rFonts w:ascii="Arial" w:hAnsi="Arial" w:cs="Arial"/>
          <w:sz w:val="22"/>
          <w:szCs w:val="22"/>
        </w:rPr>
        <w:t>„</w:t>
      </w:r>
      <w:r w:rsidR="001D3F0E" w:rsidRPr="004256B6">
        <w:rPr>
          <w:rFonts w:ascii="Arial" w:hAnsi="Arial" w:cs="Arial"/>
          <w:sz w:val="22"/>
          <w:szCs w:val="22"/>
        </w:rPr>
        <w:t>Виртуализација Дата Центра”,</w:t>
      </w:r>
      <w:r w:rsidR="001D3F0E" w:rsidRPr="00550B45">
        <w:rPr>
          <w:rFonts w:ascii="Arial" w:hAnsi="Arial" w:cs="Arial"/>
          <w:sz w:val="22"/>
          <w:szCs w:val="22"/>
        </w:rPr>
        <w:t xml:space="preserve"> Ј</w:t>
      </w:r>
      <w:r w:rsidR="001D3F0E" w:rsidRPr="00550B45">
        <w:rPr>
          <w:rFonts w:ascii="Arial" w:hAnsi="Arial" w:cs="Arial"/>
          <w:bCs/>
          <w:sz w:val="22"/>
          <w:szCs w:val="22"/>
        </w:rPr>
        <w:t xml:space="preserve">авна набавка бр. </w:t>
      </w:r>
      <w:r w:rsidR="001D3F0E">
        <w:rPr>
          <w:rFonts w:ascii="Arial" w:eastAsia="Arial Unicode MS" w:hAnsi="Arial" w:cs="Arial"/>
          <w:color w:val="000000"/>
          <w:kern w:val="2"/>
          <w:sz w:val="22"/>
          <w:szCs w:val="22"/>
        </w:rPr>
        <w:t>ЈН/1000/0</w:t>
      </w:r>
      <w:r w:rsidR="00BC69B5">
        <w:rPr>
          <w:rFonts w:ascii="Arial" w:eastAsia="Arial Unicode MS" w:hAnsi="Arial" w:cs="Arial"/>
          <w:color w:val="000000"/>
          <w:kern w:val="2"/>
          <w:sz w:val="22"/>
          <w:szCs w:val="22"/>
          <w:lang w:val="sr-Cyrl-RS"/>
        </w:rPr>
        <w:t>170</w:t>
      </w:r>
      <w:r w:rsidR="001D3F0E">
        <w:rPr>
          <w:rFonts w:ascii="Arial" w:eastAsia="Arial Unicode MS" w:hAnsi="Arial" w:cs="Arial"/>
          <w:color w:val="000000"/>
          <w:kern w:val="2"/>
          <w:sz w:val="22"/>
          <w:szCs w:val="22"/>
        </w:rPr>
        <w:t>/201</w:t>
      </w:r>
      <w:r w:rsidR="00BC69B5">
        <w:rPr>
          <w:rFonts w:ascii="Arial" w:eastAsia="Arial Unicode MS" w:hAnsi="Arial" w:cs="Arial"/>
          <w:color w:val="000000"/>
          <w:kern w:val="2"/>
          <w:sz w:val="22"/>
          <w:szCs w:val="22"/>
          <w:lang w:val="sr-Cyrl-RS"/>
        </w:rPr>
        <w:t>6</w:t>
      </w:r>
      <w:r w:rsidR="001D3F0E" w:rsidRPr="00550B45">
        <w:rPr>
          <w:rFonts w:ascii="Arial" w:hAnsi="Arial" w:cs="Arial"/>
          <w:bCs/>
          <w:sz w:val="22"/>
          <w:szCs w:val="22"/>
        </w:rPr>
        <w:t xml:space="preserve"> у отвореном поступку,</w:t>
      </w:r>
      <w:r w:rsidR="001D3F0E" w:rsidRPr="00550B45">
        <w:rPr>
          <w:rFonts w:ascii="Arial" w:hAnsi="Arial" w:cs="Arial"/>
          <w:sz w:val="22"/>
          <w:szCs w:val="22"/>
        </w:rPr>
        <w:t xml:space="preserve"> за потребе Јавног предузећа „Електропривреда Србије“ Београд, објављеног на Порталу јавних набавки  </w:t>
      </w:r>
      <w:r w:rsidR="001D3F0E" w:rsidRPr="004D032D">
        <w:rPr>
          <w:rFonts w:ascii="Arial" w:hAnsi="Arial" w:cs="Arial"/>
          <w:sz w:val="22"/>
          <w:szCs w:val="22"/>
        </w:rPr>
        <w:t xml:space="preserve">дана </w:t>
      </w:r>
      <w:r w:rsidR="00710523" w:rsidRPr="004D032D">
        <w:rPr>
          <w:rFonts w:ascii="Arial" w:hAnsi="Arial" w:cs="Arial"/>
          <w:sz w:val="22"/>
          <w:szCs w:val="22"/>
          <w:lang w:val="sr-Cyrl-RS"/>
        </w:rPr>
        <w:t>1</w:t>
      </w:r>
      <w:r w:rsidR="004D032D" w:rsidRPr="004D032D">
        <w:rPr>
          <w:rFonts w:ascii="Arial" w:hAnsi="Arial" w:cs="Arial"/>
          <w:sz w:val="22"/>
          <w:szCs w:val="22"/>
          <w:lang w:val="sr-Cyrl-RS"/>
        </w:rPr>
        <w:t>3</w:t>
      </w:r>
      <w:r w:rsidR="00710523" w:rsidRPr="004D032D">
        <w:rPr>
          <w:rFonts w:ascii="Arial" w:hAnsi="Arial" w:cs="Arial"/>
          <w:sz w:val="22"/>
          <w:szCs w:val="22"/>
        </w:rPr>
        <w:t>.</w:t>
      </w:r>
      <w:r w:rsidR="00710523" w:rsidRPr="004D032D">
        <w:rPr>
          <w:rFonts w:ascii="Arial" w:hAnsi="Arial" w:cs="Arial"/>
          <w:sz w:val="22"/>
          <w:szCs w:val="22"/>
          <w:lang w:val="sr-Cyrl-RS"/>
        </w:rPr>
        <w:t>1</w:t>
      </w:r>
      <w:r w:rsidR="004D032D" w:rsidRPr="004D032D">
        <w:rPr>
          <w:rFonts w:ascii="Arial" w:hAnsi="Arial" w:cs="Arial"/>
          <w:sz w:val="22"/>
          <w:szCs w:val="22"/>
          <w:lang w:val="sr-Cyrl-RS"/>
        </w:rPr>
        <w:t>0</w:t>
      </w:r>
      <w:r w:rsidR="001D3F0E" w:rsidRPr="004D032D">
        <w:rPr>
          <w:rFonts w:ascii="Arial" w:hAnsi="Arial" w:cs="Arial"/>
          <w:sz w:val="22"/>
          <w:szCs w:val="22"/>
        </w:rPr>
        <w:t>.201</w:t>
      </w:r>
      <w:r w:rsidR="004D032D" w:rsidRPr="004D032D">
        <w:rPr>
          <w:rFonts w:ascii="Arial" w:hAnsi="Arial" w:cs="Arial"/>
          <w:sz w:val="22"/>
          <w:szCs w:val="22"/>
          <w:lang w:val="sr-Cyrl-RS"/>
        </w:rPr>
        <w:t>6</w:t>
      </w:r>
      <w:r w:rsidR="001D3F0E" w:rsidRPr="004D032D">
        <w:rPr>
          <w:rFonts w:ascii="Arial" w:hAnsi="Arial" w:cs="Arial"/>
          <w:sz w:val="22"/>
          <w:szCs w:val="22"/>
        </w:rPr>
        <w:t>. године</w:t>
      </w:r>
      <w:r w:rsidR="001D3F0E" w:rsidRPr="00550B45">
        <w:rPr>
          <w:rFonts w:ascii="Arial" w:hAnsi="Arial" w:cs="Arial"/>
          <w:sz w:val="22"/>
          <w:szCs w:val="22"/>
        </w:rPr>
        <w:t xml:space="preserve"> доставио Понуду заведену код </w:t>
      </w:r>
      <w:r>
        <w:rPr>
          <w:rFonts w:ascii="Arial" w:hAnsi="Arial" w:cs="Arial"/>
          <w:sz w:val="22"/>
          <w:szCs w:val="22"/>
          <w:lang w:val="sr-Cyrl-RS"/>
        </w:rPr>
        <w:t>Купца</w:t>
      </w:r>
      <w:r w:rsidR="001D3F0E" w:rsidRPr="00550B45">
        <w:rPr>
          <w:rFonts w:ascii="Arial" w:hAnsi="Arial" w:cs="Arial"/>
          <w:sz w:val="22"/>
          <w:szCs w:val="22"/>
        </w:rPr>
        <w:t xml:space="preserve"> под бројем </w:t>
      </w:r>
      <w:r w:rsidR="001D3F0E" w:rsidRPr="002F68B5">
        <w:rPr>
          <w:rFonts w:ascii="Arial" w:hAnsi="Arial" w:cs="Arial"/>
          <w:sz w:val="22"/>
          <w:szCs w:val="22"/>
        </w:rPr>
        <w:t>__________ дана _____.</w:t>
      </w:r>
      <w:r w:rsidR="00BC69B5">
        <w:rPr>
          <w:rFonts w:ascii="Arial" w:hAnsi="Arial" w:cs="Arial"/>
          <w:sz w:val="22"/>
          <w:szCs w:val="22"/>
        </w:rPr>
        <w:t>2016</w:t>
      </w:r>
      <w:r w:rsidR="001D3F0E" w:rsidRPr="00550B45">
        <w:rPr>
          <w:rFonts w:ascii="Arial" w:hAnsi="Arial" w:cs="Arial"/>
          <w:sz w:val="22"/>
          <w:szCs w:val="22"/>
        </w:rPr>
        <w:t>. године;</w:t>
      </w:r>
    </w:p>
    <w:p w14:paraId="3195726C" w14:textId="2DD43CCD" w:rsidR="001D3F0E" w:rsidRPr="00550B45" w:rsidRDefault="001D3F0E" w:rsidP="00B96707">
      <w:pPr>
        <w:pStyle w:val="BodyText"/>
        <w:numPr>
          <w:ilvl w:val="0"/>
          <w:numId w:val="29"/>
        </w:numPr>
        <w:suppressAutoHyphens w:val="0"/>
        <w:rPr>
          <w:rFonts w:ascii="Arial" w:hAnsi="Arial" w:cs="Arial"/>
          <w:sz w:val="22"/>
          <w:szCs w:val="22"/>
        </w:rPr>
      </w:pPr>
      <w:r w:rsidRPr="00550B45">
        <w:rPr>
          <w:rFonts w:ascii="Arial" w:hAnsi="Arial" w:cs="Arial"/>
          <w:sz w:val="22"/>
          <w:szCs w:val="22"/>
        </w:rPr>
        <w:t xml:space="preserve">да је </w:t>
      </w:r>
      <w:r w:rsidR="00CE42E3">
        <w:rPr>
          <w:rFonts w:ascii="Arial" w:hAnsi="Arial" w:cs="Arial"/>
          <w:sz w:val="22"/>
          <w:szCs w:val="22"/>
          <w:lang w:val="sr-Cyrl-RS"/>
        </w:rPr>
        <w:t>Продавац</w:t>
      </w:r>
      <w:r w:rsidRPr="00550B45">
        <w:rPr>
          <w:rFonts w:ascii="Arial" w:hAnsi="Arial" w:cs="Arial"/>
          <w:sz w:val="22"/>
          <w:szCs w:val="22"/>
        </w:rPr>
        <w:t xml:space="preserve"> доставио Понуду у складу са Законом о јавним набавкама и конкурсном документацијом, те да понуда </w:t>
      </w:r>
      <w:r w:rsidR="00CE42E3">
        <w:rPr>
          <w:rFonts w:ascii="Arial" w:hAnsi="Arial" w:cs="Arial"/>
          <w:sz w:val="22"/>
          <w:szCs w:val="22"/>
          <w:lang w:val="sr-Cyrl-RS"/>
        </w:rPr>
        <w:t>Продавца</w:t>
      </w:r>
      <w:r w:rsidRPr="00550B45">
        <w:rPr>
          <w:rFonts w:ascii="Arial" w:hAnsi="Arial" w:cs="Arial"/>
          <w:sz w:val="22"/>
          <w:szCs w:val="22"/>
        </w:rPr>
        <w:t xml:space="preserve"> у потпуности одговара спецификацијама из конкурсне документације;</w:t>
      </w:r>
    </w:p>
    <w:p w14:paraId="4D536CA1" w14:textId="3889F36D" w:rsidR="001D3F0E" w:rsidRPr="00023C2C" w:rsidRDefault="001D3F0E" w:rsidP="00B96707">
      <w:pPr>
        <w:numPr>
          <w:ilvl w:val="0"/>
          <w:numId w:val="28"/>
        </w:numPr>
        <w:suppressAutoHyphens w:val="0"/>
        <w:jc w:val="both"/>
        <w:rPr>
          <w:rFonts w:ascii="Arial" w:hAnsi="Arial" w:cs="Arial"/>
          <w:sz w:val="22"/>
          <w:szCs w:val="22"/>
        </w:rPr>
      </w:pPr>
      <w:r w:rsidRPr="00550B45">
        <w:rPr>
          <w:rFonts w:ascii="Arial" w:hAnsi="Arial" w:cs="Arial"/>
          <w:sz w:val="22"/>
          <w:szCs w:val="22"/>
        </w:rPr>
        <w:t xml:space="preserve">да је </w:t>
      </w:r>
      <w:r w:rsidR="00CE42E3">
        <w:rPr>
          <w:rFonts w:ascii="Arial" w:hAnsi="Arial" w:cs="Arial"/>
          <w:sz w:val="22"/>
          <w:szCs w:val="22"/>
          <w:lang w:val="sr-Cyrl-RS"/>
        </w:rPr>
        <w:t>Купац</w:t>
      </w:r>
      <w:r w:rsidRPr="00550B45">
        <w:rPr>
          <w:rFonts w:ascii="Arial" w:hAnsi="Arial" w:cs="Arial"/>
          <w:sz w:val="22"/>
          <w:szCs w:val="22"/>
        </w:rPr>
        <w:t xml:space="preserve">, на основу понуде </w:t>
      </w:r>
      <w:r w:rsidR="00CE42E3">
        <w:rPr>
          <w:rFonts w:ascii="Arial" w:hAnsi="Arial" w:cs="Arial"/>
          <w:sz w:val="22"/>
          <w:szCs w:val="22"/>
          <w:lang w:val="sr-Cyrl-RS"/>
        </w:rPr>
        <w:t>Продавца</w:t>
      </w:r>
      <w:r w:rsidRPr="00550B45">
        <w:rPr>
          <w:rFonts w:ascii="Arial" w:hAnsi="Arial" w:cs="Arial"/>
          <w:sz w:val="22"/>
          <w:szCs w:val="22"/>
        </w:rPr>
        <w:t xml:space="preserve"> и Одлуке о додели уговора заведене код </w:t>
      </w:r>
      <w:r w:rsidR="00CE42E3">
        <w:rPr>
          <w:rFonts w:ascii="Arial" w:hAnsi="Arial" w:cs="Arial"/>
          <w:sz w:val="22"/>
          <w:szCs w:val="22"/>
          <w:lang w:val="sr-Cyrl-RS"/>
        </w:rPr>
        <w:t>Купца</w:t>
      </w:r>
      <w:r w:rsidRPr="00550B45">
        <w:rPr>
          <w:rFonts w:ascii="Arial" w:hAnsi="Arial" w:cs="Arial"/>
          <w:sz w:val="22"/>
          <w:szCs w:val="22"/>
        </w:rPr>
        <w:t xml:space="preserve"> под </w:t>
      </w:r>
      <w:r w:rsidRPr="002F68B5">
        <w:rPr>
          <w:rFonts w:ascii="Arial" w:hAnsi="Arial" w:cs="Arial"/>
          <w:sz w:val="22"/>
          <w:szCs w:val="22"/>
        </w:rPr>
        <w:t>бројем _________ од _____.</w:t>
      </w:r>
      <w:r w:rsidRPr="00550B45">
        <w:rPr>
          <w:rFonts w:ascii="Arial" w:hAnsi="Arial" w:cs="Arial"/>
          <w:sz w:val="22"/>
          <w:szCs w:val="22"/>
        </w:rPr>
        <w:t>201</w:t>
      </w:r>
      <w:r w:rsidR="00BC69B5">
        <w:rPr>
          <w:rFonts w:ascii="Arial" w:hAnsi="Arial" w:cs="Arial"/>
          <w:sz w:val="22"/>
          <w:szCs w:val="22"/>
          <w:lang w:val="sr-Cyrl-RS"/>
        </w:rPr>
        <w:t>6</w:t>
      </w:r>
      <w:r w:rsidRPr="00550B45">
        <w:rPr>
          <w:rFonts w:ascii="Arial" w:hAnsi="Arial" w:cs="Arial"/>
          <w:sz w:val="22"/>
          <w:szCs w:val="22"/>
        </w:rPr>
        <w:t xml:space="preserve">. године изабрао понуду </w:t>
      </w:r>
      <w:r w:rsidR="00CE42E3">
        <w:rPr>
          <w:rFonts w:ascii="Arial" w:hAnsi="Arial" w:cs="Arial"/>
          <w:sz w:val="22"/>
          <w:szCs w:val="22"/>
          <w:lang w:val="sr-Cyrl-RS"/>
        </w:rPr>
        <w:t>Продавца</w:t>
      </w:r>
      <w:r w:rsidRPr="00550B45">
        <w:rPr>
          <w:rFonts w:ascii="Arial" w:hAnsi="Arial" w:cs="Arial"/>
          <w:sz w:val="22"/>
          <w:szCs w:val="22"/>
        </w:rPr>
        <w:t xml:space="preserve"> као најповољнију за јавну набавку</w:t>
      </w:r>
      <w:r w:rsidRPr="00023C2C">
        <w:rPr>
          <w:rFonts w:ascii="Arial" w:hAnsi="Arial" w:cs="Arial"/>
          <w:sz w:val="22"/>
          <w:szCs w:val="22"/>
        </w:rPr>
        <w:t xml:space="preserve"> “Виртуализација Дата Центра”</w:t>
      </w:r>
    </w:p>
    <w:p w14:paraId="147B3CB3" w14:textId="77777777" w:rsidR="001D3F0E" w:rsidRPr="00550B45" w:rsidRDefault="001D3F0E" w:rsidP="001D3F0E">
      <w:pPr>
        <w:rPr>
          <w:rFonts w:ascii="Arial" w:hAnsi="Arial" w:cs="Arial"/>
          <w:sz w:val="22"/>
          <w:szCs w:val="22"/>
        </w:rPr>
      </w:pPr>
    </w:p>
    <w:p w14:paraId="56D45B32" w14:textId="2198944E" w:rsidR="001D3F0E" w:rsidRPr="00550B45" w:rsidRDefault="001D3F0E" w:rsidP="001D3F0E">
      <w:pPr>
        <w:keepNext/>
        <w:jc w:val="both"/>
        <w:outlineLvl w:val="2"/>
        <w:rPr>
          <w:rFonts w:ascii="Arial" w:hAnsi="Arial" w:cs="Arial"/>
          <w:bCs/>
          <w:sz w:val="22"/>
          <w:szCs w:val="22"/>
        </w:rPr>
      </w:pPr>
      <w:r w:rsidRPr="00550B45">
        <w:rPr>
          <w:rFonts w:ascii="Arial" w:hAnsi="Arial" w:cs="Arial"/>
          <w:sz w:val="22"/>
          <w:szCs w:val="22"/>
        </w:rPr>
        <w:t>Закључиле су у Београду</w:t>
      </w:r>
      <w:r w:rsidR="00A51EA3">
        <w:rPr>
          <w:rFonts w:ascii="Arial" w:hAnsi="Arial" w:cs="Arial"/>
          <w:sz w:val="22"/>
          <w:szCs w:val="22"/>
          <w:lang w:val="sr-Cyrl-RS"/>
        </w:rPr>
        <w:t>, дана _____201</w:t>
      </w:r>
      <w:r w:rsidR="00BC69B5">
        <w:rPr>
          <w:rFonts w:ascii="Arial" w:hAnsi="Arial" w:cs="Arial"/>
          <w:sz w:val="22"/>
          <w:szCs w:val="22"/>
          <w:lang w:val="sr-Cyrl-RS"/>
        </w:rPr>
        <w:t>6</w:t>
      </w:r>
      <w:r w:rsidR="00A51EA3">
        <w:rPr>
          <w:rFonts w:ascii="Arial" w:hAnsi="Arial" w:cs="Arial"/>
          <w:sz w:val="22"/>
          <w:szCs w:val="22"/>
          <w:lang w:val="sr-Cyrl-RS"/>
        </w:rPr>
        <w:t>.године,</w:t>
      </w:r>
      <w:r w:rsidRPr="00550B45">
        <w:rPr>
          <w:rFonts w:ascii="Arial" w:hAnsi="Arial" w:cs="Arial"/>
          <w:sz w:val="22"/>
          <w:szCs w:val="22"/>
        </w:rPr>
        <w:t xml:space="preserve"> следећи:</w:t>
      </w:r>
      <w:r w:rsidRPr="00550B45">
        <w:rPr>
          <w:rFonts w:ascii="Arial" w:hAnsi="Arial" w:cs="Arial"/>
          <w:bCs/>
          <w:sz w:val="22"/>
          <w:szCs w:val="22"/>
        </w:rPr>
        <w:t xml:space="preserve"> </w:t>
      </w:r>
    </w:p>
    <w:p w14:paraId="2BBB6189" w14:textId="77777777" w:rsidR="001D3F0E" w:rsidRPr="00550B45" w:rsidRDefault="001D3F0E" w:rsidP="001D3F0E">
      <w:pPr>
        <w:keepNext/>
        <w:jc w:val="both"/>
        <w:outlineLvl w:val="2"/>
        <w:rPr>
          <w:rFonts w:ascii="Arial" w:hAnsi="Arial" w:cs="Arial"/>
          <w:bCs/>
          <w:sz w:val="22"/>
          <w:szCs w:val="22"/>
          <w:u w:val="single"/>
        </w:rPr>
      </w:pPr>
    </w:p>
    <w:p w14:paraId="4E998C7A" w14:textId="77777777" w:rsidR="001D3F0E" w:rsidRPr="00550B45" w:rsidRDefault="001D3F0E" w:rsidP="001D3F0E">
      <w:pPr>
        <w:jc w:val="both"/>
        <w:rPr>
          <w:rFonts w:ascii="Arial" w:hAnsi="Arial" w:cs="Arial"/>
          <w:sz w:val="22"/>
          <w:szCs w:val="22"/>
        </w:rPr>
      </w:pPr>
    </w:p>
    <w:p w14:paraId="73AEF7A3" w14:textId="77777777" w:rsidR="001D3F0E" w:rsidRPr="006B5609" w:rsidRDefault="001D3F0E" w:rsidP="001D3F0E">
      <w:pPr>
        <w:jc w:val="center"/>
        <w:rPr>
          <w:rFonts w:ascii="Arial" w:hAnsi="Arial" w:cs="Arial"/>
          <w:b/>
          <w:sz w:val="22"/>
          <w:szCs w:val="22"/>
        </w:rPr>
      </w:pPr>
      <w:r w:rsidRPr="006B5609">
        <w:rPr>
          <w:rFonts w:ascii="Arial" w:hAnsi="Arial" w:cs="Arial"/>
          <w:b/>
          <w:sz w:val="22"/>
          <w:szCs w:val="22"/>
        </w:rPr>
        <w:t>Уговор о јавној набавци добара са пратећим услугама</w:t>
      </w:r>
    </w:p>
    <w:p w14:paraId="1A5F27D2" w14:textId="77777777" w:rsidR="001D3F0E" w:rsidRPr="006B5609" w:rsidRDefault="001D3F0E" w:rsidP="001D3F0E">
      <w:pPr>
        <w:jc w:val="center"/>
        <w:rPr>
          <w:rFonts w:ascii="Arial" w:eastAsiaTheme="minorEastAsia" w:hAnsi="Arial" w:cs="Arial"/>
          <w:b/>
          <w:sz w:val="22"/>
          <w:szCs w:val="22"/>
          <w:lang w:eastAsia="zh-CN"/>
        </w:rPr>
      </w:pPr>
      <w:r w:rsidRPr="006B5609">
        <w:rPr>
          <w:rFonts w:ascii="Arial" w:hAnsi="Arial" w:cs="Arial"/>
          <w:sz w:val="22"/>
          <w:szCs w:val="22"/>
        </w:rPr>
        <w:t>Виртуализација Дата Центра</w:t>
      </w:r>
    </w:p>
    <w:p w14:paraId="4F8763A7" w14:textId="77777777" w:rsidR="001D3F0E" w:rsidRPr="006B5609" w:rsidRDefault="001D3F0E" w:rsidP="001D3F0E">
      <w:pPr>
        <w:jc w:val="both"/>
        <w:rPr>
          <w:rFonts w:ascii="Arial" w:hAnsi="Arial" w:cs="Arial"/>
          <w:b/>
          <w:sz w:val="22"/>
          <w:szCs w:val="22"/>
        </w:rPr>
      </w:pPr>
    </w:p>
    <w:p w14:paraId="1806D8A2" w14:textId="77777777" w:rsidR="001D3F0E" w:rsidRPr="00550B45" w:rsidRDefault="001D3F0E" w:rsidP="001D3F0E">
      <w:pPr>
        <w:jc w:val="both"/>
        <w:rPr>
          <w:rFonts w:ascii="Arial" w:hAnsi="Arial" w:cs="Arial"/>
          <w:b/>
          <w:bCs/>
          <w:sz w:val="22"/>
          <w:szCs w:val="22"/>
        </w:rPr>
      </w:pPr>
      <w:r w:rsidRPr="006B5609">
        <w:rPr>
          <w:rFonts w:ascii="Arial" w:hAnsi="Arial" w:cs="Arial"/>
          <w:b/>
          <w:bCs/>
          <w:sz w:val="22"/>
          <w:szCs w:val="22"/>
        </w:rPr>
        <w:t>Предмет Уговора</w:t>
      </w:r>
    </w:p>
    <w:p w14:paraId="59B185F5" w14:textId="77777777"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1.</w:t>
      </w:r>
    </w:p>
    <w:p w14:paraId="0A6CF04F" w14:textId="77777777" w:rsidR="001D3F0E" w:rsidRPr="00550B45" w:rsidRDefault="001D3F0E" w:rsidP="001D3F0E">
      <w:pPr>
        <w:pStyle w:val="BodyText"/>
        <w:jc w:val="center"/>
        <w:rPr>
          <w:rFonts w:ascii="Arial" w:hAnsi="Arial" w:cs="Arial"/>
          <w:b/>
          <w:sz w:val="22"/>
          <w:szCs w:val="22"/>
        </w:rPr>
      </w:pPr>
    </w:p>
    <w:p w14:paraId="434C2C5E" w14:textId="26FBC0EF" w:rsidR="001D3F0E" w:rsidRDefault="003A178D" w:rsidP="003A178D">
      <w:pPr>
        <w:jc w:val="both"/>
        <w:rPr>
          <w:rFonts w:ascii="Arial" w:hAnsi="Arial" w:cs="Arial"/>
          <w:sz w:val="22"/>
          <w:szCs w:val="22"/>
          <w:lang w:val="en-US"/>
        </w:rPr>
      </w:pPr>
      <w:r w:rsidRPr="00550B45">
        <w:rPr>
          <w:rFonts w:ascii="Arial" w:hAnsi="Arial" w:cs="Arial"/>
          <w:sz w:val="22"/>
          <w:szCs w:val="22"/>
        </w:rPr>
        <w:t xml:space="preserve">Предмет овог уговора </w:t>
      </w:r>
      <w:r w:rsidRPr="00F1210D">
        <w:rPr>
          <w:rFonts w:ascii="Arial" w:hAnsi="Arial" w:cs="Arial"/>
          <w:sz w:val="22"/>
          <w:szCs w:val="22"/>
        </w:rPr>
        <w:t>је</w:t>
      </w:r>
      <w:r w:rsidRPr="00023C2C">
        <w:rPr>
          <w:rFonts w:ascii="Arial" w:hAnsi="Arial" w:cs="Arial"/>
          <w:sz w:val="22"/>
          <w:szCs w:val="22"/>
        </w:rPr>
        <w:t xml:space="preserve"> регулисање међусобних права, дужности и обавеза уговорних страна у вези са</w:t>
      </w:r>
      <w:r w:rsidRPr="00F1210D">
        <w:rPr>
          <w:rFonts w:ascii="Arial" w:hAnsi="Arial" w:cs="Arial"/>
          <w:sz w:val="22"/>
          <w:szCs w:val="22"/>
        </w:rPr>
        <w:t xml:space="preserve"> испорук</w:t>
      </w:r>
      <w:r w:rsidRPr="003A178D">
        <w:rPr>
          <w:rFonts w:ascii="Arial" w:hAnsi="Arial" w:cs="Arial"/>
          <w:sz w:val="22"/>
          <w:szCs w:val="22"/>
        </w:rPr>
        <w:t>ом</w:t>
      </w:r>
      <w:r w:rsidRPr="00550B45">
        <w:rPr>
          <w:rFonts w:ascii="Arial" w:hAnsi="Arial" w:cs="Arial"/>
          <w:sz w:val="22"/>
          <w:szCs w:val="22"/>
        </w:rPr>
        <w:t xml:space="preserve"> добара - опреме (хардвер, софтвер, лиценце, резервни делови и инсталациони материјал), и </w:t>
      </w:r>
      <w:r w:rsidRPr="003A178D">
        <w:rPr>
          <w:rFonts w:ascii="Arial" w:hAnsi="Arial" w:cs="Arial"/>
          <w:sz w:val="22"/>
          <w:szCs w:val="22"/>
        </w:rPr>
        <w:t xml:space="preserve">извршењем </w:t>
      </w:r>
      <w:r w:rsidRPr="00550B45">
        <w:rPr>
          <w:rFonts w:ascii="Arial" w:hAnsi="Arial" w:cs="Arial"/>
          <w:sz w:val="22"/>
          <w:szCs w:val="22"/>
        </w:rPr>
        <w:t>пратећих услуга (инсталације, имплементације,</w:t>
      </w:r>
      <w:r w:rsidR="00CE42E3">
        <w:rPr>
          <w:rFonts w:ascii="Arial" w:hAnsi="Arial" w:cs="Arial"/>
          <w:sz w:val="22"/>
          <w:szCs w:val="22"/>
          <w:lang w:val="sr-Cyrl-RS"/>
        </w:rPr>
        <w:t xml:space="preserve"> интеграције,</w:t>
      </w:r>
      <w:r w:rsidRPr="00550B45">
        <w:rPr>
          <w:rFonts w:ascii="Arial" w:hAnsi="Arial" w:cs="Arial"/>
          <w:sz w:val="22"/>
          <w:szCs w:val="22"/>
        </w:rPr>
        <w:t xml:space="preserve"> тестирања и пуштања у рад опреме; израде пројектне документације; техничке подршке за време трајања гарантног рока;</w:t>
      </w:r>
      <w:r w:rsidRPr="003A178D">
        <w:rPr>
          <w:rFonts w:ascii="Arial" w:hAnsi="Arial" w:cs="Arial"/>
          <w:sz w:val="22"/>
          <w:szCs w:val="22"/>
        </w:rPr>
        <w:t xml:space="preserve">),за потребе </w:t>
      </w:r>
      <w:r w:rsidRPr="00865136">
        <w:rPr>
          <w:rFonts w:ascii="Arial" w:hAnsi="Arial" w:cs="Arial"/>
          <w:sz w:val="22"/>
          <w:szCs w:val="22"/>
        </w:rPr>
        <w:t>„Виртуализација Дата Центра“</w:t>
      </w:r>
      <w:r w:rsidRPr="003A178D">
        <w:rPr>
          <w:rFonts w:ascii="Arial" w:hAnsi="Arial" w:cs="Arial"/>
          <w:sz w:val="22"/>
          <w:szCs w:val="22"/>
        </w:rPr>
        <w:t xml:space="preserve"> </w:t>
      </w:r>
      <w:r w:rsidRPr="00DE0275">
        <w:rPr>
          <w:rFonts w:ascii="Arial" w:hAnsi="Arial" w:cs="Arial"/>
          <w:sz w:val="22"/>
          <w:szCs w:val="22"/>
        </w:rPr>
        <w:t>(</w:t>
      </w:r>
      <w:r w:rsidRPr="003A178D">
        <w:rPr>
          <w:rFonts w:ascii="Arial" w:hAnsi="Arial" w:cs="Arial"/>
          <w:sz w:val="22"/>
          <w:szCs w:val="22"/>
        </w:rPr>
        <w:t>у</w:t>
      </w:r>
      <w:r>
        <w:rPr>
          <w:rFonts w:ascii="Arial" w:hAnsi="Arial" w:cs="Arial"/>
          <w:sz w:val="22"/>
          <w:szCs w:val="22"/>
        </w:rPr>
        <w:t xml:space="preserve"> даљем тексту: уговорени посао</w:t>
      </w:r>
      <w:r w:rsidR="00CE42E3">
        <w:rPr>
          <w:rFonts w:ascii="Arial" w:hAnsi="Arial" w:cs="Arial"/>
          <w:sz w:val="22"/>
          <w:szCs w:val="22"/>
          <w:lang w:val="sr-Cyrl-RS"/>
        </w:rPr>
        <w:t>),</w:t>
      </w:r>
      <w:r w:rsidRPr="00550B45">
        <w:rPr>
          <w:rFonts w:ascii="Arial" w:hAnsi="Arial" w:cs="Arial"/>
          <w:sz w:val="22"/>
          <w:szCs w:val="22"/>
        </w:rPr>
        <w:t xml:space="preserve">а у свему према </w:t>
      </w:r>
      <w:r w:rsidRPr="00550B45">
        <w:rPr>
          <w:rFonts w:ascii="Arial" w:hAnsi="Arial" w:cs="Arial"/>
          <w:sz w:val="22"/>
          <w:szCs w:val="22"/>
        </w:rPr>
        <w:lastRenderedPageBreak/>
        <w:t xml:space="preserve">Техничким спецификацијама из Конкурсне документације </w:t>
      </w:r>
      <w:r w:rsidRPr="003A178D">
        <w:rPr>
          <w:rFonts w:ascii="Arial" w:hAnsi="Arial" w:cs="Arial"/>
          <w:sz w:val="22"/>
          <w:szCs w:val="22"/>
        </w:rPr>
        <w:t xml:space="preserve">за јавну набавку број ЈН/1000/0170/2016 </w:t>
      </w:r>
      <w:r w:rsidRPr="00550B45">
        <w:rPr>
          <w:rFonts w:ascii="Arial" w:hAnsi="Arial" w:cs="Arial"/>
          <w:sz w:val="22"/>
          <w:szCs w:val="22"/>
        </w:rPr>
        <w:t xml:space="preserve">и Понуди </w:t>
      </w:r>
      <w:r w:rsidR="00CE42E3">
        <w:rPr>
          <w:rFonts w:ascii="Arial" w:hAnsi="Arial" w:cs="Arial"/>
          <w:sz w:val="22"/>
          <w:szCs w:val="22"/>
          <w:lang w:val="sr-Cyrl-RS"/>
        </w:rPr>
        <w:t>Продавца</w:t>
      </w:r>
      <w:r w:rsidRPr="00550B45">
        <w:rPr>
          <w:rFonts w:ascii="Arial" w:hAnsi="Arial" w:cs="Arial"/>
          <w:sz w:val="22"/>
          <w:szCs w:val="22"/>
        </w:rPr>
        <w:t xml:space="preserve"> </w:t>
      </w:r>
      <w:r>
        <w:rPr>
          <w:rFonts w:ascii="Arial" w:hAnsi="Arial" w:cs="Arial"/>
          <w:sz w:val="22"/>
          <w:szCs w:val="22"/>
        </w:rPr>
        <w:t>–</w:t>
      </w:r>
      <w:r w:rsidRPr="00550B45">
        <w:rPr>
          <w:rFonts w:ascii="Arial" w:hAnsi="Arial" w:cs="Arial"/>
          <w:sz w:val="22"/>
          <w:szCs w:val="22"/>
        </w:rPr>
        <w:t xml:space="preserve"> </w:t>
      </w:r>
      <w:r w:rsidRPr="003A178D">
        <w:rPr>
          <w:rFonts w:ascii="Arial" w:hAnsi="Arial" w:cs="Arial"/>
          <w:sz w:val="22"/>
          <w:szCs w:val="22"/>
        </w:rPr>
        <w:t xml:space="preserve">који као </w:t>
      </w:r>
      <w:r w:rsidRPr="00550B45">
        <w:rPr>
          <w:rFonts w:ascii="Arial" w:hAnsi="Arial" w:cs="Arial"/>
          <w:sz w:val="22"/>
          <w:szCs w:val="22"/>
        </w:rPr>
        <w:t>Прилог 6 и Прилог 7, чине саставни део овог Уговора</w:t>
      </w:r>
      <w:r>
        <w:rPr>
          <w:rFonts w:ascii="Arial" w:hAnsi="Arial" w:cs="Arial"/>
          <w:sz w:val="22"/>
          <w:szCs w:val="22"/>
          <w:lang w:val="en-US"/>
        </w:rPr>
        <w:t>.</w:t>
      </w:r>
    </w:p>
    <w:p w14:paraId="07101C5F" w14:textId="77777777" w:rsidR="003A178D" w:rsidRPr="003A178D" w:rsidRDefault="003A178D" w:rsidP="003A178D">
      <w:pPr>
        <w:jc w:val="both"/>
        <w:rPr>
          <w:rFonts w:ascii="Arial" w:hAnsi="Arial" w:cs="Arial"/>
          <w:sz w:val="22"/>
          <w:szCs w:val="22"/>
          <w:lang w:val="en-US"/>
        </w:rPr>
      </w:pPr>
    </w:p>
    <w:p w14:paraId="5C4EDBF4" w14:textId="19E6E36F" w:rsidR="001D3F0E" w:rsidRPr="00550B45" w:rsidRDefault="003A178D" w:rsidP="001D3F0E">
      <w:pPr>
        <w:pStyle w:val="BodyText"/>
        <w:rPr>
          <w:rFonts w:ascii="Arial" w:hAnsi="Arial" w:cs="Arial"/>
          <w:b/>
          <w:sz w:val="22"/>
          <w:szCs w:val="22"/>
        </w:rPr>
      </w:pPr>
      <w:r>
        <w:rPr>
          <w:rFonts w:ascii="Arial" w:hAnsi="Arial" w:cs="Arial"/>
          <w:b/>
          <w:sz w:val="22"/>
          <w:szCs w:val="22"/>
          <w:lang w:val="sr-Cyrl-RS"/>
        </w:rPr>
        <w:t>Ц</w:t>
      </w:r>
      <w:r w:rsidR="001D3F0E" w:rsidRPr="00550B45">
        <w:rPr>
          <w:rFonts w:ascii="Arial" w:hAnsi="Arial" w:cs="Arial"/>
          <w:b/>
          <w:sz w:val="22"/>
          <w:szCs w:val="22"/>
        </w:rPr>
        <w:t>ена</w:t>
      </w:r>
    </w:p>
    <w:p w14:paraId="5858F642" w14:textId="77777777"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2.</w:t>
      </w:r>
    </w:p>
    <w:p w14:paraId="67EC1AEA" w14:textId="77777777" w:rsidR="001D3F0E" w:rsidRPr="00550B45" w:rsidRDefault="001D3F0E" w:rsidP="001D3F0E">
      <w:pPr>
        <w:pStyle w:val="BodyText"/>
        <w:jc w:val="center"/>
        <w:rPr>
          <w:rFonts w:ascii="Arial" w:hAnsi="Arial" w:cs="Arial"/>
          <w:b/>
          <w:sz w:val="22"/>
          <w:szCs w:val="22"/>
        </w:rPr>
      </w:pPr>
    </w:p>
    <w:p w14:paraId="67D17426" w14:textId="25322F4B" w:rsidR="001D3F0E" w:rsidRPr="00550B45" w:rsidRDefault="001D3F0E" w:rsidP="001D3F0E">
      <w:pPr>
        <w:jc w:val="both"/>
        <w:rPr>
          <w:rFonts w:ascii="Arial" w:hAnsi="Arial" w:cs="Arial"/>
          <w:szCs w:val="24"/>
        </w:rPr>
      </w:pPr>
      <w:r w:rsidRPr="00550B45">
        <w:rPr>
          <w:rFonts w:ascii="Arial" w:hAnsi="Arial" w:cs="Arial"/>
          <w:sz w:val="22"/>
          <w:szCs w:val="22"/>
        </w:rPr>
        <w:t xml:space="preserve">Уговорне стране утврђују да укупна </w:t>
      </w:r>
      <w:r w:rsidR="003A178D">
        <w:rPr>
          <w:rFonts w:ascii="Arial" w:hAnsi="Arial" w:cs="Arial"/>
          <w:sz w:val="22"/>
          <w:szCs w:val="22"/>
          <w:lang w:val="sr-Cyrl-RS"/>
        </w:rPr>
        <w:t>цена</w:t>
      </w:r>
      <w:r w:rsidRPr="00550B45">
        <w:rPr>
          <w:rFonts w:ascii="Arial" w:hAnsi="Arial" w:cs="Arial"/>
          <w:sz w:val="22"/>
          <w:szCs w:val="22"/>
        </w:rPr>
        <w:t xml:space="preserve"> испоручених добара - опреме и извршених услуга из члана 1. овог Уговора износи: ________ динара/евра, (словима: ________________/100 динара/евра). </w:t>
      </w:r>
    </w:p>
    <w:p w14:paraId="6961BA48" w14:textId="77777777" w:rsidR="001D3F0E" w:rsidRDefault="001D3F0E" w:rsidP="001D3F0E">
      <w:pPr>
        <w:pStyle w:val="BodyText"/>
        <w:rPr>
          <w:rFonts w:ascii="Arial" w:hAnsi="Arial" w:cs="Arial"/>
          <w:sz w:val="22"/>
          <w:szCs w:val="22"/>
        </w:rPr>
      </w:pPr>
    </w:p>
    <w:p w14:paraId="65344C3F" w14:textId="77777777" w:rsidR="001D3F0E" w:rsidRDefault="001D3F0E" w:rsidP="001D3F0E">
      <w:pPr>
        <w:pStyle w:val="BodyText"/>
        <w:rPr>
          <w:rFonts w:ascii="Arial" w:hAnsi="Arial" w:cs="Arial"/>
          <w:sz w:val="22"/>
          <w:szCs w:val="22"/>
        </w:rPr>
      </w:pPr>
      <w:r>
        <w:rPr>
          <w:rFonts w:ascii="Arial" w:hAnsi="Arial" w:cs="Arial"/>
          <w:sz w:val="22"/>
          <w:szCs w:val="22"/>
        </w:rPr>
        <w:t>На вредност из става 1. овог члана обрачунава се припадајући порез на додату вредност у складу са релевантном законском регулативом.</w:t>
      </w:r>
    </w:p>
    <w:p w14:paraId="225E02E7" w14:textId="77777777" w:rsidR="001D3F0E" w:rsidRPr="00550B45" w:rsidRDefault="001D3F0E" w:rsidP="001D3F0E">
      <w:pPr>
        <w:jc w:val="both"/>
        <w:rPr>
          <w:rFonts w:ascii="Arial" w:hAnsi="Arial" w:cs="Arial"/>
          <w:sz w:val="22"/>
          <w:szCs w:val="22"/>
        </w:rPr>
      </w:pPr>
    </w:p>
    <w:p w14:paraId="19A7D97A" w14:textId="77777777" w:rsidR="001D3F0E" w:rsidRPr="00550B45" w:rsidRDefault="001D3F0E" w:rsidP="001D3F0E">
      <w:pPr>
        <w:rPr>
          <w:rFonts w:ascii="Arial" w:hAnsi="Arial" w:cs="Arial"/>
          <w:sz w:val="22"/>
          <w:szCs w:val="22"/>
        </w:rPr>
      </w:pPr>
      <w:r w:rsidRPr="00550B45">
        <w:rPr>
          <w:rFonts w:ascii="Arial" w:hAnsi="Arial" w:cs="Arial"/>
          <w:sz w:val="22"/>
          <w:szCs w:val="22"/>
        </w:rPr>
        <w:t xml:space="preserve">Укупна цена без пореза на додату вредност је фиксна и не може се мењати. </w:t>
      </w:r>
    </w:p>
    <w:p w14:paraId="574ED54A" w14:textId="77777777" w:rsidR="001D3F0E" w:rsidRPr="00550B45" w:rsidRDefault="001D3F0E" w:rsidP="001D3F0E">
      <w:pPr>
        <w:rPr>
          <w:rFonts w:ascii="Arial" w:hAnsi="Arial" w:cs="Arial"/>
          <w:sz w:val="22"/>
          <w:szCs w:val="22"/>
        </w:rPr>
      </w:pPr>
    </w:p>
    <w:p w14:paraId="06596C07" w14:textId="77777777" w:rsidR="001D3F0E" w:rsidRPr="004256B6" w:rsidRDefault="001D3F0E" w:rsidP="001D3F0E">
      <w:pPr>
        <w:jc w:val="both"/>
        <w:rPr>
          <w:rFonts w:ascii="Arial" w:hAnsi="Arial" w:cs="Arial"/>
          <w:sz w:val="22"/>
          <w:szCs w:val="22"/>
        </w:rPr>
      </w:pPr>
      <w:r w:rsidRPr="00550B45">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14:paraId="2F91EA7D" w14:textId="77777777" w:rsidR="001D3F0E" w:rsidRPr="004256B6" w:rsidRDefault="001D3F0E" w:rsidP="001D3F0E">
      <w:pPr>
        <w:pStyle w:val="BodyText"/>
        <w:rPr>
          <w:rFonts w:ascii="Arial" w:hAnsi="Arial" w:cs="Arial"/>
          <w:sz w:val="22"/>
          <w:szCs w:val="22"/>
        </w:rPr>
      </w:pPr>
    </w:p>
    <w:p w14:paraId="0BDD7BC1" w14:textId="77777777" w:rsidR="001D3F0E" w:rsidRPr="004256B6" w:rsidRDefault="001D3F0E" w:rsidP="001D3F0E">
      <w:pPr>
        <w:jc w:val="both"/>
        <w:rPr>
          <w:rFonts w:ascii="Arial" w:hAnsi="Arial" w:cs="Arial"/>
          <w:sz w:val="22"/>
          <w:szCs w:val="22"/>
        </w:rPr>
      </w:pPr>
      <w:r w:rsidRPr="004256B6">
        <w:rPr>
          <w:rFonts w:ascii="Arial" w:hAnsi="Arial" w:cs="Arial"/>
          <w:sz w:val="22"/>
          <w:szCs w:val="22"/>
        </w:rPr>
        <w:t>За уговорени посао укупна цена је коначна и не може се мењати након закључења и у току извршења овог уговора.</w:t>
      </w:r>
    </w:p>
    <w:p w14:paraId="4AE15362" w14:textId="77777777" w:rsidR="001D3F0E" w:rsidRPr="004256B6" w:rsidRDefault="001D3F0E" w:rsidP="001D3F0E">
      <w:pPr>
        <w:pStyle w:val="BodyText"/>
        <w:rPr>
          <w:rFonts w:ascii="Arial" w:hAnsi="Arial" w:cs="Arial"/>
          <w:sz w:val="22"/>
          <w:szCs w:val="22"/>
        </w:rPr>
      </w:pPr>
    </w:p>
    <w:p w14:paraId="4148C040" w14:textId="77777777" w:rsidR="001D3F0E" w:rsidRPr="004256B6" w:rsidRDefault="001D3F0E" w:rsidP="001D3F0E">
      <w:pPr>
        <w:pStyle w:val="BodyText"/>
        <w:rPr>
          <w:rFonts w:ascii="Arial" w:hAnsi="Arial" w:cs="Arial"/>
          <w:b/>
          <w:sz w:val="22"/>
          <w:szCs w:val="22"/>
        </w:rPr>
      </w:pPr>
      <w:r w:rsidRPr="004256B6">
        <w:rPr>
          <w:rFonts w:ascii="Arial" w:hAnsi="Arial" w:cs="Arial"/>
          <w:b/>
          <w:sz w:val="22"/>
          <w:szCs w:val="22"/>
        </w:rPr>
        <w:t xml:space="preserve">Начин плаћања </w:t>
      </w:r>
    </w:p>
    <w:p w14:paraId="1F043570" w14:textId="77777777" w:rsidR="001D3F0E" w:rsidRPr="004256B6" w:rsidRDefault="001D3F0E" w:rsidP="001D3F0E">
      <w:pPr>
        <w:pStyle w:val="BodyText"/>
        <w:jc w:val="center"/>
        <w:rPr>
          <w:rFonts w:ascii="Arial" w:hAnsi="Arial" w:cs="Arial"/>
          <w:b/>
          <w:sz w:val="22"/>
          <w:szCs w:val="22"/>
        </w:rPr>
      </w:pPr>
      <w:r w:rsidRPr="004256B6">
        <w:rPr>
          <w:rFonts w:ascii="Arial" w:hAnsi="Arial" w:cs="Arial"/>
          <w:b/>
          <w:sz w:val="22"/>
          <w:szCs w:val="22"/>
        </w:rPr>
        <w:t>Члан 3.</w:t>
      </w:r>
    </w:p>
    <w:p w14:paraId="7F82C986" w14:textId="77777777" w:rsidR="001D3F0E" w:rsidRDefault="001D3F0E" w:rsidP="001D3F0E">
      <w:pPr>
        <w:pStyle w:val="BodyText"/>
        <w:jc w:val="center"/>
        <w:rPr>
          <w:rFonts w:ascii="Arial" w:hAnsi="Arial" w:cs="Arial"/>
          <w:sz w:val="22"/>
          <w:szCs w:val="22"/>
        </w:rPr>
      </w:pPr>
    </w:p>
    <w:p w14:paraId="577A1097" w14:textId="292C8206" w:rsidR="001D3F0E" w:rsidRPr="004256B6" w:rsidRDefault="00CE42E3" w:rsidP="001D3F0E">
      <w:pPr>
        <w:pStyle w:val="BodyText"/>
        <w:rPr>
          <w:rFonts w:ascii="Arial" w:hAnsi="Arial" w:cs="Arial"/>
          <w:sz w:val="22"/>
          <w:szCs w:val="22"/>
        </w:rPr>
      </w:pPr>
      <w:r>
        <w:rPr>
          <w:rFonts w:ascii="Arial" w:hAnsi="Arial" w:cs="Arial"/>
          <w:sz w:val="22"/>
          <w:szCs w:val="22"/>
          <w:lang w:val="sr-Cyrl-RS"/>
        </w:rPr>
        <w:t>Купац</w:t>
      </w:r>
      <w:r w:rsidR="001D3F0E" w:rsidRPr="004256B6">
        <w:rPr>
          <w:rFonts w:ascii="Arial" w:hAnsi="Arial" w:cs="Arial"/>
          <w:sz w:val="22"/>
          <w:szCs w:val="22"/>
        </w:rPr>
        <w:t xml:space="preserve"> се обавезује да вредност из члана 2. овог Уговора плати </w:t>
      </w:r>
      <w:r>
        <w:rPr>
          <w:rFonts w:ascii="Arial" w:hAnsi="Arial" w:cs="Arial"/>
          <w:sz w:val="22"/>
          <w:szCs w:val="22"/>
          <w:lang w:val="sr-Cyrl-RS"/>
        </w:rPr>
        <w:t>Продавцу</w:t>
      </w:r>
      <w:r w:rsidR="001D3F0E" w:rsidRPr="004256B6">
        <w:rPr>
          <w:rFonts w:ascii="Arial" w:hAnsi="Arial" w:cs="Arial"/>
          <w:sz w:val="22"/>
          <w:szCs w:val="22"/>
        </w:rPr>
        <w:t xml:space="preserve"> на следећи начин:</w:t>
      </w:r>
    </w:p>
    <w:p w14:paraId="00DB54E4" w14:textId="77777777" w:rsidR="001D3F0E" w:rsidRPr="004256B6" w:rsidRDefault="001D3F0E" w:rsidP="001D3F0E">
      <w:pPr>
        <w:jc w:val="both"/>
        <w:rPr>
          <w:rFonts w:ascii="Arial" w:hAnsi="Arial" w:cs="Arial"/>
          <w:sz w:val="22"/>
          <w:szCs w:val="22"/>
        </w:rPr>
      </w:pPr>
      <w:r w:rsidRPr="004256B6">
        <w:rPr>
          <w:rFonts w:ascii="Arial" w:hAnsi="Arial" w:cs="Arial"/>
          <w:sz w:val="22"/>
          <w:szCs w:val="22"/>
        </w:rPr>
        <w:t xml:space="preserve"> </w:t>
      </w:r>
    </w:p>
    <w:p w14:paraId="79544EBF" w14:textId="5C4A17B9" w:rsidR="001D3F0E" w:rsidRPr="004256B6" w:rsidRDefault="001D3F0E" w:rsidP="001D3F0E">
      <w:pPr>
        <w:pStyle w:val="Header"/>
        <w:tabs>
          <w:tab w:val="left" w:pos="709"/>
        </w:tabs>
        <w:rPr>
          <w:rFonts w:ascii="Arial" w:hAnsi="Arial" w:cs="Arial"/>
          <w:sz w:val="22"/>
          <w:szCs w:val="22"/>
          <w:u w:val="single"/>
        </w:rPr>
      </w:pPr>
      <w:r w:rsidRPr="004256B6">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биће плаћена на следећи начин:</w:t>
      </w:r>
    </w:p>
    <w:p w14:paraId="325DDDC4" w14:textId="487BAFEF" w:rsidR="001D3F0E" w:rsidRPr="004256B6" w:rsidRDefault="001D3F0E" w:rsidP="00B96707">
      <w:pPr>
        <w:pStyle w:val="ListParagraph"/>
        <w:keepLines/>
        <w:numPr>
          <w:ilvl w:val="0"/>
          <w:numId w:val="18"/>
        </w:numPr>
        <w:spacing w:after="0" w:line="240" w:lineRule="auto"/>
        <w:jc w:val="both"/>
        <w:rPr>
          <w:rFonts w:ascii="Arial" w:hAnsi="Arial" w:cs="Arial"/>
        </w:rPr>
      </w:pPr>
      <w:r w:rsidRPr="004256B6">
        <w:rPr>
          <w:rFonts w:ascii="Arial" w:hAnsi="Arial" w:cs="Arial"/>
        </w:rPr>
        <w:t xml:space="preserve">100% укупне вредности добара - опреме са припадајућим ПДВ-ом плаћа се на основу обострано потписаног Записника о финалном квантитативном пријему свих добара - опреме (без примедби) у року од  45 (четрдестпет)  дана од дана пријема исправног рачуна </w:t>
      </w:r>
      <w:r w:rsidR="00CE42E3">
        <w:rPr>
          <w:rFonts w:ascii="Arial" w:hAnsi="Arial" w:cs="Arial"/>
          <w:lang w:val="sr-Cyrl-RS"/>
        </w:rPr>
        <w:t>Продавца</w:t>
      </w:r>
      <w:r w:rsidRPr="004256B6">
        <w:rPr>
          <w:rFonts w:ascii="Arial" w:hAnsi="Arial" w:cs="Arial"/>
        </w:rPr>
        <w:t xml:space="preserve"> овереног од стране овлашћеног пр</w:t>
      </w:r>
      <w:r w:rsidR="00DF6BE8">
        <w:rPr>
          <w:rFonts w:ascii="Arial" w:hAnsi="Arial" w:cs="Arial"/>
          <w:lang w:val="sr-Cyrl-RS"/>
        </w:rPr>
        <w:t>е</w:t>
      </w:r>
      <w:r w:rsidRPr="004256B6">
        <w:rPr>
          <w:rFonts w:ascii="Arial" w:hAnsi="Arial" w:cs="Arial"/>
        </w:rPr>
        <w:t xml:space="preserve">дставника </w:t>
      </w:r>
      <w:r w:rsidR="00CE42E3">
        <w:rPr>
          <w:rFonts w:ascii="Arial" w:hAnsi="Arial" w:cs="Arial"/>
          <w:lang w:val="sr-Cyrl-RS"/>
        </w:rPr>
        <w:t>Купца</w:t>
      </w:r>
      <w:r w:rsidRPr="004256B6">
        <w:rPr>
          <w:rFonts w:ascii="Arial" w:hAnsi="Arial" w:cs="Arial"/>
        </w:rPr>
        <w:t>.</w:t>
      </w:r>
    </w:p>
    <w:p w14:paraId="56116844" w14:textId="77777777" w:rsidR="001D3F0E" w:rsidRPr="004256B6" w:rsidRDefault="001D3F0E" w:rsidP="001D3F0E">
      <w:pPr>
        <w:keepLines/>
        <w:suppressAutoHyphens w:val="0"/>
        <w:ind w:left="1350"/>
        <w:jc w:val="both"/>
        <w:rPr>
          <w:rFonts w:ascii="Arial" w:hAnsi="Arial" w:cs="Arial"/>
          <w:sz w:val="22"/>
          <w:szCs w:val="22"/>
        </w:rPr>
      </w:pPr>
    </w:p>
    <w:p w14:paraId="74D9DE27" w14:textId="00BE24A8" w:rsidR="001D3F0E" w:rsidRPr="004256B6" w:rsidRDefault="00CE42E3" w:rsidP="001D3F0E">
      <w:pPr>
        <w:pStyle w:val="Header"/>
        <w:tabs>
          <w:tab w:val="left" w:pos="709"/>
        </w:tabs>
        <w:rPr>
          <w:rFonts w:ascii="Arial" w:hAnsi="Arial" w:cs="Arial"/>
          <w:sz w:val="22"/>
          <w:szCs w:val="22"/>
        </w:rPr>
      </w:pPr>
      <w:r>
        <w:rPr>
          <w:rFonts w:ascii="Arial" w:hAnsi="Arial" w:cs="Arial"/>
          <w:sz w:val="22"/>
          <w:szCs w:val="22"/>
          <w:u w:val="single"/>
        </w:rPr>
        <w:t>Укупна вредност у</w:t>
      </w:r>
      <w:r w:rsidR="001D3F0E" w:rsidRPr="004256B6">
        <w:rPr>
          <w:rFonts w:ascii="Arial" w:hAnsi="Arial" w:cs="Arial"/>
          <w:sz w:val="22"/>
          <w:szCs w:val="22"/>
          <w:u w:val="single"/>
        </w:rPr>
        <w:t>слуга биће плаћена на следећи начин</w:t>
      </w:r>
      <w:r w:rsidR="001D3F0E" w:rsidRPr="004256B6">
        <w:rPr>
          <w:rFonts w:ascii="Arial" w:hAnsi="Arial" w:cs="Arial"/>
          <w:sz w:val="22"/>
          <w:szCs w:val="22"/>
        </w:rPr>
        <w:t>:</w:t>
      </w:r>
    </w:p>
    <w:p w14:paraId="652C7C1F" w14:textId="77777777" w:rsidR="001D3F0E" w:rsidRPr="004256B6" w:rsidRDefault="001D3F0E" w:rsidP="001D3F0E">
      <w:pPr>
        <w:pStyle w:val="Header"/>
        <w:tabs>
          <w:tab w:val="left" w:pos="709"/>
        </w:tabs>
        <w:rPr>
          <w:rFonts w:ascii="Arial" w:hAnsi="Arial" w:cs="Arial"/>
          <w:sz w:val="22"/>
          <w:szCs w:val="22"/>
        </w:rPr>
      </w:pPr>
    </w:p>
    <w:p w14:paraId="76A29823" w14:textId="3476171A" w:rsidR="001D3F0E" w:rsidRPr="003A178D" w:rsidRDefault="003A178D" w:rsidP="003A178D">
      <w:pPr>
        <w:pStyle w:val="Header"/>
        <w:tabs>
          <w:tab w:val="left" w:pos="709"/>
        </w:tabs>
        <w:jc w:val="both"/>
        <w:rPr>
          <w:rFonts w:ascii="Arial" w:hAnsi="Arial" w:cs="Arial"/>
          <w:sz w:val="22"/>
          <w:szCs w:val="22"/>
        </w:rPr>
      </w:pPr>
      <w:r w:rsidRPr="003A178D">
        <w:rPr>
          <w:rFonts w:ascii="Arial" w:hAnsi="Arial" w:cs="Arial"/>
          <w:sz w:val="22"/>
          <w:szCs w:val="22"/>
        </w:rPr>
        <w:t>Услуге инсталације</w:t>
      </w:r>
      <w:r w:rsidRPr="003A178D">
        <w:rPr>
          <w:rFonts w:ascii="Arial" w:hAnsi="Arial" w:cs="Arial"/>
          <w:sz w:val="22"/>
          <w:szCs w:val="22"/>
          <w:lang w:val="sr-Cyrl-RS"/>
        </w:rPr>
        <w:t xml:space="preserve"> и интеграције опреме као и</w:t>
      </w:r>
      <w:r w:rsidRPr="003A178D">
        <w:rPr>
          <w:rFonts w:ascii="Arial" w:hAnsi="Arial" w:cs="Arial"/>
          <w:sz w:val="22"/>
          <w:szCs w:val="22"/>
        </w:rPr>
        <w:t xml:space="preserve"> имплементације</w:t>
      </w:r>
      <w:r w:rsidRPr="003A178D">
        <w:rPr>
          <w:rFonts w:ascii="Arial" w:hAnsi="Arial" w:cs="Arial"/>
          <w:sz w:val="22"/>
          <w:szCs w:val="22"/>
          <w:lang w:val="sr-Cyrl-RS"/>
        </w:rPr>
        <w:t xml:space="preserve"> система за виртуализацију</w:t>
      </w:r>
      <w:r w:rsidRPr="003A178D">
        <w:rPr>
          <w:rFonts w:ascii="Arial" w:hAnsi="Arial" w:cs="Arial"/>
          <w:sz w:val="22"/>
          <w:szCs w:val="22"/>
        </w:rPr>
        <w:t>, тестирања и пуштања у рад</w:t>
      </w:r>
      <w:r w:rsidR="001D3F0E" w:rsidRPr="003A178D">
        <w:rPr>
          <w:rFonts w:ascii="Arial" w:hAnsi="Arial" w:cs="Arial"/>
          <w:sz w:val="22"/>
          <w:szCs w:val="22"/>
        </w:rPr>
        <w:t>:</w:t>
      </w:r>
    </w:p>
    <w:p w14:paraId="56B35F9D" w14:textId="27E7671E" w:rsidR="001D3F0E" w:rsidRPr="004256B6" w:rsidRDefault="001D3F0E" w:rsidP="00B96707">
      <w:pPr>
        <w:keepLines/>
        <w:numPr>
          <w:ilvl w:val="0"/>
          <w:numId w:val="18"/>
        </w:numPr>
        <w:tabs>
          <w:tab w:val="num" w:pos="1350"/>
          <w:tab w:val="left" w:pos="3486"/>
        </w:tabs>
        <w:suppressAutoHyphens w:val="0"/>
        <w:ind w:left="1350" w:hanging="450"/>
        <w:jc w:val="both"/>
        <w:rPr>
          <w:rFonts w:ascii="Arial" w:hAnsi="Arial" w:cs="Arial"/>
          <w:sz w:val="22"/>
          <w:szCs w:val="22"/>
        </w:rPr>
      </w:pPr>
      <w:r w:rsidRPr="004256B6">
        <w:rPr>
          <w:rFonts w:ascii="Arial" w:hAnsi="Arial" w:cs="Arial"/>
          <w:sz w:val="22"/>
          <w:szCs w:val="22"/>
        </w:rPr>
        <w:t>100% укупне вредности услуга инсталације</w:t>
      </w:r>
      <w:r w:rsidR="003A178D">
        <w:rPr>
          <w:rFonts w:ascii="Arial" w:hAnsi="Arial" w:cs="Arial"/>
          <w:sz w:val="22"/>
          <w:szCs w:val="22"/>
          <w:lang w:val="sr-Cyrl-RS"/>
        </w:rPr>
        <w:t xml:space="preserve"> и интеграције опреме</w:t>
      </w:r>
      <w:r w:rsidRPr="004256B6">
        <w:rPr>
          <w:rFonts w:ascii="Arial" w:hAnsi="Arial" w:cs="Arial"/>
          <w:sz w:val="22"/>
          <w:szCs w:val="22"/>
        </w:rPr>
        <w:t>,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система (</w:t>
      </w:r>
      <w:r w:rsidRPr="004256B6">
        <w:rPr>
          <w:rFonts w:ascii="Arial" w:hAnsi="Arial" w:cs="Arial"/>
          <w:i/>
          <w:sz w:val="22"/>
          <w:szCs w:val="22"/>
        </w:rPr>
        <w:t>NAC – Network Acceptance Certificate</w:t>
      </w:r>
      <w:r w:rsidRPr="004256B6">
        <w:rPr>
          <w:rFonts w:ascii="Arial" w:hAnsi="Arial" w:cs="Arial"/>
          <w:sz w:val="22"/>
          <w:szCs w:val="22"/>
        </w:rPr>
        <w:t xml:space="preserve">) без примедби, у року од 45 (четрдестпет)  дана од дана пријема исправног рачуна </w:t>
      </w:r>
      <w:r w:rsidR="00CE42E3">
        <w:rPr>
          <w:rFonts w:ascii="Arial" w:hAnsi="Arial" w:cs="Arial"/>
          <w:sz w:val="22"/>
          <w:szCs w:val="22"/>
          <w:lang w:val="sr-Cyrl-RS"/>
        </w:rPr>
        <w:t>Продавца</w:t>
      </w:r>
      <w:r w:rsidRPr="004256B6">
        <w:rPr>
          <w:rFonts w:ascii="Arial" w:hAnsi="Arial" w:cs="Arial"/>
          <w:sz w:val="22"/>
          <w:szCs w:val="22"/>
        </w:rPr>
        <w:t xml:space="preserve"> овереног од стране овлашћеног представника </w:t>
      </w:r>
      <w:r w:rsidR="00CE42E3">
        <w:rPr>
          <w:rFonts w:ascii="Arial" w:hAnsi="Arial" w:cs="Arial"/>
          <w:sz w:val="22"/>
          <w:szCs w:val="22"/>
          <w:lang w:val="sr-Cyrl-RS"/>
        </w:rPr>
        <w:t>Купца</w:t>
      </w:r>
      <w:r w:rsidRPr="004256B6">
        <w:rPr>
          <w:rFonts w:ascii="Arial" w:hAnsi="Arial" w:cs="Arial"/>
          <w:sz w:val="22"/>
          <w:szCs w:val="22"/>
        </w:rPr>
        <w:t xml:space="preserve">. </w:t>
      </w:r>
    </w:p>
    <w:p w14:paraId="3A67EF44" w14:textId="77777777" w:rsidR="001D3F0E" w:rsidRPr="004256B6" w:rsidRDefault="001D3F0E" w:rsidP="001D3F0E">
      <w:pPr>
        <w:rPr>
          <w:rFonts w:ascii="Arial" w:hAnsi="Arial" w:cs="Arial"/>
          <w:sz w:val="22"/>
          <w:szCs w:val="22"/>
        </w:rPr>
      </w:pPr>
    </w:p>
    <w:p w14:paraId="4052C664" w14:textId="77777777" w:rsidR="001D3F0E" w:rsidRPr="004256B6" w:rsidRDefault="001D3F0E" w:rsidP="001D3F0E">
      <w:pPr>
        <w:pStyle w:val="Header"/>
        <w:tabs>
          <w:tab w:val="left" w:pos="709"/>
        </w:tabs>
        <w:rPr>
          <w:rFonts w:ascii="Arial" w:hAnsi="Arial" w:cs="Arial"/>
          <w:sz w:val="22"/>
          <w:szCs w:val="22"/>
        </w:rPr>
      </w:pPr>
      <w:r w:rsidRPr="004256B6">
        <w:rPr>
          <w:rFonts w:ascii="Arial" w:hAnsi="Arial" w:cs="Arial"/>
          <w:sz w:val="22"/>
          <w:szCs w:val="22"/>
          <w:u w:val="single"/>
        </w:rPr>
        <w:t>Услуге израде пројектне документације</w:t>
      </w:r>
      <w:r w:rsidRPr="004256B6">
        <w:rPr>
          <w:rFonts w:ascii="Arial" w:hAnsi="Arial" w:cs="Arial"/>
          <w:sz w:val="22"/>
          <w:szCs w:val="22"/>
        </w:rPr>
        <w:t>:</w:t>
      </w:r>
    </w:p>
    <w:p w14:paraId="4291B721" w14:textId="399C3F56" w:rsidR="001D3F0E" w:rsidRDefault="003A178D" w:rsidP="00B96707">
      <w:pPr>
        <w:keepLines/>
        <w:numPr>
          <w:ilvl w:val="0"/>
          <w:numId w:val="18"/>
        </w:numPr>
        <w:tabs>
          <w:tab w:val="num" w:pos="1350"/>
          <w:tab w:val="left" w:pos="3486"/>
        </w:tabs>
        <w:suppressAutoHyphens w:val="0"/>
        <w:ind w:left="1350" w:hanging="450"/>
        <w:jc w:val="both"/>
        <w:rPr>
          <w:rFonts w:ascii="Arial" w:hAnsi="Arial" w:cs="Arial"/>
          <w:sz w:val="22"/>
          <w:szCs w:val="22"/>
        </w:rPr>
      </w:pPr>
      <w:r w:rsidRPr="004256B6">
        <w:rPr>
          <w:rFonts w:ascii="Arial" w:hAnsi="Arial" w:cs="Arial"/>
          <w:sz w:val="22"/>
          <w:szCs w:val="22"/>
        </w:rPr>
        <w:t xml:space="preserve">100% укупне вредности </w:t>
      </w:r>
      <w:r>
        <w:rPr>
          <w:rFonts w:ascii="Arial" w:hAnsi="Arial" w:cs="Arial"/>
          <w:sz w:val="22"/>
          <w:szCs w:val="22"/>
          <w:lang w:val="sr-Cyrl-RS"/>
        </w:rPr>
        <w:t xml:space="preserve">израде </w:t>
      </w:r>
      <w:r w:rsidRPr="004256B6">
        <w:rPr>
          <w:rFonts w:ascii="Arial" w:hAnsi="Arial" w:cs="Arial"/>
          <w:sz w:val="22"/>
          <w:szCs w:val="22"/>
        </w:rPr>
        <w:t xml:space="preserve">пројектне документације са припадајућим ПДВ-ом биће плаћено по изради пројектне документације на основу обостраног потписаног Записника о пријему </w:t>
      </w:r>
      <w:r>
        <w:rPr>
          <w:rFonts w:ascii="Arial" w:hAnsi="Arial" w:cs="Arial"/>
          <w:sz w:val="22"/>
          <w:szCs w:val="22"/>
          <w:lang w:val="sr-Cyrl-RS"/>
        </w:rPr>
        <w:t xml:space="preserve"> пројектне </w:t>
      </w:r>
      <w:r w:rsidRPr="004256B6">
        <w:rPr>
          <w:rFonts w:ascii="Arial" w:hAnsi="Arial" w:cs="Arial"/>
          <w:sz w:val="22"/>
          <w:szCs w:val="22"/>
        </w:rPr>
        <w:t xml:space="preserve">документације, у року од 45 (четрдестпет) дана од дана пријема исправног рачуна </w:t>
      </w:r>
      <w:r w:rsidR="00CE42E3">
        <w:rPr>
          <w:rFonts w:ascii="Arial" w:hAnsi="Arial" w:cs="Arial"/>
          <w:sz w:val="22"/>
          <w:szCs w:val="22"/>
          <w:lang w:val="sr-Cyrl-RS"/>
        </w:rPr>
        <w:t>Продавца</w:t>
      </w:r>
      <w:r w:rsidRPr="004256B6">
        <w:rPr>
          <w:rFonts w:ascii="Arial" w:hAnsi="Arial" w:cs="Arial"/>
          <w:sz w:val="22"/>
          <w:szCs w:val="22"/>
        </w:rPr>
        <w:t xml:space="preserve">, овереног од стране овлашћеног представника </w:t>
      </w:r>
      <w:r w:rsidR="00CE42E3">
        <w:rPr>
          <w:rFonts w:ascii="Arial" w:hAnsi="Arial" w:cs="Arial"/>
          <w:sz w:val="22"/>
          <w:szCs w:val="22"/>
          <w:lang w:val="sr-Cyrl-RS"/>
        </w:rPr>
        <w:t>Купца</w:t>
      </w:r>
      <w:r w:rsidR="001D3F0E" w:rsidRPr="004256B6">
        <w:rPr>
          <w:rFonts w:ascii="Arial" w:hAnsi="Arial" w:cs="Arial"/>
          <w:sz w:val="22"/>
          <w:szCs w:val="22"/>
        </w:rPr>
        <w:t xml:space="preserve">. </w:t>
      </w:r>
    </w:p>
    <w:p w14:paraId="38028E80" w14:textId="77777777" w:rsidR="00322B8B" w:rsidRPr="004256B6" w:rsidRDefault="00322B8B" w:rsidP="00322B8B">
      <w:pPr>
        <w:keepLines/>
        <w:tabs>
          <w:tab w:val="left" w:pos="3486"/>
        </w:tabs>
        <w:suppressAutoHyphens w:val="0"/>
        <w:jc w:val="both"/>
        <w:rPr>
          <w:rFonts w:ascii="Arial" w:hAnsi="Arial" w:cs="Arial"/>
          <w:sz w:val="22"/>
          <w:szCs w:val="22"/>
        </w:rPr>
      </w:pPr>
    </w:p>
    <w:p w14:paraId="6B2B4DCB" w14:textId="77777777" w:rsidR="001D3F0E" w:rsidRPr="004256B6" w:rsidRDefault="001D3F0E" w:rsidP="001D3F0E">
      <w:pPr>
        <w:rPr>
          <w:rFonts w:ascii="Arial" w:hAnsi="Arial" w:cs="Arial"/>
          <w:sz w:val="22"/>
          <w:szCs w:val="22"/>
        </w:rPr>
      </w:pPr>
    </w:p>
    <w:p w14:paraId="775458A8" w14:textId="77777777" w:rsidR="001D3F0E" w:rsidRPr="00550B45" w:rsidRDefault="001D3F0E" w:rsidP="001D3F0E">
      <w:pPr>
        <w:rPr>
          <w:rFonts w:ascii="Arial" w:hAnsi="Arial" w:cs="Arial"/>
          <w:sz w:val="22"/>
          <w:szCs w:val="22"/>
        </w:rPr>
      </w:pPr>
      <w:r w:rsidRPr="00550B45">
        <w:rPr>
          <w:rFonts w:ascii="Arial" w:hAnsi="Arial" w:cs="Arial"/>
          <w:sz w:val="22"/>
          <w:szCs w:val="22"/>
          <w:u w:val="single"/>
        </w:rPr>
        <w:t>Услуге техничке  подршке</w:t>
      </w:r>
      <w:r w:rsidRPr="00550B45">
        <w:rPr>
          <w:rFonts w:ascii="Arial" w:hAnsi="Arial" w:cs="Arial"/>
          <w:sz w:val="22"/>
          <w:szCs w:val="22"/>
        </w:rPr>
        <w:t>:</w:t>
      </w:r>
    </w:p>
    <w:p w14:paraId="79DA253B" w14:textId="30691A91" w:rsidR="001D3F0E" w:rsidRPr="00550B45" w:rsidRDefault="001D3F0E" w:rsidP="00B96707">
      <w:pPr>
        <w:keepLines/>
        <w:numPr>
          <w:ilvl w:val="0"/>
          <w:numId w:val="18"/>
        </w:numPr>
        <w:tabs>
          <w:tab w:val="num" w:pos="1350"/>
          <w:tab w:val="left" w:pos="3486"/>
        </w:tabs>
        <w:suppressAutoHyphens w:val="0"/>
        <w:ind w:left="1350" w:hanging="450"/>
        <w:jc w:val="both"/>
        <w:rPr>
          <w:rFonts w:ascii="Arial" w:hAnsi="Arial" w:cs="Arial"/>
          <w:sz w:val="22"/>
          <w:szCs w:val="22"/>
        </w:rPr>
      </w:pPr>
      <w:r w:rsidRPr="00550B45">
        <w:rPr>
          <w:rFonts w:ascii="Arial" w:hAnsi="Arial" w:cs="Arial"/>
          <w:sz w:val="22"/>
          <w:szCs w:val="22"/>
        </w:rPr>
        <w:lastRenderedPageBreak/>
        <w:t xml:space="preserve">Квартално у текућем кварталу за услуге извршене у претходном кварталу (са припадајућим ПДВ-ом), у року од </w:t>
      </w:r>
      <w:r>
        <w:rPr>
          <w:rFonts w:ascii="Arial" w:hAnsi="Arial" w:cs="Arial"/>
        </w:rPr>
        <w:t xml:space="preserve">45 (четрдестпет) </w:t>
      </w:r>
      <w:r w:rsidRPr="00550B45">
        <w:rPr>
          <w:rFonts w:ascii="Arial" w:hAnsi="Arial" w:cs="Arial"/>
          <w:sz w:val="22"/>
          <w:szCs w:val="22"/>
        </w:rPr>
        <w:t xml:space="preserve">дана од дана пријема </w:t>
      </w:r>
      <w:r>
        <w:rPr>
          <w:rFonts w:ascii="Arial" w:hAnsi="Arial" w:cs="Arial"/>
          <w:sz w:val="22"/>
          <w:szCs w:val="22"/>
        </w:rPr>
        <w:t xml:space="preserve">исправног </w:t>
      </w:r>
      <w:r w:rsidRPr="00550B45">
        <w:rPr>
          <w:rFonts w:ascii="Arial" w:hAnsi="Arial" w:cs="Arial"/>
          <w:sz w:val="22"/>
          <w:szCs w:val="22"/>
        </w:rPr>
        <w:t xml:space="preserve">рачуна, који ће </w:t>
      </w:r>
      <w:r w:rsidR="00CE42E3">
        <w:rPr>
          <w:rFonts w:ascii="Arial" w:hAnsi="Arial" w:cs="Arial"/>
          <w:sz w:val="22"/>
          <w:szCs w:val="22"/>
          <w:lang w:val="sr-Cyrl-RS"/>
        </w:rPr>
        <w:t>Продавац</w:t>
      </w:r>
      <w:r w:rsidRPr="00550B45">
        <w:rPr>
          <w:rFonts w:ascii="Arial" w:hAnsi="Arial" w:cs="Arial"/>
          <w:sz w:val="22"/>
          <w:szCs w:val="22"/>
        </w:rPr>
        <w:t xml:space="preserve"> доставити последњег дана квартала и достављене документације о извршеним услугама овереног од стране овлашћеног представника </w:t>
      </w:r>
      <w:r w:rsidR="00CE42E3">
        <w:rPr>
          <w:rFonts w:ascii="Arial" w:hAnsi="Arial" w:cs="Arial"/>
          <w:sz w:val="22"/>
          <w:szCs w:val="22"/>
          <w:lang w:val="sr-Cyrl-RS"/>
        </w:rPr>
        <w:t>Купца</w:t>
      </w:r>
      <w:r w:rsidRPr="00550B45">
        <w:rPr>
          <w:rFonts w:ascii="Arial" w:hAnsi="Arial" w:cs="Arial"/>
          <w:sz w:val="22"/>
          <w:szCs w:val="22"/>
        </w:rPr>
        <w:t xml:space="preserve">. Услуга техничке подршке почиње даном почетка гарантног рока. </w:t>
      </w:r>
    </w:p>
    <w:p w14:paraId="40D3408B" w14:textId="77777777" w:rsidR="001D3F0E" w:rsidRPr="00550B45" w:rsidRDefault="001D3F0E" w:rsidP="001D3F0E">
      <w:pPr>
        <w:jc w:val="both"/>
        <w:rPr>
          <w:rFonts w:ascii="Arial" w:hAnsi="Arial" w:cs="Arial"/>
          <w:sz w:val="22"/>
          <w:szCs w:val="22"/>
        </w:rPr>
      </w:pPr>
    </w:p>
    <w:p w14:paraId="035FF4EF" w14:textId="1621B11D"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Плаћање се врши на пословни рачун </w:t>
      </w:r>
      <w:r w:rsidR="00CE42E3">
        <w:rPr>
          <w:rFonts w:ascii="Arial" w:hAnsi="Arial" w:cs="Arial"/>
          <w:sz w:val="22"/>
          <w:szCs w:val="22"/>
          <w:lang w:val="sr-Cyrl-RS"/>
        </w:rPr>
        <w:t>Продавца</w:t>
      </w:r>
      <w:r w:rsidRPr="00550B45">
        <w:rPr>
          <w:rFonts w:ascii="Arial" w:hAnsi="Arial" w:cs="Arial"/>
          <w:sz w:val="22"/>
          <w:szCs w:val="22"/>
        </w:rPr>
        <w:t xml:space="preserve"> бр. ________________________  код ________________________ из ______________.</w:t>
      </w:r>
    </w:p>
    <w:p w14:paraId="13441F89" w14:textId="7D785AED" w:rsidR="001D3F0E" w:rsidRPr="001B6166" w:rsidRDefault="00AD4F96" w:rsidP="001D3F0E">
      <w:pPr>
        <w:ind w:left="360"/>
        <w:jc w:val="both"/>
        <w:rPr>
          <w:rFonts w:ascii="Arial" w:hAnsi="Arial" w:cs="Arial"/>
          <w:sz w:val="22"/>
          <w:szCs w:val="22"/>
          <w:lang w:val="sr-Cyrl-RS"/>
        </w:rPr>
      </w:pPr>
      <w:r>
        <w:rPr>
          <w:rFonts w:ascii="Arial" w:hAnsi="Arial" w:cs="Arial"/>
          <w:sz w:val="22"/>
          <w:szCs w:val="22"/>
          <w:lang w:val="sr-Cyrl-RS"/>
        </w:rPr>
        <w:t xml:space="preserve">За страног понуђача не девизни рачун                                       код  Пословне банке          </w:t>
      </w:r>
    </w:p>
    <w:p w14:paraId="745DA51F" w14:textId="724BAA35" w:rsidR="001D3F0E" w:rsidRDefault="00AD4F96" w:rsidP="001D3F0E">
      <w:pPr>
        <w:pStyle w:val="BodyText"/>
        <w:rPr>
          <w:rFonts w:ascii="Arial" w:hAnsi="Arial" w:cs="Arial"/>
          <w:sz w:val="22"/>
          <w:szCs w:val="22"/>
          <w:lang w:val="sr-Cyrl-RS"/>
        </w:rPr>
      </w:pPr>
      <w:r>
        <w:rPr>
          <w:rFonts w:ascii="Arial" w:hAnsi="Arial" w:cs="Arial"/>
          <w:sz w:val="22"/>
          <w:szCs w:val="22"/>
          <w:lang w:val="sr-Cyrl-RS"/>
        </w:rPr>
        <w:t xml:space="preserve"> Број                                               , прем инструкцијама датим у фактури.</w:t>
      </w:r>
    </w:p>
    <w:p w14:paraId="7B6B123F" w14:textId="77777777" w:rsidR="003A178D" w:rsidRPr="001B6166" w:rsidRDefault="003A178D" w:rsidP="001D3F0E">
      <w:pPr>
        <w:pStyle w:val="BodyText"/>
        <w:rPr>
          <w:rFonts w:ascii="Arial" w:hAnsi="Arial" w:cs="Arial"/>
          <w:sz w:val="22"/>
          <w:szCs w:val="22"/>
          <w:lang w:val="sr-Cyrl-RS"/>
        </w:rPr>
      </w:pPr>
    </w:p>
    <w:p w14:paraId="27CDC277" w14:textId="0477B661" w:rsidR="001D3F0E" w:rsidRPr="00550B45" w:rsidRDefault="003A178D" w:rsidP="001D3F0E">
      <w:pPr>
        <w:pStyle w:val="BodyText"/>
        <w:rPr>
          <w:rFonts w:ascii="Arial" w:hAnsi="Arial" w:cs="Arial"/>
          <w:b/>
          <w:sz w:val="22"/>
          <w:szCs w:val="22"/>
        </w:rPr>
      </w:pPr>
      <w:r w:rsidRPr="00550B45">
        <w:rPr>
          <w:rFonts w:ascii="Arial" w:hAnsi="Arial" w:cs="Arial"/>
          <w:b/>
          <w:sz w:val="22"/>
          <w:szCs w:val="22"/>
        </w:rPr>
        <w:t>Рок испоруке опреме и</w:t>
      </w:r>
      <w:r w:rsidRPr="00D97A3F">
        <w:rPr>
          <w:rFonts w:ascii="Arial" w:hAnsi="Arial" w:cs="Arial"/>
          <w:b/>
          <w:sz w:val="22"/>
          <w:szCs w:val="22"/>
        </w:rPr>
        <w:t xml:space="preserve"> </w:t>
      </w:r>
      <w:r w:rsidRPr="00550B45">
        <w:rPr>
          <w:rFonts w:ascii="Arial" w:hAnsi="Arial" w:cs="Arial"/>
          <w:b/>
          <w:sz w:val="22"/>
          <w:szCs w:val="22"/>
        </w:rPr>
        <w:t>извршења услуга</w:t>
      </w:r>
    </w:p>
    <w:p w14:paraId="4F267E6C" w14:textId="36FF0AF7" w:rsidR="006F2E79" w:rsidRDefault="001D3F0E" w:rsidP="006F2E79">
      <w:pPr>
        <w:pStyle w:val="BodyText"/>
        <w:jc w:val="center"/>
        <w:rPr>
          <w:rFonts w:ascii="Arial" w:hAnsi="Arial" w:cs="Arial"/>
          <w:b/>
          <w:sz w:val="22"/>
          <w:szCs w:val="22"/>
        </w:rPr>
      </w:pPr>
      <w:r w:rsidRPr="00550B45">
        <w:rPr>
          <w:rFonts w:ascii="Arial" w:hAnsi="Arial" w:cs="Arial"/>
          <w:b/>
          <w:sz w:val="22"/>
          <w:szCs w:val="22"/>
        </w:rPr>
        <w:t>Члан 4.</w:t>
      </w:r>
    </w:p>
    <w:p w14:paraId="6D2FD589" w14:textId="77777777" w:rsidR="00322B8B" w:rsidRPr="00550B45" w:rsidRDefault="00322B8B" w:rsidP="001D3F0E">
      <w:pPr>
        <w:pStyle w:val="BodyText"/>
        <w:jc w:val="center"/>
        <w:rPr>
          <w:rFonts w:ascii="Arial" w:hAnsi="Arial" w:cs="Arial"/>
          <w:sz w:val="22"/>
          <w:szCs w:val="22"/>
        </w:rPr>
      </w:pPr>
    </w:p>
    <w:p w14:paraId="0945D45F" w14:textId="535524F5" w:rsidR="003A178D" w:rsidRPr="00550B45" w:rsidRDefault="003A178D" w:rsidP="003A178D">
      <w:pPr>
        <w:pStyle w:val="BodyText"/>
        <w:rPr>
          <w:rFonts w:ascii="Arial" w:hAnsi="Arial" w:cs="Arial"/>
          <w:sz w:val="22"/>
          <w:szCs w:val="22"/>
        </w:rPr>
      </w:pPr>
      <w:r w:rsidRPr="00550B45">
        <w:rPr>
          <w:rFonts w:ascii="Arial" w:hAnsi="Arial" w:cs="Arial"/>
          <w:sz w:val="22"/>
          <w:szCs w:val="22"/>
        </w:rPr>
        <w:t xml:space="preserve">Рок испоруке опреме и </w:t>
      </w:r>
      <w:r w:rsidRPr="003A178D">
        <w:rPr>
          <w:rFonts w:ascii="Arial" w:hAnsi="Arial" w:cs="Arial"/>
          <w:sz w:val="22"/>
          <w:szCs w:val="22"/>
        </w:rPr>
        <w:t>извршења</w:t>
      </w:r>
      <w:r w:rsidRPr="00550B45">
        <w:rPr>
          <w:rFonts w:ascii="Arial" w:hAnsi="Arial" w:cs="Arial"/>
          <w:sz w:val="22"/>
          <w:szCs w:val="22"/>
        </w:rPr>
        <w:t xml:space="preserve"> услуга предвиђен овим уговором је следећи:</w:t>
      </w:r>
    </w:p>
    <w:p w14:paraId="56F0F902" w14:textId="77777777" w:rsidR="003A178D" w:rsidRPr="00550B45" w:rsidRDefault="003A178D" w:rsidP="003A178D">
      <w:pPr>
        <w:pStyle w:val="BodyText"/>
        <w:rPr>
          <w:rFonts w:ascii="Arial" w:hAnsi="Arial" w:cs="Arial"/>
          <w:sz w:val="22"/>
          <w:szCs w:val="22"/>
        </w:rPr>
      </w:pPr>
      <w:r w:rsidRPr="00550B45">
        <w:rPr>
          <w:rFonts w:ascii="Arial" w:hAnsi="Arial" w:cs="Arial"/>
          <w:sz w:val="22"/>
          <w:szCs w:val="22"/>
        </w:rPr>
        <w:t xml:space="preserve"> </w:t>
      </w:r>
    </w:p>
    <w:p w14:paraId="758D99EA" w14:textId="77777777" w:rsidR="003A178D" w:rsidRPr="00550B45" w:rsidRDefault="003A178D" w:rsidP="003A178D">
      <w:pPr>
        <w:pStyle w:val="BodyText"/>
        <w:numPr>
          <w:ilvl w:val="0"/>
          <w:numId w:val="18"/>
        </w:numPr>
        <w:tabs>
          <w:tab w:val="clear" w:pos="1440"/>
          <w:tab w:val="num" w:pos="851"/>
        </w:tabs>
        <w:suppressAutoHyphens w:val="0"/>
        <w:ind w:left="851" w:hanging="284"/>
        <w:rPr>
          <w:rFonts w:ascii="Arial" w:hAnsi="Arial" w:cs="Arial"/>
          <w:sz w:val="22"/>
          <w:szCs w:val="22"/>
        </w:rPr>
      </w:pPr>
      <w:r w:rsidRPr="00550B45">
        <w:rPr>
          <w:rFonts w:ascii="Arial" w:hAnsi="Arial" w:cs="Arial"/>
          <w:sz w:val="22"/>
          <w:szCs w:val="22"/>
        </w:rPr>
        <w:t xml:space="preserve">Испорука </w:t>
      </w:r>
      <w:r>
        <w:rPr>
          <w:rFonts w:ascii="Arial" w:hAnsi="Arial" w:cs="Arial"/>
          <w:sz w:val="22"/>
          <w:szCs w:val="22"/>
          <w:lang w:val="sr-Cyrl-RS"/>
        </w:rPr>
        <w:t xml:space="preserve">добара - </w:t>
      </w:r>
      <w:r w:rsidRPr="00550B45">
        <w:rPr>
          <w:rFonts w:ascii="Arial" w:hAnsi="Arial" w:cs="Arial"/>
          <w:sz w:val="22"/>
          <w:szCs w:val="22"/>
        </w:rPr>
        <w:t xml:space="preserve">опреме </w:t>
      </w:r>
      <w:r>
        <w:rPr>
          <w:rFonts w:ascii="Arial" w:hAnsi="Arial" w:cs="Arial"/>
          <w:sz w:val="22"/>
          <w:szCs w:val="22"/>
          <w:lang w:val="sr-Cyrl-RS"/>
        </w:rPr>
        <w:t>ће</w:t>
      </w:r>
      <w:r w:rsidRPr="00550B45">
        <w:rPr>
          <w:rFonts w:ascii="Arial" w:hAnsi="Arial" w:cs="Arial"/>
          <w:sz w:val="22"/>
          <w:szCs w:val="22"/>
        </w:rPr>
        <w:t xml:space="preserve"> бити извршена у року од ___ дана од дана</w:t>
      </w:r>
      <w:r>
        <w:rPr>
          <w:rFonts w:ascii="Arial" w:hAnsi="Arial" w:cs="Arial"/>
          <w:sz w:val="22"/>
          <w:szCs w:val="22"/>
          <w:lang w:val="sr-Cyrl-RS"/>
        </w:rPr>
        <w:t xml:space="preserve"> ступања Уговора на снагу</w:t>
      </w:r>
      <w:r w:rsidRPr="00550B45">
        <w:rPr>
          <w:rFonts w:ascii="Arial" w:hAnsi="Arial" w:cs="Arial"/>
          <w:sz w:val="22"/>
          <w:szCs w:val="22"/>
        </w:rPr>
        <w:t xml:space="preserve">, </w:t>
      </w:r>
    </w:p>
    <w:p w14:paraId="54569E31" w14:textId="77777777" w:rsidR="003A178D" w:rsidRPr="00550B45" w:rsidRDefault="003A178D" w:rsidP="003A178D">
      <w:pPr>
        <w:pStyle w:val="BodyText"/>
        <w:numPr>
          <w:ilvl w:val="0"/>
          <w:numId w:val="18"/>
        </w:numPr>
        <w:tabs>
          <w:tab w:val="clear" w:pos="1440"/>
          <w:tab w:val="num" w:pos="851"/>
        </w:tabs>
        <w:suppressAutoHyphens w:val="0"/>
        <w:ind w:left="851" w:hanging="284"/>
        <w:rPr>
          <w:rFonts w:ascii="Arial" w:hAnsi="Arial" w:cs="Arial"/>
          <w:sz w:val="22"/>
          <w:szCs w:val="22"/>
        </w:rPr>
      </w:pPr>
      <w:r w:rsidRPr="00550B45">
        <w:rPr>
          <w:rFonts w:ascii="Arial" w:hAnsi="Arial" w:cs="Arial"/>
          <w:sz w:val="22"/>
          <w:szCs w:val="22"/>
        </w:rPr>
        <w:t>Услуге инсталације,</w:t>
      </w:r>
      <w:r>
        <w:rPr>
          <w:rFonts w:ascii="Arial" w:hAnsi="Arial" w:cs="Arial"/>
          <w:sz w:val="22"/>
          <w:szCs w:val="22"/>
          <w:lang w:val="sr-Cyrl-RS"/>
        </w:rPr>
        <w:t xml:space="preserve"> интеграције,</w:t>
      </w:r>
      <w:r w:rsidRPr="00550B45">
        <w:rPr>
          <w:rFonts w:ascii="Arial" w:hAnsi="Arial" w:cs="Arial"/>
          <w:sz w:val="22"/>
          <w:szCs w:val="22"/>
        </w:rPr>
        <w:t xml:space="preserve"> имплементације, тестирања, пуштања у рад </w:t>
      </w:r>
      <w:r>
        <w:rPr>
          <w:rFonts w:ascii="Arial" w:hAnsi="Arial" w:cs="Arial"/>
          <w:sz w:val="22"/>
          <w:szCs w:val="22"/>
          <w:lang w:val="sr-Cyrl-RS"/>
        </w:rPr>
        <w:t xml:space="preserve">целокупне опреме и система </w:t>
      </w:r>
      <w:r w:rsidRPr="00550B45">
        <w:rPr>
          <w:rFonts w:ascii="Arial" w:hAnsi="Arial" w:cs="Arial"/>
          <w:sz w:val="22"/>
          <w:szCs w:val="22"/>
        </w:rPr>
        <w:t>мора</w:t>
      </w:r>
      <w:r>
        <w:rPr>
          <w:rFonts w:ascii="Arial" w:hAnsi="Arial" w:cs="Arial"/>
          <w:sz w:val="22"/>
          <w:szCs w:val="22"/>
          <w:lang w:val="sr-Cyrl-RS"/>
        </w:rPr>
        <w:t>ју</w:t>
      </w:r>
      <w:r w:rsidRPr="00550B45">
        <w:rPr>
          <w:rFonts w:ascii="Arial" w:hAnsi="Arial" w:cs="Arial"/>
          <w:sz w:val="22"/>
          <w:szCs w:val="22"/>
        </w:rPr>
        <w:t xml:space="preserve"> бити извршен</w:t>
      </w:r>
      <w:r>
        <w:rPr>
          <w:rFonts w:ascii="Arial" w:hAnsi="Arial" w:cs="Arial"/>
          <w:sz w:val="22"/>
          <w:szCs w:val="22"/>
          <w:lang w:val="sr-Cyrl-RS"/>
        </w:rPr>
        <w:t>е</w:t>
      </w:r>
      <w:r w:rsidRPr="00550B45">
        <w:rPr>
          <w:rFonts w:ascii="Arial" w:hAnsi="Arial" w:cs="Arial"/>
          <w:sz w:val="22"/>
          <w:szCs w:val="22"/>
        </w:rPr>
        <w:t xml:space="preserve"> у року од ___ </w:t>
      </w:r>
      <w:r>
        <w:rPr>
          <w:rFonts w:ascii="Arial" w:hAnsi="Arial" w:cs="Arial"/>
          <w:sz w:val="22"/>
          <w:szCs w:val="22"/>
        </w:rPr>
        <w:t xml:space="preserve">дана од дана испоруке </w:t>
      </w:r>
      <w:r>
        <w:rPr>
          <w:rFonts w:ascii="Arial" w:hAnsi="Arial" w:cs="Arial"/>
          <w:sz w:val="22"/>
          <w:szCs w:val="22"/>
          <w:lang w:val="sr-Cyrl-RS"/>
        </w:rPr>
        <w:t>добара-</w:t>
      </w:r>
      <w:r>
        <w:rPr>
          <w:rFonts w:ascii="Arial" w:hAnsi="Arial" w:cs="Arial"/>
          <w:sz w:val="22"/>
          <w:szCs w:val="22"/>
        </w:rPr>
        <w:t>о</w:t>
      </w:r>
      <w:r w:rsidRPr="00550B45">
        <w:rPr>
          <w:rFonts w:ascii="Arial" w:hAnsi="Arial" w:cs="Arial"/>
          <w:sz w:val="22"/>
          <w:szCs w:val="22"/>
        </w:rPr>
        <w:t xml:space="preserve">преме и </w:t>
      </w:r>
      <w:r>
        <w:rPr>
          <w:rFonts w:ascii="Arial" w:hAnsi="Arial" w:cs="Arial"/>
          <w:sz w:val="22"/>
          <w:szCs w:val="22"/>
          <w:lang w:val="sr-Cyrl-RS"/>
        </w:rPr>
        <w:t xml:space="preserve">обостраног </w:t>
      </w:r>
      <w:r w:rsidRPr="00550B45">
        <w:rPr>
          <w:rFonts w:ascii="Arial" w:hAnsi="Arial" w:cs="Arial"/>
          <w:sz w:val="22"/>
          <w:szCs w:val="22"/>
        </w:rPr>
        <w:t xml:space="preserve">потписивања Записника о финалном квантитативном пријему </w:t>
      </w:r>
      <w:r>
        <w:rPr>
          <w:rFonts w:ascii="Arial" w:hAnsi="Arial" w:cs="Arial"/>
          <w:sz w:val="22"/>
          <w:szCs w:val="22"/>
          <w:lang w:val="sr-Cyrl-RS"/>
        </w:rPr>
        <w:t xml:space="preserve">свих </w:t>
      </w:r>
      <w:r w:rsidRPr="00550B45">
        <w:rPr>
          <w:rFonts w:ascii="Arial" w:hAnsi="Arial" w:cs="Arial"/>
          <w:sz w:val="22"/>
          <w:szCs w:val="22"/>
        </w:rPr>
        <w:t>добара (без примедби).</w:t>
      </w:r>
    </w:p>
    <w:p w14:paraId="19FFA521" w14:textId="77777777" w:rsidR="003A178D" w:rsidRPr="00550B45" w:rsidRDefault="003A178D" w:rsidP="003A178D">
      <w:pPr>
        <w:pStyle w:val="BodyText"/>
        <w:numPr>
          <w:ilvl w:val="0"/>
          <w:numId w:val="18"/>
        </w:numPr>
        <w:tabs>
          <w:tab w:val="clear" w:pos="1440"/>
          <w:tab w:val="num" w:pos="851"/>
        </w:tabs>
        <w:suppressAutoHyphens w:val="0"/>
        <w:ind w:left="851" w:hanging="284"/>
        <w:rPr>
          <w:rFonts w:ascii="Arial" w:hAnsi="Arial" w:cs="Arial"/>
          <w:sz w:val="22"/>
          <w:szCs w:val="22"/>
        </w:rPr>
      </w:pPr>
      <w:r w:rsidRPr="00550B45">
        <w:rPr>
          <w:rFonts w:ascii="Arial" w:hAnsi="Arial" w:cs="Arial"/>
          <w:sz w:val="22"/>
          <w:szCs w:val="22"/>
        </w:rPr>
        <w:t xml:space="preserve">Услуге израде пројектне документације </w:t>
      </w:r>
      <w:r>
        <w:rPr>
          <w:rFonts w:ascii="Arial" w:hAnsi="Arial" w:cs="Arial"/>
          <w:sz w:val="22"/>
          <w:szCs w:val="22"/>
          <w:lang w:val="sr-Cyrl-RS"/>
        </w:rPr>
        <w:t>ће</w:t>
      </w:r>
      <w:r w:rsidRPr="00550B45">
        <w:rPr>
          <w:rFonts w:ascii="Arial" w:hAnsi="Arial" w:cs="Arial"/>
          <w:sz w:val="22"/>
          <w:szCs w:val="22"/>
        </w:rPr>
        <w:t xml:space="preserve"> бити извршене у року од ___ дана од дана </w:t>
      </w:r>
      <w:r>
        <w:rPr>
          <w:rFonts w:ascii="Arial" w:hAnsi="Arial" w:cs="Arial"/>
          <w:sz w:val="22"/>
          <w:szCs w:val="22"/>
          <w:lang w:val="sr-Cyrl-RS"/>
        </w:rPr>
        <w:t xml:space="preserve">испоруке опреме и </w:t>
      </w:r>
      <w:r w:rsidRPr="00550B45">
        <w:rPr>
          <w:rFonts w:ascii="Arial" w:hAnsi="Arial" w:cs="Arial"/>
          <w:sz w:val="22"/>
          <w:szCs w:val="22"/>
        </w:rPr>
        <w:t xml:space="preserve">потписивања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w:t>
      </w:r>
      <w:r w:rsidRPr="00550B45">
        <w:rPr>
          <w:rFonts w:ascii="Arial" w:hAnsi="Arial" w:cs="Arial"/>
          <w:i/>
          <w:sz w:val="22"/>
          <w:szCs w:val="22"/>
        </w:rPr>
        <w:t>NAC – Network Acceptance Certificate</w:t>
      </w:r>
      <w:r w:rsidRPr="00550B45">
        <w:rPr>
          <w:rFonts w:ascii="Arial" w:hAnsi="Arial" w:cs="Arial"/>
          <w:sz w:val="22"/>
          <w:szCs w:val="22"/>
        </w:rPr>
        <w:t>) без примедби.</w:t>
      </w:r>
    </w:p>
    <w:p w14:paraId="7F6EA8F8" w14:textId="77777777" w:rsidR="003A178D" w:rsidRDefault="003A178D" w:rsidP="003A178D">
      <w:pPr>
        <w:pStyle w:val="BodyText"/>
        <w:numPr>
          <w:ilvl w:val="0"/>
          <w:numId w:val="18"/>
        </w:numPr>
        <w:tabs>
          <w:tab w:val="clear" w:pos="1440"/>
          <w:tab w:val="num" w:pos="851"/>
        </w:tabs>
        <w:suppressAutoHyphens w:val="0"/>
        <w:ind w:left="851" w:hanging="284"/>
        <w:rPr>
          <w:rFonts w:ascii="Arial" w:hAnsi="Arial" w:cs="Arial"/>
          <w:sz w:val="22"/>
          <w:szCs w:val="22"/>
        </w:rPr>
      </w:pPr>
      <w:r w:rsidRPr="00550B45">
        <w:rPr>
          <w:rFonts w:ascii="Arial" w:hAnsi="Arial" w:cs="Arial"/>
          <w:sz w:val="22"/>
          <w:szCs w:val="22"/>
        </w:rPr>
        <w:t>Рок за пружање техничке подршке износи ____ месеци, од дана почетка гарантног рока и покрива Техничку подршку за све време трајања гарантног рока.</w:t>
      </w:r>
    </w:p>
    <w:p w14:paraId="5BBDC2F8" w14:textId="77777777" w:rsidR="003A178D" w:rsidRDefault="003A178D" w:rsidP="003A178D">
      <w:pPr>
        <w:pStyle w:val="BodyText"/>
        <w:suppressAutoHyphens w:val="0"/>
        <w:rPr>
          <w:rFonts w:ascii="Arial" w:hAnsi="Arial" w:cs="Arial"/>
          <w:sz w:val="22"/>
          <w:szCs w:val="22"/>
        </w:rPr>
      </w:pPr>
    </w:p>
    <w:p w14:paraId="67158357" w14:textId="77777777" w:rsidR="003A178D" w:rsidRPr="003A178D" w:rsidRDefault="003A178D" w:rsidP="003A178D">
      <w:pPr>
        <w:pStyle w:val="BodyText"/>
        <w:suppressAutoHyphens w:val="0"/>
        <w:rPr>
          <w:rFonts w:ascii="Arial" w:hAnsi="Arial" w:cs="Arial"/>
          <w:b/>
          <w:sz w:val="22"/>
          <w:szCs w:val="22"/>
          <w:lang w:val="sr-Cyrl-RS"/>
        </w:rPr>
      </w:pPr>
      <w:r w:rsidRPr="003A178D">
        <w:rPr>
          <w:rFonts w:ascii="Arial" w:hAnsi="Arial" w:cs="Arial"/>
          <w:b/>
          <w:sz w:val="22"/>
          <w:szCs w:val="22"/>
          <w:lang w:val="sr-Cyrl-RS"/>
        </w:rPr>
        <w:t>Уговорна казна</w:t>
      </w:r>
    </w:p>
    <w:p w14:paraId="3F5C8742" w14:textId="34C7FFDE" w:rsidR="003A178D" w:rsidRPr="003A178D" w:rsidRDefault="003A178D" w:rsidP="003A178D">
      <w:pPr>
        <w:pStyle w:val="BodyText"/>
        <w:suppressAutoHyphens w:val="0"/>
        <w:rPr>
          <w:rFonts w:ascii="Arial" w:hAnsi="Arial" w:cs="Arial"/>
          <w:b/>
          <w:sz w:val="22"/>
          <w:szCs w:val="22"/>
          <w:lang w:val="sr-Cyrl-RS"/>
        </w:rPr>
      </w:pP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sidRPr="003A178D">
        <w:rPr>
          <w:rFonts w:ascii="Arial" w:hAnsi="Arial" w:cs="Arial"/>
          <w:b/>
          <w:sz w:val="22"/>
          <w:szCs w:val="22"/>
          <w:lang w:val="sr-Cyrl-RS"/>
        </w:rPr>
        <w:t>Члан 5.</w:t>
      </w:r>
    </w:p>
    <w:p w14:paraId="65307DB8" w14:textId="77777777" w:rsidR="001D3F0E" w:rsidRPr="00550B45" w:rsidRDefault="001D3F0E" w:rsidP="001D3F0E">
      <w:pPr>
        <w:pStyle w:val="BodyText"/>
        <w:suppressAutoHyphens w:val="0"/>
        <w:ind w:left="851"/>
        <w:rPr>
          <w:rFonts w:ascii="Arial" w:hAnsi="Arial" w:cs="Arial"/>
          <w:sz w:val="22"/>
          <w:szCs w:val="22"/>
        </w:rPr>
      </w:pPr>
    </w:p>
    <w:p w14:paraId="1053E439" w14:textId="21F4700E" w:rsidR="001D3F0E" w:rsidRPr="00550B45" w:rsidRDefault="001D3F0E" w:rsidP="001D3F0E">
      <w:pPr>
        <w:pStyle w:val="BodyText"/>
        <w:rPr>
          <w:rFonts w:ascii="Arial" w:hAnsi="Arial" w:cs="Arial"/>
          <w:sz w:val="22"/>
          <w:szCs w:val="22"/>
        </w:rPr>
      </w:pPr>
      <w:r w:rsidRPr="00550B45">
        <w:rPr>
          <w:rFonts w:ascii="Arial" w:hAnsi="Arial" w:cs="Arial"/>
          <w:sz w:val="22"/>
          <w:szCs w:val="22"/>
        </w:rPr>
        <w:t>У случају прекорачења рок</w:t>
      </w:r>
      <w:r>
        <w:rPr>
          <w:rFonts w:ascii="Arial" w:hAnsi="Arial" w:cs="Arial"/>
          <w:sz w:val="22"/>
          <w:szCs w:val="22"/>
          <w:lang w:val="en-US"/>
        </w:rPr>
        <w:t>o</w:t>
      </w:r>
      <w:r>
        <w:rPr>
          <w:rFonts w:ascii="Arial" w:hAnsi="Arial" w:cs="Arial"/>
          <w:sz w:val="22"/>
          <w:szCs w:val="22"/>
        </w:rPr>
        <w:t>в</w:t>
      </w:r>
      <w:r w:rsidRPr="00550B45">
        <w:rPr>
          <w:rFonts w:ascii="Arial" w:hAnsi="Arial" w:cs="Arial"/>
          <w:sz w:val="22"/>
          <w:szCs w:val="22"/>
        </w:rPr>
        <w:t xml:space="preserve">а утврђених у ставу 1. овог члана Уговора </w:t>
      </w:r>
      <w:r w:rsidR="00CE42E3">
        <w:rPr>
          <w:rFonts w:ascii="Arial" w:hAnsi="Arial" w:cs="Arial"/>
          <w:sz w:val="22"/>
          <w:szCs w:val="22"/>
          <w:lang w:val="sr-Cyrl-RS"/>
        </w:rPr>
        <w:t>Продавац</w:t>
      </w:r>
      <w:r w:rsidRPr="00550B45">
        <w:rPr>
          <w:rFonts w:ascii="Arial" w:hAnsi="Arial" w:cs="Arial"/>
          <w:sz w:val="22"/>
          <w:szCs w:val="22"/>
        </w:rPr>
        <w:t xml:space="preserve"> је обавезан да </w:t>
      </w:r>
      <w:r w:rsidR="00CE42E3">
        <w:rPr>
          <w:rFonts w:ascii="Arial" w:hAnsi="Arial" w:cs="Arial"/>
          <w:sz w:val="22"/>
          <w:szCs w:val="22"/>
          <w:lang w:val="sr-Cyrl-RS"/>
        </w:rPr>
        <w:t>Купцу</w:t>
      </w:r>
      <w:r w:rsidRPr="00550B45">
        <w:rPr>
          <w:rFonts w:ascii="Arial" w:hAnsi="Arial" w:cs="Arial"/>
          <w:sz w:val="22"/>
          <w:szCs w:val="22"/>
        </w:rPr>
        <w:t xml:space="preserve"> плати уговорну казну у износу од 0,5% од укупно уговорене цене за сваки дан закашњења, с тим што висина уговорне казне не може бити већа од 10% (десет посто) од укупно уговорене цене</w:t>
      </w:r>
      <w:r w:rsidR="0004242D">
        <w:rPr>
          <w:rFonts w:ascii="Arial" w:hAnsi="Arial" w:cs="Arial"/>
          <w:sz w:val="22"/>
          <w:szCs w:val="22"/>
          <w:lang w:val="sr-Cyrl-RS"/>
        </w:rPr>
        <w:t>,без ПДВ</w:t>
      </w:r>
      <w:r w:rsidRPr="00550B45">
        <w:rPr>
          <w:rFonts w:ascii="Arial" w:hAnsi="Arial" w:cs="Arial"/>
          <w:sz w:val="22"/>
          <w:szCs w:val="22"/>
        </w:rPr>
        <w:t>.</w:t>
      </w:r>
    </w:p>
    <w:p w14:paraId="55E6EAF6" w14:textId="77777777" w:rsidR="001B5E9E" w:rsidRPr="001B5E9E" w:rsidRDefault="001B5E9E" w:rsidP="001D3F0E">
      <w:pPr>
        <w:jc w:val="both"/>
        <w:rPr>
          <w:rFonts w:ascii="Arial" w:hAnsi="Arial" w:cs="Arial"/>
          <w:sz w:val="22"/>
          <w:szCs w:val="22"/>
          <w:lang w:val="sr-Cyrl-RS"/>
        </w:rPr>
      </w:pPr>
    </w:p>
    <w:p w14:paraId="78D21A26" w14:textId="030FD40A" w:rsidR="001B5E9E" w:rsidRDefault="001B5E9E" w:rsidP="006B5609">
      <w:pPr>
        <w:jc w:val="both"/>
        <w:rPr>
          <w:rFonts w:ascii="Arial" w:hAnsi="Arial" w:cs="Arial"/>
          <w:sz w:val="22"/>
          <w:szCs w:val="22"/>
          <w:lang w:val="sr-Cyrl-RS"/>
        </w:rPr>
      </w:pPr>
      <w:r w:rsidRPr="006B5609">
        <w:rPr>
          <w:rFonts w:ascii="Arial" w:hAnsi="Arial" w:cs="Arial"/>
          <w:sz w:val="22"/>
          <w:szCs w:val="22"/>
          <w:lang w:val="sr-Cyrl-RS"/>
        </w:rPr>
        <w:t xml:space="preserve">Плаћање накнаде из става 2. овог члана доспева у року од 10 (десет) дана од дана достављања фактуре </w:t>
      </w:r>
      <w:r w:rsidR="00CE42E3">
        <w:rPr>
          <w:rFonts w:ascii="Arial" w:hAnsi="Arial" w:cs="Arial"/>
          <w:sz w:val="22"/>
          <w:szCs w:val="22"/>
          <w:lang w:val="sr-Cyrl-RS"/>
        </w:rPr>
        <w:t>Продавцу</w:t>
      </w:r>
      <w:r w:rsidRPr="006B5609">
        <w:rPr>
          <w:rFonts w:ascii="Arial" w:hAnsi="Arial" w:cs="Arial"/>
          <w:sz w:val="22"/>
          <w:szCs w:val="22"/>
          <w:lang w:val="sr-Cyrl-RS"/>
        </w:rPr>
        <w:t xml:space="preserve"> од стране </w:t>
      </w:r>
      <w:r w:rsidR="00CE42E3">
        <w:rPr>
          <w:rFonts w:ascii="Arial" w:hAnsi="Arial" w:cs="Arial"/>
          <w:sz w:val="22"/>
          <w:szCs w:val="22"/>
          <w:lang w:val="sr-Cyrl-RS"/>
        </w:rPr>
        <w:t>Купца</w:t>
      </w:r>
      <w:r w:rsidRPr="006B5609">
        <w:rPr>
          <w:rFonts w:ascii="Arial" w:hAnsi="Arial" w:cs="Arial"/>
          <w:sz w:val="22"/>
          <w:szCs w:val="22"/>
          <w:lang w:val="sr-Cyrl-RS"/>
        </w:rPr>
        <w:t xml:space="preserve"> за плаћање накнаде за кашњење.</w:t>
      </w:r>
    </w:p>
    <w:p w14:paraId="714DFC2F" w14:textId="77777777" w:rsidR="003A178D" w:rsidRPr="006B5609" w:rsidRDefault="003A178D" w:rsidP="006B5609">
      <w:pPr>
        <w:jc w:val="both"/>
        <w:rPr>
          <w:rFonts w:ascii="Arial" w:hAnsi="Arial" w:cs="Arial"/>
          <w:sz w:val="22"/>
          <w:szCs w:val="22"/>
          <w:lang w:val="sr-Cyrl-RS"/>
        </w:rPr>
      </w:pPr>
    </w:p>
    <w:p w14:paraId="41659690" w14:textId="4967C3A1" w:rsidR="003A178D" w:rsidRPr="003A178D" w:rsidRDefault="003A178D" w:rsidP="003A178D">
      <w:pPr>
        <w:pStyle w:val="BodyText"/>
        <w:suppressAutoHyphens w:val="0"/>
        <w:jc w:val="center"/>
        <w:rPr>
          <w:rFonts w:ascii="Arial" w:hAnsi="Arial" w:cs="Arial"/>
          <w:b/>
          <w:sz w:val="22"/>
          <w:szCs w:val="22"/>
          <w:lang w:val="sr-Cyrl-RS"/>
        </w:rPr>
      </w:pPr>
      <w:r w:rsidRPr="003A178D">
        <w:rPr>
          <w:rFonts w:ascii="Arial" w:hAnsi="Arial" w:cs="Arial"/>
          <w:b/>
          <w:sz w:val="22"/>
          <w:szCs w:val="22"/>
          <w:lang w:val="sr-Cyrl-RS"/>
        </w:rPr>
        <w:t xml:space="preserve">Члан </w:t>
      </w:r>
      <w:r>
        <w:rPr>
          <w:rFonts w:ascii="Arial" w:hAnsi="Arial" w:cs="Arial"/>
          <w:b/>
          <w:sz w:val="22"/>
          <w:szCs w:val="22"/>
          <w:lang w:val="sr-Cyrl-RS"/>
        </w:rPr>
        <w:t>6</w:t>
      </w:r>
      <w:r w:rsidRPr="003A178D">
        <w:rPr>
          <w:rFonts w:ascii="Arial" w:hAnsi="Arial" w:cs="Arial"/>
          <w:b/>
          <w:sz w:val="22"/>
          <w:szCs w:val="22"/>
          <w:lang w:val="sr-Cyrl-RS"/>
        </w:rPr>
        <w:t>.</w:t>
      </w:r>
    </w:p>
    <w:p w14:paraId="79D2E76D" w14:textId="77777777" w:rsidR="001D3F0E" w:rsidRPr="00550B45" w:rsidRDefault="001D3F0E" w:rsidP="001D3F0E">
      <w:pPr>
        <w:jc w:val="both"/>
        <w:rPr>
          <w:rFonts w:ascii="Arial" w:hAnsi="Arial" w:cs="Arial"/>
          <w:sz w:val="22"/>
          <w:szCs w:val="22"/>
        </w:rPr>
      </w:pPr>
    </w:p>
    <w:p w14:paraId="2B05411A" w14:textId="35406DA5" w:rsidR="001D3F0E" w:rsidRPr="00550B45" w:rsidRDefault="001D3F0E" w:rsidP="003A178D">
      <w:pPr>
        <w:pStyle w:val="BodyText"/>
        <w:rPr>
          <w:rFonts w:ascii="Arial" w:hAnsi="Arial" w:cs="Arial"/>
          <w:sz w:val="22"/>
          <w:szCs w:val="22"/>
        </w:rPr>
      </w:pPr>
      <w:r w:rsidRPr="00550B45">
        <w:rPr>
          <w:rFonts w:ascii="Arial" w:hAnsi="Arial" w:cs="Arial"/>
          <w:sz w:val="22"/>
          <w:szCs w:val="22"/>
        </w:rPr>
        <w:t xml:space="preserve">Уколико </w:t>
      </w:r>
      <w:r w:rsidR="00CE42E3">
        <w:rPr>
          <w:rFonts w:ascii="Arial" w:hAnsi="Arial" w:cs="Arial"/>
          <w:sz w:val="22"/>
          <w:szCs w:val="22"/>
          <w:lang w:val="sr-Cyrl-RS"/>
        </w:rPr>
        <w:t>Продавац</w:t>
      </w:r>
      <w:r w:rsidRPr="00550B45">
        <w:rPr>
          <w:rFonts w:ascii="Arial" w:hAnsi="Arial" w:cs="Arial"/>
          <w:sz w:val="22"/>
          <w:szCs w:val="22"/>
        </w:rPr>
        <w:t xml:space="preserve"> прекине са извршењем активности из предмета уговора у периоду дужем од 7 (седам) дана или одустане од даљег извршења посла, </w:t>
      </w:r>
      <w:r w:rsidR="00CE42E3">
        <w:rPr>
          <w:rFonts w:ascii="Arial" w:hAnsi="Arial" w:cs="Arial"/>
          <w:sz w:val="22"/>
          <w:szCs w:val="22"/>
          <w:lang w:val="sr-Cyrl-RS"/>
        </w:rPr>
        <w:t>Купац</w:t>
      </w:r>
      <w:r w:rsidRPr="00550B45">
        <w:rPr>
          <w:rFonts w:ascii="Arial" w:hAnsi="Arial" w:cs="Arial"/>
          <w:sz w:val="22"/>
          <w:szCs w:val="22"/>
        </w:rPr>
        <w:t xml:space="preserve"> ће исто констатовати Извештајем и то најкасније у року од 3 (три) дана од дана прекида или одустанка </w:t>
      </w:r>
      <w:r w:rsidR="00CE42E3">
        <w:rPr>
          <w:rFonts w:ascii="Arial" w:hAnsi="Arial" w:cs="Arial"/>
          <w:sz w:val="22"/>
          <w:szCs w:val="22"/>
          <w:lang w:val="sr-Cyrl-RS"/>
        </w:rPr>
        <w:t>Продавца</w:t>
      </w:r>
      <w:r w:rsidRPr="00550B45">
        <w:rPr>
          <w:rFonts w:ascii="Arial" w:hAnsi="Arial" w:cs="Arial"/>
          <w:sz w:val="22"/>
          <w:szCs w:val="22"/>
        </w:rPr>
        <w:t>.</w:t>
      </w:r>
    </w:p>
    <w:p w14:paraId="039F49B5" w14:textId="77777777" w:rsidR="001D3F0E" w:rsidRPr="00550B45" w:rsidRDefault="001D3F0E" w:rsidP="003A178D">
      <w:pPr>
        <w:pStyle w:val="BodyText"/>
        <w:rPr>
          <w:rFonts w:ascii="Arial" w:hAnsi="Arial" w:cs="Arial"/>
          <w:sz w:val="22"/>
          <w:szCs w:val="22"/>
        </w:rPr>
      </w:pPr>
    </w:p>
    <w:p w14:paraId="10DB4E44" w14:textId="320CDE73" w:rsidR="001D3F0E" w:rsidRPr="00550B45" w:rsidRDefault="001D3F0E" w:rsidP="003A178D">
      <w:pPr>
        <w:pStyle w:val="BodyText"/>
        <w:rPr>
          <w:rFonts w:ascii="Arial" w:hAnsi="Arial" w:cs="Arial"/>
          <w:sz w:val="22"/>
          <w:szCs w:val="22"/>
        </w:rPr>
      </w:pPr>
      <w:r w:rsidRPr="00550B45">
        <w:rPr>
          <w:rFonts w:ascii="Arial" w:hAnsi="Arial" w:cs="Arial"/>
          <w:sz w:val="22"/>
          <w:szCs w:val="22"/>
        </w:rPr>
        <w:t xml:space="preserve">Извештај из претходног става овог члана Уговора </w:t>
      </w:r>
      <w:r w:rsidR="00CE42E3">
        <w:rPr>
          <w:rFonts w:ascii="Arial" w:hAnsi="Arial" w:cs="Arial"/>
          <w:sz w:val="22"/>
          <w:szCs w:val="22"/>
          <w:lang w:val="sr-Cyrl-RS"/>
        </w:rPr>
        <w:t>Купац</w:t>
      </w:r>
      <w:r w:rsidRPr="00550B45">
        <w:rPr>
          <w:rFonts w:ascii="Arial" w:hAnsi="Arial" w:cs="Arial"/>
          <w:sz w:val="22"/>
          <w:szCs w:val="22"/>
        </w:rPr>
        <w:t xml:space="preserve"> без одлагања доставља </w:t>
      </w:r>
      <w:r w:rsidR="00CE42E3">
        <w:rPr>
          <w:rFonts w:ascii="Arial" w:hAnsi="Arial" w:cs="Arial"/>
          <w:sz w:val="22"/>
          <w:szCs w:val="22"/>
          <w:lang w:val="sr-Cyrl-RS"/>
        </w:rPr>
        <w:t>Продавцу</w:t>
      </w:r>
      <w:r w:rsidRPr="00550B45">
        <w:rPr>
          <w:rFonts w:ascii="Arial" w:hAnsi="Arial" w:cs="Arial"/>
          <w:sz w:val="22"/>
          <w:szCs w:val="22"/>
        </w:rPr>
        <w:t>.</w:t>
      </w:r>
    </w:p>
    <w:p w14:paraId="4856524E" w14:textId="77777777" w:rsidR="001D3F0E" w:rsidRPr="00550B45" w:rsidRDefault="001D3F0E" w:rsidP="003A178D">
      <w:pPr>
        <w:pStyle w:val="BodyText"/>
        <w:rPr>
          <w:rFonts w:ascii="Arial" w:hAnsi="Arial" w:cs="Arial"/>
          <w:sz w:val="22"/>
          <w:szCs w:val="22"/>
        </w:rPr>
      </w:pPr>
    </w:p>
    <w:p w14:paraId="32A05EBE" w14:textId="5B9E5D5D" w:rsidR="001D3F0E" w:rsidRPr="00550B45" w:rsidRDefault="00CE42E3" w:rsidP="003A178D">
      <w:pPr>
        <w:pStyle w:val="BodyText"/>
        <w:rPr>
          <w:rFonts w:ascii="Arial" w:hAnsi="Arial" w:cs="Arial"/>
          <w:sz w:val="22"/>
          <w:szCs w:val="22"/>
        </w:rPr>
      </w:pPr>
      <w:r>
        <w:rPr>
          <w:rFonts w:ascii="Arial" w:hAnsi="Arial" w:cs="Arial"/>
          <w:sz w:val="22"/>
          <w:szCs w:val="22"/>
          <w:lang w:val="sr-Cyrl-RS"/>
        </w:rPr>
        <w:t>Продавац</w:t>
      </w:r>
      <w:r w:rsidR="001D3F0E" w:rsidRPr="00550B45">
        <w:rPr>
          <w:rFonts w:ascii="Arial" w:hAnsi="Arial" w:cs="Arial"/>
          <w:sz w:val="22"/>
          <w:szCs w:val="22"/>
        </w:rPr>
        <w:t xml:space="preserve"> има право да по пријему Извештаја из става 4. овог члана Уговора, у року од 3 (три) дана достави </w:t>
      </w:r>
      <w:r>
        <w:rPr>
          <w:rFonts w:ascii="Arial" w:hAnsi="Arial" w:cs="Arial"/>
          <w:sz w:val="22"/>
          <w:szCs w:val="22"/>
          <w:lang w:val="sr-Cyrl-RS"/>
        </w:rPr>
        <w:t>Купцу</w:t>
      </w:r>
      <w:r w:rsidR="001D3F0E" w:rsidRPr="00550B45">
        <w:rPr>
          <w:rFonts w:ascii="Arial" w:hAnsi="Arial" w:cs="Arial"/>
          <w:sz w:val="22"/>
          <w:szCs w:val="22"/>
        </w:rPr>
        <w:t xml:space="preserve"> образложење разлога због којих је прекинуо извршење активности из предмета уговора или одустао од даљег извршења уговорених обавеза.</w:t>
      </w:r>
    </w:p>
    <w:p w14:paraId="4D5F61C9" w14:textId="77777777" w:rsidR="001D3F0E" w:rsidRPr="00550B45" w:rsidRDefault="001D3F0E" w:rsidP="003A178D">
      <w:pPr>
        <w:pStyle w:val="BodyText"/>
        <w:rPr>
          <w:rFonts w:ascii="Arial" w:hAnsi="Arial" w:cs="Arial"/>
          <w:sz w:val="22"/>
          <w:szCs w:val="22"/>
        </w:rPr>
      </w:pPr>
    </w:p>
    <w:p w14:paraId="5F372FCA" w14:textId="788AFE76" w:rsidR="001D3F0E" w:rsidRDefault="001D3F0E" w:rsidP="003A178D">
      <w:pPr>
        <w:pStyle w:val="BodyText"/>
        <w:rPr>
          <w:rFonts w:ascii="Arial" w:hAnsi="Arial" w:cs="Arial"/>
          <w:sz w:val="22"/>
          <w:szCs w:val="22"/>
        </w:rPr>
      </w:pPr>
      <w:r w:rsidRPr="00550B45">
        <w:rPr>
          <w:rFonts w:ascii="Arial" w:hAnsi="Arial" w:cs="Arial"/>
          <w:sz w:val="22"/>
          <w:szCs w:val="22"/>
        </w:rPr>
        <w:lastRenderedPageBreak/>
        <w:t xml:space="preserve">У случају кашњења са извршавањем активности из разлога за које је одговоран </w:t>
      </w:r>
      <w:r w:rsidR="00CE42E3">
        <w:rPr>
          <w:rFonts w:ascii="Arial" w:hAnsi="Arial" w:cs="Arial"/>
          <w:sz w:val="22"/>
          <w:szCs w:val="22"/>
          <w:lang w:val="sr-Cyrl-RS"/>
        </w:rPr>
        <w:t>Купац</w:t>
      </w:r>
      <w:r w:rsidRPr="00550B45">
        <w:rPr>
          <w:rFonts w:ascii="Arial" w:hAnsi="Arial" w:cs="Arial"/>
          <w:sz w:val="22"/>
          <w:szCs w:val="22"/>
        </w:rPr>
        <w:t xml:space="preserve">, </w:t>
      </w:r>
      <w:r w:rsidR="00CE42E3">
        <w:rPr>
          <w:rFonts w:ascii="Arial" w:hAnsi="Arial" w:cs="Arial"/>
          <w:sz w:val="22"/>
          <w:szCs w:val="22"/>
          <w:lang w:val="sr-Cyrl-RS"/>
        </w:rPr>
        <w:t>Продавац</w:t>
      </w:r>
      <w:r w:rsidRPr="00550B45">
        <w:rPr>
          <w:rFonts w:ascii="Arial" w:hAnsi="Arial" w:cs="Arial"/>
          <w:sz w:val="22"/>
          <w:szCs w:val="22"/>
        </w:rPr>
        <w:t xml:space="preserve"> има право на сразмерно продужење рока</w:t>
      </w:r>
      <w:r w:rsidRPr="003A178D">
        <w:rPr>
          <w:rFonts w:ascii="Arial" w:hAnsi="Arial" w:cs="Arial"/>
          <w:sz w:val="22"/>
          <w:szCs w:val="22"/>
        </w:rPr>
        <w:t>.</w:t>
      </w:r>
    </w:p>
    <w:p w14:paraId="1CB187D1" w14:textId="77777777" w:rsidR="003A178D" w:rsidRPr="003A178D" w:rsidRDefault="003A178D" w:rsidP="003A178D">
      <w:pPr>
        <w:pStyle w:val="BodyText"/>
        <w:rPr>
          <w:rFonts w:ascii="Arial" w:hAnsi="Arial" w:cs="Arial"/>
          <w:sz w:val="22"/>
          <w:szCs w:val="22"/>
        </w:rPr>
      </w:pPr>
    </w:p>
    <w:p w14:paraId="7AF7BD71" w14:textId="688F2FDF" w:rsidR="00AD4F96" w:rsidRPr="003A178D" w:rsidRDefault="00AD4F96" w:rsidP="003A178D">
      <w:pPr>
        <w:pStyle w:val="BodyText"/>
        <w:rPr>
          <w:rFonts w:ascii="Arial" w:hAnsi="Arial" w:cs="Arial"/>
          <w:sz w:val="22"/>
          <w:szCs w:val="22"/>
        </w:rPr>
      </w:pPr>
      <w:r w:rsidRPr="003A178D">
        <w:rPr>
          <w:rFonts w:ascii="Arial" w:hAnsi="Arial" w:cs="Arial"/>
          <w:sz w:val="22"/>
          <w:szCs w:val="22"/>
        </w:rPr>
        <w:t>За кашњење у испорукама и неиспуњења уговора ,</w:t>
      </w:r>
      <w:r w:rsidR="00CE42E3">
        <w:rPr>
          <w:rFonts w:ascii="Arial" w:hAnsi="Arial" w:cs="Arial"/>
          <w:sz w:val="22"/>
          <w:szCs w:val="22"/>
          <w:lang w:val="sr-Cyrl-RS"/>
        </w:rPr>
        <w:t>Купац</w:t>
      </w:r>
      <w:r w:rsidRPr="003A178D">
        <w:rPr>
          <w:rFonts w:ascii="Arial" w:hAnsi="Arial" w:cs="Arial"/>
          <w:sz w:val="22"/>
          <w:szCs w:val="22"/>
        </w:rPr>
        <w:t xml:space="preserve"> има право да реализује банкарску гаранцију за д</w:t>
      </w:r>
      <w:r w:rsidR="003A178D">
        <w:rPr>
          <w:rFonts w:ascii="Arial" w:hAnsi="Arial" w:cs="Arial"/>
          <w:sz w:val="22"/>
          <w:szCs w:val="22"/>
        </w:rPr>
        <w:t>обро извршење посла из члана 12.</w:t>
      </w:r>
      <w:r w:rsidRPr="003A178D">
        <w:rPr>
          <w:rFonts w:ascii="Arial" w:hAnsi="Arial" w:cs="Arial"/>
          <w:sz w:val="22"/>
          <w:szCs w:val="22"/>
        </w:rPr>
        <w:t xml:space="preserve"> Овог Уговора.</w:t>
      </w:r>
    </w:p>
    <w:p w14:paraId="32B682BA" w14:textId="77777777" w:rsidR="00BC69B5" w:rsidRDefault="00BC69B5" w:rsidP="001D3F0E">
      <w:pPr>
        <w:jc w:val="both"/>
        <w:rPr>
          <w:rFonts w:cs="Arial"/>
          <w:szCs w:val="24"/>
        </w:rPr>
      </w:pPr>
    </w:p>
    <w:p w14:paraId="63313511" w14:textId="301EA929" w:rsidR="001D3F0E" w:rsidRDefault="001D3F0E" w:rsidP="001D3F0E">
      <w:pPr>
        <w:pStyle w:val="BodyText"/>
        <w:jc w:val="center"/>
        <w:rPr>
          <w:rFonts w:ascii="Arial" w:hAnsi="Arial" w:cs="Arial"/>
          <w:b/>
          <w:sz w:val="22"/>
          <w:szCs w:val="22"/>
        </w:rPr>
      </w:pPr>
      <w:r w:rsidRPr="00550B45">
        <w:rPr>
          <w:rFonts w:ascii="Arial" w:hAnsi="Arial" w:cs="Arial"/>
          <w:b/>
          <w:sz w:val="22"/>
          <w:szCs w:val="22"/>
        </w:rPr>
        <w:t xml:space="preserve">Члан </w:t>
      </w:r>
      <w:r w:rsidR="003A178D">
        <w:rPr>
          <w:rFonts w:ascii="Arial" w:hAnsi="Arial" w:cs="Arial"/>
          <w:b/>
          <w:sz w:val="22"/>
          <w:szCs w:val="22"/>
          <w:lang w:val="sr-Cyrl-RS"/>
        </w:rPr>
        <w:t>7</w:t>
      </w:r>
      <w:r w:rsidRPr="00550B45">
        <w:rPr>
          <w:rFonts w:ascii="Arial" w:hAnsi="Arial" w:cs="Arial"/>
          <w:b/>
          <w:sz w:val="22"/>
          <w:szCs w:val="22"/>
        </w:rPr>
        <w:t>.</w:t>
      </w:r>
    </w:p>
    <w:p w14:paraId="71CDC176" w14:textId="77777777" w:rsidR="001D3F0E" w:rsidRPr="00550B45" w:rsidRDefault="001D3F0E" w:rsidP="001D3F0E">
      <w:pPr>
        <w:pStyle w:val="BodyText"/>
        <w:jc w:val="center"/>
        <w:rPr>
          <w:rFonts w:ascii="Arial" w:hAnsi="Arial" w:cs="Arial"/>
          <w:b/>
          <w:sz w:val="22"/>
          <w:szCs w:val="22"/>
        </w:rPr>
      </w:pPr>
    </w:p>
    <w:p w14:paraId="7D83C878" w14:textId="5BEF76F3" w:rsidR="001D3F0E" w:rsidRPr="00550B45" w:rsidRDefault="00730DC1" w:rsidP="001D3F0E">
      <w:pPr>
        <w:jc w:val="both"/>
        <w:rPr>
          <w:rFonts w:ascii="Arial" w:hAnsi="Arial" w:cs="Arial"/>
          <w:sz w:val="22"/>
          <w:szCs w:val="22"/>
        </w:rPr>
      </w:pPr>
      <w:r>
        <w:rPr>
          <w:rFonts w:ascii="Arial" w:hAnsi="Arial" w:cs="Arial"/>
          <w:sz w:val="22"/>
          <w:szCs w:val="22"/>
          <w:lang w:val="sr-Cyrl-RS"/>
        </w:rPr>
        <w:t>Продавац</w:t>
      </w:r>
      <w:r w:rsidR="001D3F0E" w:rsidRPr="00550B45">
        <w:rPr>
          <w:rFonts w:ascii="Arial" w:hAnsi="Arial" w:cs="Arial"/>
          <w:sz w:val="22"/>
          <w:szCs w:val="22"/>
        </w:rPr>
        <w:t xml:space="preserve"> је обавезан да уговорени посао </w:t>
      </w:r>
      <w:r>
        <w:rPr>
          <w:rFonts w:ascii="Arial" w:hAnsi="Arial" w:cs="Arial"/>
          <w:sz w:val="22"/>
          <w:szCs w:val="22"/>
        </w:rPr>
        <w:t>изврши у свему под условима из Конкурсне документације и П</w:t>
      </w:r>
      <w:r w:rsidR="001D3F0E" w:rsidRPr="00550B45">
        <w:rPr>
          <w:rFonts w:ascii="Arial" w:hAnsi="Arial" w:cs="Arial"/>
          <w:sz w:val="22"/>
          <w:szCs w:val="22"/>
        </w:rPr>
        <w:t xml:space="preserve">онуде </w:t>
      </w:r>
      <w:r>
        <w:rPr>
          <w:rFonts w:ascii="Arial" w:hAnsi="Arial" w:cs="Arial"/>
          <w:sz w:val="22"/>
          <w:szCs w:val="22"/>
          <w:lang w:val="sr-Cyrl-RS"/>
        </w:rPr>
        <w:t>Продавца</w:t>
      </w:r>
      <w:r w:rsidR="001D3F0E" w:rsidRPr="00550B45">
        <w:rPr>
          <w:rFonts w:ascii="Arial" w:hAnsi="Arial" w:cs="Arial"/>
          <w:sz w:val="22"/>
          <w:szCs w:val="22"/>
        </w:rPr>
        <w:t>.</w:t>
      </w:r>
    </w:p>
    <w:p w14:paraId="43AEA67E" w14:textId="77777777" w:rsidR="001D3F0E" w:rsidRPr="00604147" w:rsidRDefault="001D3F0E" w:rsidP="001D3F0E">
      <w:pPr>
        <w:pStyle w:val="Noparagraphstyle"/>
        <w:spacing w:line="240" w:lineRule="auto"/>
        <w:jc w:val="both"/>
        <w:rPr>
          <w:rFonts w:ascii="Arial" w:hAnsi="Arial" w:cs="Arial"/>
          <w:sz w:val="22"/>
          <w:szCs w:val="22"/>
          <w:lang w:val="sr-Cyrl-CS"/>
        </w:rPr>
      </w:pPr>
    </w:p>
    <w:p w14:paraId="1E361634" w14:textId="183268BC"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Ако </w:t>
      </w:r>
      <w:r w:rsidR="00730DC1">
        <w:rPr>
          <w:rFonts w:ascii="Arial" w:hAnsi="Arial" w:cs="Arial"/>
          <w:sz w:val="22"/>
          <w:szCs w:val="22"/>
          <w:lang w:val="sr-Cyrl-RS"/>
        </w:rPr>
        <w:t>Продавац</w:t>
      </w:r>
      <w:r w:rsidRPr="00550B45">
        <w:rPr>
          <w:rFonts w:ascii="Arial" w:hAnsi="Arial" w:cs="Arial"/>
          <w:sz w:val="22"/>
          <w:szCs w:val="22"/>
        </w:rPr>
        <w:t xml:space="preserve"> није извршио уговорене обавезе, у складу са одредбама </w:t>
      </w:r>
      <w:r w:rsidRPr="00550B45">
        <w:rPr>
          <w:rFonts w:ascii="Arial" w:hAnsi="Arial"/>
          <w:sz w:val="22"/>
        </w:rPr>
        <w:t xml:space="preserve">Прилога 7 </w:t>
      </w:r>
      <w:r w:rsidRPr="00550B45">
        <w:rPr>
          <w:rFonts w:ascii="Arial" w:hAnsi="Arial" w:cs="Arial"/>
          <w:sz w:val="22"/>
          <w:szCs w:val="22"/>
        </w:rPr>
        <w:t xml:space="preserve">- </w:t>
      </w:r>
      <w:r w:rsidR="005D0159">
        <w:rPr>
          <w:rFonts w:ascii="Arial" w:hAnsi="Arial" w:cs="Arial"/>
          <w:sz w:val="22"/>
          <w:szCs w:val="22"/>
          <w:lang w:val="sr-Cyrl-RS"/>
        </w:rPr>
        <w:t>П</w:t>
      </w:r>
      <w:r w:rsidR="005D0159" w:rsidRPr="00550B45">
        <w:rPr>
          <w:rFonts w:ascii="Arial" w:hAnsi="Arial" w:cs="Arial"/>
          <w:sz w:val="22"/>
          <w:szCs w:val="22"/>
        </w:rPr>
        <w:t xml:space="preserve">онуда </w:t>
      </w:r>
      <w:r w:rsidR="00730DC1">
        <w:rPr>
          <w:rFonts w:ascii="Arial" w:hAnsi="Arial" w:cs="Arial"/>
          <w:sz w:val="22"/>
          <w:szCs w:val="22"/>
          <w:lang w:val="sr-Cyrl-RS"/>
        </w:rPr>
        <w:t>Продавца</w:t>
      </w:r>
      <w:r w:rsidRPr="00550B45">
        <w:rPr>
          <w:rFonts w:ascii="Arial" w:hAnsi="Arial" w:cs="Arial"/>
          <w:sz w:val="22"/>
          <w:szCs w:val="22"/>
        </w:rPr>
        <w:t xml:space="preserve"> и Прилог 6 - </w:t>
      </w:r>
      <w:r w:rsidR="005D0159">
        <w:rPr>
          <w:rFonts w:ascii="Arial" w:hAnsi="Arial" w:cs="Arial"/>
          <w:sz w:val="22"/>
          <w:szCs w:val="22"/>
          <w:lang w:val="sr-Cyrl-RS"/>
        </w:rPr>
        <w:t>К</w:t>
      </w:r>
      <w:r w:rsidR="005D0159" w:rsidRPr="00550B45">
        <w:rPr>
          <w:rFonts w:ascii="Arial" w:hAnsi="Arial" w:cs="Arial"/>
          <w:sz w:val="22"/>
          <w:szCs w:val="22"/>
        </w:rPr>
        <w:t xml:space="preserve">онкурсна </w:t>
      </w:r>
      <w:r w:rsidRPr="00550B45">
        <w:rPr>
          <w:rFonts w:ascii="Arial" w:hAnsi="Arial" w:cs="Arial"/>
          <w:sz w:val="22"/>
          <w:szCs w:val="22"/>
        </w:rPr>
        <w:t xml:space="preserve">документација </w:t>
      </w:r>
      <w:r w:rsidR="00730DC1">
        <w:rPr>
          <w:rFonts w:ascii="Arial" w:hAnsi="Arial" w:cs="Arial"/>
          <w:sz w:val="22"/>
          <w:szCs w:val="22"/>
          <w:lang w:val="sr-Cyrl-RS"/>
        </w:rPr>
        <w:t>Купца</w:t>
      </w:r>
      <w:r w:rsidRPr="00550B45">
        <w:rPr>
          <w:rFonts w:ascii="Arial" w:hAnsi="Arial" w:cs="Arial"/>
          <w:sz w:val="22"/>
          <w:szCs w:val="22"/>
        </w:rPr>
        <w:t xml:space="preserve">, </w:t>
      </w:r>
      <w:r w:rsidR="00730DC1">
        <w:rPr>
          <w:rFonts w:ascii="Arial" w:hAnsi="Arial" w:cs="Arial"/>
          <w:sz w:val="22"/>
          <w:szCs w:val="22"/>
          <w:lang w:val="sr-Cyrl-RS"/>
        </w:rPr>
        <w:t>Продавац</w:t>
      </w:r>
      <w:r w:rsidRPr="00550B45">
        <w:rPr>
          <w:rFonts w:ascii="Arial" w:hAnsi="Arial" w:cs="Arial"/>
          <w:sz w:val="22"/>
          <w:szCs w:val="22"/>
        </w:rPr>
        <w:t xml:space="preserve"> одговара по свим законским одредбама о одговорности за неиспуњење обавезе.</w:t>
      </w:r>
    </w:p>
    <w:p w14:paraId="1BFE87FC" w14:textId="77777777" w:rsidR="001D3F0E" w:rsidRPr="00550B45" w:rsidRDefault="001D3F0E" w:rsidP="001D3F0E">
      <w:pPr>
        <w:jc w:val="both"/>
        <w:rPr>
          <w:rFonts w:ascii="Arial" w:hAnsi="Arial" w:cs="Arial"/>
          <w:sz w:val="22"/>
          <w:szCs w:val="22"/>
        </w:rPr>
      </w:pPr>
    </w:p>
    <w:p w14:paraId="0EB37FC7" w14:textId="408EBDB5"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Сматра се да је извршен адекватан посао када овлашћена лица </w:t>
      </w:r>
      <w:r w:rsidR="00730DC1">
        <w:rPr>
          <w:rFonts w:ascii="Arial" w:hAnsi="Arial" w:cs="Arial"/>
          <w:sz w:val="22"/>
          <w:szCs w:val="22"/>
          <w:lang w:val="sr-Cyrl-RS"/>
        </w:rPr>
        <w:t>Купца</w:t>
      </w:r>
      <w:r w:rsidRPr="00550B45">
        <w:rPr>
          <w:rFonts w:ascii="Arial" w:hAnsi="Arial" w:cs="Arial"/>
          <w:sz w:val="22"/>
          <w:szCs w:val="22"/>
        </w:rPr>
        <w:t xml:space="preserve"> и </w:t>
      </w:r>
      <w:r w:rsidR="00730DC1">
        <w:rPr>
          <w:rFonts w:ascii="Arial" w:hAnsi="Arial" w:cs="Arial"/>
          <w:sz w:val="22"/>
          <w:szCs w:val="22"/>
          <w:lang w:val="sr-Cyrl-RS"/>
        </w:rPr>
        <w:t>Продавца</w:t>
      </w:r>
      <w:r w:rsidRPr="00550B45">
        <w:rPr>
          <w:rFonts w:ascii="Arial" w:hAnsi="Arial" w:cs="Arial"/>
          <w:sz w:val="22"/>
          <w:szCs w:val="22"/>
        </w:rPr>
        <w:t xml:space="preserve"> потпишу Записник о Финалном квантитативном пријему опреме, и Записник о квалитативном пријему </w:t>
      </w:r>
      <w:r>
        <w:rPr>
          <w:rFonts w:ascii="Arial" w:hAnsi="Arial" w:cs="Arial"/>
          <w:sz w:val="22"/>
          <w:szCs w:val="22"/>
        </w:rPr>
        <w:t>система</w:t>
      </w:r>
      <w:r w:rsidRPr="00550B45">
        <w:rPr>
          <w:rFonts w:ascii="Arial" w:hAnsi="Arial" w:cs="Arial"/>
          <w:sz w:val="22"/>
          <w:szCs w:val="22"/>
        </w:rPr>
        <w:t xml:space="preserve"> након извршених услуга инсталације, имплементације, </w:t>
      </w:r>
      <w:r w:rsidR="00730DC1">
        <w:rPr>
          <w:rFonts w:ascii="Arial" w:hAnsi="Arial" w:cs="Arial"/>
          <w:sz w:val="22"/>
          <w:szCs w:val="22"/>
          <w:lang w:val="sr-Cyrl-RS"/>
        </w:rPr>
        <w:t>интеграције,</w:t>
      </w:r>
      <w:r w:rsidRPr="00550B45">
        <w:rPr>
          <w:rFonts w:ascii="Arial" w:hAnsi="Arial" w:cs="Arial"/>
          <w:sz w:val="22"/>
          <w:szCs w:val="22"/>
        </w:rPr>
        <w:t>тестирања и пуштања у рад и Записника о пријему пројектне документације, којима се врши квантитативни и квалитативни пријем посла који је предмет Уговора.</w:t>
      </w:r>
    </w:p>
    <w:p w14:paraId="1739B5BC" w14:textId="77777777" w:rsidR="001D3F0E" w:rsidRPr="00550B45" w:rsidRDefault="001D3F0E" w:rsidP="001D3F0E">
      <w:pPr>
        <w:pStyle w:val="BodyText"/>
        <w:rPr>
          <w:rFonts w:ascii="Arial" w:hAnsi="Arial" w:cs="Arial"/>
          <w:sz w:val="22"/>
          <w:szCs w:val="22"/>
        </w:rPr>
      </w:pPr>
    </w:p>
    <w:p w14:paraId="1BFDA8DE" w14:textId="208931B8"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Квантитативни и квалитативни пријем опреме и квантитативни пријем услуга врше за то овлашћена лица од стране  </w:t>
      </w:r>
      <w:r w:rsidR="00730DC1">
        <w:rPr>
          <w:rFonts w:ascii="Arial" w:hAnsi="Arial" w:cs="Arial"/>
          <w:sz w:val="22"/>
          <w:szCs w:val="22"/>
          <w:lang w:val="sr-Cyrl-RS"/>
        </w:rPr>
        <w:t>Купца</w:t>
      </w:r>
      <w:r w:rsidRPr="00550B45">
        <w:rPr>
          <w:rFonts w:ascii="Arial" w:hAnsi="Arial" w:cs="Arial"/>
          <w:sz w:val="22"/>
          <w:szCs w:val="22"/>
        </w:rPr>
        <w:t xml:space="preserve">. </w:t>
      </w:r>
    </w:p>
    <w:p w14:paraId="6D440FA2" w14:textId="77777777" w:rsidR="001D3F0E" w:rsidRPr="00550B45" w:rsidRDefault="001D3F0E" w:rsidP="001D3F0E">
      <w:pPr>
        <w:pStyle w:val="BodyText"/>
        <w:rPr>
          <w:rFonts w:ascii="Arial" w:hAnsi="Arial" w:cs="Arial"/>
          <w:sz w:val="22"/>
          <w:szCs w:val="22"/>
        </w:rPr>
      </w:pPr>
    </w:p>
    <w:p w14:paraId="6718A286" w14:textId="4C588F23"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Записник о квантитативном пријему опреме сачињава се у року од 3 (три) дана од датума пријема опреме и Записник о квалитативном пријему </w:t>
      </w:r>
      <w:r>
        <w:rPr>
          <w:rFonts w:ascii="Arial" w:hAnsi="Arial" w:cs="Arial"/>
          <w:sz w:val="22"/>
          <w:szCs w:val="22"/>
        </w:rPr>
        <w:t>система</w:t>
      </w:r>
      <w:r w:rsidRPr="00550B45">
        <w:rPr>
          <w:rFonts w:ascii="Arial" w:hAnsi="Arial" w:cs="Arial"/>
          <w:sz w:val="22"/>
          <w:szCs w:val="22"/>
        </w:rPr>
        <w:t xml:space="preserve"> NAC након извршених услуга инсталације, имплементације, тестирања и пуштања у рад сачињава се у року од 3 (три) дана од датума пријема услуга и исте потписују и оверавају овлашћени представници </w:t>
      </w:r>
      <w:r w:rsidR="00730DC1">
        <w:rPr>
          <w:rFonts w:ascii="Arial" w:hAnsi="Arial" w:cs="Arial"/>
          <w:sz w:val="22"/>
          <w:szCs w:val="22"/>
          <w:lang w:val="sr-Cyrl-RS"/>
        </w:rPr>
        <w:t>Продавца</w:t>
      </w:r>
      <w:r w:rsidRPr="00550B45">
        <w:rPr>
          <w:rFonts w:ascii="Arial" w:hAnsi="Arial" w:cs="Arial"/>
          <w:sz w:val="22"/>
          <w:szCs w:val="22"/>
        </w:rPr>
        <w:t xml:space="preserve"> и </w:t>
      </w:r>
      <w:r w:rsidR="00730DC1">
        <w:rPr>
          <w:rFonts w:ascii="Arial" w:hAnsi="Arial" w:cs="Arial"/>
          <w:sz w:val="22"/>
          <w:szCs w:val="22"/>
          <w:lang w:val="sr-Cyrl-RS"/>
        </w:rPr>
        <w:t>Купца</w:t>
      </w:r>
      <w:r w:rsidRPr="00550B45">
        <w:rPr>
          <w:rFonts w:ascii="Arial" w:hAnsi="Arial" w:cs="Arial"/>
          <w:sz w:val="22"/>
          <w:szCs w:val="22"/>
        </w:rPr>
        <w:t xml:space="preserve">. </w:t>
      </w:r>
    </w:p>
    <w:p w14:paraId="371FE571" w14:textId="77777777" w:rsidR="001D3F0E" w:rsidRPr="00550B45" w:rsidRDefault="001D3F0E" w:rsidP="001D3F0E">
      <w:pPr>
        <w:pStyle w:val="BodyText"/>
        <w:rPr>
          <w:rFonts w:ascii="Arial" w:hAnsi="Arial" w:cs="Arial"/>
          <w:sz w:val="22"/>
          <w:szCs w:val="22"/>
        </w:rPr>
      </w:pPr>
    </w:p>
    <w:p w14:paraId="5DB1F611" w14:textId="52F359A2"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Након израде пројектне документације сачињава се Записник о пријему пројектне документације који потписују и оверавају овлашћени представници </w:t>
      </w:r>
      <w:r w:rsidR="00730DC1">
        <w:rPr>
          <w:rFonts w:ascii="Arial" w:hAnsi="Arial" w:cs="Arial"/>
          <w:sz w:val="22"/>
          <w:szCs w:val="22"/>
          <w:lang w:val="sr-Cyrl-RS"/>
        </w:rPr>
        <w:t>Продавца</w:t>
      </w:r>
      <w:r w:rsidR="00730DC1" w:rsidRPr="00550B45">
        <w:rPr>
          <w:rFonts w:ascii="Arial" w:hAnsi="Arial" w:cs="Arial"/>
          <w:sz w:val="22"/>
          <w:szCs w:val="22"/>
        </w:rPr>
        <w:t xml:space="preserve"> и </w:t>
      </w:r>
      <w:r w:rsidR="00730DC1">
        <w:rPr>
          <w:rFonts w:ascii="Arial" w:hAnsi="Arial" w:cs="Arial"/>
          <w:sz w:val="22"/>
          <w:szCs w:val="22"/>
          <w:lang w:val="sr-Cyrl-RS"/>
        </w:rPr>
        <w:t>Купца</w:t>
      </w:r>
      <w:r w:rsidRPr="00550B45">
        <w:rPr>
          <w:rFonts w:ascii="Arial" w:hAnsi="Arial" w:cs="Arial"/>
          <w:sz w:val="22"/>
          <w:szCs w:val="22"/>
        </w:rPr>
        <w:t xml:space="preserve">. </w:t>
      </w:r>
    </w:p>
    <w:p w14:paraId="0F39D819" w14:textId="77777777" w:rsidR="001D3F0E" w:rsidRPr="00550B45" w:rsidRDefault="001D3F0E" w:rsidP="001D3F0E">
      <w:pPr>
        <w:pStyle w:val="BodyText"/>
        <w:rPr>
          <w:rFonts w:ascii="Arial" w:hAnsi="Arial" w:cs="Arial"/>
          <w:sz w:val="22"/>
          <w:szCs w:val="22"/>
        </w:rPr>
      </w:pPr>
    </w:p>
    <w:p w14:paraId="3923FC77" w14:textId="0A2A4F74" w:rsidR="001D3F0E" w:rsidRPr="00550B45" w:rsidRDefault="001D3F0E" w:rsidP="001D3F0E">
      <w:pPr>
        <w:jc w:val="both"/>
        <w:rPr>
          <w:sz w:val="22"/>
          <w:szCs w:val="22"/>
        </w:rPr>
      </w:pPr>
      <w:r w:rsidRPr="00550B45">
        <w:rPr>
          <w:rFonts w:ascii="Arial" w:hAnsi="Arial" w:cs="Arial"/>
          <w:sz w:val="22"/>
          <w:szCs w:val="22"/>
        </w:rPr>
        <w:t xml:space="preserve">По истеку гарантног рока за опрему и услуге, и пошто је </w:t>
      </w:r>
      <w:r w:rsidR="00730DC1">
        <w:rPr>
          <w:rFonts w:ascii="Arial" w:hAnsi="Arial" w:cs="Arial"/>
          <w:sz w:val="22"/>
          <w:szCs w:val="22"/>
          <w:lang w:val="sr-Cyrl-RS"/>
        </w:rPr>
        <w:t>Продавац</w:t>
      </w:r>
      <w:r w:rsidRPr="00550B45">
        <w:rPr>
          <w:rFonts w:ascii="Arial" w:hAnsi="Arial" w:cs="Arial"/>
          <w:sz w:val="22"/>
          <w:szCs w:val="22"/>
        </w:rPr>
        <w:t xml:space="preserve"> испунио све своје обавезе из овог уговора, </w:t>
      </w:r>
      <w:r w:rsidR="00730DC1">
        <w:rPr>
          <w:rFonts w:ascii="Arial" w:hAnsi="Arial" w:cs="Arial"/>
          <w:sz w:val="22"/>
          <w:szCs w:val="22"/>
          <w:lang w:val="sr-Cyrl-RS"/>
        </w:rPr>
        <w:t>Купац</w:t>
      </w:r>
      <w:r w:rsidRPr="00550B45">
        <w:rPr>
          <w:rFonts w:ascii="Arial" w:hAnsi="Arial" w:cs="Arial"/>
          <w:sz w:val="22"/>
          <w:szCs w:val="22"/>
        </w:rPr>
        <w:t xml:space="preserve"> ће издати </w:t>
      </w:r>
      <w:r w:rsidR="00730DC1">
        <w:rPr>
          <w:rFonts w:ascii="Arial" w:hAnsi="Arial" w:cs="Arial"/>
          <w:sz w:val="22"/>
          <w:szCs w:val="22"/>
          <w:lang w:val="sr-Cyrl-RS"/>
        </w:rPr>
        <w:t>Продавцу</w:t>
      </w:r>
      <w:r w:rsidRPr="00550B45">
        <w:rPr>
          <w:rFonts w:ascii="Arial" w:hAnsi="Arial" w:cs="Arial"/>
          <w:sz w:val="22"/>
          <w:szCs w:val="22"/>
        </w:rPr>
        <w:t xml:space="preserve"> Потврду о коначном пријему </w:t>
      </w:r>
      <w:r w:rsidRPr="00550B45">
        <w:rPr>
          <w:rFonts w:ascii="Arial" w:hAnsi="Arial" w:cs="Arial"/>
          <w:bCs/>
          <w:sz w:val="22"/>
          <w:szCs w:val="22"/>
        </w:rPr>
        <w:t>FAC</w:t>
      </w:r>
      <w:r w:rsidRPr="00550B45">
        <w:rPr>
          <w:rFonts w:ascii="Arial" w:hAnsi="Arial" w:cs="Arial"/>
          <w:sz w:val="22"/>
          <w:szCs w:val="22"/>
        </w:rPr>
        <w:t xml:space="preserve"> (</w:t>
      </w:r>
      <w:r w:rsidRPr="00550B45">
        <w:rPr>
          <w:rFonts w:ascii="Arial" w:hAnsi="Arial" w:cs="Arial"/>
          <w:i/>
          <w:iCs/>
          <w:sz w:val="22"/>
          <w:szCs w:val="22"/>
        </w:rPr>
        <w:t>Final Acceptance Certificate</w:t>
      </w:r>
      <w:r w:rsidRPr="00550B45">
        <w:rPr>
          <w:rFonts w:ascii="Arial" w:hAnsi="Arial" w:cs="Arial"/>
          <w:sz w:val="22"/>
          <w:szCs w:val="22"/>
        </w:rPr>
        <w:t>).</w:t>
      </w:r>
    </w:p>
    <w:p w14:paraId="349942B7" w14:textId="77777777" w:rsidR="001D3F0E" w:rsidRPr="00550B45" w:rsidRDefault="001D3F0E" w:rsidP="001D3F0E">
      <w:pPr>
        <w:pStyle w:val="BodyText"/>
        <w:rPr>
          <w:rFonts w:ascii="Arial" w:hAnsi="Arial" w:cs="Arial"/>
          <w:sz w:val="22"/>
          <w:szCs w:val="22"/>
        </w:rPr>
      </w:pPr>
    </w:p>
    <w:p w14:paraId="76A12604" w14:textId="21B6D4AE"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Све евентуалне недостатке извршеног посла </w:t>
      </w:r>
      <w:r w:rsidR="00730DC1">
        <w:rPr>
          <w:rFonts w:ascii="Arial" w:hAnsi="Arial" w:cs="Arial"/>
          <w:sz w:val="22"/>
          <w:szCs w:val="22"/>
          <w:lang w:val="sr-Cyrl-RS"/>
        </w:rPr>
        <w:t>Купац</w:t>
      </w:r>
      <w:r w:rsidRPr="00550B45">
        <w:rPr>
          <w:rFonts w:ascii="Arial" w:hAnsi="Arial" w:cs="Arial"/>
          <w:sz w:val="22"/>
          <w:szCs w:val="22"/>
        </w:rPr>
        <w:t xml:space="preserve"> је дужан да у писаном облику одмах саопшти представнику </w:t>
      </w:r>
      <w:r w:rsidR="00730DC1">
        <w:rPr>
          <w:rFonts w:ascii="Arial" w:hAnsi="Arial" w:cs="Arial"/>
          <w:sz w:val="22"/>
          <w:szCs w:val="22"/>
          <w:lang w:val="sr-Cyrl-RS"/>
        </w:rPr>
        <w:t>Продавца</w:t>
      </w:r>
      <w:r w:rsidRPr="00550B45">
        <w:rPr>
          <w:rFonts w:ascii="Arial" w:hAnsi="Arial" w:cs="Arial"/>
          <w:sz w:val="22"/>
          <w:szCs w:val="22"/>
        </w:rPr>
        <w:t xml:space="preserve"> или најкасније у року од 3 (три) дана од дана извршења посла и сачињавања записника. </w:t>
      </w:r>
    </w:p>
    <w:p w14:paraId="1F3C68DB" w14:textId="77777777" w:rsidR="001D3F0E" w:rsidRPr="00550B45" w:rsidRDefault="001D3F0E" w:rsidP="001D3F0E">
      <w:pPr>
        <w:pStyle w:val="BodyText"/>
        <w:rPr>
          <w:rFonts w:ascii="Arial" w:hAnsi="Arial" w:cs="Arial"/>
          <w:sz w:val="22"/>
          <w:szCs w:val="22"/>
        </w:rPr>
      </w:pPr>
    </w:p>
    <w:p w14:paraId="6B8F67B5" w14:textId="0A1CACA6" w:rsidR="001D3F0E" w:rsidRPr="00550B45" w:rsidRDefault="00730DC1" w:rsidP="001D3F0E">
      <w:pPr>
        <w:pStyle w:val="BodyText"/>
        <w:rPr>
          <w:rFonts w:ascii="Arial" w:hAnsi="Arial" w:cs="Arial"/>
          <w:sz w:val="22"/>
          <w:szCs w:val="22"/>
        </w:rPr>
      </w:pPr>
      <w:r>
        <w:rPr>
          <w:rFonts w:ascii="Arial" w:hAnsi="Arial" w:cs="Arial"/>
          <w:sz w:val="22"/>
          <w:szCs w:val="22"/>
          <w:lang w:val="sr-Cyrl-RS"/>
        </w:rPr>
        <w:t>Продавац</w:t>
      </w:r>
      <w:r w:rsidR="001D3F0E" w:rsidRPr="00550B45">
        <w:rPr>
          <w:rFonts w:ascii="Arial" w:hAnsi="Arial" w:cs="Arial"/>
          <w:sz w:val="22"/>
          <w:szCs w:val="22"/>
        </w:rPr>
        <w:t xml:space="preserve"> се обавезује да хитно предузме активности како би отклонио недостатке извршеног посла, уочене од стране </w:t>
      </w:r>
      <w:r>
        <w:rPr>
          <w:rFonts w:ascii="Arial" w:hAnsi="Arial" w:cs="Arial"/>
          <w:sz w:val="22"/>
          <w:szCs w:val="22"/>
          <w:lang w:val="sr-Cyrl-RS"/>
        </w:rPr>
        <w:t>Купца</w:t>
      </w:r>
      <w:r w:rsidR="001D3F0E" w:rsidRPr="00550B45">
        <w:rPr>
          <w:rFonts w:ascii="Arial" w:hAnsi="Arial" w:cs="Arial"/>
          <w:sz w:val="22"/>
          <w:szCs w:val="22"/>
        </w:rPr>
        <w:t xml:space="preserve">. </w:t>
      </w:r>
    </w:p>
    <w:p w14:paraId="778A75E6" w14:textId="77777777" w:rsidR="001D3F0E" w:rsidRPr="00550B45" w:rsidRDefault="001D3F0E" w:rsidP="001D3F0E">
      <w:pPr>
        <w:pStyle w:val="BodyText"/>
        <w:rPr>
          <w:rFonts w:ascii="Arial" w:hAnsi="Arial" w:cs="Arial"/>
          <w:sz w:val="22"/>
          <w:szCs w:val="22"/>
        </w:rPr>
      </w:pPr>
    </w:p>
    <w:p w14:paraId="15D9EF2B"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t>Гарантни рок</w:t>
      </w:r>
    </w:p>
    <w:p w14:paraId="64B90CC6" w14:textId="54E8C573" w:rsidR="001D3F0E" w:rsidRDefault="001D3F0E" w:rsidP="001D3F0E">
      <w:pPr>
        <w:pStyle w:val="BodyText"/>
        <w:jc w:val="center"/>
        <w:rPr>
          <w:rFonts w:ascii="Arial" w:hAnsi="Arial" w:cs="Arial"/>
          <w:b/>
          <w:sz w:val="22"/>
          <w:szCs w:val="22"/>
        </w:rPr>
      </w:pPr>
      <w:r w:rsidRPr="00550B45">
        <w:rPr>
          <w:rFonts w:ascii="Arial" w:hAnsi="Arial" w:cs="Arial"/>
          <w:b/>
          <w:sz w:val="22"/>
          <w:szCs w:val="22"/>
        </w:rPr>
        <w:t xml:space="preserve">Члан </w:t>
      </w:r>
      <w:r w:rsidR="003A178D">
        <w:rPr>
          <w:rFonts w:ascii="Arial" w:hAnsi="Arial" w:cs="Arial"/>
          <w:b/>
          <w:sz w:val="22"/>
          <w:szCs w:val="22"/>
          <w:lang w:val="sr-Cyrl-RS"/>
        </w:rPr>
        <w:t>8</w:t>
      </w:r>
      <w:r w:rsidRPr="00550B45">
        <w:rPr>
          <w:rFonts w:ascii="Arial" w:hAnsi="Arial" w:cs="Arial"/>
          <w:b/>
          <w:sz w:val="22"/>
          <w:szCs w:val="22"/>
        </w:rPr>
        <w:t>.</w:t>
      </w:r>
    </w:p>
    <w:p w14:paraId="2A2C0510" w14:textId="77777777" w:rsidR="001D3F0E" w:rsidRPr="00550B45" w:rsidRDefault="001D3F0E" w:rsidP="001D3F0E">
      <w:pPr>
        <w:pStyle w:val="BodyText"/>
        <w:jc w:val="center"/>
        <w:rPr>
          <w:rFonts w:ascii="Arial" w:hAnsi="Arial" w:cs="Arial"/>
          <w:b/>
          <w:sz w:val="22"/>
          <w:szCs w:val="22"/>
        </w:rPr>
      </w:pPr>
    </w:p>
    <w:p w14:paraId="4E10598E" w14:textId="77777777" w:rsidR="003A178D" w:rsidRPr="00550B45" w:rsidRDefault="003A178D" w:rsidP="003A178D">
      <w:pPr>
        <w:jc w:val="both"/>
        <w:rPr>
          <w:rFonts w:ascii="Arial" w:hAnsi="Arial" w:cs="Arial"/>
          <w:sz w:val="22"/>
          <w:szCs w:val="22"/>
        </w:rPr>
      </w:pPr>
      <w:r w:rsidRPr="00550B45">
        <w:rPr>
          <w:rFonts w:ascii="Arial" w:hAnsi="Arial" w:cs="Arial"/>
          <w:sz w:val="22"/>
          <w:szCs w:val="22"/>
        </w:rPr>
        <w:t xml:space="preserve">Гарантни рок је </w:t>
      </w:r>
      <w:r>
        <w:rPr>
          <w:rFonts w:ascii="Arial" w:hAnsi="Arial" w:cs="Arial"/>
          <w:sz w:val="22"/>
          <w:szCs w:val="22"/>
          <w:lang w:val="sr-Cyrl-RS"/>
        </w:rPr>
        <w:t>______</w:t>
      </w:r>
      <w:r w:rsidRPr="00550B45">
        <w:rPr>
          <w:rFonts w:ascii="Arial" w:hAnsi="Arial" w:cs="Arial"/>
          <w:sz w:val="22"/>
          <w:szCs w:val="22"/>
        </w:rPr>
        <w:t xml:space="preserve"> месеци од дана </w:t>
      </w:r>
      <w:r>
        <w:rPr>
          <w:rFonts w:ascii="Arial" w:hAnsi="Arial" w:cs="Arial"/>
          <w:sz w:val="22"/>
          <w:szCs w:val="22"/>
          <w:lang w:val="sr-Cyrl-RS"/>
        </w:rPr>
        <w:t xml:space="preserve">обостраног </w:t>
      </w:r>
      <w:r w:rsidRPr="00550B45">
        <w:rPr>
          <w:rFonts w:ascii="Arial" w:hAnsi="Arial" w:cs="Arial"/>
          <w:sz w:val="22"/>
          <w:szCs w:val="22"/>
        </w:rPr>
        <w:t xml:space="preserve">потписивања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NAC.</w:t>
      </w:r>
    </w:p>
    <w:p w14:paraId="067F140E" w14:textId="77777777" w:rsidR="001D3F0E" w:rsidRPr="00550B45" w:rsidRDefault="001D3F0E" w:rsidP="001D3F0E">
      <w:pPr>
        <w:jc w:val="both"/>
        <w:rPr>
          <w:rFonts w:ascii="Arial" w:hAnsi="Arial" w:cs="Arial"/>
          <w:sz w:val="22"/>
          <w:szCs w:val="22"/>
        </w:rPr>
      </w:pPr>
    </w:p>
    <w:p w14:paraId="54311BF3" w14:textId="77BB9FED" w:rsidR="001D3F0E" w:rsidRPr="00550B45" w:rsidRDefault="00730DC1" w:rsidP="001D3F0E">
      <w:pPr>
        <w:jc w:val="both"/>
        <w:rPr>
          <w:rFonts w:ascii="Arial" w:hAnsi="Arial" w:cs="Arial"/>
          <w:sz w:val="22"/>
          <w:szCs w:val="22"/>
        </w:rPr>
      </w:pPr>
      <w:r>
        <w:rPr>
          <w:rFonts w:ascii="Arial" w:hAnsi="Arial" w:cs="Arial"/>
          <w:sz w:val="22"/>
          <w:szCs w:val="22"/>
          <w:lang w:val="sr-Cyrl-RS"/>
        </w:rPr>
        <w:t>Продавац</w:t>
      </w:r>
      <w:r w:rsidR="001D3F0E" w:rsidRPr="00550B45">
        <w:rPr>
          <w:rFonts w:ascii="Arial" w:hAnsi="Arial" w:cs="Arial"/>
          <w:sz w:val="22"/>
          <w:szCs w:val="22"/>
        </w:rPr>
        <w:t xml:space="preserve"> гарантује квалитет и исправан рад опреме испоручене по основу овог уговора у гарантном року.</w:t>
      </w:r>
    </w:p>
    <w:p w14:paraId="7B0A2253" w14:textId="77777777" w:rsidR="001D3F0E" w:rsidRPr="00550B45" w:rsidRDefault="001D3F0E" w:rsidP="001D3F0E">
      <w:pPr>
        <w:pStyle w:val="BodyText"/>
        <w:rPr>
          <w:rFonts w:ascii="Arial" w:hAnsi="Arial" w:cs="Arial"/>
          <w:sz w:val="22"/>
          <w:szCs w:val="22"/>
        </w:rPr>
      </w:pPr>
    </w:p>
    <w:p w14:paraId="4ED3BD51" w14:textId="6B34AAEF"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У случају неисправног функционисања опреме у гарантном року, </w:t>
      </w:r>
      <w:r w:rsidR="00730DC1">
        <w:rPr>
          <w:rFonts w:ascii="Arial" w:hAnsi="Arial" w:cs="Arial"/>
          <w:sz w:val="22"/>
          <w:szCs w:val="22"/>
          <w:lang w:val="sr-Cyrl-RS"/>
        </w:rPr>
        <w:t>Купац</w:t>
      </w:r>
      <w:r w:rsidRPr="00550B45">
        <w:rPr>
          <w:rFonts w:ascii="Arial" w:hAnsi="Arial" w:cs="Arial"/>
          <w:sz w:val="22"/>
          <w:szCs w:val="22"/>
        </w:rPr>
        <w:t xml:space="preserve"> има право да од </w:t>
      </w:r>
      <w:r w:rsidR="00730DC1">
        <w:rPr>
          <w:rFonts w:ascii="Arial" w:hAnsi="Arial" w:cs="Arial"/>
          <w:sz w:val="22"/>
          <w:szCs w:val="22"/>
          <w:lang w:val="sr-Cyrl-RS"/>
        </w:rPr>
        <w:t>Продавца</w:t>
      </w:r>
      <w:r w:rsidRPr="00550B45">
        <w:rPr>
          <w:rFonts w:ascii="Arial" w:hAnsi="Arial" w:cs="Arial"/>
          <w:sz w:val="22"/>
          <w:szCs w:val="22"/>
        </w:rPr>
        <w:t xml:space="preserve"> захтева да отклони уочене недостатке или замени неисправну опрему</w:t>
      </w:r>
      <w:r w:rsidR="00020E5F">
        <w:rPr>
          <w:rFonts w:ascii="Arial" w:hAnsi="Arial" w:cs="Arial"/>
          <w:sz w:val="22"/>
          <w:szCs w:val="22"/>
          <w:lang w:val="sr-Cyrl-RS"/>
        </w:rPr>
        <w:t xml:space="preserve"> новом</w:t>
      </w:r>
      <w:r w:rsidRPr="00550B45">
        <w:rPr>
          <w:rFonts w:ascii="Arial" w:hAnsi="Arial" w:cs="Arial"/>
          <w:sz w:val="22"/>
          <w:szCs w:val="22"/>
        </w:rPr>
        <w:t>.</w:t>
      </w:r>
    </w:p>
    <w:p w14:paraId="2C12AD4F" w14:textId="77777777" w:rsidR="001D3F0E" w:rsidRPr="00550B45" w:rsidRDefault="001D3F0E" w:rsidP="001D3F0E">
      <w:pPr>
        <w:jc w:val="both"/>
        <w:rPr>
          <w:rFonts w:ascii="Arial" w:hAnsi="Arial" w:cs="Arial"/>
          <w:sz w:val="22"/>
          <w:szCs w:val="22"/>
        </w:rPr>
      </w:pPr>
    </w:p>
    <w:p w14:paraId="08087286" w14:textId="4F34F51F" w:rsidR="003A178D" w:rsidRPr="00550B45" w:rsidRDefault="00730DC1" w:rsidP="003A178D">
      <w:pPr>
        <w:jc w:val="both"/>
        <w:rPr>
          <w:rFonts w:ascii="Arial" w:hAnsi="Arial" w:cs="Arial"/>
          <w:sz w:val="22"/>
          <w:szCs w:val="22"/>
        </w:rPr>
      </w:pPr>
      <w:r>
        <w:rPr>
          <w:rFonts w:ascii="Arial" w:hAnsi="Arial" w:cs="Arial"/>
          <w:sz w:val="22"/>
          <w:szCs w:val="22"/>
          <w:lang w:val="sr-Cyrl-RS"/>
        </w:rPr>
        <w:lastRenderedPageBreak/>
        <w:t>Продавац</w:t>
      </w:r>
      <w:r w:rsidR="003A178D" w:rsidRPr="00550B45">
        <w:rPr>
          <w:rFonts w:ascii="Arial" w:hAnsi="Arial" w:cs="Arial"/>
          <w:sz w:val="22"/>
          <w:szCs w:val="22"/>
        </w:rPr>
        <w:t xml:space="preserve"> је обавезан да у гарантном року, на позив </w:t>
      </w:r>
      <w:r>
        <w:rPr>
          <w:rFonts w:ascii="Arial" w:hAnsi="Arial" w:cs="Arial"/>
          <w:sz w:val="22"/>
          <w:szCs w:val="22"/>
          <w:lang w:val="sr-Cyrl-RS"/>
        </w:rPr>
        <w:t>Купца</w:t>
      </w:r>
      <w:r w:rsidR="003A178D" w:rsidRPr="00550B45">
        <w:rPr>
          <w:rFonts w:ascii="Arial" w:hAnsi="Arial" w:cs="Arial"/>
          <w:sz w:val="22"/>
          <w:szCs w:val="22"/>
        </w:rPr>
        <w:t>,</w:t>
      </w:r>
      <w:r w:rsidR="003A178D">
        <w:rPr>
          <w:rFonts w:ascii="Arial" w:hAnsi="Arial" w:cs="Arial"/>
          <w:sz w:val="22"/>
          <w:szCs w:val="22"/>
          <w:lang w:val="sr-Cyrl-RS"/>
        </w:rPr>
        <w:t>без накнаде</w:t>
      </w:r>
      <w:r w:rsidR="003A178D" w:rsidRPr="00550B45">
        <w:rPr>
          <w:rFonts w:ascii="Arial" w:hAnsi="Arial" w:cs="Arial"/>
          <w:sz w:val="22"/>
          <w:szCs w:val="22"/>
        </w:rPr>
        <w:t xml:space="preserve"> отклони све евентуалне мане, грешке, недостатке или пропусте у роковима и на начин дефинисанима према </w:t>
      </w:r>
      <w:r w:rsidR="003A178D">
        <w:rPr>
          <w:rFonts w:ascii="Arial" w:hAnsi="Arial" w:cs="Arial"/>
          <w:sz w:val="22"/>
          <w:szCs w:val="22"/>
          <w:lang w:val="sr-Cyrl-RS"/>
        </w:rPr>
        <w:t>П</w:t>
      </w:r>
      <w:r w:rsidR="003A178D" w:rsidRPr="00550B45">
        <w:rPr>
          <w:rFonts w:ascii="Arial" w:hAnsi="Arial" w:cs="Arial"/>
          <w:sz w:val="22"/>
          <w:szCs w:val="22"/>
        </w:rPr>
        <w:t xml:space="preserve">онуди </w:t>
      </w:r>
      <w:r>
        <w:rPr>
          <w:rFonts w:ascii="Arial" w:hAnsi="Arial" w:cs="Arial"/>
          <w:sz w:val="22"/>
          <w:szCs w:val="22"/>
          <w:lang w:val="sr-Cyrl-RS"/>
        </w:rPr>
        <w:t>Продавца</w:t>
      </w:r>
      <w:r w:rsidR="003A178D" w:rsidRPr="00550B45">
        <w:rPr>
          <w:rFonts w:ascii="Arial" w:hAnsi="Arial" w:cs="Arial"/>
          <w:sz w:val="22"/>
          <w:szCs w:val="22"/>
        </w:rPr>
        <w:t xml:space="preserve"> и Техничким спецификацијама из </w:t>
      </w:r>
      <w:r w:rsidR="003A178D">
        <w:rPr>
          <w:rFonts w:ascii="Arial" w:hAnsi="Arial" w:cs="Arial"/>
          <w:sz w:val="22"/>
          <w:szCs w:val="22"/>
          <w:lang w:val="sr-Cyrl-RS"/>
        </w:rPr>
        <w:t>К</w:t>
      </w:r>
      <w:r w:rsidR="003A178D" w:rsidRPr="00550B45">
        <w:rPr>
          <w:rFonts w:ascii="Arial" w:hAnsi="Arial" w:cs="Arial"/>
          <w:sz w:val="22"/>
          <w:szCs w:val="22"/>
        </w:rPr>
        <w:t xml:space="preserve">онкурсне </w:t>
      </w:r>
      <w:r w:rsidR="003A178D">
        <w:rPr>
          <w:rFonts w:ascii="Arial" w:hAnsi="Arial" w:cs="Arial"/>
          <w:sz w:val="22"/>
          <w:szCs w:val="22"/>
        </w:rPr>
        <w:t>документације</w:t>
      </w:r>
      <w:r w:rsidR="003A178D" w:rsidRPr="00550B45">
        <w:rPr>
          <w:rFonts w:ascii="Arial" w:hAnsi="Arial" w:cs="Arial"/>
          <w:sz w:val="22"/>
          <w:szCs w:val="22"/>
        </w:rPr>
        <w:t>.</w:t>
      </w:r>
    </w:p>
    <w:p w14:paraId="471E274A" w14:textId="77777777" w:rsidR="003A178D" w:rsidRPr="00550B45" w:rsidRDefault="003A178D" w:rsidP="003A178D">
      <w:pPr>
        <w:jc w:val="both"/>
        <w:rPr>
          <w:rFonts w:ascii="Arial" w:hAnsi="Arial" w:cs="Arial"/>
          <w:sz w:val="22"/>
          <w:szCs w:val="22"/>
        </w:rPr>
      </w:pPr>
    </w:p>
    <w:p w14:paraId="6AD62CF4" w14:textId="777085F8" w:rsidR="003A178D" w:rsidRPr="00550B45" w:rsidRDefault="003A178D" w:rsidP="003A178D">
      <w:pPr>
        <w:jc w:val="both"/>
        <w:rPr>
          <w:rFonts w:ascii="Arial" w:hAnsi="Arial" w:cs="Arial"/>
          <w:sz w:val="22"/>
          <w:szCs w:val="22"/>
        </w:rPr>
      </w:pPr>
      <w:r w:rsidRPr="00550B45">
        <w:rPr>
          <w:rFonts w:ascii="Arial" w:hAnsi="Arial" w:cs="Arial"/>
          <w:sz w:val="22"/>
          <w:szCs w:val="22"/>
        </w:rPr>
        <w:t xml:space="preserve">Уколико </w:t>
      </w:r>
      <w:r w:rsidR="00730DC1">
        <w:rPr>
          <w:rFonts w:ascii="Arial" w:hAnsi="Arial" w:cs="Arial"/>
          <w:sz w:val="22"/>
          <w:szCs w:val="22"/>
          <w:lang w:val="sr-Cyrl-RS"/>
        </w:rPr>
        <w:t>Продавац</w:t>
      </w:r>
      <w:r w:rsidRPr="00550B45">
        <w:rPr>
          <w:rFonts w:ascii="Arial" w:hAnsi="Arial" w:cs="Arial"/>
          <w:sz w:val="22"/>
          <w:szCs w:val="22"/>
        </w:rPr>
        <w:t xml:space="preserve"> не отклони недостатке на опреми у року из </w:t>
      </w:r>
      <w:r>
        <w:rPr>
          <w:rFonts w:ascii="Arial" w:hAnsi="Arial" w:cs="Arial"/>
          <w:sz w:val="22"/>
          <w:szCs w:val="22"/>
          <w:lang w:val="sr-Cyrl-RS"/>
        </w:rPr>
        <w:t xml:space="preserve">Термин плана, који је </w:t>
      </w:r>
      <w:r w:rsidRPr="00550B45">
        <w:rPr>
          <w:rFonts w:ascii="Arial" w:hAnsi="Arial" w:cs="Arial"/>
          <w:sz w:val="22"/>
          <w:szCs w:val="22"/>
        </w:rPr>
        <w:t>Прилог</w:t>
      </w:r>
      <w:r>
        <w:rPr>
          <w:rFonts w:ascii="Arial" w:hAnsi="Arial" w:cs="Arial"/>
          <w:sz w:val="22"/>
          <w:szCs w:val="22"/>
          <w:lang w:val="sr-Cyrl-RS"/>
        </w:rPr>
        <w:t xml:space="preserve"> 3</w:t>
      </w:r>
      <w:r w:rsidRPr="00550B45">
        <w:rPr>
          <w:rFonts w:ascii="Arial" w:hAnsi="Arial" w:cs="Arial"/>
          <w:sz w:val="22"/>
          <w:szCs w:val="22"/>
        </w:rPr>
        <w:t xml:space="preserve"> </w:t>
      </w:r>
      <w:r>
        <w:rPr>
          <w:rFonts w:ascii="Arial" w:hAnsi="Arial" w:cs="Arial"/>
          <w:sz w:val="22"/>
          <w:szCs w:val="22"/>
          <w:lang w:val="sr-Cyrl-RS"/>
        </w:rPr>
        <w:t xml:space="preserve"> уговора</w:t>
      </w:r>
      <w:r w:rsidRPr="00550B45">
        <w:rPr>
          <w:rFonts w:ascii="Arial" w:hAnsi="Arial" w:cs="Arial"/>
          <w:sz w:val="22"/>
          <w:szCs w:val="22"/>
        </w:rPr>
        <w:t xml:space="preserve">, </w:t>
      </w:r>
      <w:r w:rsidR="00730DC1">
        <w:rPr>
          <w:rFonts w:ascii="Arial" w:hAnsi="Arial" w:cs="Arial"/>
          <w:sz w:val="22"/>
          <w:szCs w:val="22"/>
          <w:lang w:val="sr-Cyrl-RS"/>
        </w:rPr>
        <w:t>Продавац</w:t>
      </w:r>
      <w:r w:rsidRPr="00550B45">
        <w:rPr>
          <w:rFonts w:ascii="Arial" w:hAnsi="Arial" w:cs="Arial"/>
          <w:sz w:val="22"/>
          <w:szCs w:val="22"/>
        </w:rPr>
        <w:t xml:space="preserve"> даје своју безусловну сагласност да </w:t>
      </w:r>
      <w:r w:rsidR="00730DC1">
        <w:rPr>
          <w:rFonts w:ascii="Arial" w:hAnsi="Arial" w:cs="Arial"/>
          <w:sz w:val="22"/>
          <w:szCs w:val="22"/>
          <w:lang w:val="sr-Cyrl-RS"/>
        </w:rPr>
        <w:t>Купац</w:t>
      </w:r>
      <w:r w:rsidRPr="00550B45">
        <w:rPr>
          <w:rFonts w:ascii="Arial" w:hAnsi="Arial" w:cs="Arial"/>
          <w:sz w:val="22"/>
          <w:szCs w:val="22"/>
        </w:rPr>
        <w:t xml:space="preserve"> стиче право и на једнострани раскид овог уговора и накнаду штете у вредности дела или пуног износа гаранције за отклањање грешака у гарантном року, као што је дефинисано чланом 1</w:t>
      </w:r>
      <w:r w:rsidR="00730DC1">
        <w:rPr>
          <w:rFonts w:ascii="Arial" w:hAnsi="Arial" w:cs="Arial"/>
          <w:sz w:val="22"/>
          <w:szCs w:val="22"/>
          <w:lang w:val="sr-Cyrl-RS"/>
        </w:rPr>
        <w:t>3.</w:t>
      </w:r>
      <w:r w:rsidRPr="00550B45">
        <w:rPr>
          <w:rFonts w:ascii="Arial" w:hAnsi="Arial" w:cs="Arial"/>
          <w:sz w:val="22"/>
          <w:szCs w:val="22"/>
        </w:rPr>
        <w:t xml:space="preserve"> овог уговора</w:t>
      </w:r>
      <w:r w:rsidRPr="00550B45">
        <w:rPr>
          <w:rFonts w:cs="Arial"/>
          <w:szCs w:val="24"/>
        </w:rPr>
        <w:t>.</w:t>
      </w:r>
    </w:p>
    <w:p w14:paraId="35877C23" w14:textId="77777777" w:rsidR="003A178D" w:rsidRPr="00550B45" w:rsidRDefault="003A178D" w:rsidP="003A178D">
      <w:pPr>
        <w:jc w:val="both"/>
        <w:rPr>
          <w:rFonts w:ascii="Arial" w:hAnsi="Arial" w:cs="Arial"/>
          <w:sz w:val="22"/>
          <w:szCs w:val="22"/>
        </w:rPr>
      </w:pPr>
    </w:p>
    <w:p w14:paraId="29B208FB" w14:textId="6729AFDA" w:rsidR="003A178D" w:rsidRPr="00550B45" w:rsidRDefault="00730DC1" w:rsidP="003A178D">
      <w:pPr>
        <w:jc w:val="both"/>
        <w:rPr>
          <w:rFonts w:ascii="Arial" w:hAnsi="Arial" w:cs="Arial"/>
          <w:sz w:val="22"/>
          <w:szCs w:val="22"/>
        </w:rPr>
      </w:pPr>
      <w:r>
        <w:rPr>
          <w:rFonts w:ascii="Arial" w:hAnsi="Arial" w:cs="Arial"/>
          <w:sz w:val="22"/>
          <w:szCs w:val="22"/>
          <w:lang w:val="sr-Cyrl-RS"/>
        </w:rPr>
        <w:t>Продавац</w:t>
      </w:r>
      <w:r w:rsidR="003A178D" w:rsidRPr="00550B45">
        <w:rPr>
          <w:rFonts w:ascii="Arial" w:hAnsi="Arial" w:cs="Arial"/>
          <w:sz w:val="22"/>
          <w:szCs w:val="22"/>
        </w:rPr>
        <w:t xml:space="preserve"> је дужан да за предметну опрему обезбеди испоруку резервних делова у периоду од 7 година од дана сачињавања Записника о квалитативном пријему </w:t>
      </w:r>
      <w:r w:rsidR="003A178D">
        <w:rPr>
          <w:rFonts w:ascii="Arial" w:hAnsi="Arial" w:cs="Arial"/>
          <w:sz w:val="22"/>
          <w:szCs w:val="22"/>
        </w:rPr>
        <w:t>система</w:t>
      </w:r>
      <w:r w:rsidR="003A178D" w:rsidRPr="00550B45">
        <w:rPr>
          <w:rFonts w:ascii="Arial" w:hAnsi="Arial" w:cs="Arial"/>
          <w:sz w:val="22"/>
          <w:szCs w:val="22"/>
        </w:rPr>
        <w:t xml:space="preserve"> NAC. </w:t>
      </w:r>
    </w:p>
    <w:p w14:paraId="63AF1367" w14:textId="77777777" w:rsidR="001D3F0E" w:rsidRPr="00550B45" w:rsidRDefault="001D3F0E" w:rsidP="001D3F0E">
      <w:pPr>
        <w:jc w:val="both"/>
        <w:rPr>
          <w:rFonts w:ascii="Arial" w:hAnsi="Arial" w:cs="Arial"/>
          <w:sz w:val="22"/>
          <w:szCs w:val="22"/>
        </w:rPr>
      </w:pPr>
    </w:p>
    <w:p w14:paraId="4E884BC1" w14:textId="77777777" w:rsidR="001D3F0E" w:rsidRPr="00550B45" w:rsidRDefault="001D3F0E" w:rsidP="001D3F0E">
      <w:pPr>
        <w:jc w:val="both"/>
        <w:rPr>
          <w:rFonts w:ascii="Arial" w:hAnsi="Arial" w:cs="Arial"/>
          <w:b/>
          <w:sz w:val="22"/>
          <w:szCs w:val="22"/>
        </w:rPr>
      </w:pPr>
      <w:r w:rsidRPr="00550B45">
        <w:rPr>
          <w:rFonts w:ascii="Arial" w:hAnsi="Arial" w:cs="Arial"/>
          <w:b/>
          <w:sz w:val="22"/>
          <w:szCs w:val="22"/>
        </w:rPr>
        <w:t>Место испоруке опреме и извршења услуга</w:t>
      </w:r>
    </w:p>
    <w:p w14:paraId="5DCF162F" w14:textId="77777777" w:rsidR="001D3F0E" w:rsidRPr="00550B45" w:rsidRDefault="001D3F0E" w:rsidP="001D3F0E">
      <w:pPr>
        <w:jc w:val="both"/>
        <w:rPr>
          <w:rFonts w:ascii="Arial" w:hAnsi="Arial" w:cs="Arial"/>
          <w:b/>
          <w:sz w:val="22"/>
          <w:szCs w:val="22"/>
        </w:rPr>
      </w:pPr>
    </w:p>
    <w:p w14:paraId="6C92F891" w14:textId="5D522B18" w:rsidR="001D3F0E" w:rsidRDefault="001D3F0E" w:rsidP="001D3F0E">
      <w:pPr>
        <w:pStyle w:val="BodyText"/>
        <w:jc w:val="center"/>
        <w:rPr>
          <w:rFonts w:ascii="Arial" w:hAnsi="Arial" w:cs="Arial"/>
          <w:b/>
          <w:sz w:val="22"/>
          <w:szCs w:val="22"/>
        </w:rPr>
      </w:pPr>
      <w:r w:rsidRPr="00550B45">
        <w:rPr>
          <w:rFonts w:ascii="Arial" w:hAnsi="Arial" w:cs="Arial"/>
          <w:b/>
          <w:sz w:val="22"/>
          <w:szCs w:val="22"/>
        </w:rPr>
        <w:t xml:space="preserve">Члан </w:t>
      </w:r>
      <w:r w:rsidR="003A178D">
        <w:rPr>
          <w:rFonts w:ascii="Arial" w:hAnsi="Arial" w:cs="Arial"/>
          <w:b/>
          <w:sz w:val="22"/>
          <w:szCs w:val="22"/>
          <w:lang w:val="sr-Cyrl-RS"/>
        </w:rPr>
        <w:t>9</w:t>
      </w:r>
      <w:r w:rsidRPr="00550B45">
        <w:rPr>
          <w:rFonts w:ascii="Arial" w:hAnsi="Arial" w:cs="Arial"/>
          <w:b/>
          <w:sz w:val="22"/>
          <w:szCs w:val="22"/>
        </w:rPr>
        <w:t>.</w:t>
      </w:r>
    </w:p>
    <w:p w14:paraId="5D56B74E" w14:textId="77777777" w:rsidR="001D3F0E" w:rsidRPr="00550B45" w:rsidRDefault="001D3F0E" w:rsidP="001D3F0E">
      <w:pPr>
        <w:pStyle w:val="BodyText"/>
        <w:jc w:val="center"/>
        <w:rPr>
          <w:rFonts w:ascii="Arial" w:hAnsi="Arial" w:cs="Arial"/>
          <w:b/>
          <w:sz w:val="22"/>
          <w:szCs w:val="22"/>
        </w:rPr>
      </w:pPr>
    </w:p>
    <w:p w14:paraId="62C30313" w14:textId="050C2E68" w:rsidR="001D3F0E" w:rsidRPr="00BC69B5" w:rsidRDefault="001D3F0E" w:rsidP="001D3F0E">
      <w:pPr>
        <w:jc w:val="both"/>
        <w:rPr>
          <w:rFonts w:ascii="Arial" w:hAnsi="Arial" w:cs="Arial"/>
          <w:sz w:val="22"/>
          <w:szCs w:val="22"/>
          <w:lang w:val="sr-Cyrl-RS"/>
        </w:rPr>
      </w:pPr>
      <w:r w:rsidRPr="00665CBC">
        <w:rPr>
          <w:rFonts w:ascii="Arial" w:hAnsi="Arial" w:cs="Arial"/>
          <w:sz w:val="22"/>
          <w:szCs w:val="22"/>
        </w:rPr>
        <w:t xml:space="preserve">Место испоруке опреме и извршења услуга у оквиру уговореног посла су, пословне локације </w:t>
      </w:r>
      <w:r w:rsidR="00730DC1">
        <w:rPr>
          <w:rFonts w:ascii="Arial" w:hAnsi="Arial" w:cs="Arial"/>
          <w:sz w:val="22"/>
          <w:szCs w:val="22"/>
          <w:lang w:val="sr-Cyrl-RS"/>
        </w:rPr>
        <w:t>Купца</w:t>
      </w:r>
      <w:r w:rsidRPr="00665CBC">
        <w:rPr>
          <w:rFonts w:ascii="Arial" w:hAnsi="Arial" w:cs="Arial"/>
          <w:sz w:val="22"/>
          <w:szCs w:val="22"/>
        </w:rPr>
        <w:t xml:space="preserve"> - Јавног предузећа „Електропривреда Србије“, </w:t>
      </w:r>
      <w:r w:rsidR="003207A3">
        <w:rPr>
          <w:rFonts w:ascii="Arial" w:hAnsi="Arial" w:cs="Arial"/>
          <w:sz w:val="22"/>
          <w:szCs w:val="22"/>
          <w:lang w:val="sr-Cyrl-RS"/>
        </w:rPr>
        <w:t xml:space="preserve">Царице Милице 2 и </w:t>
      </w:r>
      <w:r w:rsidR="00BC69B5">
        <w:rPr>
          <w:rFonts w:ascii="Arial" w:hAnsi="Arial" w:cs="Arial"/>
          <w:sz w:val="22"/>
          <w:szCs w:val="22"/>
          <w:lang w:val="sr-Cyrl-RS"/>
        </w:rPr>
        <w:t>Масарикова 1-3</w:t>
      </w:r>
      <w:r w:rsidRPr="00665CBC">
        <w:rPr>
          <w:rFonts w:ascii="Arial" w:hAnsi="Arial" w:cs="Arial"/>
          <w:sz w:val="22"/>
          <w:szCs w:val="22"/>
        </w:rPr>
        <w:t xml:space="preserve">, Београд, </w:t>
      </w:r>
      <w:r w:rsidRPr="00322B8B">
        <w:rPr>
          <w:rFonts w:ascii="Arial" w:hAnsi="Arial" w:cs="Arial"/>
          <w:sz w:val="22"/>
          <w:szCs w:val="22"/>
        </w:rPr>
        <w:t>Слободе 7,</w:t>
      </w:r>
      <w:r w:rsidRPr="00665CBC">
        <w:rPr>
          <w:rFonts w:ascii="Arial" w:hAnsi="Arial" w:cs="Arial"/>
          <w:sz w:val="22"/>
          <w:szCs w:val="22"/>
        </w:rPr>
        <w:t xml:space="preserve"> </w:t>
      </w:r>
      <w:r w:rsidR="003207A3">
        <w:rPr>
          <w:rFonts w:ascii="Arial" w:hAnsi="Arial" w:cs="Arial"/>
          <w:sz w:val="22"/>
          <w:szCs w:val="22"/>
          <w:lang w:val="sr-Cyrl-RS"/>
        </w:rPr>
        <w:t>Крагујевац</w:t>
      </w:r>
      <w:r w:rsidR="00322B8B">
        <w:rPr>
          <w:rFonts w:ascii="Arial" w:hAnsi="Arial" w:cs="Arial"/>
          <w:sz w:val="22"/>
          <w:szCs w:val="22"/>
          <w:lang w:val="sr-Cyrl-RS"/>
        </w:rPr>
        <w:t xml:space="preserve"> </w:t>
      </w:r>
      <w:r w:rsidR="003207A3">
        <w:rPr>
          <w:rFonts w:ascii="Arial" w:hAnsi="Arial" w:cs="Arial"/>
          <w:sz w:val="22"/>
          <w:szCs w:val="22"/>
          <w:lang w:val="sr-Cyrl-RS"/>
        </w:rPr>
        <w:t xml:space="preserve">и Димитрија Туцовића 5, </w:t>
      </w:r>
      <w:r w:rsidR="00BC69B5">
        <w:rPr>
          <w:rFonts w:ascii="Arial" w:hAnsi="Arial" w:cs="Arial"/>
          <w:sz w:val="22"/>
          <w:szCs w:val="22"/>
          <w:lang w:val="sr-Cyrl-RS"/>
        </w:rPr>
        <w:t>Краљево.</w:t>
      </w:r>
    </w:p>
    <w:p w14:paraId="6E59E4A3" w14:textId="77777777" w:rsidR="001D3F0E" w:rsidRPr="00550B45" w:rsidRDefault="001D3F0E" w:rsidP="001D3F0E">
      <w:pPr>
        <w:jc w:val="both"/>
        <w:rPr>
          <w:rFonts w:ascii="Arial" w:hAnsi="Arial" w:cs="Arial"/>
          <w:sz w:val="22"/>
          <w:szCs w:val="22"/>
        </w:rPr>
      </w:pPr>
    </w:p>
    <w:p w14:paraId="23C5B7E1" w14:textId="77777777" w:rsidR="001D3F0E" w:rsidRPr="00550B45" w:rsidRDefault="001D3F0E" w:rsidP="001D3F0E">
      <w:pPr>
        <w:pStyle w:val="BodyText"/>
        <w:jc w:val="center"/>
        <w:rPr>
          <w:rFonts w:ascii="Arial" w:hAnsi="Arial" w:cs="Arial"/>
          <w:sz w:val="22"/>
          <w:szCs w:val="22"/>
        </w:rPr>
      </w:pPr>
    </w:p>
    <w:p w14:paraId="2A1B3A31" w14:textId="391ACB3C" w:rsidR="003A178D" w:rsidRPr="00730DC1" w:rsidRDefault="003A178D" w:rsidP="003A178D">
      <w:pPr>
        <w:pStyle w:val="BodyText"/>
        <w:rPr>
          <w:rFonts w:ascii="Arial" w:hAnsi="Arial" w:cs="Arial"/>
          <w:b/>
          <w:sz w:val="22"/>
          <w:szCs w:val="22"/>
          <w:lang w:val="sr-Cyrl-RS"/>
        </w:rPr>
      </w:pPr>
      <w:r>
        <w:rPr>
          <w:rFonts w:ascii="Arial" w:hAnsi="Arial" w:cs="Arial"/>
          <w:b/>
          <w:sz w:val="22"/>
          <w:szCs w:val="22"/>
          <w:lang w:val="sr-Cyrl-RS"/>
        </w:rPr>
        <w:t>О</w:t>
      </w:r>
      <w:r w:rsidRPr="00550B45">
        <w:rPr>
          <w:rFonts w:ascii="Arial" w:hAnsi="Arial" w:cs="Arial"/>
          <w:b/>
          <w:sz w:val="22"/>
          <w:szCs w:val="22"/>
        </w:rPr>
        <w:t xml:space="preserve">бавезе </w:t>
      </w:r>
      <w:r w:rsidR="00730DC1">
        <w:rPr>
          <w:rFonts w:ascii="Arial" w:hAnsi="Arial" w:cs="Arial"/>
          <w:b/>
          <w:sz w:val="22"/>
          <w:szCs w:val="22"/>
          <w:lang w:val="sr-Cyrl-RS"/>
        </w:rPr>
        <w:t>Продавца</w:t>
      </w:r>
    </w:p>
    <w:p w14:paraId="7861E42C" w14:textId="61AF668B" w:rsidR="001D3F0E" w:rsidRDefault="001D3F0E" w:rsidP="001D3F0E">
      <w:pPr>
        <w:pStyle w:val="BodyText"/>
        <w:jc w:val="center"/>
        <w:rPr>
          <w:rFonts w:ascii="Arial" w:hAnsi="Arial" w:cs="Arial"/>
          <w:sz w:val="22"/>
          <w:szCs w:val="22"/>
        </w:rPr>
      </w:pPr>
      <w:r w:rsidRPr="00550B45">
        <w:rPr>
          <w:rFonts w:ascii="Arial" w:hAnsi="Arial" w:cs="Arial"/>
          <w:b/>
          <w:sz w:val="22"/>
          <w:szCs w:val="22"/>
        </w:rPr>
        <w:t xml:space="preserve">Члан </w:t>
      </w:r>
      <w:r w:rsidR="003A178D">
        <w:rPr>
          <w:rFonts w:ascii="Arial" w:hAnsi="Arial" w:cs="Arial"/>
          <w:b/>
          <w:sz w:val="22"/>
          <w:szCs w:val="22"/>
          <w:lang w:val="sr-Cyrl-RS"/>
        </w:rPr>
        <w:t>10</w:t>
      </w:r>
      <w:r w:rsidRPr="00550B45">
        <w:rPr>
          <w:rFonts w:ascii="Arial" w:hAnsi="Arial" w:cs="Arial"/>
          <w:sz w:val="22"/>
          <w:szCs w:val="22"/>
        </w:rPr>
        <w:t>.</w:t>
      </w:r>
    </w:p>
    <w:p w14:paraId="5E7B6597" w14:textId="77777777" w:rsidR="001D3F0E" w:rsidRPr="00550B45" w:rsidRDefault="001D3F0E" w:rsidP="001D3F0E">
      <w:pPr>
        <w:pStyle w:val="BodyText"/>
        <w:jc w:val="center"/>
        <w:rPr>
          <w:rFonts w:ascii="Arial" w:hAnsi="Arial" w:cs="Arial"/>
          <w:sz w:val="22"/>
          <w:szCs w:val="22"/>
        </w:rPr>
      </w:pPr>
    </w:p>
    <w:p w14:paraId="3EF54A91" w14:textId="71B6665A"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Сагласно овом уговору </w:t>
      </w:r>
      <w:r w:rsidR="00730DC1">
        <w:rPr>
          <w:rFonts w:ascii="Arial" w:hAnsi="Arial" w:cs="Arial"/>
          <w:sz w:val="22"/>
          <w:szCs w:val="22"/>
          <w:lang w:val="sr-Cyrl-RS"/>
        </w:rPr>
        <w:t>Продавац</w:t>
      </w:r>
      <w:r w:rsidRPr="00550B45">
        <w:rPr>
          <w:rFonts w:ascii="Arial" w:hAnsi="Arial" w:cs="Arial"/>
          <w:sz w:val="22"/>
          <w:szCs w:val="22"/>
        </w:rPr>
        <w:t xml:space="preserve"> се обавезује да:</w:t>
      </w:r>
    </w:p>
    <w:p w14:paraId="633A680D" w14:textId="4B107AFD" w:rsidR="001D3F0E" w:rsidRPr="00550B45" w:rsidRDefault="001D3F0E" w:rsidP="00B96707">
      <w:pPr>
        <w:pStyle w:val="ListParagraph"/>
        <w:numPr>
          <w:ilvl w:val="0"/>
          <w:numId w:val="21"/>
        </w:numPr>
        <w:spacing w:after="0" w:line="240" w:lineRule="auto"/>
        <w:jc w:val="both"/>
        <w:rPr>
          <w:rFonts w:ascii="Arial" w:hAnsi="Arial" w:cs="Arial"/>
        </w:rPr>
      </w:pPr>
      <w:r w:rsidRPr="00550B45">
        <w:rPr>
          <w:rFonts w:ascii="Arial" w:hAnsi="Arial" w:cs="Arial"/>
        </w:rPr>
        <w:t xml:space="preserve">поверљиве податке </w:t>
      </w:r>
      <w:r w:rsidR="00730DC1">
        <w:rPr>
          <w:rFonts w:ascii="Arial" w:hAnsi="Arial" w:cs="Arial"/>
          <w:lang w:val="sr-Cyrl-RS"/>
        </w:rPr>
        <w:t>Купца</w:t>
      </w:r>
      <w:r w:rsidRPr="00550B45">
        <w:rPr>
          <w:rFonts w:ascii="Arial" w:hAnsi="Arial" w:cs="Arial"/>
        </w:rPr>
        <w:t>, које буде користио при извршењу уговорене обавезе, неће откривати другим правним и физичким лицима</w:t>
      </w:r>
    </w:p>
    <w:p w14:paraId="52B6B096" w14:textId="77777777" w:rsidR="001D3F0E" w:rsidRPr="00550B45" w:rsidRDefault="001D3F0E" w:rsidP="00B96707">
      <w:pPr>
        <w:pStyle w:val="ListParagraph"/>
        <w:numPr>
          <w:ilvl w:val="0"/>
          <w:numId w:val="21"/>
        </w:numPr>
        <w:spacing w:after="0" w:line="240" w:lineRule="auto"/>
        <w:jc w:val="both"/>
        <w:rPr>
          <w:rFonts w:ascii="Arial" w:hAnsi="Arial" w:cs="Arial"/>
        </w:rPr>
      </w:pPr>
      <w:r w:rsidRPr="00550B45">
        <w:rPr>
          <w:rFonts w:ascii="Arial" w:hAnsi="Arial" w:cs="Arial"/>
        </w:rPr>
        <w:t>уговорене обавезе изврши у свему сагласно законским прописима, нормативима и стандардима за ову врсту посла</w:t>
      </w:r>
    </w:p>
    <w:p w14:paraId="45A1399E" w14:textId="77777777" w:rsidR="001D3F0E" w:rsidRPr="00550B45" w:rsidRDefault="001D3F0E" w:rsidP="00B96707">
      <w:pPr>
        <w:pStyle w:val="ListParagraph"/>
        <w:numPr>
          <w:ilvl w:val="0"/>
          <w:numId w:val="21"/>
        </w:numPr>
        <w:spacing w:after="0" w:line="240" w:lineRule="auto"/>
        <w:jc w:val="both"/>
        <w:rPr>
          <w:rFonts w:ascii="Arial" w:hAnsi="Arial" w:cs="Arial"/>
        </w:rPr>
      </w:pPr>
      <w:r w:rsidRPr="00550B45">
        <w:rPr>
          <w:rFonts w:ascii="Arial" w:hAnsi="Arial" w:cs="Arial"/>
        </w:rPr>
        <w:t>обезбеди стручну радну снагу (довољан број обученог особља), опрему и алате неопходне за благовремено и квалитетно извршење уговорених обавеза</w:t>
      </w:r>
    </w:p>
    <w:p w14:paraId="552C350B" w14:textId="77777777" w:rsidR="001D3F0E" w:rsidRPr="00550B45" w:rsidRDefault="001D3F0E" w:rsidP="00B96707">
      <w:pPr>
        <w:pStyle w:val="ListParagraph"/>
        <w:numPr>
          <w:ilvl w:val="0"/>
          <w:numId w:val="21"/>
        </w:numPr>
        <w:spacing w:after="0" w:line="240" w:lineRule="auto"/>
        <w:jc w:val="both"/>
        <w:rPr>
          <w:rFonts w:ascii="Arial" w:hAnsi="Arial" w:cs="Arial"/>
        </w:rPr>
      </w:pPr>
      <w:r w:rsidRPr="00550B45">
        <w:rPr>
          <w:rFonts w:ascii="Arial" w:hAnsi="Arial" w:cs="Arial"/>
        </w:rPr>
        <w:t>о сопственом трошку осигура ангажовано људство и средстава рада од основног ризика за све време извршења уговорених обавеза</w:t>
      </w:r>
    </w:p>
    <w:p w14:paraId="1BFBCE40" w14:textId="77777777" w:rsidR="001D3F0E" w:rsidRPr="00550B45" w:rsidRDefault="001D3F0E" w:rsidP="00B96707">
      <w:pPr>
        <w:pStyle w:val="ListParagraph"/>
        <w:numPr>
          <w:ilvl w:val="0"/>
          <w:numId w:val="21"/>
        </w:numPr>
        <w:spacing w:after="0" w:line="240" w:lineRule="auto"/>
        <w:jc w:val="both"/>
        <w:rPr>
          <w:rFonts w:ascii="Arial" w:hAnsi="Arial" w:cs="Arial"/>
        </w:rPr>
      </w:pPr>
      <w:r w:rsidRPr="00550B45">
        <w:rPr>
          <w:rFonts w:ascii="Arial" w:hAnsi="Arial" w:cs="Arial"/>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14:paraId="26242C44" w14:textId="5A307C8F" w:rsidR="001D3F0E" w:rsidRPr="00550B45" w:rsidRDefault="001D3F0E" w:rsidP="00B96707">
      <w:pPr>
        <w:pStyle w:val="ListParagraph"/>
        <w:numPr>
          <w:ilvl w:val="0"/>
          <w:numId w:val="21"/>
        </w:numPr>
        <w:spacing w:after="0" w:line="240" w:lineRule="auto"/>
        <w:jc w:val="both"/>
        <w:rPr>
          <w:rFonts w:ascii="Arial" w:hAnsi="Arial" w:cs="Arial"/>
        </w:rPr>
      </w:pPr>
      <w:r w:rsidRPr="00550B45">
        <w:rPr>
          <w:rFonts w:ascii="Arial" w:hAnsi="Arial" w:cs="Arial"/>
        </w:rPr>
        <w:t xml:space="preserve">поштује уговорени рок извршења уговорених обавеза и налоге овлашћеног лица </w:t>
      </w:r>
      <w:r w:rsidR="00730DC1">
        <w:rPr>
          <w:rFonts w:ascii="Arial" w:hAnsi="Arial" w:cs="Arial"/>
          <w:lang w:val="sr-Cyrl-RS"/>
        </w:rPr>
        <w:t>Купца</w:t>
      </w:r>
      <w:r w:rsidRPr="00550B45">
        <w:rPr>
          <w:rFonts w:ascii="Arial" w:hAnsi="Arial" w:cs="Arial"/>
        </w:rPr>
        <w:t xml:space="preserve"> одређеног за вршење надзора над вршењем уговорених обавеза</w:t>
      </w:r>
    </w:p>
    <w:p w14:paraId="54C2FD53" w14:textId="425B9A15" w:rsidR="001D3F0E" w:rsidRPr="00550B45" w:rsidRDefault="001D3F0E" w:rsidP="00B96707">
      <w:pPr>
        <w:pStyle w:val="ListParagraph"/>
        <w:numPr>
          <w:ilvl w:val="0"/>
          <w:numId w:val="21"/>
        </w:numPr>
        <w:spacing w:after="0" w:line="240" w:lineRule="auto"/>
        <w:jc w:val="both"/>
        <w:rPr>
          <w:rFonts w:ascii="Arial" w:hAnsi="Arial" w:cs="Arial"/>
        </w:rPr>
      </w:pPr>
      <w:r w:rsidRPr="00550B45">
        <w:rPr>
          <w:rFonts w:ascii="Arial" w:hAnsi="Arial" w:cs="Arial"/>
        </w:rPr>
        <w:t xml:space="preserve">потпише споразум о примени мера за </w:t>
      </w:r>
      <w:r w:rsidR="00FD4228" w:rsidRPr="00550B45">
        <w:rPr>
          <w:rFonts w:ascii="Arial" w:hAnsi="Arial" w:cs="Arial"/>
        </w:rPr>
        <w:t>безбедност</w:t>
      </w:r>
      <w:bookmarkStart w:id="263" w:name="_GoBack"/>
      <w:bookmarkEnd w:id="263"/>
      <w:r w:rsidR="00FD4228" w:rsidRPr="00550B45">
        <w:rPr>
          <w:rFonts w:ascii="Arial" w:hAnsi="Arial" w:cs="Arial"/>
        </w:rPr>
        <w:t xml:space="preserve"> и</w:t>
      </w:r>
      <w:r w:rsidRPr="00550B45">
        <w:rPr>
          <w:rFonts w:ascii="Arial" w:hAnsi="Arial" w:cs="Arial"/>
        </w:rPr>
        <w:t xml:space="preserve"> и здравље на раду.</w:t>
      </w:r>
    </w:p>
    <w:p w14:paraId="577D4413" w14:textId="77777777" w:rsidR="001D3F0E" w:rsidRPr="00550B45" w:rsidRDefault="001D3F0E" w:rsidP="001D3F0E">
      <w:pPr>
        <w:jc w:val="both"/>
        <w:rPr>
          <w:rFonts w:ascii="Arial" w:hAnsi="Arial" w:cs="Arial"/>
          <w:sz w:val="22"/>
          <w:szCs w:val="22"/>
        </w:rPr>
      </w:pPr>
    </w:p>
    <w:p w14:paraId="7BA96E75" w14:textId="0AF6AF20" w:rsidR="001D3F0E" w:rsidRPr="00730DC1" w:rsidRDefault="001D3F0E" w:rsidP="001D3F0E">
      <w:pPr>
        <w:jc w:val="both"/>
        <w:rPr>
          <w:rFonts w:ascii="Arial" w:hAnsi="Arial" w:cs="Arial"/>
          <w:b/>
          <w:sz w:val="22"/>
          <w:szCs w:val="22"/>
          <w:lang w:val="sr-Cyrl-RS"/>
        </w:rPr>
      </w:pPr>
      <w:r w:rsidRPr="00550B45">
        <w:rPr>
          <w:rFonts w:ascii="Arial" w:hAnsi="Arial" w:cs="Arial"/>
          <w:b/>
          <w:sz w:val="22"/>
          <w:szCs w:val="22"/>
        </w:rPr>
        <w:t xml:space="preserve">Обавезе </w:t>
      </w:r>
      <w:r w:rsidR="00730DC1">
        <w:rPr>
          <w:rFonts w:ascii="Arial" w:hAnsi="Arial" w:cs="Arial"/>
          <w:b/>
          <w:sz w:val="22"/>
          <w:szCs w:val="22"/>
          <w:lang w:val="sr-Cyrl-RS"/>
        </w:rPr>
        <w:t>Купца</w:t>
      </w:r>
    </w:p>
    <w:p w14:paraId="2DFF6B60" w14:textId="1FBAD808" w:rsidR="001D3F0E" w:rsidRDefault="001D3F0E" w:rsidP="001D3F0E">
      <w:pPr>
        <w:jc w:val="center"/>
        <w:rPr>
          <w:rFonts w:ascii="Arial" w:hAnsi="Arial" w:cs="Arial"/>
          <w:b/>
          <w:sz w:val="22"/>
          <w:szCs w:val="22"/>
        </w:rPr>
      </w:pPr>
      <w:r w:rsidRPr="00550B45">
        <w:rPr>
          <w:rFonts w:ascii="Arial" w:hAnsi="Arial" w:cs="Arial"/>
          <w:b/>
          <w:sz w:val="22"/>
          <w:szCs w:val="22"/>
        </w:rPr>
        <w:t xml:space="preserve">Члан </w:t>
      </w:r>
      <w:r w:rsidR="00FD4228">
        <w:rPr>
          <w:rFonts w:ascii="Arial" w:hAnsi="Arial" w:cs="Arial"/>
          <w:b/>
          <w:sz w:val="22"/>
          <w:szCs w:val="22"/>
          <w:lang w:val="sr-Cyrl-RS"/>
        </w:rPr>
        <w:t>11</w:t>
      </w:r>
      <w:r w:rsidRPr="00550B45">
        <w:rPr>
          <w:rFonts w:ascii="Arial" w:hAnsi="Arial" w:cs="Arial"/>
          <w:b/>
          <w:sz w:val="22"/>
          <w:szCs w:val="22"/>
        </w:rPr>
        <w:t>.</w:t>
      </w:r>
    </w:p>
    <w:p w14:paraId="3AC718DE" w14:textId="77777777" w:rsidR="001D3F0E" w:rsidRPr="00550B45" w:rsidRDefault="001D3F0E" w:rsidP="001D3F0E">
      <w:pPr>
        <w:jc w:val="center"/>
        <w:rPr>
          <w:rFonts w:ascii="Arial" w:hAnsi="Arial" w:cs="Arial"/>
          <w:b/>
          <w:sz w:val="22"/>
          <w:szCs w:val="22"/>
        </w:rPr>
      </w:pPr>
    </w:p>
    <w:p w14:paraId="0311D212" w14:textId="6C4D2173" w:rsidR="001D3F0E" w:rsidRPr="00550B45" w:rsidRDefault="00730DC1" w:rsidP="001D3F0E">
      <w:pPr>
        <w:jc w:val="both"/>
        <w:rPr>
          <w:rFonts w:ascii="Arial" w:hAnsi="Arial" w:cs="Arial"/>
          <w:sz w:val="22"/>
          <w:szCs w:val="22"/>
        </w:rPr>
      </w:pPr>
      <w:r>
        <w:rPr>
          <w:rFonts w:ascii="Arial" w:hAnsi="Arial" w:cs="Arial"/>
          <w:sz w:val="22"/>
          <w:szCs w:val="22"/>
          <w:lang w:val="sr-Cyrl-RS"/>
        </w:rPr>
        <w:t>Купац</w:t>
      </w:r>
      <w:r w:rsidR="001D3F0E" w:rsidRPr="00550B45">
        <w:rPr>
          <w:rFonts w:ascii="Arial" w:hAnsi="Arial" w:cs="Arial"/>
          <w:sz w:val="22"/>
          <w:szCs w:val="22"/>
        </w:rPr>
        <w:t xml:space="preserve"> је обавезан да:</w:t>
      </w:r>
    </w:p>
    <w:p w14:paraId="5DB4B2B6" w14:textId="55F3886B" w:rsidR="001D3F0E" w:rsidRPr="00550B45" w:rsidRDefault="001D3F0E" w:rsidP="00B96707">
      <w:pPr>
        <w:pStyle w:val="ListParagraph"/>
        <w:numPr>
          <w:ilvl w:val="0"/>
          <w:numId w:val="22"/>
        </w:numPr>
        <w:spacing w:after="0" w:line="240" w:lineRule="auto"/>
        <w:jc w:val="both"/>
        <w:rPr>
          <w:rFonts w:ascii="Arial" w:hAnsi="Arial" w:cs="Arial"/>
        </w:rPr>
      </w:pPr>
      <w:r w:rsidRPr="00550B45">
        <w:rPr>
          <w:rFonts w:ascii="Arial" w:hAnsi="Arial" w:cs="Arial"/>
        </w:rPr>
        <w:t xml:space="preserve">писаним путем обавести </w:t>
      </w:r>
      <w:r w:rsidR="00730DC1">
        <w:rPr>
          <w:rFonts w:ascii="Arial" w:hAnsi="Arial" w:cs="Arial"/>
          <w:lang w:val="sr-Cyrl-RS"/>
        </w:rPr>
        <w:t>Продавца</w:t>
      </w:r>
      <w:r w:rsidRPr="00550B45">
        <w:rPr>
          <w:rFonts w:ascii="Arial" w:hAnsi="Arial" w:cs="Arial"/>
        </w:rPr>
        <w:t xml:space="preserve"> о лицу одређеном за вршење надзора над вршењем уговорених обавеза</w:t>
      </w:r>
    </w:p>
    <w:p w14:paraId="7838D678" w14:textId="3869E2F7" w:rsidR="001D3F0E" w:rsidRPr="00550B45" w:rsidRDefault="001D3F0E" w:rsidP="00B96707">
      <w:pPr>
        <w:pStyle w:val="BodyText"/>
        <w:numPr>
          <w:ilvl w:val="0"/>
          <w:numId w:val="22"/>
        </w:numPr>
        <w:suppressAutoHyphens w:val="0"/>
        <w:rPr>
          <w:rFonts w:ascii="Arial" w:hAnsi="Arial" w:cs="Arial"/>
          <w:sz w:val="22"/>
          <w:szCs w:val="22"/>
        </w:rPr>
      </w:pPr>
      <w:r w:rsidRPr="00550B45">
        <w:rPr>
          <w:rFonts w:ascii="Arial" w:hAnsi="Arial" w:cs="Arial"/>
          <w:sz w:val="22"/>
          <w:szCs w:val="22"/>
        </w:rPr>
        <w:t>Обезбеди да све локације за испоруку опреме и извођење радова буду у одговарајућем стању, у оквиру уговорених временских рокова</w:t>
      </w:r>
    </w:p>
    <w:p w14:paraId="3788AF15" w14:textId="710C7570" w:rsidR="001D3F0E" w:rsidRPr="00550B45" w:rsidRDefault="00730DC1" w:rsidP="00B96707">
      <w:pPr>
        <w:pStyle w:val="BodyText"/>
        <w:numPr>
          <w:ilvl w:val="0"/>
          <w:numId w:val="22"/>
        </w:numPr>
        <w:suppressAutoHyphens w:val="0"/>
        <w:rPr>
          <w:rFonts w:ascii="Arial" w:hAnsi="Arial" w:cs="Arial"/>
          <w:b/>
          <w:sz w:val="22"/>
          <w:szCs w:val="22"/>
        </w:rPr>
      </w:pPr>
      <w:r>
        <w:rPr>
          <w:rFonts w:ascii="Arial" w:hAnsi="Arial" w:cs="Arial"/>
          <w:sz w:val="22"/>
          <w:szCs w:val="22"/>
          <w:lang w:val="sr-Cyrl-RS"/>
        </w:rPr>
        <w:t>Продавцу</w:t>
      </w:r>
      <w:r w:rsidR="001D3F0E" w:rsidRPr="00550B45">
        <w:rPr>
          <w:rFonts w:ascii="Arial" w:hAnsi="Arial" w:cs="Arial"/>
          <w:sz w:val="22"/>
          <w:szCs w:val="22"/>
        </w:rPr>
        <w:t xml:space="preserve"> обезбеди све неопходне информације и податке и несметан приступ местима извршења уговореног посла</w:t>
      </w:r>
    </w:p>
    <w:p w14:paraId="11B18B47" w14:textId="77777777" w:rsidR="001D3F0E" w:rsidRPr="00550B45" w:rsidRDefault="001D3F0E" w:rsidP="00B96707">
      <w:pPr>
        <w:pStyle w:val="BodyText"/>
        <w:numPr>
          <w:ilvl w:val="0"/>
          <w:numId w:val="22"/>
        </w:numPr>
        <w:suppressAutoHyphens w:val="0"/>
        <w:rPr>
          <w:rFonts w:ascii="Arial" w:hAnsi="Arial" w:cs="Arial"/>
          <w:sz w:val="22"/>
          <w:szCs w:val="22"/>
        </w:rPr>
      </w:pPr>
      <w:r w:rsidRPr="00550B45">
        <w:rPr>
          <w:rFonts w:ascii="Arial" w:hAnsi="Arial" w:cs="Arial"/>
          <w:sz w:val="22"/>
          <w:szCs w:val="22"/>
        </w:rPr>
        <w:t>изврши плаћање уговорене цене.</w:t>
      </w:r>
    </w:p>
    <w:p w14:paraId="6338E3AE" w14:textId="77777777" w:rsidR="001D3F0E" w:rsidRDefault="001D3F0E" w:rsidP="001D3F0E">
      <w:pPr>
        <w:pStyle w:val="BodyText"/>
        <w:rPr>
          <w:rFonts w:ascii="Arial" w:hAnsi="Arial" w:cs="Arial"/>
          <w:b/>
          <w:sz w:val="22"/>
          <w:szCs w:val="22"/>
        </w:rPr>
      </w:pPr>
    </w:p>
    <w:p w14:paraId="32A94C96" w14:textId="77777777" w:rsidR="00BC69B5" w:rsidRPr="00550B45" w:rsidRDefault="00BC69B5" w:rsidP="001D3F0E">
      <w:pPr>
        <w:pStyle w:val="BodyText"/>
        <w:rPr>
          <w:rFonts w:ascii="Arial" w:hAnsi="Arial" w:cs="Arial"/>
          <w:b/>
          <w:sz w:val="22"/>
          <w:szCs w:val="22"/>
        </w:rPr>
      </w:pPr>
    </w:p>
    <w:p w14:paraId="18836F97"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lastRenderedPageBreak/>
        <w:t>Средства финансијског обезбеђења</w:t>
      </w:r>
    </w:p>
    <w:p w14:paraId="055CC47B" w14:textId="77777777" w:rsidR="001D3F0E" w:rsidRPr="00550B45" w:rsidRDefault="001D3F0E" w:rsidP="001D3F0E">
      <w:pPr>
        <w:pStyle w:val="BodyText"/>
        <w:rPr>
          <w:rFonts w:ascii="Arial" w:hAnsi="Arial" w:cs="Arial"/>
          <w:b/>
          <w:sz w:val="22"/>
          <w:szCs w:val="22"/>
        </w:rPr>
      </w:pPr>
    </w:p>
    <w:p w14:paraId="52EA673E" w14:textId="183E4F3E" w:rsidR="001D3F0E" w:rsidRPr="00550B45" w:rsidRDefault="001D3F0E" w:rsidP="001D3F0E">
      <w:pPr>
        <w:pStyle w:val="BodyText"/>
        <w:jc w:val="center"/>
        <w:rPr>
          <w:rFonts w:ascii="Arial" w:hAnsi="Arial" w:cs="Arial"/>
          <w:b/>
          <w:sz w:val="22"/>
          <w:szCs w:val="22"/>
        </w:rPr>
      </w:pPr>
      <w:r w:rsidRPr="00550B45">
        <w:rPr>
          <w:rFonts w:ascii="Arial" w:hAnsi="Arial" w:cs="Arial"/>
          <w:b/>
          <w:sz w:val="22"/>
          <w:szCs w:val="22"/>
        </w:rPr>
        <w:t>Члан 1</w:t>
      </w:r>
      <w:r w:rsidR="00FD4228">
        <w:rPr>
          <w:rFonts w:ascii="Arial" w:hAnsi="Arial" w:cs="Arial"/>
          <w:b/>
          <w:sz w:val="22"/>
          <w:szCs w:val="22"/>
          <w:lang w:val="sr-Cyrl-RS"/>
        </w:rPr>
        <w:t>2</w:t>
      </w:r>
      <w:r w:rsidRPr="00550B45">
        <w:rPr>
          <w:rFonts w:ascii="Arial" w:hAnsi="Arial" w:cs="Arial"/>
          <w:b/>
          <w:sz w:val="22"/>
          <w:szCs w:val="22"/>
        </w:rPr>
        <w:t>.</w:t>
      </w:r>
    </w:p>
    <w:p w14:paraId="05879715" w14:textId="77777777" w:rsidR="001D3F0E" w:rsidRPr="00550B45" w:rsidRDefault="001D3F0E" w:rsidP="001D3F0E">
      <w:pPr>
        <w:jc w:val="both"/>
        <w:rPr>
          <w:rFonts w:ascii="Arial" w:hAnsi="Arial" w:cs="Arial"/>
          <w:sz w:val="22"/>
          <w:szCs w:val="22"/>
        </w:rPr>
      </w:pPr>
    </w:p>
    <w:p w14:paraId="3DBBC723" w14:textId="35BC8434" w:rsidR="001D3F0E" w:rsidRPr="00550B45" w:rsidRDefault="00730DC1" w:rsidP="001D3F0E">
      <w:pPr>
        <w:jc w:val="both"/>
        <w:rPr>
          <w:rFonts w:ascii="Arial" w:hAnsi="Arial" w:cs="Arial"/>
          <w:sz w:val="22"/>
          <w:szCs w:val="22"/>
        </w:rPr>
      </w:pPr>
      <w:r>
        <w:rPr>
          <w:rFonts w:ascii="Arial" w:hAnsi="Arial" w:cs="Arial"/>
          <w:sz w:val="22"/>
          <w:szCs w:val="22"/>
          <w:lang w:val="sr-Cyrl-RS"/>
        </w:rPr>
        <w:t>Продавац</w:t>
      </w:r>
      <w:r w:rsidR="001D3F0E" w:rsidRPr="00550B45">
        <w:rPr>
          <w:rFonts w:ascii="Arial" w:hAnsi="Arial" w:cs="Arial"/>
          <w:sz w:val="22"/>
          <w:szCs w:val="22"/>
        </w:rPr>
        <w:t xml:space="preserve"> је дужан да достави банкарску гаранцију за добро извршење посла</w:t>
      </w:r>
      <w:r w:rsidR="001D3F0E" w:rsidRPr="00550B45">
        <w:rPr>
          <w:rFonts w:ascii="Arial" w:hAnsi="Arial"/>
          <w:color w:val="000000"/>
          <w:sz w:val="22"/>
        </w:rPr>
        <w:t xml:space="preserve"> </w:t>
      </w:r>
      <w:r w:rsidR="001D3F0E" w:rsidRPr="00550B45">
        <w:rPr>
          <w:rFonts w:ascii="Arial" w:hAnsi="Arial" w:cs="Arial"/>
          <w:color w:val="000000"/>
          <w:sz w:val="22"/>
          <w:szCs w:val="22"/>
        </w:rPr>
        <w:t>која се има сматрати одложним условом из чл. 74. став 2. Закона о облигационим односима за ступање на правну снагу овог Уговора.</w:t>
      </w:r>
    </w:p>
    <w:p w14:paraId="67D360A1" w14:textId="77777777" w:rsidR="001D3F0E" w:rsidRPr="00550B45" w:rsidRDefault="001D3F0E" w:rsidP="001D3F0E">
      <w:pPr>
        <w:jc w:val="both"/>
        <w:rPr>
          <w:rFonts w:ascii="Arial" w:hAnsi="Arial" w:cs="Arial"/>
          <w:sz w:val="22"/>
          <w:szCs w:val="22"/>
        </w:rPr>
      </w:pPr>
    </w:p>
    <w:p w14:paraId="332EF54D" w14:textId="66733420" w:rsidR="001D3F0E" w:rsidRPr="00550B45" w:rsidRDefault="00730DC1" w:rsidP="001D3F0E">
      <w:pPr>
        <w:jc w:val="both"/>
        <w:rPr>
          <w:rFonts w:ascii="Arial" w:hAnsi="Arial" w:cs="Arial"/>
          <w:sz w:val="22"/>
          <w:szCs w:val="22"/>
        </w:rPr>
      </w:pPr>
      <w:r>
        <w:rPr>
          <w:rFonts w:ascii="Arial" w:hAnsi="Arial" w:cs="Arial"/>
          <w:sz w:val="22"/>
          <w:szCs w:val="22"/>
          <w:lang w:val="sr-Cyrl-RS"/>
        </w:rPr>
        <w:t>Продавац</w:t>
      </w:r>
      <w:r w:rsidR="001D3F0E" w:rsidRPr="00550B45">
        <w:rPr>
          <w:rFonts w:ascii="Arial" w:hAnsi="Arial" w:cs="Arial"/>
          <w:sz w:val="22"/>
          <w:szCs w:val="22"/>
        </w:rPr>
        <w:t xml:space="preserve"> је дужан да </w:t>
      </w:r>
      <w:r>
        <w:rPr>
          <w:rFonts w:ascii="Arial" w:hAnsi="Arial" w:cs="Arial"/>
          <w:sz w:val="22"/>
          <w:szCs w:val="22"/>
          <w:lang w:val="sr-Cyrl-RS"/>
        </w:rPr>
        <w:t>Купцу</w:t>
      </w:r>
      <w:r w:rsidR="001D3F0E" w:rsidRPr="00550B45">
        <w:rPr>
          <w:rFonts w:ascii="Arial" w:hAnsi="Arial" w:cs="Arial"/>
          <w:sz w:val="22"/>
          <w:szCs w:val="22"/>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001D3F0E" w:rsidRPr="00550B45">
        <w:rPr>
          <w:rFonts w:ascii="Arial" w:hAnsi="Arial" w:cs="Arial"/>
          <w:color w:val="000000"/>
          <w:sz w:val="22"/>
          <w:szCs w:val="22"/>
        </w:rPr>
        <w:t xml:space="preserve">без </w:t>
      </w:r>
      <w:r w:rsidR="001D3F0E" w:rsidRPr="00550B45">
        <w:rPr>
          <w:rFonts w:ascii="Arial" w:hAnsi="Arial" w:cs="Arial"/>
          <w:sz w:val="22"/>
          <w:szCs w:val="22"/>
        </w:rPr>
        <w:t>ПДВ.</w:t>
      </w:r>
    </w:p>
    <w:p w14:paraId="2B856BA2"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 </w:t>
      </w:r>
    </w:p>
    <w:p w14:paraId="387EE577" w14:textId="62B0473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Наведену банкарску гаранцију </w:t>
      </w:r>
      <w:r w:rsidR="00730DC1">
        <w:rPr>
          <w:rFonts w:ascii="Arial" w:hAnsi="Arial" w:cs="Arial"/>
          <w:sz w:val="22"/>
          <w:szCs w:val="22"/>
          <w:lang w:val="sr-Cyrl-RS"/>
        </w:rPr>
        <w:t>Продавац</w:t>
      </w:r>
      <w:r w:rsidR="00730DC1" w:rsidRPr="00550B45">
        <w:rPr>
          <w:rFonts w:ascii="Arial" w:hAnsi="Arial" w:cs="Arial"/>
          <w:sz w:val="22"/>
          <w:szCs w:val="22"/>
        </w:rPr>
        <w:t xml:space="preserve"> </w:t>
      </w:r>
      <w:r w:rsidRPr="00550B45">
        <w:rPr>
          <w:rFonts w:ascii="Arial" w:hAnsi="Arial" w:cs="Arial"/>
          <w:sz w:val="22"/>
          <w:szCs w:val="22"/>
        </w:rPr>
        <w:t xml:space="preserve">предаје  приликом закључења Уговора </w:t>
      </w:r>
      <w:r w:rsidRPr="00550B45">
        <w:rPr>
          <w:rFonts w:ascii="Arial" w:hAnsi="Arial" w:cs="Arial"/>
          <w:color w:val="000000"/>
          <w:sz w:val="22"/>
          <w:szCs w:val="22"/>
        </w:rPr>
        <w:t xml:space="preserve">или најкасније у року од </w:t>
      </w:r>
      <w:r w:rsidR="006B5609">
        <w:rPr>
          <w:rFonts w:ascii="Arial" w:hAnsi="Arial" w:cs="Arial"/>
          <w:color w:val="000000"/>
          <w:sz w:val="22"/>
          <w:szCs w:val="22"/>
          <w:lang w:val="sr-Cyrl-RS"/>
        </w:rPr>
        <w:t>8</w:t>
      </w:r>
      <w:r w:rsidRPr="00550B45">
        <w:rPr>
          <w:rFonts w:ascii="Arial" w:hAnsi="Arial" w:cs="Arial"/>
          <w:color w:val="000000"/>
          <w:sz w:val="22"/>
          <w:szCs w:val="22"/>
        </w:rPr>
        <w:t xml:space="preserve"> дана од закључења Уговора</w:t>
      </w:r>
      <w:r w:rsidRPr="00550B45">
        <w:rPr>
          <w:rFonts w:ascii="Arial" w:hAnsi="Arial" w:cs="Arial"/>
          <w:sz w:val="22"/>
          <w:szCs w:val="22"/>
        </w:rPr>
        <w:t>.</w:t>
      </w:r>
    </w:p>
    <w:p w14:paraId="7735E83C" w14:textId="77777777" w:rsidR="001D3F0E" w:rsidRPr="00550B45" w:rsidRDefault="001D3F0E" w:rsidP="001D3F0E">
      <w:pPr>
        <w:jc w:val="both"/>
        <w:rPr>
          <w:rFonts w:ascii="Arial" w:hAnsi="Arial" w:cs="Arial"/>
          <w:sz w:val="22"/>
          <w:szCs w:val="22"/>
        </w:rPr>
      </w:pPr>
    </w:p>
    <w:p w14:paraId="6A1B361D"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Банкарска гаранција мора трајати најмање 30 (словима тридесет) дана дуже од датума обострано потписаног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w:t>
      </w:r>
      <w:r w:rsidRPr="00550B45">
        <w:rPr>
          <w:rFonts w:ascii="Arial" w:hAnsi="Arial" w:cs="Arial"/>
          <w:i/>
          <w:sz w:val="22"/>
          <w:szCs w:val="22"/>
        </w:rPr>
        <w:t>NAC – Network Acceptance Certificate</w:t>
      </w:r>
      <w:r w:rsidRPr="00550B45">
        <w:rPr>
          <w:rFonts w:ascii="Arial" w:hAnsi="Arial" w:cs="Arial"/>
          <w:sz w:val="22"/>
          <w:szCs w:val="22"/>
        </w:rPr>
        <w:t>).</w:t>
      </w:r>
    </w:p>
    <w:p w14:paraId="30F7DB2A" w14:textId="77777777" w:rsidR="001D3F0E" w:rsidRPr="00550B45" w:rsidRDefault="001D3F0E" w:rsidP="001D3F0E">
      <w:pPr>
        <w:jc w:val="both"/>
        <w:rPr>
          <w:rFonts w:ascii="Arial" w:hAnsi="Arial" w:cs="Arial"/>
          <w:sz w:val="22"/>
          <w:szCs w:val="22"/>
        </w:rPr>
      </w:pPr>
    </w:p>
    <w:p w14:paraId="2F9FB1ED"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1C799882" w14:textId="77777777" w:rsidR="001D3F0E" w:rsidRPr="00550B45" w:rsidRDefault="001D3F0E" w:rsidP="001D3F0E">
      <w:pPr>
        <w:jc w:val="both"/>
        <w:rPr>
          <w:rFonts w:ascii="Arial" w:hAnsi="Arial" w:cs="Arial"/>
          <w:sz w:val="22"/>
          <w:szCs w:val="22"/>
        </w:rPr>
      </w:pPr>
    </w:p>
    <w:p w14:paraId="7FDC6AAC" w14:textId="77777777" w:rsidR="001D3F0E" w:rsidRPr="00604147" w:rsidRDefault="001D3F0E" w:rsidP="001D3F0E">
      <w:pPr>
        <w:pStyle w:val="Bulit02"/>
        <w:numPr>
          <w:ilvl w:val="0"/>
          <w:numId w:val="0"/>
        </w:numPr>
        <w:spacing w:after="0"/>
        <w:rPr>
          <w:rFonts w:cs="Arial"/>
          <w:sz w:val="22"/>
          <w:szCs w:val="22"/>
          <w:lang w:val="sr-Cyrl-CS"/>
        </w:rPr>
      </w:pPr>
      <w:r w:rsidRPr="008427B9">
        <w:rPr>
          <w:rFonts w:cs="Arial"/>
          <w:sz w:val="22"/>
          <w:szCs w:val="22"/>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5F53235" w14:textId="77777777" w:rsidR="001D3F0E" w:rsidRPr="00604147" w:rsidRDefault="001D3F0E" w:rsidP="001D3F0E">
      <w:pPr>
        <w:pStyle w:val="Bulit02"/>
        <w:numPr>
          <w:ilvl w:val="0"/>
          <w:numId w:val="0"/>
        </w:numPr>
        <w:spacing w:after="0"/>
        <w:rPr>
          <w:rFonts w:cs="Arial"/>
          <w:noProof/>
          <w:sz w:val="22"/>
          <w:szCs w:val="22"/>
          <w:lang w:val="sr-Cyrl-CS"/>
        </w:rPr>
      </w:pPr>
    </w:p>
    <w:p w14:paraId="6A94007B" w14:textId="5C4D4EAD" w:rsidR="001D3F0E" w:rsidRPr="00550B45" w:rsidRDefault="00730DC1" w:rsidP="001D3F0E">
      <w:pPr>
        <w:jc w:val="both"/>
        <w:rPr>
          <w:rFonts w:ascii="Arial" w:hAnsi="Arial" w:cs="Arial"/>
          <w:sz w:val="22"/>
          <w:szCs w:val="22"/>
        </w:rPr>
      </w:pPr>
      <w:r>
        <w:rPr>
          <w:rFonts w:ascii="Arial" w:hAnsi="Arial" w:cs="Arial"/>
          <w:sz w:val="22"/>
          <w:szCs w:val="22"/>
          <w:lang w:val="sr-Cyrl-RS"/>
        </w:rPr>
        <w:t>Купац</w:t>
      </w:r>
      <w:r w:rsidR="001D3F0E" w:rsidRPr="00550B45">
        <w:rPr>
          <w:rFonts w:ascii="Arial" w:hAnsi="Arial" w:cs="Arial"/>
          <w:sz w:val="22"/>
          <w:szCs w:val="22"/>
        </w:rPr>
        <w:t xml:space="preserve"> ће уновчити дату банкарску гаранцију за добро извршење посла у случају да </w:t>
      </w:r>
      <w:r>
        <w:rPr>
          <w:rFonts w:ascii="Arial" w:hAnsi="Arial" w:cs="Arial"/>
          <w:sz w:val="22"/>
          <w:szCs w:val="22"/>
          <w:lang w:val="sr-Cyrl-RS"/>
        </w:rPr>
        <w:t>Продавац</w:t>
      </w:r>
      <w:r w:rsidRPr="00550B45">
        <w:rPr>
          <w:rFonts w:ascii="Arial" w:hAnsi="Arial" w:cs="Arial"/>
          <w:sz w:val="22"/>
          <w:szCs w:val="22"/>
        </w:rPr>
        <w:t xml:space="preserve"> </w:t>
      </w:r>
      <w:r w:rsidR="001D3F0E" w:rsidRPr="00550B45">
        <w:rPr>
          <w:rFonts w:ascii="Arial" w:hAnsi="Arial" w:cs="Arial"/>
          <w:sz w:val="22"/>
          <w:szCs w:val="22"/>
        </w:rPr>
        <w:t xml:space="preserve">не буде извршавао своје уговорне обавезе у роковима и на начин предвиђен уговором до датума обострано потписаног Записника о квалитативном пријему </w:t>
      </w:r>
      <w:r w:rsidR="001D3F0E">
        <w:rPr>
          <w:rFonts w:ascii="Arial" w:hAnsi="Arial" w:cs="Arial"/>
          <w:sz w:val="22"/>
          <w:szCs w:val="22"/>
        </w:rPr>
        <w:t>система</w:t>
      </w:r>
      <w:r w:rsidR="001D3F0E" w:rsidRPr="00550B45">
        <w:rPr>
          <w:rFonts w:ascii="Arial" w:hAnsi="Arial" w:cs="Arial"/>
          <w:sz w:val="22"/>
          <w:szCs w:val="22"/>
        </w:rPr>
        <w:t xml:space="preserve"> (</w:t>
      </w:r>
      <w:r w:rsidR="001D3F0E" w:rsidRPr="00550B45">
        <w:rPr>
          <w:rFonts w:ascii="Arial" w:hAnsi="Arial" w:cs="Arial"/>
          <w:i/>
          <w:sz w:val="22"/>
          <w:szCs w:val="22"/>
        </w:rPr>
        <w:t>NAC – Network Acceptance Certificate</w:t>
      </w:r>
      <w:r w:rsidR="001D3F0E" w:rsidRPr="00550B45">
        <w:rPr>
          <w:rFonts w:ascii="Arial" w:hAnsi="Arial" w:cs="Arial"/>
          <w:sz w:val="22"/>
          <w:szCs w:val="22"/>
        </w:rPr>
        <w:t>), без примедби.</w:t>
      </w:r>
    </w:p>
    <w:p w14:paraId="4AE357BC" w14:textId="77777777" w:rsidR="001D3F0E" w:rsidRPr="00550B45" w:rsidRDefault="001D3F0E" w:rsidP="001D3F0E">
      <w:pPr>
        <w:jc w:val="both"/>
        <w:rPr>
          <w:rFonts w:ascii="Arial" w:hAnsi="Arial" w:cs="Arial"/>
          <w:sz w:val="22"/>
          <w:szCs w:val="22"/>
        </w:rPr>
      </w:pPr>
    </w:p>
    <w:p w14:paraId="0EA9941A" w14:textId="77777777" w:rsidR="001D3F0E" w:rsidRPr="00550B45" w:rsidRDefault="001D3F0E" w:rsidP="001D3F0E">
      <w:pPr>
        <w:jc w:val="both"/>
        <w:rPr>
          <w:rFonts w:ascii="Arial" w:hAnsi="Arial" w:cs="Arial"/>
          <w:color w:val="000000"/>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AA363E4" w14:textId="77777777" w:rsidR="001D3F0E" w:rsidRPr="00550B45" w:rsidRDefault="001D3F0E" w:rsidP="001D3F0E">
      <w:pPr>
        <w:jc w:val="both"/>
        <w:rPr>
          <w:rFonts w:ascii="Arial" w:hAnsi="Arial" w:cs="Arial"/>
          <w:sz w:val="22"/>
          <w:szCs w:val="22"/>
        </w:rPr>
      </w:pPr>
    </w:p>
    <w:p w14:paraId="2972C5E8" w14:textId="77777777" w:rsidR="00FD4228" w:rsidRPr="00550B45" w:rsidRDefault="00FD4228" w:rsidP="00FD4228">
      <w:pPr>
        <w:jc w:val="both"/>
        <w:rPr>
          <w:rFonts w:ascii="Arial" w:hAnsi="Arial" w:cs="Arial"/>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w:t>
      </w:r>
      <w:r w:rsidRPr="00550B45">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w:t>
      </w:r>
      <w:r>
        <w:rPr>
          <w:rFonts w:ascii="Arial" w:hAnsi="Arial" w:cs="Arial"/>
          <w:sz w:val="22"/>
          <w:szCs w:val="22"/>
          <w:lang w:val="sr-Cyrl-RS"/>
        </w:rPr>
        <w:t>ривредној комори Србије</w:t>
      </w:r>
      <w:r w:rsidRPr="00550B45">
        <w:rPr>
          <w:rFonts w:ascii="Arial" w:hAnsi="Arial" w:cs="Arial"/>
          <w:sz w:val="22"/>
          <w:szCs w:val="22"/>
        </w:rPr>
        <w:t xml:space="preserve"> уз примену </w:t>
      </w:r>
      <w:r>
        <w:rPr>
          <w:rFonts w:ascii="Arial" w:hAnsi="Arial" w:cs="Arial"/>
          <w:sz w:val="22"/>
          <w:szCs w:val="22"/>
          <w:lang w:val="sr-Cyrl-RS"/>
        </w:rPr>
        <w:t xml:space="preserve">њеног </w:t>
      </w:r>
      <w:r w:rsidRPr="00550B45">
        <w:rPr>
          <w:rFonts w:ascii="Arial" w:hAnsi="Arial" w:cs="Arial"/>
          <w:sz w:val="22"/>
          <w:szCs w:val="22"/>
        </w:rPr>
        <w:t xml:space="preserve">Правилника </w:t>
      </w:r>
      <w:r>
        <w:rPr>
          <w:rFonts w:ascii="Arial" w:hAnsi="Arial" w:cs="Arial"/>
          <w:sz w:val="22"/>
          <w:szCs w:val="22"/>
          <w:lang w:val="sr-Cyrl-RS"/>
        </w:rPr>
        <w:t xml:space="preserve">, са местом рада Арбитраже у Београду </w:t>
      </w:r>
      <w:r w:rsidRPr="00550B45">
        <w:rPr>
          <w:rFonts w:ascii="Arial" w:hAnsi="Arial" w:cs="Arial"/>
          <w:sz w:val="22"/>
          <w:szCs w:val="22"/>
        </w:rPr>
        <w:t xml:space="preserve">и </w:t>
      </w:r>
      <w:r>
        <w:rPr>
          <w:rFonts w:ascii="Arial" w:hAnsi="Arial" w:cs="Arial"/>
          <w:sz w:val="22"/>
          <w:szCs w:val="22"/>
          <w:lang w:val="sr-Cyrl-RS"/>
        </w:rPr>
        <w:t xml:space="preserve">применом </w:t>
      </w:r>
      <w:r w:rsidRPr="00550B45">
        <w:rPr>
          <w:rFonts w:ascii="Arial" w:hAnsi="Arial" w:cs="Arial"/>
          <w:sz w:val="22"/>
          <w:szCs w:val="22"/>
        </w:rPr>
        <w:t>процесног и материјалног права Републике Србије.</w:t>
      </w:r>
    </w:p>
    <w:p w14:paraId="5B5B3600" w14:textId="77777777" w:rsidR="001D3F0E" w:rsidRPr="00550B45" w:rsidRDefault="001D3F0E" w:rsidP="001D3F0E">
      <w:pPr>
        <w:jc w:val="both"/>
        <w:rPr>
          <w:rFonts w:ascii="Arial" w:hAnsi="Arial" w:cs="Arial"/>
          <w:sz w:val="22"/>
          <w:szCs w:val="22"/>
        </w:rPr>
      </w:pPr>
    </w:p>
    <w:p w14:paraId="55338F11" w14:textId="56BBAB6D"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У случају да </w:t>
      </w:r>
      <w:r w:rsidR="00730DC1">
        <w:rPr>
          <w:rFonts w:ascii="Arial" w:hAnsi="Arial" w:cs="Arial"/>
          <w:sz w:val="22"/>
          <w:szCs w:val="22"/>
          <w:lang w:val="sr-Cyrl-RS"/>
        </w:rPr>
        <w:t>Продавац</w:t>
      </w:r>
      <w:r w:rsidR="00730DC1" w:rsidRPr="00550B45">
        <w:rPr>
          <w:rFonts w:ascii="Arial" w:hAnsi="Arial" w:cs="Arial"/>
          <w:sz w:val="22"/>
          <w:szCs w:val="22"/>
        </w:rPr>
        <w:t xml:space="preserve"> </w:t>
      </w:r>
      <w:r w:rsidRPr="00550B45">
        <w:rPr>
          <w:rFonts w:ascii="Arial" w:hAnsi="Arial" w:cs="Arial"/>
          <w:sz w:val="22"/>
          <w:szCs w:val="22"/>
        </w:rPr>
        <w:t xml:space="preserve">поднесе банкарску гаранцију стране банке, </w:t>
      </w:r>
      <w:r w:rsidR="00730DC1">
        <w:rPr>
          <w:rFonts w:ascii="Arial" w:hAnsi="Arial" w:cs="Arial"/>
          <w:sz w:val="22"/>
          <w:szCs w:val="22"/>
          <w:lang w:val="sr-Cyrl-RS"/>
        </w:rPr>
        <w:t>Продавац</w:t>
      </w:r>
      <w:r w:rsidR="00730DC1" w:rsidRPr="00550B45">
        <w:rPr>
          <w:rFonts w:ascii="Arial" w:hAnsi="Arial" w:cs="Arial"/>
          <w:sz w:val="22"/>
          <w:szCs w:val="22"/>
        </w:rPr>
        <w:t xml:space="preserve"> </w:t>
      </w:r>
      <w:r w:rsidRPr="00550B45">
        <w:rPr>
          <w:rFonts w:ascii="Arial" w:hAnsi="Arial" w:cs="Arial"/>
          <w:sz w:val="22"/>
          <w:szCs w:val="22"/>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6045CB0" w14:textId="77777777" w:rsidR="001D3F0E" w:rsidRPr="00550B45" w:rsidRDefault="001D3F0E" w:rsidP="001D3F0E">
      <w:pPr>
        <w:tabs>
          <w:tab w:val="left" w:pos="1786"/>
        </w:tabs>
        <w:ind w:right="-6"/>
        <w:jc w:val="both"/>
        <w:rPr>
          <w:rFonts w:ascii="Arial" w:hAnsi="Arial" w:cs="Arial"/>
          <w:sz w:val="22"/>
          <w:szCs w:val="22"/>
        </w:rPr>
      </w:pPr>
    </w:p>
    <w:p w14:paraId="606499C9" w14:textId="4B4BED5E" w:rsidR="001D3F0E" w:rsidRPr="00550B45" w:rsidRDefault="001D3F0E" w:rsidP="001D3F0E">
      <w:pPr>
        <w:pStyle w:val="BodyText"/>
        <w:jc w:val="center"/>
        <w:rPr>
          <w:rFonts w:ascii="Arial" w:hAnsi="Arial" w:cs="Arial"/>
          <w:b/>
          <w:sz w:val="22"/>
          <w:szCs w:val="22"/>
        </w:rPr>
      </w:pPr>
      <w:r w:rsidRPr="00550B45">
        <w:rPr>
          <w:rFonts w:ascii="Arial" w:hAnsi="Arial" w:cs="Arial"/>
          <w:b/>
          <w:sz w:val="22"/>
          <w:szCs w:val="22"/>
        </w:rPr>
        <w:t>Члан 1</w:t>
      </w:r>
      <w:r w:rsidR="00FD4228">
        <w:rPr>
          <w:rFonts w:ascii="Arial" w:hAnsi="Arial" w:cs="Arial"/>
          <w:b/>
          <w:sz w:val="22"/>
          <w:szCs w:val="22"/>
          <w:lang w:val="sr-Cyrl-RS"/>
        </w:rPr>
        <w:t>3</w:t>
      </w:r>
      <w:r w:rsidRPr="00550B45">
        <w:rPr>
          <w:rFonts w:ascii="Arial" w:hAnsi="Arial" w:cs="Arial"/>
          <w:b/>
          <w:sz w:val="22"/>
          <w:szCs w:val="22"/>
        </w:rPr>
        <w:t>.</w:t>
      </w:r>
    </w:p>
    <w:p w14:paraId="0E6CA9A9" w14:textId="77777777" w:rsidR="001D3F0E" w:rsidRPr="00550B45" w:rsidRDefault="001D3F0E" w:rsidP="001D3F0E">
      <w:pPr>
        <w:jc w:val="both"/>
        <w:rPr>
          <w:rFonts w:ascii="Arial" w:hAnsi="Arial" w:cs="Arial"/>
          <w:bCs/>
          <w:sz w:val="22"/>
          <w:szCs w:val="22"/>
        </w:rPr>
      </w:pPr>
    </w:p>
    <w:p w14:paraId="79B5729C" w14:textId="33CD7C96" w:rsidR="001D3F0E" w:rsidRPr="00550B45" w:rsidRDefault="00730DC1" w:rsidP="001D3F0E">
      <w:pPr>
        <w:jc w:val="both"/>
        <w:rPr>
          <w:rFonts w:ascii="Arial" w:hAnsi="Arial" w:cs="Arial"/>
          <w:sz w:val="22"/>
          <w:szCs w:val="22"/>
        </w:rPr>
      </w:pPr>
      <w:r>
        <w:rPr>
          <w:rFonts w:ascii="Arial" w:hAnsi="Arial" w:cs="Arial"/>
          <w:sz w:val="22"/>
          <w:szCs w:val="22"/>
          <w:lang w:val="sr-Cyrl-RS"/>
        </w:rPr>
        <w:t>Продавац</w:t>
      </w:r>
      <w:r w:rsidRPr="00550B45">
        <w:rPr>
          <w:rFonts w:ascii="Arial" w:hAnsi="Arial" w:cs="Arial"/>
          <w:sz w:val="22"/>
          <w:szCs w:val="22"/>
        </w:rPr>
        <w:t xml:space="preserve"> </w:t>
      </w:r>
      <w:r w:rsidR="001D3F0E" w:rsidRPr="00550B45">
        <w:rPr>
          <w:rFonts w:ascii="Arial" w:hAnsi="Arial" w:cs="Arial"/>
          <w:sz w:val="22"/>
          <w:szCs w:val="22"/>
        </w:rPr>
        <w:t xml:space="preserve">је дужан да </w:t>
      </w:r>
      <w:r>
        <w:rPr>
          <w:rFonts w:ascii="Arial" w:hAnsi="Arial" w:cs="Arial"/>
          <w:sz w:val="22"/>
          <w:szCs w:val="22"/>
          <w:lang w:val="sr-Cyrl-RS"/>
        </w:rPr>
        <w:t>Купцу</w:t>
      </w:r>
      <w:r w:rsidR="001D3F0E" w:rsidRPr="00550B45">
        <w:rPr>
          <w:rFonts w:ascii="Arial" w:hAnsi="Arial" w:cs="Arial"/>
          <w:sz w:val="22"/>
          <w:szCs w:val="22"/>
        </w:rPr>
        <w:t xml:space="preserve"> доставити неопозиву, безусловну (без права на приговор) и на први писани позив наплативу банкарску гаранцију за отклањање грешака у гарантном року у износу од 5% укупне вредности уговора без</w:t>
      </w:r>
      <w:r w:rsidR="001D3F0E" w:rsidRPr="00550B45">
        <w:rPr>
          <w:rFonts w:ascii="Arial" w:hAnsi="Arial"/>
          <w:color w:val="000000"/>
          <w:sz w:val="22"/>
          <w:szCs w:val="22"/>
        </w:rPr>
        <w:t xml:space="preserve"> </w:t>
      </w:r>
      <w:r w:rsidR="001D3F0E" w:rsidRPr="00550B45">
        <w:rPr>
          <w:rFonts w:ascii="Arial" w:hAnsi="Arial" w:cs="Arial"/>
          <w:sz w:val="22"/>
          <w:szCs w:val="22"/>
        </w:rPr>
        <w:t>ПДВ.</w:t>
      </w:r>
    </w:p>
    <w:p w14:paraId="40FAD00B"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 </w:t>
      </w:r>
    </w:p>
    <w:p w14:paraId="789FC134" w14:textId="1FBD69C4"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Наведену банкарску гаранцију </w:t>
      </w:r>
      <w:r w:rsidR="00730DC1">
        <w:rPr>
          <w:rFonts w:ascii="Arial" w:hAnsi="Arial" w:cs="Arial"/>
          <w:sz w:val="22"/>
          <w:szCs w:val="22"/>
          <w:lang w:val="sr-Cyrl-RS"/>
        </w:rPr>
        <w:t>Продавац</w:t>
      </w:r>
      <w:r w:rsidR="00730DC1" w:rsidRPr="00550B45">
        <w:rPr>
          <w:rFonts w:ascii="Arial" w:hAnsi="Arial" w:cs="Arial"/>
          <w:sz w:val="22"/>
          <w:szCs w:val="22"/>
        </w:rPr>
        <w:t xml:space="preserve"> </w:t>
      </w:r>
      <w:r w:rsidRPr="00550B45">
        <w:rPr>
          <w:rFonts w:ascii="Arial" w:hAnsi="Arial" w:cs="Arial"/>
          <w:sz w:val="22"/>
          <w:szCs w:val="22"/>
        </w:rPr>
        <w:t xml:space="preserve">предаје у року од 3 дана од дана сачињавања и обострано потписаног Записника о квалитативном пријему </w:t>
      </w:r>
      <w:r>
        <w:rPr>
          <w:rFonts w:ascii="Arial" w:hAnsi="Arial" w:cs="Arial"/>
          <w:sz w:val="22"/>
          <w:szCs w:val="22"/>
        </w:rPr>
        <w:t>система</w:t>
      </w:r>
      <w:r w:rsidRPr="00550B45">
        <w:rPr>
          <w:rFonts w:ascii="Arial" w:hAnsi="Arial" w:cs="Arial"/>
          <w:sz w:val="22"/>
          <w:szCs w:val="22"/>
        </w:rPr>
        <w:t xml:space="preserve"> (</w:t>
      </w:r>
      <w:r w:rsidRPr="00550B45">
        <w:rPr>
          <w:rFonts w:ascii="Arial" w:hAnsi="Arial" w:cs="Arial"/>
          <w:i/>
          <w:sz w:val="22"/>
          <w:szCs w:val="22"/>
        </w:rPr>
        <w:t>NAC – Network Acceptance Certificate</w:t>
      </w:r>
      <w:r w:rsidRPr="00550B45">
        <w:rPr>
          <w:rFonts w:ascii="Arial" w:hAnsi="Arial" w:cs="Arial"/>
          <w:sz w:val="22"/>
          <w:szCs w:val="22"/>
        </w:rPr>
        <w:t>).</w:t>
      </w:r>
      <w:r w:rsidR="00607CC5">
        <w:rPr>
          <w:rFonts w:ascii="Arial" w:hAnsi="Arial" w:cs="Arial"/>
          <w:sz w:val="22"/>
          <w:szCs w:val="22"/>
          <w:lang w:val="sr-Cyrl-RS"/>
        </w:rPr>
        <w:br/>
      </w:r>
    </w:p>
    <w:p w14:paraId="23C3D01E"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Банкарска гаранција за отклањање грешака у гарантном року мора трајати 5 дана дуже од истека гарантног рока.</w:t>
      </w:r>
    </w:p>
    <w:p w14:paraId="2A13DBDA" w14:textId="77777777" w:rsidR="001D3F0E" w:rsidRPr="00550B45" w:rsidRDefault="001D3F0E" w:rsidP="001D3F0E">
      <w:pPr>
        <w:jc w:val="both"/>
        <w:rPr>
          <w:rFonts w:ascii="Arial" w:hAnsi="Arial" w:cs="Arial"/>
          <w:sz w:val="22"/>
          <w:szCs w:val="22"/>
        </w:rPr>
      </w:pPr>
    </w:p>
    <w:p w14:paraId="56E60293"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lastRenderedPageBreak/>
        <w:t>Ако се за време трајања уговора промене гарантни рокови, важност ове банкарске гаранције мора да се продужи.</w:t>
      </w:r>
    </w:p>
    <w:p w14:paraId="50FDAD13" w14:textId="77777777" w:rsidR="001D3F0E" w:rsidRPr="00550B45" w:rsidRDefault="001D3F0E" w:rsidP="001D3F0E">
      <w:pPr>
        <w:jc w:val="both"/>
        <w:rPr>
          <w:rFonts w:ascii="Arial" w:hAnsi="Arial" w:cs="Arial"/>
          <w:sz w:val="22"/>
          <w:szCs w:val="22"/>
        </w:rPr>
      </w:pPr>
    </w:p>
    <w:p w14:paraId="2EE58C6B" w14:textId="77777777" w:rsidR="001D3F0E" w:rsidRPr="00604147" w:rsidRDefault="001D3F0E" w:rsidP="001D3F0E">
      <w:pPr>
        <w:pStyle w:val="Bulit02"/>
        <w:numPr>
          <w:ilvl w:val="0"/>
          <w:numId w:val="0"/>
        </w:numPr>
        <w:spacing w:after="0"/>
        <w:rPr>
          <w:rFonts w:cs="Arial"/>
          <w:sz w:val="22"/>
          <w:szCs w:val="22"/>
          <w:lang w:val="sr-Cyrl-CS"/>
        </w:rPr>
      </w:pPr>
      <w:r w:rsidRPr="008427B9">
        <w:rPr>
          <w:rFonts w:cs="Arial"/>
          <w:sz w:val="22"/>
          <w:szCs w:val="22"/>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748A888" w14:textId="77777777" w:rsidR="001D3F0E" w:rsidRPr="00604147" w:rsidRDefault="001D3F0E" w:rsidP="001D3F0E">
      <w:pPr>
        <w:pStyle w:val="Bulit02"/>
        <w:numPr>
          <w:ilvl w:val="0"/>
          <w:numId w:val="0"/>
        </w:numPr>
        <w:spacing w:after="0"/>
        <w:rPr>
          <w:rFonts w:cs="Arial"/>
          <w:noProof/>
          <w:sz w:val="22"/>
          <w:szCs w:val="22"/>
          <w:lang w:val="sr-Cyrl-CS"/>
        </w:rPr>
      </w:pPr>
    </w:p>
    <w:p w14:paraId="79764411" w14:textId="1B8A1C00" w:rsidR="001D3F0E" w:rsidRPr="00550B45" w:rsidRDefault="008F6C27" w:rsidP="001D3F0E">
      <w:pPr>
        <w:jc w:val="both"/>
        <w:rPr>
          <w:rFonts w:ascii="Arial" w:hAnsi="Arial" w:cs="Arial"/>
          <w:sz w:val="22"/>
          <w:szCs w:val="22"/>
        </w:rPr>
      </w:pPr>
      <w:r>
        <w:rPr>
          <w:rFonts w:ascii="Arial" w:hAnsi="Arial" w:cs="Arial"/>
          <w:sz w:val="22"/>
          <w:szCs w:val="22"/>
          <w:lang w:val="sr-Cyrl-RS"/>
        </w:rPr>
        <w:t>Купац</w:t>
      </w:r>
      <w:r w:rsidR="001D3F0E" w:rsidRPr="00550B45">
        <w:rPr>
          <w:rFonts w:ascii="Arial" w:hAnsi="Arial" w:cs="Arial"/>
          <w:sz w:val="22"/>
          <w:szCs w:val="22"/>
        </w:rPr>
        <w:t xml:space="preserve"> ће уновчити дату банкарску гаранцију за отклањање грешака у гарантном року у случају да </w:t>
      </w:r>
      <w:r>
        <w:rPr>
          <w:rFonts w:ascii="Arial" w:hAnsi="Arial" w:cs="Arial"/>
          <w:sz w:val="22"/>
          <w:szCs w:val="22"/>
          <w:lang w:val="sr-Cyrl-RS"/>
        </w:rPr>
        <w:t>Продавац</w:t>
      </w:r>
      <w:r w:rsidRPr="00550B45">
        <w:rPr>
          <w:rFonts w:ascii="Arial" w:hAnsi="Arial" w:cs="Arial"/>
          <w:sz w:val="22"/>
          <w:szCs w:val="22"/>
        </w:rPr>
        <w:t xml:space="preserve"> </w:t>
      </w:r>
      <w:r w:rsidR="001D3F0E" w:rsidRPr="00550B45">
        <w:rPr>
          <w:rFonts w:ascii="Arial" w:hAnsi="Arial" w:cs="Arial"/>
          <w:sz w:val="22"/>
          <w:szCs w:val="22"/>
        </w:rPr>
        <w:t>не буде извршавао своје уговорне обавезе у гарантном року.</w:t>
      </w:r>
    </w:p>
    <w:p w14:paraId="491E3823" w14:textId="77777777" w:rsidR="001D3F0E" w:rsidRPr="00550B45" w:rsidRDefault="001D3F0E" w:rsidP="001D3F0E">
      <w:pPr>
        <w:jc w:val="both"/>
        <w:rPr>
          <w:rFonts w:ascii="Arial" w:hAnsi="Arial" w:cs="Arial"/>
          <w:sz w:val="22"/>
          <w:szCs w:val="22"/>
        </w:rPr>
      </w:pPr>
    </w:p>
    <w:p w14:paraId="275C6936" w14:textId="77777777" w:rsidR="001D3F0E" w:rsidRPr="00550B45" w:rsidRDefault="001D3F0E" w:rsidP="001D3F0E">
      <w:pPr>
        <w:jc w:val="both"/>
        <w:rPr>
          <w:rFonts w:ascii="Arial" w:hAnsi="Arial" w:cs="Arial"/>
          <w:color w:val="000000"/>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F3D15EF" w14:textId="77777777" w:rsidR="001D3F0E" w:rsidRPr="00550B45" w:rsidRDefault="001D3F0E" w:rsidP="001D3F0E">
      <w:pPr>
        <w:jc w:val="both"/>
        <w:rPr>
          <w:rFonts w:ascii="Arial" w:hAnsi="Arial" w:cs="Arial"/>
          <w:color w:val="000000"/>
          <w:sz w:val="22"/>
          <w:szCs w:val="22"/>
        </w:rPr>
      </w:pPr>
    </w:p>
    <w:p w14:paraId="057F3916" w14:textId="77777777"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У случају да </w:t>
      </w:r>
      <w:r w:rsidRPr="00550B45">
        <w:rPr>
          <w:rFonts w:ascii="Arial" w:hAnsi="Arial" w:cs="Arial"/>
          <w:color w:val="000000"/>
          <w:sz w:val="22"/>
          <w:szCs w:val="22"/>
        </w:rPr>
        <w:t xml:space="preserve">је пословно седиште банке гаранта </w:t>
      </w:r>
      <w:r w:rsidRPr="00550B45">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7CBDAA80" w14:textId="77777777" w:rsidR="001D3F0E" w:rsidRPr="00550B45" w:rsidRDefault="001D3F0E" w:rsidP="001D3F0E">
      <w:pPr>
        <w:jc w:val="both"/>
        <w:rPr>
          <w:rFonts w:ascii="Arial" w:hAnsi="Arial" w:cs="Arial"/>
          <w:sz w:val="22"/>
          <w:szCs w:val="22"/>
        </w:rPr>
      </w:pPr>
    </w:p>
    <w:p w14:paraId="1342E278" w14:textId="0DC05482" w:rsidR="001D3F0E" w:rsidRPr="00550B45" w:rsidRDefault="001D3F0E" w:rsidP="001D3F0E">
      <w:pPr>
        <w:jc w:val="both"/>
        <w:rPr>
          <w:rFonts w:ascii="Arial" w:hAnsi="Arial" w:cs="Arial"/>
          <w:bCs/>
          <w:sz w:val="22"/>
          <w:szCs w:val="22"/>
        </w:rPr>
      </w:pPr>
      <w:r w:rsidRPr="00550B45">
        <w:rPr>
          <w:rFonts w:ascii="Arial" w:hAnsi="Arial" w:cs="Arial"/>
          <w:sz w:val="22"/>
          <w:szCs w:val="22"/>
        </w:rPr>
        <w:t xml:space="preserve">Ако </w:t>
      </w:r>
      <w:r w:rsidR="008F6C27">
        <w:rPr>
          <w:rFonts w:ascii="Arial" w:hAnsi="Arial" w:cs="Arial"/>
          <w:sz w:val="22"/>
          <w:szCs w:val="22"/>
          <w:lang w:val="sr-Cyrl-RS"/>
        </w:rPr>
        <w:t>Продавац</w:t>
      </w:r>
      <w:r w:rsidR="008F6C27" w:rsidRPr="00550B45">
        <w:rPr>
          <w:rFonts w:ascii="Arial" w:hAnsi="Arial" w:cs="Arial"/>
          <w:sz w:val="22"/>
          <w:szCs w:val="22"/>
        </w:rPr>
        <w:t xml:space="preserve"> </w:t>
      </w:r>
      <w:r w:rsidRPr="00550B45">
        <w:rPr>
          <w:rFonts w:ascii="Arial" w:hAnsi="Arial" w:cs="Arial"/>
          <w:sz w:val="22"/>
          <w:szCs w:val="22"/>
        </w:rPr>
        <w:t>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07F6D3B7" w14:textId="77777777" w:rsidR="001D3F0E" w:rsidRPr="00550B45" w:rsidRDefault="001D3F0E" w:rsidP="001D3F0E">
      <w:pPr>
        <w:jc w:val="both"/>
        <w:rPr>
          <w:rFonts w:ascii="Arial" w:hAnsi="Arial" w:cs="Arial"/>
          <w:bCs/>
          <w:sz w:val="22"/>
          <w:szCs w:val="22"/>
        </w:rPr>
      </w:pPr>
    </w:p>
    <w:p w14:paraId="0CDD7D64" w14:textId="13CA4170" w:rsidR="00607CC5" w:rsidRPr="00EE086F" w:rsidRDefault="001D3F0E" w:rsidP="00607CC5">
      <w:pPr>
        <w:jc w:val="both"/>
        <w:rPr>
          <w:rFonts w:ascii="Arial" w:hAnsi="Arial" w:cs="Arial"/>
          <w:sz w:val="22"/>
          <w:szCs w:val="22"/>
          <w:lang w:val="sr-Cyrl-RS"/>
        </w:rPr>
      </w:pPr>
      <w:r w:rsidRPr="00550B45">
        <w:rPr>
          <w:rFonts w:ascii="Arial" w:hAnsi="Arial" w:cs="Arial"/>
          <w:bCs/>
          <w:sz w:val="22"/>
          <w:szCs w:val="22"/>
        </w:rPr>
        <w:t xml:space="preserve">Уколико </w:t>
      </w:r>
      <w:r w:rsidR="008F6C27">
        <w:rPr>
          <w:rFonts w:ascii="Arial" w:hAnsi="Arial" w:cs="Arial"/>
          <w:sz w:val="22"/>
          <w:szCs w:val="22"/>
          <w:lang w:val="sr-Cyrl-RS"/>
        </w:rPr>
        <w:t>Продавац</w:t>
      </w:r>
      <w:r w:rsidR="008F6C27" w:rsidRPr="00550B45">
        <w:rPr>
          <w:rFonts w:ascii="Arial" w:hAnsi="Arial" w:cs="Arial"/>
          <w:bCs/>
          <w:sz w:val="22"/>
          <w:szCs w:val="22"/>
        </w:rPr>
        <w:t xml:space="preserve"> </w:t>
      </w:r>
      <w:r w:rsidRPr="00550B45">
        <w:rPr>
          <w:rFonts w:ascii="Arial" w:hAnsi="Arial" w:cs="Arial"/>
          <w:bCs/>
          <w:sz w:val="22"/>
          <w:szCs w:val="22"/>
        </w:rPr>
        <w:t>не поступи у складу са ставом 1 овог члана, сматраће се, да уговор није ступио на правну снагу.</w:t>
      </w:r>
      <w:r w:rsidR="00607CC5" w:rsidRPr="00607CC5">
        <w:rPr>
          <w:rFonts w:ascii="Arial" w:hAnsi="Arial" w:cs="Arial"/>
          <w:sz w:val="22"/>
          <w:szCs w:val="22"/>
          <w:lang w:val="sr-Cyrl-RS"/>
        </w:rPr>
        <w:t xml:space="preserve"> </w:t>
      </w:r>
      <w:r w:rsidR="00607CC5">
        <w:rPr>
          <w:rFonts w:ascii="Arial" w:hAnsi="Arial" w:cs="Arial"/>
          <w:sz w:val="22"/>
          <w:szCs w:val="22"/>
          <w:lang w:val="sr-Cyrl-RS"/>
        </w:rPr>
        <w:t xml:space="preserve">Уколико </w:t>
      </w:r>
      <w:r w:rsidR="008F6C27">
        <w:rPr>
          <w:rFonts w:ascii="Arial" w:hAnsi="Arial" w:cs="Arial"/>
          <w:sz w:val="22"/>
          <w:szCs w:val="22"/>
          <w:lang w:val="sr-Cyrl-RS"/>
        </w:rPr>
        <w:t xml:space="preserve">Продавац </w:t>
      </w:r>
      <w:r w:rsidR="00607CC5">
        <w:rPr>
          <w:rFonts w:ascii="Arial" w:hAnsi="Arial" w:cs="Arial"/>
          <w:sz w:val="22"/>
          <w:szCs w:val="22"/>
          <w:lang w:val="sr-Cyrl-RS"/>
        </w:rPr>
        <w:t>не достави у наведеном року банкарску гаранцију за отклањање гре</w:t>
      </w:r>
      <w:r w:rsidR="008F6C27">
        <w:rPr>
          <w:rFonts w:ascii="Arial" w:hAnsi="Arial" w:cs="Arial"/>
          <w:sz w:val="22"/>
          <w:szCs w:val="22"/>
          <w:lang w:val="sr-Cyrl-RS"/>
        </w:rPr>
        <w:t>ш</w:t>
      </w:r>
      <w:r w:rsidR="00607CC5">
        <w:rPr>
          <w:rFonts w:ascii="Arial" w:hAnsi="Arial" w:cs="Arial"/>
          <w:sz w:val="22"/>
          <w:szCs w:val="22"/>
          <w:lang w:val="sr-Cyrl-RS"/>
        </w:rPr>
        <w:t>ака у гарантним року ,</w:t>
      </w:r>
      <w:r w:rsidR="008F6C27">
        <w:rPr>
          <w:rFonts w:ascii="Arial" w:hAnsi="Arial" w:cs="Arial"/>
          <w:sz w:val="22"/>
          <w:szCs w:val="22"/>
          <w:lang w:val="sr-Cyrl-RS"/>
        </w:rPr>
        <w:t>Купац</w:t>
      </w:r>
      <w:r w:rsidR="00607CC5">
        <w:rPr>
          <w:rFonts w:ascii="Arial" w:hAnsi="Arial" w:cs="Arial"/>
          <w:sz w:val="22"/>
          <w:szCs w:val="22"/>
          <w:lang w:val="sr-Cyrl-RS"/>
        </w:rPr>
        <w:t xml:space="preserve"> може реализвоати гаранцију за добро извршење посла.</w:t>
      </w:r>
    </w:p>
    <w:p w14:paraId="2324B6D9" w14:textId="77777777" w:rsidR="001D3F0E" w:rsidRPr="00550B45" w:rsidRDefault="001D3F0E" w:rsidP="001D3F0E">
      <w:pPr>
        <w:jc w:val="both"/>
        <w:rPr>
          <w:rFonts w:ascii="Arial" w:hAnsi="Arial" w:cs="Arial"/>
          <w:bCs/>
          <w:sz w:val="22"/>
          <w:szCs w:val="22"/>
        </w:rPr>
      </w:pPr>
    </w:p>
    <w:p w14:paraId="313FB5BF" w14:textId="731007D2" w:rsidR="001D3F0E" w:rsidRPr="00FD4228" w:rsidRDefault="00FD4228" w:rsidP="001D3F0E">
      <w:pPr>
        <w:pStyle w:val="BodyText"/>
        <w:rPr>
          <w:rFonts w:ascii="Arial" w:hAnsi="Arial" w:cs="Arial"/>
          <w:b/>
          <w:sz w:val="22"/>
          <w:szCs w:val="22"/>
          <w:lang w:val="sr-Cyrl-RS"/>
        </w:rPr>
      </w:pPr>
      <w:r>
        <w:rPr>
          <w:rFonts w:ascii="Arial" w:hAnsi="Arial" w:cs="Arial"/>
          <w:b/>
          <w:sz w:val="22"/>
          <w:szCs w:val="22"/>
          <w:lang w:val="sr-Cyrl-RS"/>
        </w:rPr>
        <w:t>Интелектуална својина</w:t>
      </w:r>
    </w:p>
    <w:p w14:paraId="742C2ACA" w14:textId="757887A5"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1</w:t>
      </w:r>
      <w:r w:rsidR="00FD4228">
        <w:rPr>
          <w:rFonts w:ascii="Arial" w:hAnsi="Arial" w:cs="Arial"/>
          <w:b/>
          <w:sz w:val="22"/>
          <w:szCs w:val="22"/>
          <w:lang w:val="sr-Cyrl-RS"/>
        </w:rPr>
        <w:t>4</w:t>
      </w:r>
      <w:r w:rsidRPr="00550B45">
        <w:rPr>
          <w:rFonts w:ascii="Arial" w:hAnsi="Arial" w:cs="Arial"/>
          <w:b/>
          <w:sz w:val="22"/>
          <w:szCs w:val="22"/>
        </w:rPr>
        <w:t>.</w:t>
      </w:r>
    </w:p>
    <w:p w14:paraId="5D726F62" w14:textId="77777777" w:rsidR="001D3F0E" w:rsidRPr="00550B45" w:rsidRDefault="001D3F0E" w:rsidP="001D3F0E">
      <w:pPr>
        <w:pStyle w:val="BodyText"/>
        <w:jc w:val="center"/>
        <w:rPr>
          <w:rFonts w:ascii="Arial" w:hAnsi="Arial" w:cs="Arial"/>
          <w:b/>
          <w:sz w:val="22"/>
          <w:szCs w:val="22"/>
        </w:rPr>
      </w:pPr>
    </w:p>
    <w:p w14:paraId="72D11BD1" w14:textId="6FBB223C" w:rsidR="00FD4228" w:rsidRPr="00FD4228" w:rsidRDefault="008F6C27" w:rsidP="00FD4228">
      <w:pPr>
        <w:jc w:val="both"/>
        <w:rPr>
          <w:rFonts w:ascii="Arial" w:hAnsi="Arial" w:cs="Arial"/>
          <w:bCs/>
          <w:sz w:val="22"/>
          <w:szCs w:val="22"/>
        </w:rPr>
      </w:pPr>
      <w:r>
        <w:rPr>
          <w:rFonts w:ascii="Arial" w:hAnsi="Arial" w:cs="Arial"/>
          <w:sz w:val="22"/>
          <w:szCs w:val="22"/>
          <w:lang w:val="sr-Cyrl-RS"/>
        </w:rPr>
        <w:t>Продавац</w:t>
      </w:r>
      <w:r w:rsidRPr="00FD4228">
        <w:rPr>
          <w:rFonts w:ascii="Arial" w:hAnsi="Arial" w:cs="Arial"/>
          <w:bCs/>
          <w:sz w:val="22"/>
          <w:szCs w:val="22"/>
        </w:rPr>
        <w:t xml:space="preserve"> </w:t>
      </w:r>
      <w:r w:rsidR="00FD4228" w:rsidRPr="00FD4228">
        <w:rPr>
          <w:rFonts w:ascii="Arial" w:hAnsi="Arial" w:cs="Arial"/>
          <w:bCs/>
          <w:sz w:val="22"/>
          <w:szCs w:val="22"/>
        </w:rPr>
        <w:t>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B250B9F" w14:textId="77777777" w:rsidR="00FD4228" w:rsidRPr="00FD4228" w:rsidRDefault="00FD4228" w:rsidP="00FD4228">
      <w:pPr>
        <w:jc w:val="both"/>
        <w:rPr>
          <w:rFonts w:ascii="Arial" w:hAnsi="Arial" w:cs="Arial"/>
          <w:bCs/>
          <w:sz w:val="22"/>
          <w:szCs w:val="22"/>
        </w:rPr>
      </w:pPr>
    </w:p>
    <w:p w14:paraId="373BC5C7" w14:textId="72814F4E" w:rsidR="00FD4228" w:rsidRPr="00FD4228" w:rsidRDefault="00FD4228" w:rsidP="00FD4228">
      <w:pPr>
        <w:jc w:val="both"/>
        <w:rPr>
          <w:rFonts w:ascii="Arial" w:hAnsi="Arial" w:cs="Arial"/>
          <w:bCs/>
          <w:sz w:val="22"/>
          <w:szCs w:val="22"/>
        </w:rPr>
      </w:pPr>
      <w:r w:rsidRPr="00FD4228">
        <w:rPr>
          <w:rFonts w:ascii="Arial" w:hAnsi="Arial" w:cs="Arial"/>
          <w:bCs/>
          <w:sz w:val="22"/>
          <w:szCs w:val="22"/>
        </w:rPr>
        <w:t xml:space="preserve">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w:t>
      </w:r>
      <w:r w:rsidR="008F6C27">
        <w:rPr>
          <w:rFonts w:ascii="Arial" w:hAnsi="Arial" w:cs="Arial"/>
          <w:sz w:val="22"/>
          <w:szCs w:val="22"/>
          <w:lang w:val="sr-Cyrl-RS"/>
        </w:rPr>
        <w:t>Продавац</w:t>
      </w:r>
      <w:r w:rsidRPr="00FD4228">
        <w:rPr>
          <w:rFonts w:ascii="Arial" w:hAnsi="Arial" w:cs="Arial"/>
          <w:bCs/>
          <w:sz w:val="22"/>
          <w:szCs w:val="22"/>
        </w:rPr>
        <w:t>.</w:t>
      </w:r>
    </w:p>
    <w:p w14:paraId="0B1F362B" w14:textId="77777777" w:rsidR="00FD4228" w:rsidRPr="00FD4228" w:rsidRDefault="00FD4228" w:rsidP="00FD4228">
      <w:pPr>
        <w:jc w:val="both"/>
        <w:rPr>
          <w:rFonts w:ascii="Arial" w:hAnsi="Arial" w:cs="Arial"/>
          <w:bCs/>
          <w:sz w:val="22"/>
          <w:szCs w:val="22"/>
        </w:rPr>
      </w:pPr>
    </w:p>
    <w:p w14:paraId="476DBF0D" w14:textId="3525A015" w:rsidR="00FD4228" w:rsidRPr="00FD4228" w:rsidRDefault="008F6C27" w:rsidP="00FD4228">
      <w:pPr>
        <w:jc w:val="both"/>
        <w:rPr>
          <w:rFonts w:ascii="Arial" w:hAnsi="Arial" w:cs="Arial"/>
          <w:bCs/>
          <w:sz w:val="22"/>
          <w:szCs w:val="22"/>
        </w:rPr>
      </w:pPr>
      <w:r>
        <w:rPr>
          <w:rFonts w:ascii="Arial" w:hAnsi="Arial" w:cs="Arial"/>
          <w:bCs/>
          <w:sz w:val="22"/>
          <w:szCs w:val="22"/>
          <w:lang w:val="sr-Cyrl-RS"/>
        </w:rPr>
        <w:t>Купац</w:t>
      </w:r>
      <w:r w:rsidR="00FD4228" w:rsidRPr="00FD4228">
        <w:rPr>
          <w:rFonts w:ascii="Arial" w:hAnsi="Arial" w:cs="Arial"/>
          <w:bCs/>
          <w:sz w:val="22"/>
          <w:szCs w:val="22"/>
        </w:rPr>
        <w:t xml:space="preserve">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6ED24F7" w14:textId="77777777" w:rsidR="001D3F0E" w:rsidRPr="00550B45" w:rsidRDefault="001D3F0E" w:rsidP="001D3F0E">
      <w:pPr>
        <w:jc w:val="both"/>
        <w:rPr>
          <w:rFonts w:ascii="Arial" w:hAnsi="Arial" w:cs="Arial"/>
          <w:bCs/>
          <w:sz w:val="22"/>
          <w:szCs w:val="22"/>
        </w:rPr>
      </w:pPr>
    </w:p>
    <w:p w14:paraId="42AFE009" w14:textId="30875ADF" w:rsidR="001D3F0E" w:rsidRDefault="001D3F0E" w:rsidP="001D3F0E">
      <w:pPr>
        <w:jc w:val="both"/>
        <w:rPr>
          <w:rFonts w:ascii="Arial" w:hAnsi="Arial" w:cs="Arial"/>
          <w:sz w:val="22"/>
          <w:szCs w:val="22"/>
          <w:lang w:eastAsia="sr-Latn-CS"/>
        </w:rPr>
      </w:pPr>
      <w:r w:rsidRPr="00550B45">
        <w:rPr>
          <w:rFonts w:ascii="Arial" w:hAnsi="Arial" w:cs="Arial"/>
          <w:sz w:val="22"/>
          <w:szCs w:val="22"/>
          <w:lang w:eastAsia="sr-Latn-CS"/>
        </w:rPr>
        <w:t xml:space="preserve">Накнаду за коришћење патената, као и одговорност за повреду заштићених права интелектуалне својине трећих лица, у целости сноси </w:t>
      </w:r>
      <w:r w:rsidR="008F6C27">
        <w:rPr>
          <w:rFonts w:ascii="Arial" w:hAnsi="Arial" w:cs="Arial"/>
          <w:sz w:val="22"/>
          <w:szCs w:val="22"/>
          <w:lang w:val="sr-Cyrl-RS"/>
        </w:rPr>
        <w:t>Продавац</w:t>
      </w:r>
      <w:r w:rsidRPr="00550B45">
        <w:rPr>
          <w:rFonts w:ascii="Arial" w:hAnsi="Arial" w:cs="Arial"/>
          <w:sz w:val="22"/>
          <w:szCs w:val="22"/>
          <w:lang w:eastAsia="sr-Latn-CS"/>
        </w:rPr>
        <w:t>.</w:t>
      </w:r>
    </w:p>
    <w:p w14:paraId="70329DF8" w14:textId="4BB467AA" w:rsidR="001D3F0E" w:rsidRPr="00550B45" w:rsidRDefault="001D3F0E" w:rsidP="001D3F0E">
      <w:pPr>
        <w:jc w:val="both"/>
        <w:rPr>
          <w:rFonts w:ascii="Arial" w:hAnsi="Arial" w:cs="Arial"/>
          <w:sz w:val="22"/>
          <w:szCs w:val="22"/>
        </w:rPr>
      </w:pPr>
    </w:p>
    <w:p w14:paraId="60E33817"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t>Раскид Уговора</w:t>
      </w:r>
    </w:p>
    <w:p w14:paraId="07EBB415" w14:textId="4D576B9C" w:rsidR="001D3F0E" w:rsidRDefault="001D3F0E" w:rsidP="001D3F0E">
      <w:pPr>
        <w:pStyle w:val="BodyText"/>
        <w:jc w:val="center"/>
        <w:rPr>
          <w:rFonts w:ascii="Arial" w:hAnsi="Arial" w:cs="Arial"/>
          <w:b/>
          <w:sz w:val="22"/>
          <w:szCs w:val="22"/>
        </w:rPr>
      </w:pPr>
      <w:r w:rsidRPr="00550B45">
        <w:rPr>
          <w:rFonts w:ascii="Arial" w:hAnsi="Arial" w:cs="Arial"/>
          <w:b/>
          <w:sz w:val="22"/>
          <w:szCs w:val="22"/>
        </w:rPr>
        <w:t>Члан 1</w:t>
      </w:r>
      <w:r w:rsidR="00FD4228">
        <w:rPr>
          <w:rFonts w:ascii="Arial" w:hAnsi="Arial" w:cs="Arial"/>
          <w:b/>
          <w:sz w:val="22"/>
          <w:szCs w:val="22"/>
          <w:lang w:val="sr-Cyrl-RS"/>
        </w:rPr>
        <w:t>5</w:t>
      </w:r>
      <w:r w:rsidRPr="00550B45">
        <w:rPr>
          <w:rFonts w:ascii="Arial" w:hAnsi="Arial" w:cs="Arial"/>
          <w:b/>
          <w:sz w:val="22"/>
          <w:szCs w:val="22"/>
        </w:rPr>
        <w:t>.</w:t>
      </w:r>
    </w:p>
    <w:p w14:paraId="7868486A" w14:textId="77777777" w:rsidR="001D3F0E" w:rsidRPr="00550B45" w:rsidRDefault="001D3F0E" w:rsidP="001D3F0E">
      <w:pPr>
        <w:pStyle w:val="BodyText"/>
        <w:jc w:val="center"/>
        <w:rPr>
          <w:rFonts w:ascii="Arial" w:hAnsi="Arial" w:cs="Arial"/>
          <w:b/>
          <w:sz w:val="22"/>
          <w:szCs w:val="22"/>
        </w:rPr>
      </w:pPr>
    </w:p>
    <w:p w14:paraId="53AF12F4" w14:textId="2E909298" w:rsidR="001D3F0E" w:rsidRPr="00550B45" w:rsidRDefault="001D3F0E" w:rsidP="001D3F0E">
      <w:pPr>
        <w:jc w:val="both"/>
        <w:rPr>
          <w:rFonts w:ascii="Arial" w:hAnsi="Arial" w:cs="Arial"/>
          <w:sz w:val="22"/>
          <w:szCs w:val="22"/>
        </w:rPr>
      </w:pPr>
      <w:r w:rsidRPr="00550B45">
        <w:rPr>
          <w:rFonts w:ascii="Arial" w:hAnsi="Arial" w:cs="Arial"/>
          <w:sz w:val="22"/>
          <w:szCs w:val="22"/>
        </w:rPr>
        <w:t xml:space="preserve">Ако </w:t>
      </w:r>
      <w:r w:rsidR="008F6C27">
        <w:rPr>
          <w:rFonts w:ascii="Arial" w:hAnsi="Arial" w:cs="Arial"/>
          <w:sz w:val="22"/>
          <w:szCs w:val="22"/>
          <w:lang w:val="sr-Cyrl-RS"/>
        </w:rPr>
        <w:t>Продавац</w:t>
      </w:r>
      <w:r w:rsidR="008F6C27" w:rsidRPr="00550B45">
        <w:rPr>
          <w:rFonts w:ascii="Arial" w:hAnsi="Arial" w:cs="Arial"/>
          <w:sz w:val="22"/>
          <w:szCs w:val="22"/>
        </w:rPr>
        <w:t xml:space="preserve"> </w:t>
      </w:r>
      <w:r w:rsidRPr="00550B45">
        <w:rPr>
          <w:rFonts w:ascii="Arial" w:hAnsi="Arial" w:cs="Arial"/>
          <w:sz w:val="22"/>
          <w:szCs w:val="22"/>
        </w:rPr>
        <w:t>не достави тражено образ</w:t>
      </w:r>
      <w:r w:rsidR="008F6C27">
        <w:rPr>
          <w:rFonts w:ascii="Arial" w:hAnsi="Arial" w:cs="Arial"/>
          <w:sz w:val="22"/>
          <w:szCs w:val="22"/>
        </w:rPr>
        <w:t>ложење из члана 4. став 4 овог У</w:t>
      </w:r>
      <w:r w:rsidRPr="00550B45">
        <w:rPr>
          <w:rFonts w:ascii="Arial" w:hAnsi="Arial" w:cs="Arial"/>
          <w:sz w:val="22"/>
          <w:szCs w:val="22"/>
        </w:rPr>
        <w:t xml:space="preserve">говора или </w:t>
      </w:r>
      <w:r w:rsidR="008F6C27">
        <w:rPr>
          <w:rFonts w:ascii="Arial" w:hAnsi="Arial" w:cs="Arial"/>
          <w:sz w:val="22"/>
          <w:szCs w:val="22"/>
          <w:lang w:val="sr-Cyrl-RS"/>
        </w:rPr>
        <w:t>Купац</w:t>
      </w:r>
      <w:r w:rsidRPr="00550B45">
        <w:rPr>
          <w:rFonts w:ascii="Arial" w:hAnsi="Arial" w:cs="Arial"/>
          <w:sz w:val="22"/>
          <w:szCs w:val="22"/>
        </w:rPr>
        <w:t xml:space="preserve"> утврди да су наведени разлози неосновани и/или нису у складу са овим уговором, </w:t>
      </w:r>
      <w:r w:rsidR="008F6C27">
        <w:rPr>
          <w:rFonts w:ascii="Arial" w:hAnsi="Arial" w:cs="Arial"/>
          <w:sz w:val="22"/>
          <w:szCs w:val="22"/>
          <w:lang w:val="sr-Cyrl-RS"/>
        </w:rPr>
        <w:t>Купац</w:t>
      </w:r>
      <w:r w:rsidRPr="00550B45">
        <w:rPr>
          <w:rFonts w:ascii="Arial" w:hAnsi="Arial" w:cs="Arial"/>
          <w:sz w:val="22"/>
          <w:szCs w:val="22"/>
        </w:rPr>
        <w:t xml:space="preserve"> има право да раскине уговор и да </w:t>
      </w:r>
    </w:p>
    <w:p w14:paraId="7E76EBA2" w14:textId="39920771" w:rsidR="001D3F0E" w:rsidRPr="00550B45" w:rsidRDefault="001D3F0E" w:rsidP="00B96707">
      <w:pPr>
        <w:pStyle w:val="ListParagraph"/>
        <w:numPr>
          <w:ilvl w:val="0"/>
          <w:numId w:val="37"/>
        </w:numPr>
        <w:jc w:val="both"/>
        <w:rPr>
          <w:rFonts w:ascii="Arial" w:hAnsi="Arial" w:cs="Arial"/>
        </w:rPr>
      </w:pPr>
      <w:r w:rsidRPr="00550B45">
        <w:rPr>
          <w:rFonts w:ascii="Arial" w:hAnsi="Arial" w:cs="Arial"/>
        </w:rPr>
        <w:t xml:space="preserve">наплати банкарску гаранцију за добро извршење посла у року од 15 дана од дана када </w:t>
      </w:r>
      <w:r w:rsidR="008F6C27">
        <w:rPr>
          <w:rFonts w:ascii="Arial" w:hAnsi="Arial" w:cs="Arial"/>
          <w:lang w:val="sr-Cyrl-RS"/>
        </w:rPr>
        <w:t>Продавац</w:t>
      </w:r>
      <w:r w:rsidR="008F6C27" w:rsidRPr="00550B45">
        <w:rPr>
          <w:rFonts w:ascii="Arial" w:hAnsi="Arial" w:cs="Arial"/>
        </w:rPr>
        <w:t xml:space="preserve"> </w:t>
      </w:r>
      <w:r w:rsidRPr="00550B45">
        <w:rPr>
          <w:rFonts w:ascii="Arial" w:hAnsi="Arial" w:cs="Arial"/>
        </w:rPr>
        <w:t xml:space="preserve">добије обавештење о раскиду уговора, уколико је </w:t>
      </w:r>
      <w:r w:rsidR="008F6C27">
        <w:rPr>
          <w:rFonts w:ascii="Arial" w:hAnsi="Arial" w:cs="Arial"/>
          <w:lang w:val="sr-Cyrl-RS"/>
        </w:rPr>
        <w:t>Продавац</w:t>
      </w:r>
      <w:r w:rsidR="008F6C27" w:rsidRPr="00550B45">
        <w:rPr>
          <w:rFonts w:ascii="Arial" w:hAnsi="Arial" w:cs="Arial"/>
        </w:rPr>
        <w:t xml:space="preserve"> </w:t>
      </w:r>
      <w:r w:rsidRPr="00550B45">
        <w:rPr>
          <w:rFonts w:ascii="Arial" w:hAnsi="Arial" w:cs="Arial"/>
        </w:rPr>
        <w:t xml:space="preserve">прекинуо извршење активности из уговора до датума обострано потписаног Записника о квалитативном пријему </w:t>
      </w:r>
      <w:r>
        <w:rPr>
          <w:rFonts w:ascii="Arial" w:hAnsi="Arial" w:cs="Arial"/>
        </w:rPr>
        <w:t>система</w:t>
      </w:r>
      <w:r w:rsidRPr="00550B45">
        <w:rPr>
          <w:rFonts w:ascii="Arial" w:hAnsi="Arial" w:cs="Arial"/>
        </w:rPr>
        <w:t xml:space="preserve"> (</w:t>
      </w:r>
      <w:r w:rsidRPr="00550B45">
        <w:rPr>
          <w:rFonts w:ascii="Arial" w:hAnsi="Arial" w:cs="Arial"/>
          <w:i/>
        </w:rPr>
        <w:t>NAC – Network Acceptance Certificate</w:t>
      </w:r>
      <w:r w:rsidRPr="00550B45">
        <w:rPr>
          <w:rFonts w:ascii="Arial" w:hAnsi="Arial" w:cs="Arial"/>
        </w:rPr>
        <w:t>).</w:t>
      </w:r>
    </w:p>
    <w:p w14:paraId="333AB39E" w14:textId="6FA740E6" w:rsidR="001D3F0E" w:rsidRPr="00550B45" w:rsidRDefault="001D3F0E" w:rsidP="00B96707">
      <w:pPr>
        <w:pStyle w:val="ListParagraph"/>
        <w:numPr>
          <w:ilvl w:val="0"/>
          <w:numId w:val="36"/>
        </w:numPr>
        <w:spacing w:after="0" w:line="240" w:lineRule="auto"/>
        <w:jc w:val="both"/>
        <w:rPr>
          <w:rFonts w:ascii="Arial" w:hAnsi="Arial" w:cs="Arial"/>
        </w:rPr>
      </w:pPr>
      <w:r w:rsidRPr="00550B45">
        <w:rPr>
          <w:rFonts w:ascii="Arial" w:hAnsi="Arial" w:cs="Arial"/>
        </w:rPr>
        <w:lastRenderedPageBreak/>
        <w:t xml:space="preserve">наплати банкарску гаранцију за отклањање грешака у гарантном року, у року од 15 дана од дана када </w:t>
      </w:r>
      <w:r w:rsidR="008F6C27">
        <w:rPr>
          <w:rFonts w:ascii="Arial" w:hAnsi="Arial" w:cs="Arial"/>
          <w:lang w:val="sr-Cyrl-RS"/>
        </w:rPr>
        <w:t>Продавац</w:t>
      </w:r>
      <w:r w:rsidR="008F6C27" w:rsidRPr="00550B45">
        <w:rPr>
          <w:rFonts w:ascii="Arial" w:hAnsi="Arial" w:cs="Arial"/>
        </w:rPr>
        <w:t xml:space="preserve"> </w:t>
      </w:r>
      <w:r w:rsidRPr="00550B45">
        <w:rPr>
          <w:rFonts w:ascii="Arial" w:hAnsi="Arial" w:cs="Arial"/>
        </w:rPr>
        <w:t xml:space="preserve">добије обавештење о раскиду уговора, уколико је </w:t>
      </w:r>
      <w:r w:rsidR="008F6C27">
        <w:rPr>
          <w:rFonts w:ascii="Arial" w:hAnsi="Arial" w:cs="Arial"/>
          <w:lang w:val="sr-Cyrl-RS"/>
        </w:rPr>
        <w:t>Продавац</w:t>
      </w:r>
      <w:r w:rsidR="008F6C27" w:rsidRPr="00550B45">
        <w:rPr>
          <w:rFonts w:ascii="Arial" w:hAnsi="Arial" w:cs="Arial"/>
        </w:rPr>
        <w:t xml:space="preserve"> </w:t>
      </w:r>
      <w:r w:rsidRPr="00550B45">
        <w:rPr>
          <w:rFonts w:ascii="Arial" w:hAnsi="Arial" w:cs="Arial"/>
        </w:rPr>
        <w:t>прекинуо извршење активности из уговора у току гарантног рока.</w:t>
      </w:r>
    </w:p>
    <w:p w14:paraId="6E098159" w14:textId="77777777" w:rsidR="001D3F0E" w:rsidRPr="00550B45" w:rsidRDefault="001D3F0E" w:rsidP="001D3F0E">
      <w:pPr>
        <w:pStyle w:val="BodyText"/>
        <w:jc w:val="center"/>
        <w:rPr>
          <w:rFonts w:ascii="Arial" w:hAnsi="Arial" w:cs="Arial"/>
          <w:b/>
          <w:sz w:val="22"/>
          <w:szCs w:val="22"/>
        </w:rPr>
      </w:pPr>
    </w:p>
    <w:p w14:paraId="54FAF9AF" w14:textId="7F91DAAB" w:rsidR="001D3F0E" w:rsidRPr="00550B45" w:rsidRDefault="008F6C27" w:rsidP="001D3F0E">
      <w:pPr>
        <w:jc w:val="both"/>
        <w:rPr>
          <w:rFonts w:ascii="Arial" w:hAnsi="Arial" w:cs="Arial"/>
          <w:sz w:val="22"/>
          <w:szCs w:val="22"/>
        </w:rPr>
      </w:pPr>
      <w:r>
        <w:rPr>
          <w:rFonts w:ascii="Arial" w:hAnsi="Arial" w:cs="Arial"/>
          <w:sz w:val="22"/>
          <w:szCs w:val="22"/>
          <w:lang w:val="sr-Cyrl-RS"/>
        </w:rPr>
        <w:t>Купац</w:t>
      </w:r>
      <w:r w:rsidR="001D3F0E" w:rsidRPr="00550B45">
        <w:rPr>
          <w:rFonts w:ascii="Arial" w:hAnsi="Arial" w:cs="Arial"/>
          <w:sz w:val="22"/>
          <w:szCs w:val="22"/>
        </w:rPr>
        <w:t xml:space="preserve"> може раскинути уговор пре истека рока и у случају да се </w:t>
      </w:r>
      <w:r>
        <w:rPr>
          <w:rFonts w:ascii="Arial" w:hAnsi="Arial" w:cs="Arial"/>
          <w:sz w:val="22"/>
          <w:szCs w:val="22"/>
          <w:lang w:val="sr-Cyrl-RS"/>
        </w:rPr>
        <w:t>Продавац</w:t>
      </w:r>
      <w:r w:rsidRPr="00550B45">
        <w:rPr>
          <w:rFonts w:ascii="Arial" w:hAnsi="Arial" w:cs="Arial"/>
          <w:sz w:val="22"/>
          <w:szCs w:val="22"/>
        </w:rPr>
        <w:t xml:space="preserve"> </w:t>
      </w:r>
      <w:r w:rsidR="001D3F0E" w:rsidRPr="00550B45">
        <w:rPr>
          <w:rFonts w:ascii="Arial" w:hAnsi="Arial" w:cs="Arial"/>
          <w:sz w:val="22"/>
          <w:szCs w:val="22"/>
        </w:rPr>
        <w:t xml:space="preserve">не придржава одредби Уговора, или неквалитетног извршења посла и отказни рок износи 15 дана од дана пријема писаног обавештења код </w:t>
      </w:r>
      <w:r>
        <w:rPr>
          <w:rFonts w:ascii="Arial" w:hAnsi="Arial" w:cs="Arial"/>
          <w:sz w:val="22"/>
          <w:szCs w:val="22"/>
          <w:lang w:val="sr-Cyrl-RS"/>
        </w:rPr>
        <w:t>Продавца</w:t>
      </w:r>
      <w:r w:rsidR="001D3F0E" w:rsidRPr="00550B45">
        <w:rPr>
          <w:rFonts w:ascii="Arial" w:hAnsi="Arial" w:cs="Arial"/>
          <w:sz w:val="22"/>
          <w:szCs w:val="22"/>
        </w:rPr>
        <w:t xml:space="preserve">. </w:t>
      </w:r>
    </w:p>
    <w:p w14:paraId="3B499CDF" w14:textId="77777777" w:rsidR="001D3F0E" w:rsidRDefault="001D3F0E" w:rsidP="001D3F0E">
      <w:pPr>
        <w:jc w:val="both"/>
        <w:rPr>
          <w:rFonts w:ascii="Arial" w:hAnsi="Arial" w:cs="Arial"/>
          <w:sz w:val="22"/>
          <w:szCs w:val="22"/>
        </w:rPr>
      </w:pPr>
      <w:r w:rsidRPr="00550B45">
        <w:rPr>
          <w:rFonts w:ascii="Arial" w:hAnsi="Arial" w:cs="Arial"/>
          <w:sz w:val="22"/>
          <w:szCs w:val="22"/>
        </w:rPr>
        <w:t>У случају раскида уговора уговорне стране дужне су да измире своје обавезе које су настале до тренутка раскида уговора. Ако је до раскида дошло кривицом једне стране друга уговорна страна има право на накнаду штете настале раскидом уговора.</w:t>
      </w:r>
    </w:p>
    <w:p w14:paraId="2DC81611" w14:textId="77777777" w:rsidR="00FD4228" w:rsidRDefault="00FD4228" w:rsidP="001D3F0E">
      <w:pPr>
        <w:jc w:val="both"/>
        <w:rPr>
          <w:rFonts w:ascii="Arial" w:hAnsi="Arial" w:cs="Arial"/>
          <w:sz w:val="22"/>
          <w:szCs w:val="22"/>
        </w:rPr>
      </w:pPr>
    </w:p>
    <w:p w14:paraId="343E0114" w14:textId="77777777" w:rsidR="00FD4228" w:rsidRPr="00FD4228" w:rsidRDefault="00FD4228" w:rsidP="00FD4228">
      <w:pPr>
        <w:jc w:val="both"/>
        <w:rPr>
          <w:rFonts w:ascii="Arial" w:hAnsi="Arial" w:cs="Arial"/>
          <w:b/>
          <w:sz w:val="22"/>
          <w:szCs w:val="22"/>
          <w:lang w:val="sr-Cyrl-RS"/>
        </w:rPr>
      </w:pPr>
      <w:r w:rsidRPr="00FD4228">
        <w:rPr>
          <w:rFonts w:ascii="Arial" w:hAnsi="Arial" w:cs="Arial"/>
          <w:b/>
          <w:sz w:val="22"/>
          <w:szCs w:val="22"/>
          <w:lang w:val="sr-Cyrl-RS"/>
        </w:rPr>
        <w:t>Накнада штете</w:t>
      </w:r>
    </w:p>
    <w:p w14:paraId="49BC31C2" w14:textId="15FD3577" w:rsidR="00FD4228" w:rsidRPr="00FD4228" w:rsidRDefault="00FD4228" w:rsidP="00FD4228">
      <w:pPr>
        <w:pStyle w:val="BodyText"/>
        <w:rPr>
          <w:rFonts w:ascii="Arial" w:hAnsi="Arial" w:cs="Arial"/>
          <w:b/>
          <w:sz w:val="22"/>
          <w:szCs w:val="22"/>
          <w:lang w:val="sr-Cyrl-R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D4228">
        <w:rPr>
          <w:rFonts w:ascii="Arial" w:hAnsi="Arial" w:cs="Arial"/>
          <w:b/>
          <w:sz w:val="22"/>
          <w:szCs w:val="22"/>
          <w:lang w:val="sr-Cyrl-RS"/>
        </w:rPr>
        <w:t>Члан 16.</w:t>
      </w:r>
    </w:p>
    <w:p w14:paraId="53CDC2FB" w14:textId="3D0A0C60" w:rsidR="00FD4228" w:rsidRPr="00FD4228" w:rsidRDefault="008F6C27" w:rsidP="00FD4228">
      <w:pPr>
        <w:pStyle w:val="Style16"/>
        <w:widowControl/>
        <w:spacing w:line="240" w:lineRule="auto"/>
        <w:ind w:firstLine="0"/>
        <w:rPr>
          <w:rStyle w:val="FontStyle111"/>
          <w:sz w:val="22"/>
          <w:szCs w:val="22"/>
          <w:lang w:eastAsia="sr-Cyrl-CS"/>
        </w:rPr>
      </w:pPr>
      <w:r>
        <w:rPr>
          <w:rFonts w:ascii="Arial" w:hAnsi="Arial" w:cs="Arial"/>
          <w:sz w:val="22"/>
          <w:szCs w:val="22"/>
          <w:lang w:val="sr-Cyrl-RS"/>
        </w:rPr>
        <w:t>Продавац</w:t>
      </w:r>
      <w:r w:rsidRPr="00FD4228">
        <w:rPr>
          <w:rStyle w:val="FontStyle111"/>
          <w:sz w:val="22"/>
          <w:szCs w:val="22"/>
          <w:lang w:eastAsia="sr-Cyrl-CS"/>
        </w:rPr>
        <w:t xml:space="preserve"> </w:t>
      </w:r>
      <w:r w:rsidR="00FD4228" w:rsidRPr="00FD4228">
        <w:rPr>
          <w:rStyle w:val="FontStyle111"/>
          <w:sz w:val="22"/>
          <w:szCs w:val="22"/>
          <w:lang w:eastAsia="sr-Cyrl-CS"/>
        </w:rPr>
        <w:t xml:space="preserve">је у складу са законом одговоран за штету коју је претрпео </w:t>
      </w:r>
      <w:r>
        <w:rPr>
          <w:rStyle w:val="FontStyle111"/>
          <w:sz w:val="22"/>
          <w:szCs w:val="22"/>
          <w:lang w:val="sr-Cyrl-RS" w:eastAsia="sr-Cyrl-CS"/>
        </w:rPr>
        <w:t>Купац</w:t>
      </w:r>
      <w:r w:rsidR="00FD4228" w:rsidRPr="00FD4228">
        <w:rPr>
          <w:rStyle w:val="FontStyle111"/>
          <w:sz w:val="22"/>
          <w:szCs w:val="22"/>
          <w:lang w:eastAsia="sr-Cyrl-CS"/>
        </w:rPr>
        <w:t xml:space="preserve"> неиспуњењем, делимичним испуњењем или задоцњењем у испуњењу обавеза преузетих овим Уговором.</w:t>
      </w:r>
    </w:p>
    <w:p w14:paraId="17BDF96B" w14:textId="77777777" w:rsidR="00FD4228" w:rsidRPr="00FD4228" w:rsidRDefault="00FD4228" w:rsidP="00FD4228">
      <w:pPr>
        <w:pStyle w:val="Style16"/>
        <w:widowControl/>
        <w:spacing w:line="240" w:lineRule="auto"/>
        <w:ind w:firstLine="0"/>
        <w:rPr>
          <w:rStyle w:val="FontStyle111"/>
          <w:sz w:val="22"/>
          <w:szCs w:val="22"/>
          <w:lang w:eastAsia="sr-Cyrl-CS"/>
        </w:rPr>
      </w:pPr>
    </w:p>
    <w:p w14:paraId="6E16365D" w14:textId="3B605E0B" w:rsidR="00FD4228" w:rsidRPr="00FD4228" w:rsidRDefault="00FD4228" w:rsidP="00FD4228">
      <w:pPr>
        <w:pStyle w:val="Style16"/>
        <w:widowControl/>
        <w:spacing w:line="240" w:lineRule="auto"/>
        <w:ind w:firstLine="0"/>
        <w:rPr>
          <w:rFonts w:ascii="Arial" w:hAnsi="Arial" w:cs="Arial"/>
          <w:sz w:val="22"/>
          <w:szCs w:val="22"/>
          <w:lang w:val="sr-Cyrl-CS" w:eastAsia="sr-Cyrl-CS"/>
        </w:rPr>
      </w:pPr>
      <w:r w:rsidRPr="00FD4228">
        <w:rPr>
          <w:rStyle w:val="FontStyle111"/>
          <w:sz w:val="22"/>
          <w:szCs w:val="22"/>
          <w:lang w:eastAsia="sr-Cyrl-CS"/>
        </w:rPr>
        <w:t xml:space="preserve">Уколико </w:t>
      </w:r>
      <w:r w:rsidR="008F6C27">
        <w:rPr>
          <w:rStyle w:val="FontStyle111"/>
          <w:sz w:val="22"/>
          <w:szCs w:val="22"/>
          <w:lang w:val="sr-Cyrl-RS" w:eastAsia="sr-Cyrl-CS"/>
        </w:rPr>
        <w:t>Купац</w:t>
      </w:r>
      <w:r w:rsidRPr="00FD4228">
        <w:rPr>
          <w:rStyle w:val="FontStyle111"/>
          <w:sz w:val="22"/>
          <w:szCs w:val="22"/>
          <w:lang w:eastAsia="sr-Cyrl-CS"/>
        </w:rPr>
        <w:t xml:space="preserve"> претрпи штету због чињења или нечињења </w:t>
      </w:r>
      <w:r w:rsidR="008F6C27">
        <w:rPr>
          <w:rStyle w:val="FontStyle111"/>
          <w:sz w:val="22"/>
          <w:szCs w:val="22"/>
          <w:lang w:val="sr-Cyrl-RS" w:eastAsia="sr-Cyrl-CS"/>
        </w:rPr>
        <w:t>Продавца</w:t>
      </w:r>
      <w:r w:rsidRPr="00FD4228">
        <w:rPr>
          <w:rStyle w:val="FontStyle111"/>
          <w:sz w:val="22"/>
          <w:szCs w:val="22"/>
          <w:lang w:eastAsia="sr-Cyrl-CS"/>
        </w:rPr>
        <w:t xml:space="preserve"> и уколико се уговорне стране сагласе око основа и висине претрпљене штете, </w:t>
      </w:r>
      <w:r w:rsidR="008F6C27">
        <w:rPr>
          <w:rFonts w:ascii="Arial" w:hAnsi="Arial" w:cs="Arial"/>
          <w:sz w:val="22"/>
          <w:szCs w:val="22"/>
          <w:lang w:val="sr-Cyrl-RS"/>
        </w:rPr>
        <w:t>Продавац</w:t>
      </w:r>
      <w:r w:rsidR="008F6C27" w:rsidRPr="00FD4228">
        <w:rPr>
          <w:rStyle w:val="FontStyle111"/>
          <w:sz w:val="22"/>
          <w:szCs w:val="22"/>
          <w:lang w:eastAsia="sr-Cyrl-CS"/>
        </w:rPr>
        <w:t xml:space="preserve"> </w:t>
      </w:r>
      <w:r w:rsidRPr="00FD4228">
        <w:rPr>
          <w:rStyle w:val="FontStyle111"/>
          <w:sz w:val="22"/>
          <w:szCs w:val="22"/>
          <w:lang w:eastAsia="sr-Cyrl-CS"/>
        </w:rPr>
        <w:t xml:space="preserve">је сагласан да </w:t>
      </w:r>
      <w:r w:rsidR="008F6C27">
        <w:rPr>
          <w:rStyle w:val="FontStyle111"/>
          <w:sz w:val="22"/>
          <w:szCs w:val="22"/>
          <w:lang w:val="sr-Cyrl-RS" w:eastAsia="sr-Cyrl-CS"/>
        </w:rPr>
        <w:t>Купцу</w:t>
      </w:r>
      <w:r w:rsidRPr="00FD4228">
        <w:rPr>
          <w:rStyle w:val="FontStyle111"/>
          <w:sz w:val="22"/>
          <w:szCs w:val="22"/>
          <w:lang w:eastAsia="sr-Cyrl-CS"/>
        </w:rPr>
        <w:t xml:space="preserve"> исту накнади, тако што </w:t>
      </w:r>
      <w:r w:rsidR="008F6C27">
        <w:rPr>
          <w:rStyle w:val="FontStyle111"/>
          <w:sz w:val="22"/>
          <w:szCs w:val="22"/>
          <w:lang w:val="sr-Cyrl-RS" w:eastAsia="sr-Cyrl-CS"/>
        </w:rPr>
        <w:t>Купац</w:t>
      </w:r>
      <w:r w:rsidRPr="00FD4228">
        <w:rPr>
          <w:rStyle w:val="FontStyle111"/>
          <w:sz w:val="22"/>
          <w:szCs w:val="22"/>
          <w:lang w:eastAsia="sr-Cyrl-CS"/>
        </w:rPr>
        <w:t xml:space="preserve"> има право на наплату накнаде штете без посебног обавештења </w:t>
      </w:r>
      <w:r w:rsidR="008F6C27">
        <w:rPr>
          <w:rStyle w:val="FontStyle111"/>
          <w:sz w:val="22"/>
          <w:szCs w:val="22"/>
          <w:lang w:val="sr-Cyrl-RS" w:eastAsia="sr-Cyrl-CS"/>
        </w:rPr>
        <w:t>Продавца</w:t>
      </w:r>
      <w:r w:rsidRPr="00FD4228">
        <w:rPr>
          <w:rStyle w:val="FontStyle111"/>
          <w:sz w:val="22"/>
          <w:szCs w:val="22"/>
          <w:lang w:eastAsia="sr-Cyrl-CS"/>
        </w:rPr>
        <w:t xml:space="preserve"> уз издавање одговарајућег обрачуна са роком плаћања од 15 дана од датума издавања истог.</w:t>
      </w:r>
      <w:r w:rsidRPr="00FD4228">
        <w:rPr>
          <w:rFonts w:ascii="Arial" w:hAnsi="Arial" w:cs="Arial"/>
          <w:sz w:val="22"/>
          <w:szCs w:val="22"/>
          <w:lang w:eastAsia="sr-Cyrl-CS"/>
        </w:rPr>
        <w:t xml:space="preserve"> </w:t>
      </w:r>
    </w:p>
    <w:p w14:paraId="65308C56" w14:textId="77777777" w:rsidR="00FD4228" w:rsidRPr="00FD4228" w:rsidRDefault="00FD4228" w:rsidP="00FD4228">
      <w:pPr>
        <w:pStyle w:val="Style16"/>
        <w:widowControl/>
        <w:spacing w:line="240" w:lineRule="auto"/>
        <w:ind w:firstLine="0"/>
        <w:rPr>
          <w:rFonts w:ascii="Arial" w:hAnsi="Arial" w:cs="Arial"/>
          <w:sz w:val="22"/>
          <w:szCs w:val="22"/>
          <w:lang w:val="sr-Cyrl-CS" w:eastAsia="sr-Cyrl-CS"/>
        </w:rPr>
      </w:pPr>
    </w:p>
    <w:p w14:paraId="1284B781" w14:textId="74D39CFD" w:rsidR="00FD4228" w:rsidRPr="00FD4228" w:rsidRDefault="00FD4228" w:rsidP="00FD4228">
      <w:pPr>
        <w:pStyle w:val="Style16"/>
        <w:widowControl/>
        <w:spacing w:line="240" w:lineRule="auto"/>
        <w:ind w:firstLine="0"/>
        <w:rPr>
          <w:rStyle w:val="FontStyle111"/>
          <w:sz w:val="22"/>
          <w:szCs w:val="22"/>
          <w:lang w:eastAsia="sr-Cyrl-CS"/>
        </w:rPr>
      </w:pPr>
      <w:r w:rsidRPr="00FD4228">
        <w:rPr>
          <w:rStyle w:val="FontStyle111"/>
          <w:sz w:val="22"/>
          <w:szCs w:val="22"/>
          <w:lang w:eastAsia="sr-Cyrl-C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w:t>
      </w:r>
      <w:r w:rsidRPr="00FD4228">
        <w:rPr>
          <w:rStyle w:val="FontStyle111"/>
          <w:sz w:val="22"/>
          <w:szCs w:val="22"/>
          <w:lang w:val="sr-Cyrl-CS" w:eastAsia="sr-Cyrl-CS"/>
        </w:rPr>
        <w:t xml:space="preserve">, изузев уколико је у питању груба непажња или поступање изван професионалних стандарда за ову врсту посла на страни </w:t>
      </w:r>
      <w:r w:rsidR="008F6C27">
        <w:rPr>
          <w:rStyle w:val="FontStyle111"/>
          <w:sz w:val="22"/>
          <w:szCs w:val="22"/>
          <w:lang w:val="sr-Cyrl-CS" w:eastAsia="sr-Cyrl-CS"/>
        </w:rPr>
        <w:t>Продавца</w:t>
      </w:r>
      <w:r w:rsidRPr="00FD4228">
        <w:rPr>
          <w:rStyle w:val="FontStyle111"/>
          <w:sz w:val="22"/>
          <w:szCs w:val="22"/>
          <w:lang w:eastAsia="sr-Cyrl-CS"/>
        </w:rPr>
        <w:t xml:space="preserve">. </w:t>
      </w:r>
    </w:p>
    <w:p w14:paraId="088097CC" w14:textId="77777777" w:rsidR="00FD4228" w:rsidRPr="00FD4228" w:rsidRDefault="00FD4228" w:rsidP="00FD4228">
      <w:pPr>
        <w:pStyle w:val="Style16"/>
        <w:widowControl/>
        <w:spacing w:line="240" w:lineRule="auto"/>
        <w:ind w:firstLine="0"/>
        <w:rPr>
          <w:rStyle w:val="FontStyle111"/>
          <w:sz w:val="22"/>
          <w:szCs w:val="22"/>
          <w:lang w:eastAsia="sr-Cyrl-CS"/>
        </w:rPr>
      </w:pPr>
    </w:p>
    <w:p w14:paraId="484C2EF9" w14:textId="5B3A348C" w:rsidR="00FD4228" w:rsidRPr="00FD4228" w:rsidRDefault="00FD4228" w:rsidP="00FD4228">
      <w:pPr>
        <w:jc w:val="both"/>
        <w:rPr>
          <w:rFonts w:ascii="Arial" w:hAnsi="Arial" w:cs="Arial"/>
          <w:noProof/>
          <w:sz w:val="22"/>
          <w:szCs w:val="22"/>
        </w:rPr>
      </w:pPr>
      <w:r w:rsidRPr="00FD4228">
        <w:rPr>
          <w:rStyle w:val="FontStyle111"/>
          <w:sz w:val="22"/>
          <w:szCs w:val="22"/>
          <w:lang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w:t>
      </w:r>
      <w:r w:rsidRPr="00FD4228">
        <w:rPr>
          <w:rFonts w:ascii="Arial" w:hAnsi="Arial" w:cs="Arial"/>
          <w:noProof/>
          <w:sz w:val="22"/>
          <w:szCs w:val="22"/>
        </w:rPr>
        <w:t xml:space="preserve"> и у вези са поштовањем права интелектуалне својине</w:t>
      </w:r>
      <w:r w:rsidRPr="00FD4228">
        <w:rPr>
          <w:rFonts w:ascii="Arial" w:hAnsi="Arial" w:cs="Arial"/>
          <w:noProof/>
          <w:sz w:val="22"/>
          <w:szCs w:val="22"/>
          <w:lang w:val="sr-Cyrl-RS"/>
        </w:rPr>
        <w:t xml:space="preserve"> из члана 14. овог Уговора</w:t>
      </w:r>
      <w:r w:rsidRPr="00FD4228">
        <w:rPr>
          <w:rFonts w:ascii="Arial" w:hAnsi="Arial" w:cs="Arial"/>
          <w:noProof/>
          <w:sz w:val="22"/>
          <w:szCs w:val="22"/>
        </w:rPr>
        <w:t>.</w:t>
      </w:r>
    </w:p>
    <w:p w14:paraId="1213D8E0" w14:textId="77777777" w:rsidR="001D3F0E" w:rsidRPr="00550B45" w:rsidRDefault="001D3F0E" w:rsidP="001D3F0E">
      <w:pPr>
        <w:pStyle w:val="BodyText"/>
        <w:rPr>
          <w:rFonts w:ascii="Arial" w:hAnsi="Arial" w:cs="Arial"/>
          <w:b/>
          <w:sz w:val="22"/>
          <w:szCs w:val="22"/>
        </w:rPr>
      </w:pPr>
    </w:p>
    <w:p w14:paraId="1E73D641" w14:textId="77777777" w:rsidR="001D3F0E" w:rsidRPr="00550B45" w:rsidRDefault="001D3F0E" w:rsidP="001D3F0E">
      <w:pPr>
        <w:pStyle w:val="BodyText"/>
        <w:rPr>
          <w:rFonts w:ascii="Arial" w:hAnsi="Arial" w:cs="Arial"/>
          <w:b/>
          <w:sz w:val="22"/>
          <w:szCs w:val="22"/>
        </w:rPr>
      </w:pPr>
      <w:r w:rsidRPr="00550B45">
        <w:rPr>
          <w:rFonts w:ascii="Arial" w:hAnsi="Arial" w:cs="Arial"/>
          <w:b/>
          <w:sz w:val="22"/>
          <w:szCs w:val="22"/>
        </w:rPr>
        <w:t>Општи услови и остале одредбе</w:t>
      </w:r>
    </w:p>
    <w:p w14:paraId="5CEF3D06" w14:textId="226A391A" w:rsidR="001D3F0E" w:rsidRDefault="001D3F0E" w:rsidP="001D3F0E">
      <w:pPr>
        <w:pStyle w:val="BodyText"/>
        <w:jc w:val="center"/>
        <w:rPr>
          <w:rFonts w:ascii="Arial" w:hAnsi="Arial" w:cs="Arial"/>
          <w:sz w:val="22"/>
          <w:szCs w:val="22"/>
        </w:rPr>
      </w:pPr>
      <w:r w:rsidRPr="00550B45">
        <w:rPr>
          <w:rFonts w:ascii="Arial" w:hAnsi="Arial" w:cs="Arial"/>
          <w:b/>
          <w:sz w:val="22"/>
          <w:szCs w:val="22"/>
        </w:rPr>
        <w:t>Члан 1</w:t>
      </w:r>
      <w:r w:rsidR="00FD4228">
        <w:rPr>
          <w:rFonts w:ascii="Arial" w:hAnsi="Arial" w:cs="Arial"/>
          <w:b/>
          <w:sz w:val="22"/>
          <w:szCs w:val="22"/>
          <w:lang w:val="sr-Cyrl-RS"/>
        </w:rPr>
        <w:t>7</w:t>
      </w:r>
      <w:r w:rsidRPr="00550B45">
        <w:rPr>
          <w:rFonts w:ascii="Arial" w:hAnsi="Arial" w:cs="Arial"/>
          <w:sz w:val="22"/>
          <w:szCs w:val="22"/>
        </w:rPr>
        <w:t>.</w:t>
      </w:r>
    </w:p>
    <w:p w14:paraId="6104FEF9" w14:textId="77777777" w:rsidR="001D3F0E" w:rsidRPr="00550B45" w:rsidRDefault="001D3F0E" w:rsidP="001D3F0E">
      <w:pPr>
        <w:pStyle w:val="BodyText"/>
        <w:jc w:val="center"/>
        <w:rPr>
          <w:rFonts w:ascii="Arial" w:hAnsi="Arial" w:cs="Arial"/>
          <w:sz w:val="22"/>
          <w:szCs w:val="22"/>
        </w:rPr>
      </w:pPr>
    </w:p>
    <w:p w14:paraId="1A550893" w14:textId="77777777" w:rsidR="00FD4228" w:rsidRDefault="00FD4228" w:rsidP="00FD4228">
      <w:pPr>
        <w:jc w:val="both"/>
        <w:rPr>
          <w:rFonts w:ascii="Arial" w:eastAsia="Calibri" w:hAnsi="Arial" w:cs="Arial"/>
          <w:sz w:val="22"/>
          <w:szCs w:val="22"/>
        </w:rPr>
      </w:pPr>
      <w:r w:rsidRPr="00550B45">
        <w:rPr>
          <w:rFonts w:ascii="Arial" w:hAnsi="Arial" w:cs="Arial"/>
          <w:noProof/>
          <w:sz w:val="22"/>
          <w:szCs w:val="22"/>
        </w:rPr>
        <w:t xml:space="preserve">За све што овим Уговором евентуално није предвиђено, примењиваће се </w:t>
      </w:r>
      <w:r>
        <w:rPr>
          <w:rFonts w:ascii="Arial" w:hAnsi="Arial" w:cs="Arial"/>
          <w:noProof/>
          <w:sz w:val="22"/>
          <w:szCs w:val="22"/>
          <w:lang w:val="sr-Cyrl-RS"/>
        </w:rPr>
        <w:t xml:space="preserve">одредбе </w:t>
      </w:r>
      <w:r w:rsidRPr="00550B45">
        <w:rPr>
          <w:rFonts w:ascii="Arial" w:hAnsi="Arial" w:cs="Arial"/>
          <w:noProof/>
          <w:sz w:val="22"/>
          <w:szCs w:val="22"/>
        </w:rPr>
        <w:t>Закон</w:t>
      </w:r>
      <w:r>
        <w:rPr>
          <w:rFonts w:ascii="Arial" w:hAnsi="Arial" w:cs="Arial"/>
          <w:noProof/>
          <w:sz w:val="22"/>
          <w:szCs w:val="22"/>
          <w:lang w:val="sr-Cyrl-RS"/>
        </w:rPr>
        <w:t>а</w:t>
      </w:r>
      <w:r w:rsidRPr="00550B45">
        <w:rPr>
          <w:rFonts w:ascii="Arial" w:hAnsi="Arial" w:cs="Arial"/>
          <w:noProof/>
          <w:sz w:val="22"/>
          <w:szCs w:val="22"/>
        </w:rPr>
        <w:t xml:space="preserve"> о облигационим односима и </w:t>
      </w:r>
      <w:r w:rsidRPr="00377F84">
        <w:rPr>
          <w:rFonts w:ascii="Arial" w:eastAsia="Calibri" w:hAnsi="Arial" w:cs="Arial"/>
          <w:sz w:val="22"/>
          <w:szCs w:val="22"/>
          <w:lang w:val="ru-RU"/>
        </w:rPr>
        <w:t xml:space="preserve">и других </w:t>
      </w:r>
      <w:r w:rsidRPr="00377F84">
        <w:rPr>
          <w:rFonts w:ascii="Arial" w:eastAsia="Calibri" w:hAnsi="Arial" w:cs="Arial"/>
          <w:sz w:val="22"/>
          <w:szCs w:val="22"/>
        </w:rPr>
        <w:t xml:space="preserve">закона, подзаконских аката, стандарда и </w:t>
      </w:r>
      <w:r w:rsidRPr="00377F84">
        <w:rPr>
          <w:rFonts w:ascii="Arial" w:eastAsia="Calibri" w:hAnsi="Arial" w:cs="Arial"/>
          <w:sz w:val="22"/>
          <w:szCs w:val="22"/>
          <w:lang w:val="ru-RU"/>
        </w:rPr>
        <w:t>техни</w:t>
      </w:r>
      <w:r w:rsidRPr="00377F84">
        <w:rPr>
          <w:rFonts w:ascii="Arial" w:eastAsia="Calibri" w:hAnsi="Arial" w:cs="Arial"/>
          <w:sz w:val="22"/>
          <w:szCs w:val="22"/>
        </w:rPr>
        <w:t>ч</w:t>
      </w:r>
      <w:r w:rsidRPr="00377F84">
        <w:rPr>
          <w:rFonts w:ascii="Arial" w:eastAsia="Calibri" w:hAnsi="Arial" w:cs="Arial"/>
          <w:sz w:val="22"/>
          <w:szCs w:val="22"/>
          <w:lang w:val="ru-RU"/>
        </w:rPr>
        <w:t>ки</w:t>
      </w:r>
      <w:r w:rsidRPr="00377F84">
        <w:rPr>
          <w:rFonts w:ascii="Arial" w:eastAsia="Calibri" w:hAnsi="Arial" w:cs="Arial"/>
          <w:sz w:val="22"/>
          <w:szCs w:val="22"/>
        </w:rPr>
        <w:t xml:space="preserve">х </w:t>
      </w:r>
      <w:r w:rsidRPr="00377F84">
        <w:rPr>
          <w:rFonts w:ascii="Arial" w:eastAsia="Calibri" w:hAnsi="Arial" w:cs="Arial"/>
          <w:sz w:val="22"/>
          <w:szCs w:val="22"/>
          <w:lang w:val="ru-RU"/>
        </w:rPr>
        <w:t>норматива Републике Србије</w:t>
      </w:r>
      <w:r w:rsidRPr="00377F84">
        <w:rPr>
          <w:rFonts w:ascii="Arial" w:eastAsia="Calibri" w:hAnsi="Arial" w:cs="Arial"/>
          <w:sz w:val="22"/>
          <w:szCs w:val="22"/>
        </w:rPr>
        <w:t xml:space="preserve"> – примењивих с обзиром на предмет овог уговора.</w:t>
      </w:r>
    </w:p>
    <w:p w14:paraId="44818FCF" w14:textId="61FF3670" w:rsidR="00F36E5E" w:rsidRPr="00FD4228" w:rsidRDefault="00F36E5E" w:rsidP="00F36E5E">
      <w:pPr>
        <w:pStyle w:val="BodyText"/>
        <w:jc w:val="center"/>
        <w:rPr>
          <w:rFonts w:ascii="Arial" w:hAnsi="Arial" w:cs="Arial"/>
          <w:b/>
          <w:sz w:val="22"/>
          <w:szCs w:val="22"/>
        </w:rPr>
      </w:pPr>
      <w:r w:rsidRPr="00FD4228">
        <w:rPr>
          <w:rFonts w:ascii="Arial" w:hAnsi="Arial" w:cs="Arial"/>
          <w:b/>
          <w:sz w:val="22"/>
          <w:szCs w:val="22"/>
        </w:rPr>
        <w:t>Члан 1</w:t>
      </w:r>
      <w:r w:rsidR="00FD4228" w:rsidRPr="00FD4228">
        <w:rPr>
          <w:rFonts w:ascii="Arial" w:hAnsi="Arial" w:cs="Arial"/>
          <w:b/>
          <w:sz w:val="22"/>
          <w:szCs w:val="22"/>
          <w:lang w:val="sr-Cyrl-RS"/>
        </w:rPr>
        <w:t>8</w:t>
      </w:r>
      <w:r w:rsidRPr="00FD4228">
        <w:rPr>
          <w:rFonts w:ascii="Arial" w:hAnsi="Arial" w:cs="Arial"/>
          <w:b/>
          <w:sz w:val="22"/>
          <w:szCs w:val="22"/>
        </w:rPr>
        <w:t>.</w:t>
      </w:r>
    </w:p>
    <w:p w14:paraId="4D0A64C3" w14:textId="62F9B0A9" w:rsidR="001D3F0E" w:rsidRPr="00550B45" w:rsidRDefault="001D3F0E" w:rsidP="001D3F0E">
      <w:pPr>
        <w:pStyle w:val="BodyText"/>
        <w:rPr>
          <w:rFonts w:ascii="Arial" w:hAnsi="Arial" w:cs="Arial"/>
          <w:noProof/>
          <w:sz w:val="22"/>
          <w:szCs w:val="22"/>
        </w:rPr>
      </w:pPr>
    </w:p>
    <w:p w14:paraId="7B8598BD" w14:textId="4F41907B" w:rsidR="00BE2881" w:rsidRPr="003D3088" w:rsidRDefault="001D3F0E" w:rsidP="00BE2881">
      <w:pPr>
        <w:jc w:val="both"/>
        <w:rPr>
          <w:rFonts w:ascii="Arial" w:hAnsi="Arial" w:cs="Arial"/>
          <w:sz w:val="22"/>
          <w:szCs w:val="22"/>
        </w:rPr>
      </w:pPr>
      <w:r w:rsidRPr="00550B45">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00BE2881" w:rsidRPr="00BE2881">
        <w:rPr>
          <w:rFonts w:ascii="Arial" w:hAnsi="Arial"/>
          <w:sz w:val="22"/>
          <w:szCs w:val="22"/>
        </w:rPr>
        <w:t xml:space="preserve"> </w:t>
      </w:r>
      <w:r w:rsidR="00BE2881"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BE2881"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BE2881">
        <w:rPr>
          <w:rFonts w:ascii="Arial" w:hAnsi="Arial"/>
          <w:i/>
          <w:color w:val="548DD4" w:themeColor="text2" w:themeTint="99"/>
          <w:sz w:val="22"/>
          <w:szCs w:val="22"/>
        </w:rPr>
        <w:t>Извршилац</w:t>
      </w:r>
      <w:r w:rsidR="00BE2881" w:rsidRPr="003D3088">
        <w:rPr>
          <w:rFonts w:ascii="Arial" w:hAnsi="Arial"/>
          <w:i/>
          <w:color w:val="548DD4" w:themeColor="text2" w:themeTint="99"/>
          <w:sz w:val="22"/>
          <w:szCs w:val="22"/>
        </w:rPr>
        <w:t>]</w:t>
      </w:r>
      <w:r w:rsidR="00BE2881" w:rsidRPr="003D3088">
        <w:rPr>
          <w:rFonts w:ascii="Arial" w:hAnsi="Arial"/>
          <w:sz w:val="22"/>
          <w:szCs w:val="22"/>
        </w:rPr>
        <w:t>)</w:t>
      </w:r>
      <w:r w:rsidR="00BE2881" w:rsidRPr="003D3088">
        <w:rPr>
          <w:rFonts w:ascii="Arial" w:hAnsi="Arial"/>
          <w:color w:val="548DD4" w:themeColor="text2" w:themeTint="99"/>
          <w:sz w:val="22"/>
          <w:szCs w:val="22"/>
        </w:rPr>
        <w:t>.</w:t>
      </w:r>
    </w:p>
    <w:p w14:paraId="004E0DE6" w14:textId="1FFB1D50" w:rsidR="001D3F0E" w:rsidRPr="00550B45" w:rsidRDefault="001D3F0E" w:rsidP="001D3F0E">
      <w:pPr>
        <w:rPr>
          <w:rFonts w:ascii="Arial" w:hAnsi="Arial" w:cs="Arial"/>
          <w:noProof/>
          <w:sz w:val="22"/>
          <w:szCs w:val="22"/>
        </w:rPr>
      </w:pPr>
    </w:p>
    <w:p w14:paraId="4D77EE38" w14:textId="77777777" w:rsidR="001D3F0E" w:rsidRDefault="001D3F0E" w:rsidP="001D3F0E">
      <w:pPr>
        <w:jc w:val="both"/>
        <w:rPr>
          <w:rFonts w:ascii="Arial" w:hAnsi="Arial" w:cs="Arial"/>
          <w:noProof/>
          <w:sz w:val="22"/>
          <w:szCs w:val="22"/>
        </w:rPr>
      </w:pPr>
      <w:r w:rsidRPr="00550B45">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6D2B3E15" w14:textId="77777777" w:rsidR="00FD4228" w:rsidRPr="00550B45" w:rsidRDefault="00FD4228" w:rsidP="001D3F0E">
      <w:pPr>
        <w:jc w:val="both"/>
        <w:rPr>
          <w:rFonts w:ascii="Arial" w:hAnsi="Arial" w:cs="Arial"/>
          <w:noProof/>
          <w:sz w:val="22"/>
          <w:szCs w:val="22"/>
        </w:rPr>
      </w:pPr>
    </w:p>
    <w:p w14:paraId="0CFAC6FF" w14:textId="7D9F8E83" w:rsidR="001D3F0E" w:rsidRDefault="00FD4228" w:rsidP="00FD4228">
      <w:pPr>
        <w:jc w:val="both"/>
        <w:rPr>
          <w:rFonts w:ascii="Arial" w:hAnsi="Arial" w:cs="Arial"/>
          <w:noProof/>
          <w:sz w:val="22"/>
          <w:szCs w:val="22"/>
          <w:lang w:val="sr-Cyrl-RS"/>
        </w:rPr>
      </w:pPr>
      <w:r w:rsidRPr="00FD4228">
        <w:rPr>
          <w:rFonts w:ascii="Arial" w:hAnsi="Arial" w:cs="Arial"/>
          <w:noProof/>
          <w:sz w:val="22"/>
          <w:szCs w:val="22"/>
        </w:rPr>
        <w:t>Уговорне стране су сагласне да се евентуалне измене и допуне овог уговора изврше у писаној форми – закључивањем анекса  уз овај уговор</w:t>
      </w:r>
      <w:r>
        <w:rPr>
          <w:rFonts w:ascii="Arial" w:hAnsi="Arial" w:cs="Arial"/>
          <w:noProof/>
          <w:sz w:val="22"/>
          <w:szCs w:val="22"/>
          <w:lang w:val="sr-Cyrl-RS"/>
        </w:rPr>
        <w:t>.</w:t>
      </w:r>
    </w:p>
    <w:p w14:paraId="620BE6BB" w14:textId="77777777" w:rsidR="00FD4228" w:rsidRPr="00FD4228" w:rsidRDefault="00FD4228" w:rsidP="00FD4228">
      <w:pPr>
        <w:jc w:val="both"/>
        <w:rPr>
          <w:rFonts w:ascii="Arial" w:hAnsi="Arial" w:cs="Arial"/>
          <w:noProof/>
          <w:sz w:val="22"/>
          <w:szCs w:val="22"/>
          <w:lang w:val="sr-Cyrl-RS"/>
        </w:rPr>
      </w:pPr>
    </w:p>
    <w:p w14:paraId="4C81D70F" w14:textId="36FE2755" w:rsidR="00FD4228" w:rsidRDefault="00FD4228" w:rsidP="00FD4228">
      <w:pPr>
        <w:jc w:val="center"/>
        <w:rPr>
          <w:rFonts w:ascii="Arial" w:hAnsi="Arial" w:cs="Arial"/>
          <w:b/>
          <w:noProof/>
          <w:sz w:val="22"/>
          <w:szCs w:val="22"/>
          <w:lang w:val="sr-Cyrl-RS"/>
        </w:rPr>
      </w:pPr>
      <w:r w:rsidRPr="00FD4228">
        <w:rPr>
          <w:rFonts w:ascii="Arial" w:hAnsi="Arial" w:cs="Arial"/>
          <w:b/>
          <w:noProof/>
          <w:sz w:val="22"/>
          <w:szCs w:val="22"/>
        </w:rPr>
        <w:t>Члан</w:t>
      </w:r>
      <w:r w:rsidRPr="00FD4228">
        <w:rPr>
          <w:rFonts w:ascii="Arial" w:hAnsi="Arial" w:cs="Arial"/>
          <w:b/>
          <w:noProof/>
          <w:sz w:val="22"/>
          <w:szCs w:val="22"/>
          <w:lang w:val="sr-Cyrl-RS"/>
        </w:rPr>
        <w:t xml:space="preserve"> 19.</w:t>
      </w:r>
    </w:p>
    <w:p w14:paraId="290CA1A6" w14:textId="77777777" w:rsidR="00FD4228" w:rsidRPr="00FD4228" w:rsidRDefault="00FD4228" w:rsidP="00FD4228">
      <w:pPr>
        <w:jc w:val="center"/>
        <w:rPr>
          <w:rFonts w:ascii="Arial" w:hAnsi="Arial" w:cs="Arial"/>
          <w:b/>
          <w:noProof/>
          <w:sz w:val="22"/>
          <w:szCs w:val="22"/>
          <w:lang w:val="sr-Cyrl-RS"/>
        </w:rPr>
      </w:pPr>
    </w:p>
    <w:p w14:paraId="2C242F7F" w14:textId="4F37C1A4" w:rsidR="00FD4228" w:rsidRPr="00FD4228" w:rsidRDefault="00FD4228" w:rsidP="00FD4228">
      <w:pPr>
        <w:jc w:val="both"/>
        <w:rPr>
          <w:rFonts w:ascii="Arial" w:hAnsi="Arial" w:cs="Arial"/>
          <w:noProof/>
          <w:sz w:val="22"/>
          <w:szCs w:val="22"/>
        </w:rPr>
      </w:pPr>
      <w:r w:rsidRPr="00FD4228">
        <w:rPr>
          <w:rFonts w:ascii="Arial" w:hAnsi="Arial" w:cs="Arial"/>
          <w:noProof/>
          <w:sz w:val="22"/>
          <w:szCs w:val="22"/>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Pr>
          <w:rFonts w:ascii="Arial" w:hAnsi="Arial" w:cs="Arial"/>
          <w:noProof/>
          <w:sz w:val="22"/>
          <w:szCs w:val="22"/>
          <w:lang w:val="sr-Cyrl-RS"/>
        </w:rPr>
        <w:t>т</w:t>
      </w:r>
      <w:r w:rsidRPr="00FD4228">
        <w:rPr>
          <w:rFonts w:ascii="Arial" w:hAnsi="Arial" w:cs="Arial"/>
          <w:noProof/>
          <w:sz w:val="22"/>
          <w:szCs w:val="22"/>
        </w:rPr>
        <w:t>ране.</w:t>
      </w:r>
    </w:p>
    <w:p w14:paraId="033ED4D6" w14:textId="0829A68D" w:rsidR="00FD4228" w:rsidRPr="00FD4228" w:rsidRDefault="00FD4228" w:rsidP="00FD4228">
      <w:pPr>
        <w:jc w:val="center"/>
        <w:rPr>
          <w:rFonts w:ascii="Arial" w:hAnsi="Arial" w:cs="Arial"/>
          <w:b/>
          <w:noProof/>
          <w:sz w:val="22"/>
          <w:szCs w:val="22"/>
          <w:lang w:val="sr-Cyrl-RS"/>
        </w:rPr>
      </w:pPr>
      <w:r w:rsidRPr="00FD4228">
        <w:rPr>
          <w:rFonts w:ascii="Arial" w:hAnsi="Arial" w:cs="Arial"/>
          <w:b/>
          <w:noProof/>
          <w:sz w:val="22"/>
          <w:szCs w:val="22"/>
        </w:rPr>
        <w:t>Члан</w:t>
      </w:r>
      <w:r w:rsidRPr="00FD4228">
        <w:rPr>
          <w:rFonts w:ascii="Arial" w:hAnsi="Arial" w:cs="Arial"/>
          <w:b/>
          <w:noProof/>
          <w:sz w:val="22"/>
          <w:szCs w:val="22"/>
          <w:lang w:val="sr-Cyrl-RS"/>
        </w:rPr>
        <w:t xml:space="preserve"> 20.</w:t>
      </w:r>
    </w:p>
    <w:p w14:paraId="64A21473" w14:textId="77777777" w:rsidR="00FD4228" w:rsidRPr="00FD4228" w:rsidRDefault="00FD4228" w:rsidP="00FD4228">
      <w:pPr>
        <w:jc w:val="both"/>
        <w:rPr>
          <w:rFonts w:ascii="Arial" w:hAnsi="Arial" w:cs="Arial"/>
          <w:noProof/>
          <w:sz w:val="22"/>
          <w:szCs w:val="22"/>
        </w:rPr>
      </w:pPr>
    </w:p>
    <w:p w14:paraId="1C77C3FA" w14:textId="77777777" w:rsidR="00FD4228" w:rsidRPr="00FD4228" w:rsidRDefault="00FD4228" w:rsidP="00FD4228">
      <w:pPr>
        <w:jc w:val="both"/>
        <w:rPr>
          <w:rFonts w:ascii="Arial" w:hAnsi="Arial" w:cs="Arial"/>
          <w:noProof/>
          <w:sz w:val="22"/>
          <w:szCs w:val="22"/>
        </w:rPr>
      </w:pPr>
      <w:r w:rsidRPr="00FD4228">
        <w:rPr>
          <w:rFonts w:ascii="Arial" w:hAnsi="Arial" w:cs="Arial"/>
          <w:noProof/>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9A60412" w14:textId="77777777" w:rsidR="00FD4228" w:rsidRPr="00DE0275" w:rsidRDefault="00FD4228" w:rsidP="00FD4228">
      <w:pPr>
        <w:jc w:val="both"/>
        <w:rPr>
          <w:rFonts w:ascii="Arial" w:hAnsi="Arial" w:cs="Arial"/>
          <w:noProof/>
          <w:sz w:val="22"/>
          <w:szCs w:val="22"/>
          <w:lang w:val="sr-Cyrl-RS"/>
        </w:rPr>
      </w:pPr>
    </w:p>
    <w:p w14:paraId="30F70480" w14:textId="77777777" w:rsidR="00FD4228" w:rsidRPr="00FD4228" w:rsidRDefault="00FD4228" w:rsidP="00FD4228">
      <w:pPr>
        <w:jc w:val="both"/>
        <w:rPr>
          <w:rFonts w:ascii="Arial" w:hAnsi="Arial" w:cs="Arial"/>
          <w:b/>
          <w:noProof/>
          <w:sz w:val="22"/>
          <w:szCs w:val="22"/>
          <w:lang w:val="sr-Cyrl-RS"/>
        </w:rPr>
      </w:pPr>
      <w:r w:rsidRPr="00FD4228">
        <w:rPr>
          <w:rFonts w:ascii="Arial" w:hAnsi="Arial" w:cs="Arial"/>
          <w:b/>
          <w:noProof/>
          <w:sz w:val="22"/>
          <w:szCs w:val="22"/>
          <w:lang w:val="sr-Cyrl-RS"/>
        </w:rPr>
        <w:t>Виша сила</w:t>
      </w:r>
    </w:p>
    <w:p w14:paraId="12025F57" w14:textId="77777777" w:rsidR="006F2E79" w:rsidRDefault="006F2E79" w:rsidP="001D3F0E">
      <w:pPr>
        <w:jc w:val="both"/>
        <w:rPr>
          <w:rFonts w:ascii="Arial" w:hAnsi="Arial" w:cs="Arial"/>
          <w:noProof/>
          <w:sz w:val="22"/>
          <w:szCs w:val="22"/>
        </w:rPr>
      </w:pPr>
    </w:p>
    <w:p w14:paraId="001038AB" w14:textId="173B2C94" w:rsidR="006F2E79" w:rsidRPr="00FD4228" w:rsidRDefault="006F2E79" w:rsidP="006F2E79">
      <w:pPr>
        <w:jc w:val="center"/>
        <w:rPr>
          <w:rFonts w:ascii="Arial" w:hAnsi="Arial" w:cs="Arial"/>
          <w:b/>
          <w:noProof/>
          <w:sz w:val="22"/>
          <w:szCs w:val="22"/>
        </w:rPr>
      </w:pPr>
      <w:r w:rsidRPr="00FD4228">
        <w:rPr>
          <w:rFonts w:ascii="Arial" w:hAnsi="Arial" w:cs="Arial"/>
          <w:b/>
          <w:noProof/>
          <w:sz w:val="22"/>
          <w:szCs w:val="22"/>
        </w:rPr>
        <w:t xml:space="preserve">Члан </w:t>
      </w:r>
      <w:r w:rsidR="00FD4228" w:rsidRPr="00FD4228">
        <w:rPr>
          <w:rFonts w:ascii="Arial" w:hAnsi="Arial" w:cs="Arial"/>
          <w:b/>
          <w:noProof/>
          <w:sz w:val="22"/>
          <w:szCs w:val="22"/>
          <w:lang w:val="sr-Cyrl-RS"/>
        </w:rPr>
        <w:t>21</w:t>
      </w:r>
      <w:r w:rsidRPr="00FD4228">
        <w:rPr>
          <w:rFonts w:ascii="Arial" w:hAnsi="Arial" w:cs="Arial"/>
          <w:b/>
          <w:noProof/>
          <w:sz w:val="22"/>
          <w:szCs w:val="22"/>
        </w:rPr>
        <w:t>.</w:t>
      </w:r>
    </w:p>
    <w:p w14:paraId="18F57281" w14:textId="77777777" w:rsidR="001D3F0E" w:rsidRPr="00550B45" w:rsidRDefault="001D3F0E" w:rsidP="001D3F0E">
      <w:pPr>
        <w:pStyle w:val="BodyText"/>
        <w:rPr>
          <w:rFonts w:ascii="Arial" w:hAnsi="Arial" w:cs="Arial"/>
          <w:noProof/>
          <w:sz w:val="22"/>
          <w:szCs w:val="22"/>
        </w:rPr>
      </w:pPr>
    </w:p>
    <w:p w14:paraId="448CF8D9" w14:textId="77777777" w:rsidR="00F36E5E" w:rsidRPr="00F36E5E" w:rsidRDefault="00F36E5E" w:rsidP="00F36E5E">
      <w:pPr>
        <w:pStyle w:val="BodyText"/>
        <w:rPr>
          <w:rFonts w:ascii="Arial" w:hAnsi="Arial" w:cs="Arial"/>
          <w:noProof/>
          <w:sz w:val="22"/>
          <w:szCs w:val="22"/>
        </w:rPr>
      </w:pPr>
      <w:r w:rsidRPr="00F36E5E">
        <w:rPr>
          <w:rFonts w:ascii="Arial" w:hAnsi="Arial" w:cs="Arial"/>
          <w:noProof/>
          <w:sz w:val="22"/>
          <w:szCs w:val="22"/>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F338701" w14:textId="77777777" w:rsidR="00F36E5E" w:rsidRPr="00F36E5E" w:rsidRDefault="00F36E5E" w:rsidP="00F36E5E">
      <w:pPr>
        <w:pStyle w:val="BodyText"/>
        <w:rPr>
          <w:rFonts w:ascii="Arial" w:hAnsi="Arial" w:cs="Arial"/>
          <w:noProof/>
          <w:sz w:val="22"/>
          <w:szCs w:val="22"/>
        </w:rPr>
      </w:pPr>
      <w:r w:rsidRPr="00F36E5E">
        <w:rPr>
          <w:rFonts w:ascii="Arial" w:hAnsi="Arial" w:cs="Arial"/>
          <w:noProof/>
          <w:sz w:val="22"/>
          <w:szCs w:val="22"/>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6CF19F7" w14:textId="77777777" w:rsidR="00F36E5E" w:rsidRPr="00F36E5E" w:rsidRDefault="00F36E5E" w:rsidP="00F36E5E">
      <w:pPr>
        <w:pStyle w:val="BodyText"/>
        <w:rPr>
          <w:rFonts w:ascii="Arial" w:hAnsi="Arial" w:cs="Arial"/>
          <w:noProof/>
          <w:sz w:val="22"/>
          <w:szCs w:val="22"/>
        </w:rPr>
      </w:pPr>
    </w:p>
    <w:p w14:paraId="7223E215" w14:textId="77777777" w:rsidR="00F36E5E" w:rsidRPr="00F36E5E" w:rsidRDefault="00F36E5E" w:rsidP="00F36E5E">
      <w:pPr>
        <w:pStyle w:val="BodyText"/>
        <w:rPr>
          <w:rFonts w:ascii="Arial" w:hAnsi="Arial" w:cs="Arial"/>
          <w:noProof/>
          <w:sz w:val="22"/>
          <w:szCs w:val="22"/>
        </w:rPr>
      </w:pPr>
      <w:r w:rsidRPr="00F36E5E">
        <w:rPr>
          <w:rFonts w:ascii="Arial" w:hAnsi="Arial" w:cs="Arial"/>
          <w:noProof/>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5A53929" w14:textId="77777777" w:rsidR="00F36E5E" w:rsidRPr="00F36E5E" w:rsidRDefault="00F36E5E" w:rsidP="00F36E5E">
      <w:pPr>
        <w:pStyle w:val="BodyText"/>
        <w:rPr>
          <w:rFonts w:ascii="Arial" w:hAnsi="Arial" w:cs="Arial"/>
          <w:noProof/>
          <w:sz w:val="22"/>
          <w:szCs w:val="22"/>
        </w:rPr>
      </w:pPr>
    </w:p>
    <w:p w14:paraId="0E8ECBB7" w14:textId="77777777" w:rsidR="00F36E5E" w:rsidRPr="00F36E5E" w:rsidRDefault="00F36E5E" w:rsidP="00F36E5E">
      <w:pPr>
        <w:pStyle w:val="BodyText"/>
        <w:rPr>
          <w:rFonts w:ascii="Arial" w:hAnsi="Arial" w:cs="Arial"/>
          <w:noProof/>
          <w:sz w:val="22"/>
          <w:szCs w:val="22"/>
        </w:rPr>
      </w:pPr>
      <w:r w:rsidRPr="00F36E5E">
        <w:rPr>
          <w:rFonts w:ascii="Arial" w:hAnsi="Arial" w:cs="Arial"/>
          <w:noProof/>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729DB96" w14:textId="77777777" w:rsidR="00F36E5E" w:rsidRPr="00F36E5E" w:rsidRDefault="00F36E5E" w:rsidP="00F36E5E">
      <w:pPr>
        <w:pStyle w:val="BodyText"/>
        <w:rPr>
          <w:rFonts w:ascii="Arial" w:hAnsi="Arial" w:cs="Arial"/>
          <w:noProof/>
          <w:sz w:val="22"/>
          <w:szCs w:val="22"/>
        </w:rPr>
      </w:pPr>
    </w:p>
    <w:p w14:paraId="1B36866C" w14:textId="48F93290" w:rsidR="001D3F0E" w:rsidRDefault="00F36E5E" w:rsidP="00F36E5E">
      <w:pPr>
        <w:pStyle w:val="BodyText"/>
        <w:rPr>
          <w:rFonts w:ascii="Arial" w:hAnsi="Arial" w:cs="Arial"/>
          <w:noProof/>
          <w:sz w:val="22"/>
          <w:szCs w:val="22"/>
        </w:rPr>
      </w:pPr>
      <w:r w:rsidRPr="00F36E5E">
        <w:rPr>
          <w:rFonts w:ascii="Arial" w:hAnsi="Arial" w:cs="Arial"/>
          <w:noProof/>
          <w:sz w:val="22"/>
          <w:szCs w:val="22"/>
        </w:rPr>
        <w:t xml:space="preserve">У случају из претходног става овог члана Уговора </w:t>
      </w:r>
      <w:r w:rsidR="008F6C27" w:rsidRPr="008F6C27">
        <w:rPr>
          <w:rFonts w:ascii="Arial" w:hAnsi="Arial" w:cs="Arial"/>
          <w:noProof/>
          <w:sz w:val="22"/>
          <w:szCs w:val="22"/>
        </w:rPr>
        <w:t>Купац</w:t>
      </w:r>
      <w:r w:rsidRPr="00F36E5E">
        <w:rPr>
          <w:rFonts w:ascii="Arial" w:hAnsi="Arial" w:cs="Arial"/>
          <w:noProof/>
          <w:sz w:val="22"/>
          <w:szCs w:val="22"/>
        </w:rPr>
        <w:t xml:space="preserve"> ће поступати у складу са чланом 115. Закона о јавним набавкама.</w:t>
      </w:r>
      <w:r w:rsidR="001D3F0E" w:rsidRPr="00F36E5E">
        <w:rPr>
          <w:rFonts w:ascii="Arial" w:hAnsi="Arial" w:cs="Arial"/>
          <w:noProof/>
          <w:sz w:val="22"/>
          <w:szCs w:val="22"/>
        </w:rPr>
        <w:t>.</w:t>
      </w:r>
    </w:p>
    <w:p w14:paraId="15CFA29F" w14:textId="77777777" w:rsidR="0084279B" w:rsidRDefault="0084279B" w:rsidP="001D3F0E">
      <w:pPr>
        <w:pStyle w:val="BodyText"/>
        <w:rPr>
          <w:rFonts w:ascii="Arial" w:hAnsi="Arial" w:cs="Arial"/>
          <w:noProof/>
          <w:sz w:val="22"/>
          <w:szCs w:val="22"/>
        </w:rPr>
      </w:pPr>
    </w:p>
    <w:p w14:paraId="599E68E1" w14:textId="25BDF2FC" w:rsidR="0084279B" w:rsidRPr="000404E2" w:rsidRDefault="008F6C27" w:rsidP="0084279B">
      <w:pPr>
        <w:jc w:val="both"/>
        <w:rPr>
          <w:rFonts w:ascii="Arial" w:hAnsi="Arial" w:cs="Arial"/>
          <w:sz w:val="22"/>
          <w:szCs w:val="22"/>
        </w:rPr>
      </w:pPr>
      <w:r>
        <w:rPr>
          <w:rFonts w:ascii="Arial" w:hAnsi="Arial" w:cs="Arial"/>
          <w:sz w:val="22"/>
          <w:szCs w:val="22"/>
          <w:lang w:val="sr-Cyrl-RS" w:eastAsia="sr-Latn-CS"/>
        </w:rPr>
        <w:t>Купац</w:t>
      </w:r>
      <w:r w:rsidR="0084279B" w:rsidRPr="000404E2">
        <w:rPr>
          <w:rFonts w:ascii="Arial" w:hAnsi="Arial" w:cs="Arial"/>
          <w:sz w:val="22"/>
          <w:szCs w:val="22"/>
          <w:lang w:eastAsia="sr-Latn-CS"/>
        </w:rPr>
        <w:t xml:space="preserve"> може након закључења овог уговора без спровођења поступка јавне набавке повећати обим предмета набавке до лимита прописаног чланом 115. став 1. Закона о јавним набавкама, а у складу са ставом 5. члана 115. Закона.</w:t>
      </w:r>
    </w:p>
    <w:p w14:paraId="2D2A65A4" w14:textId="77777777" w:rsidR="001D3F0E" w:rsidRPr="00550B45" w:rsidRDefault="001D3F0E" w:rsidP="001D3F0E">
      <w:pPr>
        <w:pStyle w:val="BodyText"/>
        <w:rPr>
          <w:rFonts w:ascii="Arial" w:hAnsi="Arial" w:cs="Arial"/>
          <w:sz w:val="22"/>
          <w:szCs w:val="22"/>
        </w:rPr>
      </w:pPr>
      <w:bookmarkStart w:id="264" w:name="_Toc386595223"/>
    </w:p>
    <w:bookmarkEnd w:id="264"/>
    <w:p w14:paraId="4E8A1F9E" w14:textId="1BB67831" w:rsidR="001D3F0E" w:rsidRDefault="001D3F0E" w:rsidP="001D3F0E">
      <w:pPr>
        <w:pStyle w:val="BodyText"/>
        <w:jc w:val="center"/>
        <w:rPr>
          <w:rFonts w:ascii="Arial" w:hAnsi="Arial" w:cs="Arial"/>
          <w:b/>
          <w:sz w:val="22"/>
          <w:szCs w:val="22"/>
        </w:rPr>
      </w:pPr>
      <w:r w:rsidRPr="00550B45">
        <w:rPr>
          <w:rFonts w:ascii="Arial" w:hAnsi="Arial" w:cs="Arial"/>
          <w:b/>
          <w:sz w:val="22"/>
          <w:szCs w:val="22"/>
        </w:rPr>
        <w:t xml:space="preserve">Члан </w:t>
      </w:r>
      <w:r w:rsidR="00FD4228">
        <w:rPr>
          <w:rFonts w:ascii="Arial" w:hAnsi="Arial" w:cs="Arial"/>
          <w:b/>
          <w:sz w:val="22"/>
          <w:szCs w:val="22"/>
          <w:lang w:val="sr-Cyrl-RS"/>
        </w:rPr>
        <w:t>22</w:t>
      </w:r>
      <w:r w:rsidRPr="00550B45">
        <w:rPr>
          <w:rFonts w:ascii="Arial" w:hAnsi="Arial" w:cs="Arial"/>
          <w:b/>
          <w:sz w:val="22"/>
          <w:szCs w:val="22"/>
        </w:rPr>
        <w:t>.</w:t>
      </w:r>
    </w:p>
    <w:p w14:paraId="23EBBE7A" w14:textId="77777777" w:rsidR="001D3F0E" w:rsidRPr="00550B45" w:rsidRDefault="001D3F0E" w:rsidP="001D3F0E">
      <w:pPr>
        <w:pStyle w:val="BodyText"/>
        <w:jc w:val="center"/>
        <w:rPr>
          <w:rFonts w:ascii="Arial" w:hAnsi="Arial" w:cs="Arial"/>
          <w:sz w:val="22"/>
          <w:szCs w:val="22"/>
        </w:rPr>
      </w:pPr>
    </w:p>
    <w:p w14:paraId="25F70C23" w14:textId="69AE28C0" w:rsidR="001D3F0E" w:rsidRPr="00550B45" w:rsidRDefault="001D3F0E" w:rsidP="001D3F0E">
      <w:pPr>
        <w:pStyle w:val="BodyText"/>
        <w:rPr>
          <w:rFonts w:ascii="Arial" w:hAnsi="Arial" w:cs="Arial"/>
          <w:sz w:val="22"/>
          <w:szCs w:val="22"/>
        </w:rPr>
      </w:pPr>
      <w:r w:rsidRPr="00550B45">
        <w:rPr>
          <w:rFonts w:ascii="Arial" w:hAnsi="Arial" w:cs="Arial"/>
          <w:sz w:val="22"/>
          <w:szCs w:val="22"/>
        </w:rPr>
        <w:t xml:space="preserve">Уговор </w:t>
      </w:r>
      <w:r w:rsidRPr="00550B45">
        <w:rPr>
          <w:rFonts w:ascii="Arial" w:hAnsi="Arial"/>
          <w:sz w:val="22"/>
        </w:rPr>
        <w:t xml:space="preserve">се закључује са датумом потписивања од стране законских заступника  уговорних страна, а </w:t>
      </w:r>
      <w:r w:rsidRPr="00550B45">
        <w:rPr>
          <w:rFonts w:ascii="Arial" w:hAnsi="Arial" w:cs="Arial"/>
          <w:sz w:val="22"/>
          <w:szCs w:val="22"/>
        </w:rPr>
        <w:t xml:space="preserve">ступа на </w:t>
      </w:r>
      <w:r w:rsidR="00607CC5">
        <w:rPr>
          <w:rFonts w:ascii="Arial" w:hAnsi="Arial"/>
          <w:sz w:val="22"/>
          <w:lang w:val="sr-Cyrl-RS"/>
        </w:rPr>
        <w:t>-</w:t>
      </w:r>
      <w:r w:rsidR="00607CC5" w:rsidRPr="00550B45">
        <w:rPr>
          <w:rFonts w:ascii="Arial" w:hAnsi="Arial"/>
          <w:sz w:val="22"/>
        </w:rPr>
        <w:t xml:space="preserve"> </w:t>
      </w:r>
      <w:r w:rsidRPr="00550B45">
        <w:rPr>
          <w:rFonts w:ascii="Arial" w:hAnsi="Arial"/>
          <w:sz w:val="22"/>
        </w:rPr>
        <w:t>снагу достављањем средства финансијског обезбеђења  за добро извршење посла из члана 1</w:t>
      </w:r>
      <w:r w:rsidR="008F6C27">
        <w:rPr>
          <w:rFonts w:ascii="Arial" w:hAnsi="Arial"/>
          <w:sz w:val="22"/>
          <w:lang w:val="sr-Cyrl-RS"/>
        </w:rPr>
        <w:t>2</w:t>
      </w:r>
      <w:r w:rsidRPr="00550B45">
        <w:rPr>
          <w:rFonts w:ascii="Arial" w:hAnsi="Arial"/>
          <w:sz w:val="22"/>
        </w:rPr>
        <w:t>. овог уговора</w:t>
      </w:r>
      <w:r w:rsidRPr="00550B45">
        <w:rPr>
          <w:rFonts w:ascii="Arial" w:hAnsi="Arial" w:cs="Arial"/>
          <w:sz w:val="22"/>
          <w:szCs w:val="22"/>
        </w:rPr>
        <w:t>.</w:t>
      </w:r>
    </w:p>
    <w:p w14:paraId="5FAEE091" w14:textId="77777777" w:rsidR="001D3F0E" w:rsidRPr="00550B45" w:rsidRDefault="001D3F0E" w:rsidP="001D3F0E">
      <w:pPr>
        <w:pStyle w:val="BodyText"/>
        <w:rPr>
          <w:rFonts w:ascii="Arial" w:hAnsi="Arial" w:cs="Arial"/>
          <w:sz w:val="22"/>
          <w:szCs w:val="22"/>
        </w:rPr>
      </w:pPr>
    </w:p>
    <w:p w14:paraId="52E9F32A" w14:textId="77777777" w:rsidR="001D3F0E" w:rsidRDefault="001D3F0E" w:rsidP="001D3F0E">
      <w:pPr>
        <w:pStyle w:val="BodyText"/>
        <w:rPr>
          <w:rFonts w:ascii="Arial" w:hAnsi="Arial" w:cs="Arial"/>
          <w:sz w:val="22"/>
          <w:szCs w:val="22"/>
        </w:rPr>
      </w:pPr>
      <w:r w:rsidRPr="00550B45">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95E354D" w14:textId="77777777" w:rsidR="008F6C27" w:rsidRDefault="008F6C27" w:rsidP="001D3F0E">
      <w:pPr>
        <w:pStyle w:val="BodyText"/>
        <w:rPr>
          <w:rFonts w:ascii="Arial" w:hAnsi="Arial" w:cs="Arial"/>
          <w:sz w:val="22"/>
          <w:szCs w:val="22"/>
        </w:rPr>
      </w:pPr>
    </w:p>
    <w:p w14:paraId="0E2FBCDE" w14:textId="77777777" w:rsidR="008F6C27" w:rsidRPr="00550B45" w:rsidRDefault="008F6C27" w:rsidP="001D3F0E">
      <w:pPr>
        <w:pStyle w:val="BodyText"/>
        <w:rPr>
          <w:rFonts w:ascii="Arial" w:hAnsi="Arial" w:cs="Arial"/>
          <w:sz w:val="22"/>
          <w:szCs w:val="22"/>
        </w:rPr>
      </w:pPr>
    </w:p>
    <w:p w14:paraId="74227FF3" w14:textId="77777777" w:rsidR="001D3F0E" w:rsidRPr="00550B45" w:rsidRDefault="001D3F0E" w:rsidP="001D3F0E">
      <w:pPr>
        <w:pStyle w:val="BodyText"/>
        <w:rPr>
          <w:rFonts w:ascii="Arial" w:hAnsi="Arial" w:cs="Arial"/>
          <w:sz w:val="22"/>
          <w:szCs w:val="22"/>
        </w:rPr>
      </w:pPr>
    </w:p>
    <w:p w14:paraId="6A938A7B" w14:textId="5AF8ABB5" w:rsidR="001D3F0E" w:rsidRDefault="001D3F0E" w:rsidP="001D3F0E">
      <w:pPr>
        <w:pStyle w:val="BodyText"/>
        <w:jc w:val="center"/>
        <w:rPr>
          <w:rFonts w:ascii="Arial" w:hAnsi="Arial" w:cs="Arial"/>
          <w:b/>
          <w:sz w:val="22"/>
          <w:szCs w:val="22"/>
        </w:rPr>
      </w:pPr>
      <w:r w:rsidRPr="00550B45">
        <w:rPr>
          <w:rFonts w:ascii="Arial" w:hAnsi="Arial" w:cs="Arial"/>
          <w:b/>
          <w:sz w:val="22"/>
          <w:szCs w:val="22"/>
        </w:rPr>
        <w:lastRenderedPageBreak/>
        <w:t xml:space="preserve">Члан </w:t>
      </w:r>
      <w:r w:rsidR="00FD4228">
        <w:rPr>
          <w:rFonts w:ascii="Arial" w:hAnsi="Arial" w:cs="Arial"/>
          <w:b/>
          <w:sz w:val="22"/>
          <w:szCs w:val="22"/>
          <w:lang w:val="sr-Cyrl-RS"/>
        </w:rPr>
        <w:t>23</w:t>
      </w:r>
      <w:r w:rsidRPr="00550B45">
        <w:rPr>
          <w:rFonts w:ascii="Arial" w:hAnsi="Arial" w:cs="Arial"/>
          <w:b/>
          <w:sz w:val="22"/>
          <w:szCs w:val="22"/>
        </w:rPr>
        <w:t>.</w:t>
      </w:r>
    </w:p>
    <w:p w14:paraId="39347E9B" w14:textId="77777777" w:rsidR="001D3F0E" w:rsidRPr="00550B45" w:rsidRDefault="001D3F0E" w:rsidP="001D3F0E">
      <w:pPr>
        <w:pStyle w:val="BodyText"/>
        <w:jc w:val="center"/>
        <w:rPr>
          <w:rFonts w:ascii="Arial" w:hAnsi="Arial" w:cs="Arial"/>
          <w:b/>
          <w:sz w:val="22"/>
          <w:szCs w:val="22"/>
        </w:rPr>
      </w:pPr>
    </w:p>
    <w:p w14:paraId="2DE9C5B2" w14:textId="77777777" w:rsidR="001D3F0E" w:rsidRDefault="001D3F0E" w:rsidP="001D3F0E">
      <w:pPr>
        <w:pStyle w:val="BodyText"/>
        <w:rPr>
          <w:rFonts w:ascii="Arial" w:hAnsi="Arial" w:cs="Arial"/>
          <w:sz w:val="22"/>
          <w:szCs w:val="22"/>
        </w:rPr>
      </w:pPr>
      <w:r w:rsidRPr="00550B45">
        <w:rPr>
          <w:rFonts w:ascii="Arial" w:hAnsi="Arial" w:cs="Arial"/>
          <w:sz w:val="22"/>
          <w:szCs w:val="22"/>
        </w:rPr>
        <w:t>Овај Уговор сачињен је у 6 (шест) истоветних примерака, по 3 (три) за обе уговорне стране.</w:t>
      </w:r>
    </w:p>
    <w:p w14:paraId="7C51F8C7" w14:textId="77777777" w:rsidR="001D3F0E" w:rsidRPr="00550B45" w:rsidRDefault="001D3F0E" w:rsidP="001D3F0E">
      <w:pPr>
        <w:pStyle w:val="BodyText"/>
        <w:rPr>
          <w:rFonts w:ascii="Arial" w:hAnsi="Arial" w:cs="Arial"/>
          <w:sz w:val="22"/>
          <w:szCs w:val="22"/>
        </w:rPr>
      </w:pPr>
    </w:p>
    <w:p w14:paraId="6FC1F68E" w14:textId="238FC05B" w:rsidR="001D3F0E" w:rsidRPr="00550B45" w:rsidRDefault="001D3F0E" w:rsidP="001D3F0E">
      <w:pPr>
        <w:suppressAutoHyphens w:val="0"/>
        <w:spacing w:after="200" w:line="276" w:lineRule="auto"/>
        <w:jc w:val="center"/>
        <w:rPr>
          <w:rFonts w:ascii="Arial" w:hAnsi="Arial" w:cs="Arial"/>
          <w:sz w:val="22"/>
          <w:szCs w:val="22"/>
        </w:rPr>
      </w:pPr>
      <w:r w:rsidRPr="00550B45">
        <w:rPr>
          <w:rFonts w:ascii="Arial" w:hAnsi="Arial" w:cs="Arial"/>
          <w:b/>
          <w:sz w:val="22"/>
          <w:szCs w:val="22"/>
        </w:rPr>
        <w:t xml:space="preserve">Члан </w:t>
      </w:r>
      <w:r w:rsidR="00FD4228">
        <w:rPr>
          <w:rFonts w:ascii="Arial" w:hAnsi="Arial" w:cs="Arial"/>
          <w:b/>
          <w:sz w:val="22"/>
          <w:szCs w:val="22"/>
          <w:lang w:val="sr-Cyrl-RS"/>
        </w:rPr>
        <w:t>24</w:t>
      </w:r>
      <w:r w:rsidRPr="00550B45">
        <w:rPr>
          <w:rFonts w:ascii="Arial" w:hAnsi="Arial" w:cs="Arial"/>
          <w:b/>
          <w:sz w:val="22"/>
          <w:szCs w:val="22"/>
        </w:rPr>
        <w:t>.</w:t>
      </w:r>
    </w:p>
    <w:p w14:paraId="7F1CA6FC" w14:textId="77777777" w:rsidR="001D3F0E" w:rsidRPr="00550B45" w:rsidRDefault="001D3F0E" w:rsidP="001D3F0E">
      <w:pPr>
        <w:pStyle w:val="BodyText2"/>
        <w:spacing w:after="0" w:line="240" w:lineRule="auto"/>
        <w:rPr>
          <w:rFonts w:ascii="Arial" w:hAnsi="Arial" w:cs="Arial"/>
          <w:sz w:val="22"/>
          <w:szCs w:val="22"/>
        </w:rPr>
      </w:pPr>
      <w:r w:rsidRPr="00550B45">
        <w:rPr>
          <w:rFonts w:ascii="Arial" w:hAnsi="Arial" w:cs="Arial"/>
          <w:sz w:val="22"/>
          <w:szCs w:val="22"/>
        </w:rPr>
        <w:t>Саставни део овог уговора су:</w:t>
      </w:r>
    </w:p>
    <w:p w14:paraId="093F0610" w14:textId="77777777" w:rsidR="001D3F0E" w:rsidRPr="00550B45" w:rsidRDefault="001D3F0E" w:rsidP="001D3F0E">
      <w:pPr>
        <w:pStyle w:val="BodyText2"/>
        <w:spacing w:after="0" w:line="240" w:lineRule="auto"/>
        <w:rPr>
          <w:rFonts w:ascii="Arial" w:hAnsi="Arial" w:cs="Arial"/>
          <w:b/>
          <w:bCs/>
          <w:sz w:val="22"/>
          <w:szCs w:val="22"/>
        </w:rPr>
      </w:pPr>
    </w:p>
    <w:p w14:paraId="51D858AC" w14:textId="77777777" w:rsidR="001D3F0E" w:rsidRPr="00550B45" w:rsidRDefault="001D3F0E" w:rsidP="001D3F0E">
      <w:pPr>
        <w:tabs>
          <w:tab w:val="left" w:pos="1418"/>
        </w:tabs>
        <w:jc w:val="both"/>
        <w:rPr>
          <w:rFonts w:ascii="Arial" w:hAnsi="Arial" w:cs="Arial"/>
          <w:sz w:val="22"/>
          <w:szCs w:val="22"/>
        </w:rPr>
      </w:pPr>
      <w:r w:rsidRPr="00550B45">
        <w:rPr>
          <w:rFonts w:ascii="Arial" w:hAnsi="Arial" w:cs="Arial"/>
          <w:sz w:val="22"/>
          <w:szCs w:val="22"/>
        </w:rPr>
        <w:t xml:space="preserve">Прилог 1: </w:t>
      </w:r>
      <w:r w:rsidRPr="00550B45">
        <w:rPr>
          <w:rFonts w:ascii="Arial" w:hAnsi="Arial" w:cs="Arial"/>
          <w:sz w:val="22"/>
          <w:szCs w:val="22"/>
        </w:rPr>
        <w:tab/>
      </w:r>
      <w:r w:rsidRPr="00550B45">
        <w:rPr>
          <w:rFonts w:ascii="Arial" w:hAnsi="Arial" w:cs="Arial"/>
          <w:sz w:val="22"/>
          <w:szCs w:val="22"/>
        </w:rPr>
        <w:tab/>
        <w:t>Структура цене добара – опреме и услуга</w:t>
      </w:r>
    </w:p>
    <w:p w14:paraId="73CE958C" w14:textId="67BE7C07" w:rsidR="001D3F0E" w:rsidRPr="00550B45" w:rsidRDefault="001D3F0E" w:rsidP="001D3F0E">
      <w:pPr>
        <w:tabs>
          <w:tab w:val="left" w:pos="1418"/>
        </w:tabs>
        <w:ind w:left="2124" w:hanging="2124"/>
        <w:jc w:val="both"/>
        <w:rPr>
          <w:rFonts w:ascii="Arial" w:hAnsi="Arial" w:cs="Arial"/>
          <w:noProof/>
          <w:sz w:val="22"/>
          <w:szCs w:val="22"/>
        </w:rPr>
      </w:pPr>
      <w:r w:rsidRPr="00550B45">
        <w:rPr>
          <w:rFonts w:ascii="Arial" w:hAnsi="Arial" w:cs="Arial"/>
          <w:noProof/>
          <w:sz w:val="22"/>
          <w:szCs w:val="22"/>
        </w:rPr>
        <w:t xml:space="preserve">Прилог 2: </w:t>
      </w:r>
      <w:r w:rsidRPr="00550B45">
        <w:rPr>
          <w:rFonts w:ascii="Arial" w:hAnsi="Arial" w:cs="Arial"/>
          <w:noProof/>
          <w:sz w:val="22"/>
          <w:szCs w:val="22"/>
        </w:rPr>
        <w:tab/>
      </w:r>
      <w:r w:rsidRPr="00550B45">
        <w:rPr>
          <w:rFonts w:ascii="Arial" w:hAnsi="Arial" w:cs="Arial"/>
          <w:noProof/>
          <w:sz w:val="22"/>
          <w:szCs w:val="22"/>
        </w:rPr>
        <w:tab/>
        <w:t xml:space="preserve">Детаљна спецификацију понуђених добара -опреме и </w:t>
      </w:r>
      <w:r w:rsidR="008F6C27">
        <w:rPr>
          <w:rFonts w:ascii="Arial" w:hAnsi="Arial" w:cs="Arial"/>
          <w:noProof/>
          <w:sz w:val="22"/>
          <w:szCs w:val="22"/>
          <w:lang w:val="sr-Cyrl-RS"/>
        </w:rPr>
        <w:t>услуга</w:t>
      </w:r>
      <w:r w:rsidRPr="00550B45">
        <w:rPr>
          <w:rFonts w:ascii="Arial" w:hAnsi="Arial" w:cs="Arial"/>
          <w:noProof/>
          <w:sz w:val="22"/>
          <w:szCs w:val="22"/>
        </w:rPr>
        <w:t xml:space="preserve"> са јединичним и укупном ценом.</w:t>
      </w:r>
    </w:p>
    <w:p w14:paraId="574C1E9C" w14:textId="77777777" w:rsidR="001D3F0E" w:rsidRPr="00550B45" w:rsidRDefault="001D3F0E" w:rsidP="001D3F0E">
      <w:pPr>
        <w:tabs>
          <w:tab w:val="left" w:pos="1418"/>
        </w:tabs>
        <w:jc w:val="both"/>
        <w:rPr>
          <w:rFonts w:ascii="Arial" w:hAnsi="Arial" w:cs="Arial"/>
          <w:noProof/>
          <w:sz w:val="22"/>
          <w:szCs w:val="22"/>
        </w:rPr>
      </w:pPr>
      <w:r w:rsidRPr="00550B45">
        <w:rPr>
          <w:rFonts w:ascii="Arial" w:hAnsi="Arial" w:cs="Arial"/>
          <w:sz w:val="22"/>
          <w:szCs w:val="22"/>
        </w:rPr>
        <w:t xml:space="preserve">Прилог 3:  </w:t>
      </w:r>
      <w:r w:rsidRPr="00550B45">
        <w:rPr>
          <w:rFonts w:ascii="Arial" w:hAnsi="Arial" w:cs="Arial"/>
          <w:sz w:val="22"/>
          <w:szCs w:val="22"/>
        </w:rPr>
        <w:tab/>
      </w:r>
      <w:r w:rsidRPr="00550B45">
        <w:rPr>
          <w:rFonts w:ascii="Arial" w:hAnsi="Arial" w:cs="Arial"/>
          <w:sz w:val="22"/>
          <w:szCs w:val="22"/>
        </w:rPr>
        <w:tab/>
      </w:r>
      <w:r w:rsidRPr="00550B45">
        <w:rPr>
          <w:rFonts w:ascii="Arial" w:hAnsi="Arial" w:cs="Arial"/>
          <w:noProof/>
          <w:sz w:val="22"/>
          <w:szCs w:val="22"/>
        </w:rPr>
        <w:t xml:space="preserve">Термин план испоруке добара – опреме и извршења услуга </w:t>
      </w:r>
    </w:p>
    <w:p w14:paraId="1E3F1F2A" w14:textId="1C7DE7B6" w:rsidR="001D3F0E" w:rsidRPr="00550B45" w:rsidRDefault="001D3F0E" w:rsidP="001D3F0E">
      <w:pPr>
        <w:pStyle w:val="BodyText2"/>
        <w:spacing w:after="0" w:line="240" w:lineRule="auto"/>
        <w:ind w:left="2124" w:hanging="2124"/>
        <w:rPr>
          <w:rFonts w:ascii="Arial" w:hAnsi="Arial" w:cs="Arial"/>
          <w:b/>
          <w:bCs/>
          <w:sz w:val="22"/>
          <w:szCs w:val="22"/>
        </w:rPr>
      </w:pPr>
      <w:r w:rsidRPr="00550B45">
        <w:rPr>
          <w:rFonts w:ascii="Arial" w:hAnsi="Arial" w:cs="Arial"/>
          <w:sz w:val="22"/>
          <w:szCs w:val="22"/>
        </w:rPr>
        <w:t xml:space="preserve">Прилог 4: </w:t>
      </w:r>
      <w:r w:rsidRPr="00550B45">
        <w:rPr>
          <w:rFonts w:ascii="Arial" w:hAnsi="Arial" w:cs="Arial"/>
          <w:sz w:val="22"/>
          <w:szCs w:val="22"/>
        </w:rPr>
        <w:tab/>
        <w:t xml:space="preserve">Технички захтеви </w:t>
      </w:r>
      <w:r w:rsidR="008F6C27">
        <w:rPr>
          <w:rFonts w:ascii="Arial" w:hAnsi="Arial" w:cs="Arial"/>
          <w:sz w:val="22"/>
          <w:szCs w:val="22"/>
          <w:lang w:val="sr-Cyrl-RS"/>
        </w:rPr>
        <w:t>Купца</w:t>
      </w:r>
    </w:p>
    <w:p w14:paraId="769B5596" w14:textId="252EF5C1" w:rsidR="001D3F0E" w:rsidRPr="00550B45" w:rsidRDefault="001D3F0E" w:rsidP="001D3F0E">
      <w:pPr>
        <w:tabs>
          <w:tab w:val="left" w:pos="1418"/>
        </w:tabs>
        <w:ind w:left="2124" w:hanging="2124"/>
        <w:jc w:val="both"/>
        <w:rPr>
          <w:rFonts w:ascii="Arial" w:hAnsi="Arial" w:cs="Arial"/>
          <w:sz w:val="22"/>
          <w:szCs w:val="22"/>
        </w:rPr>
      </w:pPr>
      <w:r w:rsidRPr="00550B45">
        <w:rPr>
          <w:rFonts w:ascii="Arial" w:hAnsi="Arial" w:cs="Arial"/>
          <w:sz w:val="22"/>
          <w:szCs w:val="22"/>
        </w:rPr>
        <w:t xml:space="preserve">Прилог 5: </w:t>
      </w:r>
      <w:r w:rsidRPr="00550B45">
        <w:rPr>
          <w:rFonts w:ascii="Arial" w:hAnsi="Arial" w:cs="Arial"/>
          <w:sz w:val="22"/>
          <w:szCs w:val="22"/>
        </w:rPr>
        <w:tab/>
      </w:r>
      <w:r w:rsidRPr="00550B45">
        <w:rPr>
          <w:rFonts w:ascii="Arial" w:hAnsi="Arial" w:cs="Arial"/>
          <w:sz w:val="22"/>
          <w:szCs w:val="22"/>
        </w:rPr>
        <w:tab/>
        <w:t xml:space="preserve">Изјава сагласности са техничким захтевима </w:t>
      </w:r>
    </w:p>
    <w:p w14:paraId="402F58B3" w14:textId="77777777" w:rsidR="001D3F0E" w:rsidRPr="00550B45" w:rsidRDefault="001D3F0E" w:rsidP="001D3F0E">
      <w:pPr>
        <w:tabs>
          <w:tab w:val="left" w:pos="1418"/>
        </w:tabs>
        <w:jc w:val="both"/>
        <w:rPr>
          <w:rFonts w:ascii="Arial" w:hAnsi="Arial" w:cs="Arial"/>
          <w:sz w:val="22"/>
          <w:szCs w:val="22"/>
        </w:rPr>
      </w:pPr>
      <w:r w:rsidRPr="00550B45">
        <w:rPr>
          <w:rFonts w:ascii="Arial" w:hAnsi="Arial" w:cs="Arial"/>
          <w:sz w:val="22"/>
          <w:szCs w:val="22"/>
        </w:rPr>
        <w:t xml:space="preserve">Прилог 6: </w:t>
      </w:r>
      <w:r w:rsidRPr="00550B45">
        <w:rPr>
          <w:rFonts w:ascii="Arial" w:hAnsi="Arial" w:cs="Arial"/>
          <w:sz w:val="22"/>
          <w:szCs w:val="22"/>
        </w:rPr>
        <w:tab/>
      </w:r>
      <w:r w:rsidRPr="00550B45">
        <w:rPr>
          <w:rFonts w:ascii="Arial" w:hAnsi="Arial" w:cs="Arial"/>
          <w:sz w:val="22"/>
          <w:szCs w:val="22"/>
        </w:rPr>
        <w:tab/>
        <w:t>Конкурсна документација</w:t>
      </w:r>
    </w:p>
    <w:p w14:paraId="736A9295" w14:textId="2F3A3101" w:rsidR="001D3F0E" w:rsidRPr="008F6C27" w:rsidRDefault="001D3F0E" w:rsidP="001D3F0E">
      <w:pPr>
        <w:tabs>
          <w:tab w:val="left" w:pos="1418"/>
        </w:tabs>
        <w:jc w:val="both"/>
        <w:rPr>
          <w:rFonts w:ascii="Arial" w:hAnsi="Arial" w:cs="Arial"/>
          <w:sz w:val="22"/>
          <w:szCs w:val="22"/>
          <w:lang w:val="sr-Cyrl-RS"/>
        </w:rPr>
      </w:pPr>
      <w:r w:rsidRPr="00550B45">
        <w:rPr>
          <w:rFonts w:ascii="Arial" w:hAnsi="Arial" w:cs="Arial"/>
          <w:sz w:val="22"/>
          <w:szCs w:val="22"/>
        </w:rPr>
        <w:t xml:space="preserve">Прилог 7: </w:t>
      </w:r>
      <w:r w:rsidRPr="00550B45">
        <w:rPr>
          <w:rFonts w:ascii="Arial" w:hAnsi="Arial" w:cs="Arial"/>
          <w:sz w:val="22"/>
          <w:szCs w:val="22"/>
        </w:rPr>
        <w:tab/>
      </w:r>
      <w:r w:rsidRPr="00550B45">
        <w:rPr>
          <w:rFonts w:ascii="Arial" w:hAnsi="Arial" w:cs="Arial"/>
          <w:sz w:val="22"/>
          <w:szCs w:val="22"/>
        </w:rPr>
        <w:tab/>
        <w:t xml:space="preserve">Понуда </w:t>
      </w:r>
      <w:r w:rsidR="008F6C27">
        <w:rPr>
          <w:rFonts w:ascii="Arial" w:hAnsi="Arial" w:cs="Arial"/>
          <w:sz w:val="22"/>
          <w:szCs w:val="22"/>
          <w:lang w:val="sr-Cyrl-RS"/>
        </w:rPr>
        <w:t>Продавца</w:t>
      </w:r>
    </w:p>
    <w:p w14:paraId="5D410CDA" w14:textId="746F0F4C" w:rsidR="006F2E79" w:rsidRPr="001B6166" w:rsidRDefault="006F2E79" w:rsidP="001D3F0E">
      <w:pPr>
        <w:tabs>
          <w:tab w:val="left" w:pos="1418"/>
        </w:tabs>
        <w:jc w:val="both"/>
        <w:rPr>
          <w:rFonts w:ascii="Arial" w:hAnsi="Arial" w:cs="Arial"/>
          <w:sz w:val="22"/>
          <w:szCs w:val="22"/>
          <w:lang w:val="sr-Cyrl-RS"/>
        </w:rPr>
      </w:pPr>
      <w:r w:rsidRPr="006F2E79">
        <w:rPr>
          <w:rFonts w:ascii="Arial" w:hAnsi="Arial" w:cs="Arial"/>
          <w:sz w:val="22"/>
          <w:szCs w:val="22"/>
        </w:rPr>
        <w:t xml:space="preserve">Прилог </w:t>
      </w:r>
      <w:r w:rsidR="00FD4228">
        <w:rPr>
          <w:rFonts w:ascii="Arial" w:hAnsi="Arial" w:cs="Arial"/>
          <w:sz w:val="22"/>
          <w:szCs w:val="22"/>
          <w:lang w:val="sr-Cyrl-RS"/>
        </w:rPr>
        <w:t xml:space="preserve">8:      </w:t>
      </w:r>
      <w:r w:rsidR="008F6C27">
        <w:rPr>
          <w:rFonts w:ascii="Arial" w:hAnsi="Arial" w:cs="Arial"/>
          <w:sz w:val="22"/>
          <w:szCs w:val="22"/>
          <w:lang w:val="sr-Cyrl-RS"/>
        </w:rPr>
        <w:t>У</w:t>
      </w:r>
      <w:r w:rsidRPr="006F2E79">
        <w:rPr>
          <w:rFonts w:ascii="Arial" w:hAnsi="Arial" w:cs="Arial"/>
          <w:sz w:val="22"/>
          <w:szCs w:val="22"/>
        </w:rPr>
        <w:t xml:space="preserve">говор о чувању пословне тајне и поверљивих информација </w:t>
      </w:r>
      <w:r w:rsidR="00607CC5">
        <w:rPr>
          <w:rFonts w:ascii="Arial" w:hAnsi="Arial" w:cs="Arial"/>
          <w:sz w:val="22"/>
          <w:szCs w:val="22"/>
          <w:lang w:val="sr-Cyrl-RS"/>
        </w:rPr>
        <w:br/>
      </w:r>
    </w:p>
    <w:p w14:paraId="5A8649E0" w14:textId="3E079749" w:rsidR="001D3F0E" w:rsidRPr="00550B45" w:rsidRDefault="00B124B9" w:rsidP="001D3F0E">
      <w:pPr>
        <w:pStyle w:val="BodyText2"/>
        <w:spacing w:after="60" w:line="240" w:lineRule="auto"/>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6CCCF801" w14:textId="77777777" w:rsidR="001D3F0E" w:rsidRPr="00FD4228" w:rsidRDefault="001D3F0E" w:rsidP="001D3F0E">
      <w:pPr>
        <w:pStyle w:val="BodyText2"/>
        <w:spacing w:line="240" w:lineRule="auto"/>
        <w:rPr>
          <w:rFonts w:ascii="Arial" w:hAnsi="Arial" w:cs="Arial"/>
          <w:sz w:val="22"/>
          <w:szCs w:val="22"/>
        </w:rPr>
      </w:pPr>
    </w:p>
    <w:p w14:paraId="0E533235" w14:textId="3A70EF8C" w:rsidR="001D3F0E" w:rsidRPr="008F6C27" w:rsidRDefault="00CB0611" w:rsidP="001D3F0E">
      <w:pPr>
        <w:jc w:val="both"/>
        <w:rPr>
          <w:rFonts w:ascii="Arial" w:hAnsi="Arial" w:cs="Arial"/>
          <w:sz w:val="22"/>
          <w:szCs w:val="22"/>
          <w:lang w:val="sr-Cyrl-RS"/>
        </w:rPr>
      </w:pPr>
      <w:r w:rsidRPr="00FD4228">
        <w:rPr>
          <w:rFonts w:ascii="Arial" w:hAnsi="Arial" w:cs="Arial"/>
          <w:sz w:val="22"/>
          <w:szCs w:val="22"/>
          <w:lang w:val="sr-Cyrl-RS"/>
        </w:rPr>
        <w:t xml:space="preserve">                    </w:t>
      </w:r>
      <w:r w:rsidR="008F6C27">
        <w:rPr>
          <w:rFonts w:ascii="Arial" w:hAnsi="Arial" w:cs="Arial"/>
          <w:sz w:val="22"/>
          <w:szCs w:val="22"/>
          <w:lang w:val="sr-Cyrl-RS"/>
        </w:rPr>
        <w:t xml:space="preserve">          Купац</w:t>
      </w:r>
    </w:p>
    <w:tbl>
      <w:tblPr>
        <w:tblW w:w="9622" w:type="dxa"/>
        <w:jc w:val="center"/>
        <w:tblLayout w:type="fixed"/>
        <w:tblLook w:val="00A0" w:firstRow="1" w:lastRow="0" w:firstColumn="1" w:lastColumn="0" w:noHBand="0" w:noVBand="0"/>
      </w:tblPr>
      <w:tblGrid>
        <w:gridCol w:w="4807"/>
        <w:gridCol w:w="4808"/>
        <w:gridCol w:w="7"/>
      </w:tblGrid>
      <w:tr w:rsidR="001D3F0E" w:rsidRPr="00FD4228" w14:paraId="4AA3874C" w14:textId="77777777" w:rsidTr="00E045D0">
        <w:trPr>
          <w:jc w:val="center"/>
        </w:trPr>
        <w:tc>
          <w:tcPr>
            <w:tcW w:w="4811" w:type="dxa"/>
          </w:tcPr>
          <w:p w14:paraId="7A343980" w14:textId="4BE47D62" w:rsidR="001D3F0E" w:rsidRPr="00FD4228" w:rsidRDefault="00CB0611" w:rsidP="00E045D0">
            <w:pPr>
              <w:tabs>
                <w:tab w:val="left" w:pos="6820"/>
              </w:tabs>
              <w:jc w:val="center"/>
              <w:rPr>
                <w:rFonts w:ascii="Arial" w:hAnsi="Arial" w:cs="Arial"/>
                <w:sz w:val="22"/>
                <w:szCs w:val="22"/>
                <w:lang w:val="sr-Cyrl-RS"/>
              </w:rPr>
            </w:pPr>
            <w:r w:rsidRPr="00FD4228">
              <w:rPr>
                <w:rFonts w:ascii="Arial" w:hAnsi="Arial" w:cs="Arial"/>
                <w:sz w:val="22"/>
                <w:szCs w:val="22"/>
                <w:lang w:val="sr-Cyrl-RS"/>
              </w:rPr>
              <w:t>Јавно предузеће „Електропривреда Србије“ Београд</w:t>
            </w:r>
          </w:p>
          <w:p w14:paraId="408EDEC2" w14:textId="77777777" w:rsidR="001D3F0E" w:rsidRPr="00FD4228" w:rsidRDefault="001D3F0E" w:rsidP="00E045D0">
            <w:pPr>
              <w:tabs>
                <w:tab w:val="left" w:pos="6820"/>
              </w:tabs>
              <w:jc w:val="center"/>
              <w:rPr>
                <w:rFonts w:ascii="Arial" w:hAnsi="Arial" w:cs="Arial"/>
                <w:sz w:val="22"/>
                <w:szCs w:val="22"/>
              </w:rPr>
            </w:pPr>
            <w:r w:rsidRPr="00FD4228">
              <w:rPr>
                <w:rFonts w:ascii="Arial" w:hAnsi="Arial" w:cs="Arial"/>
                <w:sz w:val="22"/>
                <w:szCs w:val="22"/>
              </w:rPr>
              <w:t>_____________________</w:t>
            </w:r>
          </w:p>
          <w:p w14:paraId="44048AAC" w14:textId="4E778587" w:rsidR="001D3F0E" w:rsidRPr="00FD4228" w:rsidRDefault="00BC69B5" w:rsidP="00BC69B5">
            <w:pPr>
              <w:tabs>
                <w:tab w:val="left" w:pos="6820"/>
              </w:tabs>
              <w:jc w:val="center"/>
              <w:rPr>
                <w:rFonts w:ascii="Arial" w:hAnsi="Arial" w:cs="Arial"/>
                <w:sz w:val="22"/>
                <w:szCs w:val="22"/>
                <w:lang w:val="sr-Cyrl-RS"/>
              </w:rPr>
            </w:pPr>
            <w:r w:rsidRPr="00FD4228">
              <w:rPr>
                <w:rFonts w:ascii="Arial" w:hAnsi="Arial" w:cs="Arial"/>
                <w:sz w:val="22"/>
                <w:szCs w:val="22"/>
                <w:lang w:val="sr-Cyrl-RS"/>
              </w:rPr>
              <w:t>Милорад Грчић</w:t>
            </w:r>
            <w:r w:rsidR="00CB0611" w:rsidRPr="00FD4228">
              <w:rPr>
                <w:rFonts w:ascii="Arial" w:hAnsi="Arial" w:cs="Arial"/>
                <w:sz w:val="22"/>
                <w:szCs w:val="22"/>
                <w:lang w:val="sr-Cyrl-RS"/>
              </w:rPr>
              <w:t>,</w:t>
            </w:r>
            <w:r w:rsidRPr="00FD4228">
              <w:rPr>
                <w:rFonts w:ascii="Arial" w:hAnsi="Arial" w:cs="Arial"/>
                <w:sz w:val="22"/>
                <w:szCs w:val="22"/>
                <w:lang w:val="sr-Cyrl-RS"/>
              </w:rPr>
              <w:t>в.д. д</w:t>
            </w:r>
            <w:r w:rsidR="00CB0611" w:rsidRPr="00FD4228">
              <w:rPr>
                <w:rFonts w:ascii="Arial" w:hAnsi="Arial" w:cs="Arial"/>
                <w:sz w:val="22"/>
                <w:szCs w:val="22"/>
                <w:lang w:val="sr-Cyrl-RS"/>
              </w:rPr>
              <w:t>иректор</w:t>
            </w:r>
            <w:r w:rsidRPr="00FD4228">
              <w:rPr>
                <w:rFonts w:ascii="Arial" w:hAnsi="Arial" w:cs="Arial"/>
                <w:sz w:val="22"/>
                <w:szCs w:val="22"/>
                <w:lang w:val="sr-Cyrl-RS"/>
              </w:rPr>
              <w:t>а</w:t>
            </w:r>
          </w:p>
        </w:tc>
        <w:tc>
          <w:tcPr>
            <w:tcW w:w="4811" w:type="dxa"/>
            <w:gridSpan w:val="2"/>
          </w:tcPr>
          <w:p w14:paraId="7D48CC49" w14:textId="5F8F962C" w:rsidR="001D3F0E" w:rsidRPr="008F6C27" w:rsidRDefault="008F6C27" w:rsidP="00E045D0">
            <w:pPr>
              <w:tabs>
                <w:tab w:val="left" w:pos="6820"/>
              </w:tabs>
              <w:snapToGrid w:val="0"/>
              <w:jc w:val="center"/>
              <w:rPr>
                <w:rFonts w:ascii="Arial" w:hAnsi="Arial" w:cs="Arial"/>
                <w:sz w:val="22"/>
                <w:szCs w:val="22"/>
                <w:lang w:val="sr-Cyrl-RS"/>
              </w:rPr>
            </w:pPr>
            <w:r>
              <w:rPr>
                <w:rFonts w:ascii="Arial" w:hAnsi="Arial" w:cs="Arial"/>
                <w:sz w:val="22"/>
                <w:szCs w:val="22"/>
                <w:lang w:val="sr-Cyrl-RS"/>
              </w:rPr>
              <w:t>Продавац</w:t>
            </w:r>
          </w:p>
          <w:p w14:paraId="6CD20A9F" w14:textId="77777777" w:rsidR="001D3F0E" w:rsidRPr="00FD4228" w:rsidRDefault="001D3F0E" w:rsidP="00E045D0">
            <w:pPr>
              <w:tabs>
                <w:tab w:val="left" w:pos="6820"/>
              </w:tabs>
              <w:jc w:val="center"/>
              <w:rPr>
                <w:rFonts w:ascii="Arial" w:hAnsi="Arial" w:cs="Arial"/>
                <w:sz w:val="22"/>
                <w:szCs w:val="22"/>
              </w:rPr>
            </w:pPr>
          </w:p>
          <w:p w14:paraId="50EE6A93" w14:textId="77777777" w:rsidR="001D3F0E" w:rsidRPr="00FD4228" w:rsidRDefault="001D3F0E" w:rsidP="00E045D0">
            <w:pPr>
              <w:tabs>
                <w:tab w:val="left" w:pos="6820"/>
              </w:tabs>
              <w:jc w:val="center"/>
              <w:rPr>
                <w:rFonts w:ascii="Arial" w:hAnsi="Arial" w:cs="Arial"/>
                <w:sz w:val="22"/>
                <w:szCs w:val="22"/>
              </w:rPr>
            </w:pPr>
            <w:r w:rsidRPr="00FD4228">
              <w:rPr>
                <w:rFonts w:ascii="Arial" w:hAnsi="Arial" w:cs="Arial"/>
                <w:sz w:val="22"/>
                <w:szCs w:val="22"/>
              </w:rPr>
              <w:t>______________________</w:t>
            </w:r>
          </w:p>
          <w:p w14:paraId="657B6A22" w14:textId="33FEA8A7" w:rsidR="001D3F0E" w:rsidRPr="00FD4228" w:rsidRDefault="00FD4228" w:rsidP="00E045D0">
            <w:pPr>
              <w:tabs>
                <w:tab w:val="left" w:pos="6820"/>
              </w:tabs>
              <w:jc w:val="center"/>
              <w:rPr>
                <w:rFonts w:ascii="Arial" w:hAnsi="Arial" w:cs="Arial"/>
                <w:sz w:val="22"/>
                <w:szCs w:val="22"/>
                <w:lang w:val="sr-Cyrl-RS"/>
              </w:rPr>
            </w:pPr>
            <w:r w:rsidRPr="00FD4228">
              <w:rPr>
                <w:rFonts w:ascii="Arial" w:hAnsi="Arial" w:cs="Arial"/>
                <w:sz w:val="22"/>
                <w:szCs w:val="22"/>
                <w:lang w:val="sr-Cyrl-RS"/>
              </w:rPr>
              <w:t>Име и презиме, функција</w:t>
            </w:r>
          </w:p>
        </w:tc>
      </w:tr>
      <w:tr w:rsidR="001D3F0E" w:rsidRPr="00550B45" w14:paraId="578BAC43" w14:textId="77777777" w:rsidTr="00E045D0">
        <w:trPr>
          <w:gridAfter w:val="1"/>
          <w:wAfter w:w="7" w:type="dxa"/>
          <w:jc w:val="center"/>
        </w:trPr>
        <w:tc>
          <w:tcPr>
            <w:tcW w:w="4811" w:type="dxa"/>
          </w:tcPr>
          <w:p w14:paraId="7E8A4C7E" w14:textId="77777777" w:rsidR="001D3F0E" w:rsidRPr="00550B45" w:rsidRDefault="001D3F0E" w:rsidP="00E045D0">
            <w:pPr>
              <w:tabs>
                <w:tab w:val="left" w:pos="6820"/>
              </w:tabs>
              <w:jc w:val="center"/>
              <w:rPr>
                <w:rFonts w:ascii="Arial" w:hAnsi="Arial" w:cs="Arial"/>
                <w:szCs w:val="22"/>
              </w:rPr>
            </w:pPr>
          </w:p>
        </w:tc>
        <w:tc>
          <w:tcPr>
            <w:tcW w:w="4811" w:type="dxa"/>
          </w:tcPr>
          <w:p w14:paraId="1AA56E78" w14:textId="77777777" w:rsidR="001D3F0E" w:rsidRPr="00550B45" w:rsidRDefault="001D3F0E" w:rsidP="00E045D0">
            <w:pPr>
              <w:tabs>
                <w:tab w:val="left" w:pos="6820"/>
              </w:tabs>
              <w:jc w:val="center"/>
              <w:rPr>
                <w:rFonts w:ascii="Arial" w:hAnsi="Arial" w:cs="Arial"/>
                <w:szCs w:val="22"/>
              </w:rPr>
            </w:pPr>
          </w:p>
        </w:tc>
      </w:tr>
    </w:tbl>
    <w:p w14:paraId="245C68CC" w14:textId="77777777" w:rsidR="001D3F0E" w:rsidRDefault="001D3F0E" w:rsidP="001D3F0E">
      <w:pPr>
        <w:rPr>
          <w:rFonts w:ascii="Arial" w:hAnsi="Arial" w:cs="Arial"/>
          <w:b/>
          <w:bCs/>
          <w:color w:val="000000"/>
          <w:sz w:val="22"/>
          <w:szCs w:val="22"/>
        </w:rPr>
      </w:pPr>
    </w:p>
    <w:p w14:paraId="082D2784" w14:textId="77777777" w:rsidR="001D3F0E" w:rsidRDefault="001D3F0E" w:rsidP="001D3F0E">
      <w:pPr>
        <w:suppressAutoHyphens w:val="0"/>
        <w:spacing w:after="200" w:line="276" w:lineRule="auto"/>
        <w:rPr>
          <w:rFonts w:ascii="Arial" w:hAnsi="Arial" w:cs="Arial"/>
          <w:b/>
          <w:bCs/>
          <w:color w:val="000000"/>
          <w:sz w:val="22"/>
          <w:szCs w:val="22"/>
        </w:rPr>
      </w:pPr>
      <w:r>
        <w:rPr>
          <w:rFonts w:ascii="Arial" w:hAnsi="Arial" w:cs="Arial"/>
          <w:b/>
          <w:bCs/>
          <w:color w:val="000000"/>
          <w:sz w:val="22"/>
          <w:szCs w:val="22"/>
        </w:rPr>
        <w:br w:type="page"/>
      </w:r>
    </w:p>
    <w:p w14:paraId="4751986B" w14:textId="77777777" w:rsidR="00773914" w:rsidRDefault="00773914" w:rsidP="00773914">
      <w:pPr>
        <w:pStyle w:val="Heading2"/>
        <w:ind w:left="0" w:firstLine="0"/>
        <w:jc w:val="center"/>
        <w:rPr>
          <w:sz w:val="24"/>
          <w:szCs w:val="24"/>
        </w:rPr>
      </w:pPr>
    </w:p>
    <w:p w14:paraId="205113D2" w14:textId="77777777" w:rsidR="00773914" w:rsidRPr="003D3088" w:rsidRDefault="00773914" w:rsidP="00773914">
      <w:pPr>
        <w:pStyle w:val="Heading2"/>
        <w:ind w:left="0" w:firstLine="0"/>
        <w:jc w:val="center"/>
        <w:rPr>
          <w:sz w:val="24"/>
          <w:szCs w:val="24"/>
        </w:rPr>
      </w:pPr>
      <w:r w:rsidRPr="003D3088">
        <w:rPr>
          <w:sz w:val="24"/>
          <w:szCs w:val="24"/>
        </w:rPr>
        <w:t xml:space="preserve">МОДЕЛ УГОВОРА </w:t>
      </w:r>
      <w:r w:rsidRPr="003D3088">
        <w:rPr>
          <w:sz w:val="24"/>
          <w:szCs w:val="24"/>
        </w:rPr>
        <w:br/>
        <w:t xml:space="preserve">о чувању </w:t>
      </w:r>
      <w:r w:rsidR="00DF0DE2">
        <w:rPr>
          <w:sz w:val="24"/>
          <w:szCs w:val="24"/>
        </w:rPr>
        <w:t>пословне</w:t>
      </w:r>
      <w:r w:rsidR="00DF0DE2" w:rsidRPr="003D3088">
        <w:rPr>
          <w:sz w:val="24"/>
          <w:szCs w:val="24"/>
        </w:rPr>
        <w:t xml:space="preserve"> </w:t>
      </w:r>
      <w:r w:rsidRPr="003D3088">
        <w:rPr>
          <w:sz w:val="24"/>
          <w:szCs w:val="24"/>
        </w:rPr>
        <w:t>тајне и поверљивих информација</w:t>
      </w:r>
    </w:p>
    <w:p w14:paraId="617215AF" w14:textId="77777777" w:rsidR="00773914" w:rsidRPr="003D3088" w:rsidRDefault="00773914" w:rsidP="00773914">
      <w:pPr>
        <w:rPr>
          <w:rFonts w:ascii="Arial" w:hAnsi="Arial" w:cs="Arial"/>
          <w:sz w:val="22"/>
          <w:szCs w:val="22"/>
        </w:rPr>
      </w:pPr>
    </w:p>
    <w:p w14:paraId="70B6D5D4" w14:textId="77777777" w:rsidR="00773914" w:rsidRPr="003D3088" w:rsidRDefault="00773914" w:rsidP="00773914">
      <w:pPr>
        <w:jc w:val="both"/>
        <w:rPr>
          <w:rFonts w:ascii="Arial" w:hAnsi="Arial" w:cs="Arial"/>
          <w:sz w:val="22"/>
          <w:szCs w:val="22"/>
        </w:rPr>
      </w:pPr>
    </w:p>
    <w:p w14:paraId="01362CD8" w14:textId="77777777" w:rsidR="00FD4228" w:rsidRPr="003D3088" w:rsidRDefault="00FD4228" w:rsidP="00FD4228">
      <w:pPr>
        <w:jc w:val="both"/>
        <w:rPr>
          <w:rFonts w:ascii="Arial" w:hAnsi="Arial" w:cs="Arial"/>
          <w:sz w:val="22"/>
          <w:szCs w:val="22"/>
        </w:rPr>
      </w:pPr>
      <w:r w:rsidRPr="003D3088">
        <w:rPr>
          <w:rFonts w:ascii="Arial" w:hAnsi="Arial" w:cs="Arial"/>
          <w:sz w:val="22"/>
          <w:szCs w:val="22"/>
        </w:rPr>
        <w:t xml:space="preserve">Закључен </w:t>
      </w:r>
      <w:r>
        <w:rPr>
          <w:rFonts w:ascii="Arial" w:hAnsi="Arial" w:cs="Arial"/>
          <w:sz w:val="22"/>
          <w:szCs w:val="22"/>
          <w:lang w:val="sr-Cyrl-RS"/>
        </w:rPr>
        <w:t xml:space="preserve">у Београду дана _____2016.године </w:t>
      </w:r>
      <w:r w:rsidRPr="003D3088">
        <w:rPr>
          <w:rFonts w:ascii="Arial" w:hAnsi="Arial" w:cs="Arial"/>
          <w:sz w:val="22"/>
          <w:szCs w:val="22"/>
        </w:rPr>
        <w:t>између</w:t>
      </w:r>
    </w:p>
    <w:p w14:paraId="043CF157" w14:textId="77777777" w:rsidR="00773914" w:rsidRPr="003D3088" w:rsidRDefault="00773914" w:rsidP="00773914">
      <w:pPr>
        <w:jc w:val="both"/>
        <w:rPr>
          <w:rFonts w:ascii="Arial" w:hAnsi="Arial" w:cs="Arial"/>
          <w:sz w:val="22"/>
          <w:szCs w:val="22"/>
        </w:rPr>
      </w:pPr>
    </w:p>
    <w:p w14:paraId="31034C1B" w14:textId="19B3ED54" w:rsidR="00773914" w:rsidRPr="003D3088" w:rsidRDefault="00773914" w:rsidP="00B96707">
      <w:pPr>
        <w:numPr>
          <w:ilvl w:val="0"/>
          <w:numId w:val="42"/>
        </w:numPr>
        <w:tabs>
          <w:tab w:val="left" w:pos="360"/>
        </w:tabs>
        <w:suppressAutoHyphens w:val="0"/>
        <w:jc w:val="both"/>
        <w:rPr>
          <w:rFonts w:ascii="Arial" w:hAnsi="Arial" w:cs="Arial"/>
          <w:sz w:val="22"/>
          <w:szCs w:val="22"/>
        </w:rPr>
      </w:pPr>
      <w:r w:rsidRPr="003D3088">
        <w:rPr>
          <w:rFonts w:ascii="Arial" w:hAnsi="Arial" w:cs="Arial"/>
          <w:sz w:val="22"/>
          <w:szCs w:val="22"/>
        </w:rPr>
        <w:t xml:space="preserve">Јавног предузећа </w:t>
      </w:r>
      <w:r w:rsidR="00DF0DE2" w:rsidRPr="003D3088">
        <w:rPr>
          <w:rFonts w:ascii="Arial" w:hAnsi="Arial" w:cs="Arial"/>
          <w:sz w:val="22"/>
          <w:szCs w:val="22"/>
        </w:rPr>
        <w:t xml:space="preserve">„Електропривреда Србије“, Београд </w:t>
      </w:r>
      <w:r w:rsidRPr="003D3088">
        <w:rPr>
          <w:rFonts w:ascii="Arial" w:hAnsi="Arial" w:cs="Arial"/>
          <w:sz w:val="22"/>
          <w:szCs w:val="22"/>
        </w:rPr>
        <w:t xml:space="preserve">, улица: </w:t>
      </w:r>
      <w:r w:rsidR="00DF0DE2" w:rsidRPr="003D3088">
        <w:rPr>
          <w:rFonts w:ascii="Arial" w:hAnsi="Arial" w:cs="Arial"/>
          <w:sz w:val="22"/>
          <w:szCs w:val="22"/>
        </w:rPr>
        <w:t xml:space="preserve">Царице Милице </w:t>
      </w:r>
      <w:r w:rsidRPr="003D3088">
        <w:rPr>
          <w:rFonts w:ascii="Arial" w:hAnsi="Arial" w:cs="Arial"/>
          <w:sz w:val="22"/>
          <w:szCs w:val="22"/>
        </w:rPr>
        <w:t xml:space="preserve">бр. 2, </w:t>
      </w:r>
      <w:r w:rsidRPr="003D3088">
        <w:rPr>
          <w:rFonts w:ascii="Arial" w:hAnsi="Arial" w:cs="Arial"/>
          <w:color w:val="000000"/>
          <w:sz w:val="22"/>
          <w:szCs w:val="22"/>
        </w:rPr>
        <w:t xml:space="preserve">матични број: 20053658, ПИБ 103920327, бр.тек.рачуна: </w:t>
      </w:r>
      <w:r w:rsidRPr="003D3088">
        <w:rPr>
          <w:rFonts w:ascii="Arial" w:hAnsi="Arial" w:cs="Arial"/>
          <w:sz w:val="22"/>
          <w:szCs w:val="22"/>
        </w:rPr>
        <w:t>160-700-13 Banka Intesa</w:t>
      </w:r>
      <w:r w:rsidRPr="00717723">
        <w:rPr>
          <w:rFonts w:ascii="Arial" w:hAnsi="Arial" w:cs="Arial"/>
        </w:rPr>
        <w:t xml:space="preserve"> </w:t>
      </w:r>
      <w:r w:rsidRPr="00717723">
        <w:rPr>
          <w:rFonts w:ascii="Arial" w:hAnsi="Arial" w:cs="Arial"/>
          <w:sz w:val="22"/>
          <w:szCs w:val="22"/>
        </w:rPr>
        <w:t>ад Београд, које заступа</w:t>
      </w:r>
      <w:r w:rsidR="001D6E50">
        <w:rPr>
          <w:rFonts w:ascii="Arial" w:hAnsi="Arial" w:cs="Arial"/>
          <w:sz w:val="22"/>
          <w:szCs w:val="22"/>
          <w:lang w:val="sr-Cyrl-RS"/>
        </w:rPr>
        <w:t xml:space="preserve"> законски заступник</w:t>
      </w:r>
      <w:r w:rsidRPr="00717723">
        <w:rPr>
          <w:rFonts w:ascii="Arial" w:hAnsi="Arial" w:cs="Arial"/>
          <w:sz w:val="22"/>
          <w:szCs w:val="22"/>
        </w:rPr>
        <w:t xml:space="preserve"> </w:t>
      </w:r>
      <w:r w:rsidR="00BC69B5">
        <w:rPr>
          <w:rFonts w:ascii="Arial" w:hAnsi="Arial" w:cs="Arial"/>
          <w:sz w:val="22"/>
          <w:szCs w:val="22"/>
          <w:lang w:val="sr-Cyrl-RS"/>
        </w:rPr>
        <w:t>Милорад Грчић</w:t>
      </w:r>
      <w:r w:rsidR="001D6E50">
        <w:rPr>
          <w:rFonts w:ascii="Arial" w:hAnsi="Arial" w:cs="Arial"/>
          <w:sz w:val="22"/>
          <w:szCs w:val="22"/>
          <w:lang w:val="sr-Cyrl-RS"/>
        </w:rPr>
        <w:t xml:space="preserve">, </w:t>
      </w:r>
      <w:r w:rsidR="00BC69B5">
        <w:rPr>
          <w:rFonts w:ascii="Arial" w:hAnsi="Arial" w:cs="Arial"/>
          <w:sz w:val="22"/>
          <w:szCs w:val="22"/>
          <w:lang w:val="sr-Cyrl-RS"/>
        </w:rPr>
        <w:t xml:space="preserve">в.д. </w:t>
      </w:r>
      <w:r w:rsidR="001D6E50">
        <w:rPr>
          <w:rFonts w:ascii="Arial" w:hAnsi="Arial" w:cs="Arial"/>
          <w:sz w:val="22"/>
          <w:szCs w:val="22"/>
          <w:lang w:val="sr-Cyrl-RS"/>
        </w:rPr>
        <w:t>директор</w:t>
      </w:r>
      <w:r w:rsidR="00BC69B5">
        <w:rPr>
          <w:rFonts w:ascii="Arial" w:hAnsi="Arial" w:cs="Arial"/>
          <w:sz w:val="22"/>
          <w:szCs w:val="22"/>
          <w:lang w:val="sr-Cyrl-RS"/>
        </w:rPr>
        <w:t>а</w:t>
      </w:r>
      <w:r w:rsidRPr="00717723">
        <w:rPr>
          <w:rFonts w:ascii="Arial" w:hAnsi="Arial" w:cs="Arial"/>
          <w:sz w:val="22"/>
          <w:szCs w:val="22"/>
        </w:rPr>
        <w:t xml:space="preserve"> (у даљем текст</w:t>
      </w:r>
      <w:r w:rsidR="004256B6">
        <w:rPr>
          <w:rFonts w:ascii="Arial" w:hAnsi="Arial" w:cs="Arial"/>
          <w:sz w:val="22"/>
          <w:szCs w:val="22"/>
        </w:rPr>
        <w:t xml:space="preserve">у: </w:t>
      </w:r>
      <w:r w:rsidR="008F6C27">
        <w:rPr>
          <w:rFonts w:ascii="Arial" w:hAnsi="Arial" w:cs="Arial"/>
          <w:sz w:val="22"/>
          <w:szCs w:val="22"/>
          <w:lang w:val="sr-Cyrl-RS"/>
        </w:rPr>
        <w:t>Купац</w:t>
      </w:r>
      <w:r w:rsidR="004256B6">
        <w:rPr>
          <w:rFonts w:ascii="Arial" w:hAnsi="Arial" w:cs="Arial"/>
          <w:sz w:val="22"/>
          <w:szCs w:val="22"/>
        </w:rPr>
        <w:t>)</w:t>
      </w:r>
    </w:p>
    <w:p w14:paraId="668B75CF" w14:textId="77777777" w:rsidR="00773914" w:rsidRPr="003D3088" w:rsidRDefault="00773914" w:rsidP="00773914">
      <w:pPr>
        <w:rPr>
          <w:rFonts w:ascii="Arial" w:hAnsi="Arial" w:cs="Arial"/>
          <w:sz w:val="22"/>
          <w:szCs w:val="22"/>
        </w:rPr>
      </w:pPr>
    </w:p>
    <w:p w14:paraId="0F33636A" w14:textId="77777777" w:rsidR="00773914" w:rsidRPr="003D3088" w:rsidRDefault="00773914" w:rsidP="00773914">
      <w:pPr>
        <w:rPr>
          <w:rFonts w:ascii="Arial" w:hAnsi="Arial" w:cs="Arial"/>
          <w:sz w:val="22"/>
          <w:szCs w:val="22"/>
        </w:rPr>
      </w:pPr>
      <w:r w:rsidRPr="003D3088">
        <w:rPr>
          <w:rFonts w:ascii="Arial" w:hAnsi="Arial" w:cs="Arial"/>
          <w:sz w:val="22"/>
          <w:szCs w:val="22"/>
        </w:rPr>
        <w:t>и</w:t>
      </w:r>
    </w:p>
    <w:p w14:paraId="41798B7C" w14:textId="77777777" w:rsidR="00773914" w:rsidRPr="003D3088" w:rsidRDefault="00773914" w:rsidP="00773914">
      <w:pPr>
        <w:rPr>
          <w:rFonts w:ascii="Arial" w:hAnsi="Arial" w:cs="Arial"/>
          <w:sz w:val="22"/>
          <w:szCs w:val="22"/>
        </w:rPr>
      </w:pPr>
    </w:p>
    <w:p w14:paraId="6EE8F3CD" w14:textId="3DA02F2C" w:rsidR="00773914" w:rsidRPr="003D3088" w:rsidRDefault="00773914" w:rsidP="00B96707">
      <w:pPr>
        <w:numPr>
          <w:ilvl w:val="0"/>
          <w:numId w:val="42"/>
        </w:numPr>
        <w:suppressAutoHyphens w:val="0"/>
        <w:jc w:val="both"/>
        <w:rPr>
          <w:rFonts w:ascii="Arial" w:hAnsi="Arial" w:cs="Arial"/>
          <w:sz w:val="22"/>
          <w:szCs w:val="22"/>
        </w:rPr>
      </w:pPr>
      <w:r w:rsidRPr="003D3088">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8F6C27">
        <w:rPr>
          <w:rFonts w:ascii="Arial" w:hAnsi="Arial" w:cs="Arial"/>
          <w:sz w:val="22"/>
          <w:szCs w:val="22"/>
          <w:lang w:val="sr-Cyrl-RS"/>
        </w:rPr>
        <w:t>Продавац</w:t>
      </w:r>
      <w:r w:rsidRPr="003D3088">
        <w:rPr>
          <w:rFonts w:ascii="Arial" w:hAnsi="Arial" w:cs="Arial"/>
          <w:sz w:val="22"/>
          <w:szCs w:val="22"/>
        </w:rPr>
        <w:t xml:space="preserve">), </w:t>
      </w:r>
    </w:p>
    <w:p w14:paraId="79DE04EB" w14:textId="77777777" w:rsidR="00773914" w:rsidRPr="003D3088" w:rsidRDefault="00773914" w:rsidP="00773914">
      <w:pPr>
        <w:rPr>
          <w:rFonts w:ascii="Arial" w:hAnsi="Arial" w:cs="Arial"/>
          <w:sz w:val="22"/>
          <w:szCs w:val="22"/>
        </w:rPr>
      </w:pPr>
    </w:p>
    <w:p w14:paraId="556F988A"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чланови групе /подизвођачи _________________________________________________</w:t>
      </w:r>
    </w:p>
    <w:p w14:paraId="353BD900" w14:textId="77777777" w:rsidR="00773914" w:rsidRDefault="00773914" w:rsidP="00773914">
      <w:pPr>
        <w:jc w:val="both"/>
        <w:rPr>
          <w:rFonts w:ascii="Arial" w:hAnsi="Arial" w:cs="Arial"/>
          <w:sz w:val="22"/>
          <w:szCs w:val="22"/>
        </w:rPr>
      </w:pPr>
      <w:r w:rsidRPr="003D3088">
        <w:rPr>
          <w:rFonts w:ascii="Arial" w:hAnsi="Arial" w:cs="Arial"/>
          <w:sz w:val="22"/>
          <w:szCs w:val="22"/>
        </w:rPr>
        <w:t xml:space="preserve">_________________________________________________________________________, </w:t>
      </w:r>
    </w:p>
    <w:p w14:paraId="540099EF" w14:textId="77777777" w:rsidR="00773914" w:rsidRDefault="00773914" w:rsidP="00773914">
      <w:pPr>
        <w:jc w:val="both"/>
        <w:rPr>
          <w:rFonts w:ascii="Arial" w:hAnsi="Arial" w:cs="Arial"/>
          <w:sz w:val="22"/>
          <w:szCs w:val="22"/>
        </w:rPr>
      </w:pPr>
    </w:p>
    <w:p w14:paraId="361E43DC"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заједнички назив Стране.</w:t>
      </w:r>
    </w:p>
    <w:p w14:paraId="421E2730" w14:textId="77777777" w:rsidR="00773914" w:rsidRPr="003D3088" w:rsidRDefault="00773914" w:rsidP="00773914">
      <w:pPr>
        <w:jc w:val="both"/>
        <w:rPr>
          <w:rFonts w:ascii="Arial" w:hAnsi="Arial" w:cs="Arial"/>
          <w:sz w:val="22"/>
          <w:szCs w:val="22"/>
        </w:rPr>
      </w:pPr>
    </w:p>
    <w:p w14:paraId="19D2353B"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1.</w:t>
      </w:r>
    </w:p>
    <w:p w14:paraId="3050D547" w14:textId="78C07174" w:rsidR="00773914" w:rsidRPr="003D3088" w:rsidRDefault="00773914" w:rsidP="00773914">
      <w:pPr>
        <w:suppressAutoHyphens w:val="0"/>
        <w:jc w:val="both"/>
        <w:rPr>
          <w:rFonts w:ascii="Arial" w:hAnsi="Arial" w:cs="Arial"/>
          <w:sz w:val="22"/>
          <w:szCs w:val="22"/>
        </w:rPr>
      </w:pPr>
      <w:r w:rsidRPr="00773914">
        <w:rPr>
          <w:rFonts w:ascii="Arial" w:hAnsi="Arial" w:cs="Arial"/>
          <w:sz w:val="22"/>
          <w:szCs w:val="22"/>
        </w:rPr>
        <w:t xml:space="preserve">Стране су се договориле </w:t>
      </w:r>
      <w:r w:rsidR="00DF0DE2">
        <w:rPr>
          <w:rFonts w:ascii="Arial" w:hAnsi="Arial" w:cs="Arial"/>
          <w:sz w:val="22"/>
          <w:szCs w:val="22"/>
        </w:rPr>
        <w:t>да</w:t>
      </w:r>
      <w:r w:rsidR="00DF0DE2" w:rsidRPr="00773914">
        <w:rPr>
          <w:rFonts w:ascii="Arial" w:hAnsi="Arial" w:cs="Arial"/>
          <w:sz w:val="22"/>
          <w:szCs w:val="22"/>
        </w:rPr>
        <w:t xml:space="preserve"> </w:t>
      </w:r>
      <w:r w:rsidRPr="00773914">
        <w:rPr>
          <w:rFonts w:ascii="Arial" w:hAnsi="Arial" w:cs="Arial"/>
          <w:sz w:val="22"/>
          <w:szCs w:val="22"/>
        </w:rPr>
        <w:t>у вези са набавком добара са пратећим услугама „</w:t>
      </w:r>
      <w:r w:rsidR="00DF0DE2" w:rsidRPr="00773914">
        <w:rPr>
          <w:rFonts w:ascii="Arial" w:hAnsi="Arial" w:cs="Arial"/>
          <w:sz w:val="22"/>
          <w:szCs w:val="22"/>
        </w:rPr>
        <w:t>Виртуализација Дата Центра</w:t>
      </w:r>
      <w:r w:rsidR="00DF0DE2">
        <w:rPr>
          <w:rFonts w:ascii="Arial" w:hAnsi="Arial" w:cs="Arial"/>
          <w:sz w:val="22"/>
          <w:szCs w:val="22"/>
        </w:rPr>
        <w:t>“</w:t>
      </w:r>
      <w:r w:rsidRPr="00773914">
        <w:rPr>
          <w:rFonts w:ascii="Arial" w:hAnsi="Arial" w:cs="Arial"/>
          <w:sz w:val="22"/>
          <w:szCs w:val="22"/>
        </w:rPr>
        <w:t>,</w:t>
      </w:r>
      <w:r w:rsidRPr="00550B45">
        <w:rPr>
          <w:rFonts w:ascii="Arial" w:hAnsi="Arial" w:cs="Arial"/>
          <w:sz w:val="22"/>
          <w:szCs w:val="22"/>
        </w:rPr>
        <w:t xml:space="preserve"> Ј</w:t>
      </w:r>
      <w:r w:rsidRPr="00550B45">
        <w:rPr>
          <w:rFonts w:ascii="Arial" w:hAnsi="Arial" w:cs="Arial"/>
          <w:bCs/>
          <w:sz w:val="22"/>
          <w:szCs w:val="22"/>
        </w:rPr>
        <w:t>авна набавка</w:t>
      </w:r>
      <w:r w:rsidRPr="003170A7">
        <w:rPr>
          <w:rFonts w:ascii="Arial" w:hAnsi="Arial" w:cs="Arial"/>
          <w:sz w:val="22"/>
          <w:szCs w:val="22"/>
        </w:rPr>
        <w:t>,</w:t>
      </w:r>
      <w:r w:rsidR="00DF0DE2" w:rsidRPr="00DF0DE2">
        <w:rPr>
          <w:rFonts w:ascii="Arial" w:hAnsi="Arial" w:cs="Arial"/>
          <w:bCs/>
          <w:sz w:val="22"/>
          <w:szCs w:val="22"/>
        </w:rPr>
        <w:t xml:space="preserve"> </w:t>
      </w:r>
      <w:r w:rsidR="00DF0DE2" w:rsidRPr="00550B45">
        <w:rPr>
          <w:rFonts w:ascii="Arial" w:hAnsi="Arial" w:cs="Arial"/>
          <w:bCs/>
          <w:sz w:val="22"/>
          <w:szCs w:val="22"/>
        </w:rPr>
        <w:t>бр.</w:t>
      </w:r>
      <w:r w:rsidR="00DF0DE2">
        <w:rPr>
          <w:rFonts w:ascii="Arial" w:hAnsi="Arial" w:cs="Arial"/>
          <w:bCs/>
          <w:sz w:val="22"/>
          <w:szCs w:val="22"/>
        </w:rPr>
        <w:t xml:space="preserve"> 1000/0</w:t>
      </w:r>
      <w:r w:rsidR="00BC69B5">
        <w:rPr>
          <w:rFonts w:ascii="Arial" w:hAnsi="Arial" w:cs="Arial"/>
          <w:bCs/>
          <w:sz w:val="22"/>
          <w:szCs w:val="22"/>
          <w:lang w:val="sr-Cyrl-RS"/>
        </w:rPr>
        <w:t>170</w:t>
      </w:r>
      <w:r w:rsidR="00DF0DE2">
        <w:rPr>
          <w:rFonts w:ascii="Arial" w:hAnsi="Arial" w:cs="Arial"/>
          <w:bCs/>
          <w:sz w:val="22"/>
          <w:szCs w:val="22"/>
        </w:rPr>
        <w:t>/201</w:t>
      </w:r>
      <w:r w:rsidR="00BC69B5">
        <w:rPr>
          <w:rFonts w:ascii="Arial" w:hAnsi="Arial" w:cs="Arial"/>
          <w:bCs/>
          <w:sz w:val="22"/>
          <w:szCs w:val="22"/>
          <w:lang w:val="sr-Cyrl-RS"/>
        </w:rPr>
        <w:t>6</w:t>
      </w:r>
      <w:r w:rsidRPr="003170A7">
        <w:rPr>
          <w:rFonts w:ascii="Arial" w:hAnsi="Arial" w:cs="Arial"/>
          <w:sz w:val="22"/>
          <w:szCs w:val="22"/>
        </w:rPr>
        <w:t xml:space="preserve"> омогуће приступ и размену података који чине пословну тајну, као и података</w:t>
      </w:r>
      <w:r w:rsidRPr="003D3088">
        <w:rPr>
          <w:rFonts w:ascii="Arial" w:hAnsi="Arial" w:cs="Arial"/>
          <w:sz w:val="22"/>
          <w:szCs w:val="22"/>
        </w:rPr>
        <w:t xml:space="preserve"> о личности, те да штите њихову поверљивост на начин и под условима утврђеним овим уговором, законом и интерним актима страна.</w:t>
      </w:r>
    </w:p>
    <w:p w14:paraId="2812CB27" w14:textId="77777777" w:rsidR="00773914" w:rsidRPr="003D3088" w:rsidRDefault="00773914" w:rsidP="00773914">
      <w:pPr>
        <w:rPr>
          <w:rFonts w:ascii="Arial" w:hAnsi="Arial" w:cs="Arial"/>
          <w:b/>
          <w:sz w:val="22"/>
          <w:szCs w:val="22"/>
        </w:rPr>
      </w:pPr>
    </w:p>
    <w:p w14:paraId="74086025"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Овај уговор представља прилог основном Уговору број _____ од ____. године.</w:t>
      </w:r>
      <w:r w:rsidRPr="003D3088">
        <w:rPr>
          <w:rFonts w:ascii="Arial" w:hAnsi="Arial" w:cs="Arial"/>
          <w:i/>
          <w:color w:val="548DD4" w:themeColor="text2" w:themeTint="99"/>
          <w:sz w:val="22"/>
          <w:szCs w:val="22"/>
        </w:rPr>
        <w:t xml:space="preserve"> </w:t>
      </w:r>
    </w:p>
    <w:p w14:paraId="005D6880" w14:textId="77777777" w:rsidR="00773914" w:rsidRPr="003D3088" w:rsidRDefault="00773914" w:rsidP="00773914">
      <w:pPr>
        <w:jc w:val="both"/>
        <w:rPr>
          <w:rFonts w:ascii="Arial" w:hAnsi="Arial" w:cs="Arial"/>
          <w:sz w:val="22"/>
          <w:szCs w:val="22"/>
        </w:rPr>
      </w:pPr>
    </w:p>
    <w:p w14:paraId="1A7EB01F"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2.</w:t>
      </w:r>
    </w:p>
    <w:p w14:paraId="093762E4"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2CD98D91" w14:textId="77777777" w:rsidR="00773914" w:rsidRPr="003D3088" w:rsidRDefault="00773914" w:rsidP="00773914">
      <w:pPr>
        <w:ind w:left="-51"/>
        <w:jc w:val="both"/>
        <w:rPr>
          <w:rFonts w:ascii="Arial" w:hAnsi="Arial" w:cs="Arial"/>
          <w:b/>
          <w:sz w:val="22"/>
          <w:szCs w:val="22"/>
        </w:rPr>
      </w:pPr>
    </w:p>
    <w:p w14:paraId="3118BD50"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Пословна тајна</w:t>
      </w:r>
      <w:r w:rsidRPr="003D3088">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D23769D" w14:textId="77777777" w:rsidR="00773914" w:rsidRPr="003D3088" w:rsidRDefault="00773914" w:rsidP="00773914">
      <w:pPr>
        <w:rPr>
          <w:rFonts w:ascii="Arial" w:hAnsi="Arial" w:cs="Arial"/>
          <w:b/>
          <w:sz w:val="22"/>
          <w:szCs w:val="22"/>
        </w:rPr>
      </w:pPr>
    </w:p>
    <w:p w14:paraId="748A22A0"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Држалац пословне тајне</w:t>
      </w:r>
      <w:r w:rsidRPr="003D3088">
        <w:rPr>
          <w:rFonts w:ascii="Arial" w:hAnsi="Arial" w:cs="Arial"/>
          <w:sz w:val="22"/>
          <w:szCs w:val="22"/>
        </w:rPr>
        <w:t xml:space="preserve"> – лице које на основу закона контролише коришћење пословне тајне; </w:t>
      </w:r>
    </w:p>
    <w:p w14:paraId="725F39CD" w14:textId="77777777" w:rsidR="00773914" w:rsidRPr="003D3088" w:rsidRDefault="00773914" w:rsidP="00773914">
      <w:pPr>
        <w:jc w:val="both"/>
        <w:rPr>
          <w:rFonts w:ascii="Arial" w:hAnsi="Arial" w:cs="Arial"/>
          <w:b/>
          <w:sz w:val="22"/>
          <w:szCs w:val="22"/>
        </w:rPr>
      </w:pPr>
    </w:p>
    <w:p w14:paraId="4A395A0B"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 xml:space="preserve">Носачи информација </w:t>
      </w:r>
      <w:r w:rsidRPr="003D3088">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40397B" w14:textId="77777777" w:rsidR="00773914" w:rsidRPr="003D3088" w:rsidRDefault="00773914" w:rsidP="00773914">
      <w:pPr>
        <w:jc w:val="both"/>
        <w:rPr>
          <w:rFonts w:ascii="Arial" w:hAnsi="Arial" w:cs="Arial"/>
          <w:sz w:val="22"/>
          <w:szCs w:val="22"/>
        </w:rPr>
      </w:pPr>
    </w:p>
    <w:p w14:paraId="5BE9E339" w14:textId="77777777" w:rsidR="00773914" w:rsidRPr="003D3088" w:rsidRDefault="00773914" w:rsidP="00773914">
      <w:pPr>
        <w:pStyle w:val="Normal1"/>
        <w:spacing w:before="0" w:after="0"/>
        <w:jc w:val="both"/>
        <w:rPr>
          <w:rFonts w:eastAsia="Calibri"/>
        </w:rPr>
      </w:pPr>
      <w:r w:rsidRPr="003D3088">
        <w:rPr>
          <w:rFonts w:eastAsia="Calibri"/>
          <w:b/>
        </w:rPr>
        <w:t>Ознаке степена тајности</w:t>
      </w:r>
      <w:r w:rsidRPr="003D3088">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6BEDCBF" w14:textId="77777777" w:rsidR="00773914" w:rsidRPr="003D3088" w:rsidRDefault="00773914" w:rsidP="00773914">
      <w:pPr>
        <w:tabs>
          <w:tab w:val="left" w:pos="1860"/>
        </w:tabs>
        <w:jc w:val="both"/>
        <w:rPr>
          <w:rFonts w:ascii="Arial" w:hAnsi="Arial" w:cs="Arial"/>
          <w:sz w:val="22"/>
          <w:szCs w:val="22"/>
        </w:rPr>
      </w:pPr>
      <w:r w:rsidRPr="003D3088">
        <w:rPr>
          <w:rFonts w:ascii="Arial" w:hAnsi="Arial" w:cs="Arial"/>
          <w:sz w:val="22"/>
          <w:szCs w:val="22"/>
        </w:rPr>
        <w:tab/>
      </w:r>
    </w:p>
    <w:p w14:paraId="53275976"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Давалац</w:t>
      </w:r>
      <w:r w:rsidRPr="003D3088">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279FE80C" w14:textId="77777777" w:rsidR="00773914" w:rsidRPr="003D3088" w:rsidRDefault="00773914" w:rsidP="00773914">
      <w:pPr>
        <w:jc w:val="both"/>
        <w:rPr>
          <w:rFonts w:ascii="Arial" w:hAnsi="Arial" w:cs="Arial"/>
          <w:sz w:val="22"/>
          <w:szCs w:val="22"/>
        </w:rPr>
      </w:pPr>
    </w:p>
    <w:p w14:paraId="3C95E894" w14:textId="77777777" w:rsidR="00773914" w:rsidRPr="003D3088" w:rsidRDefault="00773914" w:rsidP="00773914">
      <w:pPr>
        <w:jc w:val="both"/>
        <w:rPr>
          <w:rFonts w:ascii="Arial" w:hAnsi="Arial" w:cs="Arial"/>
          <w:sz w:val="22"/>
          <w:szCs w:val="22"/>
        </w:rPr>
      </w:pPr>
      <w:r w:rsidRPr="003D3088">
        <w:rPr>
          <w:rFonts w:ascii="Arial" w:hAnsi="Arial" w:cs="Arial"/>
          <w:b/>
          <w:sz w:val="22"/>
          <w:szCs w:val="22"/>
        </w:rPr>
        <w:t>Прималац</w:t>
      </w:r>
      <w:r w:rsidRPr="003D3088">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5E0855E6" w14:textId="77777777" w:rsidR="00773914" w:rsidRPr="003D3088" w:rsidRDefault="00773914" w:rsidP="00773914">
      <w:pPr>
        <w:jc w:val="both"/>
        <w:rPr>
          <w:rFonts w:ascii="Arial" w:hAnsi="Arial" w:cs="Arial"/>
          <w:sz w:val="22"/>
          <w:szCs w:val="22"/>
        </w:rPr>
      </w:pPr>
    </w:p>
    <w:p w14:paraId="00D4341F" w14:textId="77777777" w:rsidR="00773914" w:rsidRPr="003D3088" w:rsidRDefault="00773914" w:rsidP="00773914">
      <w:pPr>
        <w:jc w:val="both"/>
        <w:rPr>
          <w:rFonts w:ascii="Arial" w:hAnsi="Arial" w:cs="Arial"/>
          <w:sz w:val="22"/>
          <w:szCs w:val="22"/>
          <w:lang w:eastAsia="sr-Latn-CS"/>
        </w:rPr>
      </w:pPr>
      <w:r w:rsidRPr="003D3088">
        <w:rPr>
          <w:rFonts w:ascii="Arial" w:hAnsi="Arial" w:cs="Arial"/>
          <w:b/>
          <w:sz w:val="22"/>
          <w:szCs w:val="22"/>
          <w:lang w:eastAsia="sr-Latn-CS"/>
        </w:rPr>
        <w:t>Податак о личности</w:t>
      </w:r>
      <w:r w:rsidRPr="003D3088">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7E03B63" w14:textId="77777777" w:rsidR="00773914" w:rsidRPr="003D3088" w:rsidRDefault="00773914" w:rsidP="00773914">
      <w:pPr>
        <w:jc w:val="both"/>
        <w:rPr>
          <w:rFonts w:ascii="Arial" w:hAnsi="Arial" w:cs="Arial"/>
          <w:sz w:val="22"/>
          <w:szCs w:val="22"/>
          <w:lang w:eastAsia="sr-Latn-CS"/>
        </w:rPr>
      </w:pPr>
    </w:p>
    <w:p w14:paraId="205332AA" w14:textId="77777777" w:rsidR="00773914" w:rsidRPr="003D3088" w:rsidRDefault="00773914" w:rsidP="00773914">
      <w:pPr>
        <w:jc w:val="both"/>
        <w:rPr>
          <w:rFonts w:ascii="Arial" w:hAnsi="Arial" w:cs="Arial"/>
          <w:sz w:val="22"/>
          <w:szCs w:val="22"/>
          <w:lang w:eastAsia="sr-Latn-CS"/>
        </w:rPr>
      </w:pPr>
      <w:r w:rsidRPr="003D3088">
        <w:rPr>
          <w:rFonts w:ascii="Arial" w:hAnsi="Arial" w:cs="Arial"/>
          <w:b/>
          <w:sz w:val="22"/>
          <w:szCs w:val="22"/>
          <w:lang w:eastAsia="sr-Latn-CS"/>
        </w:rPr>
        <w:t>Физичко лице</w:t>
      </w:r>
      <w:r w:rsidRPr="003D3088">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2CB5FB4" w14:textId="77777777" w:rsidR="00773914" w:rsidRPr="003D3088" w:rsidRDefault="00773914" w:rsidP="00773914">
      <w:pPr>
        <w:jc w:val="both"/>
        <w:rPr>
          <w:rFonts w:ascii="Arial" w:hAnsi="Arial" w:cs="Arial"/>
          <w:sz w:val="22"/>
          <w:szCs w:val="22"/>
        </w:rPr>
      </w:pPr>
    </w:p>
    <w:p w14:paraId="3F233BDB" w14:textId="77777777" w:rsidR="00773914" w:rsidRPr="003D3088" w:rsidRDefault="00773914" w:rsidP="00773914">
      <w:pPr>
        <w:jc w:val="center"/>
        <w:rPr>
          <w:rFonts w:ascii="Arial" w:hAnsi="Arial" w:cs="Arial"/>
          <w:b/>
          <w:sz w:val="22"/>
          <w:szCs w:val="22"/>
        </w:rPr>
      </w:pPr>
      <w:r w:rsidRPr="003D3088">
        <w:rPr>
          <w:rFonts w:ascii="Arial" w:hAnsi="Arial" w:cs="Arial"/>
          <w:b/>
          <w:sz w:val="22"/>
          <w:szCs w:val="22"/>
        </w:rPr>
        <w:t>Члан 3.</w:t>
      </w:r>
    </w:p>
    <w:p w14:paraId="45BC14A1" w14:textId="09C4C2CA"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8F6C27">
        <w:rPr>
          <w:rFonts w:ascii="Arial" w:hAnsi="Arial" w:cs="Arial"/>
          <w:sz w:val="22"/>
          <w:szCs w:val="22"/>
          <w:lang w:val="sr-Cyrl-RS"/>
        </w:rPr>
        <w:t>Купца</w:t>
      </w:r>
      <w:r w:rsidRPr="003D3088">
        <w:rPr>
          <w:rFonts w:ascii="Arial" w:hAnsi="Arial" w:cs="Arial"/>
          <w:sz w:val="22"/>
          <w:szCs w:val="22"/>
        </w:rPr>
        <w:t xml:space="preserve"> и </w:t>
      </w:r>
      <w:r w:rsidR="008F6C27">
        <w:rPr>
          <w:rFonts w:ascii="Arial" w:hAnsi="Arial" w:cs="Arial"/>
          <w:sz w:val="22"/>
          <w:szCs w:val="22"/>
          <w:lang w:val="sr-Cyrl-RS"/>
        </w:rPr>
        <w:t>Продавца</w:t>
      </w:r>
      <w:r w:rsidRPr="003D3088">
        <w:rPr>
          <w:rFonts w:ascii="Arial" w:hAnsi="Arial" w:cs="Arial"/>
          <w:sz w:val="22"/>
          <w:szCs w:val="22"/>
        </w:rPr>
        <w:t xml:space="preserve"> као и све податке о запосленима и трећим лицима који су ангажовани по било ком основу код </w:t>
      </w:r>
      <w:r w:rsidR="008F6C27">
        <w:rPr>
          <w:rFonts w:ascii="Arial" w:hAnsi="Arial" w:cs="Arial"/>
          <w:sz w:val="22"/>
          <w:szCs w:val="22"/>
          <w:lang w:val="sr-Cyrl-RS"/>
        </w:rPr>
        <w:t>Купца</w:t>
      </w:r>
      <w:r w:rsidRPr="003D3088">
        <w:rPr>
          <w:rFonts w:ascii="Arial" w:hAnsi="Arial" w:cs="Arial"/>
          <w:sz w:val="22"/>
          <w:szCs w:val="22"/>
        </w:rPr>
        <w:t>.</w:t>
      </w:r>
    </w:p>
    <w:p w14:paraId="5B7036AF" w14:textId="77777777" w:rsidR="00773914" w:rsidRPr="003D3088" w:rsidRDefault="00773914" w:rsidP="00773914">
      <w:pPr>
        <w:jc w:val="both"/>
        <w:rPr>
          <w:rFonts w:ascii="Arial" w:hAnsi="Arial" w:cs="Arial"/>
          <w:sz w:val="22"/>
          <w:szCs w:val="22"/>
        </w:rPr>
      </w:pPr>
    </w:p>
    <w:p w14:paraId="7AEEBB60"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3974FFB" w14:textId="77777777" w:rsidR="00773914" w:rsidRPr="003D3088" w:rsidRDefault="00773914" w:rsidP="00773914">
      <w:pPr>
        <w:jc w:val="both"/>
        <w:rPr>
          <w:rFonts w:ascii="Arial" w:hAnsi="Arial" w:cs="Arial"/>
          <w:sz w:val="22"/>
          <w:szCs w:val="22"/>
        </w:rPr>
      </w:pPr>
    </w:p>
    <w:p w14:paraId="4EE41EA2"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20780D83" w14:textId="77777777" w:rsidR="00773914" w:rsidRPr="003D3088" w:rsidRDefault="00773914" w:rsidP="00773914">
      <w:pPr>
        <w:jc w:val="both"/>
        <w:rPr>
          <w:rFonts w:ascii="Arial" w:hAnsi="Arial" w:cs="Arial"/>
          <w:sz w:val="22"/>
          <w:szCs w:val="22"/>
        </w:rPr>
      </w:pPr>
    </w:p>
    <w:p w14:paraId="38AB1A34"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Осим ако изричито није другачије уређено, </w:t>
      </w:r>
    </w:p>
    <w:p w14:paraId="17191EE6" w14:textId="77777777" w:rsidR="00773914" w:rsidRPr="003D3088" w:rsidRDefault="00773914" w:rsidP="00B96707">
      <w:pPr>
        <w:pStyle w:val="ListParagraph"/>
        <w:numPr>
          <w:ilvl w:val="0"/>
          <w:numId w:val="43"/>
        </w:numPr>
        <w:spacing w:after="0" w:line="240" w:lineRule="auto"/>
        <w:jc w:val="both"/>
        <w:rPr>
          <w:rFonts w:ascii="Arial" w:hAnsi="Arial" w:cs="Arial"/>
        </w:rPr>
      </w:pPr>
      <w:r w:rsidRPr="003D3088">
        <w:rPr>
          <w:rFonts w:ascii="Arial" w:hAnsi="Arial" w:cs="Arial"/>
        </w:rPr>
        <w:t xml:space="preserve">ниједна страна неће користити пословну тајну или поверљиве информације друге стране, </w:t>
      </w:r>
    </w:p>
    <w:p w14:paraId="39C32782" w14:textId="77777777" w:rsidR="00773914" w:rsidRPr="003D3088" w:rsidRDefault="00773914" w:rsidP="00B96707">
      <w:pPr>
        <w:pStyle w:val="ListParagraph"/>
        <w:numPr>
          <w:ilvl w:val="0"/>
          <w:numId w:val="43"/>
        </w:numPr>
        <w:spacing w:after="0" w:line="240" w:lineRule="auto"/>
        <w:jc w:val="both"/>
        <w:rPr>
          <w:rFonts w:ascii="Arial" w:hAnsi="Arial" w:cs="Arial"/>
        </w:rPr>
      </w:pPr>
      <w:r w:rsidRPr="003D3088">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ECF8AC9" w14:textId="77777777" w:rsidR="00773914" w:rsidRPr="003D3088" w:rsidRDefault="00773914" w:rsidP="00B96707">
      <w:pPr>
        <w:pStyle w:val="ListParagraph"/>
        <w:numPr>
          <w:ilvl w:val="0"/>
          <w:numId w:val="43"/>
        </w:numPr>
        <w:spacing w:after="0" w:line="240" w:lineRule="auto"/>
        <w:jc w:val="both"/>
        <w:rPr>
          <w:rFonts w:ascii="Arial" w:hAnsi="Arial" w:cs="Arial"/>
        </w:rPr>
      </w:pPr>
      <w:r w:rsidRPr="003D3088">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B0BEB5B" w14:textId="77777777" w:rsidR="00773914" w:rsidRPr="003D3088" w:rsidRDefault="00773914" w:rsidP="00773914">
      <w:pPr>
        <w:rPr>
          <w:rFonts w:ascii="Arial" w:hAnsi="Arial" w:cs="Arial"/>
          <w:b/>
          <w:sz w:val="22"/>
          <w:szCs w:val="22"/>
        </w:rPr>
      </w:pPr>
    </w:p>
    <w:p w14:paraId="2350CD97" w14:textId="77777777" w:rsidR="00773914" w:rsidRPr="003D3088" w:rsidRDefault="00773914" w:rsidP="00773914">
      <w:pPr>
        <w:jc w:val="center"/>
        <w:rPr>
          <w:rFonts w:ascii="Arial" w:hAnsi="Arial" w:cs="Arial"/>
          <w:b/>
          <w:bCs/>
          <w:sz w:val="22"/>
          <w:szCs w:val="22"/>
        </w:rPr>
      </w:pPr>
      <w:r w:rsidRPr="003D3088">
        <w:rPr>
          <w:rFonts w:ascii="Arial" w:hAnsi="Arial" w:cs="Arial"/>
          <w:b/>
          <w:sz w:val="22"/>
          <w:szCs w:val="22"/>
        </w:rPr>
        <w:t>Члан 4.</w:t>
      </w:r>
    </w:p>
    <w:p w14:paraId="6DEBD0ED"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ABB0159" w14:textId="77777777" w:rsidR="00773914" w:rsidRPr="003D3088" w:rsidRDefault="00773914" w:rsidP="00773914">
      <w:pPr>
        <w:tabs>
          <w:tab w:val="left" w:pos="360"/>
        </w:tabs>
        <w:jc w:val="both"/>
        <w:rPr>
          <w:rFonts w:ascii="Arial" w:hAnsi="Arial" w:cs="Arial"/>
          <w:sz w:val="22"/>
          <w:szCs w:val="22"/>
        </w:rPr>
      </w:pPr>
    </w:p>
    <w:p w14:paraId="432F6084"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B966FBD" w14:textId="77777777" w:rsidR="00773914" w:rsidRPr="003D3088" w:rsidRDefault="00773914" w:rsidP="00773914">
      <w:pPr>
        <w:tabs>
          <w:tab w:val="left" w:pos="360"/>
        </w:tabs>
        <w:jc w:val="both"/>
        <w:rPr>
          <w:rFonts w:ascii="Arial" w:hAnsi="Arial" w:cs="Arial"/>
          <w:sz w:val="22"/>
          <w:szCs w:val="22"/>
        </w:rPr>
      </w:pPr>
    </w:p>
    <w:p w14:paraId="25495996"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Обавеза из претходног става не постоји у случајевима:</w:t>
      </w:r>
    </w:p>
    <w:p w14:paraId="09FEA49D" w14:textId="77777777" w:rsidR="00773914" w:rsidRPr="003D3088" w:rsidRDefault="00773914" w:rsidP="00773914">
      <w:pPr>
        <w:tabs>
          <w:tab w:val="left" w:pos="360"/>
        </w:tabs>
        <w:jc w:val="both"/>
        <w:rPr>
          <w:rFonts w:ascii="Arial" w:hAnsi="Arial" w:cs="Arial"/>
          <w:sz w:val="22"/>
          <w:szCs w:val="22"/>
        </w:rPr>
      </w:pPr>
    </w:p>
    <w:p w14:paraId="08FDDBB4" w14:textId="77777777" w:rsidR="00773914" w:rsidRPr="003D3088" w:rsidRDefault="00773914" w:rsidP="00773914">
      <w:pPr>
        <w:tabs>
          <w:tab w:val="left" w:pos="360"/>
        </w:tabs>
        <w:ind w:right="69" w:firstLine="540"/>
        <w:jc w:val="both"/>
        <w:rPr>
          <w:rFonts w:ascii="Arial" w:hAnsi="Arial" w:cs="Arial"/>
          <w:sz w:val="22"/>
          <w:szCs w:val="22"/>
        </w:rPr>
      </w:pPr>
      <w:r w:rsidRPr="003D3088">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D3088" w:rsidDel="003A22D2">
        <w:rPr>
          <w:rFonts w:ascii="Arial" w:hAnsi="Arial" w:cs="Arial"/>
          <w:sz w:val="22"/>
          <w:szCs w:val="22"/>
        </w:rPr>
        <w:t xml:space="preserve"> </w:t>
      </w:r>
      <w:r w:rsidRPr="003D3088">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DE23281" w14:textId="77777777" w:rsidR="00773914" w:rsidRPr="003D3088" w:rsidRDefault="00773914" w:rsidP="00773914">
      <w:pPr>
        <w:tabs>
          <w:tab w:val="left" w:pos="360"/>
        </w:tabs>
        <w:ind w:right="69"/>
        <w:jc w:val="both"/>
        <w:rPr>
          <w:rFonts w:ascii="Arial" w:hAnsi="Arial" w:cs="Arial"/>
          <w:sz w:val="22"/>
          <w:szCs w:val="22"/>
        </w:rPr>
      </w:pPr>
      <w:r w:rsidRPr="003D3088">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9B8357D" w14:textId="77777777" w:rsidR="00773914" w:rsidRPr="003D3088" w:rsidRDefault="00773914" w:rsidP="00773914">
      <w:pPr>
        <w:tabs>
          <w:tab w:val="left" w:pos="360"/>
        </w:tabs>
        <w:ind w:right="69" w:firstLine="540"/>
        <w:jc w:val="both"/>
        <w:rPr>
          <w:rFonts w:ascii="Arial" w:hAnsi="Arial" w:cs="Arial"/>
          <w:sz w:val="22"/>
          <w:szCs w:val="22"/>
        </w:rPr>
      </w:pPr>
      <w:r w:rsidRPr="003D3088">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AE8BFD8" w14:textId="77777777" w:rsidR="00773914" w:rsidRPr="003D3088" w:rsidRDefault="00773914" w:rsidP="00773914">
      <w:pPr>
        <w:tabs>
          <w:tab w:val="left" w:pos="360"/>
        </w:tabs>
        <w:ind w:right="69" w:firstLine="540"/>
        <w:jc w:val="both"/>
        <w:rPr>
          <w:rFonts w:ascii="Arial" w:hAnsi="Arial" w:cs="Arial"/>
          <w:sz w:val="22"/>
          <w:szCs w:val="22"/>
        </w:rPr>
      </w:pPr>
      <w:r w:rsidRPr="003D3088">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E14AD96" w14:textId="77777777" w:rsidR="00773914" w:rsidRPr="003D3088" w:rsidRDefault="00773914" w:rsidP="00773914">
      <w:pPr>
        <w:jc w:val="both"/>
        <w:rPr>
          <w:rFonts w:ascii="Arial" w:hAnsi="Arial" w:cs="Arial"/>
          <w:sz w:val="22"/>
          <w:szCs w:val="22"/>
        </w:rPr>
      </w:pPr>
    </w:p>
    <w:p w14:paraId="7A5457E3"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0BC9E2C" w14:textId="77777777" w:rsidR="00773914" w:rsidRPr="003D3088" w:rsidRDefault="00773914" w:rsidP="00B96707">
      <w:pPr>
        <w:numPr>
          <w:ilvl w:val="0"/>
          <w:numId w:val="44"/>
        </w:numPr>
        <w:suppressAutoHyphens w:val="0"/>
        <w:jc w:val="both"/>
        <w:rPr>
          <w:rFonts w:ascii="Arial" w:hAnsi="Arial" w:cs="Arial"/>
          <w:sz w:val="22"/>
          <w:szCs w:val="22"/>
        </w:rPr>
      </w:pPr>
      <w:r w:rsidRPr="003D3088">
        <w:rPr>
          <w:rFonts w:ascii="Arial" w:hAnsi="Arial" w:cs="Arial"/>
          <w:sz w:val="22"/>
          <w:szCs w:val="22"/>
        </w:rPr>
        <w:t xml:space="preserve">то било познато Примаоцу у време одавања мимо Даваоца, </w:t>
      </w:r>
    </w:p>
    <w:p w14:paraId="2F0CB775" w14:textId="77777777" w:rsidR="00773914" w:rsidRPr="003D3088" w:rsidRDefault="00773914" w:rsidP="00B96707">
      <w:pPr>
        <w:numPr>
          <w:ilvl w:val="0"/>
          <w:numId w:val="44"/>
        </w:numPr>
        <w:suppressAutoHyphens w:val="0"/>
        <w:jc w:val="both"/>
        <w:rPr>
          <w:rFonts w:ascii="Arial" w:hAnsi="Arial" w:cs="Arial"/>
          <w:sz w:val="22"/>
          <w:szCs w:val="22"/>
        </w:rPr>
      </w:pPr>
      <w:r w:rsidRPr="003D3088">
        <w:rPr>
          <w:rFonts w:ascii="Arial" w:hAnsi="Arial" w:cs="Arial"/>
          <w:sz w:val="22"/>
          <w:szCs w:val="22"/>
        </w:rPr>
        <w:t xml:space="preserve">дошло до јавности, али не кривицом Примаоца, </w:t>
      </w:r>
    </w:p>
    <w:p w14:paraId="15E6C332" w14:textId="77777777" w:rsidR="00773914" w:rsidRPr="003D3088" w:rsidRDefault="00773914" w:rsidP="00B96707">
      <w:pPr>
        <w:numPr>
          <w:ilvl w:val="0"/>
          <w:numId w:val="44"/>
        </w:numPr>
        <w:suppressAutoHyphens w:val="0"/>
        <w:jc w:val="both"/>
        <w:rPr>
          <w:rFonts w:ascii="Arial" w:hAnsi="Arial" w:cs="Arial"/>
          <w:sz w:val="22"/>
          <w:szCs w:val="22"/>
        </w:rPr>
      </w:pPr>
      <w:r w:rsidRPr="003D3088">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0DB17C6" w14:textId="77777777" w:rsidR="00773914" w:rsidRPr="003D3088" w:rsidRDefault="00773914" w:rsidP="00B96707">
      <w:pPr>
        <w:numPr>
          <w:ilvl w:val="0"/>
          <w:numId w:val="44"/>
        </w:numPr>
        <w:suppressAutoHyphens w:val="0"/>
        <w:jc w:val="both"/>
        <w:rPr>
          <w:rFonts w:ascii="Arial" w:hAnsi="Arial" w:cs="Arial"/>
          <w:sz w:val="22"/>
          <w:szCs w:val="22"/>
        </w:rPr>
      </w:pPr>
      <w:r w:rsidRPr="003D3088">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02BF321" w14:textId="77777777" w:rsidR="00773914" w:rsidRPr="003D3088" w:rsidRDefault="00773914" w:rsidP="00B96707">
      <w:pPr>
        <w:numPr>
          <w:ilvl w:val="0"/>
          <w:numId w:val="44"/>
        </w:numPr>
        <w:suppressAutoHyphens w:val="0"/>
        <w:jc w:val="both"/>
        <w:rPr>
          <w:rFonts w:ascii="Arial" w:hAnsi="Arial" w:cs="Arial"/>
          <w:sz w:val="22"/>
          <w:szCs w:val="22"/>
        </w:rPr>
      </w:pPr>
      <w:r w:rsidRPr="003D3088">
        <w:rPr>
          <w:rFonts w:ascii="Arial" w:hAnsi="Arial" w:cs="Arial"/>
          <w:sz w:val="22"/>
          <w:szCs w:val="22"/>
        </w:rPr>
        <w:t>је писмено одобрено да се објави од стране Даваоца.</w:t>
      </w:r>
    </w:p>
    <w:p w14:paraId="311AF78E" w14:textId="77777777" w:rsidR="00773914" w:rsidRPr="003D3088" w:rsidRDefault="00773914" w:rsidP="00773914">
      <w:pPr>
        <w:tabs>
          <w:tab w:val="left" w:pos="360"/>
        </w:tabs>
        <w:ind w:right="69"/>
        <w:jc w:val="both"/>
        <w:rPr>
          <w:rFonts w:ascii="Arial" w:hAnsi="Arial" w:cs="Arial"/>
          <w:sz w:val="22"/>
          <w:szCs w:val="22"/>
        </w:rPr>
      </w:pPr>
    </w:p>
    <w:p w14:paraId="7297CFC3" w14:textId="77777777" w:rsidR="00773914" w:rsidRPr="003D3088" w:rsidRDefault="00773914" w:rsidP="00773914">
      <w:pPr>
        <w:tabs>
          <w:tab w:val="left" w:pos="360"/>
        </w:tabs>
        <w:ind w:right="69"/>
        <w:jc w:val="center"/>
        <w:rPr>
          <w:rFonts w:ascii="Arial" w:hAnsi="Arial" w:cs="Arial"/>
          <w:b/>
          <w:bCs/>
          <w:sz w:val="22"/>
          <w:szCs w:val="22"/>
        </w:rPr>
      </w:pPr>
      <w:r w:rsidRPr="003D3088">
        <w:rPr>
          <w:rFonts w:ascii="Arial" w:hAnsi="Arial" w:cs="Arial"/>
          <w:b/>
          <w:sz w:val="22"/>
          <w:szCs w:val="22"/>
        </w:rPr>
        <w:t>Члан 5.</w:t>
      </w:r>
    </w:p>
    <w:p w14:paraId="450A5783"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8CC172E" w14:textId="77777777" w:rsidR="00773914" w:rsidRPr="003D3088" w:rsidRDefault="00773914" w:rsidP="00773914">
      <w:pPr>
        <w:jc w:val="both"/>
        <w:rPr>
          <w:rFonts w:ascii="Arial" w:hAnsi="Arial" w:cs="Arial"/>
          <w:sz w:val="22"/>
          <w:szCs w:val="22"/>
        </w:rPr>
      </w:pPr>
    </w:p>
    <w:p w14:paraId="08A20A58"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6.</w:t>
      </w:r>
    </w:p>
    <w:p w14:paraId="4B738226"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Свака од Страна је обавезна да одреди:</w:t>
      </w:r>
    </w:p>
    <w:p w14:paraId="2954BDC7" w14:textId="77777777" w:rsidR="00773914" w:rsidRPr="003D3088" w:rsidRDefault="00773914" w:rsidP="00773914">
      <w:pPr>
        <w:pStyle w:val="ListParagraph"/>
        <w:tabs>
          <w:tab w:val="left" w:pos="360"/>
        </w:tabs>
        <w:spacing w:after="0" w:line="240" w:lineRule="auto"/>
        <w:ind w:left="1080" w:hanging="360"/>
        <w:jc w:val="both"/>
        <w:rPr>
          <w:rFonts w:ascii="Arial" w:hAnsi="Arial" w:cs="Arial"/>
        </w:rPr>
      </w:pPr>
      <w:r w:rsidRPr="003D3088">
        <w:rPr>
          <w:rFonts w:ascii="Arial" w:hAnsi="Arial" w:cs="Arial"/>
        </w:rPr>
        <w:t xml:space="preserve">име и презиме лица задужених за размену пословне тајне </w:t>
      </w:r>
      <w:r w:rsidR="00DF0DE2" w:rsidRPr="003D3088">
        <w:rPr>
          <w:rFonts w:ascii="Arial" w:hAnsi="Arial" w:cs="Arial"/>
        </w:rPr>
        <w:t xml:space="preserve">(у даљем тексту: </w:t>
      </w:r>
      <w:r w:rsidRPr="003D3088">
        <w:rPr>
          <w:rFonts w:ascii="Arial" w:hAnsi="Arial" w:cs="Arial"/>
        </w:rPr>
        <w:t xml:space="preserve"> Задужено лице),</w:t>
      </w:r>
    </w:p>
    <w:p w14:paraId="33014A32" w14:textId="77777777" w:rsidR="00773914" w:rsidRPr="003D3088" w:rsidRDefault="00773914" w:rsidP="00773914">
      <w:pPr>
        <w:pStyle w:val="ListParagraph"/>
        <w:tabs>
          <w:tab w:val="left" w:pos="360"/>
        </w:tabs>
        <w:spacing w:after="0" w:line="240" w:lineRule="auto"/>
        <w:ind w:left="1080" w:hanging="360"/>
        <w:jc w:val="both"/>
        <w:rPr>
          <w:rFonts w:ascii="Arial" w:hAnsi="Arial" w:cs="Arial"/>
        </w:rPr>
      </w:pPr>
      <w:r w:rsidRPr="003D3088">
        <w:rPr>
          <w:rFonts w:ascii="Arial" w:hAnsi="Arial" w:cs="Arial"/>
        </w:rPr>
        <w:t>поштанску адресу за размену докумената у папирном облику, кад се подаци размењују у папирном облику,</w:t>
      </w:r>
    </w:p>
    <w:p w14:paraId="53881DE7" w14:textId="77777777" w:rsidR="00773914" w:rsidRPr="003D3088" w:rsidRDefault="00773914" w:rsidP="00773914">
      <w:pPr>
        <w:pStyle w:val="ListParagraph"/>
        <w:tabs>
          <w:tab w:val="left" w:pos="360"/>
        </w:tabs>
        <w:spacing w:after="0" w:line="240" w:lineRule="auto"/>
        <w:ind w:left="1080" w:hanging="360"/>
        <w:jc w:val="both"/>
        <w:rPr>
          <w:rFonts w:ascii="Arial" w:hAnsi="Arial" w:cs="Arial"/>
        </w:rPr>
      </w:pPr>
      <w:r w:rsidRPr="003D3088">
        <w:rPr>
          <w:rFonts w:ascii="Arial" w:hAnsi="Arial" w:cs="Arial"/>
        </w:rPr>
        <w:t>е-маил адресу за размену електронских докумената, кад се подаци достављају коришћењем интернет-а</w:t>
      </w:r>
    </w:p>
    <w:p w14:paraId="27F01A89"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136B7A9" w14:textId="77777777" w:rsidR="00773914" w:rsidRPr="003D3088" w:rsidRDefault="00773914" w:rsidP="00773914">
      <w:pPr>
        <w:jc w:val="both"/>
        <w:rPr>
          <w:rFonts w:ascii="Arial" w:hAnsi="Arial" w:cs="Arial"/>
          <w:sz w:val="22"/>
          <w:szCs w:val="22"/>
        </w:rPr>
      </w:pPr>
    </w:p>
    <w:p w14:paraId="6B30A994"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4E69524" w14:textId="77777777" w:rsidR="00773914" w:rsidRPr="003D3088" w:rsidRDefault="00773914" w:rsidP="00773914">
      <w:pPr>
        <w:ind w:firstLine="720"/>
        <w:jc w:val="both"/>
        <w:rPr>
          <w:rFonts w:ascii="Arial" w:hAnsi="Arial" w:cs="Arial"/>
          <w:sz w:val="22"/>
          <w:szCs w:val="22"/>
        </w:rPr>
      </w:pPr>
    </w:p>
    <w:p w14:paraId="5CF46204" w14:textId="77777777" w:rsidR="00773914" w:rsidRDefault="00773914" w:rsidP="00773914">
      <w:pPr>
        <w:jc w:val="both"/>
        <w:rPr>
          <w:rFonts w:ascii="Arial" w:hAnsi="Arial" w:cs="Arial"/>
          <w:sz w:val="22"/>
          <w:szCs w:val="22"/>
        </w:rPr>
      </w:pPr>
      <w:r w:rsidRPr="003D3088">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C717E8C" w14:textId="77777777" w:rsidR="008F6C27" w:rsidRDefault="008F6C27" w:rsidP="00773914">
      <w:pPr>
        <w:jc w:val="both"/>
        <w:rPr>
          <w:rFonts w:ascii="Arial" w:hAnsi="Arial" w:cs="Arial"/>
          <w:sz w:val="22"/>
          <w:szCs w:val="22"/>
        </w:rPr>
      </w:pPr>
    </w:p>
    <w:p w14:paraId="09109F6C" w14:textId="77777777" w:rsidR="008F6C27" w:rsidRPr="003D3088" w:rsidRDefault="008F6C27" w:rsidP="00773914">
      <w:pPr>
        <w:jc w:val="both"/>
        <w:rPr>
          <w:rFonts w:ascii="Arial" w:hAnsi="Arial" w:cs="Arial"/>
          <w:sz w:val="22"/>
          <w:szCs w:val="22"/>
        </w:rPr>
      </w:pPr>
    </w:p>
    <w:p w14:paraId="2661086C" w14:textId="77777777" w:rsidR="00773914" w:rsidRPr="003D3088" w:rsidRDefault="00773914" w:rsidP="00773914">
      <w:pPr>
        <w:tabs>
          <w:tab w:val="left" w:pos="360"/>
        </w:tabs>
        <w:jc w:val="both"/>
        <w:rPr>
          <w:rFonts w:ascii="Arial" w:hAnsi="Arial" w:cs="Arial"/>
          <w:sz w:val="22"/>
          <w:szCs w:val="22"/>
        </w:rPr>
      </w:pPr>
    </w:p>
    <w:p w14:paraId="738CF052"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7.</w:t>
      </w:r>
    </w:p>
    <w:p w14:paraId="00EC78DF" w14:textId="77777777" w:rsidR="00773914" w:rsidRPr="003D3088" w:rsidRDefault="00773914" w:rsidP="00773914">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AE5B8E4" w14:textId="77777777" w:rsidR="00773914" w:rsidRPr="003D3088" w:rsidRDefault="00773914" w:rsidP="00773914">
      <w:pPr>
        <w:pStyle w:val="normal10"/>
        <w:spacing w:before="0" w:beforeAutospacing="0" w:after="0" w:afterAutospacing="0"/>
        <w:jc w:val="both"/>
        <w:rPr>
          <w:rFonts w:ascii="Arial" w:hAnsi="Arial" w:cs="Arial"/>
          <w:sz w:val="22"/>
          <w:szCs w:val="22"/>
        </w:rPr>
      </w:pPr>
    </w:p>
    <w:p w14:paraId="29F2A6F2" w14:textId="77777777" w:rsidR="00773914" w:rsidRPr="003D3088" w:rsidRDefault="00773914" w:rsidP="00773914">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CFB6605" w14:textId="77777777" w:rsidR="00773914" w:rsidRPr="003D3088" w:rsidRDefault="00773914" w:rsidP="00773914">
      <w:pPr>
        <w:pStyle w:val="normal10"/>
        <w:spacing w:before="0" w:beforeAutospacing="0" w:after="0" w:afterAutospacing="0"/>
        <w:jc w:val="both"/>
        <w:rPr>
          <w:rFonts w:ascii="Arial" w:hAnsi="Arial" w:cs="Arial"/>
          <w:sz w:val="22"/>
          <w:szCs w:val="22"/>
        </w:rPr>
      </w:pPr>
    </w:p>
    <w:p w14:paraId="3385B6AE" w14:textId="77777777" w:rsidR="00773914" w:rsidRPr="003D3088" w:rsidRDefault="00773914" w:rsidP="00773914">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BBDFFBD" w14:textId="77777777" w:rsidR="00773914" w:rsidRPr="003D3088" w:rsidRDefault="00773914" w:rsidP="00773914">
      <w:pPr>
        <w:rPr>
          <w:rFonts w:ascii="Arial" w:hAnsi="Arial" w:cs="Arial"/>
          <w:sz w:val="22"/>
          <w:szCs w:val="22"/>
        </w:rPr>
      </w:pPr>
    </w:p>
    <w:p w14:paraId="3308B6EC"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8.</w:t>
      </w:r>
    </w:p>
    <w:p w14:paraId="705E5D97"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F394C3C" w14:textId="77777777" w:rsidR="00773914" w:rsidRPr="003D3088" w:rsidRDefault="00773914" w:rsidP="00773914">
      <w:pPr>
        <w:tabs>
          <w:tab w:val="left" w:pos="360"/>
        </w:tabs>
        <w:jc w:val="both"/>
        <w:rPr>
          <w:rFonts w:ascii="Arial" w:hAnsi="Arial" w:cs="Arial"/>
          <w:sz w:val="22"/>
          <w:szCs w:val="22"/>
        </w:rPr>
      </w:pPr>
    </w:p>
    <w:p w14:paraId="042E86AC"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7F1251E" w14:textId="77777777" w:rsidR="00773914" w:rsidRPr="003D3088" w:rsidRDefault="00773914" w:rsidP="00773914">
      <w:pPr>
        <w:tabs>
          <w:tab w:val="left" w:pos="360"/>
        </w:tabs>
        <w:jc w:val="both"/>
        <w:rPr>
          <w:rFonts w:ascii="Arial" w:hAnsi="Arial" w:cs="Arial"/>
          <w:sz w:val="22"/>
          <w:szCs w:val="22"/>
        </w:rPr>
      </w:pPr>
    </w:p>
    <w:p w14:paraId="49299EF4"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CC3D32D" w14:textId="77777777" w:rsidR="00773914" w:rsidRPr="003D3088" w:rsidRDefault="00773914" w:rsidP="00773914">
      <w:pPr>
        <w:tabs>
          <w:tab w:val="left" w:pos="360"/>
        </w:tabs>
        <w:jc w:val="both"/>
        <w:rPr>
          <w:rFonts w:ascii="Arial" w:hAnsi="Arial" w:cs="Arial"/>
          <w:sz w:val="22"/>
          <w:szCs w:val="22"/>
        </w:rPr>
      </w:pPr>
    </w:p>
    <w:p w14:paraId="5F894BB3" w14:textId="31ACD5DF"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За </w:t>
      </w:r>
      <w:r w:rsidR="008F6C27">
        <w:rPr>
          <w:rFonts w:ascii="Arial" w:hAnsi="Arial" w:cs="Arial"/>
          <w:sz w:val="22"/>
          <w:szCs w:val="22"/>
          <w:lang w:val="sr-Cyrl-RS"/>
        </w:rPr>
        <w:t>Купца</w:t>
      </w:r>
      <w:r w:rsidRPr="003D3088">
        <w:rPr>
          <w:rFonts w:ascii="Arial" w:hAnsi="Arial" w:cs="Arial"/>
          <w:sz w:val="22"/>
          <w:szCs w:val="22"/>
        </w:rPr>
        <w:t>:</w:t>
      </w:r>
    </w:p>
    <w:p w14:paraId="3129F083" w14:textId="77777777" w:rsidR="00773914" w:rsidRPr="003D3088" w:rsidRDefault="00773914" w:rsidP="00773914">
      <w:pPr>
        <w:tabs>
          <w:tab w:val="left" w:pos="360"/>
        </w:tabs>
        <w:jc w:val="both"/>
        <w:rPr>
          <w:rFonts w:ascii="Arial" w:hAnsi="Arial" w:cs="Arial"/>
          <w:sz w:val="22"/>
          <w:szCs w:val="22"/>
        </w:rPr>
      </w:pPr>
    </w:p>
    <w:p w14:paraId="30FCAD4E" w14:textId="77777777" w:rsidR="00773914" w:rsidRPr="003D3088" w:rsidRDefault="00773914" w:rsidP="00773914">
      <w:pPr>
        <w:pStyle w:val="Normal1"/>
        <w:spacing w:before="0" w:after="0"/>
        <w:jc w:val="center"/>
      </w:pPr>
      <w:r w:rsidRPr="003D3088">
        <w:t>Пословна тајна</w:t>
      </w:r>
    </w:p>
    <w:p w14:paraId="68914966" w14:textId="16630AF3" w:rsidR="00773914" w:rsidRPr="00FD4228" w:rsidRDefault="00773914" w:rsidP="00773914">
      <w:pPr>
        <w:pStyle w:val="Normal1"/>
        <w:spacing w:before="0" w:after="0"/>
        <w:jc w:val="center"/>
        <w:rPr>
          <w:lang w:val="sr-Cyrl-RS"/>
        </w:rPr>
      </w:pPr>
      <w:r w:rsidRPr="003D3088">
        <w:t>Јавно предузеће „Електропривреда Србије“</w:t>
      </w:r>
      <w:r w:rsidR="00FD4228">
        <w:rPr>
          <w:lang w:val="sr-Cyrl-RS"/>
        </w:rPr>
        <w:t>Београд</w:t>
      </w:r>
    </w:p>
    <w:p w14:paraId="28B9B382" w14:textId="77777777" w:rsidR="00773914" w:rsidRPr="003D3088" w:rsidRDefault="00773914" w:rsidP="00773914">
      <w:pPr>
        <w:pStyle w:val="Normal1"/>
        <w:spacing w:before="0" w:after="0"/>
        <w:jc w:val="center"/>
      </w:pPr>
      <w:r w:rsidRPr="003D3088">
        <w:t>Царице Милице бр. 2. Београд</w:t>
      </w:r>
    </w:p>
    <w:p w14:paraId="772859D1"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или:</w:t>
      </w:r>
    </w:p>
    <w:p w14:paraId="620A8DBA" w14:textId="77777777" w:rsidR="00773914" w:rsidRPr="003D3088" w:rsidRDefault="00773914" w:rsidP="00773914">
      <w:pPr>
        <w:tabs>
          <w:tab w:val="left" w:pos="360"/>
        </w:tabs>
        <w:jc w:val="both"/>
        <w:rPr>
          <w:rFonts w:ascii="Arial" w:hAnsi="Arial" w:cs="Arial"/>
          <w:sz w:val="22"/>
          <w:szCs w:val="22"/>
        </w:rPr>
      </w:pPr>
    </w:p>
    <w:p w14:paraId="49EBFA80" w14:textId="77777777" w:rsidR="00773914" w:rsidRPr="003D3088" w:rsidRDefault="00773914" w:rsidP="00773914">
      <w:pPr>
        <w:pStyle w:val="Normal1"/>
        <w:spacing w:before="0" w:after="0"/>
        <w:jc w:val="center"/>
      </w:pPr>
      <w:r w:rsidRPr="003D3088">
        <w:t xml:space="preserve">Поверљиво                                                         </w:t>
      </w:r>
    </w:p>
    <w:p w14:paraId="7CF5E9D9" w14:textId="70A7D3C2" w:rsidR="00773914" w:rsidRPr="00FD4228" w:rsidRDefault="00DF0DE2" w:rsidP="00773914">
      <w:pPr>
        <w:pStyle w:val="Normal1"/>
        <w:spacing w:before="0" w:after="0"/>
        <w:jc w:val="center"/>
        <w:rPr>
          <w:lang w:val="sr-Cyrl-RS"/>
        </w:rPr>
      </w:pPr>
      <w:r w:rsidRPr="003D3088">
        <w:t>Јавно предузеће „Електропривреда Србије</w:t>
      </w:r>
      <w:r w:rsidRPr="003D3088" w:rsidDel="00DF0DE2">
        <w:t xml:space="preserve"> </w:t>
      </w:r>
      <w:r w:rsidR="00773914" w:rsidRPr="003D3088">
        <w:t>“</w:t>
      </w:r>
      <w:r w:rsidR="00FD4228">
        <w:rPr>
          <w:lang w:val="sr-Cyrl-RS"/>
        </w:rPr>
        <w:t>Београд</w:t>
      </w:r>
    </w:p>
    <w:p w14:paraId="01191283" w14:textId="77777777" w:rsidR="00773914" w:rsidRPr="003D3088" w:rsidRDefault="00773914" w:rsidP="00773914">
      <w:pPr>
        <w:pStyle w:val="Normal1"/>
        <w:spacing w:before="0" w:after="0"/>
        <w:jc w:val="center"/>
      </w:pPr>
      <w:r w:rsidRPr="003D3088">
        <w:t>Царице Милице бр. 2. Београд</w:t>
      </w:r>
    </w:p>
    <w:p w14:paraId="39E7D5A0" w14:textId="77777777" w:rsidR="00773914" w:rsidRPr="003D3088" w:rsidRDefault="00773914" w:rsidP="00773914">
      <w:pPr>
        <w:tabs>
          <w:tab w:val="left" w:pos="360"/>
        </w:tabs>
        <w:jc w:val="both"/>
        <w:rPr>
          <w:rFonts w:ascii="Arial" w:hAnsi="Arial" w:cs="Arial"/>
          <w:color w:val="FF0000"/>
          <w:sz w:val="22"/>
          <w:szCs w:val="22"/>
        </w:rPr>
      </w:pPr>
    </w:p>
    <w:p w14:paraId="0DFB3126" w14:textId="593DDD75"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За </w:t>
      </w:r>
      <w:r w:rsidR="008F6C27">
        <w:rPr>
          <w:rFonts w:ascii="Arial" w:hAnsi="Arial" w:cs="Arial"/>
          <w:sz w:val="22"/>
          <w:szCs w:val="22"/>
          <w:lang w:val="sr-Cyrl-RS"/>
        </w:rPr>
        <w:t>Продавца</w:t>
      </w:r>
      <w:r w:rsidRPr="003D3088">
        <w:rPr>
          <w:rFonts w:ascii="Arial" w:hAnsi="Arial" w:cs="Arial"/>
          <w:sz w:val="22"/>
          <w:szCs w:val="22"/>
        </w:rPr>
        <w:t>:</w:t>
      </w:r>
    </w:p>
    <w:p w14:paraId="78992B75" w14:textId="77777777" w:rsidR="00773914" w:rsidRPr="003D3088" w:rsidRDefault="00773914" w:rsidP="00773914">
      <w:pPr>
        <w:tabs>
          <w:tab w:val="left" w:pos="360"/>
        </w:tabs>
        <w:jc w:val="both"/>
        <w:rPr>
          <w:rFonts w:ascii="Arial" w:hAnsi="Arial" w:cs="Arial"/>
          <w:color w:val="FF0000"/>
          <w:sz w:val="22"/>
          <w:szCs w:val="22"/>
        </w:rPr>
      </w:pPr>
    </w:p>
    <w:p w14:paraId="27253199" w14:textId="77777777" w:rsidR="00773914" w:rsidRPr="003D3088" w:rsidRDefault="00773914" w:rsidP="00773914">
      <w:pPr>
        <w:pStyle w:val="Normal1"/>
        <w:spacing w:before="0" w:after="0"/>
        <w:jc w:val="center"/>
      </w:pPr>
      <w:r w:rsidRPr="003D3088">
        <w:t>Пословна тајна</w:t>
      </w:r>
    </w:p>
    <w:p w14:paraId="58EC8B6E" w14:textId="77777777" w:rsidR="00773914" w:rsidRPr="003D3088" w:rsidRDefault="00773914" w:rsidP="00773914">
      <w:pPr>
        <w:pStyle w:val="Normal1"/>
        <w:spacing w:before="0" w:after="0"/>
        <w:jc w:val="center"/>
      </w:pPr>
      <w:r w:rsidRPr="003D3088">
        <w:t>___________</w:t>
      </w:r>
    </w:p>
    <w:p w14:paraId="05ADD46E" w14:textId="77777777" w:rsidR="00773914" w:rsidRPr="003D3088" w:rsidRDefault="00773914" w:rsidP="00773914">
      <w:pPr>
        <w:pStyle w:val="Normal1"/>
        <w:spacing w:before="0" w:after="0"/>
        <w:jc w:val="center"/>
      </w:pPr>
      <w:r w:rsidRPr="003D3088">
        <w:t>_______________</w:t>
      </w:r>
    </w:p>
    <w:p w14:paraId="78BB2ECA" w14:textId="77777777" w:rsidR="00773914" w:rsidRDefault="00773914" w:rsidP="00773914">
      <w:pPr>
        <w:pStyle w:val="Normal1"/>
        <w:spacing w:before="0" w:after="0"/>
        <w:jc w:val="both"/>
      </w:pPr>
      <w:r w:rsidRPr="003D3088">
        <w:t>или:</w:t>
      </w:r>
    </w:p>
    <w:p w14:paraId="3FFEE961" w14:textId="77777777" w:rsidR="00773914" w:rsidRDefault="00773914" w:rsidP="00773914">
      <w:pPr>
        <w:pStyle w:val="Normal1"/>
        <w:spacing w:before="0" w:after="0"/>
        <w:jc w:val="both"/>
      </w:pPr>
    </w:p>
    <w:p w14:paraId="314BFA97" w14:textId="77777777" w:rsidR="00773914" w:rsidRPr="003D3088" w:rsidRDefault="00773914" w:rsidP="00773914">
      <w:pPr>
        <w:pStyle w:val="Normal1"/>
        <w:spacing w:before="0" w:after="0"/>
        <w:jc w:val="both"/>
      </w:pPr>
    </w:p>
    <w:p w14:paraId="4AD95037" w14:textId="77777777" w:rsidR="00773914" w:rsidRPr="003D3088" w:rsidRDefault="00773914" w:rsidP="00773914">
      <w:pPr>
        <w:tabs>
          <w:tab w:val="left" w:pos="360"/>
        </w:tabs>
        <w:jc w:val="center"/>
        <w:rPr>
          <w:rFonts w:ascii="Arial" w:hAnsi="Arial" w:cs="Arial"/>
          <w:sz w:val="22"/>
          <w:szCs w:val="22"/>
        </w:rPr>
      </w:pPr>
      <w:r w:rsidRPr="003D3088">
        <w:rPr>
          <w:rFonts w:ascii="Arial" w:hAnsi="Arial" w:cs="Arial"/>
          <w:sz w:val="22"/>
          <w:szCs w:val="22"/>
        </w:rPr>
        <w:t>Поверљиво</w:t>
      </w:r>
    </w:p>
    <w:p w14:paraId="0DE73443" w14:textId="77777777" w:rsidR="00773914" w:rsidRPr="003D3088" w:rsidRDefault="00773914" w:rsidP="00773914">
      <w:pPr>
        <w:tabs>
          <w:tab w:val="left" w:pos="360"/>
        </w:tabs>
        <w:jc w:val="center"/>
        <w:rPr>
          <w:rFonts w:ascii="Arial" w:hAnsi="Arial" w:cs="Arial"/>
          <w:sz w:val="22"/>
          <w:szCs w:val="22"/>
        </w:rPr>
      </w:pPr>
      <w:r w:rsidRPr="003D3088">
        <w:rPr>
          <w:rFonts w:ascii="Arial" w:hAnsi="Arial" w:cs="Arial"/>
          <w:sz w:val="22"/>
          <w:szCs w:val="22"/>
        </w:rPr>
        <w:t>_______________</w:t>
      </w:r>
    </w:p>
    <w:p w14:paraId="79CC9F7D" w14:textId="77777777" w:rsidR="00773914" w:rsidRPr="003D3088" w:rsidRDefault="00773914" w:rsidP="00773914">
      <w:pPr>
        <w:tabs>
          <w:tab w:val="left" w:pos="360"/>
        </w:tabs>
        <w:jc w:val="center"/>
        <w:rPr>
          <w:rFonts w:ascii="Arial" w:hAnsi="Arial" w:cs="Arial"/>
          <w:sz w:val="22"/>
          <w:szCs w:val="22"/>
        </w:rPr>
      </w:pPr>
      <w:r w:rsidRPr="003D3088">
        <w:rPr>
          <w:rFonts w:ascii="Arial" w:hAnsi="Arial" w:cs="Arial"/>
          <w:sz w:val="22"/>
          <w:szCs w:val="22"/>
        </w:rPr>
        <w:t>__________________</w:t>
      </w:r>
    </w:p>
    <w:p w14:paraId="3A0F849B" w14:textId="77777777" w:rsidR="00773914" w:rsidRPr="003D3088" w:rsidRDefault="00773914" w:rsidP="00773914">
      <w:pPr>
        <w:tabs>
          <w:tab w:val="left" w:pos="360"/>
        </w:tabs>
        <w:jc w:val="both"/>
        <w:rPr>
          <w:rFonts w:ascii="Arial" w:hAnsi="Arial" w:cs="Arial"/>
          <w:color w:val="FF0000"/>
          <w:sz w:val="22"/>
          <w:szCs w:val="22"/>
        </w:rPr>
      </w:pPr>
    </w:p>
    <w:p w14:paraId="005F1471"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A9FD644" w14:textId="77777777" w:rsidR="00773914" w:rsidRDefault="00773914" w:rsidP="00773914">
      <w:pPr>
        <w:tabs>
          <w:tab w:val="left" w:pos="360"/>
        </w:tabs>
        <w:jc w:val="both"/>
        <w:rPr>
          <w:rFonts w:ascii="Arial" w:hAnsi="Arial" w:cs="Arial"/>
          <w:sz w:val="22"/>
          <w:szCs w:val="22"/>
        </w:rPr>
      </w:pPr>
    </w:p>
    <w:p w14:paraId="3565A93F" w14:textId="77777777" w:rsidR="008F6C27" w:rsidRDefault="008F6C27" w:rsidP="00773914">
      <w:pPr>
        <w:tabs>
          <w:tab w:val="left" w:pos="360"/>
        </w:tabs>
        <w:jc w:val="both"/>
        <w:rPr>
          <w:rFonts w:ascii="Arial" w:hAnsi="Arial" w:cs="Arial"/>
          <w:sz w:val="22"/>
          <w:szCs w:val="22"/>
        </w:rPr>
      </w:pPr>
    </w:p>
    <w:p w14:paraId="181AA444" w14:textId="77777777" w:rsidR="008F6C27" w:rsidRPr="003D3088" w:rsidRDefault="008F6C27" w:rsidP="00773914">
      <w:pPr>
        <w:tabs>
          <w:tab w:val="left" w:pos="360"/>
        </w:tabs>
        <w:jc w:val="both"/>
        <w:rPr>
          <w:rFonts w:ascii="Arial" w:hAnsi="Arial" w:cs="Arial"/>
          <w:sz w:val="22"/>
          <w:szCs w:val="22"/>
        </w:rPr>
      </w:pPr>
    </w:p>
    <w:p w14:paraId="40EBD6C8" w14:textId="77777777" w:rsidR="00773914" w:rsidRPr="003D3088" w:rsidRDefault="00773914" w:rsidP="00773914">
      <w:pPr>
        <w:jc w:val="center"/>
        <w:rPr>
          <w:rFonts w:ascii="Arial" w:hAnsi="Arial" w:cs="Arial"/>
          <w:sz w:val="22"/>
          <w:szCs w:val="22"/>
        </w:rPr>
      </w:pPr>
      <w:r w:rsidRPr="003D3088">
        <w:rPr>
          <w:rFonts w:ascii="Arial" w:hAnsi="Arial" w:cs="Arial"/>
          <w:b/>
          <w:sz w:val="22"/>
          <w:szCs w:val="22"/>
        </w:rPr>
        <w:t>Члан 9.</w:t>
      </w:r>
    </w:p>
    <w:p w14:paraId="329B83FC"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14:paraId="13231F69" w14:textId="77777777" w:rsidR="00773914" w:rsidRPr="003D3088" w:rsidRDefault="00773914" w:rsidP="00773914">
      <w:pPr>
        <w:tabs>
          <w:tab w:val="left" w:pos="360"/>
        </w:tabs>
        <w:jc w:val="both"/>
        <w:rPr>
          <w:rFonts w:ascii="Arial" w:hAnsi="Arial" w:cs="Arial"/>
          <w:sz w:val="22"/>
          <w:szCs w:val="22"/>
        </w:rPr>
      </w:pPr>
    </w:p>
    <w:p w14:paraId="4578AFD9"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1FEF438" w14:textId="77777777" w:rsidR="00773914" w:rsidRPr="003D3088" w:rsidRDefault="00773914" w:rsidP="00773914">
      <w:pPr>
        <w:tabs>
          <w:tab w:val="left" w:pos="360"/>
        </w:tabs>
        <w:jc w:val="both"/>
        <w:rPr>
          <w:rFonts w:ascii="Arial" w:hAnsi="Arial" w:cs="Arial"/>
          <w:sz w:val="22"/>
          <w:szCs w:val="22"/>
        </w:rPr>
      </w:pPr>
    </w:p>
    <w:p w14:paraId="6CEBE0C2"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10.</w:t>
      </w:r>
    </w:p>
    <w:p w14:paraId="301A5934"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DDCFAED" w14:textId="77777777" w:rsidR="00773914" w:rsidRPr="003D3088" w:rsidRDefault="00773914" w:rsidP="00773914">
      <w:pPr>
        <w:jc w:val="both"/>
        <w:rPr>
          <w:rFonts w:ascii="Arial" w:hAnsi="Arial" w:cs="Arial"/>
          <w:sz w:val="22"/>
          <w:szCs w:val="22"/>
        </w:rPr>
      </w:pPr>
    </w:p>
    <w:p w14:paraId="21934A8A"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A9F4E1A" w14:textId="77777777" w:rsidR="00773914" w:rsidRPr="003D3088" w:rsidRDefault="00773914" w:rsidP="00773914">
      <w:pPr>
        <w:tabs>
          <w:tab w:val="left" w:pos="360"/>
        </w:tabs>
        <w:jc w:val="both"/>
        <w:rPr>
          <w:rFonts w:ascii="Arial" w:hAnsi="Arial" w:cs="Arial"/>
          <w:sz w:val="22"/>
          <w:szCs w:val="22"/>
        </w:rPr>
      </w:pPr>
    </w:p>
    <w:p w14:paraId="3C83F73D"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11.</w:t>
      </w:r>
    </w:p>
    <w:p w14:paraId="2DB0B70D"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F6B4A08" w14:textId="77777777" w:rsidR="00773914" w:rsidRPr="003D3088" w:rsidRDefault="00773914" w:rsidP="00773914">
      <w:pPr>
        <w:rPr>
          <w:rFonts w:ascii="Arial" w:hAnsi="Arial" w:cs="Arial"/>
          <w:sz w:val="22"/>
          <w:szCs w:val="22"/>
        </w:rPr>
      </w:pPr>
    </w:p>
    <w:p w14:paraId="02040CB8" w14:textId="77777777" w:rsidR="00773914" w:rsidRPr="003D3088" w:rsidRDefault="00773914" w:rsidP="00773914">
      <w:pPr>
        <w:pStyle w:val="normal10"/>
        <w:spacing w:before="0" w:beforeAutospacing="0" w:after="0" w:afterAutospacing="0"/>
        <w:jc w:val="center"/>
        <w:rPr>
          <w:rFonts w:ascii="Arial" w:hAnsi="Arial" w:cs="Arial"/>
          <w:b/>
          <w:bCs/>
          <w:sz w:val="22"/>
          <w:szCs w:val="22"/>
        </w:rPr>
      </w:pPr>
      <w:r w:rsidRPr="003D3088">
        <w:rPr>
          <w:rFonts w:ascii="Arial" w:hAnsi="Arial" w:cs="Arial"/>
          <w:b/>
          <w:sz w:val="22"/>
          <w:szCs w:val="22"/>
        </w:rPr>
        <w:t>Члан 12.</w:t>
      </w:r>
    </w:p>
    <w:p w14:paraId="7068B367"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BB757F9" w14:textId="77777777" w:rsidR="00773914" w:rsidRPr="003D3088" w:rsidRDefault="00773914" w:rsidP="00773914">
      <w:pPr>
        <w:jc w:val="both"/>
        <w:rPr>
          <w:rFonts w:ascii="Arial" w:hAnsi="Arial" w:cs="Arial"/>
          <w:sz w:val="22"/>
          <w:szCs w:val="22"/>
        </w:rPr>
      </w:pPr>
    </w:p>
    <w:p w14:paraId="638172A6" w14:textId="77777777" w:rsidR="00866A36" w:rsidRDefault="00773914" w:rsidP="00866A36">
      <w:pPr>
        <w:jc w:val="both"/>
        <w:rPr>
          <w:rFonts w:ascii="Arial Narrow" w:eastAsia="Arial Narrow" w:hAnsi="Arial Narrow" w:cs="Arial"/>
          <w:szCs w:val="24"/>
          <w:lang w:val="en-US"/>
        </w:rPr>
      </w:pPr>
      <w:r w:rsidRPr="003D3088">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r w:rsidR="00866A36" w:rsidRPr="00866A36">
        <w:rPr>
          <w:rFonts w:ascii="Arial Narrow" w:eastAsia="Arial Narrow" w:hAnsi="Arial Narrow" w:cs="Arial"/>
          <w:szCs w:val="24"/>
          <w:lang w:val="en-US"/>
        </w:rPr>
        <w:t xml:space="preserve"> </w:t>
      </w:r>
    </w:p>
    <w:p w14:paraId="52A5204D" w14:textId="77777777" w:rsidR="00866A36" w:rsidRDefault="00866A36" w:rsidP="00866A36">
      <w:pPr>
        <w:jc w:val="both"/>
        <w:rPr>
          <w:rFonts w:ascii="Arial Narrow" w:eastAsia="Arial Narrow" w:hAnsi="Arial Narrow" w:cs="Arial"/>
          <w:szCs w:val="24"/>
          <w:lang w:val="en-US"/>
        </w:rPr>
      </w:pPr>
    </w:p>
    <w:p w14:paraId="04FC4EF7" w14:textId="78182DE2" w:rsidR="00866A36" w:rsidRPr="008F6C27" w:rsidRDefault="00866A36" w:rsidP="00866A36">
      <w:pPr>
        <w:jc w:val="both"/>
        <w:rPr>
          <w:rFonts w:ascii="Arial" w:hAnsi="Arial" w:cs="Arial"/>
          <w:sz w:val="22"/>
          <w:szCs w:val="22"/>
        </w:rPr>
      </w:pPr>
      <w:r w:rsidRPr="008F6C27">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5C0B3DAC" w14:textId="77777777" w:rsidR="00773914" w:rsidRPr="003D3088" w:rsidRDefault="00773914" w:rsidP="00773914">
      <w:pPr>
        <w:rPr>
          <w:rFonts w:ascii="Arial" w:hAnsi="Arial" w:cs="Arial"/>
          <w:sz w:val="22"/>
          <w:szCs w:val="22"/>
        </w:rPr>
      </w:pPr>
    </w:p>
    <w:p w14:paraId="3649E7F8" w14:textId="77777777" w:rsidR="00773914" w:rsidRPr="003D3088" w:rsidRDefault="00773914" w:rsidP="00773914">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13.</w:t>
      </w:r>
    </w:p>
    <w:p w14:paraId="4C54F1EE"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Pr>
          <w:rFonts w:ascii="Arial" w:hAnsi="Arial"/>
          <w:i/>
          <w:color w:val="548DD4" w:themeColor="text2" w:themeTint="99"/>
          <w:sz w:val="22"/>
          <w:szCs w:val="22"/>
        </w:rPr>
        <w:t>Извршилац</w:t>
      </w:r>
      <w:r w:rsidRPr="003D3088">
        <w:rPr>
          <w:rFonts w:ascii="Arial" w:hAnsi="Arial"/>
          <w:i/>
          <w:color w:val="548DD4" w:themeColor="text2" w:themeTint="99"/>
          <w:sz w:val="22"/>
          <w:szCs w:val="22"/>
        </w:rPr>
        <w:t>]</w:t>
      </w:r>
      <w:r w:rsidRPr="003D3088">
        <w:rPr>
          <w:rFonts w:ascii="Arial" w:hAnsi="Arial"/>
          <w:sz w:val="22"/>
          <w:szCs w:val="22"/>
        </w:rPr>
        <w:t>)</w:t>
      </w:r>
      <w:r w:rsidRPr="003D3088">
        <w:rPr>
          <w:rFonts w:ascii="Arial" w:hAnsi="Arial"/>
          <w:color w:val="548DD4" w:themeColor="text2" w:themeTint="99"/>
          <w:sz w:val="22"/>
          <w:szCs w:val="22"/>
        </w:rPr>
        <w:t>.</w:t>
      </w:r>
    </w:p>
    <w:p w14:paraId="71D21352"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 xml:space="preserve"> </w:t>
      </w:r>
    </w:p>
    <w:p w14:paraId="233C2528"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14.</w:t>
      </w:r>
    </w:p>
    <w:p w14:paraId="3F2A369B" w14:textId="77777777" w:rsidR="00FD4228" w:rsidRPr="003D3088" w:rsidRDefault="00FD4228" w:rsidP="00FD4228">
      <w:pPr>
        <w:jc w:val="both"/>
        <w:rPr>
          <w:rFonts w:ascii="Arial" w:hAnsi="Arial" w:cs="Arial"/>
          <w:sz w:val="22"/>
          <w:szCs w:val="22"/>
        </w:rPr>
      </w:pPr>
      <w:r w:rsidRPr="003D3088">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ascii="Arial" w:hAnsi="Arial" w:cs="Arial"/>
          <w:sz w:val="22"/>
          <w:szCs w:val="22"/>
          <w:lang w:val="sr-Cyrl-RS"/>
        </w:rPr>
        <w:t>законских заступника</w:t>
      </w:r>
      <w:r w:rsidRPr="003D3088">
        <w:rPr>
          <w:rFonts w:ascii="Arial" w:hAnsi="Arial" w:cs="Arial"/>
          <w:sz w:val="22"/>
          <w:szCs w:val="22"/>
        </w:rPr>
        <w:t xml:space="preserve"> сваке од Страна.</w:t>
      </w:r>
    </w:p>
    <w:p w14:paraId="64520F73" w14:textId="77777777" w:rsidR="00773914" w:rsidRDefault="00773914" w:rsidP="00773914">
      <w:pPr>
        <w:rPr>
          <w:rFonts w:ascii="Arial" w:hAnsi="Arial" w:cs="Arial"/>
          <w:sz w:val="22"/>
          <w:szCs w:val="22"/>
        </w:rPr>
      </w:pPr>
    </w:p>
    <w:p w14:paraId="3DAE0B36" w14:textId="77777777" w:rsidR="008F6C27" w:rsidRDefault="008F6C27" w:rsidP="00773914">
      <w:pPr>
        <w:rPr>
          <w:rFonts w:ascii="Arial" w:hAnsi="Arial" w:cs="Arial"/>
          <w:sz w:val="22"/>
          <w:szCs w:val="22"/>
        </w:rPr>
      </w:pPr>
    </w:p>
    <w:p w14:paraId="58F0E418" w14:textId="77777777" w:rsidR="008F6C27" w:rsidRDefault="008F6C27" w:rsidP="00773914">
      <w:pPr>
        <w:rPr>
          <w:rFonts w:ascii="Arial" w:hAnsi="Arial" w:cs="Arial"/>
          <w:sz w:val="22"/>
          <w:szCs w:val="22"/>
        </w:rPr>
      </w:pPr>
    </w:p>
    <w:p w14:paraId="2C6B3F84" w14:textId="77777777" w:rsidR="008F6C27" w:rsidRPr="003D3088" w:rsidRDefault="008F6C27" w:rsidP="00773914">
      <w:pPr>
        <w:rPr>
          <w:rFonts w:ascii="Arial" w:hAnsi="Arial" w:cs="Arial"/>
          <w:sz w:val="22"/>
          <w:szCs w:val="22"/>
        </w:rPr>
      </w:pPr>
    </w:p>
    <w:p w14:paraId="3B278A6A" w14:textId="77777777" w:rsidR="00773914" w:rsidRPr="003D3088" w:rsidRDefault="00773914" w:rsidP="00773914">
      <w:pPr>
        <w:pStyle w:val="normal10"/>
        <w:spacing w:before="0" w:beforeAutospacing="0" w:after="0" w:afterAutospacing="0"/>
        <w:jc w:val="center"/>
        <w:rPr>
          <w:rFonts w:ascii="Arial" w:hAnsi="Arial" w:cs="Arial"/>
          <w:b/>
          <w:sz w:val="22"/>
          <w:szCs w:val="22"/>
        </w:rPr>
      </w:pPr>
      <w:r w:rsidRPr="003D3088">
        <w:rPr>
          <w:rFonts w:ascii="Arial" w:hAnsi="Arial" w:cs="Arial"/>
          <w:b/>
          <w:sz w:val="22"/>
          <w:szCs w:val="22"/>
        </w:rPr>
        <w:t>Члан 15.</w:t>
      </w:r>
    </w:p>
    <w:p w14:paraId="5EFCE3E8" w14:textId="77777777" w:rsidR="00FD4228" w:rsidRDefault="00FD4228" w:rsidP="00FD4228">
      <w:pPr>
        <w:pStyle w:val="normal10"/>
        <w:spacing w:before="0" w:beforeAutospacing="0" w:after="0" w:afterAutospacing="0"/>
        <w:jc w:val="both"/>
        <w:rPr>
          <w:rFonts w:ascii="Arial" w:hAnsi="Arial" w:cs="Arial"/>
          <w:b/>
          <w:sz w:val="22"/>
          <w:szCs w:val="22"/>
        </w:rPr>
      </w:pPr>
      <w:r w:rsidRPr="003D3088">
        <w:rPr>
          <w:rFonts w:ascii="Arial" w:hAnsi="Arial" w:cs="Arial"/>
          <w:sz w:val="22"/>
          <w:szCs w:val="22"/>
        </w:rPr>
        <w:lastRenderedPageBreak/>
        <w:t>На све што није регулисано одредбама овог Уговора, примениће се одредбе</w:t>
      </w:r>
      <w:r>
        <w:rPr>
          <w:rFonts w:ascii="Arial" w:hAnsi="Arial" w:cs="Arial"/>
          <w:sz w:val="22"/>
          <w:szCs w:val="22"/>
          <w:lang w:val="sr-Cyrl-RS"/>
        </w:rPr>
        <w:t xml:space="preserve"> ЗОО и</w:t>
      </w:r>
      <w:r w:rsidRPr="003D3088">
        <w:rPr>
          <w:rFonts w:ascii="Arial" w:hAnsi="Arial" w:cs="Arial"/>
          <w:sz w:val="22"/>
          <w:szCs w:val="22"/>
        </w:rPr>
        <w:t xml:space="preserve"> позитивноправних прописа Републике Србије применљивих, с обзиром на предмет Уговора.</w:t>
      </w:r>
      <w:r w:rsidRPr="003D3088">
        <w:rPr>
          <w:rFonts w:ascii="Arial" w:hAnsi="Arial" w:cs="Arial"/>
          <w:b/>
          <w:sz w:val="22"/>
          <w:szCs w:val="22"/>
        </w:rPr>
        <w:t xml:space="preserve"> </w:t>
      </w:r>
    </w:p>
    <w:p w14:paraId="320FDBA1"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16.</w:t>
      </w:r>
    </w:p>
    <w:p w14:paraId="46F12143" w14:textId="77777777" w:rsidR="00FD4228" w:rsidRPr="003D3088" w:rsidRDefault="00FD4228" w:rsidP="00FD4228">
      <w:pPr>
        <w:jc w:val="both"/>
        <w:rPr>
          <w:rFonts w:ascii="Arial" w:hAnsi="Arial" w:cs="Arial"/>
          <w:sz w:val="22"/>
          <w:szCs w:val="22"/>
        </w:rPr>
      </w:pPr>
      <w:r w:rsidRPr="003D3088">
        <w:rPr>
          <w:rFonts w:ascii="Arial" w:hAnsi="Arial" w:cs="Arial"/>
          <w:sz w:val="22"/>
          <w:szCs w:val="22"/>
        </w:rPr>
        <w:t xml:space="preserve">Овај Уговор се сматра закљученим на дан када су га потписали </w:t>
      </w:r>
      <w:r>
        <w:rPr>
          <w:rFonts w:ascii="Arial" w:hAnsi="Arial" w:cs="Arial"/>
          <w:sz w:val="22"/>
          <w:szCs w:val="22"/>
          <w:lang w:val="sr-Cyrl-RS"/>
        </w:rPr>
        <w:t>законски</w:t>
      </w:r>
      <w:r w:rsidRPr="003D3088">
        <w:rPr>
          <w:rFonts w:ascii="Arial" w:hAnsi="Arial" w:cs="Arial"/>
          <w:sz w:val="22"/>
          <w:szCs w:val="22"/>
        </w:rPr>
        <w:t xml:space="preserve"> заступници обе Стране, а ако га </w:t>
      </w:r>
      <w:r>
        <w:rPr>
          <w:rFonts w:ascii="Arial" w:hAnsi="Arial" w:cs="Arial"/>
          <w:sz w:val="22"/>
          <w:szCs w:val="22"/>
          <w:lang w:val="sr-Cyrl-RS"/>
        </w:rPr>
        <w:t>законски</w:t>
      </w:r>
      <w:r w:rsidRPr="003D3088">
        <w:rPr>
          <w:rFonts w:ascii="Arial" w:hAnsi="Arial" w:cs="Arial"/>
          <w:sz w:val="22"/>
          <w:szCs w:val="22"/>
        </w:rPr>
        <w:t xml:space="preserve"> заступници нису потписали на исти дан, Уговор се сматра закљученим на дан другог потписа по временском редоследу.</w:t>
      </w:r>
    </w:p>
    <w:p w14:paraId="5A8A26EC" w14:textId="77777777" w:rsidR="00773914" w:rsidRPr="003D3088" w:rsidRDefault="00773914" w:rsidP="00773914">
      <w:pPr>
        <w:jc w:val="both"/>
        <w:rPr>
          <w:rFonts w:ascii="Arial" w:hAnsi="Arial" w:cs="Arial"/>
          <w:sz w:val="22"/>
          <w:szCs w:val="22"/>
        </w:rPr>
      </w:pPr>
    </w:p>
    <w:p w14:paraId="01041397" w14:textId="77777777" w:rsidR="00773914" w:rsidRPr="003D3088" w:rsidRDefault="00773914" w:rsidP="00773914">
      <w:pPr>
        <w:jc w:val="both"/>
        <w:rPr>
          <w:rFonts w:ascii="Arial" w:hAnsi="Arial" w:cs="Arial"/>
          <w:sz w:val="22"/>
          <w:szCs w:val="22"/>
        </w:rPr>
      </w:pPr>
      <w:r w:rsidRPr="003D3088">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147031E5" w14:textId="77777777" w:rsidR="00773914" w:rsidRPr="003D3088" w:rsidRDefault="00773914" w:rsidP="00773914">
      <w:pPr>
        <w:jc w:val="both"/>
        <w:rPr>
          <w:rFonts w:ascii="Arial" w:hAnsi="Arial" w:cs="Arial"/>
          <w:sz w:val="22"/>
          <w:szCs w:val="22"/>
        </w:rPr>
      </w:pPr>
    </w:p>
    <w:p w14:paraId="2F36CDD9" w14:textId="77777777" w:rsidR="00773914" w:rsidRPr="003D3088" w:rsidRDefault="00773914" w:rsidP="00773914">
      <w:pPr>
        <w:pStyle w:val="normal10"/>
        <w:spacing w:before="0" w:beforeAutospacing="0" w:after="0" w:afterAutospacing="0"/>
        <w:jc w:val="center"/>
        <w:rPr>
          <w:rFonts w:ascii="Arial" w:hAnsi="Arial" w:cs="Arial"/>
          <w:sz w:val="22"/>
          <w:szCs w:val="22"/>
        </w:rPr>
      </w:pPr>
      <w:r w:rsidRPr="003D3088">
        <w:rPr>
          <w:rFonts w:ascii="Arial" w:hAnsi="Arial" w:cs="Arial"/>
          <w:b/>
          <w:sz w:val="22"/>
          <w:szCs w:val="22"/>
        </w:rPr>
        <w:t>Члан 17.</w:t>
      </w:r>
    </w:p>
    <w:p w14:paraId="6483D0E3" w14:textId="77777777" w:rsidR="00773914" w:rsidRPr="003D3088" w:rsidRDefault="00773914" w:rsidP="00773914">
      <w:pPr>
        <w:tabs>
          <w:tab w:val="left" w:pos="360"/>
        </w:tabs>
        <w:jc w:val="both"/>
        <w:rPr>
          <w:rFonts w:ascii="Arial" w:hAnsi="Arial" w:cs="Arial"/>
          <w:sz w:val="22"/>
          <w:szCs w:val="22"/>
        </w:rPr>
      </w:pPr>
      <w:r w:rsidRPr="003D3088">
        <w:rPr>
          <w:rFonts w:ascii="Arial" w:hAnsi="Arial" w:cs="Arial"/>
          <w:sz w:val="22"/>
          <w:szCs w:val="22"/>
        </w:rPr>
        <w:t>Ова</w:t>
      </w:r>
      <w:r>
        <w:rPr>
          <w:rFonts w:ascii="Arial" w:hAnsi="Arial" w:cs="Arial"/>
          <w:sz w:val="22"/>
          <w:szCs w:val="22"/>
        </w:rPr>
        <w:t>ј Уговор је потписан у шест (6</w:t>
      </w:r>
      <w:r w:rsidRPr="003D3088">
        <w:rPr>
          <w:rFonts w:ascii="Arial" w:hAnsi="Arial" w:cs="Arial"/>
          <w:sz w:val="22"/>
          <w:szCs w:val="22"/>
        </w:rPr>
        <w:t>) истовет</w:t>
      </w:r>
      <w:r>
        <w:rPr>
          <w:rFonts w:ascii="Arial" w:hAnsi="Arial" w:cs="Arial"/>
          <w:sz w:val="22"/>
          <w:szCs w:val="22"/>
        </w:rPr>
        <w:t>их</w:t>
      </w:r>
      <w:r w:rsidRPr="003D3088">
        <w:rPr>
          <w:rFonts w:ascii="Arial" w:hAnsi="Arial" w:cs="Arial"/>
          <w:sz w:val="22"/>
          <w:szCs w:val="22"/>
        </w:rPr>
        <w:t xml:space="preserve"> примерка на ср</w:t>
      </w:r>
      <w:r>
        <w:rPr>
          <w:rFonts w:ascii="Arial" w:hAnsi="Arial" w:cs="Arial"/>
          <w:sz w:val="22"/>
          <w:szCs w:val="22"/>
        </w:rPr>
        <w:t>пском језику од којих, по три (3</w:t>
      </w:r>
      <w:r w:rsidRPr="003D3088">
        <w:rPr>
          <w:rFonts w:ascii="Arial" w:hAnsi="Arial" w:cs="Arial"/>
          <w:sz w:val="22"/>
          <w:szCs w:val="22"/>
        </w:rPr>
        <w:t>) примерка задржава свака Страна.</w:t>
      </w:r>
    </w:p>
    <w:p w14:paraId="2FF18EDD" w14:textId="77777777" w:rsidR="00773914" w:rsidRPr="003D3088" w:rsidRDefault="00773914" w:rsidP="00773914">
      <w:pPr>
        <w:tabs>
          <w:tab w:val="left" w:pos="360"/>
        </w:tabs>
        <w:jc w:val="both"/>
        <w:rPr>
          <w:rFonts w:ascii="Arial" w:hAnsi="Arial" w:cs="Arial"/>
          <w:sz w:val="22"/>
          <w:szCs w:val="22"/>
        </w:rPr>
      </w:pPr>
    </w:p>
    <w:p w14:paraId="50784B5D" w14:textId="77777777" w:rsidR="00FD4228" w:rsidRDefault="00FD4228" w:rsidP="00FD4228">
      <w:pPr>
        <w:jc w:val="both"/>
        <w:rPr>
          <w:rFonts w:ascii="Arial" w:hAnsi="Arial" w:cs="Arial"/>
          <w:sz w:val="22"/>
          <w:szCs w:val="22"/>
          <w:lang w:val="en-US"/>
        </w:rPr>
      </w:pPr>
      <w:r>
        <w:rPr>
          <w:rFonts w:ascii="Arial" w:hAnsi="Arial" w:cs="Arial"/>
          <w:sz w:val="22"/>
          <w:szCs w:val="22"/>
          <w:lang w:val="sr-Cyrl-RS"/>
        </w:rPr>
        <w:t>С</w:t>
      </w:r>
      <w:r w:rsidRPr="003D3088">
        <w:rPr>
          <w:rFonts w:ascii="Arial" w:hAnsi="Arial" w:cs="Arial"/>
          <w:sz w:val="22"/>
          <w:szCs w:val="22"/>
        </w:rPr>
        <w:t>тране сагласно изјављују да су уговор прочитале, разумеле и да уговорне одредбе у свему представљају израз њихове стварне воље.</w:t>
      </w:r>
    </w:p>
    <w:p w14:paraId="358707AD" w14:textId="77777777" w:rsidR="00773914" w:rsidRPr="00295BEF" w:rsidRDefault="00773914" w:rsidP="00773914">
      <w:pPr>
        <w:jc w:val="both"/>
        <w:rPr>
          <w:rFonts w:ascii="Arial" w:hAnsi="Arial" w:cs="Arial"/>
          <w:sz w:val="22"/>
          <w:szCs w:val="22"/>
          <w:lang w:val="en-US"/>
        </w:rPr>
      </w:pPr>
    </w:p>
    <w:p w14:paraId="183E3E48" w14:textId="77777777" w:rsidR="00773914" w:rsidRPr="003D3088" w:rsidRDefault="00773914" w:rsidP="00773914">
      <w:pPr>
        <w:jc w:val="both"/>
        <w:rPr>
          <w:rFonts w:ascii="Arial" w:hAnsi="Arial" w:cs="Arial"/>
          <w:sz w:val="22"/>
          <w:szCs w:val="22"/>
        </w:rPr>
      </w:pPr>
    </w:p>
    <w:p w14:paraId="7B4AA52E" w14:textId="1F9D5DC3" w:rsidR="00CB0611" w:rsidRPr="008F6C27" w:rsidRDefault="00CB0611" w:rsidP="00CB0611">
      <w:pPr>
        <w:jc w:val="both"/>
        <w:rPr>
          <w:rFonts w:ascii="Arial" w:hAnsi="Arial" w:cs="Arial"/>
          <w:sz w:val="22"/>
          <w:szCs w:val="22"/>
          <w:lang w:val="sr-Cyrl-RS"/>
        </w:rPr>
      </w:pPr>
      <w:r w:rsidRPr="00CB0611">
        <w:rPr>
          <w:rFonts w:ascii="Arial" w:hAnsi="Arial" w:cs="Arial"/>
          <w:sz w:val="22"/>
          <w:szCs w:val="22"/>
          <w:lang w:val="sr-Cyrl-RS"/>
        </w:rPr>
        <w:t xml:space="preserve">                    </w:t>
      </w:r>
      <w:r w:rsidR="008F6C27">
        <w:rPr>
          <w:rFonts w:ascii="Arial" w:hAnsi="Arial" w:cs="Arial"/>
          <w:sz w:val="22"/>
          <w:szCs w:val="22"/>
          <w:lang w:val="sr-Cyrl-RS"/>
        </w:rPr>
        <w:t xml:space="preserve">        </w:t>
      </w:r>
      <w:r w:rsidR="008F6C27" w:rsidRPr="008F6C27">
        <w:rPr>
          <w:rFonts w:ascii="Arial" w:hAnsi="Arial" w:cs="Arial"/>
          <w:sz w:val="22"/>
          <w:szCs w:val="22"/>
          <w:lang w:val="sr-Cyrl-RS"/>
        </w:rPr>
        <w:t xml:space="preserve"> Купац</w:t>
      </w:r>
    </w:p>
    <w:tbl>
      <w:tblPr>
        <w:tblW w:w="9622" w:type="dxa"/>
        <w:jc w:val="center"/>
        <w:tblLayout w:type="fixed"/>
        <w:tblLook w:val="00A0" w:firstRow="1" w:lastRow="0" w:firstColumn="1" w:lastColumn="0" w:noHBand="0" w:noVBand="0"/>
      </w:tblPr>
      <w:tblGrid>
        <w:gridCol w:w="4811"/>
        <w:gridCol w:w="4811"/>
      </w:tblGrid>
      <w:tr w:rsidR="00CB0611" w:rsidRPr="008F6C27" w14:paraId="65CAFA0A" w14:textId="77777777" w:rsidTr="006B5609">
        <w:trPr>
          <w:jc w:val="center"/>
        </w:trPr>
        <w:tc>
          <w:tcPr>
            <w:tcW w:w="4811" w:type="dxa"/>
          </w:tcPr>
          <w:p w14:paraId="79AFCAD2" w14:textId="77777777" w:rsidR="00CB0611" w:rsidRPr="008F6C27" w:rsidRDefault="00CB0611" w:rsidP="00CB0611">
            <w:pPr>
              <w:tabs>
                <w:tab w:val="left" w:pos="6820"/>
              </w:tabs>
              <w:jc w:val="center"/>
              <w:rPr>
                <w:rFonts w:ascii="Arial" w:hAnsi="Arial" w:cs="Arial"/>
                <w:sz w:val="22"/>
                <w:szCs w:val="22"/>
                <w:lang w:val="sr-Cyrl-RS"/>
              </w:rPr>
            </w:pPr>
            <w:r w:rsidRPr="008F6C27">
              <w:rPr>
                <w:rFonts w:ascii="Arial" w:hAnsi="Arial" w:cs="Arial"/>
                <w:sz w:val="22"/>
                <w:szCs w:val="22"/>
                <w:lang w:val="sr-Cyrl-RS"/>
              </w:rPr>
              <w:t>Јавно предузеће „Електропривреда Србије“ Београд</w:t>
            </w:r>
          </w:p>
          <w:p w14:paraId="6804D6E5" w14:textId="77777777" w:rsidR="00CB0611" w:rsidRPr="008F6C27" w:rsidRDefault="00CB0611" w:rsidP="00CB0611">
            <w:pPr>
              <w:tabs>
                <w:tab w:val="left" w:pos="6820"/>
              </w:tabs>
              <w:jc w:val="center"/>
              <w:rPr>
                <w:rFonts w:ascii="Arial" w:hAnsi="Arial" w:cs="Arial"/>
                <w:sz w:val="22"/>
                <w:szCs w:val="22"/>
              </w:rPr>
            </w:pPr>
            <w:r w:rsidRPr="008F6C27">
              <w:rPr>
                <w:rFonts w:ascii="Arial" w:hAnsi="Arial" w:cs="Arial"/>
                <w:sz w:val="22"/>
                <w:szCs w:val="22"/>
              </w:rPr>
              <w:t>_____________________</w:t>
            </w:r>
          </w:p>
          <w:p w14:paraId="1CB4EBBB" w14:textId="1CB90FC6" w:rsidR="00CB0611" w:rsidRPr="008F6C27" w:rsidRDefault="00BC69B5" w:rsidP="00BC69B5">
            <w:pPr>
              <w:tabs>
                <w:tab w:val="left" w:pos="6820"/>
              </w:tabs>
              <w:jc w:val="center"/>
              <w:rPr>
                <w:rFonts w:ascii="Arial" w:hAnsi="Arial" w:cs="Arial"/>
                <w:sz w:val="22"/>
                <w:szCs w:val="22"/>
                <w:lang w:val="sr-Cyrl-RS"/>
              </w:rPr>
            </w:pPr>
            <w:r w:rsidRPr="008F6C27">
              <w:rPr>
                <w:rFonts w:ascii="Arial" w:hAnsi="Arial" w:cs="Arial"/>
                <w:sz w:val="22"/>
                <w:szCs w:val="22"/>
                <w:lang w:val="sr-Cyrl-RS"/>
              </w:rPr>
              <w:t>Милорад Грчић</w:t>
            </w:r>
            <w:r w:rsidR="00CB0611" w:rsidRPr="008F6C27">
              <w:rPr>
                <w:rFonts w:ascii="Arial" w:hAnsi="Arial" w:cs="Arial"/>
                <w:sz w:val="22"/>
                <w:szCs w:val="22"/>
                <w:lang w:val="sr-Cyrl-RS"/>
              </w:rPr>
              <w:t>,</w:t>
            </w:r>
            <w:r w:rsidRPr="008F6C27">
              <w:rPr>
                <w:rFonts w:ascii="Arial" w:hAnsi="Arial" w:cs="Arial"/>
                <w:sz w:val="22"/>
                <w:szCs w:val="22"/>
                <w:lang w:val="sr-Cyrl-RS"/>
              </w:rPr>
              <w:t>в.д. д</w:t>
            </w:r>
            <w:r w:rsidR="00CB0611" w:rsidRPr="008F6C27">
              <w:rPr>
                <w:rFonts w:ascii="Arial" w:hAnsi="Arial" w:cs="Arial"/>
                <w:sz w:val="22"/>
                <w:szCs w:val="22"/>
                <w:lang w:val="sr-Cyrl-RS"/>
              </w:rPr>
              <w:t>иректор</w:t>
            </w:r>
            <w:r w:rsidRPr="008F6C27">
              <w:rPr>
                <w:rFonts w:ascii="Arial" w:hAnsi="Arial" w:cs="Arial"/>
                <w:sz w:val="22"/>
                <w:szCs w:val="22"/>
                <w:lang w:val="sr-Cyrl-RS"/>
              </w:rPr>
              <w:t>а</w:t>
            </w:r>
          </w:p>
        </w:tc>
        <w:tc>
          <w:tcPr>
            <w:tcW w:w="4811" w:type="dxa"/>
          </w:tcPr>
          <w:p w14:paraId="63C424EC" w14:textId="38419971" w:rsidR="00CB0611" w:rsidRPr="008F6C27" w:rsidRDefault="008F6C27" w:rsidP="00CB0611">
            <w:pPr>
              <w:tabs>
                <w:tab w:val="left" w:pos="6820"/>
              </w:tabs>
              <w:snapToGrid w:val="0"/>
              <w:jc w:val="center"/>
              <w:rPr>
                <w:rFonts w:ascii="Arial" w:hAnsi="Arial" w:cs="Arial"/>
                <w:sz w:val="22"/>
                <w:szCs w:val="22"/>
                <w:lang w:val="sr-Cyrl-RS"/>
              </w:rPr>
            </w:pPr>
            <w:r w:rsidRPr="008F6C27">
              <w:rPr>
                <w:rFonts w:ascii="Arial" w:hAnsi="Arial" w:cs="Arial"/>
                <w:sz w:val="22"/>
                <w:szCs w:val="22"/>
                <w:lang w:val="sr-Cyrl-RS"/>
              </w:rPr>
              <w:t>Продавац</w:t>
            </w:r>
          </w:p>
          <w:p w14:paraId="76C95037" w14:textId="77777777" w:rsidR="00CB0611" w:rsidRPr="008F6C27" w:rsidRDefault="00CB0611" w:rsidP="00CB0611">
            <w:pPr>
              <w:tabs>
                <w:tab w:val="left" w:pos="6820"/>
              </w:tabs>
              <w:jc w:val="center"/>
              <w:rPr>
                <w:rFonts w:ascii="Arial" w:hAnsi="Arial" w:cs="Arial"/>
                <w:sz w:val="22"/>
                <w:szCs w:val="22"/>
              </w:rPr>
            </w:pPr>
          </w:p>
          <w:p w14:paraId="2417500F" w14:textId="77777777" w:rsidR="00CB0611" w:rsidRPr="008F6C27" w:rsidRDefault="00CB0611" w:rsidP="00CB0611">
            <w:pPr>
              <w:tabs>
                <w:tab w:val="left" w:pos="6820"/>
              </w:tabs>
              <w:jc w:val="center"/>
              <w:rPr>
                <w:rFonts w:ascii="Arial" w:hAnsi="Arial" w:cs="Arial"/>
                <w:sz w:val="22"/>
                <w:szCs w:val="22"/>
              </w:rPr>
            </w:pPr>
            <w:r w:rsidRPr="008F6C27">
              <w:rPr>
                <w:rFonts w:ascii="Arial" w:hAnsi="Arial" w:cs="Arial"/>
                <w:sz w:val="22"/>
                <w:szCs w:val="22"/>
              </w:rPr>
              <w:t>______________________</w:t>
            </w:r>
          </w:p>
          <w:p w14:paraId="2D670F84" w14:textId="1A340653" w:rsidR="00CB0611" w:rsidRPr="008F6C27" w:rsidRDefault="00FD4228" w:rsidP="00CB0611">
            <w:pPr>
              <w:tabs>
                <w:tab w:val="left" w:pos="6820"/>
              </w:tabs>
              <w:jc w:val="center"/>
              <w:rPr>
                <w:rFonts w:ascii="Arial" w:hAnsi="Arial" w:cs="Arial"/>
                <w:sz w:val="22"/>
                <w:szCs w:val="22"/>
                <w:lang w:val="sr-Cyrl-RS"/>
              </w:rPr>
            </w:pPr>
            <w:r w:rsidRPr="008F6C27">
              <w:rPr>
                <w:rFonts w:ascii="Arial" w:hAnsi="Arial" w:cs="Arial"/>
                <w:sz w:val="22"/>
                <w:szCs w:val="22"/>
                <w:lang w:val="sr-Cyrl-RS"/>
              </w:rPr>
              <w:t>Има и презиме, функција</w:t>
            </w:r>
          </w:p>
        </w:tc>
      </w:tr>
    </w:tbl>
    <w:p w14:paraId="07C74EF1" w14:textId="77777777" w:rsidR="00773914" w:rsidRDefault="00773914" w:rsidP="00773914">
      <w:pPr>
        <w:ind w:right="-3"/>
        <w:jc w:val="right"/>
        <w:rPr>
          <w:rFonts w:ascii="Arial" w:hAnsi="Arial" w:cs="Arial"/>
          <w:b/>
          <w:u w:val="single"/>
        </w:rPr>
      </w:pPr>
    </w:p>
    <w:sectPr w:rsidR="00773914" w:rsidSect="00F038B8">
      <w:footerReference w:type="even" r:id="rId130"/>
      <w:footerReference w:type="default" r:id="rId131"/>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793DC" w14:textId="77777777" w:rsidR="00C4661E" w:rsidRDefault="00C4661E" w:rsidP="00392CB5">
      <w:r>
        <w:separator/>
      </w:r>
    </w:p>
  </w:endnote>
  <w:endnote w:type="continuationSeparator" w:id="0">
    <w:p w14:paraId="1BE7638D" w14:textId="77777777" w:rsidR="00C4661E" w:rsidRDefault="00C4661E"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TimesNewRomanPSMT">
    <w:altName w:val="Times New Roman"/>
    <w:charset w:val="EE"/>
    <w:family w:val="auto"/>
    <w:pitch w:val="variable"/>
  </w:font>
  <w:font w:name="TimesNewRomanPS-BoldMT">
    <w:charset w:val="EE"/>
    <w:family w:val="auto"/>
    <w:pitch w:val="variable"/>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1566898"/>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1566899"/>
          <w:docPartObj>
            <w:docPartGallery w:val="Page Numbers (Top of Page)"/>
            <w:docPartUnique/>
          </w:docPartObj>
        </w:sdtPr>
        <w:sdtEndPr/>
        <w:sdtContent>
          <w:p w14:paraId="1378481A" w14:textId="1CDA22A4" w:rsidR="00E72773" w:rsidRPr="009A223A" w:rsidRDefault="00E72773" w:rsidP="000E2FBC">
            <w:pPr>
              <w:pStyle w:val="Footer"/>
              <w:rPr>
                <w:rFonts w:ascii="Arial" w:hAnsi="Arial" w:cs="Arial"/>
                <w:sz w:val="20"/>
                <w:lang w:val="sr-Cyrl-RS"/>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w:t>
            </w:r>
            <w:r w:rsidRPr="00B44D9E">
              <w:rPr>
                <w:rFonts w:ascii="Arial" w:hAnsi="Arial" w:cs="Arial"/>
                <w:sz w:val="20"/>
                <w:lang w:val="sr-Latn-CS"/>
              </w:rPr>
              <w:t xml:space="preserve">набавка </w:t>
            </w:r>
            <w:r w:rsidRPr="00B44D9E">
              <w:rPr>
                <w:rFonts w:ascii="Arial" w:hAnsi="Arial" w:cs="Arial"/>
                <w:sz w:val="20"/>
              </w:rPr>
              <w:t>ЈН/1000/0</w:t>
            </w:r>
            <w:r>
              <w:rPr>
                <w:rFonts w:ascii="Arial" w:hAnsi="Arial" w:cs="Arial"/>
                <w:sz w:val="20"/>
                <w:lang w:val="sr-Cyrl-RS"/>
              </w:rPr>
              <w:t>170</w:t>
            </w:r>
            <w:r w:rsidRPr="00B44D9E">
              <w:rPr>
                <w:rFonts w:ascii="Arial" w:hAnsi="Arial" w:cs="Arial"/>
                <w:sz w:val="20"/>
              </w:rPr>
              <w:t>/201</w:t>
            </w:r>
            <w:r>
              <w:rPr>
                <w:rFonts w:ascii="Arial" w:hAnsi="Arial" w:cs="Arial"/>
                <w:sz w:val="20"/>
                <w:lang w:val="sr-Cyrl-RS"/>
              </w:rPr>
              <w:t>6</w:t>
            </w:r>
          </w:p>
          <w:p w14:paraId="0872CC8A" w14:textId="77777777" w:rsidR="00E72773" w:rsidRDefault="00E72773"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14:paraId="371D7B5D" w14:textId="77777777" w:rsidR="00E72773" w:rsidRDefault="00E72773"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4D032D">
              <w:rPr>
                <w:rFonts w:ascii="Arial" w:hAnsi="Arial" w:cs="Arial"/>
                <w:b/>
                <w:bCs/>
                <w:noProof/>
                <w:sz w:val="20"/>
              </w:rPr>
              <w:t>2</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4D032D">
              <w:rPr>
                <w:rFonts w:ascii="Arial" w:hAnsi="Arial" w:cs="Arial"/>
                <w:b/>
                <w:bCs/>
                <w:noProof/>
                <w:sz w:val="20"/>
              </w:rPr>
              <w:t>71</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EFA4" w14:textId="77777777" w:rsidR="00E72773" w:rsidRPr="00F07C65" w:rsidRDefault="00E72773"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86D73" w14:textId="77777777" w:rsidR="00E72773" w:rsidRDefault="00E7277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ABC373" w14:textId="77777777" w:rsidR="00E72773" w:rsidRDefault="00E72773" w:rsidP="00841BE7">
    <w:pPr>
      <w:pStyle w:val="Footer"/>
      <w:ind w:right="360"/>
    </w:pPr>
  </w:p>
  <w:p w14:paraId="1175D11F" w14:textId="77777777" w:rsidR="00E72773" w:rsidRDefault="00E72773"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326524"/>
      <w:docPartObj>
        <w:docPartGallery w:val="Page Numbers (Top of Page)"/>
        <w:docPartUnique/>
      </w:docPartObj>
    </w:sdtPr>
    <w:sdtEndPr/>
    <w:sdtContent>
      <w:p w14:paraId="240C2D0F" w14:textId="14A63F23" w:rsidR="00E72773" w:rsidRPr="00594595" w:rsidRDefault="00E72773" w:rsidP="00C41B0C">
        <w:pPr>
          <w:pStyle w:val="Footer"/>
          <w:jc w:val="center"/>
          <w:rPr>
            <w:lang w:val="sr-Cyrl-RS"/>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sidRPr="005820E3">
          <w:rPr>
            <w:rFonts w:ascii="Arial" w:hAnsi="Arial" w:cs="Arial"/>
            <w:sz w:val="20"/>
          </w:rPr>
          <w:t>ЈН/1000/0</w:t>
        </w:r>
        <w:r>
          <w:rPr>
            <w:rFonts w:ascii="Arial" w:hAnsi="Arial" w:cs="Arial"/>
            <w:sz w:val="20"/>
            <w:lang w:val="sr-Cyrl-RS"/>
          </w:rPr>
          <w:t>170</w:t>
        </w:r>
        <w:r w:rsidRPr="005820E3">
          <w:rPr>
            <w:rFonts w:ascii="Arial" w:hAnsi="Arial" w:cs="Arial"/>
            <w:sz w:val="20"/>
          </w:rPr>
          <w:t>/201</w:t>
        </w:r>
        <w:r>
          <w:rPr>
            <w:rFonts w:ascii="Arial" w:hAnsi="Arial" w:cs="Arial"/>
            <w:sz w:val="20"/>
            <w:lang w:val="sr-Cyrl-RS"/>
          </w:rPr>
          <w:t>6</w:t>
        </w:r>
      </w:p>
      <w:p w14:paraId="0229506D" w14:textId="77777777" w:rsidR="00E72773" w:rsidRDefault="00E72773" w:rsidP="00F0667D">
        <w:pPr>
          <w:pStyle w:val="Footer"/>
          <w:jc w:val="right"/>
        </w:pPr>
      </w:p>
      <w:p w14:paraId="05FF0D04" w14:textId="77777777" w:rsidR="00E72773" w:rsidRDefault="00E72773"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4D032D">
          <w:rPr>
            <w:rFonts w:ascii="Arial" w:hAnsi="Arial" w:cs="Arial"/>
            <w:b/>
            <w:bCs/>
            <w:noProof/>
            <w:sz w:val="20"/>
          </w:rPr>
          <w:t>62</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4D032D">
          <w:rPr>
            <w:rFonts w:ascii="Arial" w:hAnsi="Arial" w:cs="Arial"/>
            <w:b/>
            <w:bCs/>
            <w:noProof/>
            <w:sz w:val="20"/>
          </w:rPr>
          <w:t>71</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6DB6A" w14:textId="77777777" w:rsidR="00C4661E" w:rsidRDefault="00C4661E" w:rsidP="00392CB5">
      <w:r>
        <w:separator/>
      </w:r>
    </w:p>
  </w:footnote>
  <w:footnote w:type="continuationSeparator" w:id="0">
    <w:p w14:paraId="2200D801" w14:textId="77777777" w:rsidR="00C4661E" w:rsidRDefault="00C4661E"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3" w15:restartNumberingAfterBreak="0">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DF114D2"/>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845D2"/>
    <w:multiLevelType w:val="hybridMultilevel"/>
    <w:tmpl w:val="6D26EC88"/>
    <w:lvl w:ilvl="0" w:tplc="6EA08F50">
      <w:start w:val="3"/>
      <w:numFmt w:val="bullet"/>
      <w:lvlText w:val="-"/>
      <w:lvlJc w:val="left"/>
      <w:pPr>
        <w:ind w:left="2210" w:hanging="360"/>
      </w:pPr>
      <w:rPr>
        <w:rFonts w:ascii="Arial" w:eastAsia="Times New Roman" w:hAnsi="Arial" w:cs="Arial" w:hint="default"/>
      </w:rPr>
    </w:lvl>
    <w:lvl w:ilvl="1" w:tplc="081A0003" w:tentative="1">
      <w:start w:val="1"/>
      <w:numFmt w:val="bullet"/>
      <w:lvlText w:val="o"/>
      <w:lvlJc w:val="left"/>
      <w:pPr>
        <w:ind w:left="2930" w:hanging="360"/>
      </w:pPr>
      <w:rPr>
        <w:rFonts w:ascii="Courier New" w:hAnsi="Courier New" w:cs="Courier New" w:hint="default"/>
      </w:rPr>
    </w:lvl>
    <w:lvl w:ilvl="2" w:tplc="081A0005" w:tentative="1">
      <w:start w:val="1"/>
      <w:numFmt w:val="bullet"/>
      <w:lvlText w:val=""/>
      <w:lvlJc w:val="left"/>
      <w:pPr>
        <w:ind w:left="3650" w:hanging="360"/>
      </w:pPr>
      <w:rPr>
        <w:rFonts w:ascii="Wingdings" w:hAnsi="Wingdings" w:hint="default"/>
      </w:rPr>
    </w:lvl>
    <w:lvl w:ilvl="3" w:tplc="081A0001" w:tentative="1">
      <w:start w:val="1"/>
      <w:numFmt w:val="bullet"/>
      <w:lvlText w:val=""/>
      <w:lvlJc w:val="left"/>
      <w:pPr>
        <w:ind w:left="4370" w:hanging="360"/>
      </w:pPr>
      <w:rPr>
        <w:rFonts w:ascii="Symbol" w:hAnsi="Symbol" w:hint="default"/>
      </w:rPr>
    </w:lvl>
    <w:lvl w:ilvl="4" w:tplc="081A0003" w:tentative="1">
      <w:start w:val="1"/>
      <w:numFmt w:val="bullet"/>
      <w:lvlText w:val="o"/>
      <w:lvlJc w:val="left"/>
      <w:pPr>
        <w:ind w:left="5090" w:hanging="360"/>
      </w:pPr>
      <w:rPr>
        <w:rFonts w:ascii="Courier New" w:hAnsi="Courier New" w:cs="Courier New" w:hint="default"/>
      </w:rPr>
    </w:lvl>
    <w:lvl w:ilvl="5" w:tplc="081A0005" w:tentative="1">
      <w:start w:val="1"/>
      <w:numFmt w:val="bullet"/>
      <w:lvlText w:val=""/>
      <w:lvlJc w:val="left"/>
      <w:pPr>
        <w:ind w:left="5810" w:hanging="360"/>
      </w:pPr>
      <w:rPr>
        <w:rFonts w:ascii="Wingdings" w:hAnsi="Wingdings" w:hint="default"/>
      </w:rPr>
    </w:lvl>
    <w:lvl w:ilvl="6" w:tplc="081A0001" w:tentative="1">
      <w:start w:val="1"/>
      <w:numFmt w:val="bullet"/>
      <w:lvlText w:val=""/>
      <w:lvlJc w:val="left"/>
      <w:pPr>
        <w:ind w:left="6530" w:hanging="360"/>
      </w:pPr>
      <w:rPr>
        <w:rFonts w:ascii="Symbol" w:hAnsi="Symbol" w:hint="default"/>
      </w:rPr>
    </w:lvl>
    <w:lvl w:ilvl="7" w:tplc="081A0003" w:tentative="1">
      <w:start w:val="1"/>
      <w:numFmt w:val="bullet"/>
      <w:lvlText w:val="o"/>
      <w:lvlJc w:val="left"/>
      <w:pPr>
        <w:ind w:left="7250" w:hanging="360"/>
      </w:pPr>
      <w:rPr>
        <w:rFonts w:ascii="Courier New" w:hAnsi="Courier New" w:cs="Courier New" w:hint="default"/>
      </w:rPr>
    </w:lvl>
    <w:lvl w:ilvl="8" w:tplc="081A0005" w:tentative="1">
      <w:start w:val="1"/>
      <w:numFmt w:val="bullet"/>
      <w:lvlText w:val=""/>
      <w:lvlJc w:val="left"/>
      <w:pPr>
        <w:ind w:left="7970" w:hanging="360"/>
      </w:pPr>
      <w:rPr>
        <w:rFonts w:ascii="Wingdings" w:hAnsi="Wingdings" w:hint="default"/>
      </w:rPr>
    </w:lvl>
  </w:abstractNum>
  <w:abstractNum w:abstractNumId="8" w15:restartNumberingAfterBreak="0">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8946B2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15:restartNumberingAfterBreak="0">
    <w:nsid w:val="350A0AE1"/>
    <w:multiLevelType w:val="hybridMultilevel"/>
    <w:tmpl w:val="8E889470"/>
    <w:lvl w:ilvl="0" w:tplc="AE044E2E">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1"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15:restartNumberingAfterBreak="0">
    <w:nsid w:val="3883292D"/>
    <w:multiLevelType w:val="hybridMultilevel"/>
    <w:tmpl w:val="906C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42EB002E"/>
    <w:multiLevelType w:val="hybridMultilevel"/>
    <w:tmpl w:val="6A547484"/>
    <w:lvl w:ilvl="0" w:tplc="50C4F2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210F43"/>
    <w:multiLevelType w:val="multilevel"/>
    <w:tmpl w:val="921CC052"/>
    <w:lvl w:ilvl="0">
      <w:start w:val="2"/>
      <w:numFmt w:val="decimal"/>
      <w:lvlText w:val="%1."/>
      <w:lvlJc w:val="left"/>
      <w:pPr>
        <w:tabs>
          <w:tab w:val="num" w:pos="720"/>
        </w:tabs>
        <w:ind w:left="720" w:hanging="360"/>
      </w:pPr>
    </w:lvl>
    <w:lvl w:ilvl="1">
      <w:numFmt w:val="bullet"/>
      <w:lvlText w:val="·"/>
      <w:lvlJc w:val="left"/>
      <w:pPr>
        <w:ind w:left="1530" w:hanging="360"/>
      </w:pPr>
      <w:rPr>
        <w:rFonts w:ascii="Calibri" w:eastAsia="Times New Roman" w:hAnsi="Calibri" w:cs="Aria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8" w15:restartNumberingAfterBreak="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31" w15:restartNumberingAfterBreak="0">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2" w15:restartNumberingAfterBreak="0">
    <w:nsid w:val="5A343753"/>
    <w:multiLevelType w:val="multilevel"/>
    <w:tmpl w:val="713ED106"/>
    <w:lvl w:ilvl="0">
      <w:start w:val="1"/>
      <w:numFmt w:val="decimal"/>
      <w:lvlText w:val="%1."/>
      <w:lvlJc w:val="left"/>
      <w:pPr>
        <w:ind w:left="540" w:hanging="360"/>
      </w:pPr>
      <w:rPr>
        <w:rFonts w:hint="default"/>
        <w:b/>
        <w:sz w:val="24"/>
        <w:szCs w:val="24"/>
      </w:rPr>
    </w:lvl>
    <w:lvl w:ilvl="1">
      <w:start w:val="1"/>
      <w:numFmt w:val="decimal"/>
      <w:isLgl/>
      <w:lvlText w:val="%1.%2."/>
      <w:lvlJc w:val="left"/>
      <w:pPr>
        <w:ind w:left="720" w:hanging="720"/>
      </w:pPr>
      <w:rPr>
        <w:rFonts w:ascii="Arial" w:hAnsi="Arial" w:cs="Aria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4" w15:restartNumberingAfterBreak="0">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FE5AC1"/>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9" w15:restartNumberingAfterBreak="0">
    <w:nsid w:val="6C793753"/>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15:restartNumberingAfterBreak="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2" w15:restartNumberingAfterBreak="0">
    <w:nsid w:val="70634801"/>
    <w:multiLevelType w:val="hybridMultilevel"/>
    <w:tmpl w:val="49D0224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3" w15:restartNumberingAfterBreak="0">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FA6745"/>
    <w:multiLevelType w:val="hybridMultilevel"/>
    <w:tmpl w:val="38C074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6" w15:restartNumberingAfterBreak="0">
    <w:nsid w:val="740B2E14"/>
    <w:multiLevelType w:val="multilevel"/>
    <w:tmpl w:val="92AEA2D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925EF1"/>
    <w:multiLevelType w:val="hybridMultilevel"/>
    <w:tmpl w:val="7ADCCB68"/>
    <w:lvl w:ilvl="0" w:tplc="F8765E52">
      <w:start w:val="1"/>
      <w:numFmt w:val="decimal"/>
      <w:lvlText w:val="%1."/>
      <w:lvlJc w:val="left"/>
      <w:pPr>
        <w:ind w:left="2150" w:hanging="360"/>
      </w:pPr>
      <w:rPr>
        <w:sz w:val="24"/>
        <w:szCs w:val="24"/>
      </w:rPr>
    </w:lvl>
    <w:lvl w:ilvl="1" w:tplc="081A0019" w:tentative="1">
      <w:start w:val="1"/>
      <w:numFmt w:val="lowerLetter"/>
      <w:lvlText w:val="%2."/>
      <w:lvlJc w:val="left"/>
      <w:pPr>
        <w:ind w:left="2870" w:hanging="360"/>
      </w:pPr>
    </w:lvl>
    <w:lvl w:ilvl="2" w:tplc="081A001B" w:tentative="1">
      <w:start w:val="1"/>
      <w:numFmt w:val="lowerRoman"/>
      <w:lvlText w:val="%3."/>
      <w:lvlJc w:val="right"/>
      <w:pPr>
        <w:ind w:left="3590" w:hanging="180"/>
      </w:pPr>
    </w:lvl>
    <w:lvl w:ilvl="3" w:tplc="081A000F" w:tentative="1">
      <w:start w:val="1"/>
      <w:numFmt w:val="decimal"/>
      <w:lvlText w:val="%4."/>
      <w:lvlJc w:val="left"/>
      <w:pPr>
        <w:ind w:left="4310" w:hanging="360"/>
      </w:pPr>
    </w:lvl>
    <w:lvl w:ilvl="4" w:tplc="081A0019" w:tentative="1">
      <w:start w:val="1"/>
      <w:numFmt w:val="lowerLetter"/>
      <w:lvlText w:val="%5."/>
      <w:lvlJc w:val="left"/>
      <w:pPr>
        <w:ind w:left="5030" w:hanging="360"/>
      </w:pPr>
    </w:lvl>
    <w:lvl w:ilvl="5" w:tplc="081A001B" w:tentative="1">
      <w:start w:val="1"/>
      <w:numFmt w:val="lowerRoman"/>
      <w:lvlText w:val="%6."/>
      <w:lvlJc w:val="right"/>
      <w:pPr>
        <w:ind w:left="5750" w:hanging="180"/>
      </w:pPr>
    </w:lvl>
    <w:lvl w:ilvl="6" w:tplc="081A000F" w:tentative="1">
      <w:start w:val="1"/>
      <w:numFmt w:val="decimal"/>
      <w:lvlText w:val="%7."/>
      <w:lvlJc w:val="left"/>
      <w:pPr>
        <w:ind w:left="6470" w:hanging="360"/>
      </w:pPr>
    </w:lvl>
    <w:lvl w:ilvl="7" w:tplc="081A0019" w:tentative="1">
      <w:start w:val="1"/>
      <w:numFmt w:val="lowerLetter"/>
      <w:lvlText w:val="%8."/>
      <w:lvlJc w:val="left"/>
      <w:pPr>
        <w:ind w:left="7190" w:hanging="360"/>
      </w:pPr>
    </w:lvl>
    <w:lvl w:ilvl="8" w:tplc="081A001B" w:tentative="1">
      <w:start w:val="1"/>
      <w:numFmt w:val="lowerRoman"/>
      <w:lvlText w:val="%9."/>
      <w:lvlJc w:val="right"/>
      <w:pPr>
        <w:ind w:left="7910" w:hanging="180"/>
      </w:pPr>
    </w:lvl>
  </w:abstractNum>
  <w:abstractNum w:abstractNumId="50" w15:restartNumberingAfterBreak="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7AF02426"/>
    <w:multiLevelType w:val="hybridMultilevel"/>
    <w:tmpl w:val="0CDE01AA"/>
    <w:lvl w:ilvl="0" w:tplc="10C491BA">
      <w:numFmt w:val="bullet"/>
      <w:lvlText w:val="-"/>
      <w:lvlJc w:val="left"/>
      <w:pPr>
        <w:ind w:left="1636" w:hanging="360"/>
      </w:pPr>
      <w:rPr>
        <w:rFonts w:ascii="Arial" w:eastAsia="Times New Roman" w:hAnsi="Arial" w:cs="Aria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2"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8"/>
  </w:num>
  <w:num w:numId="2">
    <w:abstractNumId w:val="45"/>
  </w:num>
  <w:num w:numId="3">
    <w:abstractNumId w:val="12"/>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7"/>
  </w:num>
  <w:num w:numId="7">
    <w:abstractNumId w:val="33"/>
  </w:num>
  <w:num w:numId="8">
    <w:abstractNumId w:val="35"/>
  </w:num>
  <w:num w:numId="9">
    <w:abstractNumId w:val="11"/>
  </w:num>
  <w:num w:numId="10">
    <w:abstractNumId w:val="28"/>
  </w:num>
  <w:num w:numId="11">
    <w:abstractNumId w:val="18"/>
  </w:num>
  <w:num w:numId="12">
    <w:abstractNumId w:val="41"/>
  </w:num>
  <w:num w:numId="13">
    <w:abstractNumId w:val="21"/>
  </w:num>
  <w:num w:numId="14">
    <w:abstractNumId w:val="20"/>
  </w:num>
  <w:num w:numId="15">
    <w:abstractNumId w:val="31"/>
  </w:num>
  <w:num w:numId="16">
    <w:abstractNumId w:val="36"/>
  </w:num>
  <w:num w:numId="17">
    <w:abstractNumId w:val="6"/>
  </w:num>
  <w:num w:numId="18">
    <w:abstractNumId w:val="15"/>
  </w:num>
  <w:num w:numId="19">
    <w:abstractNumId w:val="17"/>
  </w:num>
  <w:num w:numId="20">
    <w:abstractNumId w:val="23"/>
  </w:num>
  <w:num w:numId="21">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26"/>
  </w:num>
  <w:num w:numId="25">
    <w:abstractNumId w:val="44"/>
  </w:num>
  <w:num w:numId="26">
    <w:abstractNumId w:val="34"/>
  </w:num>
  <w:num w:numId="27">
    <w:abstractNumId w:val="3"/>
  </w:num>
  <w:num w:numId="28">
    <w:abstractNumId w:val="50"/>
  </w:num>
  <w:num w:numId="29">
    <w:abstractNumId w:val="43"/>
  </w:num>
  <w:num w:numId="30">
    <w:abstractNumId w:val="2"/>
  </w:num>
  <w:num w:numId="31">
    <w:abstractNumId w:val="49"/>
  </w:num>
  <w:num w:numId="32">
    <w:abstractNumId w:val="7"/>
  </w:num>
  <w:num w:numId="33">
    <w:abstractNumId w:val="9"/>
  </w:num>
  <w:num w:numId="34">
    <w:abstractNumId w:val="10"/>
  </w:num>
  <w:num w:numId="35">
    <w:abstractNumId w:val="48"/>
  </w:num>
  <w:num w:numId="36">
    <w:abstractNumId w:val="13"/>
  </w:num>
  <w:num w:numId="37">
    <w:abstractNumId w:val="8"/>
  </w:num>
  <w:num w:numId="38">
    <w:abstractNumId w:val="46"/>
  </w:num>
  <w:num w:numId="39">
    <w:abstractNumId w:val="51"/>
  </w:num>
  <w:num w:numId="40">
    <w:abstractNumId w:val="24"/>
  </w:num>
  <w:num w:numId="41">
    <w:abstractNumId w:val="30"/>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2"/>
  </w:num>
  <w:num w:numId="47">
    <w:abstractNumId w:val="39"/>
  </w:num>
  <w:num w:numId="48">
    <w:abstractNumId w:val="37"/>
  </w:num>
  <w:num w:numId="49">
    <w:abstractNumId w:val="16"/>
  </w:num>
  <w:num w:numId="50">
    <w:abstractNumId w:val="42"/>
  </w:num>
  <w:num w:numId="51">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A7"/>
    <w:rsid w:val="0000063E"/>
    <w:rsid w:val="000006F6"/>
    <w:rsid w:val="00000822"/>
    <w:rsid w:val="0000099A"/>
    <w:rsid w:val="00000BA0"/>
    <w:rsid w:val="00001095"/>
    <w:rsid w:val="00001727"/>
    <w:rsid w:val="000024F4"/>
    <w:rsid w:val="00002690"/>
    <w:rsid w:val="00003023"/>
    <w:rsid w:val="000035F7"/>
    <w:rsid w:val="000042FE"/>
    <w:rsid w:val="0000496D"/>
    <w:rsid w:val="00005368"/>
    <w:rsid w:val="00005D85"/>
    <w:rsid w:val="00006F1F"/>
    <w:rsid w:val="00007AED"/>
    <w:rsid w:val="00007CE7"/>
    <w:rsid w:val="000100DF"/>
    <w:rsid w:val="000104DC"/>
    <w:rsid w:val="00010771"/>
    <w:rsid w:val="0001087F"/>
    <w:rsid w:val="00010AE5"/>
    <w:rsid w:val="00010B13"/>
    <w:rsid w:val="00010E2B"/>
    <w:rsid w:val="0001109C"/>
    <w:rsid w:val="00011109"/>
    <w:rsid w:val="0001164B"/>
    <w:rsid w:val="00011A89"/>
    <w:rsid w:val="00011C45"/>
    <w:rsid w:val="00011CDD"/>
    <w:rsid w:val="00011FC0"/>
    <w:rsid w:val="0001214C"/>
    <w:rsid w:val="000123BF"/>
    <w:rsid w:val="0001299B"/>
    <w:rsid w:val="00012EA5"/>
    <w:rsid w:val="00013073"/>
    <w:rsid w:val="000131E4"/>
    <w:rsid w:val="00013345"/>
    <w:rsid w:val="0001344F"/>
    <w:rsid w:val="0001466B"/>
    <w:rsid w:val="00014750"/>
    <w:rsid w:val="000147F5"/>
    <w:rsid w:val="00014F46"/>
    <w:rsid w:val="00015894"/>
    <w:rsid w:val="00015D88"/>
    <w:rsid w:val="00015E2F"/>
    <w:rsid w:val="00015E7C"/>
    <w:rsid w:val="000163AF"/>
    <w:rsid w:val="00017F00"/>
    <w:rsid w:val="000203EF"/>
    <w:rsid w:val="000204E1"/>
    <w:rsid w:val="00020D2A"/>
    <w:rsid w:val="00020D7D"/>
    <w:rsid w:val="00020D8B"/>
    <w:rsid w:val="00020DC9"/>
    <w:rsid w:val="00020E5F"/>
    <w:rsid w:val="00021350"/>
    <w:rsid w:val="00021C99"/>
    <w:rsid w:val="00021E7F"/>
    <w:rsid w:val="000221F1"/>
    <w:rsid w:val="000224DA"/>
    <w:rsid w:val="00022726"/>
    <w:rsid w:val="000227EC"/>
    <w:rsid w:val="00022CB5"/>
    <w:rsid w:val="00023057"/>
    <w:rsid w:val="00023308"/>
    <w:rsid w:val="00023BFF"/>
    <w:rsid w:val="00023C2C"/>
    <w:rsid w:val="0002445A"/>
    <w:rsid w:val="0002512F"/>
    <w:rsid w:val="00025304"/>
    <w:rsid w:val="00025ABF"/>
    <w:rsid w:val="00025B97"/>
    <w:rsid w:val="00025EC5"/>
    <w:rsid w:val="00026036"/>
    <w:rsid w:val="000261C8"/>
    <w:rsid w:val="000262F3"/>
    <w:rsid w:val="00026444"/>
    <w:rsid w:val="00026621"/>
    <w:rsid w:val="000267C3"/>
    <w:rsid w:val="00027418"/>
    <w:rsid w:val="00027F35"/>
    <w:rsid w:val="00027F81"/>
    <w:rsid w:val="000300C4"/>
    <w:rsid w:val="000301A5"/>
    <w:rsid w:val="000303E2"/>
    <w:rsid w:val="00030591"/>
    <w:rsid w:val="00030B9D"/>
    <w:rsid w:val="0003103E"/>
    <w:rsid w:val="0003169E"/>
    <w:rsid w:val="000317BA"/>
    <w:rsid w:val="00031E71"/>
    <w:rsid w:val="00032272"/>
    <w:rsid w:val="0003251F"/>
    <w:rsid w:val="00032B7E"/>
    <w:rsid w:val="00032C65"/>
    <w:rsid w:val="00032DE1"/>
    <w:rsid w:val="0003348F"/>
    <w:rsid w:val="00033D74"/>
    <w:rsid w:val="00033E08"/>
    <w:rsid w:val="0003493C"/>
    <w:rsid w:val="00034E4F"/>
    <w:rsid w:val="00034FFF"/>
    <w:rsid w:val="00035379"/>
    <w:rsid w:val="0003588D"/>
    <w:rsid w:val="000359EE"/>
    <w:rsid w:val="00035C04"/>
    <w:rsid w:val="00036776"/>
    <w:rsid w:val="00036BDD"/>
    <w:rsid w:val="0003771A"/>
    <w:rsid w:val="00037B82"/>
    <w:rsid w:val="000403BC"/>
    <w:rsid w:val="00040DEB"/>
    <w:rsid w:val="00041A21"/>
    <w:rsid w:val="00041B26"/>
    <w:rsid w:val="00041CE5"/>
    <w:rsid w:val="00041D7D"/>
    <w:rsid w:val="00041E35"/>
    <w:rsid w:val="000423EE"/>
    <w:rsid w:val="0004242D"/>
    <w:rsid w:val="000426A6"/>
    <w:rsid w:val="00042846"/>
    <w:rsid w:val="00042AB1"/>
    <w:rsid w:val="0004327C"/>
    <w:rsid w:val="00043B23"/>
    <w:rsid w:val="00043C87"/>
    <w:rsid w:val="00043D31"/>
    <w:rsid w:val="000440B1"/>
    <w:rsid w:val="000443E9"/>
    <w:rsid w:val="00044A8E"/>
    <w:rsid w:val="00044C98"/>
    <w:rsid w:val="00044E7E"/>
    <w:rsid w:val="000455D2"/>
    <w:rsid w:val="00045FB6"/>
    <w:rsid w:val="00045FD4"/>
    <w:rsid w:val="0004626C"/>
    <w:rsid w:val="000462FE"/>
    <w:rsid w:val="0004695D"/>
    <w:rsid w:val="00046AA5"/>
    <w:rsid w:val="00046BE9"/>
    <w:rsid w:val="00046D24"/>
    <w:rsid w:val="00046DA8"/>
    <w:rsid w:val="00046F29"/>
    <w:rsid w:val="0004799D"/>
    <w:rsid w:val="0005072B"/>
    <w:rsid w:val="0005083D"/>
    <w:rsid w:val="00050CC5"/>
    <w:rsid w:val="00050CD6"/>
    <w:rsid w:val="00050FBE"/>
    <w:rsid w:val="0005127F"/>
    <w:rsid w:val="00051432"/>
    <w:rsid w:val="00052A64"/>
    <w:rsid w:val="00052B06"/>
    <w:rsid w:val="00052DCF"/>
    <w:rsid w:val="00052F72"/>
    <w:rsid w:val="0005316D"/>
    <w:rsid w:val="000532AB"/>
    <w:rsid w:val="000533E6"/>
    <w:rsid w:val="00053796"/>
    <w:rsid w:val="00053D87"/>
    <w:rsid w:val="00053E33"/>
    <w:rsid w:val="00054C6E"/>
    <w:rsid w:val="00055239"/>
    <w:rsid w:val="0005529E"/>
    <w:rsid w:val="000554F7"/>
    <w:rsid w:val="00055834"/>
    <w:rsid w:val="00056B10"/>
    <w:rsid w:val="00056C77"/>
    <w:rsid w:val="00057E3F"/>
    <w:rsid w:val="00057F61"/>
    <w:rsid w:val="0006051E"/>
    <w:rsid w:val="00060DAC"/>
    <w:rsid w:val="0006139C"/>
    <w:rsid w:val="000613C3"/>
    <w:rsid w:val="00061507"/>
    <w:rsid w:val="000616FA"/>
    <w:rsid w:val="00061902"/>
    <w:rsid w:val="00061D15"/>
    <w:rsid w:val="000620B3"/>
    <w:rsid w:val="0006233D"/>
    <w:rsid w:val="00062432"/>
    <w:rsid w:val="00062A22"/>
    <w:rsid w:val="00062E62"/>
    <w:rsid w:val="00062FA8"/>
    <w:rsid w:val="00062FEC"/>
    <w:rsid w:val="00063C21"/>
    <w:rsid w:val="00063C5D"/>
    <w:rsid w:val="00063D1A"/>
    <w:rsid w:val="00063F0B"/>
    <w:rsid w:val="00063F3D"/>
    <w:rsid w:val="000641BD"/>
    <w:rsid w:val="0006437F"/>
    <w:rsid w:val="000648A2"/>
    <w:rsid w:val="00065071"/>
    <w:rsid w:val="0006514D"/>
    <w:rsid w:val="00065368"/>
    <w:rsid w:val="00065849"/>
    <w:rsid w:val="000658B5"/>
    <w:rsid w:val="0006592E"/>
    <w:rsid w:val="00066456"/>
    <w:rsid w:val="00066E57"/>
    <w:rsid w:val="00066E72"/>
    <w:rsid w:val="0006783E"/>
    <w:rsid w:val="00067E0D"/>
    <w:rsid w:val="00070234"/>
    <w:rsid w:val="00070240"/>
    <w:rsid w:val="000706E1"/>
    <w:rsid w:val="00071074"/>
    <w:rsid w:val="000711DD"/>
    <w:rsid w:val="000718B1"/>
    <w:rsid w:val="00072ABE"/>
    <w:rsid w:val="000730B7"/>
    <w:rsid w:val="0007320C"/>
    <w:rsid w:val="00073409"/>
    <w:rsid w:val="00073D60"/>
    <w:rsid w:val="00073EC5"/>
    <w:rsid w:val="0007440B"/>
    <w:rsid w:val="0007456F"/>
    <w:rsid w:val="000757D2"/>
    <w:rsid w:val="00075F5B"/>
    <w:rsid w:val="0007608E"/>
    <w:rsid w:val="000760C0"/>
    <w:rsid w:val="000765D5"/>
    <w:rsid w:val="00076DAD"/>
    <w:rsid w:val="0007717A"/>
    <w:rsid w:val="0007750C"/>
    <w:rsid w:val="00077746"/>
    <w:rsid w:val="00077A64"/>
    <w:rsid w:val="00077AC7"/>
    <w:rsid w:val="00077B2A"/>
    <w:rsid w:val="00077BE9"/>
    <w:rsid w:val="00077C3A"/>
    <w:rsid w:val="00077DE3"/>
    <w:rsid w:val="00080314"/>
    <w:rsid w:val="00080647"/>
    <w:rsid w:val="0008076F"/>
    <w:rsid w:val="00080E72"/>
    <w:rsid w:val="00080EA3"/>
    <w:rsid w:val="00080ED8"/>
    <w:rsid w:val="00081019"/>
    <w:rsid w:val="00081070"/>
    <w:rsid w:val="000812BE"/>
    <w:rsid w:val="00081E22"/>
    <w:rsid w:val="00082081"/>
    <w:rsid w:val="0008225F"/>
    <w:rsid w:val="00082792"/>
    <w:rsid w:val="0008290D"/>
    <w:rsid w:val="00082EB6"/>
    <w:rsid w:val="000836EF"/>
    <w:rsid w:val="000837B5"/>
    <w:rsid w:val="0008446C"/>
    <w:rsid w:val="00084C7E"/>
    <w:rsid w:val="00085036"/>
    <w:rsid w:val="00085745"/>
    <w:rsid w:val="00085E88"/>
    <w:rsid w:val="000866A0"/>
    <w:rsid w:val="000867E3"/>
    <w:rsid w:val="00086EED"/>
    <w:rsid w:val="00086F03"/>
    <w:rsid w:val="0008707A"/>
    <w:rsid w:val="000870AF"/>
    <w:rsid w:val="0008714A"/>
    <w:rsid w:val="000875AB"/>
    <w:rsid w:val="000902EE"/>
    <w:rsid w:val="00090362"/>
    <w:rsid w:val="00090A5C"/>
    <w:rsid w:val="00090DF6"/>
    <w:rsid w:val="000912C2"/>
    <w:rsid w:val="000917DD"/>
    <w:rsid w:val="00091EFF"/>
    <w:rsid w:val="0009245D"/>
    <w:rsid w:val="0009251A"/>
    <w:rsid w:val="000927C9"/>
    <w:rsid w:val="00092A0D"/>
    <w:rsid w:val="00092E82"/>
    <w:rsid w:val="0009315D"/>
    <w:rsid w:val="00093300"/>
    <w:rsid w:val="000934CF"/>
    <w:rsid w:val="0009423C"/>
    <w:rsid w:val="000943DC"/>
    <w:rsid w:val="00094481"/>
    <w:rsid w:val="000949B0"/>
    <w:rsid w:val="00094C1B"/>
    <w:rsid w:val="00094E6C"/>
    <w:rsid w:val="00095531"/>
    <w:rsid w:val="00095668"/>
    <w:rsid w:val="0009572C"/>
    <w:rsid w:val="00095F7C"/>
    <w:rsid w:val="000960F6"/>
    <w:rsid w:val="0009667E"/>
    <w:rsid w:val="00096813"/>
    <w:rsid w:val="000968C0"/>
    <w:rsid w:val="00096AED"/>
    <w:rsid w:val="00096BD0"/>
    <w:rsid w:val="00097294"/>
    <w:rsid w:val="00097A62"/>
    <w:rsid w:val="000A0497"/>
    <w:rsid w:val="000A070F"/>
    <w:rsid w:val="000A0720"/>
    <w:rsid w:val="000A10E3"/>
    <w:rsid w:val="000A15B9"/>
    <w:rsid w:val="000A1D6D"/>
    <w:rsid w:val="000A33E4"/>
    <w:rsid w:val="000A3715"/>
    <w:rsid w:val="000A388F"/>
    <w:rsid w:val="000A434C"/>
    <w:rsid w:val="000A4D7F"/>
    <w:rsid w:val="000A52EE"/>
    <w:rsid w:val="000A5BAE"/>
    <w:rsid w:val="000A5CC1"/>
    <w:rsid w:val="000A64B8"/>
    <w:rsid w:val="000A6515"/>
    <w:rsid w:val="000A67D0"/>
    <w:rsid w:val="000A68F3"/>
    <w:rsid w:val="000A6980"/>
    <w:rsid w:val="000A6A0C"/>
    <w:rsid w:val="000A6FB8"/>
    <w:rsid w:val="000A70B6"/>
    <w:rsid w:val="000A760B"/>
    <w:rsid w:val="000A7725"/>
    <w:rsid w:val="000A77E2"/>
    <w:rsid w:val="000A7A41"/>
    <w:rsid w:val="000A7CFA"/>
    <w:rsid w:val="000B057D"/>
    <w:rsid w:val="000B0E5B"/>
    <w:rsid w:val="000B1C19"/>
    <w:rsid w:val="000B1CF8"/>
    <w:rsid w:val="000B1F37"/>
    <w:rsid w:val="000B1FA7"/>
    <w:rsid w:val="000B217E"/>
    <w:rsid w:val="000B285A"/>
    <w:rsid w:val="000B35EF"/>
    <w:rsid w:val="000B420C"/>
    <w:rsid w:val="000B432F"/>
    <w:rsid w:val="000B4512"/>
    <w:rsid w:val="000B47D8"/>
    <w:rsid w:val="000B4842"/>
    <w:rsid w:val="000B486E"/>
    <w:rsid w:val="000B4CCC"/>
    <w:rsid w:val="000B4D6F"/>
    <w:rsid w:val="000B58E8"/>
    <w:rsid w:val="000B59E2"/>
    <w:rsid w:val="000B59EB"/>
    <w:rsid w:val="000B5F30"/>
    <w:rsid w:val="000B60EF"/>
    <w:rsid w:val="000B67DA"/>
    <w:rsid w:val="000B6C6F"/>
    <w:rsid w:val="000B6E4A"/>
    <w:rsid w:val="000B722D"/>
    <w:rsid w:val="000B7943"/>
    <w:rsid w:val="000C0611"/>
    <w:rsid w:val="000C0DF3"/>
    <w:rsid w:val="000C11FE"/>
    <w:rsid w:val="000C1516"/>
    <w:rsid w:val="000C2283"/>
    <w:rsid w:val="000C24C5"/>
    <w:rsid w:val="000C28FA"/>
    <w:rsid w:val="000C2B76"/>
    <w:rsid w:val="000C2D52"/>
    <w:rsid w:val="000C3B2D"/>
    <w:rsid w:val="000C3B49"/>
    <w:rsid w:val="000C3B64"/>
    <w:rsid w:val="000C4021"/>
    <w:rsid w:val="000C5468"/>
    <w:rsid w:val="000C547B"/>
    <w:rsid w:val="000C562B"/>
    <w:rsid w:val="000C5D43"/>
    <w:rsid w:val="000C7024"/>
    <w:rsid w:val="000C7B91"/>
    <w:rsid w:val="000C7BB7"/>
    <w:rsid w:val="000C7BC2"/>
    <w:rsid w:val="000D003F"/>
    <w:rsid w:val="000D02E0"/>
    <w:rsid w:val="000D0498"/>
    <w:rsid w:val="000D062C"/>
    <w:rsid w:val="000D0D30"/>
    <w:rsid w:val="000D0F6C"/>
    <w:rsid w:val="000D1051"/>
    <w:rsid w:val="000D1136"/>
    <w:rsid w:val="000D14F7"/>
    <w:rsid w:val="000D18B7"/>
    <w:rsid w:val="000D1D98"/>
    <w:rsid w:val="000D264E"/>
    <w:rsid w:val="000D3094"/>
    <w:rsid w:val="000D31A7"/>
    <w:rsid w:val="000D32FD"/>
    <w:rsid w:val="000D34FD"/>
    <w:rsid w:val="000D39CF"/>
    <w:rsid w:val="000D3A3C"/>
    <w:rsid w:val="000D3DF9"/>
    <w:rsid w:val="000D4046"/>
    <w:rsid w:val="000D42ED"/>
    <w:rsid w:val="000D4712"/>
    <w:rsid w:val="000D49C4"/>
    <w:rsid w:val="000D4B0A"/>
    <w:rsid w:val="000D54A8"/>
    <w:rsid w:val="000D5501"/>
    <w:rsid w:val="000D570B"/>
    <w:rsid w:val="000D5A30"/>
    <w:rsid w:val="000D5BF3"/>
    <w:rsid w:val="000D5D37"/>
    <w:rsid w:val="000D64E7"/>
    <w:rsid w:val="000D68A4"/>
    <w:rsid w:val="000D68C4"/>
    <w:rsid w:val="000E0014"/>
    <w:rsid w:val="000E0660"/>
    <w:rsid w:val="000E08CC"/>
    <w:rsid w:val="000E1258"/>
    <w:rsid w:val="000E1606"/>
    <w:rsid w:val="000E1C4A"/>
    <w:rsid w:val="000E1D0A"/>
    <w:rsid w:val="000E1ED2"/>
    <w:rsid w:val="000E1FD4"/>
    <w:rsid w:val="000E2391"/>
    <w:rsid w:val="000E29D6"/>
    <w:rsid w:val="000E2FBC"/>
    <w:rsid w:val="000E3071"/>
    <w:rsid w:val="000E3256"/>
    <w:rsid w:val="000E3346"/>
    <w:rsid w:val="000E34C6"/>
    <w:rsid w:val="000E38FE"/>
    <w:rsid w:val="000E3BC9"/>
    <w:rsid w:val="000E43B9"/>
    <w:rsid w:val="000E4657"/>
    <w:rsid w:val="000E4CA1"/>
    <w:rsid w:val="000E4F91"/>
    <w:rsid w:val="000E5186"/>
    <w:rsid w:val="000E5886"/>
    <w:rsid w:val="000E5999"/>
    <w:rsid w:val="000E5D83"/>
    <w:rsid w:val="000E5E8B"/>
    <w:rsid w:val="000E6103"/>
    <w:rsid w:val="000E62CC"/>
    <w:rsid w:val="000E636D"/>
    <w:rsid w:val="000E64E3"/>
    <w:rsid w:val="000E68B2"/>
    <w:rsid w:val="000E6E77"/>
    <w:rsid w:val="000E6FE3"/>
    <w:rsid w:val="000E737F"/>
    <w:rsid w:val="000E73DF"/>
    <w:rsid w:val="000E73E6"/>
    <w:rsid w:val="000F0256"/>
    <w:rsid w:val="000F071C"/>
    <w:rsid w:val="000F0C38"/>
    <w:rsid w:val="000F1717"/>
    <w:rsid w:val="000F1D3E"/>
    <w:rsid w:val="000F1D75"/>
    <w:rsid w:val="000F1F11"/>
    <w:rsid w:val="000F2843"/>
    <w:rsid w:val="000F298C"/>
    <w:rsid w:val="000F298E"/>
    <w:rsid w:val="000F364F"/>
    <w:rsid w:val="000F36A0"/>
    <w:rsid w:val="000F4109"/>
    <w:rsid w:val="000F4348"/>
    <w:rsid w:val="000F458B"/>
    <w:rsid w:val="000F48FD"/>
    <w:rsid w:val="000F5222"/>
    <w:rsid w:val="000F53AA"/>
    <w:rsid w:val="000F59DB"/>
    <w:rsid w:val="000F5AFD"/>
    <w:rsid w:val="000F5C6A"/>
    <w:rsid w:val="000F6421"/>
    <w:rsid w:val="000F6D51"/>
    <w:rsid w:val="000F6EA8"/>
    <w:rsid w:val="000F71F5"/>
    <w:rsid w:val="000F7272"/>
    <w:rsid w:val="000F79CB"/>
    <w:rsid w:val="0010006B"/>
    <w:rsid w:val="0010010D"/>
    <w:rsid w:val="00100F41"/>
    <w:rsid w:val="00101BB1"/>
    <w:rsid w:val="00102340"/>
    <w:rsid w:val="001029A5"/>
    <w:rsid w:val="00102AC1"/>
    <w:rsid w:val="00102F65"/>
    <w:rsid w:val="00103735"/>
    <w:rsid w:val="00103CC9"/>
    <w:rsid w:val="00103DD9"/>
    <w:rsid w:val="00103E5D"/>
    <w:rsid w:val="00104B87"/>
    <w:rsid w:val="00104F0D"/>
    <w:rsid w:val="00104FAA"/>
    <w:rsid w:val="00105121"/>
    <w:rsid w:val="001054E1"/>
    <w:rsid w:val="001056CC"/>
    <w:rsid w:val="0010570A"/>
    <w:rsid w:val="00105A35"/>
    <w:rsid w:val="0010613B"/>
    <w:rsid w:val="001066B6"/>
    <w:rsid w:val="0010671F"/>
    <w:rsid w:val="00107098"/>
    <w:rsid w:val="001070C7"/>
    <w:rsid w:val="001071A8"/>
    <w:rsid w:val="0010773D"/>
    <w:rsid w:val="00107CB3"/>
    <w:rsid w:val="001105E6"/>
    <w:rsid w:val="0011086D"/>
    <w:rsid w:val="00110BD5"/>
    <w:rsid w:val="00110BE3"/>
    <w:rsid w:val="00110C29"/>
    <w:rsid w:val="001111B7"/>
    <w:rsid w:val="001111D8"/>
    <w:rsid w:val="00111425"/>
    <w:rsid w:val="001115F2"/>
    <w:rsid w:val="001117FD"/>
    <w:rsid w:val="00111C93"/>
    <w:rsid w:val="001120AD"/>
    <w:rsid w:val="001126B3"/>
    <w:rsid w:val="001126DB"/>
    <w:rsid w:val="00112F05"/>
    <w:rsid w:val="001137CC"/>
    <w:rsid w:val="00113968"/>
    <w:rsid w:val="001139E5"/>
    <w:rsid w:val="00113B67"/>
    <w:rsid w:val="00113DD6"/>
    <w:rsid w:val="00114518"/>
    <w:rsid w:val="001146A1"/>
    <w:rsid w:val="001147C3"/>
    <w:rsid w:val="00115204"/>
    <w:rsid w:val="00115226"/>
    <w:rsid w:val="0011592E"/>
    <w:rsid w:val="001161CF"/>
    <w:rsid w:val="00116570"/>
    <w:rsid w:val="001168C1"/>
    <w:rsid w:val="00116C7A"/>
    <w:rsid w:val="001171C3"/>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670D"/>
    <w:rsid w:val="0012672D"/>
    <w:rsid w:val="00126981"/>
    <w:rsid w:val="0012705D"/>
    <w:rsid w:val="00127295"/>
    <w:rsid w:val="00127BB9"/>
    <w:rsid w:val="0013047A"/>
    <w:rsid w:val="00130633"/>
    <w:rsid w:val="00130A88"/>
    <w:rsid w:val="001314A3"/>
    <w:rsid w:val="001314BD"/>
    <w:rsid w:val="0013155E"/>
    <w:rsid w:val="00131600"/>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7BB"/>
    <w:rsid w:val="001458BF"/>
    <w:rsid w:val="001460FE"/>
    <w:rsid w:val="0014649A"/>
    <w:rsid w:val="001465C5"/>
    <w:rsid w:val="001471B6"/>
    <w:rsid w:val="001474B6"/>
    <w:rsid w:val="001479B5"/>
    <w:rsid w:val="001508B7"/>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58"/>
    <w:rsid w:val="0015754B"/>
    <w:rsid w:val="00157983"/>
    <w:rsid w:val="00157A0A"/>
    <w:rsid w:val="00157E0D"/>
    <w:rsid w:val="0016015F"/>
    <w:rsid w:val="0016027D"/>
    <w:rsid w:val="001603BC"/>
    <w:rsid w:val="001606AA"/>
    <w:rsid w:val="0016095E"/>
    <w:rsid w:val="00160BF4"/>
    <w:rsid w:val="001612D9"/>
    <w:rsid w:val="00161309"/>
    <w:rsid w:val="0016196A"/>
    <w:rsid w:val="001623FE"/>
    <w:rsid w:val="00162C5E"/>
    <w:rsid w:val="001639C5"/>
    <w:rsid w:val="00164411"/>
    <w:rsid w:val="00164470"/>
    <w:rsid w:val="001644F1"/>
    <w:rsid w:val="001651DE"/>
    <w:rsid w:val="00165568"/>
    <w:rsid w:val="0016626F"/>
    <w:rsid w:val="00166649"/>
    <w:rsid w:val="00166795"/>
    <w:rsid w:val="00166B2E"/>
    <w:rsid w:val="00166D3C"/>
    <w:rsid w:val="001671CA"/>
    <w:rsid w:val="00167255"/>
    <w:rsid w:val="00167747"/>
    <w:rsid w:val="00167882"/>
    <w:rsid w:val="00167D92"/>
    <w:rsid w:val="00167F3E"/>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E1"/>
    <w:rsid w:val="001744CC"/>
    <w:rsid w:val="001748A0"/>
    <w:rsid w:val="00175C8C"/>
    <w:rsid w:val="00175E57"/>
    <w:rsid w:val="0017669B"/>
    <w:rsid w:val="00176914"/>
    <w:rsid w:val="00176972"/>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6C9"/>
    <w:rsid w:val="00184BBB"/>
    <w:rsid w:val="00184C9D"/>
    <w:rsid w:val="0018523E"/>
    <w:rsid w:val="00185747"/>
    <w:rsid w:val="0018582C"/>
    <w:rsid w:val="00186174"/>
    <w:rsid w:val="0018655D"/>
    <w:rsid w:val="00186B03"/>
    <w:rsid w:val="00186C27"/>
    <w:rsid w:val="001872C2"/>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9B0"/>
    <w:rsid w:val="001959D0"/>
    <w:rsid w:val="00195BC9"/>
    <w:rsid w:val="00196151"/>
    <w:rsid w:val="00196726"/>
    <w:rsid w:val="00196727"/>
    <w:rsid w:val="00196D2D"/>
    <w:rsid w:val="00196D47"/>
    <w:rsid w:val="00197578"/>
    <w:rsid w:val="0019781E"/>
    <w:rsid w:val="001979B1"/>
    <w:rsid w:val="001A01DA"/>
    <w:rsid w:val="001A024F"/>
    <w:rsid w:val="001A0798"/>
    <w:rsid w:val="001A0BD5"/>
    <w:rsid w:val="001A0E4D"/>
    <w:rsid w:val="001A1157"/>
    <w:rsid w:val="001A14E3"/>
    <w:rsid w:val="001A172A"/>
    <w:rsid w:val="001A180B"/>
    <w:rsid w:val="001A2760"/>
    <w:rsid w:val="001A287D"/>
    <w:rsid w:val="001A2B71"/>
    <w:rsid w:val="001A2D8B"/>
    <w:rsid w:val="001A2FA0"/>
    <w:rsid w:val="001A3074"/>
    <w:rsid w:val="001A375E"/>
    <w:rsid w:val="001A4190"/>
    <w:rsid w:val="001A41BC"/>
    <w:rsid w:val="001A45F7"/>
    <w:rsid w:val="001A45FC"/>
    <w:rsid w:val="001A4CC5"/>
    <w:rsid w:val="001A51EF"/>
    <w:rsid w:val="001A5293"/>
    <w:rsid w:val="001A555D"/>
    <w:rsid w:val="001A56BF"/>
    <w:rsid w:val="001A58BE"/>
    <w:rsid w:val="001A6A16"/>
    <w:rsid w:val="001A6C60"/>
    <w:rsid w:val="001A706C"/>
    <w:rsid w:val="001A7C5E"/>
    <w:rsid w:val="001A7FCA"/>
    <w:rsid w:val="001B048E"/>
    <w:rsid w:val="001B096F"/>
    <w:rsid w:val="001B0CC3"/>
    <w:rsid w:val="001B1C0A"/>
    <w:rsid w:val="001B1EB4"/>
    <w:rsid w:val="001B219D"/>
    <w:rsid w:val="001B2216"/>
    <w:rsid w:val="001B2C5C"/>
    <w:rsid w:val="001B3133"/>
    <w:rsid w:val="001B367E"/>
    <w:rsid w:val="001B38B1"/>
    <w:rsid w:val="001B3B0B"/>
    <w:rsid w:val="001B3FAC"/>
    <w:rsid w:val="001B3FD8"/>
    <w:rsid w:val="001B403E"/>
    <w:rsid w:val="001B4262"/>
    <w:rsid w:val="001B4731"/>
    <w:rsid w:val="001B47EF"/>
    <w:rsid w:val="001B4A9C"/>
    <w:rsid w:val="001B5E9E"/>
    <w:rsid w:val="001B6166"/>
    <w:rsid w:val="001B61F1"/>
    <w:rsid w:val="001B6640"/>
    <w:rsid w:val="001B6EAE"/>
    <w:rsid w:val="001B6FF3"/>
    <w:rsid w:val="001B7C0C"/>
    <w:rsid w:val="001B7C30"/>
    <w:rsid w:val="001C03D9"/>
    <w:rsid w:val="001C0E07"/>
    <w:rsid w:val="001C1BA6"/>
    <w:rsid w:val="001C23BB"/>
    <w:rsid w:val="001C2554"/>
    <w:rsid w:val="001C2959"/>
    <w:rsid w:val="001C2D06"/>
    <w:rsid w:val="001C2DE2"/>
    <w:rsid w:val="001C30C8"/>
    <w:rsid w:val="001C3152"/>
    <w:rsid w:val="001C3413"/>
    <w:rsid w:val="001C36BB"/>
    <w:rsid w:val="001C3BAF"/>
    <w:rsid w:val="001C3C76"/>
    <w:rsid w:val="001C3DD2"/>
    <w:rsid w:val="001C416A"/>
    <w:rsid w:val="001C4529"/>
    <w:rsid w:val="001C45CF"/>
    <w:rsid w:val="001C4AC7"/>
    <w:rsid w:val="001C53FD"/>
    <w:rsid w:val="001C588D"/>
    <w:rsid w:val="001C5A01"/>
    <w:rsid w:val="001C5CA1"/>
    <w:rsid w:val="001C5EBF"/>
    <w:rsid w:val="001C60DB"/>
    <w:rsid w:val="001C6B5D"/>
    <w:rsid w:val="001C73B1"/>
    <w:rsid w:val="001C777A"/>
    <w:rsid w:val="001C7790"/>
    <w:rsid w:val="001C7B29"/>
    <w:rsid w:val="001C7B48"/>
    <w:rsid w:val="001C7B8E"/>
    <w:rsid w:val="001D04CF"/>
    <w:rsid w:val="001D09B2"/>
    <w:rsid w:val="001D0AE7"/>
    <w:rsid w:val="001D0CE2"/>
    <w:rsid w:val="001D1027"/>
    <w:rsid w:val="001D1509"/>
    <w:rsid w:val="001D1EB2"/>
    <w:rsid w:val="001D1FD1"/>
    <w:rsid w:val="001D307C"/>
    <w:rsid w:val="001D32F5"/>
    <w:rsid w:val="001D3C84"/>
    <w:rsid w:val="001D3DBD"/>
    <w:rsid w:val="001D3F0E"/>
    <w:rsid w:val="001D4246"/>
    <w:rsid w:val="001D4326"/>
    <w:rsid w:val="001D4DC7"/>
    <w:rsid w:val="001D4E60"/>
    <w:rsid w:val="001D5159"/>
    <w:rsid w:val="001D5473"/>
    <w:rsid w:val="001D5729"/>
    <w:rsid w:val="001D5DE8"/>
    <w:rsid w:val="001D61A1"/>
    <w:rsid w:val="001D61A2"/>
    <w:rsid w:val="001D66B7"/>
    <w:rsid w:val="001D66F4"/>
    <w:rsid w:val="001D6E50"/>
    <w:rsid w:val="001D6E66"/>
    <w:rsid w:val="001D744E"/>
    <w:rsid w:val="001D74C1"/>
    <w:rsid w:val="001D752F"/>
    <w:rsid w:val="001D770B"/>
    <w:rsid w:val="001E0260"/>
    <w:rsid w:val="001E095E"/>
    <w:rsid w:val="001E1402"/>
    <w:rsid w:val="001E1691"/>
    <w:rsid w:val="001E1D8C"/>
    <w:rsid w:val="001E1DB3"/>
    <w:rsid w:val="001E2449"/>
    <w:rsid w:val="001E26AB"/>
    <w:rsid w:val="001E2725"/>
    <w:rsid w:val="001E293E"/>
    <w:rsid w:val="001E2A4C"/>
    <w:rsid w:val="001E2E42"/>
    <w:rsid w:val="001E2E52"/>
    <w:rsid w:val="001E2F45"/>
    <w:rsid w:val="001E336D"/>
    <w:rsid w:val="001E3436"/>
    <w:rsid w:val="001E54DD"/>
    <w:rsid w:val="001E5605"/>
    <w:rsid w:val="001E5680"/>
    <w:rsid w:val="001E577C"/>
    <w:rsid w:val="001E6997"/>
    <w:rsid w:val="001E6C8B"/>
    <w:rsid w:val="001E6DC5"/>
    <w:rsid w:val="001E6E32"/>
    <w:rsid w:val="001E70CB"/>
    <w:rsid w:val="001E77A5"/>
    <w:rsid w:val="001F05D3"/>
    <w:rsid w:val="001F0D15"/>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8D8"/>
    <w:rsid w:val="001F74B2"/>
    <w:rsid w:val="001F74B4"/>
    <w:rsid w:val="001F776A"/>
    <w:rsid w:val="001F7A08"/>
    <w:rsid w:val="00200244"/>
    <w:rsid w:val="00200349"/>
    <w:rsid w:val="002008DA"/>
    <w:rsid w:val="002009BF"/>
    <w:rsid w:val="00200B6A"/>
    <w:rsid w:val="00200C66"/>
    <w:rsid w:val="00200CBB"/>
    <w:rsid w:val="00200E58"/>
    <w:rsid w:val="0020186B"/>
    <w:rsid w:val="002019F6"/>
    <w:rsid w:val="0020243A"/>
    <w:rsid w:val="002028A7"/>
    <w:rsid w:val="0020295B"/>
    <w:rsid w:val="00202CCD"/>
    <w:rsid w:val="00202CD8"/>
    <w:rsid w:val="002032B0"/>
    <w:rsid w:val="00204027"/>
    <w:rsid w:val="00204111"/>
    <w:rsid w:val="00204871"/>
    <w:rsid w:val="00205A99"/>
    <w:rsid w:val="00205B96"/>
    <w:rsid w:val="00205C4A"/>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2F9"/>
    <w:rsid w:val="002135B4"/>
    <w:rsid w:val="00213997"/>
    <w:rsid w:val="002139AE"/>
    <w:rsid w:val="00213BFB"/>
    <w:rsid w:val="00213C60"/>
    <w:rsid w:val="00213D3C"/>
    <w:rsid w:val="00213D6F"/>
    <w:rsid w:val="00213FB3"/>
    <w:rsid w:val="00214046"/>
    <w:rsid w:val="002141D7"/>
    <w:rsid w:val="00214A3B"/>
    <w:rsid w:val="0021522E"/>
    <w:rsid w:val="002153B4"/>
    <w:rsid w:val="00215A21"/>
    <w:rsid w:val="00215AB4"/>
    <w:rsid w:val="00215D0A"/>
    <w:rsid w:val="00215E1D"/>
    <w:rsid w:val="0021628F"/>
    <w:rsid w:val="002163D0"/>
    <w:rsid w:val="002165CA"/>
    <w:rsid w:val="0021666D"/>
    <w:rsid w:val="002176BF"/>
    <w:rsid w:val="00217891"/>
    <w:rsid w:val="00217EA9"/>
    <w:rsid w:val="002227E8"/>
    <w:rsid w:val="00222BA3"/>
    <w:rsid w:val="00222C12"/>
    <w:rsid w:val="00222CC9"/>
    <w:rsid w:val="00222D9B"/>
    <w:rsid w:val="00222E33"/>
    <w:rsid w:val="00222EC2"/>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27DB2"/>
    <w:rsid w:val="0023000F"/>
    <w:rsid w:val="00230DAD"/>
    <w:rsid w:val="00230DC9"/>
    <w:rsid w:val="00230EBD"/>
    <w:rsid w:val="00232552"/>
    <w:rsid w:val="00232912"/>
    <w:rsid w:val="00232AB4"/>
    <w:rsid w:val="00232BD9"/>
    <w:rsid w:val="00233121"/>
    <w:rsid w:val="00233412"/>
    <w:rsid w:val="00233981"/>
    <w:rsid w:val="00234135"/>
    <w:rsid w:val="00234AFE"/>
    <w:rsid w:val="00234F41"/>
    <w:rsid w:val="002352D8"/>
    <w:rsid w:val="0023562B"/>
    <w:rsid w:val="00235837"/>
    <w:rsid w:val="0023587D"/>
    <w:rsid w:val="00235B70"/>
    <w:rsid w:val="00236565"/>
    <w:rsid w:val="0023668D"/>
    <w:rsid w:val="00236C21"/>
    <w:rsid w:val="0023753E"/>
    <w:rsid w:val="00237670"/>
    <w:rsid w:val="00237DF9"/>
    <w:rsid w:val="00237FB2"/>
    <w:rsid w:val="00240156"/>
    <w:rsid w:val="00240961"/>
    <w:rsid w:val="00240B93"/>
    <w:rsid w:val="00240F8C"/>
    <w:rsid w:val="0024114E"/>
    <w:rsid w:val="00241A19"/>
    <w:rsid w:val="00241AB0"/>
    <w:rsid w:val="00241C22"/>
    <w:rsid w:val="002422C3"/>
    <w:rsid w:val="00242670"/>
    <w:rsid w:val="00242DF8"/>
    <w:rsid w:val="00242F92"/>
    <w:rsid w:val="002430B1"/>
    <w:rsid w:val="002432F0"/>
    <w:rsid w:val="00243C78"/>
    <w:rsid w:val="00244361"/>
    <w:rsid w:val="00244A86"/>
    <w:rsid w:val="00244F6F"/>
    <w:rsid w:val="00245057"/>
    <w:rsid w:val="00245371"/>
    <w:rsid w:val="00245760"/>
    <w:rsid w:val="0024592C"/>
    <w:rsid w:val="00245AAF"/>
    <w:rsid w:val="00245D8D"/>
    <w:rsid w:val="0024604B"/>
    <w:rsid w:val="002462B4"/>
    <w:rsid w:val="0024726B"/>
    <w:rsid w:val="00247C77"/>
    <w:rsid w:val="00247CEA"/>
    <w:rsid w:val="00247DB3"/>
    <w:rsid w:val="00247F64"/>
    <w:rsid w:val="00251B5E"/>
    <w:rsid w:val="00251C99"/>
    <w:rsid w:val="00251CF5"/>
    <w:rsid w:val="00252A63"/>
    <w:rsid w:val="00252B1F"/>
    <w:rsid w:val="00252CA3"/>
    <w:rsid w:val="00252D25"/>
    <w:rsid w:val="00253011"/>
    <w:rsid w:val="00253748"/>
    <w:rsid w:val="00253E9C"/>
    <w:rsid w:val="00254BA0"/>
    <w:rsid w:val="00254C8B"/>
    <w:rsid w:val="00254DC0"/>
    <w:rsid w:val="00254E4B"/>
    <w:rsid w:val="00255371"/>
    <w:rsid w:val="00255515"/>
    <w:rsid w:val="00255CF9"/>
    <w:rsid w:val="00255FE0"/>
    <w:rsid w:val="002565E1"/>
    <w:rsid w:val="00256A36"/>
    <w:rsid w:val="00256BEC"/>
    <w:rsid w:val="00256BFF"/>
    <w:rsid w:val="00256D75"/>
    <w:rsid w:val="002577A6"/>
    <w:rsid w:val="00257D8E"/>
    <w:rsid w:val="00257DB1"/>
    <w:rsid w:val="00260104"/>
    <w:rsid w:val="00260B87"/>
    <w:rsid w:val="00260D53"/>
    <w:rsid w:val="00261232"/>
    <w:rsid w:val="00261249"/>
    <w:rsid w:val="00261349"/>
    <w:rsid w:val="00261C1E"/>
    <w:rsid w:val="00262534"/>
    <w:rsid w:val="00262569"/>
    <w:rsid w:val="00262725"/>
    <w:rsid w:val="0026277D"/>
    <w:rsid w:val="00262825"/>
    <w:rsid w:val="00262FDF"/>
    <w:rsid w:val="0026340F"/>
    <w:rsid w:val="0026400A"/>
    <w:rsid w:val="0026412D"/>
    <w:rsid w:val="002644E9"/>
    <w:rsid w:val="00264637"/>
    <w:rsid w:val="00264877"/>
    <w:rsid w:val="002649A5"/>
    <w:rsid w:val="00264C85"/>
    <w:rsid w:val="00264D63"/>
    <w:rsid w:val="00265169"/>
    <w:rsid w:val="0026530F"/>
    <w:rsid w:val="002654BF"/>
    <w:rsid w:val="00265B55"/>
    <w:rsid w:val="002663F5"/>
    <w:rsid w:val="0026670A"/>
    <w:rsid w:val="0026679A"/>
    <w:rsid w:val="00266833"/>
    <w:rsid w:val="00266BA4"/>
    <w:rsid w:val="00266DA8"/>
    <w:rsid w:val="002672A6"/>
    <w:rsid w:val="00267795"/>
    <w:rsid w:val="00267CAF"/>
    <w:rsid w:val="00267E07"/>
    <w:rsid w:val="00267F8E"/>
    <w:rsid w:val="0027038D"/>
    <w:rsid w:val="002703C2"/>
    <w:rsid w:val="0027049E"/>
    <w:rsid w:val="0027099D"/>
    <w:rsid w:val="00270AA2"/>
    <w:rsid w:val="00270B69"/>
    <w:rsid w:val="00271952"/>
    <w:rsid w:val="00271C4C"/>
    <w:rsid w:val="00271D51"/>
    <w:rsid w:val="00271EF2"/>
    <w:rsid w:val="002726E9"/>
    <w:rsid w:val="002731BE"/>
    <w:rsid w:val="00273AC6"/>
    <w:rsid w:val="00274100"/>
    <w:rsid w:val="00274181"/>
    <w:rsid w:val="00274398"/>
    <w:rsid w:val="002745D0"/>
    <w:rsid w:val="0027488E"/>
    <w:rsid w:val="00274C14"/>
    <w:rsid w:val="002752C1"/>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30DD"/>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BDB"/>
    <w:rsid w:val="00292C1F"/>
    <w:rsid w:val="00292CA3"/>
    <w:rsid w:val="00292DDF"/>
    <w:rsid w:val="00292EEB"/>
    <w:rsid w:val="00293149"/>
    <w:rsid w:val="00293264"/>
    <w:rsid w:val="002934E9"/>
    <w:rsid w:val="00293D60"/>
    <w:rsid w:val="00293EEA"/>
    <w:rsid w:val="00293F1B"/>
    <w:rsid w:val="00293F5E"/>
    <w:rsid w:val="00294082"/>
    <w:rsid w:val="002944F6"/>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689"/>
    <w:rsid w:val="002A1887"/>
    <w:rsid w:val="002A1A1F"/>
    <w:rsid w:val="002A2011"/>
    <w:rsid w:val="002A20D3"/>
    <w:rsid w:val="002A2741"/>
    <w:rsid w:val="002A28C9"/>
    <w:rsid w:val="002A2DD0"/>
    <w:rsid w:val="002A33AE"/>
    <w:rsid w:val="002A3C3F"/>
    <w:rsid w:val="002A3D34"/>
    <w:rsid w:val="002A42EC"/>
    <w:rsid w:val="002A436B"/>
    <w:rsid w:val="002A480D"/>
    <w:rsid w:val="002A4C1D"/>
    <w:rsid w:val="002A57A5"/>
    <w:rsid w:val="002A5C0C"/>
    <w:rsid w:val="002A5CE7"/>
    <w:rsid w:val="002A6482"/>
    <w:rsid w:val="002A6546"/>
    <w:rsid w:val="002A67F3"/>
    <w:rsid w:val="002A69FB"/>
    <w:rsid w:val="002A6DF3"/>
    <w:rsid w:val="002A6F0F"/>
    <w:rsid w:val="002A7161"/>
    <w:rsid w:val="002A776B"/>
    <w:rsid w:val="002A786E"/>
    <w:rsid w:val="002A7AE5"/>
    <w:rsid w:val="002B017B"/>
    <w:rsid w:val="002B033C"/>
    <w:rsid w:val="002B0650"/>
    <w:rsid w:val="002B0891"/>
    <w:rsid w:val="002B0C8B"/>
    <w:rsid w:val="002B0EB0"/>
    <w:rsid w:val="002B0F43"/>
    <w:rsid w:val="002B1022"/>
    <w:rsid w:val="002B119A"/>
    <w:rsid w:val="002B1389"/>
    <w:rsid w:val="002B146C"/>
    <w:rsid w:val="002B1A1C"/>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A35"/>
    <w:rsid w:val="002B5B83"/>
    <w:rsid w:val="002B5D52"/>
    <w:rsid w:val="002B663B"/>
    <w:rsid w:val="002B6D5A"/>
    <w:rsid w:val="002B6EB1"/>
    <w:rsid w:val="002B6F9C"/>
    <w:rsid w:val="002B72C2"/>
    <w:rsid w:val="002B7588"/>
    <w:rsid w:val="002B7888"/>
    <w:rsid w:val="002B7A6E"/>
    <w:rsid w:val="002C00D1"/>
    <w:rsid w:val="002C042F"/>
    <w:rsid w:val="002C083C"/>
    <w:rsid w:val="002C0D84"/>
    <w:rsid w:val="002C143E"/>
    <w:rsid w:val="002C17DD"/>
    <w:rsid w:val="002C247D"/>
    <w:rsid w:val="002C2733"/>
    <w:rsid w:val="002C2AC1"/>
    <w:rsid w:val="002C2AF6"/>
    <w:rsid w:val="002C3141"/>
    <w:rsid w:val="002C3283"/>
    <w:rsid w:val="002C342F"/>
    <w:rsid w:val="002C34EE"/>
    <w:rsid w:val="002C35E1"/>
    <w:rsid w:val="002C3B6B"/>
    <w:rsid w:val="002C3B83"/>
    <w:rsid w:val="002C3FEE"/>
    <w:rsid w:val="002C4335"/>
    <w:rsid w:val="002C56CE"/>
    <w:rsid w:val="002C5943"/>
    <w:rsid w:val="002C5A60"/>
    <w:rsid w:val="002C6089"/>
    <w:rsid w:val="002C6229"/>
    <w:rsid w:val="002C6584"/>
    <w:rsid w:val="002C66EC"/>
    <w:rsid w:val="002C6C9E"/>
    <w:rsid w:val="002C6E92"/>
    <w:rsid w:val="002C6F42"/>
    <w:rsid w:val="002C70F3"/>
    <w:rsid w:val="002D0167"/>
    <w:rsid w:val="002D0554"/>
    <w:rsid w:val="002D0583"/>
    <w:rsid w:val="002D05BE"/>
    <w:rsid w:val="002D08E2"/>
    <w:rsid w:val="002D0FC0"/>
    <w:rsid w:val="002D1762"/>
    <w:rsid w:val="002D1C4D"/>
    <w:rsid w:val="002D224C"/>
    <w:rsid w:val="002D234E"/>
    <w:rsid w:val="002D2D9F"/>
    <w:rsid w:val="002D2DFE"/>
    <w:rsid w:val="002D32EE"/>
    <w:rsid w:val="002D339D"/>
    <w:rsid w:val="002D3733"/>
    <w:rsid w:val="002D3869"/>
    <w:rsid w:val="002D407F"/>
    <w:rsid w:val="002D410A"/>
    <w:rsid w:val="002D41E2"/>
    <w:rsid w:val="002D452C"/>
    <w:rsid w:val="002D4962"/>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0AC4"/>
    <w:rsid w:val="002E1783"/>
    <w:rsid w:val="002E183C"/>
    <w:rsid w:val="002E1868"/>
    <w:rsid w:val="002E1904"/>
    <w:rsid w:val="002E1C8E"/>
    <w:rsid w:val="002E2374"/>
    <w:rsid w:val="002E242C"/>
    <w:rsid w:val="002E27E3"/>
    <w:rsid w:val="002E2E4C"/>
    <w:rsid w:val="002E40BF"/>
    <w:rsid w:val="002E4258"/>
    <w:rsid w:val="002E5445"/>
    <w:rsid w:val="002E62CE"/>
    <w:rsid w:val="002E6567"/>
    <w:rsid w:val="002E6587"/>
    <w:rsid w:val="002E6792"/>
    <w:rsid w:val="002E69ED"/>
    <w:rsid w:val="002E6BE6"/>
    <w:rsid w:val="002E6CD1"/>
    <w:rsid w:val="002E7291"/>
    <w:rsid w:val="002E75AC"/>
    <w:rsid w:val="002E763A"/>
    <w:rsid w:val="002F0394"/>
    <w:rsid w:val="002F04E2"/>
    <w:rsid w:val="002F099F"/>
    <w:rsid w:val="002F1040"/>
    <w:rsid w:val="002F13B3"/>
    <w:rsid w:val="002F1423"/>
    <w:rsid w:val="002F1702"/>
    <w:rsid w:val="002F1C1B"/>
    <w:rsid w:val="002F1E22"/>
    <w:rsid w:val="002F2105"/>
    <w:rsid w:val="002F28B2"/>
    <w:rsid w:val="002F2CA9"/>
    <w:rsid w:val="002F2D63"/>
    <w:rsid w:val="002F2E6E"/>
    <w:rsid w:val="002F45B3"/>
    <w:rsid w:val="002F46BA"/>
    <w:rsid w:val="002F48D1"/>
    <w:rsid w:val="002F53FF"/>
    <w:rsid w:val="002F5AE8"/>
    <w:rsid w:val="002F68B5"/>
    <w:rsid w:val="002F6B89"/>
    <w:rsid w:val="003003A5"/>
    <w:rsid w:val="00300AC5"/>
    <w:rsid w:val="00300AF6"/>
    <w:rsid w:val="0030144A"/>
    <w:rsid w:val="003024F5"/>
    <w:rsid w:val="0030251B"/>
    <w:rsid w:val="0030297F"/>
    <w:rsid w:val="00302C4F"/>
    <w:rsid w:val="00302C6B"/>
    <w:rsid w:val="00302DC0"/>
    <w:rsid w:val="00302DE6"/>
    <w:rsid w:val="00303200"/>
    <w:rsid w:val="00303262"/>
    <w:rsid w:val="00303467"/>
    <w:rsid w:val="003035F6"/>
    <w:rsid w:val="00303667"/>
    <w:rsid w:val="00303849"/>
    <w:rsid w:val="00303E05"/>
    <w:rsid w:val="00305592"/>
    <w:rsid w:val="00305979"/>
    <w:rsid w:val="00305AD4"/>
    <w:rsid w:val="00305B41"/>
    <w:rsid w:val="00305D38"/>
    <w:rsid w:val="0030676C"/>
    <w:rsid w:val="00306B60"/>
    <w:rsid w:val="00306EB9"/>
    <w:rsid w:val="00306EDC"/>
    <w:rsid w:val="0030777F"/>
    <w:rsid w:val="0030789D"/>
    <w:rsid w:val="00307990"/>
    <w:rsid w:val="003100D8"/>
    <w:rsid w:val="00310260"/>
    <w:rsid w:val="0031043C"/>
    <w:rsid w:val="00310554"/>
    <w:rsid w:val="003108C8"/>
    <w:rsid w:val="00311E5C"/>
    <w:rsid w:val="00312650"/>
    <w:rsid w:val="00312B44"/>
    <w:rsid w:val="00312EF2"/>
    <w:rsid w:val="0031310F"/>
    <w:rsid w:val="0031324D"/>
    <w:rsid w:val="00314378"/>
    <w:rsid w:val="00314768"/>
    <w:rsid w:val="00314AE3"/>
    <w:rsid w:val="003152EB"/>
    <w:rsid w:val="00315EBA"/>
    <w:rsid w:val="0031610C"/>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7A3"/>
    <w:rsid w:val="00320884"/>
    <w:rsid w:val="00320A32"/>
    <w:rsid w:val="00320CA0"/>
    <w:rsid w:val="00320E0F"/>
    <w:rsid w:val="003210C1"/>
    <w:rsid w:val="0032122C"/>
    <w:rsid w:val="0032163C"/>
    <w:rsid w:val="003218F2"/>
    <w:rsid w:val="00321C7B"/>
    <w:rsid w:val="00322B8B"/>
    <w:rsid w:val="00322C32"/>
    <w:rsid w:val="00322C56"/>
    <w:rsid w:val="00322D22"/>
    <w:rsid w:val="003234AB"/>
    <w:rsid w:val="0032370A"/>
    <w:rsid w:val="00323886"/>
    <w:rsid w:val="003238D9"/>
    <w:rsid w:val="0032453F"/>
    <w:rsid w:val="00324AE5"/>
    <w:rsid w:val="00324CE1"/>
    <w:rsid w:val="00324D24"/>
    <w:rsid w:val="003252AF"/>
    <w:rsid w:val="0032562A"/>
    <w:rsid w:val="00325BE2"/>
    <w:rsid w:val="003260D5"/>
    <w:rsid w:val="003264A0"/>
    <w:rsid w:val="00326C3E"/>
    <w:rsid w:val="0032735C"/>
    <w:rsid w:val="0032791C"/>
    <w:rsid w:val="00327A34"/>
    <w:rsid w:val="00327F59"/>
    <w:rsid w:val="003302C4"/>
    <w:rsid w:val="003303D9"/>
    <w:rsid w:val="003305C0"/>
    <w:rsid w:val="00330949"/>
    <w:rsid w:val="00330E59"/>
    <w:rsid w:val="00330F9C"/>
    <w:rsid w:val="003310E4"/>
    <w:rsid w:val="00331795"/>
    <w:rsid w:val="00331C30"/>
    <w:rsid w:val="00331DC4"/>
    <w:rsid w:val="003320BE"/>
    <w:rsid w:val="003322CF"/>
    <w:rsid w:val="00332650"/>
    <w:rsid w:val="00332CFE"/>
    <w:rsid w:val="00333F16"/>
    <w:rsid w:val="0033469C"/>
    <w:rsid w:val="003350DA"/>
    <w:rsid w:val="00335525"/>
    <w:rsid w:val="003358B5"/>
    <w:rsid w:val="0033599E"/>
    <w:rsid w:val="00335A01"/>
    <w:rsid w:val="00336343"/>
    <w:rsid w:val="00336B0B"/>
    <w:rsid w:val="00336FB3"/>
    <w:rsid w:val="003372D6"/>
    <w:rsid w:val="003376C6"/>
    <w:rsid w:val="00337DA7"/>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2BFD"/>
    <w:rsid w:val="00343446"/>
    <w:rsid w:val="003435DE"/>
    <w:rsid w:val="0034375C"/>
    <w:rsid w:val="003437A5"/>
    <w:rsid w:val="00343922"/>
    <w:rsid w:val="00343939"/>
    <w:rsid w:val="00343A1F"/>
    <w:rsid w:val="00343EE5"/>
    <w:rsid w:val="00344257"/>
    <w:rsid w:val="00344337"/>
    <w:rsid w:val="00344368"/>
    <w:rsid w:val="00344587"/>
    <w:rsid w:val="00344C49"/>
    <w:rsid w:val="00345036"/>
    <w:rsid w:val="00345378"/>
    <w:rsid w:val="0034602A"/>
    <w:rsid w:val="003460FF"/>
    <w:rsid w:val="003473A0"/>
    <w:rsid w:val="003475DA"/>
    <w:rsid w:val="003477C1"/>
    <w:rsid w:val="00347BBC"/>
    <w:rsid w:val="00350395"/>
    <w:rsid w:val="003503BE"/>
    <w:rsid w:val="00350F73"/>
    <w:rsid w:val="00350FB0"/>
    <w:rsid w:val="003515FF"/>
    <w:rsid w:val="0035163D"/>
    <w:rsid w:val="0035194A"/>
    <w:rsid w:val="003525AA"/>
    <w:rsid w:val="00352784"/>
    <w:rsid w:val="003528F1"/>
    <w:rsid w:val="00352991"/>
    <w:rsid w:val="00352D61"/>
    <w:rsid w:val="003534F9"/>
    <w:rsid w:val="00354245"/>
    <w:rsid w:val="00354420"/>
    <w:rsid w:val="00354653"/>
    <w:rsid w:val="0035477D"/>
    <w:rsid w:val="003549DE"/>
    <w:rsid w:val="00354D41"/>
    <w:rsid w:val="0035563A"/>
    <w:rsid w:val="003559E9"/>
    <w:rsid w:val="00355AF2"/>
    <w:rsid w:val="00356ACE"/>
    <w:rsid w:val="00356B70"/>
    <w:rsid w:val="00356F6C"/>
    <w:rsid w:val="0035720B"/>
    <w:rsid w:val="00357FBA"/>
    <w:rsid w:val="003602D1"/>
    <w:rsid w:val="0036050C"/>
    <w:rsid w:val="0036054A"/>
    <w:rsid w:val="00360709"/>
    <w:rsid w:val="00360962"/>
    <w:rsid w:val="00361491"/>
    <w:rsid w:val="00361B64"/>
    <w:rsid w:val="00361D4F"/>
    <w:rsid w:val="00361E40"/>
    <w:rsid w:val="00362330"/>
    <w:rsid w:val="00362541"/>
    <w:rsid w:val="00362975"/>
    <w:rsid w:val="003629E5"/>
    <w:rsid w:val="00363152"/>
    <w:rsid w:val="0036319E"/>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0D0"/>
    <w:rsid w:val="0036623D"/>
    <w:rsid w:val="00366490"/>
    <w:rsid w:val="00366522"/>
    <w:rsid w:val="0036653A"/>
    <w:rsid w:val="003666C3"/>
    <w:rsid w:val="00366734"/>
    <w:rsid w:val="00367475"/>
    <w:rsid w:val="00367850"/>
    <w:rsid w:val="003679DF"/>
    <w:rsid w:val="00367BFF"/>
    <w:rsid w:val="003709D3"/>
    <w:rsid w:val="00370AA9"/>
    <w:rsid w:val="00370BD0"/>
    <w:rsid w:val="00370E97"/>
    <w:rsid w:val="003713EF"/>
    <w:rsid w:val="00371BC9"/>
    <w:rsid w:val="0037260A"/>
    <w:rsid w:val="00372979"/>
    <w:rsid w:val="00372A69"/>
    <w:rsid w:val="00372D45"/>
    <w:rsid w:val="00373291"/>
    <w:rsid w:val="00373486"/>
    <w:rsid w:val="00373705"/>
    <w:rsid w:val="003737F4"/>
    <w:rsid w:val="003746CC"/>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22"/>
    <w:rsid w:val="0037783D"/>
    <w:rsid w:val="00377ACF"/>
    <w:rsid w:val="00377BB1"/>
    <w:rsid w:val="003807DF"/>
    <w:rsid w:val="00380EEF"/>
    <w:rsid w:val="00381009"/>
    <w:rsid w:val="00381027"/>
    <w:rsid w:val="003813C0"/>
    <w:rsid w:val="00381E1D"/>
    <w:rsid w:val="0038206D"/>
    <w:rsid w:val="00382316"/>
    <w:rsid w:val="00382754"/>
    <w:rsid w:val="00383211"/>
    <w:rsid w:val="0038375A"/>
    <w:rsid w:val="00383C77"/>
    <w:rsid w:val="00384195"/>
    <w:rsid w:val="003844CF"/>
    <w:rsid w:val="003849FD"/>
    <w:rsid w:val="003851BF"/>
    <w:rsid w:val="003855EC"/>
    <w:rsid w:val="00385C26"/>
    <w:rsid w:val="003863C1"/>
    <w:rsid w:val="00386410"/>
    <w:rsid w:val="003864E1"/>
    <w:rsid w:val="0038663D"/>
    <w:rsid w:val="0038669C"/>
    <w:rsid w:val="003867BF"/>
    <w:rsid w:val="003869A4"/>
    <w:rsid w:val="00386CF5"/>
    <w:rsid w:val="00387402"/>
    <w:rsid w:val="003879DB"/>
    <w:rsid w:val="003904AC"/>
    <w:rsid w:val="003904F7"/>
    <w:rsid w:val="00390889"/>
    <w:rsid w:val="003916EB"/>
    <w:rsid w:val="00391789"/>
    <w:rsid w:val="003917AE"/>
    <w:rsid w:val="00391B42"/>
    <w:rsid w:val="00391CCF"/>
    <w:rsid w:val="00391DEC"/>
    <w:rsid w:val="00392294"/>
    <w:rsid w:val="00392978"/>
    <w:rsid w:val="00392CB5"/>
    <w:rsid w:val="00392CF4"/>
    <w:rsid w:val="00392E30"/>
    <w:rsid w:val="003934F1"/>
    <w:rsid w:val="00393867"/>
    <w:rsid w:val="003940D7"/>
    <w:rsid w:val="00394C47"/>
    <w:rsid w:val="00394DEF"/>
    <w:rsid w:val="00395178"/>
    <w:rsid w:val="0039529D"/>
    <w:rsid w:val="00395306"/>
    <w:rsid w:val="003956F4"/>
    <w:rsid w:val="00395F0F"/>
    <w:rsid w:val="00396044"/>
    <w:rsid w:val="0039630D"/>
    <w:rsid w:val="003966DA"/>
    <w:rsid w:val="003969D8"/>
    <w:rsid w:val="00396E3A"/>
    <w:rsid w:val="00396E50"/>
    <w:rsid w:val="00396EC6"/>
    <w:rsid w:val="0039717D"/>
    <w:rsid w:val="003971D7"/>
    <w:rsid w:val="0039726A"/>
    <w:rsid w:val="00397A48"/>
    <w:rsid w:val="00397DF3"/>
    <w:rsid w:val="00397F14"/>
    <w:rsid w:val="003A0953"/>
    <w:rsid w:val="003A09EE"/>
    <w:rsid w:val="003A0CD6"/>
    <w:rsid w:val="003A178D"/>
    <w:rsid w:val="003A18EB"/>
    <w:rsid w:val="003A1CBB"/>
    <w:rsid w:val="003A23C1"/>
    <w:rsid w:val="003A2B5B"/>
    <w:rsid w:val="003A2F76"/>
    <w:rsid w:val="003A30F4"/>
    <w:rsid w:val="003A316C"/>
    <w:rsid w:val="003A345B"/>
    <w:rsid w:val="003A3B97"/>
    <w:rsid w:val="003A3EA5"/>
    <w:rsid w:val="003A40DD"/>
    <w:rsid w:val="003A43E6"/>
    <w:rsid w:val="003A44C8"/>
    <w:rsid w:val="003A492D"/>
    <w:rsid w:val="003A4B3A"/>
    <w:rsid w:val="003A4D46"/>
    <w:rsid w:val="003A516F"/>
    <w:rsid w:val="003A5AD4"/>
    <w:rsid w:val="003A5BD4"/>
    <w:rsid w:val="003A5D72"/>
    <w:rsid w:val="003A6689"/>
    <w:rsid w:val="003A681D"/>
    <w:rsid w:val="003A7252"/>
    <w:rsid w:val="003A7311"/>
    <w:rsid w:val="003A74F5"/>
    <w:rsid w:val="003A7C94"/>
    <w:rsid w:val="003B0A49"/>
    <w:rsid w:val="003B0F89"/>
    <w:rsid w:val="003B0FEF"/>
    <w:rsid w:val="003B12B5"/>
    <w:rsid w:val="003B1316"/>
    <w:rsid w:val="003B169F"/>
    <w:rsid w:val="003B17F1"/>
    <w:rsid w:val="003B1B5E"/>
    <w:rsid w:val="003B2544"/>
    <w:rsid w:val="003B2CDC"/>
    <w:rsid w:val="003B36F4"/>
    <w:rsid w:val="003B38C3"/>
    <w:rsid w:val="003B3D6E"/>
    <w:rsid w:val="003B40FC"/>
    <w:rsid w:val="003B4152"/>
    <w:rsid w:val="003B4978"/>
    <w:rsid w:val="003B5066"/>
    <w:rsid w:val="003B53C5"/>
    <w:rsid w:val="003B5BC3"/>
    <w:rsid w:val="003B5D08"/>
    <w:rsid w:val="003B612E"/>
    <w:rsid w:val="003B69C2"/>
    <w:rsid w:val="003B6CE1"/>
    <w:rsid w:val="003B6EA8"/>
    <w:rsid w:val="003B71A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DCE"/>
    <w:rsid w:val="003C2FF1"/>
    <w:rsid w:val="003C3DA1"/>
    <w:rsid w:val="003C4417"/>
    <w:rsid w:val="003C45F6"/>
    <w:rsid w:val="003C504C"/>
    <w:rsid w:val="003C526E"/>
    <w:rsid w:val="003C528E"/>
    <w:rsid w:val="003C55AC"/>
    <w:rsid w:val="003C5ADB"/>
    <w:rsid w:val="003C5B52"/>
    <w:rsid w:val="003C5E34"/>
    <w:rsid w:val="003C6934"/>
    <w:rsid w:val="003C6A93"/>
    <w:rsid w:val="003C6FC4"/>
    <w:rsid w:val="003C71E2"/>
    <w:rsid w:val="003C7223"/>
    <w:rsid w:val="003C7CCE"/>
    <w:rsid w:val="003D004D"/>
    <w:rsid w:val="003D00A4"/>
    <w:rsid w:val="003D0A98"/>
    <w:rsid w:val="003D0AE4"/>
    <w:rsid w:val="003D0C59"/>
    <w:rsid w:val="003D0D36"/>
    <w:rsid w:val="003D0F3F"/>
    <w:rsid w:val="003D1178"/>
    <w:rsid w:val="003D1474"/>
    <w:rsid w:val="003D1CD6"/>
    <w:rsid w:val="003D1E6B"/>
    <w:rsid w:val="003D1E86"/>
    <w:rsid w:val="003D2418"/>
    <w:rsid w:val="003D2E38"/>
    <w:rsid w:val="003D3414"/>
    <w:rsid w:val="003D41F5"/>
    <w:rsid w:val="003D4740"/>
    <w:rsid w:val="003D4A2D"/>
    <w:rsid w:val="003D529D"/>
    <w:rsid w:val="003D5362"/>
    <w:rsid w:val="003D53B9"/>
    <w:rsid w:val="003D562E"/>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3199"/>
    <w:rsid w:val="003E36F7"/>
    <w:rsid w:val="003E3931"/>
    <w:rsid w:val="003E3A7F"/>
    <w:rsid w:val="003E3E1D"/>
    <w:rsid w:val="003E3F1E"/>
    <w:rsid w:val="003E525B"/>
    <w:rsid w:val="003E53AD"/>
    <w:rsid w:val="003E53BD"/>
    <w:rsid w:val="003E5785"/>
    <w:rsid w:val="003E5851"/>
    <w:rsid w:val="003E58BB"/>
    <w:rsid w:val="003E5E39"/>
    <w:rsid w:val="003E5F63"/>
    <w:rsid w:val="003E6162"/>
    <w:rsid w:val="003E654C"/>
    <w:rsid w:val="003E66B3"/>
    <w:rsid w:val="003E6A3A"/>
    <w:rsid w:val="003E6C0E"/>
    <w:rsid w:val="003E7418"/>
    <w:rsid w:val="003E74AB"/>
    <w:rsid w:val="003E750D"/>
    <w:rsid w:val="003E7530"/>
    <w:rsid w:val="003E7632"/>
    <w:rsid w:val="003E770F"/>
    <w:rsid w:val="003E79E1"/>
    <w:rsid w:val="003E7B9C"/>
    <w:rsid w:val="003F026D"/>
    <w:rsid w:val="003F052B"/>
    <w:rsid w:val="003F0AFE"/>
    <w:rsid w:val="003F14D2"/>
    <w:rsid w:val="003F1CBA"/>
    <w:rsid w:val="003F2182"/>
    <w:rsid w:val="003F21FF"/>
    <w:rsid w:val="003F2910"/>
    <w:rsid w:val="003F2EF6"/>
    <w:rsid w:val="003F3107"/>
    <w:rsid w:val="003F3479"/>
    <w:rsid w:val="003F348E"/>
    <w:rsid w:val="003F36EE"/>
    <w:rsid w:val="003F3783"/>
    <w:rsid w:val="003F3DBA"/>
    <w:rsid w:val="003F3E4B"/>
    <w:rsid w:val="003F43F4"/>
    <w:rsid w:val="003F45D2"/>
    <w:rsid w:val="003F46E3"/>
    <w:rsid w:val="003F4863"/>
    <w:rsid w:val="003F48F9"/>
    <w:rsid w:val="003F5024"/>
    <w:rsid w:val="003F5025"/>
    <w:rsid w:val="003F5EAC"/>
    <w:rsid w:val="003F60C3"/>
    <w:rsid w:val="003F670B"/>
    <w:rsid w:val="003F6726"/>
    <w:rsid w:val="003F681C"/>
    <w:rsid w:val="003F6858"/>
    <w:rsid w:val="003F72AC"/>
    <w:rsid w:val="003F7A0D"/>
    <w:rsid w:val="003F7DFD"/>
    <w:rsid w:val="00400160"/>
    <w:rsid w:val="0040080E"/>
    <w:rsid w:val="00400917"/>
    <w:rsid w:val="00400A38"/>
    <w:rsid w:val="00401AF8"/>
    <w:rsid w:val="00401CD9"/>
    <w:rsid w:val="00401F5B"/>
    <w:rsid w:val="004023EA"/>
    <w:rsid w:val="0040259D"/>
    <w:rsid w:val="00403554"/>
    <w:rsid w:val="00403B69"/>
    <w:rsid w:val="00403BD9"/>
    <w:rsid w:val="00403F0D"/>
    <w:rsid w:val="004042EA"/>
    <w:rsid w:val="00404DD4"/>
    <w:rsid w:val="00405684"/>
    <w:rsid w:val="00405E5E"/>
    <w:rsid w:val="004062E7"/>
    <w:rsid w:val="00406F7D"/>
    <w:rsid w:val="0040775A"/>
    <w:rsid w:val="004077E5"/>
    <w:rsid w:val="004079DF"/>
    <w:rsid w:val="00410307"/>
    <w:rsid w:val="004107FE"/>
    <w:rsid w:val="00411041"/>
    <w:rsid w:val="00411871"/>
    <w:rsid w:val="004118CB"/>
    <w:rsid w:val="00411DC3"/>
    <w:rsid w:val="00411DD0"/>
    <w:rsid w:val="004120A8"/>
    <w:rsid w:val="004120AE"/>
    <w:rsid w:val="004123CE"/>
    <w:rsid w:val="004125D6"/>
    <w:rsid w:val="00412AC4"/>
    <w:rsid w:val="00412F40"/>
    <w:rsid w:val="00412FFF"/>
    <w:rsid w:val="00413236"/>
    <w:rsid w:val="0041370C"/>
    <w:rsid w:val="00413E96"/>
    <w:rsid w:val="004143B5"/>
    <w:rsid w:val="00414A97"/>
    <w:rsid w:val="00415058"/>
    <w:rsid w:val="00415242"/>
    <w:rsid w:val="0041601E"/>
    <w:rsid w:val="00416358"/>
    <w:rsid w:val="004164A3"/>
    <w:rsid w:val="00416B98"/>
    <w:rsid w:val="00417A6D"/>
    <w:rsid w:val="00417B7E"/>
    <w:rsid w:val="00417EBA"/>
    <w:rsid w:val="00420245"/>
    <w:rsid w:val="004206CB"/>
    <w:rsid w:val="00420DA3"/>
    <w:rsid w:val="00420F5D"/>
    <w:rsid w:val="00421A00"/>
    <w:rsid w:val="00421BD7"/>
    <w:rsid w:val="00422032"/>
    <w:rsid w:val="00422350"/>
    <w:rsid w:val="00422D01"/>
    <w:rsid w:val="00423C07"/>
    <w:rsid w:val="00423C5A"/>
    <w:rsid w:val="00423F85"/>
    <w:rsid w:val="00424296"/>
    <w:rsid w:val="00424A23"/>
    <w:rsid w:val="00424ACE"/>
    <w:rsid w:val="00424B12"/>
    <w:rsid w:val="00424B48"/>
    <w:rsid w:val="004252C7"/>
    <w:rsid w:val="0042539F"/>
    <w:rsid w:val="004256B6"/>
    <w:rsid w:val="004259BE"/>
    <w:rsid w:val="00425A77"/>
    <w:rsid w:val="00425BA1"/>
    <w:rsid w:val="00426CA9"/>
    <w:rsid w:val="00427142"/>
    <w:rsid w:val="0042720A"/>
    <w:rsid w:val="00427883"/>
    <w:rsid w:val="00427A8A"/>
    <w:rsid w:val="00427AA1"/>
    <w:rsid w:val="00427CE2"/>
    <w:rsid w:val="00427EB4"/>
    <w:rsid w:val="0043024A"/>
    <w:rsid w:val="004312D3"/>
    <w:rsid w:val="004317EF"/>
    <w:rsid w:val="00432007"/>
    <w:rsid w:val="0043237C"/>
    <w:rsid w:val="00432535"/>
    <w:rsid w:val="00432657"/>
    <w:rsid w:val="004327B8"/>
    <w:rsid w:val="00432942"/>
    <w:rsid w:val="00433673"/>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34"/>
    <w:rsid w:val="00437849"/>
    <w:rsid w:val="00437A68"/>
    <w:rsid w:val="00437B87"/>
    <w:rsid w:val="00437F73"/>
    <w:rsid w:val="00440A71"/>
    <w:rsid w:val="00440AD5"/>
    <w:rsid w:val="00441026"/>
    <w:rsid w:val="00441724"/>
    <w:rsid w:val="00441785"/>
    <w:rsid w:val="00441BAB"/>
    <w:rsid w:val="00441E54"/>
    <w:rsid w:val="0044217C"/>
    <w:rsid w:val="004421E7"/>
    <w:rsid w:val="00442203"/>
    <w:rsid w:val="004424DD"/>
    <w:rsid w:val="004425F5"/>
    <w:rsid w:val="0044263C"/>
    <w:rsid w:val="00442729"/>
    <w:rsid w:val="004433E9"/>
    <w:rsid w:val="004435FD"/>
    <w:rsid w:val="00443A6A"/>
    <w:rsid w:val="00443F2F"/>
    <w:rsid w:val="00444165"/>
    <w:rsid w:val="00444649"/>
    <w:rsid w:val="004448E7"/>
    <w:rsid w:val="0044590F"/>
    <w:rsid w:val="00445A55"/>
    <w:rsid w:val="00445E54"/>
    <w:rsid w:val="0044613E"/>
    <w:rsid w:val="0044635D"/>
    <w:rsid w:val="004465A6"/>
    <w:rsid w:val="00447244"/>
    <w:rsid w:val="0044779D"/>
    <w:rsid w:val="00447B18"/>
    <w:rsid w:val="00447E5D"/>
    <w:rsid w:val="00450A6C"/>
    <w:rsid w:val="00450EB3"/>
    <w:rsid w:val="00450FDD"/>
    <w:rsid w:val="004517AF"/>
    <w:rsid w:val="004518FA"/>
    <w:rsid w:val="004519B1"/>
    <w:rsid w:val="00451F41"/>
    <w:rsid w:val="0045246A"/>
    <w:rsid w:val="004524B5"/>
    <w:rsid w:val="00452710"/>
    <w:rsid w:val="00452758"/>
    <w:rsid w:val="004529A8"/>
    <w:rsid w:val="004529B4"/>
    <w:rsid w:val="0045306E"/>
    <w:rsid w:val="00453275"/>
    <w:rsid w:val="004532CC"/>
    <w:rsid w:val="00453A04"/>
    <w:rsid w:val="00453B90"/>
    <w:rsid w:val="0045488E"/>
    <w:rsid w:val="0045522F"/>
    <w:rsid w:val="00455437"/>
    <w:rsid w:val="0045575A"/>
    <w:rsid w:val="00455D19"/>
    <w:rsid w:val="00455E5C"/>
    <w:rsid w:val="00456A8F"/>
    <w:rsid w:val="0045737C"/>
    <w:rsid w:val="00457A99"/>
    <w:rsid w:val="00460B9D"/>
    <w:rsid w:val="00460CBF"/>
    <w:rsid w:val="00460EA9"/>
    <w:rsid w:val="004612CD"/>
    <w:rsid w:val="004618A5"/>
    <w:rsid w:val="004621BC"/>
    <w:rsid w:val="0046293B"/>
    <w:rsid w:val="00462F29"/>
    <w:rsid w:val="004636C5"/>
    <w:rsid w:val="00463E7A"/>
    <w:rsid w:val="00463FD9"/>
    <w:rsid w:val="0046437D"/>
    <w:rsid w:val="00464918"/>
    <w:rsid w:val="00464B11"/>
    <w:rsid w:val="00464D71"/>
    <w:rsid w:val="004650BE"/>
    <w:rsid w:val="00465275"/>
    <w:rsid w:val="00465992"/>
    <w:rsid w:val="00465B0B"/>
    <w:rsid w:val="0046638F"/>
    <w:rsid w:val="0046641A"/>
    <w:rsid w:val="00466485"/>
    <w:rsid w:val="0046684A"/>
    <w:rsid w:val="004669D3"/>
    <w:rsid w:val="00466BD5"/>
    <w:rsid w:val="00467220"/>
    <w:rsid w:val="00467355"/>
    <w:rsid w:val="0046755D"/>
    <w:rsid w:val="00467DB0"/>
    <w:rsid w:val="004701A2"/>
    <w:rsid w:val="00470DBC"/>
    <w:rsid w:val="00470FB0"/>
    <w:rsid w:val="004716B3"/>
    <w:rsid w:val="004722E0"/>
    <w:rsid w:val="004728B7"/>
    <w:rsid w:val="00472DAF"/>
    <w:rsid w:val="00472EC5"/>
    <w:rsid w:val="00473394"/>
    <w:rsid w:val="0047385E"/>
    <w:rsid w:val="00473AD5"/>
    <w:rsid w:val="00473CD4"/>
    <w:rsid w:val="004740BE"/>
    <w:rsid w:val="0047467A"/>
    <w:rsid w:val="0047480C"/>
    <w:rsid w:val="004748F1"/>
    <w:rsid w:val="00474AEE"/>
    <w:rsid w:val="00475220"/>
    <w:rsid w:val="004753EA"/>
    <w:rsid w:val="004756E7"/>
    <w:rsid w:val="00475814"/>
    <w:rsid w:val="00475BD1"/>
    <w:rsid w:val="00475F7B"/>
    <w:rsid w:val="00476108"/>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4714"/>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4C8"/>
    <w:rsid w:val="00495801"/>
    <w:rsid w:val="00495BD3"/>
    <w:rsid w:val="00495CA8"/>
    <w:rsid w:val="00495D9E"/>
    <w:rsid w:val="00496294"/>
    <w:rsid w:val="00496843"/>
    <w:rsid w:val="00496C79"/>
    <w:rsid w:val="0049721E"/>
    <w:rsid w:val="004973F2"/>
    <w:rsid w:val="004975C4"/>
    <w:rsid w:val="0049771B"/>
    <w:rsid w:val="004A0599"/>
    <w:rsid w:val="004A0A58"/>
    <w:rsid w:val="004A0B49"/>
    <w:rsid w:val="004A0E5D"/>
    <w:rsid w:val="004A1538"/>
    <w:rsid w:val="004A169D"/>
    <w:rsid w:val="004A20F9"/>
    <w:rsid w:val="004A23B2"/>
    <w:rsid w:val="004A2508"/>
    <w:rsid w:val="004A2650"/>
    <w:rsid w:val="004A28A7"/>
    <w:rsid w:val="004A36D7"/>
    <w:rsid w:val="004A375E"/>
    <w:rsid w:val="004A380C"/>
    <w:rsid w:val="004A3EB1"/>
    <w:rsid w:val="004A41DC"/>
    <w:rsid w:val="004A491C"/>
    <w:rsid w:val="004A4FE8"/>
    <w:rsid w:val="004A5249"/>
    <w:rsid w:val="004A53A1"/>
    <w:rsid w:val="004A547C"/>
    <w:rsid w:val="004A58FB"/>
    <w:rsid w:val="004A5947"/>
    <w:rsid w:val="004A597C"/>
    <w:rsid w:val="004A5E1E"/>
    <w:rsid w:val="004A5F4F"/>
    <w:rsid w:val="004A61E3"/>
    <w:rsid w:val="004A696C"/>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496"/>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717"/>
    <w:rsid w:val="004C3817"/>
    <w:rsid w:val="004C40FA"/>
    <w:rsid w:val="004C45AC"/>
    <w:rsid w:val="004C4877"/>
    <w:rsid w:val="004C4B2E"/>
    <w:rsid w:val="004C4E61"/>
    <w:rsid w:val="004C57A6"/>
    <w:rsid w:val="004C5A4F"/>
    <w:rsid w:val="004C5DFB"/>
    <w:rsid w:val="004C612A"/>
    <w:rsid w:val="004C6778"/>
    <w:rsid w:val="004C70B4"/>
    <w:rsid w:val="004C7474"/>
    <w:rsid w:val="004C75D3"/>
    <w:rsid w:val="004C7806"/>
    <w:rsid w:val="004C7C2B"/>
    <w:rsid w:val="004D015A"/>
    <w:rsid w:val="004D032D"/>
    <w:rsid w:val="004D0497"/>
    <w:rsid w:val="004D090E"/>
    <w:rsid w:val="004D09CC"/>
    <w:rsid w:val="004D0F24"/>
    <w:rsid w:val="004D1386"/>
    <w:rsid w:val="004D203F"/>
    <w:rsid w:val="004D23E0"/>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676"/>
    <w:rsid w:val="004E3B14"/>
    <w:rsid w:val="004E4047"/>
    <w:rsid w:val="004E465A"/>
    <w:rsid w:val="004E469E"/>
    <w:rsid w:val="004E496A"/>
    <w:rsid w:val="004E4C8A"/>
    <w:rsid w:val="004E4DA1"/>
    <w:rsid w:val="004E53C5"/>
    <w:rsid w:val="004E5665"/>
    <w:rsid w:val="004E5985"/>
    <w:rsid w:val="004E67C0"/>
    <w:rsid w:val="004E6CE6"/>
    <w:rsid w:val="004E725E"/>
    <w:rsid w:val="004E7380"/>
    <w:rsid w:val="004E7414"/>
    <w:rsid w:val="004E7466"/>
    <w:rsid w:val="004E75F9"/>
    <w:rsid w:val="004E7CA8"/>
    <w:rsid w:val="004F01B7"/>
    <w:rsid w:val="004F0282"/>
    <w:rsid w:val="004F0357"/>
    <w:rsid w:val="004F0358"/>
    <w:rsid w:val="004F1238"/>
    <w:rsid w:val="004F17E7"/>
    <w:rsid w:val="004F188E"/>
    <w:rsid w:val="004F18B1"/>
    <w:rsid w:val="004F1A0A"/>
    <w:rsid w:val="004F1BAC"/>
    <w:rsid w:val="004F1E87"/>
    <w:rsid w:val="004F1EB3"/>
    <w:rsid w:val="004F1F95"/>
    <w:rsid w:val="004F24D2"/>
    <w:rsid w:val="004F2C4A"/>
    <w:rsid w:val="004F3396"/>
    <w:rsid w:val="004F33D3"/>
    <w:rsid w:val="004F3781"/>
    <w:rsid w:val="004F49BB"/>
    <w:rsid w:val="004F4C91"/>
    <w:rsid w:val="004F4DBA"/>
    <w:rsid w:val="004F5367"/>
    <w:rsid w:val="004F55E7"/>
    <w:rsid w:val="004F583F"/>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45E"/>
    <w:rsid w:val="0050179E"/>
    <w:rsid w:val="00501965"/>
    <w:rsid w:val="005019BE"/>
    <w:rsid w:val="00501A26"/>
    <w:rsid w:val="00501E30"/>
    <w:rsid w:val="00502654"/>
    <w:rsid w:val="0050268E"/>
    <w:rsid w:val="00502D60"/>
    <w:rsid w:val="00502E1C"/>
    <w:rsid w:val="00503040"/>
    <w:rsid w:val="005033F0"/>
    <w:rsid w:val="0050381D"/>
    <w:rsid w:val="00503CAC"/>
    <w:rsid w:val="005040B8"/>
    <w:rsid w:val="00504358"/>
    <w:rsid w:val="005047AE"/>
    <w:rsid w:val="00504863"/>
    <w:rsid w:val="00504978"/>
    <w:rsid w:val="00505287"/>
    <w:rsid w:val="00505683"/>
    <w:rsid w:val="00506033"/>
    <w:rsid w:val="005060FD"/>
    <w:rsid w:val="0050629D"/>
    <w:rsid w:val="00506AFC"/>
    <w:rsid w:val="00506CF8"/>
    <w:rsid w:val="00506EA2"/>
    <w:rsid w:val="00507883"/>
    <w:rsid w:val="00507896"/>
    <w:rsid w:val="00507C51"/>
    <w:rsid w:val="00507C67"/>
    <w:rsid w:val="005102CB"/>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17F"/>
    <w:rsid w:val="00520604"/>
    <w:rsid w:val="00520978"/>
    <w:rsid w:val="00522165"/>
    <w:rsid w:val="00522ABF"/>
    <w:rsid w:val="00522C3F"/>
    <w:rsid w:val="00522D84"/>
    <w:rsid w:val="005232DA"/>
    <w:rsid w:val="0052331A"/>
    <w:rsid w:val="005240E1"/>
    <w:rsid w:val="00524555"/>
    <w:rsid w:val="0052460F"/>
    <w:rsid w:val="005247F2"/>
    <w:rsid w:val="00525053"/>
    <w:rsid w:val="00525055"/>
    <w:rsid w:val="0052562A"/>
    <w:rsid w:val="005259F3"/>
    <w:rsid w:val="00525BA5"/>
    <w:rsid w:val="00525C03"/>
    <w:rsid w:val="00525DFF"/>
    <w:rsid w:val="005265BC"/>
    <w:rsid w:val="00526985"/>
    <w:rsid w:val="00526DAD"/>
    <w:rsid w:val="0052736F"/>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69A"/>
    <w:rsid w:val="0053641D"/>
    <w:rsid w:val="0053691F"/>
    <w:rsid w:val="00536994"/>
    <w:rsid w:val="00536EB2"/>
    <w:rsid w:val="005370E0"/>
    <w:rsid w:val="00537609"/>
    <w:rsid w:val="005376BC"/>
    <w:rsid w:val="00537747"/>
    <w:rsid w:val="00537AFD"/>
    <w:rsid w:val="00537C1D"/>
    <w:rsid w:val="00540191"/>
    <w:rsid w:val="005406A0"/>
    <w:rsid w:val="0054098C"/>
    <w:rsid w:val="00540BE5"/>
    <w:rsid w:val="00540CD8"/>
    <w:rsid w:val="005410D0"/>
    <w:rsid w:val="0054125E"/>
    <w:rsid w:val="0054181E"/>
    <w:rsid w:val="005419DB"/>
    <w:rsid w:val="00541B8C"/>
    <w:rsid w:val="00541D1E"/>
    <w:rsid w:val="00542127"/>
    <w:rsid w:val="00542354"/>
    <w:rsid w:val="00542429"/>
    <w:rsid w:val="00542457"/>
    <w:rsid w:val="005424DC"/>
    <w:rsid w:val="005425D7"/>
    <w:rsid w:val="00542700"/>
    <w:rsid w:val="00542C83"/>
    <w:rsid w:val="00543191"/>
    <w:rsid w:val="005431C8"/>
    <w:rsid w:val="00543210"/>
    <w:rsid w:val="00543BC2"/>
    <w:rsid w:val="00543EB0"/>
    <w:rsid w:val="00544010"/>
    <w:rsid w:val="00544638"/>
    <w:rsid w:val="00544B5E"/>
    <w:rsid w:val="00544C24"/>
    <w:rsid w:val="00544CE8"/>
    <w:rsid w:val="00544D57"/>
    <w:rsid w:val="005453B2"/>
    <w:rsid w:val="0054567E"/>
    <w:rsid w:val="00545D25"/>
    <w:rsid w:val="00545E8E"/>
    <w:rsid w:val="00546265"/>
    <w:rsid w:val="005463B3"/>
    <w:rsid w:val="00546B82"/>
    <w:rsid w:val="00547363"/>
    <w:rsid w:val="005474B1"/>
    <w:rsid w:val="00547506"/>
    <w:rsid w:val="0055012B"/>
    <w:rsid w:val="00550552"/>
    <w:rsid w:val="00550B45"/>
    <w:rsid w:val="00550BFA"/>
    <w:rsid w:val="00550D7D"/>
    <w:rsid w:val="0055106E"/>
    <w:rsid w:val="005519B6"/>
    <w:rsid w:val="00551C38"/>
    <w:rsid w:val="005520A4"/>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60F"/>
    <w:rsid w:val="00557F4B"/>
    <w:rsid w:val="0056032B"/>
    <w:rsid w:val="00560F9C"/>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18F"/>
    <w:rsid w:val="00567343"/>
    <w:rsid w:val="00567C96"/>
    <w:rsid w:val="0057065D"/>
    <w:rsid w:val="00570872"/>
    <w:rsid w:val="00570882"/>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751"/>
    <w:rsid w:val="00574B7B"/>
    <w:rsid w:val="00575745"/>
    <w:rsid w:val="00575EE0"/>
    <w:rsid w:val="00575EE4"/>
    <w:rsid w:val="00576559"/>
    <w:rsid w:val="0057663C"/>
    <w:rsid w:val="00576EBE"/>
    <w:rsid w:val="005776F5"/>
    <w:rsid w:val="00577988"/>
    <w:rsid w:val="005779CC"/>
    <w:rsid w:val="005779CE"/>
    <w:rsid w:val="00577AAB"/>
    <w:rsid w:val="00577B78"/>
    <w:rsid w:val="00577D6B"/>
    <w:rsid w:val="005805BD"/>
    <w:rsid w:val="0058077A"/>
    <w:rsid w:val="00580C0C"/>
    <w:rsid w:val="00580CE9"/>
    <w:rsid w:val="00581333"/>
    <w:rsid w:val="00581406"/>
    <w:rsid w:val="00581443"/>
    <w:rsid w:val="005816EB"/>
    <w:rsid w:val="005820E3"/>
    <w:rsid w:val="00582431"/>
    <w:rsid w:val="005829C3"/>
    <w:rsid w:val="005831F2"/>
    <w:rsid w:val="0058323D"/>
    <w:rsid w:val="00583667"/>
    <w:rsid w:val="00583A40"/>
    <w:rsid w:val="0058477E"/>
    <w:rsid w:val="005847B0"/>
    <w:rsid w:val="00584FCA"/>
    <w:rsid w:val="005851BE"/>
    <w:rsid w:val="005852D5"/>
    <w:rsid w:val="00585A47"/>
    <w:rsid w:val="00586570"/>
    <w:rsid w:val="0058657D"/>
    <w:rsid w:val="00586F76"/>
    <w:rsid w:val="0058756C"/>
    <w:rsid w:val="00587B94"/>
    <w:rsid w:val="00591069"/>
    <w:rsid w:val="00591B88"/>
    <w:rsid w:val="00592C7D"/>
    <w:rsid w:val="00592E7B"/>
    <w:rsid w:val="00592EDC"/>
    <w:rsid w:val="00593106"/>
    <w:rsid w:val="0059310C"/>
    <w:rsid w:val="00593148"/>
    <w:rsid w:val="005933F4"/>
    <w:rsid w:val="00593434"/>
    <w:rsid w:val="00594595"/>
    <w:rsid w:val="00594A0D"/>
    <w:rsid w:val="00594D1F"/>
    <w:rsid w:val="00594F71"/>
    <w:rsid w:val="005957AC"/>
    <w:rsid w:val="0059587B"/>
    <w:rsid w:val="005959ED"/>
    <w:rsid w:val="00595CDD"/>
    <w:rsid w:val="005969BC"/>
    <w:rsid w:val="005972E2"/>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7A"/>
    <w:rsid w:val="005A6144"/>
    <w:rsid w:val="005A65AD"/>
    <w:rsid w:val="005A699E"/>
    <w:rsid w:val="005A6E71"/>
    <w:rsid w:val="005A7129"/>
    <w:rsid w:val="005B05F7"/>
    <w:rsid w:val="005B08A3"/>
    <w:rsid w:val="005B0B4C"/>
    <w:rsid w:val="005B108A"/>
    <w:rsid w:val="005B1305"/>
    <w:rsid w:val="005B14C3"/>
    <w:rsid w:val="005B14F4"/>
    <w:rsid w:val="005B1CE6"/>
    <w:rsid w:val="005B2A19"/>
    <w:rsid w:val="005B44CA"/>
    <w:rsid w:val="005B4BF7"/>
    <w:rsid w:val="005B5A2D"/>
    <w:rsid w:val="005B5A40"/>
    <w:rsid w:val="005B5E58"/>
    <w:rsid w:val="005B6192"/>
    <w:rsid w:val="005B6494"/>
    <w:rsid w:val="005B707C"/>
    <w:rsid w:val="005B7085"/>
    <w:rsid w:val="005B71F8"/>
    <w:rsid w:val="005B73AA"/>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4B44"/>
    <w:rsid w:val="005C4F53"/>
    <w:rsid w:val="005C4FA3"/>
    <w:rsid w:val="005C5088"/>
    <w:rsid w:val="005C548F"/>
    <w:rsid w:val="005C5D39"/>
    <w:rsid w:val="005C5D7F"/>
    <w:rsid w:val="005C5EB5"/>
    <w:rsid w:val="005C5F5B"/>
    <w:rsid w:val="005C63ED"/>
    <w:rsid w:val="005C668D"/>
    <w:rsid w:val="005C692F"/>
    <w:rsid w:val="005C6B40"/>
    <w:rsid w:val="005C7271"/>
    <w:rsid w:val="005C7B5B"/>
    <w:rsid w:val="005D0159"/>
    <w:rsid w:val="005D06E4"/>
    <w:rsid w:val="005D0A9A"/>
    <w:rsid w:val="005D0DF1"/>
    <w:rsid w:val="005D107C"/>
    <w:rsid w:val="005D14A6"/>
    <w:rsid w:val="005D1B33"/>
    <w:rsid w:val="005D1C13"/>
    <w:rsid w:val="005D1C62"/>
    <w:rsid w:val="005D1D95"/>
    <w:rsid w:val="005D1DF1"/>
    <w:rsid w:val="005D1FDA"/>
    <w:rsid w:val="005D233D"/>
    <w:rsid w:val="005D38D5"/>
    <w:rsid w:val="005D3C76"/>
    <w:rsid w:val="005D44BB"/>
    <w:rsid w:val="005D4564"/>
    <w:rsid w:val="005D5269"/>
    <w:rsid w:val="005D5348"/>
    <w:rsid w:val="005D5729"/>
    <w:rsid w:val="005D606A"/>
    <w:rsid w:val="005D61CE"/>
    <w:rsid w:val="005D65A6"/>
    <w:rsid w:val="005D6A50"/>
    <w:rsid w:val="005D6D74"/>
    <w:rsid w:val="005D79F8"/>
    <w:rsid w:val="005E0151"/>
    <w:rsid w:val="005E076C"/>
    <w:rsid w:val="005E122D"/>
    <w:rsid w:val="005E1232"/>
    <w:rsid w:val="005E14C7"/>
    <w:rsid w:val="005E183A"/>
    <w:rsid w:val="005E18A5"/>
    <w:rsid w:val="005E18FC"/>
    <w:rsid w:val="005E1A2F"/>
    <w:rsid w:val="005E1C5F"/>
    <w:rsid w:val="005E2334"/>
    <w:rsid w:val="005E2611"/>
    <w:rsid w:val="005E29C6"/>
    <w:rsid w:val="005E2D05"/>
    <w:rsid w:val="005E2D71"/>
    <w:rsid w:val="005E3B09"/>
    <w:rsid w:val="005E3F92"/>
    <w:rsid w:val="005E456F"/>
    <w:rsid w:val="005E50F1"/>
    <w:rsid w:val="005E531A"/>
    <w:rsid w:val="005E5779"/>
    <w:rsid w:val="005E58D5"/>
    <w:rsid w:val="005E5B77"/>
    <w:rsid w:val="005E5E93"/>
    <w:rsid w:val="005E692E"/>
    <w:rsid w:val="005E69B6"/>
    <w:rsid w:val="005E6B60"/>
    <w:rsid w:val="005E6C70"/>
    <w:rsid w:val="005E6C85"/>
    <w:rsid w:val="005E7B7C"/>
    <w:rsid w:val="005F0021"/>
    <w:rsid w:val="005F0143"/>
    <w:rsid w:val="005F0422"/>
    <w:rsid w:val="005F0501"/>
    <w:rsid w:val="005F075E"/>
    <w:rsid w:val="005F0C7B"/>
    <w:rsid w:val="005F0CE5"/>
    <w:rsid w:val="005F1138"/>
    <w:rsid w:val="005F2100"/>
    <w:rsid w:val="005F212C"/>
    <w:rsid w:val="005F2169"/>
    <w:rsid w:val="005F2194"/>
    <w:rsid w:val="005F29CA"/>
    <w:rsid w:val="005F36FA"/>
    <w:rsid w:val="005F3C41"/>
    <w:rsid w:val="005F3D39"/>
    <w:rsid w:val="005F3F39"/>
    <w:rsid w:val="005F4261"/>
    <w:rsid w:val="005F4697"/>
    <w:rsid w:val="005F4770"/>
    <w:rsid w:val="005F4A91"/>
    <w:rsid w:val="005F4FD3"/>
    <w:rsid w:val="005F56B6"/>
    <w:rsid w:val="005F5B94"/>
    <w:rsid w:val="005F5C73"/>
    <w:rsid w:val="005F5D5F"/>
    <w:rsid w:val="005F62FE"/>
    <w:rsid w:val="005F6498"/>
    <w:rsid w:val="005F64C5"/>
    <w:rsid w:val="005F68E7"/>
    <w:rsid w:val="005F7163"/>
    <w:rsid w:val="005F71C8"/>
    <w:rsid w:val="005F7D8D"/>
    <w:rsid w:val="00600067"/>
    <w:rsid w:val="006002CC"/>
    <w:rsid w:val="00600664"/>
    <w:rsid w:val="00600A33"/>
    <w:rsid w:val="00600B01"/>
    <w:rsid w:val="00600CD1"/>
    <w:rsid w:val="0060107C"/>
    <w:rsid w:val="00601454"/>
    <w:rsid w:val="00601C1D"/>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4015"/>
    <w:rsid w:val="00604141"/>
    <w:rsid w:val="00604147"/>
    <w:rsid w:val="006041CB"/>
    <w:rsid w:val="0060421A"/>
    <w:rsid w:val="0060481A"/>
    <w:rsid w:val="0060486C"/>
    <w:rsid w:val="00604B66"/>
    <w:rsid w:val="00604C9F"/>
    <w:rsid w:val="00605555"/>
    <w:rsid w:val="00605888"/>
    <w:rsid w:val="006058F1"/>
    <w:rsid w:val="0060593A"/>
    <w:rsid w:val="00605980"/>
    <w:rsid w:val="0060599C"/>
    <w:rsid w:val="00605C42"/>
    <w:rsid w:val="00606100"/>
    <w:rsid w:val="00606356"/>
    <w:rsid w:val="00606B56"/>
    <w:rsid w:val="00606DC4"/>
    <w:rsid w:val="0060795F"/>
    <w:rsid w:val="00607CC5"/>
    <w:rsid w:val="00607CF3"/>
    <w:rsid w:val="006103C9"/>
    <w:rsid w:val="0061088E"/>
    <w:rsid w:val="00610975"/>
    <w:rsid w:val="006109C2"/>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177"/>
    <w:rsid w:val="0061654B"/>
    <w:rsid w:val="00616817"/>
    <w:rsid w:val="00616E1C"/>
    <w:rsid w:val="006173BA"/>
    <w:rsid w:val="006204E2"/>
    <w:rsid w:val="00620511"/>
    <w:rsid w:val="00620723"/>
    <w:rsid w:val="00620E07"/>
    <w:rsid w:val="00620F0D"/>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5D5"/>
    <w:rsid w:val="006247D0"/>
    <w:rsid w:val="00624A40"/>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0A8A"/>
    <w:rsid w:val="00631036"/>
    <w:rsid w:val="00631634"/>
    <w:rsid w:val="006318B6"/>
    <w:rsid w:val="00631E7E"/>
    <w:rsid w:val="006327A1"/>
    <w:rsid w:val="006328D3"/>
    <w:rsid w:val="00632FBA"/>
    <w:rsid w:val="00633020"/>
    <w:rsid w:val="006333BF"/>
    <w:rsid w:val="00633463"/>
    <w:rsid w:val="00633DAC"/>
    <w:rsid w:val="00633DC1"/>
    <w:rsid w:val="00634928"/>
    <w:rsid w:val="00634B29"/>
    <w:rsid w:val="00634B35"/>
    <w:rsid w:val="00635397"/>
    <w:rsid w:val="006368C0"/>
    <w:rsid w:val="00636BB1"/>
    <w:rsid w:val="00636C2C"/>
    <w:rsid w:val="006374A2"/>
    <w:rsid w:val="006375A3"/>
    <w:rsid w:val="00637C0F"/>
    <w:rsid w:val="00637DE0"/>
    <w:rsid w:val="0064032E"/>
    <w:rsid w:val="006408E0"/>
    <w:rsid w:val="00640FAD"/>
    <w:rsid w:val="00641105"/>
    <w:rsid w:val="00641ED3"/>
    <w:rsid w:val="00642267"/>
    <w:rsid w:val="00642389"/>
    <w:rsid w:val="0064245F"/>
    <w:rsid w:val="00642650"/>
    <w:rsid w:val="00642798"/>
    <w:rsid w:val="00643072"/>
    <w:rsid w:val="0064325D"/>
    <w:rsid w:val="00643A8E"/>
    <w:rsid w:val="00643D46"/>
    <w:rsid w:val="006441A1"/>
    <w:rsid w:val="00644370"/>
    <w:rsid w:val="0064440E"/>
    <w:rsid w:val="0064484E"/>
    <w:rsid w:val="00644D45"/>
    <w:rsid w:val="0064553E"/>
    <w:rsid w:val="0064572D"/>
    <w:rsid w:val="006460AA"/>
    <w:rsid w:val="006469F3"/>
    <w:rsid w:val="00647193"/>
    <w:rsid w:val="00647A26"/>
    <w:rsid w:val="00650121"/>
    <w:rsid w:val="00650243"/>
    <w:rsid w:val="006506C2"/>
    <w:rsid w:val="006508F2"/>
    <w:rsid w:val="00651550"/>
    <w:rsid w:val="006518CA"/>
    <w:rsid w:val="0065197C"/>
    <w:rsid w:val="00651E34"/>
    <w:rsid w:val="00651EBA"/>
    <w:rsid w:val="00652241"/>
    <w:rsid w:val="00652422"/>
    <w:rsid w:val="00652A26"/>
    <w:rsid w:val="00652D53"/>
    <w:rsid w:val="00652D55"/>
    <w:rsid w:val="0065369F"/>
    <w:rsid w:val="00653FA4"/>
    <w:rsid w:val="00654117"/>
    <w:rsid w:val="00654492"/>
    <w:rsid w:val="00654FEE"/>
    <w:rsid w:val="00655307"/>
    <w:rsid w:val="0065596B"/>
    <w:rsid w:val="00655C81"/>
    <w:rsid w:val="00655DE3"/>
    <w:rsid w:val="0065691A"/>
    <w:rsid w:val="00656B13"/>
    <w:rsid w:val="00656CAA"/>
    <w:rsid w:val="00657021"/>
    <w:rsid w:val="006577BC"/>
    <w:rsid w:val="00660662"/>
    <w:rsid w:val="00660E11"/>
    <w:rsid w:val="0066135D"/>
    <w:rsid w:val="00661661"/>
    <w:rsid w:val="006618E1"/>
    <w:rsid w:val="00661A0A"/>
    <w:rsid w:val="00661BB7"/>
    <w:rsid w:val="006625C2"/>
    <w:rsid w:val="0066285C"/>
    <w:rsid w:val="00662F41"/>
    <w:rsid w:val="00663518"/>
    <w:rsid w:val="00663D9E"/>
    <w:rsid w:val="00664027"/>
    <w:rsid w:val="00664534"/>
    <w:rsid w:val="00664F29"/>
    <w:rsid w:val="0066500B"/>
    <w:rsid w:val="00665143"/>
    <w:rsid w:val="006658AD"/>
    <w:rsid w:val="00665BAE"/>
    <w:rsid w:val="00665CBC"/>
    <w:rsid w:val="00666A36"/>
    <w:rsid w:val="00666E00"/>
    <w:rsid w:val="00666FF0"/>
    <w:rsid w:val="00670208"/>
    <w:rsid w:val="00670461"/>
    <w:rsid w:val="00670808"/>
    <w:rsid w:val="006709E5"/>
    <w:rsid w:val="00670DB0"/>
    <w:rsid w:val="00671157"/>
    <w:rsid w:val="00671946"/>
    <w:rsid w:val="00671DE0"/>
    <w:rsid w:val="006720CE"/>
    <w:rsid w:val="00672264"/>
    <w:rsid w:val="00672DAC"/>
    <w:rsid w:val="0067317F"/>
    <w:rsid w:val="006734A8"/>
    <w:rsid w:val="0067367A"/>
    <w:rsid w:val="0067388C"/>
    <w:rsid w:val="00673B4A"/>
    <w:rsid w:val="00674172"/>
    <w:rsid w:val="00674689"/>
    <w:rsid w:val="00674801"/>
    <w:rsid w:val="00675613"/>
    <w:rsid w:val="006758F3"/>
    <w:rsid w:val="00675C40"/>
    <w:rsid w:val="00676071"/>
    <w:rsid w:val="006760E6"/>
    <w:rsid w:val="0067657A"/>
    <w:rsid w:val="0067671E"/>
    <w:rsid w:val="00676A6F"/>
    <w:rsid w:val="006771E4"/>
    <w:rsid w:val="0067791E"/>
    <w:rsid w:val="00677C6C"/>
    <w:rsid w:val="00677CF8"/>
    <w:rsid w:val="00677E0F"/>
    <w:rsid w:val="0068060B"/>
    <w:rsid w:val="0068113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107"/>
    <w:rsid w:val="00690255"/>
    <w:rsid w:val="00690680"/>
    <w:rsid w:val="0069097C"/>
    <w:rsid w:val="006913BB"/>
    <w:rsid w:val="0069160E"/>
    <w:rsid w:val="00691ACB"/>
    <w:rsid w:val="00691F1E"/>
    <w:rsid w:val="0069229A"/>
    <w:rsid w:val="00692416"/>
    <w:rsid w:val="00692D10"/>
    <w:rsid w:val="00692D14"/>
    <w:rsid w:val="006931FA"/>
    <w:rsid w:val="00693302"/>
    <w:rsid w:val="00693989"/>
    <w:rsid w:val="00694B66"/>
    <w:rsid w:val="00694C9A"/>
    <w:rsid w:val="00694F79"/>
    <w:rsid w:val="00694F95"/>
    <w:rsid w:val="0069548B"/>
    <w:rsid w:val="00695698"/>
    <w:rsid w:val="006957B5"/>
    <w:rsid w:val="006959A6"/>
    <w:rsid w:val="00695D48"/>
    <w:rsid w:val="0069635B"/>
    <w:rsid w:val="006966EE"/>
    <w:rsid w:val="0069697E"/>
    <w:rsid w:val="00696EC6"/>
    <w:rsid w:val="0069705A"/>
    <w:rsid w:val="00697A9B"/>
    <w:rsid w:val="00697EB8"/>
    <w:rsid w:val="006A061A"/>
    <w:rsid w:val="006A0A56"/>
    <w:rsid w:val="006A0D89"/>
    <w:rsid w:val="006A0F2F"/>
    <w:rsid w:val="006A10D1"/>
    <w:rsid w:val="006A1120"/>
    <w:rsid w:val="006A17A2"/>
    <w:rsid w:val="006A1CD1"/>
    <w:rsid w:val="006A2430"/>
    <w:rsid w:val="006A2F54"/>
    <w:rsid w:val="006A3059"/>
    <w:rsid w:val="006A3139"/>
    <w:rsid w:val="006A3528"/>
    <w:rsid w:val="006A3D5A"/>
    <w:rsid w:val="006A4169"/>
    <w:rsid w:val="006A443F"/>
    <w:rsid w:val="006A4727"/>
    <w:rsid w:val="006A48CE"/>
    <w:rsid w:val="006A49E0"/>
    <w:rsid w:val="006A4C93"/>
    <w:rsid w:val="006A500A"/>
    <w:rsid w:val="006A59FC"/>
    <w:rsid w:val="006A5E41"/>
    <w:rsid w:val="006A6509"/>
    <w:rsid w:val="006A6575"/>
    <w:rsid w:val="006A668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20CD"/>
    <w:rsid w:val="006B29E3"/>
    <w:rsid w:val="006B2DF7"/>
    <w:rsid w:val="006B312C"/>
    <w:rsid w:val="006B3210"/>
    <w:rsid w:val="006B327C"/>
    <w:rsid w:val="006B348B"/>
    <w:rsid w:val="006B35EB"/>
    <w:rsid w:val="006B374C"/>
    <w:rsid w:val="006B3AD2"/>
    <w:rsid w:val="006B46A6"/>
    <w:rsid w:val="006B4846"/>
    <w:rsid w:val="006B4B7C"/>
    <w:rsid w:val="006B4C4B"/>
    <w:rsid w:val="006B521C"/>
    <w:rsid w:val="006B556C"/>
    <w:rsid w:val="006B5609"/>
    <w:rsid w:val="006B5E95"/>
    <w:rsid w:val="006B627B"/>
    <w:rsid w:val="006B6588"/>
    <w:rsid w:val="006B6740"/>
    <w:rsid w:val="006B695B"/>
    <w:rsid w:val="006B736E"/>
    <w:rsid w:val="006B74C0"/>
    <w:rsid w:val="006C051D"/>
    <w:rsid w:val="006C05A3"/>
    <w:rsid w:val="006C099B"/>
    <w:rsid w:val="006C0EF9"/>
    <w:rsid w:val="006C1CEB"/>
    <w:rsid w:val="006C2E55"/>
    <w:rsid w:val="006C2F8C"/>
    <w:rsid w:val="006C3018"/>
    <w:rsid w:val="006C3B31"/>
    <w:rsid w:val="006C3D5B"/>
    <w:rsid w:val="006C3E61"/>
    <w:rsid w:val="006C3E7E"/>
    <w:rsid w:val="006C3FDA"/>
    <w:rsid w:val="006C42F2"/>
    <w:rsid w:val="006C4346"/>
    <w:rsid w:val="006C455A"/>
    <w:rsid w:val="006C496A"/>
    <w:rsid w:val="006C4BD0"/>
    <w:rsid w:val="006C54BD"/>
    <w:rsid w:val="006C5763"/>
    <w:rsid w:val="006C5787"/>
    <w:rsid w:val="006C583F"/>
    <w:rsid w:val="006C598D"/>
    <w:rsid w:val="006C5A7B"/>
    <w:rsid w:val="006C5C97"/>
    <w:rsid w:val="006C5D2A"/>
    <w:rsid w:val="006C5F2E"/>
    <w:rsid w:val="006C5F37"/>
    <w:rsid w:val="006C62B6"/>
    <w:rsid w:val="006C7060"/>
    <w:rsid w:val="006C769D"/>
    <w:rsid w:val="006D00E6"/>
    <w:rsid w:val="006D01C7"/>
    <w:rsid w:val="006D05BC"/>
    <w:rsid w:val="006D089A"/>
    <w:rsid w:val="006D09C0"/>
    <w:rsid w:val="006D0B88"/>
    <w:rsid w:val="006D156A"/>
    <w:rsid w:val="006D1969"/>
    <w:rsid w:val="006D2017"/>
    <w:rsid w:val="006D214C"/>
    <w:rsid w:val="006D30E4"/>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A81"/>
    <w:rsid w:val="006D7DE0"/>
    <w:rsid w:val="006D7E43"/>
    <w:rsid w:val="006E09A9"/>
    <w:rsid w:val="006E0A7E"/>
    <w:rsid w:val="006E0AB0"/>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6DB7"/>
    <w:rsid w:val="006E7441"/>
    <w:rsid w:val="006E7512"/>
    <w:rsid w:val="006E7B9D"/>
    <w:rsid w:val="006E7BBE"/>
    <w:rsid w:val="006F031E"/>
    <w:rsid w:val="006F0448"/>
    <w:rsid w:val="006F0843"/>
    <w:rsid w:val="006F0C0D"/>
    <w:rsid w:val="006F1791"/>
    <w:rsid w:val="006F1CDF"/>
    <w:rsid w:val="006F1FC4"/>
    <w:rsid w:val="006F2017"/>
    <w:rsid w:val="006F21D0"/>
    <w:rsid w:val="006F241B"/>
    <w:rsid w:val="006F2E79"/>
    <w:rsid w:val="006F3560"/>
    <w:rsid w:val="006F35C3"/>
    <w:rsid w:val="006F3750"/>
    <w:rsid w:val="006F41BB"/>
    <w:rsid w:val="006F48E4"/>
    <w:rsid w:val="006F5183"/>
    <w:rsid w:val="006F549A"/>
    <w:rsid w:val="006F5BBF"/>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4445"/>
    <w:rsid w:val="0070454D"/>
    <w:rsid w:val="007047E2"/>
    <w:rsid w:val="007049D1"/>
    <w:rsid w:val="00704B92"/>
    <w:rsid w:val="00704EEE"/>
    <w:rsid w:val="0070553E"/>
    <w:rsid w:val="00705847"/>
    <w:rsid w:val="00705961"/>
    <w:rsid w:val="00705C88"/>
    <w:rsid w:val="00706143"/>
    <w:rsid w:val="00706E24"/>
    <w:rsid w:val="007079CB"/>
    <w:rsid w:val="00707DD9"/>
    <w:rsid w:val="00707EEC"/>
    <w:rsid w:val="0071011B"/>
    <w:rsid w:val="00710304"/>
    <w:rsid w:val="00710339"/>
    <w:rsid w:val="00710523"/>
    <w:rsid w:val="00710A66"/>
    <w:rsid w:val="00710E89"/>
    <w:rsid w:val="0071137E"/>
    <w:rsid w:val="007116E8"/>
    <w:rsid w:val="0071231D"/>
    <w:rsid w:val="00712A1E"/>
    <w:rsid w:val="00713006"/>
    <w:rsid w:val="00713067"/>
    <w:rsid w:val="0071311C"/>
    <w:rsid w:val="00713A8C"/>
    <w:rsid w:val="00713B67"/>
    <w:rsid w:val="00713C4F"/>
    <w:rsid w:val="00713E3E"/>
    <w:rsid w:val="007148F5"/>
    <w:rsid w:val="00714E5F"/>
    <w:rsid w:val="00714FD3"/>
    <w:rsid w:val="007152B5"/>
    <w:rsid w:val="00715A92"/>
    <w:rsid w:val="00715FF1"/>
    <w:rsid w:val="00716152"/>
    <w:rsid w:val="007163D0"/>
    <w:rsid w:val="00716885"/>
    <w:rsid w:val="00717048"/>
    <w:rsid w:val="00717533"/>
    <w:rsid w:val="00717AAF"/>
    <w:rsid w:val="00717CFE"/>
    <w:rsid w:val="00717D4A"/>
    <w:rsid w:val="00720381"/>
    <w:rsid w:val="00720B22"/>
    <w:rsid w:val="00720FAB"/>
    <w:rsid w:val="00720FB7"/>
    <w:rsid w:val="0072114C"/>
    <w:rsid w:val="00721732"/>
    <w:rsid w:val="007217B0"/>
    <w:rsid w:val="00721F6B"/>
    <w:rsid w:val="00722152"/>
    <w:rsid w:val="007222A5"/>
    <w:rsid w:val="007223C9"/>
    <w:rsid w:val="007226DA"/>
    <w:rsid w:val="007228FE"/>
    <w:rsid w:val="0072295D"/>
    <w:rsid w:val="00722ACB"/>
    <w:rsid w:val="00722E3C"/>
    <w:rsid w:val="00723592"/>
    <w:rsid w:val="007237AF"/>
    <w:rsid w:val="00723E3E"/>
    <w:rsid w:val="00723E70"/>
    <w:rsid w:val="00724536"/>
    <w:rsid w:val="00724A6C"/>
    <w:rsid w:val="00724C84"/>
    <w:rsid w:val="00725046"/>
    <w:rsid w:val="00725217"/>
    <w:rsid w:val="0072543B"/>
    <w:rsid w:val="00725CD5"/>
    <w:rsid w:val="007262C8"/>
    <w:rsid w:val="00726615"/>
    <w:rsid w:val="00726EA7"/>
    <w:rsid w:val="00726FA4"/>
    <w:rsid w:val="00727026"/>
    <w:rsid w:val="00727104"/>
    <w:rsid w:val="0072721C"/>
    <w:rsid w:val="007272C9"/>
    <w:rsid w:val="007275AF"/>
    <w:rsid w:val="00727D38"/>
    <w:rsid w:val="00727F69"/>
    <w:rsid w:val="0073012D"/>
    <w:rsid w:val="00730208"/>
    <w:rsid w:val="007304B2"/>
    <w:rsid w:val="007307E9"/>
    <w:rsid w:val="0073094D"/>
    <w:rsid w:val="00730CBF"/>
    <w:rsid w:val="00730DC1"/>
    <w:rsid w:val="007310F9"/>
    <w:rsid w:val="00731241"/>
    <w:rsid w:val="007314B0"/>
    <w:rsid w:val="00731509"/>
    <w:rsid w:val="00731677"/>
    <w:rsid w:val="00732299"/>
    <w:rsid w:val="00732643"/>
    <w:rsid w:val="00732A90"/>
    <w:rsid w:val="00732E32"/>
    <w:rsid w:val="0073318B"/>
    <w:rsid w:val="007336EF"/>
    <w:rsid w:val="00733E87"/>
    <w:rsid w:val="0073440B"/>
    <w:rsid w:val="00734629"/>
    <w:rsid w:val="007346A4"/>
    <w:rsid w:val="00734946"/>
    <w:rsid w:val="00734A9C"/>
    <w:rsid w:val="00734CA1"/>
    <w:rsid w:val="00734D0A"/>
    <w:rsid w:val="007352A8"/>
    <w:rsid w:val="0073538D"/>
    <w:rsid w:val="007358BC"/>
    <w:rsid w:val="007358C0"/>
    <w:rsid w:val="00735940"/>
    <w:rsid w:val="00735AF5"/>
    <w:rsid w:val="00735FD8"/>
    <w:rsid w:val="00736018"/>
    <w:rsid w:val="00737550"/>
    <w:rsid w:val="00737598"/>
    <w:rsid w:val="007377C4"/>
    <w:rsid w:val="007400B8"/>
    <w:rsid w:val="00740167"/>
    <w:rsid w:val="007403BB"/>
    <w:rsid w:val="00740954"/>
    <w:rsid w:val="00740967"/>
    <w:rsid w:val="00740FD5"/>
    <w:rsid w:val="00741046"/>
    <w:rsid w:val="00741BD5"/>
    <w:rsid w:val="00741F26"/>
    <w:rsid w:val="0074253B"/>
    <w:rsid w:val="00742E7C"/>
    <w:rsid w:val="0074301C"/>
    <w:rsid w:val="0074342B"/>
    <w:rsid w:val="00743CB1"/>
    <w:rsid w:val="00744715"/>
    <w:rsid w:val="00745189"/>
    <w:rsid w:val="007454E0"/>
    <w:rsid w:val="007455F3"/>
    <w:rsid w:val="007457C7"/>
    <w:rsid w:val="00745BA2"/>
    <w:rsid w:val="00745C70"/>
    <w:rsid w:val="00746006"/>
    <w:rsid w:val="0074701B"/>
    <w:rsid w:val="00747325"/>
    <w:rsid w:val="00747611"/>
    <w:rsid w:val="0075054E"/>
    <w:rsid w:val="007505FE"/>
    <w:rsid w:val="0075064E"/>
    <w:rsid w:val="0075081F"/>
    <w:rsid w:val="0075083C"/>
    <w:rsid w:val="007515C1"/>
    <w:rsid w:val="007516E0"/>
    <w:rsid w:val="00751B9C"/>
    <w:rsid w:val="00751C9C"/>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DC9"/>
    <w:rsid w:val="00755FA2"/>
    <w:rsid w:val="007565FA"/>
    <w:rsid w:val="007567E5"/>
    <w:rsid w:val="00756876"/>
    <w:rsid w:val="007569B5"/>
    <w:rsid w:val="0075701A"/>
    <w:rsid w:val="00757322"/>
    <w:rsid w:val="00757974"/>
    <w:rsid w:val="00757EEA"/>
    <w:rsid w:val="00760071"/>
    <w:rsid w:val="00760114"/>
    <w:rsid w:val="0076020A"/>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35"/>
    <w:rsid w:val="00762BBD"/>
    <w:rsid w:val="00763460"/>
    <w:rsid w:val="00763481"/>
    <w:rsid w:val="0076350A"/>
    <w:rsid w:val="007649C8"/>
    <w:rsid w:val="00765629"/>
    <w:rsid w:val="007658D5"/>
    <w:rsid w:val="0076599B"/>
    <w:rsid w:val="00765AFA"/>
    <w:rsid w:val="00765BD3"/>
    <w:rsid w:val="007669FF"/>
    <w:rsid w:val="00766E41"/>
    <w:rsid w:val="00767011"/>
    <w:rsid w:val="00767658"/>
    <w:rsid w:val="007677EE"/>
    <w:rsid w:val="0076783B"/>
    <w:rsid w:val="00770572"/>
    <w:rsid w:val="00770799"/>
    <w:rsid w:val="007708EE"/>
    <w:rsid w:val="00770B29"/>
    <w:rsid w:val="00770F30"/>
    <w:rsid w:val="00771671"/>
    <w:rsid w:val="0077172B"/>
    <w:rsid w:val="00771762"/>
    <w:rsid w:val="007717B8"/>
    <w:rsid w:val="00771BF8"/>
    <w:rsid w:val="00771E42"/>
    <w:rsid w:val="00772805"/>
    <w:rsid w:val="00772A51"/>
    <w:rsid w:val="00772BD3"/>
    <w:rsid w:val="00773029"/>
    <w:rsid w:val="007730D8"/>
    <w:rsid w:val="00773914"/>
    <w:rsid w:val="007739D2"/>
    <w:rsid w:val="00773B43"/>
    <w:rsid w:val="00773BE9"/>
    <w:rsid w:val="00773D2A"/>
    <w:rsid w:val="00773F61"/>
    <w:rsid w:val="007740FC"/>
    <w:rsid w:val="0077474F"/>
    <w:rsid w:val="00774867"/>
    <w:rsid w:val="00774D99"/>
    <w:rsid w:val="007753C8"/>
    <w:rsid w:val="00775572"/>
    <w:rsid w:val="00775597"/>
    <w:rsid w:val="007755F9"/>
    <w:rsid w:val="00775627"/>
    <w:rsid w:val="00776559"/>
    <w:rsid w:val="00776867"/>
    <w:rsid w:val="00776F7F"/>
    <w:rsid w:val="00777299"/>
    <w:rsid w:val="007772EE"/>
    <w:rsid w:val="007774B4"/>
    <w:rsid w:val="0077751C"/>
    <w:rsid w:val="00777A57"/>
    <w:rsid w:val="00777DDA"/>
    <w:rsid w:val="0078075B"/>
    <w:rsid w:val="00780A98"/>
    <w:rsid w:val="00780EC9"/>
    <w:rsid w:val="007817B2"/>
    <w:rsid w:val="00781AC3"/>
    <w:rsid w:val="00782005"/>
    <w:rsid w:val="00782552"/>
    <w:rsid w:val="007826BF"/>
    <w:rsid w:val="00782A09"/>
    <w:rsid w:val="0078391A"/>
    <w:rsid w:val="00785033"/>
    <w:rsid w:val="00785302"/>
    <w:rsid w:val="007854CE"/>
    <w:rsid w:val="00785593"/>
    <w:rsid w:val="00785A36"/>
    <w:rsid w:val="0078604C"/>
    <w:rsid w:val="00786443"/>
    <w:rsid w:val="00786594"/>
    <w:rsid w:val="00786746"/>
    <w:rsid w:val="00786775"/>
    <w:rsid w:val="007878F9"/>
    <w:rsid w:val="00787BD1"/>
    <w:rsid w:val="0079038A"/>
    <w:rsid w:val="007904A5"/>
    <w:rsid w:val="00790505"/>
    <w:rsid w:val="00790960"/>
    <w:rsid w:val="00790B6E"/>
    <w:rsid w:val="00790EE9"/>
    <w:rsid w:val="00791DF1"/>
    <w:rsid w:val="007922C8"/>
    <w:rsid w:val="00792C3B"/>
    <w:rsid w:val="00792CC1"/>
    <w:rsid w:val="00792E35"/>
    <w:rsid w:val="00793032"/>
    <w:rsid w:val="007931B4"/>
    <w:rsid w:val="0079381F"/>
    <w:rsid w:val="00793906"/>
    <w:rsid w:val="00793D30"/>
    <w:rsid w:val="00793E95"/>
    <w:rsid w:val="0079406D"/>
    <w:rsid w:val="0079439E"/>
    <w:rsid w:val="00794ED5"/>
    <w:rsid w:val="0079500F"/>
    <w:rsid w:val="00795238"/>
    <w:rsid w:val="00795A97"/>
    <w:rsid w:val="00795B64"/>
    <w:rsid w:val="0079683A"/>
    <w:rsid w:val="007969FB"/>
    <w:rsid w:val="00796DB1"/>
    <w:rsid w:val="0079748E"/>
    <w:rsid w:val="00797491"/>
    <w:rsid w:val="007976DA"/>
    <w:rsid w:val="00797B34"/>
    <w:rsid w:val="00797DFD"/>
    <w:rsid w:val="007A026A"/>
    <w:rsid w:val="007A0327"/>
    <w:rsid w:val="007A044F"/>
    <w:rsid w:val="007A0727"/>
    <w:rsid w:val="007A0D1D"/>
    <w:rsid w:val="007A0E4E"/>
    <w:rsid w:val="007A111B"/>
    <w:rsid w:val="007A14F7"/>
    <w:rsid w:val="007A163E"/>
    <w:rsid w:val="007A1828"/>
    <w:rsid w:val="007A1841"/>
    <w:rsid w:val="007A192D"/>
    <w:rsid w:val="007A20A9"/>
    <w:rsid w:val="007A2A65"/>
    <w:rsid w:val="007A2F57"/>
    <w:rsid w:val="007A37F7"/>
    <w:rsid w:val="007A38B0"/>
    <w:rsid w:val="007A3ECC"/>
    <w:rsid w:val="007A3EDF"/>
    <w:rsid w:val="007A3FDC"/>
    <w:rsid w:val="007A40A1"/>
    <w:rsid w:val="007A4113"/>
    <w:rsid w:val="007A4692"/>
    <w:rsid w:val="007A4BCE"/>
    <w:rsid w:val="007A5011"/>
    <w:rsid w:val="007A5621"/>
    <w:rsid w:val="007A5AE6"/>
    <w:rsid w:val="007A5B97"/>
    <w:rsid w:val="007A5C0D"/>
    <w:rsid w:val="007A5D90"/>
    <w:rsid w:val="007A5F2D"/>
    <w:rsid w:val="007A5FDF"/>
    <w:rsid w:val="007A6247"/>
    <w:rsid w:val="007A634D"/>
    <w:rsid w:val="007A6499"/>
    <w:rsid w:val="007A6AF0"/>
    <w:rsid w:val="007A7107"/>
    <w:rsid w:val="007A7370"/>
    <w:rsid w:val="007A7D40"/>
    <w:rsid w:val="007B0642"/>
    <w:rsid w:val="007B0716"/>
    <w:rsid w:val="007B089A"/>
    <w:rsid w:val="007B0B16"/>
    <w:rsid w:val="007B1150"/>
    <w:rsid w:val="007B2128"/>
    <w:rsid w:val="007B235D"/>
    <w:rsid w:val="007B2459"/>
    <w:rsid w:val="007B3264"/>
    <w:rsid w:val="007B338C"/>
    <w:rsid w:val="007B39E5"/>
    <w:rsid w:val="007B3A0D"/>
    <w:rsid w:val="007B3EA3"/>
    <w:rsid w:val="007B4192"/>
    <w:rsid w:val="007B473B"/>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24F"/>
    <w:rsid w:val="007C296C"/>
    <w:rsid w:val="007C2A93"/>
    <w:rsid w:val="007C2CC5"/>
    <w:rsid w:val="007C2E37"/>
    <w:rsid w:val="007C31E0"/>
    <w:rsid w:val="007C34E5"/>
    <w:rsid w:val="007C35A0"/>
    <w:rsid w:val="007C35C9"/>
    <w:rsid w:val="007C3AD4"/>
    <w:rsid w:val="007C402E"/>
    <w:rsid w:val="007C427D"/>
    <w:rsid w:val="007C43AD"/>
    <w:rsid w:val="007C4703"/>
    <w:rsid w:val="007C5118"/>
    <w:rsid w:val="007C5423"/>
    <w:rsid w:val="007C575E"/>
    <w:rsid w:val="007C59E7"/>
    <w:rsid w:val="007C6607"/>
    <w:rsid w:val="007C6AE0"/>
    <w:rsid w:val="007C6D2B"/>
    <w:rsid w:val="007C74E6"/>
    <w:rsid w:val="007C752A"/>
    <w:rsid w:val="007C7BBC"/>
    <w:rsid w:val="007C7C75"/>
    <w:rsid w:val="007D012C"/>
    <w:rsid w:val="007D05CB"/>
    <w:rsid w:val="007D0921"/>
    <w:rsid w:val="007D09F0"/>
    <w:rsid w:val="007D0C87"/>
    <w:rsid w:val="007D0DC2"/>
    <w:rsid w:val="007D0E31"/>
    <w:rsid w:val="007D101B"/>
    <w:rsid w:val="007D106E"/>
    <w:rsid w:val="007D1350"/>
    <w:rsid w:val="007D14D6"/>
    <w:rsid w:val="007D1B28"/>
    <w:rsid w:val="007D1E12"/>
    <w:rsid w:val="007D1F51"/>
    <w:rsid w:val="007D21B5"/>
    <w:rsid w:val="007D23A7"/>
    <w:rsid w:val="007D2C5A"/>
    <w:rsid w:val="007D2F59"/>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E0268"/>
    <w:rsid w:val="007E0856"/>
    <w:rsid w:val="007E1181"/>
    <w:rsid w:val="007E1C3A"/>
    <w:rsid w:val="007E2195"/>
    <w:rsid w:val="007E2D86"/>
    <w:rsid w:val="007E3266"/>
    <w:rsid w:val="007E374E"/>
    <w:rsid w:val="007E3FEC"/>
    <w:rsid w:val="007E4433"/>
    <w:rsid w:val="007E44E5"/>
    <w:rsid w:val="007E4744"/>
    <w:rsid w:val="007E4BCD"/>
    <w:rsid w:val="007E4C12"/>
    <w:rsid w:val="007E6390"/>
    <w:rsid w:val="007E6425"/>
    <w:rsid w:val="007E64D4"/>
    <w:rsid w:val="007E6795"/>
    <w:rsid w:val="007E6C69"/>
    <w:rsid w:val="007E72C6"/>
    <w:rsid w:val="007E76FF"/>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7DCF"/>
    <w:rsid w:val="00800967"/>
    <w:rsid w:val="008009C1"/>
    <w:rsid w:val="00800E18"/>
    <w:rsid w:val="00801B65"/>
    <w:rsid w:val="00801E1C"/>
    <w:rsid w:val="00801F19"/>
    <w:rsid w:val="00802033"/>
    <w:rsid w:val="008025FB"/>
    <w:rsid w:val="00802EF1"/>
    <w:rsid w:val="00803A6F"/>
    <w:rsid w:val="00803F62"/>
    <w:rsid w:val="0080402C"/>
    <w:rsid w:val="0080403A"/>
    <w:rsid w:val="008040E5"/>
    <w:rsid w:val="00804186"/>
    <w:rsid w:val="0080428B"/>
    <w:rsid w:val="00804A4E"/>
    <w:rsid w:val="008051EE"/>
    <w:rsid w:val="00805216"/>
    <w:rsid w:val="00805310"/>
    <w:rsid w:val="00805799"/>
    <w:rsid w:val="00805821"/>
    <w:rsid w:val="00805AA9"/>
    <w:rsid w:val="00806B68"/>
    <w:rsid w:val="00807A5A"/>
    <w:rsid w:val="00807DDD"/>
    <w:rsid w:val="0081022B"/>
    <w:rsid w:val="00810369"/>
    <w:rsid w:val="00810A92"/>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A51"/>
    <w:rsid w:val="00822B25"/>
    <w:rsid w:val="00823171"/>
    <w:rsid w:val="0082353B"/>
    <w:rsid w:val="00823BE0"/>
    <w:rsid w:val="00823BFD"/>
    <w:rsid w:val="00823DD2"/>
    <w:rsid w:val="0082400A"/>
    <w:rsid w:val="0082410A"/>
    <w:rsid w:val="0082469D"/>
    <w:rsid w:val="00824861"/>
    <w:rsid w:val="00824899"/>
    <w:rsid w:val="00824CD3"/>
    <w:rsid w:val="0082520C"/>
    <w:rsid w:val="008252C7"/>
    <w:rsid w:val="008254FC"/>
    <w:rsid w:val="00825598"/>
    <w:rsid w:val="0082586A"/>
    <w:rsid w:val="008260CD"/>
    <w:rsid w:val="00827020"/>
    <w:rsid w:val="00831122"/>
    <w:rsid w:val="0083139A"/>
    <w:rsid w:val="00831BD7"/>
    <w:rsid w:val="00832564"/>
    <w:rsid w:val="008328D5"/>
    <w:rsid w:val="00833723"/>
    <w:rsid w:val="008337DE"/>
    <w:rsid w:val="00833911"/>
    <w:rsid w:val="00833F4C"/>
    <w:rsid w:val="00834673"/>
    <w:rsid w:val="00834839"/>
    <w:rsid w:val="00834A47"/>
    <w:rsid w:val="00834BEA"/>
    <w:rsid w:val="00834D36"/>
    <w:rsid w:val="00835820"/>
    <w:rsid w:val="00836E6D"/>
    <w:rsid w:val="00837753"/>
    <w:rsid w:val="00837B79"/>
    <w:rsid w:val="00837D4A"/>
    <w:rsid w:val="00840364"/>
    <w:rsid w:val="00840470"/>
    <w:rsid w:val="00840E10"/>
    <w:rsid w:val="0084157B"/>
    <w:rsid w:val="00841BC4"/>
    <w:rsid w:val="00841BE7"/>
    <w:rsid w:val="00841F94"/>
    <w:rsid w:val="0084279B"/>
    <w:rsid w:val="008427B9"/>
    <w:rsid w:val="00842A1C"/>
    <w:rsid w:val="00842B3D"/>
    <w:rsid w:val="00842CAD"/>
    <w:rsid w:val="00842E4F"/>
    <w:rsid w:val="00842F08"/>
    <w:rsid w:val="00843372"/>
    <w:rsid w:val="00843AEC"/>
    <w:rsid w:val="00844295"/>
    <w:rsid w:val="008443D9"/>
    <w:rsid w:val="00844A5E"/>
    <w:rsid w:val="00844C48"/>
    <w:rsid w:val="0084571A"/>
    <w:rsid w:val="008457D5"/>
    <w:rsid w:val="0084629B"/>
    <w:rsid w:val="0084679C"/>
    <w:rsid w:val="00846DA9"/>
    <w:rsid w:val="00847241"/>
    <w:rsid w:val="008475C9"/>
    <w:rsid w:val="00847ABD"/>
    <w:rsid w:val="00847AE9"/>
    <w:rsid w:val="00847BAB"/>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05B"/>
    <w:rsid w:val="00854335"/>
    <w:rsid w:val="00854541"/>
    <w:rsid w:val="0085472E"/>
    <w:rsid w:val="00854CC9"/>
    <w:rsid w:val="00854DF0"/>
    <w:rsid w:val="00855F92"/>
    <w:rsid w:val="00856228"/>
    <w:rsid w:val="00856350"/>
    <w:rsid w:val="008564A4"/>
    <w:rsid w:val="008567F1"/>
    <w:rsid w:val="008568C8"/>
    <w:rsid w:val="00856933"/>
    <w:rsid w:val="008572DF"/>
    <w:rsid w:val="00857BCE"/>
    <w:rsid w:val="00857FB0"/>
    <w:rsid w:val="00860158"/>
    <w:rsid w:val="00860691"/>
    <w:rsid w:val="00860E44"/>
    <w:rsid w:val="00861000"/>
    <w:rsid w:val="00861313"/>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53"/>
    <w:rsid w:val="00863E7C"/>
    <w:rsid w:val="00864009"/>
    <w:rsid w:val="0086416E"/>
    <w:rsid w:val="00865ADC"/>
    <w:rsid w:val="00865EFB"/>
    <w:rsid w:val="008667BE"/>
    <w:rsid w:val="00866A36"/>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024"/>
    <w:rsid w:val="00876181"/>
    <w:rsid w:val="00876388"/>
    <w:rsid w:val="008768C0"/>
    <w:rsid w:val="008774EC"/>
    <w:rsid w:val="00877513"/>
    <w:rsid w:val="0087760F"/>
    <w:rsid w:val="00877BA7"/>
    <w:rsid w:val="00877D80"/>
    <w:rsid w:val="00877EFF"/>
    <w:rsid w:val="00877F45"/>
    <w:rsid w:val="00880A4D"/>
    <w:rsid w:val="00880C30"/>
    <w:rsid w:val="00880C65"/>
    <w:rsid w:val="00880E64"/>
    <w:rsid w:val="00881072"/>
    <w:rsid w:val="00881801"/>
    <w:rsid w:val="00881C86"/>
    <w:rsid w:val="008824BD"/>
    <w:rsid w:val="008826D7"/>
    <w:rsid w:val="00882AF6"/>
    <w:rsid w:val="0088310B"/>
    <w:rsid w:val="00883479"/>
    <w:rsid w:val="00883640"/>
    <w:rsid w:val="008837A7"/>
    <w:rsid w:val="00883E20"/>
    <w:rsid w:val="00884497"/>
    <w:rsid w:val="00884794"/>
    <w:rsid w:val="00884BCC"/>
    <w:rsid w:val="00885A94"/>
    <w:rsid w:val="00885B0C"/>
    <w:rsid w:val="00886461"/>
    <w:rsid w:val="00886892"/>
    <w:rsid w:val="00886D2E"/>
    <w:rsid w:val="00887219"/>
    <w:rsid w:val="0088724B"/>
    <w:rsid w:val="00887410"/>
    <w:rsid w:val="00887725"/>
    <w:rsid w:val="00887753"/>
    <w:rsid w:val="0088775D"/>
    <w:rsid w:val="00887807"/>
    <w:rsid w:val="00890111"/>
    <w:rsid w:val="00890598"/>
    <w:rsid w:val="00890812"/>
    <w:rsid w:val="00890F31"/>
    <w:rsid w:val="00891083"/>
    <w:rsid w:val="0089139A"/>
    <w:rsid w:val="00891407"/>
    <w:rsid w:val="00891697"/>
    <w:rsid w:val="00891BBC"/>
    <w:rsid w:val="008923A6"/>
    <w:rsid w:val="00892AC9"/>
    <w:rsid w:val="008933D2"/>
    <w:rsid w:val="00893519"/>
    <w:rsid w:val="0089361B"/>
    <w:rsid w:val="00893784"/>
    <w:rsid w:val="00893B89"/>
    <w:rsid w:val="0089457F"/>
    <w:rsid w:val="00894D3E"/>
    <w:rsid w:val="00894D7B"/>
    <w:rsid w:val="00894EAF"/>
    <w:rsid w:val="008950F2"/>
    <w:rsid w:val="008952FC"/>
    <w:rsid w:val="00896A1D"/>
    <w:rsid w:val="00896D8C"/>
    <w:rsid w:val="00896DC8"/>
    <w:rsid w:val="00897218"/>
    <w:rsid w:val="00897674"/>
    <w:rsid w:val="00897A36"/>
    <w:rsid w:val="00897D3B"/>
    <w:rsid w:val="008A0536"/>
    <w:rsid w:val="008A094B"/>
    <w:rsid w:val="008A1111"/>
    <w:rsid w:val="008A1EF4"/>
    <w:rsid w:val="008A2347"/>
    <w:rsid w:val="008A2AA5"/>
    <w:rsid w:val="008A2CDE"/>
    <w:rsid w:val="008A36DD"/>
    <w:rsid w:val="008A39A0"/>
    <w:rsid w:val="008A3BE1"/>
    <w:rsid w:val="008A3E0A"/>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557"/>
    <w:rsid w:val="008B1947"/>
    <w:rsid w:val="008B1A1F"/>
    <w:rsid w:val="008B2582"/>
    <w:rsid w:val="008B2821"/>
    <w:rsid w:val="008B2B03"/>
    <w:rsid w:val="008B2E0A"/>
    <w:rsid w:val="008B3434"/>
    <w:rsid w:val="008B35FE"/>
    <w:rsid w:val="008B36B1"/>
    <w:rsid w:val="008B4192"/>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C0429"/>
    <w:rsid w:val="008C071C"/>
    <w:rsid w:val="008C13A6"/>
    <w:rsid w:val="008C1F24"/>
    <w:rsid w:val="008C1FD7"/>
    <w:rsid w:val="008C21F6"/>
    <w:rsid w:val="008C230B"/>
    <w:rsid w:val="008C2A45"/>
    <w:rsid w:val="008C2C16"/>
    <w:rsid w:val="008C3081"/>
    <w:rsid w:val="008C3987"/>
    <w:rsid w:val="008C452B"/>
    <w:rsid w:val="008C4954"/>
    <w:rsid w:val="008C4FB0"/>
    <w:rsid w:val="008C5580"/>
    <w:rsid w:val="008C58E1"/>
    <w:rsid w:val="008C60B8"/>
    <w:rsid w:val="008C6466"/>
    <w:rsid w:val="008C67CC"/>
    <w:rsid w:val="008C6922"/>
    <w:rsid w:val="008C70A7"/>
    <w:rsid w:val="008C7874"/>
    <w:rsid w:val="008C7A0E"/>
    <w:rsid w:val="008C7B72"/>
    <w:rsid w:val="008C7FEC"/>
    <w:rsid w:val="008D00CA"/>
    <w:rsid w:val="008D0796"/>
    <w:rsid w:val="008D0BAF"/>
    <w:rsid w:val="008D0DE9"/>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429"/>
    <w:rsid w:val="008D551A"/>
    <w:rsid w:val="008D574C"/>
    <w:rsid w:val="008D60CF"/>
    <w:rsid w:val="008D6D61"/>
    <w:rsid w:val="008D6FE5"/>
    <w:rsid w:val="008D7183"/>
    <w:rsid w:val="008D71FC"/>
    <w:rsid w:val="008D743B"/>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536"/>
    <w:rsid w:val="008F1635"/>
    <w:rsid w:val="008F16EC"/>
    <w:rsid w:val="008F1A91"/>
    <w:rsid w:val="008F2087"/>
    <w:rsid w:val="008F28CA"/>
    <w:rsid w:val="008F410E"/>
    <w:rsid w:val="008F4198"/>
    <w:rsid w:val="008F4430"/>
    <w:rsid w:val="008F4598"/>
    <w:rsid w:val="008F4CC3"/>
    <w:rsid w:val="008F5001"/>
    <w:rsid w:val="008F555D"/>
    <w:rsid w:val="008F5C11"/>
    <w:rsid w:val="008F6097"/>
    <w:rsid w:val="008F6221"/>
    <w:rsid w:val="008F65CC"/>
    <w:rsid w:val="008F6669"/>
    <w:rsid w:val="008F6850"/>
    <w:rsid w:val="008F6AD1"/>
    <w:rsid w:val="008F6C27"/>
    <w:rsid w:val="008F72B1"/>
    <w:rsid w:val="008F7C41"/>
    <w:rsid w:val="008F7E1F"/>
    <w:rsid w:val="00900607"/>
    <w:rsid w:val="009006BC"/>
    <w:rsid w:val="0090078B"/>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6FD5"/>
    <w:rsid w:val="00907DB6"/>
    <w:rsid w:val="00910312"/>
    <w:rsid w:val="009103F8"/>
    <w:rsid w:val="009106C1"/>
    <w:rsid w:val="00910720"/>
    <w:rsid w:val="009110D5"/>
    <w:rsid w:val="00911108"/>
    <w:rsid w:val="009112D5"/>
    <w:rsid w:val="009116AF"/>
    <w:rsid w:val="00911D29"/>
    <w:rsid w:val="0091234D"/>
    <w:rsid w:val="0091248D"/>
    <w:rsid w:val="00912668"/>
    <w:rsid w:val="00912D3D"/>
    <w:rsid w:val="00912E0D"/>
    <w:rsid w:val="00913B1A"/>
    <w:rsid w:val="00913B82"/>
    <w:rsid w:val="00914070"/>
    <w:rsid w:val="00914BEF"/>
    <w:rsid w:val="00915B26"/>
    <w:rsid w:val="009166CD"/>
    <w:rsid w:val="009168B5"/>
    <w:rsid w:val="00916924"/>
    <w:rsid w:val="00916AC4"/>
    <w:rsid w:val="00916E86"/>
    <w:rsid w:val="00917181"/>
    <w:rsid w:val="00917B98"/>
    <w:rsid w:val="0092000A"/>
    <w:rsid w:val="009206AC"/>
    <w:rsid w:val="00920E0C"/>
    <w:rsid w:val="009219F7"/>
    <w:rsid w:val="00921F64"/>
    <w:rsid w:val="00922714"/>
    <w:rsid w:val="00922AFE"/>
    <w:rsid w:val="00922DB2"/>
    <w:rsid w:val="00923597"/>
    <w:rsid w:val="0092373B"/>
    <w:rsid w:val="00923B13"/>
    <w:rsid w:val="00923C4E"/>
    <w:rsid w:val="00923E56"/>
    <w:rsid w:val="00924420"/>
    <w:rsid w:val="009244A0"/>
    <w:rsid w:val="009244BF"/>
    <w:rsid w:val="00924829"/>
    <w:rsid w:val="00924B1E"/>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275CB"/>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3FE"/>
    <w:rsid w:val="009355E8"/>
    <w:rsid w:val="00935B7F"/>
    <w:rsid w:val="0093665E"/>
    <w:rsid w:val="00936709"/>
    <w:rsid w:val="0093700C"/>
    <w:rsid w:val="00937BA5"/>
    <w:rsid w:val="0094044D"/>
    <w:rsid w:val="00940764"/>
    <w:rsid w:val="00940C74"/>
    <w:rsid w:val="00941558"/>
    <w:rsid w:val="00941CD4"/>
    <w:rsid w:val="00942559"/>
    <w:rsid w:val="00942B95"/>
    <w:rsid w:val="00942BF9"/>
    <w:rsid w:val="009435FF"/>
    <w:rsid w:val="00944391"/>
    <w:rsid w:val="00944419"/>
    <w:rsid w:val="009449E5"/>
    <w:rsid w:val="00944DED"/>
    <w:rsid w:val="00945D51"/>
    <w:rsid w:val="009464BD"/>
    <w:rsid w:val="009465FA"/>
    <w:rsid w:val="009467EE"/>
    <w:rsid w:val="00946A68"/>
    <w:rsid w:val="009475BE"/>
    <w:rsid w:val="00950532"/>
    <w:rsid w:val="00950883"/>
    <w:rsid w:val="00950897"/>
    <w:rsid w:val="00950BA7"/>
    <w:rsid w:val="00950E8D"/>
    <w:rsid w:val="009513DF"/>
    <w:rsid w:val="00952760"/>
    <w:rsid w:val="00952CFD"/>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4D6"/>
    <w:rsid w:val="00961A1C"/>
    <w:rsid w:val="00961A80"/>
    <w:rsid w:val="009622AB"/>
    <w:rsid w:val="00962337"/>
    <w:rsid w:val="00962793"/>
    <w:rsid w:val="009627E0"/>
    <w:rsid w:val="00963109"/>
    <w:rsid w:val="009631C3"/>
    <w:rsid w:val="00963301"/>
    <w:rsid w:val="0096379A"/>
    <w:rsid w:val="00963E01"/>
    <w:rsid w:val="00963E23"/>
    <w:rsid w:val="00964D77"/>
    <w:rsid w:val="00965AEB"/>
    <w:rsid w:val="00965B93"/>
    <w:rsid w:val="00965F46"/>
    <w:rsid w:val="00966A52"/>
    <w:rsid w:val="00966DC2"/>
    <w:rsid w:val="00966FDF"/>
    <w:rsid w:val="00967248"/>
    <w:rsid w:val="0096767D"/>
    <w:rsid w:val="00967D72"/>
    <w:rsid w:val="00970083"/>
    <w:rsid w:val="00970270"/>
    <w:rsid w:val="00970553"/>
    <w:rsid w:val="009707C8"/>
    <w:rsid w:val="009709E0"/>
    <w:rsid w:val="00970CA0"/>
    <w:rsid w:val="00970FB7"/>
    <w:rsid w:val="009714F8"/>
    <w:rsid w:val="0097192A"/>
    <w:rsid w:val="00971B66"/>
    <w:rsid w:val="00971B9A"/>
    <w:rsid w:val="00971DC9"/>
    <w:rsid w:val="00971EDE"/>
    <w:rsid w:val="00972001"/>
    <w:rsid w:val="009725AF"/>
    <w:rsid w:val="00972CFE"/>
    <w:rsid w:val="00973512"/>
    <w:rsid w:val="00973585"/>
    <w:rsid w:val="00973925"/>
    <w:rsid w:val="00973B4B"/>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F9A"/>
    <w:rsid w:val="00990690"/>
    <w:rsid w:val="00990848"/>
    <w:rsid w:val="00990B8E"/>
    <w:rsid w:val="00991495"/>
    <w:rsid w:val="00991849"/>
    <w:rsid w:val="00991890"/>
    <w:rsid w:val="009919EF"/>
    <w:rsid w:val="00991FF5"/>
    <w:rsid w:val="0099239F"/>
    <w:rsid w:val="0099244D"/>
    <w:rsid w:val="009927B8"/>
    <w:rsid w:val="009927D3"/>
    <w:rsid w:val="00992AC0"/>
    <w:rsid w:val="00992DE4"/>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054"/>
    <w:rsid w:val="009960AD"/>
    <w:rsid w:val="0099622F"/>
    <w:rsid w:val="00996B55"/>
    <w:rsid w:val="0099791F"/>
    <w:rsid w:val="00997DA3"/>
    <w:rsid w:val="00997FBB"/>
    <w:rsid w:val="009A0881"/>
    <w:rsid w:val="009A099A"/>
    <w:rsid w:val="009A09D8"/>
    <w:rsid w:val="009A0AAE"/>
    <w:rsid w:val="009A0DC0"/>
    <w:rsid w:val="009A10B5"/>
    <w:rsid w:val="009A11E6"/>
    <w:rsid w:val="009A14E5"/>
    <w:rsid w:val="009A223A"/>
    <w:rsid w:val="009A2888"/>
    <w:rsid w:val="009A3852"/>
    <w:rsid w:val="009A3BED"/>
    <w:rsid w:val="009A445E"/>
    <w:rsid w:val="009A48E4"/>
    <w:rsid w:val="009A4F3B"/>
    <w:rsid w:val="009A51AB"/>
    <w:rsid w:val="009A52B6"/>
    <w:rsid w:val="009A5602"/>
    <w:rsid w:val="009A5649"/>
    <w:rsid w:val="009A5C24"/>
    <w:rsid w:val="009A61F4"/>
    <w:rsid w:val="009A630B"/>
    <w:rsid w:val="009A66D5"/>
    <w:rsid w:val="009A682F"/>
    <w:rsid w:val="009A6936"/>
    <w:rsid w:val="009A6FAB"/>
    <w:rsid w:val="009A7244"/>
    <w:rsid w:val="009A76CE"/>
    <w:rsid w:val="009A7A41"/>
    <w:rsid w:val="009A7D05"/>
    <w:rsid w:val="009A7EBE"/>
    <w:rsid w:val="009B09D8"/>
    <w:rsid w:val="009B0A50"/>
    <w:rsid w:val="009B0B0E"/>
    <w:rsid w:val="009B0B86"/>
    <w:rsid w:val="009B18F4"/>
    <w:rsid w:val="009B195C"/>
    <w:rsid w:val="009B19B6"/>
    <w:rsid w:val="009B1A74"/>
    <w:rsid w:val="009B1BDC"/>
    <w:rsid w:val="009B1EFB"/>
    <w:rsid w:val="009B2039"/>
    <w:rsid w:val="009B2168"/>
    <w:rsid w:val="009B227A"/>
    <w:rsid w:val="009B2319"/>
    <w:rsid w:val="009B2465"/>
    <w:rsid w:val="009B2CFB"/>
    <w:rsid w:val="009B2F82"/>
    <w:rsid w:val="009B3008"/>
    <w:rsid w:val="009B320B"/>
    <w:rsid w:val="009B3553"/>
    <w:rsid w:val="009B380E"/>
    <w:rsid w:val="009B3D65"/>
    <w:rsid w:val="009B3E2F"/>
    <w:rsid w:val="009B431B"/>
    <w:rsid w:val="009B43A2"/>
    <w:rsid w:val="009B4AE7"/>
    <w:rsid w:val="009B4DE6"/>
    <w:rsid w:val="009B4E38"/>
    <w:rsid w:val="009B4E99"/>
    <w:rsid w:val="009B6426"/>
    <w:rsid w:val="009B686A"/>
    <w:rsid w:val="009B6B56"/>
    <w:rsid w:val="009B6BE5"/>
    <w:rsid w:val="009B6C48"/>
    <w:rsid w:val="009B6CF1"/>
    <w:rsid w:val="009B6E6A"/>
    <w:rsid w:val="009B70BB"/>
    <w:rsid w:val="009B7E8B"/>
    <w:rsid w:val="009C0057"/>
    <w:rsid w:val="009C0A47"/>
    <w:rsid w:val="009C0BD9"/>
    <w:rsid w:val="009C0D01"/>
    <w:rsid w:val="009C0DB9"/>
    <w:rsid w:val="009C104B"/>
    <w:rsid w:val="009C1091"/>
    <w:rsid w:val="009C18C6"/>
    <w:rsid w:val="009C2690"/>
    <w:rsid w:val="009C2E94"/>
    <w:rsid w:val="009C37D9"/>
    <w:rsid w:val="009C4412"/>
    <w:rsid w:val="009C478F"/>
    <w:rsid w:val="009C49FE"/>
    <w:rsid w:val="009C4AAA"/>
    <w:rsid w:val="009C52E7"/>
    <w:rsid w:val="009C55DF"/>
    <w:rsid w:val="009C5E93"/>
    <w:rsid w:val="009C60B1"/>
    <w:rsid w:val="009C6333"/>
    <w:rsid w:val="009C660F"/>
    <w:rsid w:val="009C71FD"/>
    <w:rsid w:val="009C74F8"/>
    <w:rsid w:val="009C75DA"/>
    <w:rsid w:val="009C783B"/>
    <w:rsid w:val="009C7E94"/>
    <w:rsid w:val="009D02AE"/>
    <w:rsid w:val="009D04F3"/>
    <w:rsid w:val="009D0AB6"/>
    <w:rsid w:val="009D1237"/>
    <w:rsid w:val="009D12A3"/>
    <w:rsid w:val="009D13B8"/>
    <w:rsid w:val="009D1F9F"/>
    <w:rsid w:val="009D2510"/>
    <w:rsid w:val="009D2639"/>
    <w:rsid w:val="009D2B90"/>
    <w:rsid w:val="009D2FB1"/>
    <w:rsid w:val="009D306E"/>
    <w:rsid w:val="009D346B"/>
    <w:rsid w:val="009D3A18"/>
    <w:rsid w:val="009D3D43"/>
    <w:rsid w:val="009D4035"/>
    <w:rsid w:val="009D42DA"/>
    <w:rsid w:val="009D4543"/>
    <w:rsid w:val="009D45D4"/>
    <w:rsid w:val="009D488A"/>
    <w:rsid w:val="009D4972"/>
    <w:rsid w:val="009D4B46"/>
    <w:rsid w:val="009D4E4F"/>
    <w:rsid w:val="009D5149"/>
    <w:rsid w:val="009D5228"/>
    <w:rsid w:val="009D565E"/>
    <w:rsid w:val="009D5749"/>
    <w:rsid w:val="009D5973"/>
    <w:rsid w:val="009D5A6F"/>
    <w:rsid w:val="009D639F"/>
    <w:rsid w:val="009D6BBE"/>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71C"/>
    <w:rsid w:val="009E7B76"/>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4360"/>
    <w:rsid w:val="009F4383"/>
    <w:rsid w:val="009F4AF2"/>
    <w:rsid w:val="009F4E66"/>
    <w:rsid w:val="009F4EBD"/>
    <w:rsid w:val="009F5124"/>
    <w:rsid w:val="009F5F2C"/>
    <w:rsid w:val="009F6284"/>
    <w:rsid w:val="009F62AD"/>
    <w:rsid w:val="009F64B1"/>
    <w:rsid w:val="009F6DCE"/>
    <w:rsid w:val="009F7913"/>
    <w:rsid w:val="009F7C52"/>
    <w:rsid w:val="009F7E8E"/>
    <w:rsid w:val="00A00D64"/>
    <w:rsid w:val="00A01126"/>
    <w:rsid w:val="00A01169"/>
    <w:rsid w:val="00A01AC8"/>
    <w:rsid w:val="00A0242E"/>
    <w:rsid w:val="00A025A0"/>
    <w:rsid w:val="00A027C4"/>
    <w:rsid w:val="00A02D61"/>
    <w:rsid w:val="00A035DF"/>
    <w:rsid w:val="00A03A28"/>
    <w:rsid w:val="00A0496A"/>
    <w:rsid w:val="00A04B1D"/>
    <w:rsid w:val="00A04BDE"/>
    <w:rsid w:val="00A05273"/>
    <w:rsid w:val="00A05499"/>
    <w:rsid w:val="00A05D7D"/>
    <w:rsid w:val="00A0605A"/>
    <w:rsid w:val="00A0624F"/>
    <w:rsid w:val="00A06E7B"/>
    <w:rsid w:val="00A06EA7"/>
    <w:rsid w:val="00A07052"/>
    <w:rsid w:val="00A072C8"/>
    <w:rsid w:val="00A074BF"/>
    <w:rsid w:val="00A0751E"/>
    <w:rsid w:val="00A10719"/>
    <w:rsid w:val="00A107D3"/>
    <w:rsid w:val="00A1104B"/>
    <w:rsid w:val="00A11094"/>
    <w:rsid w:val="00A112B9"/>
    <w:rsid w:val="00A118E0"/>
    <w:rsid w:val="00A11A73"/>
    <w:rsid w:val="00A120B9"/>
    <w:rsid w:val="00A1234A"/>
    <w:rsid w:val="00A128FE"/>
    <w:rsid w:val="00A1319D"/>
    <w:rsid w:val="00A13254"/>
    <w:rsid w:val="00A13C87"/>
    <w:rsid w:val="00A13CDA"/>
    <w:rsid w:val="00A14432"/>
    <w:rsid w:val="00A1452A"/>
    <w:rsid w:val="00A1486A"/>
    <w:rsid w:val="00A14F1F"/>
    <w:rsid w:val="00A1596B"/>
    <w:rsid w:val="00A1604B"/>
    <w:rsid w:val="00A165DF"/>
    <w:rsid w:val="00A16719"/>
    <w:rsid w:val="00A1676B"/>
    <w:rsid w:val="00A167FE"/>
    <w:rsid w:val="00A16BE5"/>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E28"/>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308F9"/>
    <w:rsid w:val="00A310F5"/>
    <w:rsid w:val="00A3140C"/>
    <w:rsid w:val="00A315D5"/>
    <w:rsid w:val="00A31602"/>
    <w:rsid w:val="00A316B1"/>
    <w:rsid w:val="00A324E2"/>
    <w:rsid w:val="00A32AAB"/>
    <w:rsid w:val="00A32CB0"/>
    <w:rsid w:val="00A331EF"/>
    <w:rsid w:val="00A33B20"/>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0F"/>
    <w:rsid w:val="00A41655"/>
    <w:rsid w:val="00A416A2"/>
    <w:rsid w:val="00A42020"/>
    <w:rsid w:val="00A4250B"/>
    <w:rsid w:val="00A42768"/>
    <w:rsid w:val="00A4277D"/>
    <w:rsid w:val="00A42845"/>
    <w:rsid w:val="00A42CD1"/>
    <w:rsid w:val="00A43292"/>
    <w:rsid w:val="00A43519"/>
    <w:rsid w:val="00A43BD3"/>
    <w:rsid w:val="00A43EFF"/>
    <w:rsid w:val="00A444CB"/>
    <w:rsid w:val="00A4489B"/>
    <w:rsid w:val="00A4490C"/>
    <w:rsid w:val="00A44C4E"/>
    <w:rsid w:val="00A45211"/>
    <w:rsid w:val="00A454CF"/>
    <w:rsid w:val="00A455C7"/>
    <w:rsid w:val="00A45FBF"/>
    <w:rsid w:val="00A462FB"/>
    <w:rsid w:val="00A470AA"/>
    <w:rsid w:val="00A476AE"/>
    <w:rsid w:val="00A476E9"/>
    <w:rsid w:val="00A47C5B"/>
    <w:rsid w:val="00A5095D"/>
    <w:rsid w:val="00A50A94"/>
    <w:rsid w:val="00A5121F"/>
    <w:rsid w:val="00A513DD"/>
    <w:rsid w:val="00A51417"/>
    <w:rsid w:val="00A5149F"/>
    <w:rsid w:val="00A516F8"/>
    <w:rsid w:val="00A51C4C"/>
    <w:rsid w:val="00A51DB1"/>
    <w:rsid w:val="00A51EA3"/>
    <w:rsid w:val="00A521C0"/>
    <w:rsid w:val="00A5231D"/>
    <w:rsid w:val="00A52424"/>
    <w:rsid w:val="00A527B2"/>
    <w:rsid w:val="00A53563"/>
    <w:rsid w:val="00A53B9E"/>
    <w:rsid w:val="00A53E3F"/>
    <w:rsid w:val="00A54741"/>
    <w:rsid w:val="00A54CFD"/>
    <w:rsid w:val="00A55057"/>
    <w:rsid w:val="00A5577F"/>
    <w:rsid w:val="00A55B9A"/>
    <w:rsid w:val="00A55C74"/>
    <w:rsid w:val="00A55E3A"/>
    <w:rsid w:val="00A5627D"/>
    <w:rsid w:val="00A5645B"/>
    <w:rsid w:val="00A5665E"/>
    <w:rsid w:val="00A56B69"/>
    <w:rsid w:val="00A57439"/>
    <w:rsid w:val="00A5766B"/>
    <w:rsid w:val="00A57BF2"/>
    <w:rsid w:val="00A57FD3"/>
    <w:rsid w:val="00A60088"/>
    <w:rsid w:val="00A6095B"/>
    <w:rsid w:val="00A60FCB"/>
    <w:rsid w:val="00A61037"/>
    <w:rsid w:val="00A619CB"/>
    <w:rsid w:val="00A61F9C"/>
    <w:rsid w:val="00A62047"/>
    <w:rsid w:val="00A62136"/>
    <w:rsid w:val="00A621A4"/>
    <w:rsid w:val="00A62292"/>
    <w:rsid w:val="00A6234C"/>
    <w:rsid w:val="00A627A2"/>
    <w:rsid w:val="00A62AE0"/>
    <w:rsid w:val="00A62B4A"/>
    <w:rsid w:val="00A62D86"/>
    <w:rsid w:val="00A631AB"/>
    <w:rsid w:val="00A636B1"/>
    <w:rsid w:val="00A63BE6"/>
    <w:rsid w:val="00A63E9D"/>
    <w:rsid w:val="00A64D20"/>
    <w:rsid w:val="00A64F33"/>
    <w:rsid w:val="00A64F47"/>
    <w:rsid w:val="00A658CA"/>
    <w:rsid w:val="00A660DB"/>
    <w:rsid w:val="00A66713"/>
    <w:rsid w:val="00A66F6A"/>
    <w:rsid w:val="00A67031"/>
    <w:rsid w:val="00A67706"/>
    <w:rsid w:val="00A6780D"/>
    <w:rsid w:val="00A67BB9"/>
    <w:rsid w:val="00A67D88"/>
    <w:rsid w:val="00A67E9D"/>
    <w:rsid w:val="00A70475"/>
    <w:rsid w:val="00A7145A"/>
    <w:rsid w:val="00A71584"/>
    <w:rsid w:val="00A71693"/>
    <w:rsid w:val="00A71A51"/>
    <w:rsid w:val="00A71E3B"/>
    <w:rsid w:val="00A726D1"/>
    <w:rsid w:val="00A72F79"/>
    <w:rsid w:val="00A72F90"/>
    <w:rsid w:val="00A73048"/>
    <w:rsid w:val="00A733E5"/>
    <w:rsid w:val="00A739DD"/>
    <w:rsid w:val="00A73F56"/>
    <w:rsid w:val="00A74A1E"/>
    <w:rsid w:val="00A7548E"/>
    <w:rsid w:val="00A75640"/>
    <w:rsid w:val="00A75E1A"/>
    <w:rsid w:val="00A767C0"/>
    <w:rsid w:val="00A76C9C"/>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32F"/>
    <w:rsid w:val="00A82C77"/>
    <w:rsid w:val="00A83780"/>
    <w:rsid w:val="00A837BC"/>
    <w:rsid w:val="00A84511"/>
    <w:rsid w:val="00A84512"/>
    <w:rsid w:val="00A852E5"/>
    <w:rsid w:val="00A85374"/>
    <w:rsid w:val="00A85576"/>
    <w:rsid w:val="00A856EA"/>
    <w:rsid w:val="00A85E25"/>
    <w:rsid w:val="00A86643"/>
    <w:rsid w:val="00A86C63"/>
    <w:rsid w:val="00A86E74"/>
    <w:rsid w:val="00A8737E"/>
    <w:rsid w:val="00A873F5"/>
    <w:rsid w:val="00A8741E"/>
    <w:rsid w:val="00A8763D"/>
    <w:rsid w:val="00A87953"/>
    <w:rsid w:val="00A87B9F"/>
    <w:rsid w:val="00A9077E"/>
    <w:rsid w:val="00A907E7"/>
    <w:rsid w:val="00A9113A"/>
    <w:rsid w:val="00A91B4A"/>
    <w:rsid w:val="00A91DF5"/>
    <w:rsid w:val="00A91F68"/>
    <w:rsid w:val="00A921E7"/>
    <w:rsid w:val="00A9243C"/>
    <w:rsid w:val="00A92688"/>
    <w:rsid w:val="00A92A93"/>
    <w:rsid w:val="00A92D21"/>
    <w:rsid w:val="00A939C2"/>
    <w:rsid w:val="00A93C9A"/>
    <w:rsid w:val="00A94394"/>
    <w:rsid w:val="00A9455F"/>
    <w:rsid w:val="00A94576"/>
    <w:rsid w:val="00A9474D"/>
    <w:rsid w:val="00A94916"/>
    <w:rsid w:val="00A94F3C"/>
    <w:rsid w:val="00A96116"/>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2FAE"/>
    <w:rsid w:val="00AA34B2"/>
    <w:rsid w:val="00AA3B48"/>
    <w:rsid w:val="00AA3C18"/>
    <w:rsid w:val="00AA3C33"/>
    <w:rsid w:val="00AA3D2F"/>
    <w:rsid w:val="00AA41C1"/>
    <w:rsid w:val="00AA5185"/>
    <w:rsid w:val="00AA6002"/>
    <w:rsid w:val="00AA65F6"/>
    <w:rsid w:val="00AA6AAA"/>
    <w:rsid w:val="00AA6D9C"/>
    <w:rsid w:val="00AA6DE0"/>
    <w:rsid w:val="00AA6F40"/>
    <w:rsid w:val="00AA7A21"/>
    <w:rsid w:val="00AB00B8"/>
    <w:rsid w:val="00AB021F"/>
    <w:rsid w:val="00AB02A1"/>
    <w:rsid w:val="00AB0462"/>
    <w:rsid w:val="00AB0DB9"/>
    <w:rsid w:val="00AB1BF3"/>
    <w:rsid w:val="00AB1F3F"/>
    <w:rsid w:val="00AB204B"/>
    <w:rsid w:val="00AB270E"/>
    <w:rsid w:val="00AB2867"/>
    <w:rsid w:val="00AB33B7"/>
    <w:rsid w:val="00AB3921"/>
    <w:rsid w:val="00AB3E2C"/>
    <w:rsid w:val="00AB416F"/>
    <w:rsid w:val="00AB4555"/>
    <w:rsid w:val="00AB4717"/>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58"/>
    <w:rsid w:val="00AC1A40"/>
    <w:rsid w:val="00AC1CAC"/>
    <w:rsid w:val="00AC1EFD"/>
    <w:rsid w:val="00AC21B2"/>
    <w:rsid w:val="00AC254B"/>
    <w:rsid w:val="00AC2764"/>
    <w:rsid w:val="00AC2C5A"/>
    <w:rsid w:val="00AC3B03"/>
    <w:rsid w:val="00AC3B92"/>
    <w:rsid w:val="00AC4D6E"/>
    <w:rsid w:val="00AC55D0"/>
    <w:rsid w:val="00AC580B"/>
    <w:rsid w:val="00AC59F9"/>
    <w:rsid w:val="00AC5F14"/>
    <w:rsid w:val="00AC5F7C"/>
    <w:rsid w:val="00AC5FD6"/>
    <w:rsid w:val="00AC6188"/>
    <w:rsid w:val="00AC6392"/>
    <w:rsid w:val="00AC6F2C"/>
    <w:rsid w:val="00AC6F59"/>
    <w:rsid w:val="00AC73A1"/>
    <w:rsid w:val="00AC73BD"/>
    <w:rsid w:val="00AC7409"/>
    <w:rsid w:val="00AD0802"/>
    <w:rsid w:val="00AD0BDD"/>
    <w:rsid w:val="00AD0C24"/>
    <w:rsid w:val="00AD0CF5"/>
    <w:rsid w:val="00AD1340"/>
    <w:rsid w:val="00AD1363"/>
    <w:rsid w:val="00AD1370"/>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748"/>
    <w:rsid w:val="00AD4CD9"/>
    <w:rsid w:val="00AD4F96"/>
    <w:rsid w:val="00AD506C"/>
    <w:rsid w:val="00AD50C7"/>
    <w:rsid w:val="00AD5138"/>
    <w:rsid w:val="00AD5421"/>
    <w:rsid w:val="00AD60F4"/>
    <w:rsid w:val="00AD6AF3"/>
    <w:rsid w:val="00AD6CD3"/>
    <w:rsid w:val="00AD6FB8"/>
    <w:rsid w:val="00AD7293"/>
    <w:rsid w:val="00AD72B0"/>
    <w:rsid w:val="00AD749B"/>
    <w:rsid w:val="00AD7607"/>
    <w:rsid w:val="00AD7E87"/>
    <w:rsid w:val="00AE013A"/>
    <w:rsid w:val="00AE03DB"/>
    <w:rsid w:val="00AE05BA"/>
    <w:rsid w:val="00AE067A"/>
    <w:rsid w:val="00AE0894"/>
    <w:rsid w:val="00AE08D6"/>
    <w:rsid w:val="00AE0BA6"/>
    <w:rsid w:val="00AE0F75"/>
    <w:rsid w:val="00AE10E0"/>
    <w:rsid w:val="00AE1244"/>
    <w:rsid w:val="00AE12C5"/>
    <w:rsid w:val="00AE16FC"/>
    <w:rsid w:val="00AE1DB7"/>
    <w:rsid w:val="00AE1E83"/>
    <w:rsid w:val="00AE22C2"/>
    <w:rsid w:val="00AE22F6"/>
    <w:rsid w:val="00AE29E5"/>
    <w:rsid w:val="00AE3724"/>
    <w:rsid w:val="00AE4D43"/>
    <w:rsid w:val="00AE5CF6"/>
    <w:rsid w:val="00AE605F"/>
    <w:rsid w:val="00AE6550"/>
    <w:rsid w:val="00AE6D51"/>
    <w:rsid w:val="00AE6D86"/>
    <w:rsid w:val="00AE749E"/>
    <w:rsid w:val="00AE76BF"/>
    <w:rsid w:val="00AE7916"/>
    <w:rsid w:val="00AE7E3B"/>
    <w:rsid w:val="00AF0011"/>
    <w:rsid w:val="00AF0DEB"/>
    <w:rsid w:val="00AF1072"/>
    <w:rsid w:val="00AF12E5"/>
    <w:rsid w:val="00AF13C6"/>
    <w:rsid w:val="00AF1B9B"/>
    <w:rsid w:val="00AF1C22"/>
    <w:rsid w:val="00AF1D0A"/>
    <w:rsid w:val="00AF1FB2"/>
    <w:rsid w:val="00AF25B9"/>
    <w:rsid w:val="00AF2AD0"/>
    <w:rsid w:val="00AF2FFB"/>
    <w:rsid w:val="00AF3469"/>
    <w:rsid w:val="00AF36B1"/>
    <w:rsid w:val="00AF3F68"/>
    <w:rsid w:val="00AF470F"/>
    <w:rsid w:val="00AF4D5B"/>
    <w:rsid w:val="00AF4F9C"/>
    <w:rsid w:val="00AF4FC2"/>
    <w:rsid w:val="00AF5B5E"/>
    <w:rsid w:val="00AF5EB6"/>
    <w:rsid w:val="00AF625E"/>
    <w:rsid w:val="00AF63D1"/>
    <w:rsid w:val="00AF6DBB"/>
    <w:rsid w:val="00AF7BAE"/>
    <w:rsid w:val="00B000D9"/>
    <w:rsid w:val="00B006B1"/>
    <w:rsid w:val="00B00978"/>
    <w:rsid w:val="00B00B81"/>
    <w:rsid w:val="00B00BBC"/>
    <w:rsid w:val="00B0125C"/>
    <w:rsid w:val="00B01607"/>
    <w:rsid w:val="00B0162D"/>
    <w:rsid w:val="00B0190C"/>
    <w:rsid w:val="00B022E6"/>
    <w:rsid w:val="00B02666"/>
    <w:rsid w:val="00B02A05"/>
    <w:rsid w:val="00B03820"/>
    <w:rsid w:val="00B039B1"/>
    <w:rsid w:val="00B03DA4"/>
    <w:rsid w:val="00B0474A"/>
    <w:rsid w:val="00B04E74"/>
    <w:rsid w:val="00B05144"/>
    <w:rsid w:val="00B05298"/>
    <w:rsid w:val="00B053B3"/>
    <w:rsid w:val="00B05487"/>
    <w:rsid w:val="00B05BBC"/>
    <w:rsid w:val="00B05CBC"/>
    <w:rsid w:val="00B05FF1"/>
    <w:rsid w:val="00B065A0"/>
    <w:rsid w:val="00B068E1"/>
    <w:rsid w:val="00B06E45"/>
    <w:rsid w:val="00B0754C"/>
    <w:rsid w:val="00B07658"/>
    <w:rsid w:val="00B078EC"/>
    <w:rsid w:val="00B07CA0"/>
    <w:rsid w:val="00B07D62"/>
    <w:rsid w:val="00B1016D"/>
    <w:rsid w:val="00B10365"/>
    <w:rsid w:val="00B1090C"/>
    <w:rsid w:val="00B10988"/>
    <w:rsid w:val="00B109FE"/>
    <w:rsid w:val="00B11701"/>
    <w:rsid w:val="00B11CD5"/>
    <w:rsid w:val="00B11EEF"/>
    <w:rsid w:val="00B11FC4"/>
    <w:rsid w:val="00B12075"/>
    <w:rsid w:val="00B124B9"/>
    <w:rsid w:val="00B12914"/>
    <w:rsid w:val="00B12A2C"/>
    <w:rsid w:val="00B12E12"/>
    <w:rsid w:val="00B13517"/>
    <w:rsid w:val="00B13597"/>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201E6"/>
    <w:rsid w:val="00B2042B"/>
    <w:rsid w:val="00B20520"/>
    <w:rsid w:val="00B20556"/>
    <w:rsid w:val="00B205ED"/>
    <w:rsid w:val="00B20844"/>
    <w:rsid w:val="00B20C4F"/>
    <w:rsid w:val="00B21790"/>
    <w:rsid w:val="00B21ED5"/>
    <w:rsid w:val="00B220FA"/>
    <w:rsid w:val="00B22119"/>
    <w:rsid w:val="00B22208"/>
    <w:rsid w:val="00B22388"/>
    <w:rsid w:val="00B22618"/>
    <w:rsid w:val="00B2284F"/>
    <w:rsid w:val="00B22A48"/>
    <w:rsid w:val="00B22AE7"/>
    <w:rsid w:val="00B22B0F"/>
    <w:rsid w:val="00B231FF"/>
    <w:rsid w:val="00B2339A"/>
    <w:rsid w:val="00B23A88"/>
    <w:rsid w:val="00B240B4"/>
    <w:rsid w:val="00B240CF"/>
    <w:rsid w:val="00B2491E"/>
    <w:rsid w:val="00B24B37"/>
    <w:rsid w:val="00B25024"/>
    <w:rsid w:val="00B251A5"/>
    <w:rsid w:val="00B252D5"/>
    <w:rsid w:val="00B2568F"/>
    <w:rsid w:val="00B259EF"/>
    <w:rsid w:val="00B25D18"/>
    <w:rsid w:val="00B26266"/>
    <w:rsid w:val="00B2672B"/>
    <w:rsid w:val="00B269FE"/>
    <w:rsid w:val="00B270A3"/>
    <w:rsid w:val="00B3008E"/>
    <w:rsid w:val="00B30281"/>
    <w:rsid w:val="00B3034E"/>
    <w:rsid w:val="00B3068E"/>
    <w:rsid w:val="00B3082B"/>
    <w:rsid w:val="00B31A98"/>
    <w:rsid w:val="00B3206C"/>
    <w:rsid w:val="00B322BF"/>
    <w:rsid w:val="00B325C6"/>
    <w:rsid w:val="00B33259"/>
    <w:rsid w:val="00B3393B"/>
    <w:rsid w:val="00B339BC"/>
    <w:rsid w:val="00B33F06"/>
    <w:rsid w:val="00B340DF"/>
    <w:rsid w:val="00B342AF"/>
    <w:rsid w:val="00B34316"/>
    <w:rsid w:val="00B3479B"/>
    <w:rsid w:val="00B34C1D"/>
    <w:rsid w:val="00B355F7"/>
    <w:rsid w:val="00B35783"/>
    <w:rsid w:val="00B3598F"/>
    <w:rsid w:val="00B35B43"/>
    <w:rsid w:val="00B35D11"/>
    <w:rsid w:val="00B35F66"/>
    <w:rsid w:val="00B35FC8"/>
    <w:rsid w:val="00B363C4"/>
    <w:rsid w:val="00B368F3"/>
    <w:rsid w:val="00B3698A"/>
    <w:rsid w:val="00B373AC"/>
    <w:rsid w:val="00B37917"/>
    <w:rsid w:val="00B37C36"/>
    <w:rsid w:val="00B37CFB"/>
    <w:rsid w:val="00B37DF3"/>
    <w:rsid w:val="00B40708"/>
    <w:rsid w:val="00B408DE"/>
    <w:rsid w:val="00B409CF"/>
    <w:rsid w:val="00B415D2"/>
    <w:rsid w:val="00B415F0"/>
    <w:rsid w:val="00B41637"/>
    <w:rsid w:val="00B41A02"/>
    <w:rsid w:val="00B41D50"/>
    <w:rsid w:val="00B42636"/>
    <w:rsid w:val="00B427F9"/>
    <w:rsid w:val="00B42870"/>
    <w:rsid w:val="00B428F7"/>
    <w:rsid w:val="00B42D76"/>
    <w:rsid w:val="00B42D7E"/>
    <w:rsid w:val="00B4336A"/>
    <w:rsid w:val="00B4353C"/>
    <w:rsid w:val="00B435F3"/>
    <w:rsid w:val="00B43811"/>
    <w:rsid w:val="00B43989"/>
    <w:rsid w:val="00B43DF8"/>
    <w:rsid w:val="00B43F78"/>
    <w:rsid w:val="00B4469E"/>
    <w:rsid w:val="00B44A2C"/>
    <w:rsid w:val="00B44D9E"/>
    <w:rsid w:val="00B454C1"/>
    <w:rsid w:val="00B45550"/>
    <w:rsid w:val="00B456E5"/>
    <w:rsid w:val="00B45A85"/>
    <w:rsid w:val="00B45D49"/>
    <w:rsid w:val="00B45DE7"/>
    <w:rsid w:val="00B46183"/>
    <w:rsid w:val="00B463B5"/>
    <w:rsid w:val="00B46B4E"/>
    <w:rsid w:val="00B46C9A"/>
    <w:rsid w:val="00B47314"/>
    <w:rsid w:val="00B47C4B"/>
    <w:rsid w:val="00B47CCE"/>
    <w:rsid w:val="00B47E8B"/>
    <w:rsid w:val="00B50D1D"/>
    <w:rsid w:val="00B51397"/>
    <w:rsid w:val="00B51B53"/>
    <w:rsid w:val="00B51B5D"/>
    <w:rsid w:val="00B51E94"/>
    <w:rsid w:val="00B52387"/>
    <w:rsid w:val="00B527FE"/>
    <w:rsid w:val="00B5287A"/>
    <w:rsid w:val="00B53332"/>
    <w:rsid w:val="00B53A2E"/>
    <w:rsid w:val="00B53A73"/>
    <w:rsid w:val="00B54712"/>
    <w:rsid w:val="00B55323"/>
    <w:rsid w:val="00B55376"/>
    <w:rsid w:val="00B55CA5"/>
    <w:rsid w:val="00B55F0B"/>
    <w:rsid w:val="00B56027"/>
    <w:rsid w:val="00B565E9"/>
    <w:rsid w:val="00B5690A"/>
    <w:rsid w:val="00B569C8"/>
    <w:rsid w:val="00B56C01"/>
    <w:rsid w:val="00B56D23"/>
    <w:rsid w:val="00B56ECA"/>
    <w:rsid w:val="00B57350"/>
    <w:rsid w:val="00B578A4"/>
    <w:rsid w:val="00B57A33"/>
    <w:rsid w:val="00B57E19"/>
    <w:rsid w:val="00B57EFD"/>
    <w:rsid w:val="00B6059B"/>
    <w:rsid w:val="00B6080D"/>
    <w:rsid w:val="00B60B5F"/>
    <w:rsid w:val="00B60D6A"/>
    <w:rsid w:val="00B60E79"/>
    <w:rsid w:val="00B61612"/>
    <w:rsid w:val="00B618F5"/>
    <w:rsid w:val="00B61BE9"/>
    <w:rsid w:val="00B61C90"/>
    <w:rsid w:val="00B61DFC"/>
    <w:rsid w:val="00B61F80"/>
    <w:rsid w:val="00B6201C"/>
    <w:rsid w:val="00B62231"/>
    <w:rsid w:val="00B623FE"/>
    <w:rsid w:val="00B629F8"/>
    <w:rsid w:val="00B62B5B"/>
    <w:rsid w:val="00B62C45"/>
    <w:rsid w:val="00B63174"/>
    <w:rsid w:val="00B6354A"/>
    <w:rsid w:val="00B63C0C"/>
    <w:rsid w:val="00B64A01"/>
    <w:rsid w:val="00B64C24"/>
    <w:rsid w:val="00B64F1D"/>
    <w:rsid w:val="00B653AD"/>
    <w:rsid w:val="00B65820"/>
    <w:rsid w:val="00B65961"/>
    <w:rsid w:val="00B65B07"/>
    <w:rsid w:val="00B65BB4"/>
    <w:rsid w:val="00B65D44"/>
    <w:rsid w:val="00B65DFB"/>
    <w:rsid w:val="00B65E27"/>
    <w:rsid w:val="00B65FBC"/>
    <w:rsid w:val="00B6644A"/>
    <w:rsid w:val="00B666D1"/>
    <w:rsid w:val="00B6674E"/>
    <w:rsid w:val="00B6692D"/>
    <w:rsid w:val="00B66A88"/>
    <w:rsid w:val="00B677C8"/>
    <w:rsid w:val="00B67A37"/>
    <w:rsid w:val="00B67C31"/>
    <w:rsid w:val="00B700D3"/>
    <w:rsid w:val="00B71235"/>
    <w:rsid w:val="00B71B46"/>
    <w:rsid w:val="00B7206B"/>
    <w:rsid w:val="00B72190"/>
    <w:rsid w:val="00B722F4"/>
    <w:rsid w:val="00B72DA0"/>
    <w:rsid w:val="00B73336"/>
    <w:rsid w:val="00B7342A"/>
    <w:rsid w:val="00B73437"/>
    <w:rsid w:val="00B73F08"/>
    <w:rsid w:val="00B7442A"/>
    <w:rsid w:val="00B753FE"/>
    <w:rsid w:val="00B75414"/>
    <w:rsid w:val="00B755F5"/>
    <w:rsid w:val="00B7660A"/>
    <w:rsid w:val="00B76648"/>
    <w:rsid w:val="00B7694B"/>
    <w:rsid w:val="00B76BF6"/>
    <w:rsid w:val="00B770A3"/>
    <w:rsid w:val="00B7727E"/>
    <w:rsid w:val="00B77668"/>
    <w:rsid w:val="00B77AE6"/>
    <w:rsid w:val="00B77EBF"/>
    <w:rsid w:val="00B80250"/>
    <w:rsid w:val="00B80DC0"/>
    <w:rsid w:val="00B81082"/>
    <w:rsid w:val="00B81086"/>
    <w:rsid w:val="00B81477"/>
    <w:rsid w:val="00B81560"/>
    <w:rsid w:val="00B817DB"/>
    <w:rsid w:val="00B81A96"/>
    <w:rsid w:val="00B8233F"/>
    <w:rsid w:val="00B8253B"/>
    <w:rsid w:val="00B82B06"/>
    <w:rsid w:val="00B83325"/>
    <w:rsid w:val="00B83552"/>
    <w:rsid w:val="00B835A8"/>
    <w:rsid w:val="00B83D49"/>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37A"/>
    <w:rsid w:val="00B944BA"/>
    <w:rsid w:val="00B95417"/>
    <w:rsid w:val="00B95496"/>
    <w:rsid w:val="00B955D8"/>
    <w:rsid w:val="00B95852"/>
    <w:rsid w:val="00B95B2D"/>
    <w:rsid w:val="00B96021"/>
    <w:rsid w:val="00B960AC"/>
    <w:rsid w:val="00B96194"/>
    <w:rsid w:val="00B96607"/>
    <w:rsid w:val="00B9661F"/>
    <w:rsid w:val="00B966B2"/>
    <w:rsid w:val="00B96707"/>
    <w:rsid w:val="00B972CA"/>
    <w:rsid w:val="00B973F7"/>
    <w:rsid w:val="00B975FA"/>
    <w:rsid w:val="00B9767D"/>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5"/>
    <w:rsid w:val="00BA4859"/>
    <w:rsid w:val="00BA4B06"/>
    <w:rsid w:val="00BA578F"/>
    <w:rsid w:val="00BA5F3C"/>
    <w:rsid w:val="00BA6122"/>
    <w:rsid w:val="00BA6298"/>
    <w:rsid w:val="00BA6467"/>
    <w:rsid w:val="00BA6571"/>
    <w:rsid w:val="00BA657B"/>
    <w:rsid w:val="00BA7215"/>
    <w:rsid w:val="00BA75B0"/>
    <w:rsid w:val="00BA7992"/>
    <w:rsid w:val="00BA7A9C"/>
    <w:rsid w:val="00BA7C0D"/>
    <w:rsid w:val="00BB0152"/>
    <w:rsid w:val="00BB0282"/>
    <w:rsid w:val="00BB09CA"/>
    <w:rsid w:val="00BB0BD9"/>
    <w:rsid w:val="00BB0F68"/>
    <w:rsid w:val="00BB1A4A"/>
    <w:rsid w:val="00BB1F50"/>
    <w:rsid w:val="00BB2AAA"/>
    <w:rsid w:val="00BB2CC1"/>
    <w:rsid w:val="00BB2EB6"/>
    <w:rsid w:val="00BB2EC7"/>
    <w:rsid w:val="00BB3142"/>
    <w:rsid w:val="00BB3A9D"/>
    <w:rsid w:val="00BB3F70"/>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868"/>
    <w:rsid w:val="00BC3BBF"/>
    <w:rsid w:val="00BC3E49"/>
    <w:rsid w:val="00BC40FB"/>
    <w:rsid w:val="00BC478A"/>
    <w:rsid w:val="00BC4B83"/>
    <w:rsid w:val="00BC4D6D"/>
    <w:rsid w:val="00BC4E75"/>
    <w:rsid w:val="00BC508A"/>
    <w:rsid w:val="00BC5200"/>
    <w:rsid w:val="00BC5476"/>
    <w:rsid w:val="00BC5559"/>
    <w:rsid w:val="00BC59B6"/>
    <w:rsid w:val="00BC5AE1"/>
    <w:rsid w:val="00BC5B16"/>
    <w:rsid w:val="00BC5DC7"/>
    <w:rsid w:val="00BC6684"/>
    <w:rsid w:val="00BC69B5"/>
    <w:rsid w:val="00BC6A42"/>
    <w:rsid w:val="00BC6C17"/>
    <w:rsid w:val="00BC6C75"/>
    <w:rsid w:val="00BC736D"/>
    <w:rsid w:val="00BC771E"/>
    <w:rsid w:val="00BC7F95"/>
    <w:rsid w:val="00BD0559"/>
    <w:rsid w:val="00BD0782"/>
    <w:rsid w:val="00BD0C1D"/>
    <w:rsid w:val="00BD0C2F"/>
    <w:rsid w:val="00BD144F"/>
    <w:rsid w:val="00BD161A"/>
    <w:rsid w:val="00BD18F7"/>
    <w:rsid w:val="00BD1B7B"/>
    <w:rsid w:val="00BD1BE3"/>
    <w:rsid w:val="00BD1D78"/>
    <w:rsid w:val="00BD25A3"/>
    <w:rsid w:val="00BD290C"/>
    <w:rsid w:val="00BD2CA8"/>
    <w:rsid w:val="00BD2EE8"/>
    <w:rsid w:val="00BD3196"/>
    <w:rsid w:val="00BD331D"/>
    <w:rsid w:val="00BD3536"/>
    <w:rsid w:val="00BD3799"/>
    <w:rsid w:val="00BD3DC6"/>
    <w:rsid w:val="00BD427D"/>
    <w:rsid w:val="00BD42AF"/>
    <w:rsid w:val="00BD45CB"/>
    <w:rsid w:val="00BD581D"/>
    <w:rsid w:val="00BD5D00"/>
    <w:rsid w:val="00BD5DA7"/>
    <w:rsid w:val="00BD66DE"/>
    <w:rsid w:val="00BD6B3A"/>
    <w:rsid w:val="00BD6DE2"/>
    <w:rsid w:val="00BD6F1B"/>
    <w:rsid w:val="00BD72A8"/>
    <w:rsid w:val="00BD73C2"/>
    <w:rsid w:val="00BD7ABC"/>
    <w:rsid w:val="00BE03C3"/>
    <w:rsid w:val="00BE0691"/>
    <w:rsid w:val="00BE06C7"/>
    <w:rsid w:val="00BE08BE"/>
    <w:rsid w:val="00BE1272"/>
    <w:rsid w:val="00BE15D8"/>
    <w:rsid w:val="00BE1A3D"/>
    <w:rsid w:val="00BE21A1"/>
    <w:rsid w:val="00BE2881"/>
    <w:rsid w:val="00BE29C7"/>
    <w:rsid w:val="00BE2C29"/>
    <w:rsid w:val="00BE37EC"/>
    <w:rsid w:val="00BE4013"/>
    <w:rsid w:val="00BE4700"/>
    <w:rsid w:val="00BE4924"/>
    <w:rsid w:val="00BE4BDA"/>
    <w:rsid w:val="00BE4CEC"/>
    <w:rsid w:val="00BE4FE8"/>
    <w:rsid w:val="00BE5B62"/>
    <w:rsid w:val="00BE603D"/>
    <w:rsid w:val="00BE6A99"/>
    <w:rsid w:val="00BE6B11"/>
    <w:rsid w:val="00BE6C03"/>
    <w:rsid w:val="00BE6EAE"/>
    <w:rsid w:val="00BE71E5"/>
    <w:rsid w:val="00BE7425"/>
    <w:rsid w:val="00BE77E4"/>
    <w:rsid w:val="00BE789B"/>
    <w:rsid w:val="00BE7900"/>
    <w:rsid w:val="00BE7968"/>
    <w:rsid w:val="00BE7DA2"/>
    <w:rsid w:val="00BF0559"/>
    <w:rsid w:val="00BF0CC1"/>
    <w:rsid w:val="00BF0CE1"/>
    <w:rsid w:val="00BF0D6C"/>
    <w:rsid w:val="00BF0EA5"/>
    <w:rsid w:val="00BF277D"/>
    <w:rsid w:val="00BF2E1B"/>
    <w:rsid w:val="00BF2FE2"/>
    <w:rsid w:val="00BF320A"/>
    <w:rsid w:val="00BF3748"/>
    <w:rsid w:val="00BF37FD"/>
    <w:rsid w:val="00BF417A"/>
    <w:rsid w:val="00BF4204"/>
    <w:rsid w:val="00BF580C"/>
    <w:rsid w:val="00BF5BB3"/>
    <w:rsid w:val="00BF5F6A"/>
    <w:rsid w:val="00BF65FB"/>
    <w:rsid w:val="00BF6A4C"/>
    <w:rsid w:val="00BF6CF9"/>
    <w:rsid w:val="00BF70C8"/>
    <w:rsid w:val="00BF7360"/>
    <w:rsid w:val="00BF73FA"/>
    <w:rsid w:val="00BF74E3"/>
    <w:rsid w:val="00C0078C"/>
    <w:rsid w:val="00C0078D"/>
    <w:rsid w:val="00C007F5"/>
    <w:rsid w:val="00C00D1C"/>
    <w:rsid w:val="00C0102C"/>
    <w:rsid w:val="00C0126C"/>
    <w:rsid w:val="00C0154A"/>
    <w:rsid w:val="00C01D6C"/>
    <w:rsid w:val="00C02206"/>
    <w:rsid w:val="00C02351"/>
    <w:rsid w:val="00C02441"/>
    <w:rsid w:val="00C0254E"/>
    <w:rsid w:val="00C0255E"/>
    <w:rsid w:val="00C028A0"/>
    <w:rsid w:val="00C02C5E"/>
    <w:rsid w:val="00C0454E"/>
    <w:rsid w:val="00C046AB"/>
    <w:rsid w:val="00C0520F"/>
    <w:rsid w:val="00C05307"/>
    <w:rsid w:val="00C05537"/>
    <w:rsid w:val="00C055A3"/>
    <w:rsid w:val="00C056A3"/>
    <w:rsid w:val="00C058CC"/>
    <w:rsid w:val="00C05AE6"/>
    <w:rsid w:val="00C0613B"/>
    <w:rsid w:val="00C06BFF"/>
    <w:rsid w:val="00C06C79"/>
    <w:rsid w:val="00C07A89"/>
    <w:rsid w:val="00C07E6D"/>
    <w:rsid w:val="00C109DD"/>
    <w:rsid w:val="00C10BB5"/>
    <w:rsid w:val="00C10BC1"/>
    <w:rsid w:val="00C10FF4"/>
    <w:rsid w:val="00C1115D"/>
    <w:rsid w:val="00C1177C"/>
    <w:rsid w:val="00C11D34"/>
    <w:rsid w:val="00C1261F"/>
    <w:rsid w:val="00C12EF4"/>
    <w:rsid w:val="00C12FD2"/>
    <w:rsid w:val="00C13193"/>
    <w:rsid w:val="00C1371F"/>
    <w:rsid w:val="00C138DE"/>
    <w:rsid w:val="00C13B1F"/>
    <w:rsid w:val="00C13BEF"/>
    <w:rsid w:val="00C14157"/>
    <w:rsid w:val="00C1425C"/>
    <w:rsid w:val="00C14DED"/>
    <w:rsid w:val="00C14E1E"/>
    <w:rsid w:val="00C1530A"/>
    <w:rsid w:val="00C158C6"/>
    <w:rsid w:val="00C15F29"/>
    <w:rsid w:val="00C16743"/>
    <w:rsid w:val="00C16FD9"/>
    <w:rsid w:val="00C172AB"/>
    <w:rsid w:val="00C17734"/>
    <w:rsid w:val="00C17816"/>
    <w:rsid w:val="00C20108"/>
    <w:rsid w:val="00C20287"/>
    <w:rsid w:val="00C204ED"/>
    <w:rsid w:val="00C2079A"/>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7E3"/>
    <w:rsid w:val="00C26B46"/>
    <w:rsid w:val="00C26CDF"/>
    <w:rsid w:val="00C27197"/>
    <w:rsid w:val="00C2724C"/>
    <w:rsid w:val="00C274E7"/>
    <w:rsid w:val="00C27E1F"/>
    <w:rsid w:val="00C3010E"/>
    <w:rsid w:val="00C31199"/>
    <w:rsid w:val="00C3192F"/>
    <w:rsid w:val="00C31EBC"/>
    <w:rsid w:val="00C31FFE"/>
    <w:rsid w:val="00C32087"/>
    <w:rsid w:val="00C32538"/>
    <w:rsid w:val="00C32BE1"/>
    <w:rsid w:val="00C32C0E"/>
    <w:rsid w:val="00C32F13"/>
    <w:rsid w:val="00C331D2"/>
    <w:rsid w:val="00C33326"/>
    <w:rsid w:val="00C3360F"/>
    <w:rsid w:val="00C339A0"/>
    <w:rsid w:val="00C3454D"/>
    <w:rsid w:val="00C34B7A"/>
    <w:rsid w:val="00C34C0A"/>
    <w:rsid w:val="00C35004"/>
    <w:rsid w:val="00C354C5"/>
    <w:rsid w:val="00C359BF"/>
    <w:rsid w:val="00C35A11"/>
    <w:rsid w:val="00C36014"/>
    <w:rsid w:val="00C361DA"/>
    <w:rsid w:val="00C365C8"/>
    <w:rsid w:val="00C36B85"/>
    <w:rsid w:val="00C37399"/>
    <w:rsid w:val="00C37A3F"/>
    <w:rsid w:val="00C40127"/>
    <w:rsid w:val="00C409D6"/>
    <w:rsid w:val="00C4115F"/>
    <w:rsid w:val="00C41B0C"/>
    <w:rsid w:val="00C41DCD"/>
    <w:rsid w:val="00C41E78"/>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5E59"/>
    <w:rsid w:val="00C4661E"/>
    <w:rsid w:val="00C46E9D"/>
    <w:rsid w:val="00C46FE3"/>
    <w:rsid w:val="00C472E0"/>
    <w:rsid w:val="00C4759A"/>
    <w:rsid w:val="00C47A96"/>
    <w:rsid w:val="00C47D48"/>
    <w:rsid w:val="00C47FA0"/>
    <w:rsid w:val="00C50E98"/>
    <w:rsid w:val="00C50F92"/>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624"/>
    <w:rsid w:val="00C5684D"/>
    <w:rsid w:val="00C56877"/>
    <w:rsid w:val="00C56E2F"/>
    <w:rsid w:val="00C56F4B"/>
    <w:rsid w:val="00C5707F"/>
    <w:rsid w:val="00C5776A"/>
    <w:rsid w:val="00C57982"/>
    <w:rsid w:val="00C579DE"/>
    <w:rsid w:val="00C57A82"/>
    <w:rsid w:val="00C57E44"/>
    <w:rsid w:val="00C57EFF"/>
    <w:rsid w:val="00C57FC4"/>
    <w:rsid w:val="00C60097"/>
    <w:rsid w:val="00C60512"/>
    <w:rsid w:val="00C60904"/>
    <w:rsid w:val="00C611DA"/>
    <w:rsid w:val="00C6178F"/>
    <w:rsid w:val="00C62855"/>
    <w:rsid w:val="00C62D6D"/>
    <w:rsid w:val="00C6348A"/>
    <w:rsid w:val="00C636E8"/>
    <w:rsid w:val="00C638DB"/>
    <w:rsid w:val="00C63900"/>
    <w:rsid w:val="00C63D64"/>
    <w:rsid w:val="00C642F5"/>
    <w:rsid w:val="00C64333"/>
    <w:rsid w:val="00C64457"/>
    <w:rsid w:val="00C64AB9"/>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7B1"/>
    <w:rsid w:val="00C70EFC"/>
    <w:rsid w:val="00C70FEC"/>
    <w:rsid w:val="00C713C0"/>
    <w:rsid w:val="00C71C0B"/>
    <w:rsid w:val="00C71F22"/>
    <w:rsid w:val="00C720CD"/>
    <w:rsid w:val="00C720FE"/>
    <w:rsid w:val="00C7243C"/>
    <w:rsid w:val="00C72A79"/>
    <w:rsid w:val="00C73581"/>
    <w:rsid w:val="00C73E83"/>
    <w:rsid w:val="00C73FD2"/>
    <w:rsid w:val="00C740F9"/>
    <w:rsid w:val="00C74636"/>
    <w:rsid w:val="00C7494B"/>
    <w:rsid w:val="00C757F6"/>
    <w:rsid w:val="00C75F09"/>
    <w:rsid w:val="00C76219"/>
    <w:rsid w:val="00C7685A"/>
    <w:rsid w:val="00C768E0"/>
    <w:rsid w:val="00C76FE8"/>
    <w:rsid w:val="00C778F0"/>
    <w:rsid w:val="00C80394"/>
    <w:rsid w:val="00C8056C"/>
    <w:rsid w:val="00C805DD"/>
    <w:rsid w:val="00C80667"/>
    <w:rsid w:val="00C808CA"/>
    <w:rsid w:val="00C811AE"/>
    <w:rsid w:val="00C81382"/>
    <w:rsid w:val="00C81B98"/>
    <w:rsid w:val="00C81C20"/>
    <w:rsid w:val="00C81C47"/>
    <w:rsid w:val="00C81DE2"/>
    <w:rsid w:val="00C8217F"/>
    <w:rsid w:val="00C8251B"/>
    <w:rsid w:val="00C827C3"/>
    <w:rsid w:val="00C829FF"/>
    <w:rsid w:val="00C82A28"/>
    <w:rsid w:val="00C82BB5"/>
    <w:rsid w:val="00C835AB"/>
    <w:rsid w:val="00C836DE"/>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67A"/>
    <w:rsid w:val="00C90867"/>
    <w:rsid w:val="00C90E1F"/>
    <w:rsid w:val="00C922F5"/>
    <w:rsid w:val="00C926F6"/>
    <w:rsid w:val="00C927CE"/>
    <w:rsid w:val="00C92CB9"/>
    <w:rsid w:val="00C9395C"/>
    <w:rsid w:val="00C93B57"/>
    <w:rsid w:val="00C93C0F"/>
    <w:rsid w:val="00C93D2C"/>
    <w:rsid w:val="00C94240"/>
    <w:rsid w:val="00C942FB"/>
    <w:rsid w:val="00C947E2"/>
    <w:rsid w:val="00C94A19"/>
    <w:rsid w:val="00C94A53"/>
    <w:rsid w:val="00C95E86"/>
    <w:rsid w:val="00C963A0"/>
    <w:rsid w:val="00C978BE"/>
    <w:rsid w:val="00CA028F"/>
    <w:rsid w:val="00CA0951"/>
    <w:rsid w:val="00CA0CE9"/>
    <w:rsid w:val="00CA107E"/>
    <w:rsid w:val="00CA15A2"/>
    <w:rsid w:val="00CA1883"/>
    <w:rsid w:val="00CA2059"/>
    <w:rsid w:val="00CA2F5C"/>
    <w:rsid w:val="00CA302F"/>
    <w:rsid w:val="00CA391C"/>
    <w:rsid w:val="00CA3AF5"/>
    <w:rsid w:val="00CA3DB6"/>
    <w:rsid w:val="00CA3E28"/>
    <w:rsid w:val="00CA4099"/>
    <w:rsid w:val="00CA4209"/>
    <w:rsid w:val="00CA567E"/>
    <w:rsid w:val="00CA5C24"/>
    <w:rsid w:val="00CA5E3A"/>
    <w:rsid w:val="00CA5FD3"/>
    <w:rsid w:val="00CA68BF"/>
    <w:rsid w:val="00CA6BE1"/>
    <w:rsid w:val="00CA6EEF"/>
    <w:rsid w:val="00CA7E86"/>
    <w:rsid w:val="00CB0383"/>
    <w:rsid w:val="00CB042B"/>
    <w:rsid w:val="00CB0611"/>
    <w:rsid w:val="00CB0E0B"/>
    <w:rsid w:val="00CB1020"/>
    <w:rsid w:val="00CB11A2"/>
    <w:rsid w:val="00CB1A4C"/>
    <w:rsid w:val="00CB1B46"/>
    <w:rsid w:val="00CB1DD7"/>
    <w:rsid w:val="00CB2B81"/>
    <w:rsid w:val="00CB2DB0"/>
    <w:rsid w:val="00CB3041"/>
    <w:rsid w:val="00CB326E"/>
    <w:rsid w:val="00CB3558"/>
    <w:rsid w:val="00CB35EE"/>
    <w:rsid w:val="00CB379A"/>
    <w:rsid w:val="00CB39A3"/>
    <w:rsid w:val="00CB3CE3"/>
    <w:rsid w:val="00CB3F62"/>
    <w:rsid w:val="00CB3F9E"/>
    <w:rsid w:val="00CB42AF"/>
    <w:rsid w:val="00CB4556"/>
    <w:rsid w:val="00CB46FE"/>
    <w:rsid w:val="00CB4DC1"/>
    <w:rsid w:val="00CB4DFC"/>
    <w:rsid w:val="00CB533D"/>
    <w:rsid w:val="00CB546A"/>
    <w:rsid w:val="00CB6101"/>
    <w:rsid w:val="00CB6702"/>
    <w:rsid w:val="00CB687A"/>
    <w:rsid w:val="00CB6A6C"/>
    <w:rsid w:val="00CB6AA6"/>
    <w:rsid w:val="00CB70C3"/>
    <w:rsid w:val="00CB716F"/>
    <w:rsid w:val="00CB7E30"/>
    <w:rsid w:val="00CC0370"/>
    <w:rsid w:val="00CC040E"/>
    <w:rsid w:val="00CC0496"/>
    <w:rsid w:val="00CC0C07"/>
    <w:rsid w:val="00CC22D3"/>
    <w:rsid w:val="00CC230A"/>
    <w:rsid w:val="00CC250B"/>
    <w:rsid w:val="00CC2D23"/>
    <w:rsid w:val="00CC2EED"/>
    <w:rsid w:val="00CC3AF3"/>
    <w:rsid w:val="00CC41E4"/>
    <w:rsid w:val="00CC49E4"/>
    <w:rsid w:val="00CC50AD"/>
    <w:rsid w:val="00CC5D23"/>
    <w:rsid w:val="00CC5DC4"/>
    <w:rsid w:val="00CC6274"/>
    <w:rsid w:val="00CC62ED"/>
    <w:rsid w:val="00CC6633"/>
    <w:rsid w:val="00CC6771"/>
    <w:rsid w:val="00CC683A"/>
    <w:rsid w:val="00CC6E50"/>
    <w:rsid w:val="00CC70C0"/>
    <w:rsid w:val="00CC71F2"/>
    <w:rsid w:val="00CC724D"/>
    <w:rsid w:val="00CC75D9"/>
    <w:rsid w:val="00CC76C2"/>
    <w:rsid w:val="00CC7714"/>
    <w:rsid w:val="00CC7A5E"/>
    <w:rsid w:val="00CD010D"/>
    <w:rsid w:val="00CD048B"/>
    <w:rsid w:val="00CD05C7"/>
    <w:rsid w:val="00CD0B0F"/>
    <w:rsid w:val="00CD0F0C"/>
    <w:rsid w:val="00CD0FE3"/>
    <w:rsid w:val="00CD120D"/>
    <w:rsid w:val="00CD17EB"/>
    <w:rsid w:val="00CD2211"/>
    <w:rsid w:val="00CD2742"/>
    <w:rsid w:val="00CD2AFA"/>
    <w:rsid w:val="00CD2F29"/>
    <w:rsid w:val="00CD3030"/>
    <w:rsid w:val="00CD31E2"/>
    <w:rsid w:val="00CD3911"/>
    <w:rsid w:val="00CD3DCE"/>
    <w:rsid w:val="00CD3DD2"/>
    <w:rsid w:val="00CD4106"/>
    <w:rsid w:val="00CD4140"/>
    <w:rsid w:val="00CD4B57"/>
    <w:rsid w:val="00CD6519"/>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2E3"/>
    <w:rsid w:val="00CE4D4D"/>
    <w:rsid w:val="00CE4DD5"/>
    <w:rsid w:val="00CE4F20"/>
    <w:rsid w:val="00CE5342"/>
    <w:rsid w:val="00CE5447"/>
    <w:rsid w:val="00CE57FC"/>
    <w:rsid w:val="00CE65AE"/>
    <w:rsid w:val="00CE68E0"/>
    <w:rsid w:val="00CE6B89"/>
    <w:rsid w:val="00CE72F7"/>
    <w:rsid w:val="00CF063D"/>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6EE5"/>
    <w:rsid w:val="00CF7381"/>
    <w:rsid w:val="00CF7951"/>
    <w:rsid w:val="00CF7C8E"/>
    <w:rsid w:val="00D00431"/>
    <w:rsid w:val="00D0044D"/>
    <w:rsid w:val="00D00459"/>
    <w:rsid w:val="00D006FE"/>
    <w:rsid w:val="00D00CEF"/>
    <w:rsid w:val="00D00E1E"/>
    <w:rsid w:val="00D01601"/>
    <w:rsid w:val="00D01902"/>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5F0D"/>
    <w:rsid w:val="00D06154"/>
    <w:rsid w:val="00D06381"/>
    <w:rsid w:val="00D0646A"/>
    <w:rsid w:val="00D0689D"/>
    <w:rsid w:val="00D06C3D"/>
    <w:rsid w:val="00D06C5E"/>
    <w:rsid w:val="00D06FC0"/>
    <w:rsid w:val="00D07385"/>
    <w:rsid w:val="00D073D5"/>
    <w:rsid w:val="00D07A9A"/>
    <w:rsid w:val="00D07BD7"/>
    <w:rsid w:val="00D1028D"/>
    <w:rsid w:val="00D104FD"/>
    <w:rsid w:val="00D10625"/>
    <w:rsid w:val="00D10CB0"/>
    <w:rsid w:val="00D11273"/>
    <w:rsid w:val="00D11376"/>
    <w:rsid w:val="00D118CE"/>
    <w:rsid w:val="00D11BF7"/>
    <w:rsid w:val="00D120B4"/>
    <w:rsid w:val="00D123AD"/>
    <w:rsid w:val="00D12AD2"/>
    <w:rsid w:val="00D12C13"/>
    <w:rsid w:val="00D12D95"/>
    <w:rsid w:val="00D13541"/>
    <w:rsid w:val="00D1395F"/>
    <w:rsid w:val="00D13A1B"/>
    <w:rsid w:val="00D14065"/>
    <w:rsid w:val="00D14CA1"/>
    <w:rsid w:val="00D156E1"/>
    <w:rsid w:val="00D15CAB"/>
    <w:rsid w:val="00D16B9D"/>
    <w:rsid w:val="00D16FE9"/>
    <w:rsid w:val="00D1721A"/>
    <w:rsid w:val="00D17A03"/>
    <w:rsid w:val="00D17C24"/>
    <w:rsid w:val="00D20256"/>
    <w:rsid w:val="00D202A7"/>
    <w:rsid w:val="00D20BEB"/>
    <w:rsid w:val="00D2108E"/>
    <w:rsid w:val="00D2130B"/>
    <w:rsid w:val="00D220A6"/>
    <w:rsid w:val="00D22615"/>
    <w:rsid w:val="00D227C7"/>
    <w:rsid w:val="00D23169"/>
    <w:rsid w:val="00D231F7"/>
    <w:rsid w:val="00D23882"/>
    <w:rsid w:val="00D238F7"/>
    <w:rsid w:val="00D23C9B"/>
    <w:rsid w:val="00D24758"/>
    <w:rsid w:val="00D2476F"/>
    <w:rsid w:val="00D24969"/>
    <w:rsid w:val="00D24C3F"/>
    <w:rsid w:val="00D24D65"/>
    <w:rsid w:val="00D25786"/>
    <w:rsid w:val="00D257DC"/>
    <w:rsid w:val="00D25F7D"/>
    <w:rsid w:val="00D26447"/>
    <w:rsid w:val="00D26828"/>
    <w:rsid w:val="00D2689A"/>
    <w:rsid w:val="00D26BE9"/>
    <w:rsid w:val="00D273C7"/>
    <w:rsid w:val="00D27613"/>
    <w:rsid w:val="00D279E1"/>
    <w:rsid w:val="00D3017F"/>
    <w:rsid w:val="00D30598"/>
    <w:rsid w:val="00D30E90"/>
    <w:rsid w:val="00D3118A"/>
    <w:rsid w:val="00D31213"/>
    <w:rsid w:val="00D31C66"/>
    <w:rsid w:val="00D3204F"/>
    <w:rsid w:val="00D32139"/>
    <w:rsid w:val="00D3221A"/>
    <w:rsid w:val="00D3284C"/>
    <w:rsid w:val="00D32883"/>
    <w:rsid w:val="00D329DB"/>
    <w:rsid w:val="00D32B4B"/>
    <w:rsid w:val="00D333FA"/>
    <w:rsid w:val="00D34503"/>
    <w:rsid w:val="00D34A8A"/>
    <w:rsid w:val="00D35639"/>
    <w:rsid w:val="00D35C02"/>
    <w:rsid w:val="00D362D9"/>
    <w:rsid w:val="00D3643D"/>
    <w:rsid w:val="00D36996"/>
    <w:rsid w:val="00D3701C"/>
    <w:rsid w:val="00D370AF"/>
    <w:rsid w:val="00D370DA"/>
    <w:rsid w:val="00D372C8"/>
    <w:rsid w:val="00D37560"/>
    <w:rsid w:val="00D379CA"/>
    <w:rsid w:val="00D40190"/>
    <w:rsid w:val="00D407B8"/>
    <w:rsid w:val="00D40B31"/>
    <w:rsid w:val="00D40B94"/>
    <w:rsid w:val="00D40D73"/>
    <w:rsid w:val="00D40EAE"/>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108"/>
    <w:rsid w:val="00D46276"/>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2D93"/>
    <w:rsid w:val="00D533B6"/>
    <w:rsid w:val="00D5359A"/>
    <w:rsid w:val="00D5383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011"/>
    <w:rsid w:val="00D634A7"/>
    <w:rsid w:val="00D63B35"/>
    <w:rsid w:val="00D63B84"/>
    <w:rsid w:val="00D63DEC"/>
    <w:rsid w:val="00D64685"/>
    <w:rsid w:val="00D648C5"/>
    <w:rsid w:val="00D64D09"/>
    <w:rsid w:val="00D64D4E"/>
    <w:rsid w:val="00D65144"/>
    <w:rsid w:val="00D6548E"/>
    <w:rsid w:val="00D656B3"/>
    <w:rsid w:val="00D6598B"/>
    <w:rsid w:val="00D65BEB"/>
    <w:rsid w:val="00D66B35"/>
    <w:rsid w:val="00D67757"/>
    <w:rsid w:val="00D67C01"/>
    <w:rsid w:val="00D67F8E"/>
    <w:rsid w:val="00D70D84"/>
    <w:rsid w:val="00D70F0C"/>
    <w:rsid w:val="00D711B7"/>
    <w:rsid w:val="00D7169A"/>
    <w:rsid w:val="00D7213A"/>
    <w:rsid w:val="00D72AB4"/>
    <w:rsid w:val="00D73162"/>
    <w:rsid w:val="00D73495"/>
    <w:rsid w:val="00D7396F"/>
    <w:rsid w:val="00D73E0F"/>
    <w:rsid w:val="00D741FC"/>
    <w:rsid w:val="00D743B8"/>
    <w:rsid w:val="00D7442C"/>
    <w:rsid w:val="00D744E5"/>
    <w:rsid w:val="00D74833"/>
    <w:rsid w:val="00D75941"/>
    <w:rsid w:val="00D75F35"/>
    <w:rsid w:val="00D75F90"/>
    <w:rsid w:val="00D7621C"/>
    <w:rsid w:val="00D766C0"/>
    <w:rsid w:val="00D766DC"/>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44E"/>
    <w:rsid w:val="00D828FC"/>
    <w:rsid w:val="00D82930"/>
    <w:rsid w:val="00D829F5"/>
    <w:rsid w:val="00D839ED"/>
    <w:rsid w:val="00D84599"/>
    <w:rsid w:val="00D84655"/>
    <w:rsid w:val="00D846BA"/>
    <w:rsid w:val="00D84D38"/>
    <w:rsid w:val="00D8511B"/>
    <w:rsid w:val="00D85589"/>
    <w:rsid w:val="00D85BA5"/>
    <w:rsid w:val="00D85BDE"/>
    <w:rsid w:val="00D86811"/>
    <w:rsid w:val="00D8686F"/>
    <w:rsid w:val="00D8753C"/>
    <w:rsid w:val="00D87659"/>
    <w:rsid w:val="00D8789C"/>
    <w:rsid w:val="00D87CBD"/>
    <w:rsid w:val="00D90EFE"/>
    <w:rsid w:val="00D91188"/>
    <w:rsid w:val="00D914AE"/>
    <w:rsid w:val="00D93012"/>
    <w:rsid w:val="00D93164"/>
    <w:rsid w:val="00D93759"/>
    <w:rsid w:val="00D93B6C"/>
    <w:rsid w:val="00D93EB8"/>
    <w:rsid w:val="00D9410D"/>
    <w:rsid w:val="00D946E4"/>
    <w:rsid w:val="00D94CB2"/>
    <w:rsid w:val="00D95747"/>
    <w:rsid w:val="00D964CE"/>
    <w:rsid w:val="00D97437"/>
    <w:rsid w:val="00D976FA"/>
    <w:rsid w:val="00D97B1F"/>
    <w:rsid w:val="00DA01ED"/>
    <w:rsid w:val="00DA07EB"/>
    <w:rsid w:val="00DA0CFC"/>
    <w:rsid w:val="00DA180F"/>
    <w:rsid w:val="00DA18EC"/>
    <w:rsid w:val="00DA1FA5"/>
    <w:rsid w:val="00DA2456"/>
    <w:rsid w:val="00DA2519"/>
    <w:rsid w:val="00DA2849"/>
    <w:rsid w:val="00DA2D2B"/>
    <w:rsid w:val="00DA2F9D"/>
    <w:rsid w:val="00DA31B7"/>
    <w:rsid w:val="00DA3461"/>
    <w:rsid w:val="00DA3C4E"/>
    <w:rsid w:val="00DA3EAE"/>
    <w:rsid w:val="00DA4069"/>
    <w:rsid w:val="00DA49E3"/>
    <w:rsid w:val="00DA50F0"/>
    <w:rsid w:val="00DA535C"/>
    <w:rsid w:val="00DA5820"/>
    <w:rsid w:val="00DA5BEA"/>
    <w:rsid w:val="00DA5D97"/>
    <w:rsid w:val="00DA65B3"/>
    <w:rsid w:val="00DA6737"/>
    <w:rsid w:val="00DA67A1"/>
    <w:rsid w:val="00DA6982"/>
    <w:rsid w:val="00DA776C"/>
    <w:rsid w:val="00DA79A6"/>
    <w:rsid w:val="00DA7F0B"/>
    <w:rsid w:val="00DA7F21"/>
    <w:rsid w:val="00DB0614"/>
    <w:rsid w:val="00DB11D7"/>
    <w:rsid w:val="00DB1284"/>
    <w:rsid w:val="00DB1391"/>
    <w:rsid w:val="00DB1716"/>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495"/>
    <w:rsid w:val="00DB4F66"/>
    <w:rsid w:val="00DB6457"/>
    <w:rsid w:val="00DB660F"/>
    <w:rsid w:val="00DB6924"/>
    <w:rsid w:val="00DB6BD8"/>
    <w:rsid w:val="00DB6F09"/>
    <w:rsid w:val="00DB7A7A"/>
    <w:rsid w:val="00DB7CEE"/>
    <w:rsid w:val="00DB7DC1"/>
    <w:rsid w:val="00DC036F"/>
    <w:rsid w:val="00DC0685"/>
    <w:rsid w:val="00DC1208"/>
    <w:rsid w:val="00DC24E3"/>
    <w:rsid w:val="00DC26FA"/>
    <w:rsid w:val="00DC28A7"/>
    <w:rsid w:val="00DC2C18"/>
    <w:rsid w:val="00DC2DCA"/>
    <w:rsid w:val="00DC343E"/>
    <w:rsid w:val="00DC370A"/>
    <w:rsid w:val="00DC3E06"/>
    <w:rsid w:val="00DC4446"/>
    <w:rsid w:val="00DC48DE"/>
    <w:rsid w:val="00DC4FA1"/>
    <w:rsid w:val="00DC55A5"/>
    <w:rsid w:val="00DC569E"/>
    <w:rsid w:val="00DC5EF4"/>
    <w:rsid w:val="00DC72E5"/>
    <w:rsid w:val="00DC72F3"/>
    <w:rsid w:val="00DC75EB"/>
    <w:rsid w:val="00DC7777"/>
    <w:rsid w:val="00DD01E2"/>
    <w:rsid w:val="00DD2573"/>
    <w:rsid w:val="00DD2832"/>
    <w:rsid w:val="00DD2C82"/>
    <w:rsid w:val="00DD2CD6"/>
    <w:rsid w:val="00DD3374"/>
    <w:rsid w:val="00DD3F25"/>
    <w:rsid w:val="00DD3F67"/>
    <w:rsid w:val="00DD4456"/>
    <w:rsid w:val="00DD476E"/>
    <w:rsid w:val="00DD4C49"/>
    <w:rsid w:val="00DD53DB"/>
    <w:rsid w:val="00DD548E"/>
    <w:rsid w:val="00DD55BA"/>
    <w:rsid w:val="00DD56EF"/>
    <w:rsid w:val="00DD5EA7"/>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DF5"/>
    <w:rsid w:val="00DE1EE6"/>
    <w:rsid w:val="00DE25E0"/>
    <w:rsid w:val="00DE2628"/>
    <w:rsid w:val="00DE2D2C"/>
    <w:rsid w:val="00DE43F3"/>
    <w:rsid w:val="00DE45EA"/>
    <w:rsid w:val="00DE47BC"/>
    <w:rsid w:val="00DE485E"/>
    <w:rsid w:val="00DE49AB"/>
    <w:rsid w:val="00DE4D7E"/>
    <w:rsid w:val="00DE55E5"/>
    <w:rsid w:val="00DE6522"/>
    <w:rsid w:val="00DE6D92"/>
    <w:rsid w:val="00DE6F0F"/>
    <w:rsid w:val="00DE6F8B"/>
    <w:rsid w:val="00DE778C"/>
    <w:rsid w:val="00DE77A7"/>
    <w:rsid w:val="00DE77D6"/>
    <w:rsid w:val="00DE7DA9"/>
    <w:rsid w:val="00DE7FBE"/>
    <w:rsid w:val="00DF06C2"/>
    <w:rsid w:val="00DF0DE2"/>
    <w:rsid w:val="00DF0E23"/>
    <w:rsid w:val="00DF1108"/>
    <w:rsid w:val="00DF188B"/>
    <w:rsid w:val="00DF2511"/>
    <w:rsid w:val="00DF2854"/>
    <w:rsid w:val="00DF32AD"/>
    <w:rsid w:val="00DF3598"/>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BE8"/>
    <w:rsid w:val="00DF6E5E"/>
    <w:rsid w:val="00DF70BD"/>
    <w:rsid w:val="00DF7D8E"/>
    <w:rsid w:val="00DF7ED4"/>
    <w:rsid w:val="00E0007D"/>
    <w:rsid w:val="00E0009D"/>
    <w:rsid w:val="00E00966"/>
    <w:rsid w:val="00E009E9"/>
    <w:rsid w:val="00E00DFA"/>
    <w:rsid w:val="00E017E7"/>
    <w:rsid w:val="00E01E27"/>
    <w:rsid w:val="00E01F09"/>
    <w:rsid w:val="00E0211B"/>
    <w:rsid w:val="00E025AF"/>
    <w:rsid w:val="00E026F9"/>
    <w:rsid w:val="00E0279A"/>
    <w:rsid w:val="00E02EF9"/>
    <w:rsid w:val="00E0330C"/>
    <w:rsid w:val="00E034C9"/>
    <w:rsid w:val="00E039D1"/>
    <w:rsid w:val="00E03D69"/>
    <w:rsid w:val="00E045D0"/>
    <w:rsid w:val="00E04EB5"/>
    <w:rsid w:val="00E04F74"/>
    <w:rsid w:val="00E05034"/>
    <w:rsid w:val="00E0528F"/>
    <w:rsid w:val="00E0530C"/>
    <w:rsid w:val="00E0546A"/>
    <w:rsid w:val="00E056F1"/>
    <w:rsid w:val="00E05F0F"/>
    <w:rsid w:val="00E062DE"/>
    <w:rsid w:val="00E06849"/>
    <w:rsid w:val="00E068F2"/>
    <w:rsid w:val="00E06955"/>
    <w:rsid w:val="00E06A67"/>
    <w:rsid w:val="00E06BAC"/>
    <w:rsid w:val="00E06CEC"/>
    <w:rsid w:val="00E06E24"/>
    <w:rsid w:val="00E07975"/>
    <w:rsid w:val="00E07BF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8B2"/>
    <w:rsid w:val="00E15D69"/>
    <w:rsid w:val="00E15D91"/>
    <w:rsid w:val="00E15F2D"/>
    <w:rsid w:val="00E1648B"/>
    <w:rsid w:val="00E164A9"/>
    <w:rsid w:val="00E164DA"/>
    <w:rsid w:val="00E167C5"/>
    <w:rsid w:val="00E1683A"/>
    <w:rsid w:val="00E16904"/>
    <w:rsid w:val="00E16CDB"/>
    <w:rsid w:val="00E16E0A"/>
    <w:rsid w:val="00E17544"/>
    <w:rsid w:val="00E17917"/>
    <w:rsid w:val="00E17970"/>
    <w:rsid w:val="00E17D1D"/>
    <w:rsid w:val="00E206C6"/>
    <w:rsid w:val="00E2093A"/>
    <w:rsid w:val="00E20A58"/>
    <w:rsid w:val="00E213F9"/>
    <w:rsid w:val="00E214E9"/>
    <w:rsid w:val="00E21748"/>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1AD2"/>
    <w:rsid w:val="00E322A1"/>
    <w:rsid w:val="00E33A7E"/>
    <w:rsid w:val="00E34279"/>
    <w:rsid w:val="00E3438F"/>
    <w:rsid w:val="00E34AF4"/>
    <w:rsid w:val="00E34C2A"/>
    <w:rsid w:val="00E34E3E"/>
    <w:rsid w:val="00E35470"/>
    <w:rsid w:val="00E359A5"/>
    <w:rsid w:val="00E35C75"/>
    <w:rsid w:val="00E35EFD"/>
    <w:rsid w:val="00E3624A"/>
    <w:rsid w:val="00E364D4"/>
    <w:rsid w:val="00E36F01"/>
    <w:rsid w:val="00E37122"/>
    <w:rsid w:val="00E3738E"/>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B23"/>
    <w:rsid w:val="00E42D78"/>
    <w:rsid w:val="00E42DFD"/>
    <w:rsid w:val="00E42E05"/>
    <w:rsid w:val="00E432EF"/>
    <w:rsid w:val="00E4342D"/>
    <w:rsid w:val="00E435E0"/>
    <w:rsid w:val="00E436CD"/>
    <w:rsid w:val="00E43EB1"/>
    <w:rsid w:val="00E44141"/>
    <w:rsid w:val="00E44837"/>
    <w:rsid w:val="00E449EA"/>
    <w:rsid w:val="00E44A9F"/>
    <w:rsid w:val="00E44EF3"/>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C90"/>
    <w:rsid w:val="00E51FF0"/>
    <w:rsid w:val="00E52316"/>
    <w:rsid w:val="00E5255C"/>
    <w:rsid w:val="00E52B02"/>
    <w:rsid w:val="00E52C59"/>
    <w:rsid w:val="00E52D85"/>
    <w:rsid w:val="00E5377F"/>
    <w:rsid w:val="00E5386F"/>
    <w:rsid w:val="00E5439A"/>
    <w:rsid w:val="00E54716"/>
    <w:rsid w:val="00E54DDD"/>
    <w:rsid w:val="00E54F1C"/>
    <w:rsid w:val="00E54F2B"/>
    <w:rsid w:val="00E54F6D"/>
    <w:rsid w:val="00E557CB"/>
    <w:rsid w:val="00E55C0C"/>
    <w:rsid w:val="00E562D1"/>
    <w:rsid w:val="00E56365"/>
    <w:rsid w:val="00E5698F"/>
    <w:rsid w:val="00E56AAE"/>
    <w:rsid w:val="00E577B1"/>
    <w:rsid w:val="00E578FA"/>
    <w:rsid w:val="00E579F6"/>
    <w:rsid w:val="00E57D43"/>
    <w:rsid w:val="00E60307"/>
    <w:rsid w:val="00E60601"/>
    <w:rsid w:val="00E60A40"/>
    <w:rsid w:val="00E60BCF"/>
    <w:rsid w:val="00E60EF9"/>
    <w:rsid w:val="00E60F2C"/>
    <w:rsid w:val="00E6101B"/>
    <w:rsid w:val="00E61766"/>
    <w:rsid w:val="00E62011"/>
    <w:rsid w:val="00E622AE"/>
    <w:rsid w:val="00E62540"/>
    <w:rsid w:val="00E62593"/>
    <w:rsid w:val="00E62635"/>
    <w:rsid w:val="00E6283E"/>
    <w:rsid w:val="00E638A1"/>
    <w:rsid w:val="00E63996"/>
    <w:rsid w:val="00E63F7A"/>
    <w:rsid w:val="00E646FA"/>
    <w:rsid w:val="00E64EF0"/>
    <w:rsid w:val="00E65016"/>
    <w:rsid w:val="00E65603"/>
    <w:rsid w:val="00E65722"/>
    <w:rsid w:val="00E65A1F"/>
    <w:rsid w:val="00E666FC"/>
    <w:rsid w:val="00E6679B"/>
    <w:rsid w:val="00E66940"/>
    <w:rsid w:val="00E66C77"/>
    <w:rsid w:val="00E67113"/>
    <w:rsid w:val="00E67186"/>
    <w:rsid w:val="00E67EB5"/>
    <w:rsid w:val="00E67FC6"/>
    <w:rsid w:val="00E70508"/>
    <w:rsid w:val="00E70762"/>
    <w:rsid w:val="00E70892"/>
    <w:rsid w:val="00E71519"/>
    <w:rsid w:val="00E71697"/>
    <w:rsid w:val="00E71C87"/>
    <w:rsid w:val="00E71DAD"/>
    <w:rsid w:val="00E71F2A"/>
    <w:rsid w:val="00E722C2"/>
    <w:rsid w:val="00E72773"/>
    <w:rsid w:val="00E72822"/>
    <w:rsid w:val="00E72E52"/>
    <w:rsid w:val="00E72F1E"/>
    <w:rsid w:val="00E72F29"/>
    <w:rsid w:val="00E7309C"/>
    <w:rsid w:val="00E73484"/>
    <w:rsid w:val="00E73C1B"/>
    <w:rsid w:val="00E73C9B"/>
    <w:rsid w:val="00E74071"/>
    <w:rsid w:val="00E7441A"/>
    <w:rsid w:val="00E75381"/>
    <w:rsid w:val="00E7573E"/>
    <w:rsid w:val="00E757AB"/>
    <w:rsid w:val="00E75C4F"/>
    <w:rsid w:val="00E762E3"/>
    <w:rsid w:val="00E7725B"/>
    <w:rsid w:val="00E772D6"/>
    <w:rsid w:val="00E774F8"/>
    <w:rsid w:val="00E77811"/>
    <w:rsid w:val="00E77987"/>
    <w:rsid w:val="00E77FBB"/>
    <w:rsid w:val="00E8008A"/>
    <w:rsid w:val="00E80566"/>
    <w:rsid w:val="00E81060"/>
    <w:rsid w:val="00E8147F"/>
    <w:rsid w:val="00E818BF"/>
    <w:rsid w:val="00E818CE"/>
    <w:rsid w:val="00E826A1"/>
    <w:rsid w:val="00E82875"/>
    <w:rsid w:val="00E82C6F"/>
    <w:rsid w:val="00E83492"/>
    <w:rsid w:val="00E837C0"/>
    <w:rsid w:val="00E8464D"/>
    <w:rsid w:val="00E84F16"/>
    <w:rsid w:val="00E8519B"/>
    <w:rsid w:val="00E85281"/>
    <w:rsid w:val="00E85A88"/>
    <w:rsid w:val="00E85EB6"/>
    <w:rsid w:val="00E86317"/>
    <w:rsid w:val="00E87A73"/>
    <w:rsid w:val="00E87D90"/>
    <w:rsid w:val="00E90340"/>
    <w:rsid w:val="00E90551"/>
    <w:rsid w:val="00E90CE0"/>
    <w:rsid w:val="00E90E9A"/>
    <w:rsid w:val="00E90FAC"/>
    <w:rsid w:val="00E9117D"/>
    <w:rsid w:val="00E913BF"/>
    <w:rsid w:val="00E916DD"/>
    <w:rsid w:val="00E91D4D"/>
    <w:rsid w:val="00E91F1C"/>
    <w:rsid w:val="00E92236"/>
    <w:rsid w:val="00E929E7"/>
    <w:rsid w:val="00E92B3F"/>
    <w:rsid w:val="00E92C81"/>
    <w:rsid w:val="00E930CA"/>
    <w:rsid w:val="00E933C5"/>
    <w:rsid w:val="00E93896"/>
    <w:rsid w:val="00E93F15"/>
    <w:rsid w:val="00E9422E"/>
    <w:rsid w:val="00E94461"/>
    <w:rsid w:val="00E9482E"/>
    <w:rsid w:val="00E94A5E"/>
    <w:rsid w:val="00E94D3D"/>
    <w:rsid w:val="00E95AC3"/>
    <w:rsid w:val="00E95D52"/>
    <w:rsid w:val="00E96193"/>
    <w:rsid w:val="00E96334"/>
    <w:rsid w:val="00E9690E"/>
    <w:rsid w:val="00E97F96"/>
    <w:rsid w:val="00EA0BD4"/>
    <w:rsid w:val="00EA0E7E"/>
    <w:rsid w:val="00EA0F7F"/>
    <w:rsid w:val="00EA1533"/>
    <w:rsid w:val="00EA1632"/>
    <w:rsid w:val="00EA1974"/>
    <w:rsid w:val="00EA19E2"/>
    <w:rsid w:val="00EA1B24"/>
    <w:rsid w:val="00EA1E6F"/>
    <w:rsid w:val="00EA3051"/>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CC6"/>
    <w:rsid w:val="00EA71F4"/>
    <w:rsid w:val="00EA7526"/>
    <w:rsid w:val="00EA789A"/>
    <w:rsid w:val="00EA7E87"/>
    <w:rsid w:val="00EB052C"/>
    <w:rsid w:val="00EB0B72"/>
    <w:rsid w:val="00EB143C"/>
    <w:rsid w:val="00EB176C"/>
    <w:rsid w:val="00EB1E42"/>
    <w:rsid w:val="00EB1EB4"/>
    <w:rsid w:val="00EB21D2"/>
    <w:rsid w:val="00EB2566"/>
    <w:rsid w:val="00EB256E"/>
    <w:rsid w:val="00EB281B"/>
    <w:rsid w:val="00EB2A1C"/>
    <w:rsid w:val="00EB2DF6"/>
    <w:rsid w:val="00EB2E41"/>
    <w:rsid w:val="00EB3596"/>
    <w:rsid w:val="00EB37F5"/>
    <w:rsid w:val="00EB4884"/>
    <w:rsid w:val="00EB4D2B"/>
    <w:rsid w:val="00EB4E8D"/>
    <w:rsid w:val="00EB4F1F"/>
    <w:rsid w:val="00EB4F79"/>
    <w:rsid w:val="00EB5552"/>
    <w:rsid w:val="00EB582D"/>
    <w:rsid w:val="00EB66E6"/>
    <w:rsid w:val="00EB684D"/>
    <w:rsid w:val="00EB7325"/>
    <w:rsid w:val="00EB7928"/>
    <w:rsid w:val="00EB7C8C"/>
    <w:rsid w:val="00EB7D79"/>
    <w:rsid w:val="00EB7E69"/>
    <w:rsid w:val="00EB7F38"/>
    <w:rsid w:val="00EC057F"/>
    <w:rsid w:val="00EC069A"/>
    <w:rsid w:val="00EC06AA"/>
    <w:rsid w:val="00EC0720"/>
    <w:rsid w:val="00EC1173"/>
    <w:rsid w:val="00EC11CB"/>
    <w:rsid w:val="00EC1427"/>
    <w:rsid w:val="00EC178A"/>
    <w:rsid w:val="00EC1956"/>
    <w:rsid w:val="00EC1D98"/>
    <w:rsid w:val="00EC1EB3"/>
    <w:rsid w:val="00EC2118"/>
    <w:rsid w:val="00EC2939"/>
    <w:rsid w:val="00EC2ED4"/>
    <w:rsid w:val="00EC315F"/>
    <w:rsid w:val="00EC323C"/>
    <w:rsid w:val="00EC3335"/>
    <w:rsid w:val="00EC404C"/>
    <w:rsid w:val="00EC40F9"/>
    <w:rsid w:val="00EC4B14"/>
    <w:rsid w:val="00EC521B"/>
    <w:rsid w:val="00EC5229"/>
    <w:rsid w:val="00EC54F3"/>
    <w:rsid w:val="00EC5711"/>
    <w:rsid w:val="00EC5C99"/>
    <w:rsid w:val="00EC6709"/>
    <w:rsid w:val="00EC6805"/>
    <w:rsid w:val="00EC6B1F"/>
    <w:rsid w:val="00EC6C01"/>
    <w:rsid w:val="00EC6DF1"/>
    <w:rsid w:val="00EC7099"/>
    <w:rsid w:val="00EC7547"/>
    <w:rsid w:val="00EC7ACB"/>
    <w:rsid w:val="00ED0050"/>
    <w:rsid w:val="00ED10B3"/>
    <w:rsid w:val="00ED1396"/>
    <w:rsid w:val="00ED13B2"/>
    <w:rsid w:val="00ED1C41"/>
    <w:rsid w:val="00ED2B45"/>
    <w:rsid w:val="00ED2E35"/>
    <w:rsid w:val="00ED3182"/>
    <w:rsid w:val="00ED381C"/>
    <w:rsid w:val="00ED3820"/>
    <w:rsid w:val="00ED3A31"/>
    <w:rsid w:val="00ED3D24"/>
    <w:rsid w:val="00ED3E9D"/>
    <w:rsid w:val="00ED3EE8"/>
    <w:rsid w:val="00ED476D"/>
    <w:rsid w:val="00ED50A6"/>
    <w:rsid w:val="00ED5109"/>
    <w:rsid w:val="00ED52C0"/>
    <w:rsid w:val="00ED52D0"/>
    <w:rsid w:val="00ED57B6"/>
    <w:rsid w:val="00ED5ADD"/>
    <w:rsid w:val="00ED5CEC"/>
    <w:rsid w:val="00ED5D6B"/>
    <w:rsid w:val="00ED60F6"/>
    <w:rsid w:val="00ED6137"/>
    <w:rsid w:val="00ED6D63"/>
    <w:rsid w:val="00ED6D8B"/>
    <w:rsid w:val="00ED6DE3"/>
    <w:rsid w:val="00ED6F79"/>
    <w:rsid w:val="00ED700E"/>
    <w:rsid w:val="00ED704C"/>
    <w:rsid w:val="00ED70B2"/>
    <w:rsid w:val="00ED754D"/>
    <w:rsid w:val="00ED781B"/>
    <w:rsid w:val="00ED7DCB"/>
    <w:rsid w:val="00EE0029"/>
    <w:rsid w:val="00EE03E1"/>
    <w:rsid w:val="00EE09AC"/>
    <w:rsid w:val="00EE0AF4"/>
    <w:rsid w:val="00EE0E23"/>
    <w:rsid w:val="00EE15BA"/>
    <w:rsid w:val="00EE20D0"/>
    <w:rsid w:val="00EE260E"/>
    <w:rsid w:val="00EE2949"/>
    <w:rsid w:val="00EE3505"/>
    <w:rsid w:val="00EE365B"/>
    <w:rsid w:val="00EE3678"/>
    <w:rsid w:val="00EE3AC3"/>
    <w:rsid w:val="00EE3EA2"/>
    <w:rsid w:val="00EE3F24"/>
    <w:rsid w:val="00EE435F"/>
    <w:rsid w:val="00EE4556"/>
    <w:rsid w:val="00EE4A6F"/>
    <w:rsid w:val="00EE4F7B"/>
    <w:rsid w:val="00EE52A5"/>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A1F"/>
    <w:rsid w:val="00EF1E78"/>
    <w:rsid w:val="00EF22E9"/>
    <w:rsid w:val="00EF2390"/>
    <w:rsid w:val="00EF2F6F"/>
    <w:rsid w:val="00EF3048"/>
    <w:rsid w:val="00EF3211"/>
    <w:rsid w:val="00EF3505"/>
    <w:rsid w:val="00EF3814"/>
    <w:rsid w:val="00EF399B"/>
    <w:rsid w:val="00EF450E"/>
    <w:rsid w:val="00EF45F6"/>
    <w:rsid w:val="00EF47EE"/>
    <w:rsid w:val="00EF4EED"/>
    <w:rsid w:val="00EF4FF8"/>
    <w:rsid w:val="00EF561E"/>
    <w:rsid w:val="00EF5BAB"/>
    <w:rsid w:val="00EF5E49"/>
    <w:rsid w:val="00EF62D6"/>
    <w:rsid w:val="00EF652F"/>
    <w:rsid w:val="00EF6815"/>
    <w:rsid w:val="00EF686A"/>
    <w:rsid w:val="00EF68A2"/>
    <w:rsid w:val="00EF6DAD"/>
    <w:rsid w:val="00EF6F76"/>
    <w:rsid w:val="00EF75CA"/>
    <w:rsid w:val="00EF7CEF"/>
    <w:rsid w:val="00F00160"/>
    <w:rsid w:val="00F001A6"/>
    <w:rsid w:val="00F00381"/>
    <w:rsid w:val="00F00792"/>
    <w:rsid w:val="00F022F8"/>
    <w:rsid w:val="00F02324"/>
    <w:rsid w:val="00F02D1F"/>
    <w:rsid w:val="00F03072"/>
    <w:rsid w:val="00F030DE"/>
    <w:rsid w:val="00F038B8"/>
    <w:rsid w:val="00F0391C"/>
    <w:rsid w:val="00F039C4"/>
    <w:rsid w:val="00F03DD5"/>
    <w:rsid w:val="00F03ED3"/>
    <w:rsid w:val="00F052A2"/>
    <w:rsid w:val="00F05458"/>
    <w:rsid w:val="00F058E6"/>
    <w:rsid w:val="00F064C6"/>
    <w:rsid w:val="00F0667D"/>
    <w:rsid w:val="00F073C3"/>
    <w:rsid w:val="00F07B77"/>
    <w:rsid w:val="00F07C4F"/>
    <w:rsid w:val="00F07C65"/>
    <w:rsid w:val="00F07C70"/>
    <w:rsid w:val="00F07D89"/>
    <w:rsid w:val="00F101A5"/>
    <w:rsid w:val="00F10531"/>
    <w:rsid w:val="00F1053D"/>
    <w:rsid w:val="00F10B36"/>
    <w:rsid w:val="00F10D56"/>
    <w:rsid w:val="00F10E97"/>
    <w:rsid w:val="00F10EF8"/>
    <w:rsid w:val="00F1102A"/>
    <w:rsid w:val="00F112AE"/>
    <w:rsid w:val="00F114BF"/>
    <w:rsid w:val="00F115AB"/>
    <w:rsid w:val="00F1195C"/>
    <w:rsid w:val="00F1210D"/>
    <w:rsid w:val="00F1225F"/>
    <w:rsid w:val="00F125E5"/>
    <w:rsid w:val="00F12817"/>
    <w:rsid w:val="00F12A4D"/>
    <w:rsid w:val="00F12BBD"/>
    <w:rsid w:val="00F12C29"/>
    <w:rsid w:val="00F12D52"/>
    <w:rsid w:val="00F12FDB"/>
    <w:rsid w:val="00F1324A"/>
    <w:rsid w:val="00F13418"/>
    <w:rsid w:val="00F13686"/>
    <w:rsid w:val="00F140C8"/>
    <w:rsid w:val="00F14515"/>
    <w:rsid w:val="00F145CF"/>
    <w:rsid w:val="00F148C6"/>
    <w:rsid w:val="00F156B5"/>
    <w:rsid w:val="00F15E4E"/>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5F2"/>
    <w:rsid w:val="00F21A3B"/>
    <w:rsid w:val="00F21AFE"/>
    <w:rsid w:val="00F21B07"/>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81D"/>
    <w:rsid w:val="00F27AC7"/>
    <w:rsid w:val="00F30179"/>
    <w:rsid w:val="00F30606"/>
    <w:rsid w:val="00F30651"/>
    <w:rsid w:val="00F308D1"/>
    <w:rsid w:val="00F31E65"/>
    <w:rsid w:val="00F31F6A"/>
    <w:rsid w:val="00F321A3"/>
    <w:rsid w:val="00F326C1"/>
    <w:rsid w:val="00F32CE4"/>
    <w:rsid w:val="00F32DA4"/>
    <w:rsid w:val="00F32E68"/>
    <w:rsid w:val="00F32EF7"/>
    <w:rsid w:val="00F33A46"/>
    <w:rsid w:val="00F33BE8"/>
    <w:rsid w:val="00F3414F"/>
    <w:rsid w:val="00F341B0"/>
    <w:rsid w:val="00F341EA"/>
    <w:rsid w:val="00F356CC"/>
    <w:rsid w:val="00F35F61"/>
    <w:rsid w:val="00F366A7"/>
    <w:rsid w:val="00F36CE2"/>
    <w:rsid w:val="00F36E5E"/>
    <w:rsid w:val="00F36FF5"/>
    <w:rsid w:val="00F37334"/>
    <w:rsid w:val="00F378A4"/>
    <w:rsid w:val="00F379F3"/>
    <w:rsid w:val="00F40308"/>
    <w:rsid w:val="00F4078C"/>
    <w:rsid w:val="00F408D8"/>
    <w:rsid w:val="00F40BAB"/>
    <w:rsid w:val="00F40E16"/>
    <w:rsid w:val="00F416FF"/>
    <w:rsid w:val="00F41A86"/>
    <w:rsid w:val="00F41D3C"/>
    <w:rsid w:val="00F41D5C"/>
    <w:rsid w:val="00F41F9F"/>
    <w:rsid w:val="00F4214C"/>
    <w:rsid w:val="00F421B0"/>
    <w:rsid w:val="00F42B9B"/>
    <w:rsid w:val="00F42CFE"/>
    <w:rsid w:val="00F430C6"/>
    <w:rsid w:val="00F43AF6"/>
    <w:rsid w:val="00F43B5A"/>
    <w:rsid w:val="00F44C5A"/>
    <w:rsid w:val="00F45BF6"/>
    <w:rsid w:val="00F461F8"/>
    <w:rsid w:val="00F46223"/>
    <w:rsid w:val="00F4662D"/>
    <w:rsid w:val="00F466BF"/>
    <w:rsid w:val="00F46745"/>
    <w:rsid w:val="00F471F1"/>
    <w:rsid w:val="00F473D8"/>
    <w:rsid w:val="00F4790A"/>
    <w:rsid w:val="00F47C98"/>
    <w:rsid w:val="00F47CA7"/>
    <w:rsid w:val="00F50311"/>
    <w:rsid w:val="00F50CCE"/>
    <w:rsid w:val="00F51166"/>
    <w:rsid w:val="00F511BD"/>
    <w:rsid w:val="00F5129C"/>
    <w:rsid w:val="00F51CB0"/>
    <w:rsid w:val="00F51E7D"/>
    <w:rsid w:val="00F51F4A"/>
    <w:rsid w:val="00F5272D"/>
    <w:rsid w:val="00F5319F"/>
    <w:rsid w:val="00F53299"/>
    <w:rsid w:val="00F54AEB"/>
    <w:rsid w:val="00F54D3A"/>
    <w:rsid w:val="00F55221"/>
    <w:rsid w:val="00F552BD"/>
    <w:rsid w:val="00F556C5"/>
    <w:rsid w:val="00F560C3"/>
    <w:rsid w:val="00F56293"/>
    <w:rsid w:val="00F56314"/>
    <w:rsid w:val="00F564AC"/>
    <w:rsid w:val="00F569FC"/>
    <w:rsid w:val="00F56E80"/>
    <w:rsid w:val="00F56F65"/>
    <w:rsid w:val="00F57151"/>
    <w:rsid w:val="00F57491"/>
    <w:rsid w:val="00F57988"/>
    <w:rsid w:val="00F57A36"/>
    <w:rsid w:val="00F57B8E"/>
    <w:rsid w:val="00F57CB2"/>
    <w:rsid w:val="00F60154"/>
    <w:rsid w:val="00F60766"/>
    <w:rsid w:val="00F60FBC"/>
    <w:rsid w:val="00F61246"/>
    <w:rsid w:val="00F612DB"/>
    <w:rsid w:val="00F61315"/>
    <w:rsid w:val="00F6175E"/>
    <w:rsid w:val="00F622A9"/>
    <w:rsid w:val="00F62593"/>
    <w:rsid w:val="00F62DA1"/>
    <w:rsid w:val="00F63115"/>
    <w:rsid w:val="00F6325F"/>
    <w:rsid w:val="00F6388D"/>
    <w:rsid w:val="00F6416F"/>
    <w:rsid w:val="00F64203"/>
    <w:rsid w:val="00F642D0"/>
    <w:rsid w:val="00F64BAD"/>
    <w:rsid w:val="00F64D10"/>
    <w:rsid w:val="00F64DA2"/>
    <w:rsid w:val="00F64DEB"/>
    <w:rsid w:val="00F64EFC"/>
    <w:rsid w:val="00F655B8"/>
    <w:rsid w:val="00F65E53"/>
    <w:rsid w:val="00F66069"/>
    <w:rsid w:val="00F6622F"/>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4D8"/>
    <w:rsid w:val="00F72A8A"/>
    <w:rsid w:val="00F72D3D"/>
    <w:rsid w:val="00F73042"/>
    <w:rsid w:val="00F7306B"/>
    <w:rsid w:val="00F7344B"/>
    <w:rsid w:val="00F7363A"/>
    <w:rsid w:val="00F74460"/>
    <w:rsid w:val="00F745F7"/>
    <w:rsid w:val="00F747DB"/>
    <w:rsid w:val="00F7480D"/>
    <w:rsid w:val="00F750D6"/>
    <w:rsid w:val="00F753A1"/>
    <w:rsid w:val="00F753DE"/>
    <w:rsid w:val="00F75830"/>
    <w:rsid w:val="00F75E48"/>
    <w:rsid w:val="00F7617B"/>
    <w:rsid w:val="00F7678C"/>
    <w:rsid w:val="00F76B65"/>
    <w:rsid w:val="00F76C59"/>
    <w:rsid w:val="00F76C7A"/>
    <w:rsid w:val="00F76C86"/>
    <w:rsid w:val="00F76D7B"/>
    <w:rsid w:val="00F76FF7"/>
    <w:rsid w:val="00F775D0"/>
    <w:rsid w:val="00F77646"/>
    <w:rsid w:val="00F777D9"/>
    <w:rsid w:val="00F77824"/>
    <w:rsid w:val="00F77848"/>
    <w:rsid w:val="00F779D1"/>
    <w:rsid w:val="00F77CF1"/>
    <w:rsid w:val="00F77E1C"/>
    <w:rsid w:val="00F80141"/>
    <w:rsid w:val="00F80694"/>
    <w:rsid w:val="00F80FFF"/>
    <w:rsid w:val="00F81322"/>
    <w:rsid w:val="00F816C9"/>
    <w:rsid w:val="00F81B05"/>
    <w:rsid w:val="00F825F3"/>
    <w:rsid w:val="00F82668"/>
    <w:rsid w:val="00F827FF"/>
    <w:rsid w:val="00F82E76"/>
    <w:rsid w:val="00F8369E"/>
    <w:rsid w:val="00F83795"/>
    <w:rsid w:val="00F8389B"/>
    <w:rsid w:val="00F83CF3"/>
    <w:rsid w:val="00F84623"/>
    <w:rsid w:val="00F849A9"/>
    <w:rsid w:val="00F84AB1"/>
    <w:rsid w:val="00F84D0F"/>
    <w:rsid w:val="00F84F58"/>
    <w:rsid w:val="00F85392"/>
    <w:rsid w:val="00F853A9"/>
    <w:rsid w:val="00F8547A"/>
    <w:rsid w:val="00F854A0"/>
    <w:rsid w:val="00F85641"/>
    <w:rsid w:val="00F85B74"/>
    <w:rsid w:val="00F85E5F"/>
    <w:rsid w:val="00F865E8"/>
    <w:rsid w:val="00F868C1"/>
    <w:rsid w:val="00F86BCA"/>
    <w:rsid w:val="00F875FA"/>
    <w:rsid w:val="00F90004"/>
    <w:rsid w:val="00F90875"/>
    <w:rsid w:val="00F908F5"/>
    <w:rsid w:val="00F90EEC"/>
    <w:rsid w:val="00F90F6A"/>
    <w:rsid w:val="00F9148A"/>
    <w:rsid w:val="00F91523"/>
    <w:rsid w:val="00F918A2"/>
    <w:rsid w:val="00F91CC6"/>
    <w:rsid w:val="00F928D4"/>
    <w:rsid w:val="00F92AB0"/>
    <w:rsid w:val="00F92AC0"/>
    <w:rsid w:val="00F92E83"/>
    <w:rsid w:val="00F93170"/>
    <w:rsid w:val="00F93D07"/>
    <w:rsid w:val="00F93D7B"/>
    <w:rsid w:val="00F94D16"/>
    <w:rsid w:val="00F94F42"/>
    <w:rsid w:val="00F95255"/>
    <w:rsid w:val="00F959E2"/>
    <w:rsid w:val="00F95DDD"/>
    <w:rsid w:val="00F963B4"/>
    <w:rsid w:val="00F96608"/>
    <w:rsid w:val="00F9774D"/>
    <w:rsid w:val="00FA0088"/>
    <w:rsid w:val="00FA056A"/>
    <w:rsid w:val="00FA0636"/>
    <w:rsid w:val="00FA0940"/>
    <w:rsid w:val="00FA1161"/>
    <w:rsid w:val="00FA1CF5"/>
    <w:rsid w:val="00FA21A4"/>
    <w:rsid w:val="00FA2296"/>
    <w:rsid w:val="00FA23D1"/>
    <w:rsid w:val="00FA2FED"/>
    <w:rsid w:val="00FA3499"/>
    <w:rsid w:val="00FA39FD"/>
    <w:rsid w:val="00FA3DF7"/>
    <w:rsid w:val="00FA4B5C"/>
    <w:rsid w:val="00FA5285"/>
    <w:rsid w:val="00FA5F7A"/>
    <w:rsid w:val="00FA6514"/>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669"/>
    <w:rsid w:val="00FB3F8A"/>
    <w:rsid w:val="00FB415F"/>
    <w:rsid w:val="00FB4450"/>
    <w:rsid w:val="00FB45DC"/>
    <w:rsid w:val="00FB4998"/>
    <w:rsid w:val="00FB4BEA"/>
    <w:rsid w:val="00FB57B9"/>
    <w:rsid w:val="00FB57CA"/>
    <w:rsid w:val="00FB5A17"/>
    <w:rsid w:val="00FB5E7D"/>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8BF"/>
    <w:rsid w:val="00FC5F24"/>
    <w:rsid w:val="00FC5F8E"/>
    <w:rsid w:val="00FC6284"/>
    <w:rsid w:val="00FC68BA"/>
    <w:rsid w:val="00FC6C92"/>
    <w:rsid w:val="00FC7F04"/>
    <w:rsid w:val="00FD0B28"/>
    <w:rsid w:val="00FD0BDB"/>
    <w:rsid w:val="00FD0C19"/>
    <w:rsid w:val="00FD0C58"/>
    <w:rsid w:val="00FD0FB0"/>
    <w:rsid w:val="00FD1FEF"/>
    <w:rsid w:val="00FD2705"/>
    <w:rsid w:val="00FD2771"/>
    <w:rsid w:val="00FD2E00"/>
    <w:rsid w:val="00FD3641"/>
    <w:rsid w:val="00FD3755"/>
    <w:rsid w:val="00FD3973"/>
    <w:rsid w:val="00FD40AE"/>
    <w:rsid w:val="00FD4228"/>
    <w:rsid w:val="00FD44E8"/>
    <w:rsid w:val="00FD4C1D"/>
    <w:rsid w:val="00FD4E64"/>
    <w:rsid w:val="00FD504E"/>
    <w:rsid w:val="00FD51C7"/>
    <w:rsid w:val="00FD5721"/>
    <w:rsid w:val="00FD589D"/>
    <w:rsid w:val="00FD58FC"/>
    <w:rsid w:val="00FD59A9"/>
    <w:rsid w:val="00FD5A84"/>
    <w:rsid w:val="00FD5C05"/>
    <w:rsid w:val="00FD65D4"/>
    <w:rsid w:val="00FD67AC"/>
    <w:rsid w:val="00FD6911"/>
    <w:rsid w:val="00FD6A95"/>
    <w:rsid w:val="00FD6B11"/>
    <w:rsid w:val="00FD6EB4"/>
    <w:rsid w:val="00FD6FCA"/>
    <w:rsid w:val="00FD78D4"/>
    <w:rsid w:val="00FD7D24"/>
    <w:rsid w:val="00FE01A6"/>
    <w:rsid w:val="00FE0252"/>
    <w:rsid w:val="00FE0485"/>
    <w:rsid w:val="00FE079B"/>
    <w:rsid w:val="00FE1206"/>
    <w:rsid w:val="00FE1780"/>
    <w:rsid w:val="00FE1844"/>
    <w:rsid w:val="00FE1B9D"/>
    <w:rsid w:val="00FE1D17"/>
    <w:rsid w:val="00FE2181"/>
    <w:rsid w:val="00FE2554"/>
    <w:rsid w:val="00FE2971"/>
    <w:rsid w:val="00FE2EE9"/>
    <w:rsid w:val="00FE2EFA"/>
    <w:rsid w:val="00FE2F41"/>
    <w:rsid w:val="00FE325F"/>
    <w:rsid w:val="00FE34CE"/>
    <w:rsid w:val="00FE4327"/>
    <w:rsid w:val="00FE435C"/>
    <w:rsid w:val="00FE4C19"/>
    <w:rsid w:val="00FE4D0E"/>
    <w:rsid w:val="00FE528E"/>
    <w:rsid w:val="00FE5738"/>
    <w:rsid w:val="00FE5A9E"/>
    <w:rsid w:val="00FE5EBE"/>
    <w:rsid w:val="00FE64C5"/>
    <w:rsid w:val="00FE6630"/>
    <w:rsid w:val="00FE6F4A"/>
    <w:rsid w:val="00FE7295"/>
    <w:rsid w:val="00FE778D"/>
    <w:rsid w:val="00FE79B7"/>
    <w:rsid w:val="00FE7EF5"/>
    <w:rsid w:val="00FF0601"/>
    <w:rsid w:val="00FF066D"/>
    <w:rsid w:val="00FF08AC"/>
    <w:rsid w:val="00FF0AC2"/>
    <w:rsid w:val="00FF0BAA"/>
    <w:rsid w:val="00FF0ED7"/>
    <w:rsid w:val="00FF1348"/>
    <w:rsid w:val="00FF148D"/>
    <w:rsid w:val="00FF1DB8"/>
    <w:rsid w:val="00FF2B27"/>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5DA"/>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F84FC"/>
  <w15:docId w15:val="{83D7DF3C-E677-4147-BAD2-6EFF26B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6F"/>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uiPriority w:val="99"/>
    <w:qFormat/>
    <w:rsid w:val="00403F0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9"/>
    <w:rsid w:val="00403F0D"/>
    <w:rPr>
      <w:rFonts w:ascii="Arial" w:eastAsia="Times New Roman" w:hAnsi="Arial" w:cs="Times New Roman"/>
      <w:b/>
      <w:lang w:val="sr-Cyrl-CS" w:eastAsia="ar-SA"/>
    </w:rPr>
  </w:style>
  <w:style w:type="character" w:customStyle="1" w:styleId="Heading2Char">
    <w:name w:val="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uiPriority w:val="99"/>
    <w:rsid w:val="00403F0D"/>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rsid w:val="00403F0D"/>
    <w:rPr>
      <w:sz w:val="16"/>
      <w:szCs w:val="16"/>
    </w:rPr>
  </w:style>
  <w:style w:type="paragraph" w:styleId="CommentText">
    <w:name w:val="annotation text"/>
    <w:basedOn w:val="Normal"/>
    <w:link w:val="CommentTextChar"/>
    <w:uiPriority w:val="99"/>
    <w:rsid w:val="00403F0D"/>
    <w:rPr>
      <w:sz w:val="20"/>
    </w:rPr>
  </w:style>
  <w:style w:type="character" w:customStyle="1" w:styleId="CommentTextChar">
    <w:name w:val="Comment Text Char"/>
    <w:basedOn w:val="DefaultParagraphFont"/>
    <w:link w:val="CommentText"/>
    <w:uiPriority w:val="99"/>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Arial Narrow"/>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33"/>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ED5D6B"/>
    <w:pPr>
      <w:overflowPunct w:val="0"/>
      <w:autoSpaceDE w:val="0"/>
      <w:autoSpaceDN w:val="0"/>
      <w:adjustRightInd w:val="0"/>
      <w:spacing w:after="0" w:line="240" w:lineRule="auto"/>
      <w:ind w:firstLine="720"/>
      <w:textAlignment w:val="baseline"/>
    </w:pPr>
    <w:rPr>
      <w:rFonts w:ascii="Calibri" w:eastAsia="Times New Roman" w:hAnsi="Calibri" w:cs="Calibri"/>
      <w:lang w:val="en-US"/>
    </w:rPr>
  </w:style>
  <w:style w:type="paragraph" w:customStyle="1" w:styleId="normal10">
    <w:name w:val="normal1"/>
    <w:basedOn w:val="Normal"/>
    <w:rsid w:val="00773914"/>
    <w:pPr>
      <w:suppressAutoHyphens w:val="0"/>
      <w:spacing w:before="100" w:beforeAutospacing="1" w:after="100" w:afterAutospacing="1"/>
    </w:pPr>
    <w:rPr>
      <w:rFonts w:eastAsia="MS Mincho"/>
      <w:szCs w:val="24"/>
      <w:lang w:val="en-US" w:eastAsia="ja-JP"/>
    </w:rPr>
  </w:style>
  <w:style w:type="paragraph" w:customStyle="1" w:styleId="KDParagraf">
    <w:name w:val="KDParagraf"/>
    <w:basedOn w:val="Normal"/>
    <w:qFormat/>
    <w:rsid w:val="00DE25E0"/>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DE25E0"/>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DE25E0"/>
    <w:rPr>
      <w:rFonts w:ascii="Arial" w:eastAsia="Times New Roman" w:hAnsi="Arial" w:cs="Times New Roman"/>
      <w:i/>
      <w:color w:val="00B0F0"/>
      <w:sz w:val="20"/>
      <w:szCs w:val="20"/>
      <w:lang w:val="ru-RU"/>
    </w:rPr>
  </w:style>
  <w:style w:type="character" w:customStyle="1" w:styleId="FontStyle111">
    <w:name w:val="Font Style111"/>
    <w:basedOn w:val="DefaultParagraphFont"/>
    <w:uiPriority w:val="99"/>
    <w:rsid w:val="00FD4228"/>
    <w:rPr>
      <w:rFonts w:ascii="Arial" w:hAnsi="Arial" w:cs="Arial" w:hint="default"/>
      <w:sz w:val="20"/>
      <w:szCs w:val="20"/>
    </w:rPr>
  </w:style>
  <w:style w:type="paragraph" w:customStyle="1" w:styleId="Style16">
    <w:name w:val="Style16"/>
    <w:basedOn w:val="Normal"/>
    <w:uiPriority w:val="99"/>
    <w:rsid w:val="00FD422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otnotes" Target="footnotes.xm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endnotes" Target="endnotes.xml"/><Relationship Id="rId129" Type="http://schemas.openxmlformats.org/officeDocument/2006/relationships/footer" Target="footer2.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numbering" Target="numbering.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styles" Target="styles.xml"/><Relationship Id="rId125"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footer" Target="footer4.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hyperlink" Target="mailto:jelena.sormaz@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hyperlink" Target="http://www.kjn.gov.rs/ci/uputstvo-o-uplati-republicke-administrativne-takse.html"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mso-contentType ?>
<FormTemplates xmlns="http://schemas.microsoft.com/sharepoint/v3/contenttype/forms">
  <Display>DocumentLibraryForm</Display>
  <Edit>DocumentLibraryForm</Edit>
  <New>DocumentLibraryForm</New>
</FormTemplat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C842C-87D7-4A6D-ACCC-602896882D5C}"/>
</file>

<file path=customXml/itemProps10.xml><?xml version="1.0" encoding="utf-8"?>
<ds:datastoreItem xmlns:ds="http://schemas.openxmlformats.org/officeDocument/2006/customXml" ds:itemID="{370C9525-F4D9-48BD-964A-08C65BB6C54F}"/>
</file>

<file path=customXml/itemProps100.xml><?xml version="1.0" encoding="utf-8"?>
<ds:datastoreItem xmlns:ds="http://schemas.openxmlformats.org/officeDocument/2006/customXml" ds:itemID="{4548CF52-EA1A-49AF-A7BC-912C21A9666A}"/>
</file>

<file path=customXml/itemProps101.xml><?xml version="1.0" encoding="utf-8"?>
<ds:datastoreItem xmlns:ds="http://schemas.openxmlformats.org/officeDocument/2006/customXml" ds:itemID="{07A364F0-4D7A-4B68-A901-06CD38DAEB89}"/>
</file>

<file path=customXml/itemProps102.xml><?xml version="1.0" encoding="utf-8"?>
<ds:datastoreItem xmlns:ds="http://schemas.openxmlformats.org/officeDocument/2006/customXml" ds:itemID="{D330138B-AEAC-4F99-AE7C-274AA3C3348D}"/>
</file>

<file path=customXml/itemProps103.xml><?xml version="1.0" encoding="utf-8"?>
<ds:datastoreItem xmlns:ds="http://schemas.openxmlformats.org/officeDocument/2006/customXml" ds:itemID="{EFC0C6B7-2A6D-4B79-B3EF-50136321BD5F}"/>
</file>

<file path=customXml/itemProps104.xml><?xml version="1.0" encoding="utf-8"?>
<ds:datastoreItem xmlns:ds="http://schemas.openxmlformats.org/officeDocument/2006/customXml" ds:itemID="{1F16ACED-51DE-4A6E-91D9-C1F29C3ADB5F}"/>
</file>

<file path=customXml/itemProps105.xml><?xml version="1.0" encoding="utf-8"?>
<ds:datastoreItem xmlns:ds="http://schemas.openxmlformats.org/officeDocument/2006/customXml" ds:itemID="{DFF37A0E-64D6-4204-8858-54EF20C9A3BD}"/>
</file>

<file path=customXml/itemProps106.xml><?xml version="1.0" encoding="utf-8"?>
<ds:datastoreItem xmlns:ds="http://schemas.openxmlformats.org/officeDocument/2006/customXml" ds:itemID="{DB67F214-138D-4B21-9450-EDBAECE650E0}"/>
</file>

<file path=customXml/itemProps107.xml><?xml version="1.0" encoding="utf-8"?>
<ds:datastoreItem xmlns:ds="http://schemas.openxmlformats.org/officeDocument/2006/customXml" ds:itemID="{02D8F468-B078-46A4-8AF2-78E75817A53F}"/>
</file>

<file path=customXml/itemProps108.xml><?xml version="1.0" encoding="utf-8"?>
<ds:datastoreItem xmlns:ds="http://schemas.openxmlformats.org/officeDocument/2006/customXml" ds:itemID="{BDC8FDBA-0B30-4C7B-83A2-B70FDDE0646D}"/>
</file>

<file path=customXml/itemProps109.xml><?xml version="1.0" encoding="utf-8"?>
<ds:datastoreItem xmlns:ds="http://schemas.openxmlformats.org/officeDocument/2006/customXml" ds:itemID="{FBA729EE-92F0-404D-89F8-1AFB237DA53B}"/>
</file>

<file path=customXml/itemProps11.xml><?xml version="1.0" encoding="utf-8"?>
<ds:datastoreItem xmlns:ds="http://schemas.openxmlformats.org/officeDocument/2006/customXml" ds:itemID="{CE07081C-E2EF-4C74-BF15-634641D6710A}"/>
</file>

<file path=customXml/itemProps110.xml><?xml version="1.0" encoding="utf-8"?>
<ds:datastoreItem xmlns:ds="http://schemas.openxmlformats.org/officeDocument/2006/customXml" ds:itemID="{522D0EC9-F2C0-4709-9B8E-B2D9F043FA06}"/>
</file>

<file path=customXml/itemProps111.xml><?xml version="1.0" encoding="utf-8"?>
<ds:datastoreItem xmlns:ds="http://schemas.openxmlformats.org/officeDocument/2006/customXml" ds:itemID="{4CA6CC08-94ED-4DB0-BA5F-1945EF483DFA}"/>
</file>

<file path=customXml/itemProps112.xml><?xml version="1.0" encoding="utf-8"?>
<ds:datastoreItem xmlns:ds="http://schemas.openxmlformats.org/officeDocument/2006/customXml" ds:itemID="{4FD6923E-FC84-4031-BA93-BC6C2DB1EA64}"/>
</file>

<file path=customXml/itemProps113.xml><?xml version="1.0" encoding="utf-8"?>
<ds:datastoreItem xmlns:ds="http://schemas.openxmlformats.org/officeDocument/2006/customXml" ds:itemID="{AEDDE9C4-2920-46B6-A3F4-1CB26D527092}"/>
</file>

<file path=customXml/itemProps114.xml><?xml version="1.0" encoding="utf-8"?>
<ds:datastoreItem xmlns:ds="http://schemas.openxmlformats.org/officeDocument/2006/customXml" ds:itemID="{2CB2A1ED-7A66-4803-8FC2-DB366C5211AA}"/>
</file>

<file path=customXml/itemProps115.xml><?xml version="1.0" encoding="utf-8"?>
<ds:datastoreItem xmlns:ds="http://schemas.openxmlformats.org/officeDocument/2006/customXml" ds:itemID="{48A883DB-1C2E-4E5B-8151-20A2C7063D0E}"/>
</file>

<file path=customXml/itemProps116.xml><?xml version="1.0" encoding="utf-8"?>
<ds:datastoreItem xmlns:ds="http://schemas.openxmlformats.org/officeDocument/2006/customXml" ds:itemID="{60E167E8-5803-40A4-A165-8DA6F4E0D1F9}"/>
</file>

<file path=customXml/itemProps117.xml><?xml version="1.0" encoding="utf-8"?>
<ds:datastoreItem xmlns:ds="http://schemas.openxmlformats.org/officeDocument/2006/customXml" ds:itemID="{7EF07880-9760-484C-A562-8C1771C80E9F}"/>
</file>

<file path=customXml/itemProps118.xml><?xml version="1.0" encoding="utf-8"?>
<ds:datastoreItem xmlns:ds="http://schemas.openxmlformats.org/officeDocument/2006/customXml" ds:itemID="{5D7A8DBF-A12C-4B20-BCA5-047DA70000FC}"/>
</file>

<file path=customXml/itemProps12.xml><?xml version="1.0" encoding="utf-8"?>
<ds:datastoreItem xmlns:ds="http://schemas.openxmlformats.org/officeDocument/2006/customXml" ds:itemID="{16D43C32-A9B9-4C48-B6B6-488C893CCED2}"/>
</file>

<file path=customXml/itemProps13.xml><?xml version="1.0" encoding="utf-8"?>
<ds:datastoreItem xmlns:ds="http://schemas.openxmlformats.org/officeDocument/2006/customXml" ds:itemID="{16990D95-826E-4AFE-B070-3479B782667C}"/>
</file>

<file path=customXml/itemProps14.xml><?xml version="1.0" encoding="utf-8"?>
<ds:datastoreItem xmlns:ds="http://schemas.openxmlformats.org/officeDocument/2006/customXml" ds:itemID="{EB7B30BB-6611-453F-BC66-F13C303C63BD}"/>
</file>

<file path=customXml/itemProps15.xml><?xml version="1.0" encoding="utf-8"?>
<ds:datastoreItem xmlns:ds="http://schemas.openxmlformats.org/officeDocument/2006/customXml" ds:itemID="{0C254CD2-F6F0-4D33-9298-DBC41B62F620}"/>
</file>

<file path=customXml/itemProps16.xml><?xml version="1.0" encoding="utf-8"?>
<ds:datastoreItem xmlns:ds="http://schemas.openxmlformats.org/officeDocument/2006/customXml" ds:itemID="{0D36CCB1-C330-40AD-AB50-418E29CE3624}"/>
</file>

<file path=customXml/itemProps17.xml><?xml version="1.0" encoding="utf-8"?>
<ds:datastoreItem xmlns:ds="http://schemas.openxmlformats.org/officeDocument/2006/customXml" ds:itemID="{305CC289-FF5D-4AE6-80EC-3E4A3AA63E34}"/>
</file>

<file path=customXml/itemProps18.xml><?xml version="1.0" encoding="utf-8"?>
<ds:datastoreItem xmlns:ds="http://schemas.openxmlformats.org/officeDocument/2006/customXml" ds:itemID="{E6BBAC5F-A2F1-4910-AC10-421E7D0C1911}"/>
</file>

<file path=customXml/itemProps19.xml><?xml version="1.0" encoding="utf-8"?>
<ds:datastoreItem xmlns:ds="http://schemas.openxmlformats.org/officeDocument/2006/customXml" ds:itemID="{16F12CF8-34FB-4421-B6A2-11342D597781}"/>
</file>

<file path=customXml/itemProps2.xml><?xml version="1.0" encoding="utf-8"?>
<ds:datastoreItem xmlns:ds="http://schemas.openxmlformats.org/officeDocument/2006/customXml" ds:itemID="{4899CFFF-1223-4DF9-8AFC-0C8A79BBFBC5}"/>
</file>

<file path=customXml/itemProps20.xml><?xml version="1.0" encoding="utf-8"?>
<ds:datastoreItem xmlns:ds="http://schemas.openxmlformats.org/officeDocument/2006/customXml" ds:itemID="{0505044E-41BE-4340-A3E9-6A7E2F891CC2}"/>
</file>

<file path=customXml/itemProps21.xml><?xml version="1.0" encoding="utf-8"?>
<ds:datastoreItem xmlns:ds="http://schemas.openxmlformats.org/officeDocument/2006/customXml" ds:itemID="{4061D821-DFF2-4A11-A5B7-7428785E0A5D}"/>
</file>

<file path=customXml/itemProps22.xml><?xml version="1.0" encoding="utf-8"?>
<ds:datastoreItem xmlns:ds="http://schemas.openxmlformats.org/officeDocument/2006/customXml" ds:itemID="{0220331D-46A2-4B5C-86D8-1BF470A0BA84}"/>
</file>

<file path=customXml/itemProps23.xml><?xml version="1.0" encoding="utf-8"?>
<ds:datastoreItem xmlns:ds="http://schemas.openxmlformats.org/officeDocument/2006/customXml" ds:itemID="{01FA4D8B-78DE-4376-82CF-FB006F008C31}"/>
</file>

<file path=customXml/itemProps24.xml><?xml version="1.0" encoding="utf-8"?>
<ds:datastoreItem xmlns:ds="http://schemas.openxmlformats.org/officeDocument/2006/customXml" ds:itemID="{A4780C2B-97DB-45D9-A48B-993DB5E1A1B9}"/>
</file>

<file path=customXml/itemProps25.xml><?xml version="1.0" encoding="utf-8"?>
<ds:datastoreItem xmlns:ds="http://schemas.openxmlformats.org/officeDocument/2006/customXml" ds:itemID="{853BB80F-4455-4DB1-9BC0-074F214E6630}"/>
</file>

<file path=customXml/itemProps26.xml><?xml version="1.0" encoding="utf-8"?>
<ds:datastoreItem xmlns:ds="http://schemas.openxmlformats.org/officeDocument/2006/customXml" ds:itemID="{D97B39A7-E6C1-4B74-9476-7714ADD0B65A}"/>
</file>

<file path=customXml/itemProps27.xml><?xml version="1.0" encoding="utf-8"?>
<ds:datastoreItem xmlns:ds="http://schemas.openxmlformats.org/officeDocument/2006/customXml" ds:itemID="{6385D551-0313-4AAF-A87D-EF8935B85D5F}"/>
</file>

<file path=customXml/itemProps28.xml><?xml version="1.0" encoding="utf-8"?>
<ds:datastoreItem xmlns:ds="http://schemas.openxmlformats.org/officeDocument/2006/customXml" ds:itemID="{8348EF49-6CB1-4961-99BE-6A9E6B9627A5}"/>
</file>

<file path=customXml/itemProps29.xml><?xml version="1.0" encoding="utf-8"?>
<ds:datastoreItem xmlns:ds="http://schemas.openxmlformats.org/officeDocument/2006/customXml" ds:itemID="{C47CF755-DDD1-4F09-AC69-1AF8219E4F6A}"/>
</file>

<file path=customXml/itemProps3.xml><?xml version="1.0" encoding="utf-8"?>
<ds:datastoreItem xmlns:ds="http://schemas.openxmlformats.org/officeDocument/2006/customXml" ds:itemID="{16F4A37F-F55D-4562-8A19-DDC5343B7CB5}"/>
</file>

<file path=customXml/itemProps30.xml><?xml version="1.0" encoding="utf-8"?>
<ds:datastoreItem xmlns:ds="http://schemas.openxmlformats.org/officeDocument/2006/customXml" ds:itemID="{AC356672-5287-4707-AED0-FE84A57D2C32}"/>
</file>

<file path=customXml/itemProps31.xml><?xml version="1.0" encoding="utf-8"?>
<ds:datastoreItem xmlns:ds="http://schemas.openxmlformats.org/officeDocument/2006/customXml" ds:itemID="{AFC87F3A-3142-48E4-8545-2FE7DBBCAB56}"/>
</file>

<file path=customXml/itemProps32.xml><?xml version="1.0" encoding="utf-8"?>
<ds:datastoreItem xmlns:ds="http://schemas.openxmlformats.org/officeDocument/2006/customXml" ds:itemID="{8D2C3FCC-C709-4C4D-9803-A80A4F969229}"/>
</file>

<file path=customXml/itemProps33.xml><?xml version="1.0" encoding="utf-8"?>
<ds:datastoreItem xmlns:ds="http://schemas.openxmlformats.org/officeDocument/2006/customXml" ds:itemID="{B6B55CFB-A378-4213-A690-C3D2FA241AE0}"/>
</file>

<file path=customXml/itemProps34.xml><?xml version="1.0" encoding="utf-8"?>
<ds:datastoreItem xmlns:ds="http://schemas.openxmlformats.org/officeDocument/2006/customXml" ds:itemID="{C2D3A954-C846-44D0-8C02-8C2CB716AF34}"/>
</file>

<file path=customXml/itemProps35.xml><?xml version="1.0" encoding="utf-8"?>
<ds:datastoreItem xmlns:ds="http://schemas.openxmlformats.org/officeDocument/2006/customXml" ds:itemID="{9DAC9DE9-6383-4944-A4DC-FDC046A0F709}"/>
</file>

<file path=customXml/itemProps36.xml><?xml version="1.0" encoding="utf-8"?>
<ds:datastoreItem xmlns:ds="http://schemas.openxmlformats.org/officeDocument/2006/customXml" ds:itemID="{61AC58FD-F7FD-4E54-8AE6-BCCBD523B6D4}"/>
</file>

<file path=customXml/itemProps37.xml><?xml version="1.0" encoding="utf-8"?>
<ds:datastoreItem xmlns:ds="http://schemas.openxmlformats.org/officeDocument/2006/customXml" ds:itemID="{5E45E20B-22D6-4A78-9C11-EBE5BE53EB25}"/>
</file>

<file path=customXml/itemProps38.xml><?xml version="1.0" encoding="utf-8"?>
<ds:datastoreItem xmlns:ds="http://schemas.openxmlformats.org/officeDocument/2006/customXml" ds:itemID="{F92D583F-0D0C-4D26-806D-8B917A08A9A0}"/>
</file>

<file path=customXml/itemProps39.xml><?xml version="1.0" encoding="utf-8"?>
<ds:datastoreItem xmlns:ds="http://schemas.openxmlformats.org/officeDocument/2006/customXml" ds:itemID="{4D1A0735-0894-4802-8DF9-C8DA6C3AF94E}"/>
</file>

<file path=customXml/itemProps4.xml><?xml version="1.0" encoding="utf-8"?>
<ds:datastoreItem xmlns:ds="http://schemas.openxmlformats.org/officeDocument/2006/customXml" ds:itemID="{A07FE74E-E22A-441C-9C68-30892B2B3CF7}"/>
</file>

<file path=customXml/itemProps40.xml><?xml version="1.0" encoding="utf-8"?>
<ds:datastoreItem xmlns:ds="http://schemas.openxmlformats.org/officeDocument/2006/customXml" ds:itemID="{3E4CD713-82B2-4471-B998-644748E3D0A6}"/>
</file>

<file path=customXml/itemProps41.xml><?xml version="1.0" encoding="utf-8"?>
<ds:datastoreItem xmlns:ds="http://schemas.openxmlformats.org/officeDocument/2006/customXml" ds:itemID="{E93D1EA8-28F3-4E4E-BCBA-84F78091F094}"/>
</file>

<file path=customXml/itemProps42.xml><?xml version="1.0" encoding="utf-8"?>
<ds:datastoreItem xmlns:ds="http://schemas.openxmlformats.org/officeDocument/2006/customXml" ds:itemID="{1AFC560C-4453-4415-8171-46517878A1BF}"/>
</file>

<file path=customXml/itemProps43.xml><?xml version="1.0" encoding="utf-8"?>
<ds:datastoreItem xmlns:ds="http://schemas.openxmlformats.org/officeDocument/2006/customXml" ds:itemID="{56ED99C4-F9E8-4804-A210-8EA0899FF2B7}"/>
</file>

<file path=customXml/itemProps44.xml><?xml version="1.0" encoding="utf-8"?>
<ds:datastoreItem xmlns:ds="http://schemas.openxmlformats.org/officeDocument/2006/customXml" ds:itemID="{A6570F60-0A90-414B-85C8-9368BA18A0B0}"/>
</file>

<file path=customXml/itemProps45.xml><?xml version="1.0" encoding="utf-8"?>
<ds:datastoreItem xmlns:ds="http://schemas.openxmlformats.org/officeDocument/2006/customXml" ds:itemID="{4B5BAE69-4276-4C75-943C-58F2A553567E}"/>
</file>

<file path=customXml/itemProps46.xml><?xml version="1.0" encoding="utf-8"?>
<ds:datastoreItem xmlns:ds="http://schemas.openxmlformats.org/officeDocument/2006/customXml" ds:itemID="{42EA8C4E-184C-4452-822C-C5A49096E25A}"/>
</file>

<file path=customXml/itemProps47.xml><?xml version="1.0" encoding="utf-8"?>
<ds:datastoreItem xmlns:ds="http://schemas.openxmlformats.org/officeDocument/2006/customXml" ds:itemID="{750B41EF-FB2E-46D8-B018-2138087DB6B6}"/>
</file>

<file path=customXml/itemProps48.xml><?xml version="1.0" encoding="utf-8"?>
<ds:datastoreItem xmlns:ds="http://schemas.openxmlformats.org/officeDocument/2006/customXml" ds:itemID="{7076A834-35BF-40A7-A4E2-39E0BCE40C72}"/>
</file>

<file path=customXml/itemProps49.xml><?xml version="1.0" encoding="utf-8"?>
<ds:datastoreItem xmlns:ds="http://schemas.openxmlformats.org/officeDocument/2006/customXml" ds:itemID="{67C9862C-30A3-40DE-AF23-DFDB954C78C1}"/>
</file>

<file path=customXml/itemProps5.xml><?xml version="1.0" encoding="utf-8"?>
<ds:datastoreItem xmlns:ds="http://schemas.openxmlformats.org/officeDocument/2006/customXml" ds:itemID="{9539217C-01FB-47A7-9448-218DF021393A}"/>
</file>

<file path=customXml/itemProps50.xml><?xml version="1.0" encoding="utf-8"?>
<ds:datastoreItem xmlns:ds="http://schemas.openxmlformats.org/officeDocument/2006/customXml" ds:itemID="{48B7E82E-F2EE-44CB-A0E4-FCBCD9C8C954}"/>
</file>

<file path=customXml/itemProps51.xml><?xml version="1.0" encoding="utf-8"?>
<ds:datastoreItem xmlns:ds="http://schemas.openxmlformats.org/officeDocument/2006/customXml" ds:itemID="{2840D56C-F1AC-42D0-839D-C12D5B86F453}"/>
</file>

<file path=customXml/itemProps52.xml><?xml version="1.0" encoding="utf-8"?>
<ds:datastoreItem xmlns:ds="http://schemas.openxmlformats.org/officeDocument/2006/customXml" ds:itemID="{CFFB1BE2-B071-43F7-ADE2-0DB94AA7F0B0}"/>
</file>

<file path=customXml/itemProps53.xml><?xml version="1.0" encoding="utf-8"?>
<ds:datastoreItem xmlns:ds="http://schemas.openxmlformats.org/officeDocument/2006/customXml" ds:itemID="{7F2CFC1D-6936-45AE-A394-16FB383929F8}"/>
</file>

<file path=customXml/itemProps54.xml><?xml version="1.0" encoding="utf-8"?>
<ds:datastoreItem xmlns:ds="http://schemas.openxmlformats.org/officeDocument/2006/customXml" ds:itemID="{FE88E3C9-1723-4344-8683-054836754C1E}"/>
</file>

<file path=customXml/itemProps55.xml><?xml version="1.0" encoding="utf-8"?>
<ds:datastoreItem xmlns:ds="http://schemas.openxmlformats.org/officeDocument/2006/customXml" ds:itemID="{3BA8343E-7F7D-45F6-8EE9-8282709AC1FF}"/>
</file>

<file path=customXml/itemProps56.xml><?xml version="1.0" encoding="utf-8"?>
<ds:datastoreItem xmlns:ds="http://schemas.openxmlformats.org/officeDocument/2006/customXml" ds:itemID="{7FB5BD3C-A35F-4565-8DD7-1D5EF58D8DE3}"/>
</file>

<file path=customXml/itemProps57.xml><?xml version="1.0" encoding="utf-8"?>
<ds:datastoreItem xmlns:ds="http://schemas.openxmlformats.org/officeDocument/2006/customXml" ds:itemID="{29D1E9EF-BA83-4A88-8619-615FC3A748D0}"/>
</file>

<file path=customXml/itemProps58.xml><?xml version="1.0" encoding="utf-8"?>
<ds:datastoreItem xmlns:ds="http://schemas.openxmlformats.org/officeDocument/2006/customXml" ds:itemID="{695BA8FE-6B77-47C5-AE47-827C3D11ECCC}"/>
</file>

<file path=customXml/itemProps59.xml><?xml version="1.0" encoding="utf-8"?>
<ds:datastoreItem xmlns:ds="http://schemas.openxmlformats.org/officeDocument/2006/customXml" ds:itemID="{51B96694-9AA7-4D58-A412-E7F32C540491}"/>
</file>

<file path=customXml/itemProps6.xml><?xml version="1.0" encoding="utf-8"?>
<ds:datastoreItem xmlns:ds="http://schemas.openxmlformats.org/officeDocument/2006/customXml" ds:itemID="{58DE7AD1-18FF-42D4-9169-304BE2ADAB71}"/>
</file>

<file path=customXml/itemProps60.xml><?xml version="1.0" encoding="utf-8"?>
<ds:datastoreItem xmlns:ds="http://schemas.openxmlformats.org/officeDocument/2006/customXml" ds:itemID="{14850F36-66CC-45F4-948E-95E3B1BC5B7C}"/>
</file>

<file path=customXml/itemProps61.xml><?xml version="1.0" encoding="utf-8"?>
<ds:datastoreItem xmlns:ds="http://schemas.openxmlformats.org/officeDocument/2006/customXml" ds:itemID="{5ED30986-AF66-4271-9379-7D98C63D4393}"/>
</file>

<file path=customXml/itemProps62.xml><?xml version="1.0" encoding="utf-8"?>
<ds:datastoreItem xmlns:ds="http://schemas.openxmlformats.org/officeDocument/2006/customXml" ds:itemID="{8856E941-7CF9-4C74-ADC4-6DEDE31E4A9F}"/>
</file>

<file path=customXml/itemProps63.xml><?xml version="1.0" encoding="utf-8"?>
<ds:datastoreItem xmlns:ds="http://schemas.openxmlformats.org/officeDocument/2006/customXml" ds:itemID="{5EAF90B5-E78D-4512-9868-C45A47145C43}"/>
</file>

<file path=customXml/itemProps64.xml><?xml version="1.0" encoding="utf-8"?>
<ds:datastoreItem xmlns:ds="http://schemas.openxmlformats.org/officeDocument/2006/customXml" ds:itemID="{E7D3783C-C065-4760-9E37-3E1B7A8995C0}"/>
</file>

<file path=customXml/itemProps65.xml><?xml version="1.0" encoding="utf-8"?>
<ds:datastoreItem xmlns:ds="http://schemas.openxmlformats.org/officeDocument/2006/customXml" ds:itemID="{DD450F25-325A-4A09-8C88-4C6A5D1A3215}"/>
</file>

<file path=customXml/itemProps66.xml><?xml version="1.0" encoding="utf-8"?>
<ds:datastoreItem xmlns:ds="http://schemas.openxmlformats.org/officeDocument/2006/customXml" ds:itemID="{51CD0206-8397-4675-91D2-91B7ACD6486A}"/>
</file>

<file path=customXml/itemProps67.xml><?xml version="1.0" encoding="utf-8"?>
<ds:datastoreItem xmlns:ds="http://schemas.openxmlformats.org/officeDocument/2006/customXml" ds:itemID="{BE9AFD07-2C0D-45A9-88BE-56675C77ED66}"/>
</file>

<file path=customXml/itemProps68.xml><?xml version="1.0" encoding="utf-8"?>
<ds:datastoreItem xmlns:ds="http://schemas.openxmlformats.org/officeDocument/2006/customXml" ds:itemID="{A0A26015-5245-4895-BEDB-BE2F438037C7}"/>
</file>

<file path=customXml/itemProps69.xml><?xml version="1.0" encoding="utf-8"?>
<ds:datastoreItem xmlns:ds="http://schemas.openxmlformats.org/officeDocument/2006/customXml" ds:itemID="{93EDC6C2-E61C-4866-8934-B2DDCFB1BC16}"/>
</file>

<file path=customXml/itemProps7.xml><?xml version="1.0" encoding="utf-8"?>
<ds:datastoreItem xmlns:ds="http://schemas.openxmlformats.org/officeDocument/2006/customXml" ds:itemID="{DF596676-2F22-402F-B5DB-34E2F4B9E4C8}"/>
</file>

<file path=customXml/itemProps70.xml><?xml version="1.0" encoding="utf-8"?>
<ds:datastoreItem xmlns:ds="http://schemas.openxmlformats.org/officeDocument/2006/customXml" ds:itemID="{F7FF46F9-CC52-462C-9216-596E16DEF606}"/>
</file>

<file path=customXml/itemProps71.xml><?xml version="1.0" encoding="utf-8"?>
<ds:datastoreItem xmlns:ds="http://schemas.openxmlformats.org/officeDocument/2006/customXml" ds:itemID="{504A3F02-2756-4D25-8AC8-29C9B5E35BC0}"/>
</file>

<file path=customXml/itemProps72.xml><?xml version="1.0" encoding="utf-8"?>
<ds:datastoreItem xmlns:ds="http://schemas.openxmlformats.org/officeDocument/2006/customXml" ds:itemID="{24E7FBFE-A958-44CC-8E66-24D931776FF8}"/>
</file>

<file path=customXml/itemProps73.xml><?xml version="1.0" encoding="utf-8"?>
<ds:datastoreItem xmlns:ds="http://schemas.openxmlformats.org/officeDocument/2006/customXml" ds:itemID="{EC3167AB-B9B0-47C8-87C7-F945FB558AE5}"/>
</file>

<file path=customXml/itemProps74.xml><?xml version="1.0" encoding="utf-8"?>
<ds:datastoreItem xmlns:ds="http://schemas.openxmlformats.org/officeDocument/2006/customXml" ds:itemID="{6CB3CBF5-8E39-487F-8835-42BA934A6DBC}"/>
</file>

<file path=customXml/itemProps75.xml><?xml version="1.0" encoding="utf-8"?>
<ds:datastoreItem xmlns:ds="http://schemas.openxmlformats.org/officeDocument/2006/customXml" ds:itemID="{56E568C1-44AD-4020-9988-A492670B82A8}"/>
</file>

<file path=customXml/itemProps76.xml><?xml version="1.0" encoding="utf-8"?>
<ds:datastoreItem xmlns:ds="http://schemas.openxmlformats.org/officeDocument/2006/customXml" ds:itemID="{83206AFB-CD85-4F67-86DD-FA6F7B29BE8E}"/>
</file>

<file path=customXml/itemProps77.xml><?xml version="1.0" encoding="utf-8"?>
<ds:datastoreItem xmlns:ds="http://schemas.openxmlformats.org/officeDocument/2006/customXml" ds:itemID="{8FB26419-BF29-45C0-9360-2AE2E8043916}"/>
</file>

<file path=customXml/itemProps78.xml><?xml version="1.0" encoding="utf-8"?>
<ds:datastoreItem xmlns:ds="http://schemas.openxmlformats.org/officeDocument/2006/customXml" ds:itemID="{C2FA0834-FAA7-4467-B072-BD3F1E780F9D}"/>
</file>

<file path=customXml/itemProps79.xml><?xml version="1.0" encoding="utf-8"?>
<ds:datastoreItem xmlns:ds="http://schemas.openxmlformats.org/officeDocument/2006/customXml" ds:itemID="{15C831CC-5EC9-40AE-8C37-943E0D1B4971}"/>
</file>

<file path=customXml/itemProps8.xml><?xml version="1.0" encoding="utf-8"?>
<ds:datastoreItem xmlns:ds="http://schemas.openxmlformats.org/officeDocument/2006/customXml" ds:itemID="{07C60088-30F0-4BB0-841D-FE7CA128A235}"/>
</file>

<file path=customXml/itemProps80.xml><?xml version="1.0" encoding="utf-8"?>
<ds:datastoreItem xmlns:ds="http://schemas.openxmlformats.org/officeDocument/2006/customXml" ds:itemID="{8AC1DDD4-260C-4DB5-B475-2A9221FEBDCA}"/>
</file>

<file path=customXml/itemProps81.xml><?xml version="1.0" encoding="utf-8"?>
<ds:datastoreItem xmlns:ds="http://schemas.openxmlformats.org/officeDocument/2006/customXml" ds:itemID="{2BCFE67A-6296-4AD4-957B-62DC5AD6576A}"/>
</file>

<file path=customXml/itemProps82.xml><?xml version="1.0" encoding="utf-8"?>
<ds:datastoreItem xmlns:ds="http://schemas.openxmlformats.org/officeDocument/2006/customXml" ds:itemID="{1D73F71F-1474-4BA0-8763-3B10E40FBE0F}"/>
</file>

<file path=customXml/itemProps83.xml><?xml version="1.0" encoding="utf-8"?>
<ds:datastoreItem xmlns:ds="http://schemas.openxmlformats.org/officeDocument/2006/customXml" ds:itemID="{8B512E9A-5499-413F-8EE4-C412E55EF29E}"/>
</file>

<file path=customXml/itemProps84.xml><?xml version="1.0" encoding="utf-8"?>
<ds:datastoreItem xmlns:ds="http://schemas.openxmlformats.org/officeDocument/2006/customXml" ds:itemID="{89ED4566-1ADC-4FED-8C88-BE1F0AA996A9}"/>
</file>

<file path=customXml/itemProps85.xml><?xml version="1.0" encoding="utf-8"?>
<ds:datastoreItem xmlns:ds="http://schemas.openxmlformats.org/officeDocument/2006/customXml" ds:itemID="{EADAB526-F0BD-4145-8DC8-0E80151F528D}"/>
</file>

<file path=customXml/itemProps86.xml><?xml version="1.0" encoding="utf-8"?>
<ds:datastoreItem xmlns:ds="http://schemas.openxmlformats.org/officeDocument/2006/customXml" ds:itemID="{5EA4885F-53BE-4CFC-A8E1-E1E4E36D23E1}"/>
</file>

<file path=customXml/itemProps87.xml><?xml version="1.0" encoding="utf-8"?>
<ds:datastoreItem xmlns:ds="http://schemas.openxmlformats.org/officeDocument/2006/customXml" ds:itemID="{B15F47A3-5203-4A8D-8C48-EC2DBC69B3C8}"/>
</file>

<file path=customXml/itemProps88.xml><?xml version="1.0" encoding="utf-8"?>
<ds:datastoreItem xmlns:ds="http://schemas.openxmlformats.org/officeDocument/2006/customXml" ds:itemID="{04E3942F-DF62-4AFE-B69A-597188EA770F}"/>
</file>

<file path=customXml/itemProps89.xml><?xml version="1.0" encoding="utf-8"?>
<ds:datastoreItem xmlns:ds="http://schemas.openxmlformats.org/officeDocument/2006/customXml" ds:itemID="{E1B52B5F-D40A-45CA-AE64-4542EF409553}"/>
</file>

<file path=customXml/itemProps9.xml><?xml version="1.0" encoding="utf-8"?>
<ds:datastoreItem xmlns:ds="http://schemas.openxmlformats.org/officeDocument/2006/customXml" ds:itemID="{D7031290-A309-46DF-A166-EEFB6D355B2B}"/>
</file>

<file path=customXml/itemProps90.xml><?xml version="1.0" encoding="utf-8"?>
<ds:datastoreItem xmlns:ds="http://schemas.openxmlformats.org/officeDocument/2006/customXml" ds:itemID="{755F0F1A-95C4-4C99-8FBE-E8A226220D76}"/>
</file>

<file path=customXml/itemProps91.xml><?xml version="1.0" encoding="utf-8"?>
<ds:datastoreItem xmlns:ds="http://schemas.openxmlformats.org/officeDocument/2006/customXml" ds:itemID="{3C1888B8-3A83-4AC2-9AE4-043E72AA16FC}"/>
</file>

<file path=customXml/itemProps92.xml><?xml version="1.0" encoding="utf-8"?>
<ds:datastoreItem xmlns:ds="http://schemas.openxmlformats.org/officeDocument/2006/customXml" ds:itemID="{6BAD9E1A-E483-488F-B9A6-D3C4F88A80A2}"/>
</file>

<file path=customXml/itemProps93.xml><?xml version="1.0" encoding="utf-8"?>
<ds:datastoreItem xmlns:ds="http://schemas.openxmlformats.org/officeDocument/2006/customXml" ds:itemID="{DD0381C1-F011-4B43-BFB8-101C28E6D315}"/>
</file>

<file path=customXml/itemProps94.xml><?xml version="1.0" encoding="utf-8"?>
<ds:datastoreItem xmlns:ds="http://schemas.openxmlformats.org/officeDocument/2006/customXml" ds:itemID="{A77E0476-AAF5-49A9-96B9-645548F76462}"/>
</file>

<file path=customXml/itemProps95.xml><?xml version="1.0" encoding="utf-8"?>
<ds:datastoreItem xmlns:ds="http://schemas.openxmlformats.org/officeDocument/2006/customXml" ds:itemID="{963A7082-E707-49E9-9BCA-C6955C25C6CF}"/>
</file>

<file path=customXml/itemProps96.xml><?xml version="1.0" encoding="utf-8"?>
<ds:datastoreItem xmlns:ds="http://schemas.openxmlformats.org/officeDocument/2006/customXml" ds:itemID="{8B8E73BF-9A87-4EEB-9729-638BFC5BFBAC}"/>
</file>

<file path=customXml/itemProps97.xml><?xml version="1.0" encoding="utf-8"?>
<ds:datastoreItem xmlns:ds="http://schemas.openxmlformats.org/officeDocument/2006/customXml" ds:itemID="{A82A16FE-63A2-47D7-A70C-54CFBE1C3DEE}"/>
</file>

<file path=customXml/itemProps98.xml><?xml version="1.0" encoding="utf-8"?>
<ds:datastoreItem xmlns:ds="http://schemas.openxmlformats.org/officeDocument/2006/customXml" ds:itemID="{6BBE6951-3014-448F-9CA0-14BFDDF21361}"/>
</file>

<file path=customXml/itemProps99.xml><?xml version="1.0" encoding="utf-8"?>
<ds:datastoreItem xmlns:ds="http://schemas.openxmlformats.org/officeDocument/2006/customXml" ds:itemID="{EDA828FF-08AF-4A8A-B2D7-BFBF3B38C2D0}"/>
</file>

<file path=docProps/app.xml><?xml version="1.0" encoding="utf-8"?>
<Properties xmlns="http://schemas.openxmlformats.org/officeDocument/2006/extended-properties" xmlns:vt="http://schemas.openxmlformats.org/officeDocument/2006/docPropsVTypes">
  <Template>Normal</Template>
  <TotalTime>5</TotalTime>
  <Pages>71</Pages>
  <Words>21676</Words>
  <Characters>123555</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144942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Jelena Šormaz</cp:lastModifiedBy>
  <cp:revision>3</cp:revision>
  <cp:lastPrinted>2016-10-13T09:34:00Z</cp:lastPrinted>
  <dcterms:created xsi:type="dcterms:W3CDTF">2016-09-27T13:16:00Z</dcterms:created>
  <dcterms:modified xsi:type="dcterms:W3CDTF">2016-10-13T09:34:00Z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1445663113</vt:lpwstr>
  </property>
</Properties>
</file>