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3CB2A3E5"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anchor distT="0" distB="0" distL="114300" distR="114300" simplePos="0" relativeHeight="251658240" behindDoc="0" locked="0" layoutInCell="1" allowOverlap="1" wp14:anchorId="1E7CA328" wp14:editId="0DF9A16E">
            <wp:simplePos x="904875" y="904875"/>
            <wp:positionH relativeFrom="column">
              <wp:align>left</wp:align>
            </wp:positionH>
            <wp:positionV relativeFrom="paragraph">
              <wp:align>top</wp:align>
            </wp:positionV>
            <wp:extent cx="1190625" cy="127635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anchor>
        </w:drawing>
      </w:r>
      <w:r w:rsidR="0032496C">
        <w:rPr>
          <w:rFonts w:ascii="Arial" w:hAnsi="Arial" w:cs="Arial"/>
          <w:sz w:val="22"/>
          <w:szCs w:val="22"/>
        </w:rPr>
        <w:br w:type="textWrapping" w:clear="all"/>
      </w:r>
    </w:p>
    <w:p w14:paraId="02803D69" w14:textId="77777777" w:rsidR="003A65E6" w:rsidRPr="00880FB6" w:rsidRDefault="003A65E6" w:rsidP="00071074">
      <w:pPr>
        <w:pStyle w:val="BodyText"/>
        <w:rPr>
          <w:rFonts w:ascii="Arial" w:hAnsi="Arial" w:cs="Arial"/>
          <w:sz w:val="22"/>
          <w:szCs w:val="22"/>
        </w:rPr>
      </w:pPr>
    </w:p>
    <w:p w14:paraId="0CC0A570" w14:textId="77777777" w:rsidR="003A65E6" w:rsidRPr="00880FB6" w:rsidRDefault="003A65E6" w:rsidP="00071074">
      <w:pPr>
        <w:pStyle w:val="BodyText"/>
        <w:rPr>
          <w:rFonts w:ascii="Arial" w:hAnsi="Arial" w:cs="Arial"/>
          <w:sz w:val="22"/>
          <w:szCs w:val="22"/>
        </w:rPr>
      </w:pPr>
    </w:p>
    <w:p w14:paraId="55976752" w14:textId="77777777" w:rsidR="003A65E6" w:rsidRPr="00880FB6" w:rsidRDefault="003A65E6" w:rsidP="00071074">
      <w:pPr>
        <w:pStyle w:val="BodyText"/>
        <w:rPr>
          <w:rFonts w:ascii="Arial" w:hAnsi="Arial" w:cs="Arial"/>
          <w:sz w:val="22"/>
          <w:szCs w:val="22"/>
        </w:rPr>
      </w:pPr>
    </w:p>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706FD8D9" w14:textId="77777777" w:rsidR="003A65E6" w:rsidRPr="00EA1B80" w:rsidRDefault="003A65E6" w:rsidP="00071074">
      <w:pPr>
        <w:pStyle w:val="Title"/>
        <w:rPr>
          <w:rFonts w:ascii="Arial" w:hAnsi="Arial" w:cs="Arial"/>
        </w:rPr>
      </w:pPr>
      <w:r w:rsidRPr="00EA1B80">
        <w:rPr>
          <w:rFonts w:ascii="Arial" w:hAnsi="Arial" w:cs="Arial"/>
        </w:rPr>
        <w:t>НАРУЧИЛАЦ</w:t>
      </w:r>
    </w:p>
    <w:p w14:paraId="0DDEF1B9" w14:textId="77777777" w:rsidR="003A65E6" w:rsidRPr="00EA1B80" w:rsidRDefault="003A65E6" w:rsidP="00071074">
      <w:pPr>
        <w:pStyle w:val="Title"/>
        <w:jc w:val="left"/>
        <w:rPr>
          <w:rFonts w:ascii="Arial" w:hAnsi="Arial" w:cs="Arial"/>
        </w:rPr>
      </w:pPr>
    </w:p>
    <w:p w14:paraId="3CEC0778" w14:textId="77777777" w:rsidR="003A65E6" w:rsidRPr="00EA1B80" w:rsidRDefault="003A65E6" w:rsidP="00071074">
      <w:pPr>
        <w:pStyle w:val="Title"/>
        <w:rPr>
          <w:rFonts w:ascii="Arial" w:hAnsi="Arial" w:cs="Arial"/>
        </w:rPr>
      </w:pPr>
      <w:r w:rsidRPr="00EA1B80">
        <w:rPr>
          <w:rFonts w:ascii="Arial" w:hAnsi="Arial" w:cs="Arial"/>
        </w:rPr>
        <w:t>ЈАВНО ПРЕДУЗЕЋЕ</w:t>
      </w:r>
    </w:p>
    <w:p w14:paraId="45E76873" w14:textId="77777777" w:rsidR="003A65E6" w:rsidRPr="00EA1B80" w:rsidRDefault="003A65E6" w:rsidP="00071074">
      <w:pPr>
        <w:pStyle w:val="Title"/>
        <w:rPr>
          <w:rFonts w:ascii="Arial" w:hAnsi="Arial" w:cs="Arial"/>
        </w:rPr>
      </w:pPr>
      <w:r w:rsidRPr="00EA1B80">
        <w:rPr>
          <w:rFonts w:ascii="Arial" w:hAnsi="Arial" w:cs="Arial"/>
        </w:rPr>
        <w:t>„ЕЛЕКТРОПРИВРЕДА СРБИЈЕ“</w:t>
      </w:r>
    </w:p>
    <w:p w14:paraId="599EE628" w14:textId="77777777" w:rsidR="003A65E6" w:rsidRPr="00EA1B80" w:rsidRDefault="003A65E6" w:rsidP="00071074">
      <w:pPr>
        <w:pStyle w:val="Title"/>
        <w:rPr>
          <w:rFonts w:ascii="Arial" w:hAnsi="Arial" w:cs="Arial"/>
        </w:rPr>
      </w:pPr>
      <w:r w:rsidRPr="00EA1B80">
        <w:rPr>
          <w:rFonts w:ascii="Arial" w:hAnsi="Arial" w:cs="Arial"/>
        </w:rPr>
        <w:t>БЕОГРАД</w:t>
      </w:r>
    </w:p>
    <w:p w14:paraId="3FF07954" w14:textId="77777777" w:rsidR="003A65E6" w:rsidRPr="00EA1B80" w:rsidRDefault="003A65E6" w:rsidP="00071074">
      <w:pPr>
        <w:pStyle w:val="Title"/>
        <w:rPr>
          <w:rFonts w:ascii="Arial" w:hAnsi="Arial" w:cs="Arial"/>
        </w:rPr>
      </w:pPr>
      <w:r w:rsidRPr="00EA1B80">
        <w:rPr>
          <w:rFonts w:ascii="Arial" w:hAnsi="Arial" w:cs="Arial"/>
        </w:rPr>
        <w:t>УЛИЦА ЦАРИЦЕ МИЛИЦЕ БРОЈ 2</w:t>
      </w:r>
    </w:p>
    <w:p w14:paraId="076B5B78" w14:textId="77777777" w:rsidR="003A65E6" w:rsidRPr="00EA1B80" w:rsidRDefault="003A65E6" w:rsidP="00071074">
      <w:pPr>
        <w:rPr>
          <w:rFonts w:ascii="Arial" w:hAnsi="Arial" w:cs="Arial"/>
        </w:rPr>
      </w:pPr>
    </w:p>
    <w:p w14:paraId="3CA0B6CD" w14:textId="77777777" w:rsidR="003A65E6" w:rsidRPr="00EA1B80" w:rsidRDefault="003A65E6" w:rsidP="00071074">
      <w:pPr>
        <w:rPr>
          <w:rFonts w:ascii="Arial" w:hAnsi="Arial" w:cs="Arial"/>
        </w:rPr>
      </w:pPr>
    </w:p>
    <w:p w14:paraId="7C91B6C1" w14:textId="77777777" w:rsidR="003A65E6" w:rsidRPr="00EA1B80" w:rsidRDefault="003A65E6" w:rsidP="00071074">
      <w:pPr>
        <w:rPr>
          <w:rFonts w:ascii="Arial" w:hAnsi="Arial" w:cs="Arial"/>
        </w:rPr>
      </w:pPr>
    </w:p>
    <w:p w14:paraId="7D1CF39C" w14:textId="77777777" w:rsidR="003A65E6" w:rsidRPr="00EA1B80" w:rsidRDefault="003A65E6" w:rsidP="00071074">
      <w:pPr>
        <w:pStyle w:val="BodyText"/>
        <w:jc w:val="center"/>
        <w:rPr>
          <w:rFonts w:ascii="Arial" w:hAnsi="Arial" w:cs="Arial"/>
          <w:b/>
          <w:bCs/>
        </w:rPr>
      </w:pPr>
      <w:r w:rsidRPr="00EA1B80">
        <w:rPr>
          <w:rFonts w:ascii="Arial" w:hAnsi="Arial" w:cs="Arial"/>
          <w:b/>
          <w:bCs/>
        </w:rPr>
        <w:t>КОНКУРСНА ДОКУМЕНТАЦИЈА</w:t>
      </w:r>
    </w:p>
    <w:p w14:paraId="5ABA9E48" w14:textId="77777777" w:rsidR="003A65E6" w:rsidRPr="00EA1B80" w:rsidRDefault="003A65E6" w:rsidP="00071074">
      <w:pPr>
        <w:pStyle w:val="BodyText"/>
        <w:rPr>
          <w:rFonts w:ascii="Arial" w:hAnsi="Arial" w:cs="Arial"/>
        </w:rPr>
      </w:pPr>
    </w:p>
    <w:p w14:paraId="44571EAD" w14:textId="2561ACE7" w:rsidR="003A65E6" w:rsidRPr="00EA1B80" w:rsidRDefault="003A65E6" w:rsidP="00071074">
      <w:pPr>
        <w:pStyle w:val="BodyText"/>
        <w:jc w:val="center"/>
        <w:rPr>
          <w:rFonts w:ascii="Arial" w:hAnsi="Arial" w:cs="Arial"/>
          <w:b/>
          <w:bCs/>
          <w:lang w:val="sr-Cyrl-RS"/>
        </w:rPr>
      </w:pPr>
      <w:r w:rsidRPr="00EA1B80">
        <w:rPr>
          <w:rFonts w:ascii="Arial" w:hAnsi="Arial" w:cs="Arial"/>
          <w:b/>
          <w:bCs/>
        </w:rPr>
        <w:t xml:space="preserve">ЗА ЈАВНУ НАБАВКУ </w:t>
      </w:r>
      <w:r w:rsidR="001F579A" w:rsidRPr="00EA1B80">
        <w:rPr>
          <w:rFonts w:ascii="Arial" w:hAnsi="Arial" w:cs="Arial"/>
          <w:b/>
          <w:bCs/>
        </w:rPr>
        <w:t>УСЛУГ</w:t>
      </w:r>
      <w:r w:rsidR="00740D41" w:rsidRPr="00EA1B80">
        <w:rPr>
          <w:rFonts w:ascii="Arial" w:hAnsi="Arial" w:cs="Arial"/>
          <w:b/>
          <w:bCs/>
          <w:lang w:val="sr-Cyrl-RS"/>
        </w:rPr>
        <w:t>Е</w:t>
      </w:r>
      <w:r w:rsidR="00C740EB" w:rsidRPr="00EA1B80">
        <w:rPr>
          <w:rFonts w:ascii="Arial" w:hAnsi="Arial" w:cs="Arial"/>
          <w:b/>
          <w:bCs/>
          <w:lang w:val="en-US"/>
        </w:rPr>
        <w:t xml:space="preserve"> </w:t>
      </w:r>
      <w:r w:rsidR="00F41C4E" w:rsidRPr="00EA1B80">
        <w:rPr>
          <w:rFonts w:ascii="Arial" w:hAnsi="Arial" w:cs="Arial"/>
          <w:b/>
          <w:bCs/>
          <w:lang w:val="sr-Cyrl-RS"/>
        </w:rPr>
        <w:t>ИЗРАДЕ СТУДИЈЕ</w:t>
      </w:r>
    </w:p>
    <w:p w14:paraId="5D40A99D" w14:textId="77777777" w:rsidR="003A65E6" w:rsidRPr="00EA1B80" w:rsidRDefault="003A65E6" w:rsidP="00071074">
      <w:pPr>
        <w:jc w:val="center"/>
        <w:rPr>
          <w:rFonts w:ascii="Arial" w:hAnsi="Arial" w:cs="Arial"/>
        </w:rPr>
      </w:pPr>
    </w:p>
    <w:p w14:paraId="6B231D8B" w14:textId="3D43FD17" w:rsidR="003A65E6" w:rsidRPr="00EA1B80" w:rsidRDefault="00F56CE3" w:rsidP="00986E59">
      <w:pPr>
        <w:jc w:val="center"/>
        <w:rPr>
          <w:rFonts w:ascii="Arial" w:hAnsi="Arial" w:cs="Arial"/>
          <w:b/>
          <w:bCs/>
          <w:lang w:val="en-US"/>
        </w:rPr>
      </w:pPr>
      <w:r w:rsidRPr="00EA1B80">
        <w:rPr>
          <w:rFonts w:ascii="Arial" w:hAnsi="Arial" w:cs="Arial"/>
          <w:b/>
          <w:bCs/>
          <w:lang w:val="sr-Cyrl-RS"/>
        </w:rPr>
        <w:t>“Увођење нове методе за испитивање изолационих система ВН обртних машина-РАМП теста у праксу ЕПС”</w:t>
      </w:r>
    </w:p>
    <w:p w14:paraId="3D3142BA" w14:textId="77777777" w:rsidR="003A65E6" w:rsidRPr="00EA1B80" w:rsidRDefault="003A65E6" w:rsidP="00B23097">
      <w:pPr>
        <w:jc w:val="center"/>
        <w:rPr>
          <w:rFonts w:ascii="Arial" w:hAnsi="Arial" w:cs="Arial"/>
        </w:rPr>
      </w:pPr>
    </w:p>
    <w:p w14:paraId="25D99C55" w14:textId="77777777" w:rsidR="003A65E6" w:rsidRPr="00EA1B80" w:rsidRDefault="003A65E6" w:rsidP="00071074">
      <w:pPr>
        <w:pStyle w:val="BodyText"/>
        <w:jc w:val="center"/>
        <w:rPr>
          <w:rFonts w:ascii="Arial" w:hAnsi="Arial" w:cs="Arial"/>
          <w:b/>
          <w:bCs/>
        </w:rPr>
      </w:pPr>
      <w:r w:rsidRPr="00EA1B80">
        <w:rPr>
          <w:rFonts w:ascii="Arial" w:hAnsi="Arial" w:cs="Arial"/>
          <w:b/>
          <w:bCs/>
        </w:rPr>
        <w:t>- У ОТВОРЕНОМ ПОСТУПКУ -</w:t>
      </w:r>
    </w:p>
    <w:p w14:paraId="284F3CA7" w14:textId="77777777" w:rsidR="003A65E6" w:rsidRPr="00EA1B80" w:rsidRDefault="003A65E6" w:rsidP="00071074">
      <w:pPr>
        <w:pStyle w:val="BodyText"/>
        <w:rPr>
          <w:rFonts w:ascii="Arial" w:hAnsi="Arial" w:cs="Arial"/>
        </w:rPr>
      </w:pPr>
    </w:p>
    <w:p w14:paraId="02D688FF" w14:textId="77777777" w:rsidR="003A65E6" w:rsidRPr="00EA1B80" w:rsidRDefault="003A65E6" w:rsidP="00071074">
      <w:pPr>
        <w:pStyle w:val="BodyText"/>
        <w:rPr>
          <w:rFonts w:ascii="Arial" w:hAnsi="Arial" w:cs="Arial"/>
        </w:rPr>
      </w:pPr>
    </w:p>
    <w:p w14:paraId="7B524632" w14:textId="64404D70" w:rsidR="003A65E6" w:rsidRPr="00EA1B80" w:rsidRDefault="003A65E6" w:rsidP="00071074">
      <w:pPr>
        <w:pStyle w:val="BodyText"/>
        <w:jc w:val="center"/>
        <w:rPr>
          <w:rFonts w:ascii="Arial" w:hAnsi="Arial" w:cs="Arial"/>
          <w:b/>
          <w:bCs/>
        </w:rPr>
      </w:pPr>
      <w:r w:rsidRPr="00EA1B80">
        <w:rPr>
          <w:rFonts w:ascii="Arial" w:hAnsi="Arial" w:cs="Arial"/>
          <w:b/>
          <w:bCs/>
        </w:rPr>
        <w:t xml:space="preserve">ЈАВНА НАБАВКА </w:t>
      </w:r>
      <w:r w:rsidR="00787E63" w:rsidRPr="00EA1B80">
        <w:rPr>
          <w:rFonts w:ascii="Arial" w:hAnsi="Arial" w:cs="Arial"/>
          <w:b/>
          <w:bCs/>
          <w:lang w:val="sr-Cyrl-RS"/>
        </w:rPr>
        <w:t>ЈН/1000/0236/2015</w:t>
      </w:r>
    </w:p>
    <w:p w14:paraId="1E5BE8C6" w14:textId="77777777" w:rsidR="003A65E6" w:rsidRPr="00880FB6" w:rsidRDefault="003A65E6" w:rsidP="00071074">
      <w:pPr>
        <w:pStyle w:val="BodyText"/>
        <w:rPr>
          <w:rFonts w:ascii="Arial" w:hAnsi="Arial" w:cs="Arial"/>
          <w:sz w:val="22"/>
          <w:szCs w:val="22"/>
        </w:rPr>
      </w:pPr>
    </w:p>
    <w:p w14:paraId="46FDC108" w14:textId="77777777" w:rsidR="003A65E6" w:rsidRPr="00880FB6" w:rsidRDefault="003A65E6" w:rsidP="00071074">
      <w:pPr>
        <w:pStyle w:val="BodyText"/>
        <w:rPr>
          <w:rFonts w:ascii="Arial" w:hAnsi="Arial" w:cs="Arial"/>
          <w:sz w:val="22"/>
          <w:szCs w:val="22"/>
        </w:rPr>
      </w:pPr>
    </w:p>
    <w:p w14:paraId="0FE3263A" w14:textId="1849C8EF" w:rsidR="003A65E6" w:rsidRPr="00880FB6" w:rsidRDefault="003A65E6" w:rsidP="00254B47">
      <w:pPr>
        <w:spacing w:after="120" w:line="100" w:lineRule="atLeast"/>
        <w:jc w:val="center"/>
        <w:rPr>
          <w:rFonts w:ascii="Arial" w:eastAsia="Arial Unicode MS" w:hAnsi="Arial" w:cs="Arial"/>
          <w:kern w:val="2"/>
          <w:sz w:val="22"/>
          <w:szCs w:val="22"/>
        </w:rPr>
      </w:pPr>
      <w:r w:rsidRPr="00787E63">
        <w:rPr>
          <w:rFonts w:ascii="Arial" w:eastAsia="Arial Unicode MS" w:hAnsi="Arial" w:cs="Arial"/>
          <w:kern w:val="2"/>
          <w:sz w:val="22"/>
          <w:szCs w:val="22"/>
          <w:lang w:val="ru-RU"/>
        </w:rPr>
        <w:t>(</w:t>
      </w:r>
      <w:r w:rsidRPr="00787E63">
        <w:rPr>
          <w:rFonts w:ascii="Arial" w:eastAsia="Arial Unicode MS" w:hAnsi="Arial" w:cs="Arial"/>
          <w:kern w:val="2"/>
          <w:sz w:val="22"/>
          <w:szCs w:val="22"/>
        </w:rPr>
        <w:t xml:space="preserve">заведено у ЈП ЕПС број </w:t>
      </w:r>
      <w:r w:rsidR="0065383B" w:rsidRPr="00787E63">
        <w:rPr>
          <w:rFonts w:ascii="Arial" w:eastAsia="Arial Unicode MS" w:hAnsi="Arial" w:cs="Arial"/>
          <w:kern w:val="2"/>
          <w:sz w:val="22"/>
          <w:szCs w:val="22"/>
          <w:lang w:val="sr-Cyrl-RS"/>
        </w:rPr>
        <w:t>12.01.</w:t>
      </w:r>
      <w:r w:rsidR="00DF4B7B">
        <w:rPr>
          <w:rFonts w:ascii="Arial" w:eastAsia="Arial Unicode MS" w:hAnsi="Arial" w:cs="Arial"/>
          <w:kern w:val="2"/>
          <w:sz w:val="22"/>
          <w:szCs w:val="22"/>
          <w:lang w:val="sr-Cyrl-RS"/>
        </w:rPr>
        <w:t>37024/8-2016</w:t>
      </w:r>
      <w:r w:rsidRPr="00787E63">
        <w:rPr>
          <w:rFonts w:ascii="Arial" w:eastAsia="Arial Unicode MS" w:hAnsi="Arial" w:cs="Arial"/>
          <w:kern w:val="2"/>
          <w:sz w:val="22"/>
          <w:szCs w:val="22"/>
          <w:lang w:val="ru-RU"/>
        </w:rPr>
        <w:t xml:space="preserve"> </w:t>
      </w:r>
      <w:r w:rsidR="005E3129" w:rsidRPr="00787E63">
        <w:rPr>
          <w:rFonts w:ascii="Arial" w:eastAsia="Arial Unicode MS" w:hAnsi="Arial" w:cs="Arial"/>
          <w:kern w:val="2"/>
          <w:sz w:val="22"/>
          <w:szCs w:val="22"/>
        </w:rPr>
        <w:t>од</w:t>
      </w:r>
      <w:r w:rsidR="005E3129" w:rsidRPr="00787E63">
        <w:rPr>
          <w:rFonts w:ascii="Arial" w:eastAsia="Arial Unicode MS" w:hAnsi="Arial" w:cs="Arial"/>
          <w:kern w:val="2"/>
          <w:sz w:val="22"/>
          <w:szCs w:val="22"/>
          <w:lang w:val="sr-Cyrl-RS"/>
        </w:rPr>
        <w:t xml:space="preserve"> </w:t>
      </w:r>
      <w:r w:rsidR="00DF4B7B">
        <w:rPr>
          <w:rFonts w:ascii="Arial" w:eastAsia="Arial Unicode MS" w:hAnsi="Arial" w:cs="Arial"/>
          <w:kern w:val="2"/>
          <w:sz w:val="22"/>
          <w:szCs w:val="22"/>
        </w:rPr>
        <w:t>28</w:t>
      </w:r>
      <w:r w:rsidR="000C45DD" w:rsidRPr="00787E63">
        <w:rPr>
          <w:rFonts w:ascii="Arial" w:eastAsia="Arial Unicode MS" w:hAnsi="Arial" w:cs="Arial"/>
          <w:kern w:val="2"/>
          <w:sz w:val="22"/>
          <w:szCs w:val="22"/>
          <w:lang w:val="en-US"/>
        </w:rPr>
        <w:t>.</w:t>
      </w:r>
      <w:r w:rsidR="00CD65D5">
        <w:rPr>
          <w:rFonts w:ascii="Arial" w:eastAsia="Arial Unicode MS" w:hAnsi="Arial" w:cs="Arial"/>
          <w:kern w:val="2"/>
          <w:sz w:val="22"/>
          <w:szCs w:val="22"/>
          <w:lang w:val="en-US"/>
        </w:rPr>
        <w:t>01</w:t>
      </w:r>
      <w:r w:rsidRPr="00787E63">
        <w:rPr>
          <w:rFonts w:ascii="Arial" w:eastAsia="Arial Unicode MS" w:hAnsi="Arial" w:cs="Arial"/>
          <w:kern w:val="2"/>
          <w:sz w:val="22"/>
          <w:szCs w:val="22"/>
        </w:rPr>
        <w:t>.201</w:t>
      </w:r>
      <w:r w:rsidR="00787E63" w:rsidRPr="00787E63">
        <w:rPr>
          <w:rFonts w:ascii="Arial" w:eastAsia="Arial Unicode MS" w:hAnsi="Arial" w:cs="Arial"/>
          <w:kern w:val="2"/>
          <w:sz w:val="22"/>
          <w:szCs w:val="22"/>
          <w:lang w:val="sr-Cyrl-RS"/>
        </w:rPr>
        <w:t>6</w:t>
      </w:r>
      <w:r w:rsidRPr="00787E63">
        <w:rPr>
          <w:rFonts w:ascii="Arial" w:eastAsia="Arial Unicode MS" w:hAnsi="Arial" w:cs="Arial"/>
          <w:kern w:val="2"/>
          <w:sz w:val="22"/>
          <w:szCs w:val="22"/>
          <w:lang w:val="ru-RU"/>
        </w:rPr>
        <w:t>.</w:t>
      </w:r>
      <w:r w:rsidRPr="00787E63">
        <w:rPr>
          <w:rFonts w:ascii="Arial" w:eastAsia="Arial Unicode MS" w:hAnsi="Arial" w:cs="Arial"/>
          <w:kern w:val="2"/>
          <w:sz w:val="22"/>
          <w:szCs w:val="22"/>
        </w:rPr>
        <w:t xml:space="preserve"> године)</w:t>
      </w:r>
    </w:p>
    <w:p w14:paraId="183E3C24" w14:textId="77777777" w:rsidR="003A65E6" w:rsidRPr="00880FB6" w:rsidRDefault="003A65E6" w:rsidP="00071074">
      <w:pPr>
        <w:pStyle w:val="BodyText"/>
        <w:rPr>
          <w:rFonts w:ascii="Arial" w:hAnsi="Arial" w:cs="Arial"/>
          <w:sz w:val="22"/>
          <w:szCs w:val="22"/>
        </w:rPr>
      </w:pPr>
    </w:p>
    <w:p w14:paraId="2695E5FB" w14:textId="77777777" w:rsidR="003A65E6" w:rsidRPr="00880FB6" w:rsidRDefault="003A65E6" w:rsidP="00071074">
      <w:pPr>
        <w:pStyle w:val="BodyText"/>
        <w:rPr>
          <w:rFonts w:ascii="Arial" w:hAnsi="Arial" w:cs="Arial"/>
          <w:sz w:val="22"/>
          <w:szCs w:val="22"/>
        </w:rPr>
      </w:pPr>
    </w:p>
    <w:p w14:paraId="5FA48ACD" w14:textId="77777777" w:rsidR="003A65E6" w:rsidRPr="00880FB6" w:rsidRDefault="003A65E6" w:rsidP="00071074">
      <w:pPr>
        <w:pStyle w:val="BodyText"/>
        <w:rPr>
          <w:rFonts w:ascii="Arial" w:hAnsi="Arial" w:cs="Arial"/>
          <w:sz w:val="22"/>
          <w:szCs w:val="22"/>
        </w:rPr>
      </w:pPr>
    </w:p>
    <w:p w14:paraId="466DB24A" w14:textId="77777777" w:rsidR="003A65E6" w:rsidRPr="00880FB6" w:rsidRDefault="003A65E6" w:rsidP="00254B47">
      <w:pPr>
        <w:pStyle w:val="BodyText"/>
        <w:rPr>
          <w:rFonts w:ascii="Arial" w:hAnsi="Arial" w:cs="Arial"/>
          <w:sz w:val="22"/>
          <w:szCs w:val="22"/>
        </w:rPr>
      </w:pPr>
    </w:p>
    <w:p w14:paraId="795D9639" w14:textId="77777777" w:rsidR="003A65E6" w:rsidRPr="00880FB6" w:rsidRDefault="003A65E6" w:rsidP="00071074">
      <w:pPr>
        <w:pStyle w:val="BodyText"/>
        <w:rPr>
          <w:rFonts w:ascii="Arial" w:hAnsi="Arial" w:cs="Arial"/>
          <w:sz w:val="22"/>
          <w:szCs w:val="22"/>
        </w:rPr>
      </w:pPr>
    </w:p>
    <w:p w14:paraId="165904A4" w14:textId="77777777" w:rsidR="003A65E6" w:rsidRPr="00880FB6" w:rsidRDefault="003A65E6" w:rsidP="00071074">
      <w:pPr>
        <w:pStyle w:val="BodyText"/>
        <w:rPr>
          <w:rFonts w:ascii="Arial" w:hAnsi="Arial" w:cs="Arial"/>
          <w:sz w:val="22"/>
          <w:szCs w:val="22"/>
        </w:rPr>
      </w:pPr>
    </w:p>
    <w:p w14:paraId="7013CBD6" w14:textId="77777777" w:rsidR="003A65E6" w:rsidRPr="00880FB6" w:rsidRDefault="003A65E6" w:rsidP="00071074">
      <w:pPr>
        <w:pStyle w:val="BodyText"/>
        <w:rPr>
          <w:rFonts w:ascii="Arial" w:hAnsi="Arial" w:cs="Arial"/>
          <w:sz w:val="22"/>
          <w:szCs w:val="22"/>
        </w:rPr>
      </w:pPr>
    </w:p>
    <w:p w14:paraId="427FBCCA" w14:textId="77777777" w:rsidR="003A65E6" w:rsidRPr="00880FB6" w:rsidRDefault="003A65E6" w:rsidP="00071074">
      <w:pPr>
        <w:pStyle w:val="BodyText"/>
        <w:rPr>
          <w:rFonts w:ascii="Arial" w:hAnsi="Arial" w:cs="Arial"/>
          <w:sz w:val="22"/>
          <w:szCs w:val="22"/>
        </w:rPr>
      </w:pPr>
    </w:p>
    <w:p w14:paraId="397A6886" w14:textId="77777777" w:rsidR="003A65E6" w:rsidRPr="00880FB6" w:rsidRDefault="003A65E6" w:rsidP="00071074">
      <w:pPr>
        <w:pStyle w:val="BodyText"/>
        <w:rPr>
          <w:rFonts w:ascii="Arial" w:hAnsi="Arial" w:cs="Arial"/>
          <w:sz w:val="22"/>
          <w:szCs w:val="22"/>
        </w:rPr>
      </w:pPr>
    </w:p>
    <w:p w14:paraId="2808C009" w14:textId="77777777" w:rsidR="003A65E6" w:rsidRPr="00880FB6" w:rsidRDefault="003A65E6" w:rsidP="00071074">
      <w:pPr>
        <w:pStyle w:val="BodyText"/>
        <w:rPr>
          <w:rFonts w:ascii="Arial" w:hAnsi="Arial" w:cs="Arial"/>
          <w:sz w:val="22"/>
          <w:szCs w:val="22"/>
        </w:rPr>
      </w:pPr>
    </w:p>
    <w:p w14:paraId="72BBED90" w14:textId="77777777" w:rsidR="003A65E6" w:rsidRPr="00880FB6" w:rsidRDefault="003A65E6" w:rsidP="00071074">
      <w:pPr>
        <w:pStyle w:val="BodyText"/>
        <w:rPr>
          <w:rFonts w:ascii="Arial" w:hAnsi="Arial" w:cs="Arial"/>
          <w:sz w:val="22"/>
          <w:szCs w:val="22"/>
        </w:rPr>
      </w:pPr>
    </w:p>
    <w:p w14:paraId="2E95946A" w14:textId="408D147E"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DF4B7B">
        <w:rPr>
          <w:rFonts w:ascii="Arial" w:hAnsi="Arial" w:cs="Arial"/>
          <w:b/>
          <w:bCs/>
          <w:sz w:val="22"/>
          <w:szCs w:val="22"/>
          <w:lang w:val="sr-Cyrl-RS"/>
        </w:rPr>
        <w:t>Jануар</w:t>
      </w:r>
      <w:r w:rsidR="0065383B">
        <w:rPr>
          <w:rFonts w:ascii="Arial" w:hAnsi="Arial" w:cs="Arial"/>
          <w:b/>
          <w:bCs/>
          <w:sz w:val="22"/>
          <w:szCs w:val="22"/>
          <w:lang w:val="sr-Cyrl-RS"/>
        </w:rPr>
        <w:t xml:space="preserve"> </w:t>
      </w:r>
      <w:r w:rsidRPr="00880FB6">
        <w:rPr>
          <w:rFonts w:ascii="Arial" w:hAnsi="Arial" w:cs="Arial"/>
          <w:b/>
          <w:bCs/>
          <w:sz w:val="22"/>
          <w:szCs w:val="22"/>
          <w:lang w:val="en-US"/>
        </w:rPr>
        <w:t>201</w:t>
      </w:r>
      <w:r w:rsidR="00787E63">
        <w:rPr>
          <w:rFonts w:ascii="Arial" w:hAnsi="Arial" w:cs="Arial"/>
          <w:b/>
          <w:bCs/>
          <w:sz w:val="22"/>
          <w:szCs w:val="22"/>
          <w:lang w:val="en-US"/>
        </w:rPr>
        <w:t>6</w:t>
      </w:r>
      <w:r w:rsidRPr="00880FB6">
        <w:rPr>
          <w:rFonts w:ascii="Arial" w:hAnsi="Arial" w:cs="Arial"/>
          <w:b/>
          <w:bCs/>
          <w:sz w:val="22"/>
          <w:szCs w:val="22"/>
        </w:rPr>
        <w:t>. године</w:t>
      </w:r>
    </w:p>
    <w:p w14:paraId="3B6B7DF3" w14:textId="77777777" w:rsidR="00055BC8" w:rsidRPr="00880FB6" w:rsidRDefault="00055BC8" w:rsidP="00071074">
      <w:pPr>
        <w:jc w:val="center"/>
        <w:rPr>
          <w:rFonts w:ascii="Arial" w:hAnsi="Arial" w:cs="Arial"/>
          <w:b/>
          <w:bCs/>
          <w:sz w:val="22"/>
          <w:szCs w:val="22"/>
        </w:rPr>
      </w:pP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7D7BE571" w:rsidR="00A50DAF" w:rsidRPr="00EA1B80" w:rsidRDefault="00A50DAF" w:rsidP="00A50DAF">
      <w:pPr>
        <w:jc w:val="both"/>
        <w:rPr>
          <w:rFonts w:ascii="Arial" w:hAnsi="Arial" w:cs="Arial"/>
          <w:i/>
          <w:highlight w:val="yellow"/>
          <w:lang w:val="am-ET"/>
        </w:rPr>
      </w:pPr>
      <w:r w:rsidRPr="00EA1B80">
        <w:rPr>
          <w:rFonts w:ascii="Arial" w:eastAsia="TimesNewRomanPSMT" w:hAnsi="Arial" w:cs="Arial"/>
          <w:color w:val="000000"/>
          <w:kern w:val="2"/>
          <w:lang w:val="am-ET"/>
        </w:rPr>
        <w:lastRenderedPageBreak/>
        <w:t>На основу члана 32. и 61. Закона о јавним набавкама („Сл. гласник РС” бр. 124/12, 14/15 и 68/15</w:t>
      </w:r>
      <w:r w:rsidR="00497FF7" w:rsidRPr="00EA1B80">
        <w:rPr>
          <w:rFonts w:ascii="Arial" w:eastAsia="TimesNewRomanPSMT" w:hAnsi="Arial" w:cs="Arial"/>
          <w:color w:val="000000"/>
          <w:kern w:val="2"/>
          <w:lang w:val="sr-Cyrl-RS"/>
        </w:rPr>
        <w:t>)</w:t>
      </w:r>
      <w:r w:rsidRPr="00EA1B80">
        <w:rPr>
          <w:rFonts w:ascii="Arial" w:eastAsia="TimesNewRomanPSMT" w:hAnsi="Arial" w:cs="Arial"/>
          <w:color w:val="000000"/>
          <w:kern w:val="2"/>
          <w:lang w:val="am-ET"/>
        </w:rPr>
        <w:t xml:space="preserve">, </w:t>
      </w:r>
      <w:r w:rsidR="00497FF7" w:rsidRPr="00EA1B80">
        <w:rPr>
          <w:rFonts w:ascii="Arial" w:eastAsia="TimesNewRomanPSMT" w:hAnsi="Arial" w:cs="Arial"/>
          <w:color w:val="000000"/>
          <w:kern w:val="2"/>
          <w:lang w:val="sr-Cyrl-RS"/>
        </w:rPr>
        <w:t>(</w:t>
      </w:r>
      <w:r w:rsidRPr="00EA1B80">
        <w:rPr>
          <w:rFonts w:ascii="Arial" w:eastAsia="TimesNewRomanPSMT" w:hAnsi="Arial" w:cs="Arial"/>
          <w:color w:val="000000"/>
          <w:kern w:val="2"/>
          <w:lang w:val="am-ET"/>
        </w:rPr>
        <w:t>у даљем тексту: Закон),</w:t>
      </w:r>
      <w:r w:rsidR="0065383B" w:rsidRPr="00EA1B80">
        <w:rPr>
          <w:rFonts w:ascii="Arial" w:eastAsia="TimesNewRomanPSMT" w:hAnsi="Arial" w:cs="Arial"/>
          <w:color w:val="000000"/>
          <w:kern w:val="2"/>
          <w:lang w:val="sr-Cyrl-RS"/>
        </w:rPr>
        <w:t xml:space="preserve"> </w:t>
      </w:r>
      <w:r w:rsidRPr="00EA1B80">
        <w:rPr>
          <w:rFonts w:ascii="Arial" w:eastAsia="TimesNewRomanPSMT" w:hAnsi="Arial" w:cs="Arial"/>
          <w:color w:val="000000"/>
          <w:kern w:val="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EA1B80">
        <w:rPr>
          <w:rFonts w:ascii="Arial" w:eastAsia="TimesNewRomanPSMT" w:hAnsi="Arial" w:cs="Arial"/>
          <w:color w:val="000000"/>
          <w:kern w:val="2"/>
          <w:lang w:val="am-ET"/>
        </w:rPr>
        <w:t xml:space="preserve">„Сл. гласник РС” бр. </w:t>
      </w:r>
      <w:r w:rsidR="00740D41" w:rsidRPr="00EA1B80">
        <w:rPr>
          <w:rFonts w:ascii="Arial" w:eastAsia="TimesNewRomanPSMT" w:hAnsi="Arial" w:cs="Arial"/>
          <w:color w:val="000000"/>
          <w:kern w:val="2"/>
          <w:lang w:val="sr-Cyrl-RS"/>
        </w:rPr>
        <w:t>86/15</w:t>
      </w:r>
      <w:r w:rsidRPr="00EA1B80">
        <w:rPr>
          <w:rFonts w:ascii="Arial" w:eastAsia="TimesNewRomanPSMT" w:hAnsi="Arial" w:cs="Arial"/>
          <w:color w:val="000000"/>
          <w:kern w:val="2"/>
          <w:lang w:val="am-ET"/>
        </w:rPr>
        <w:t>)</w:t>
      </w:r>
      <w:r w:rsidRPr="00EA1B80">
        <w:rPr>
          <w:rFonts w:ascii="Arial" w:eastAsia="TimesNewRomanPSMT" w:hAnsi="Arial" w:cs="Arial"/>
          <w:lang w:val="am-ET"/>
        </w:rPr>
        <w:t xml:space="preserve">, </w:t>
      </w:r>
      <w:r w:rsidRPr="00EA1B80">
        <w:rPr>
          <w:rFonts w:ascii="Arial" w:hAnsi="Arial" w:cs="Arial"/>
          <w:lang w:val="am-ET"/>
        </w:rPr>
        <w:t xml:space="preserve">Одлуке о покретању поступка јавне набавке број </w:t>
      </w:r>
      <w:r w:rsidRPr="00EA1B80">
        <w:rPr>
          <w:rFonts w:ascii="Arial" w:hAnsi="Arial" w:cs="Arial"/>
          <w:lang w:val="en-US"/>
        </w:rPr>
        <w:t>12.01</w:t>
      </w:r>
      <w:r w:rsidRPr="00EA1B80">
        <w:rPr>
          <w:rFonts w:ascii="Arial" w:hAnsi="Arial" w:cs="Arial"/>
        </w:rPr>
        <w:t>.</w:t>
      </w:r>
      <w:r w:rsidR="00F41C4E" w:rsidRPr="00EA1B80">
        <w:rPr>
          <w:rFonts w:ascii="Arial" w:hAnsi="Arial" w:cs="Arial"/>
          <w:lang w:val="sr-Cyrl-RS"/>
        </w:rPr>
        <w:t>94587</w:t>
      </w:r>
      <w:r w:rsidRPr="00EA1B80">
        <w:rPr>
          <w:rFonts w:ascii="Arial" w:hAnsi="Arial" w:cs="Arial"/>
          <w:lang w:val="en-US"/>
        </w:rPr>
        <w:t>/2</w:t>
      </w:r>
      <w:r w:rsidRPr="00EA1B80">
        <w:rPr>
          <w:rFonts w:ascii="Arial" w:hAnsi="Arial" w:cs="Arial"/>
        </w:rPr>
        <w:t>-15</w:t>
      </w:r>
      <w:r w:rsidRPr="00EA1B80">
        <w:rPr>
          <w:rFonts w:ascii="Arial" w:hAnsi="Arial" w:cs="Arial"/>
          <w:lang w:val="am-ET"/>
        </w:rPr>
        <w:t xml:space="preserve"> од </w:t>
      </w:r>
      <w:r w:rsidR="00F41C4E" w:rsidRPr="00EA1B80">
        <w:rPr>
          <w:rFonts w:ascii="Arial" w:hAnsi="Arial" w:cs="Arial"/>
          <w:lang w:val="sr-Cyrl-RS"/>
        </w:rPr>
        <w:t>31</w:t>
      </w:r>
      <w:r w:rsidRPr="00EA1B80">
        <w:rPr>
          <w:rFonts w:ascii="Arial" w:hAnsi="Arial" w:cs="Arial"/>
          <w:lang w:val="am-ET"/>
        </w:rPr>
        <w:t>.</w:t>
      </w:r>
      <w:r w:rsidR="001062DE" w:rsidRPr="00EA1B80">
        <w:rPr>
          <w:rFonts w:ascii="Arial" w:hAnsi="Arial" w:cs="Arial"/>
          <w:lang w:val="sr-Cyrl-RS"/>
        </w:rPr>
        <w:t>1</w:t>
      </w:r>
      <w:r w:rsidR="00F41C4E" w:rsidRPr="00EA1B80">
        <w:rPr>
          <w:rFonts w:ascii="Arial" w:hAnsi="Arial" w:cs="Arial"/>
          <w:lang w:val="sr-Cyrl-RS"/>
        </w:rPr>
        <w:t>2</w:t>
      </w:r>
      <w:r w:rsidRPr="00EA1B80">
        <w:rPr>
          <w:rFonts w:ascii="Arial" w:hAnsi="Arial" w:cs="Arial"/>
          <w:lang w:val="am-ET"/>
        </w:rPr>
        <w:t>.201</w:t>
      </w:r>
      <w:r w:rsidRPr="00EA1B80">
        <w:rPr>
          <w:rFonts w:ascii="Arial" w:hAnsi="Arial" w:cs="Arial"/>
        </w:rPr>
        <w:t>5</w:t>
      </w:r>
      <w:r w:rsidRPr="00EA1B80">
        <w:rPr>
          <w:rFonts w:ascii="Arial" w:hAnsi="Arial" w:cs="Arial"/>
          <w:lang w:val="am-ET"/>
        </w:rPr>
        <w:t xml:space="preserve">. године и </w:t>
      </w:r>
      <w:r w:rsidRPr="00EA1B80">
        <w:rPr>
          <w:rFonts w:ascii="Arial" w:hAnsi="Arial" w:cs="Arial"/>
          <w:i/>
          <w:lang w:val="am-ET"/>
        </w:rPr>
        <w:t xml:space="preserve"> </w:t>
      </w:r>
      <w:r w:rsidRPr="00EA1B80">
        <w:rPr>
          <w:rFonts w:ascii="Arial" w:hAnsi="Arial" w:cs="Arial"/>
          <w:lang w:val="am-ET"/>
        </w:rPr>
        <w:t>Решења</w:t>
      </w:r>
      <w:r w:rsidRPr="00EA1B80">
        <w:rPr>
          <w:rFonts w:ascii="Arial" w:hAnsi="Arial" w:cs="Arial"/>
          <w:i/>
          <w:lang w:val="am-ET"/>
        </w:rPr>
        <w:t xml:space="preserve"> </w:t>
      </w:r>
      <w:r w:rsidRPr="00EA1B80">
        <w:rPr>
          <w:rFonts w:ascii="Arial" w:hAnsi="Arial" w:cs="Arial"/>
          <w:lang w:val="am-ET"/>
        </w:rPr>
        <w:t>о</w:t>
      </w:r>
      <w:r w:rsidRPr="00EA1B80">
        <w:rPr>
          <w:rFonts w:ascii="Arial" w:hAnsi="Arial" w:cs="Arial"/>
          <w:i/>
          <w:lang w:val="am-ET"/>
        </w:rPr>
        <w:t xml:space="preserve"> </w:t>
      </w:r>
      <w:r w:rsidRPr="00EA1B80">
        <w:rPr>
          <w:rFonts w:ascii="Arial" w:hAnsi="Arial" w:cs="Arial"/>
          <w:lang w:val="am-ET"/>
        </w:rPr>
        <w:t xml:space="preserve">образовању </w:t>
      </w:r>
      <w:r w:rsidR="002A6E3A" w:rsidRPr="00EA1B80">
        <w:rPr>
          <w:rFonts w:ascii="Arial" w:hAnsi="Arial" w:cs="Arial"/>
          <w:lang w:val="sr-Cyrl-RS"/>
        </w:rPr>
        <w:t>К</w:t>
      </w:r>
      <w:r w:rsidR="002A6E3A" w:rsidRPr="00EA1B80">
        <w:rPr>
          <w:rFonts w:ascii="Arial" w:hAnsi="Arial" w:cs="Arial"/>
          <w:lang w:val="am-ET"/>
        </w:rPr>
        <w:t xml:space="preserve">омисије </w:t>
      </w:r>
      <w:r w:rsidRPr="00EA1B80">
        <w:rPr>
          <w:rFonts w:ascii="Arial" w:hAnsi="Arial" w:cs="Arial"/>
          <w:lang w:val="am-ET"/>
        </w:rPr>
        <w:t xml:space="preserve">за јавну набавку број </w:t>
      </w:r>
      <w:r w:rsidRPr="00EA1B80">
        <w:rPr>
          <w:rFonts w:ascii="Arial" w:hAnsi="Arial" w:cs="Arial"/>
          <w:lang w:val="en-US"/>
        </w:rPr>
        <w:t>12.01</w:t>
      </w:r>
      <w:r w:rsidRPr="00EA1B80">
        <w:rPr>
          <w:rFonts w:ascii="Arial" w:hAnsi="Arial" w:cs="Arial"/>
        </w:rPr>
        <w:t>.</w:t>
      </w:r>
      <w:r w:rsidR="00F41C4E" w:rsidRPr="00EA1B80">
        <w:rPr>
          <w:rFonts w:ascii="Arial" w:hAnsi="Arial" w:cs="Arial"/>
          <w:lang w:val="sr-Cyrl-RS"/>
        </w:rPr>
        <w:t>94587</w:t>
      </w:r>
      <w:r w:rsidR="0065383B" w:rsidRPr="00EA1B80">
        <w:rPr>
          <w:rFonts w:ascii="Arial" w:hAnsi="Arial" w:cs="Arial"/>
          <w:lang w:val="sr-Cyrl-RS"/>
        </w:rPr>
        <w:t>/3</w:t>
      </w:r>
      <w:r w:rsidRPr="00EA1B80">
        <w:rPr>
          <w:rFonts w:ascii="Arial" w:hAnsi="Arial" w:cs="Arial"/>
        </w:rPr>
        <w:t>-15</w:t>
      </w:r>
      <w:r w:rsidRPr="00EA1B80">
        <w:rPr>
          <w:rFonts w:ascii="Arial" w:hAnsi="Arial" w:cs="Arial"/>
          <w:lang w:val="am-ET"/>
        </w:rPr>
        <w:t xml:space="preserve"> од </w:t>
      </w:r>
      <w:r w:rsidR="00F41C4E" w:rsidRPr="00EA1B80">
        <w:rPr>
          <w:rFonts w:ascii="Arial" w:hAnsi="Arial" w:cs="Arial"/>
          <w:lang w:val="sr-Cyrl-RS"/>
        </w:rPr>
        <w:t>31</w:t>
      </w:r>
      <w:r w:rsidRPr="00EA1B80">
        <w:rPr>
          <w:rFonts w:ascii="Arial" w:hAnsi="Arial" w:cs="Arial"/>
          <w:lang w:val="am-ET"/>
        </w:rPr>
        <w:t>.</w:t>
      </w:r>
      <w:r w:rsidR="001062DE" w:rsidRPr="00EA1B80">
        <w:rPr>
          <w:rFonts w:ascii="Arial" w:hAnsi="Arial" w:cs="Arial"/>
          <w:lang w:val="sr-Cyrl-RS"/>
        </w:rPr>
        <w:t>1</w:t>
      </w:r>
      <w:r w:rsidR="00F41C4E" w:rsidRPr="00EA1B80">
        <w:rPr>
          <w:rFonts w:ascii="Arial" w:hAnsi="Arial" w:cs="Arial"/>
          <w:lang w:val="sr-Cyrl-RS"/>
        </w:rPr>
        <w:t>2</w:t>
      </w:r>
      <w:r w:rsidRPr="00EA1B80">
        <w:rPr>
          <w:rFonts w:ascii="Arial" w:hAnsi="Arial" w:cs="Arial"/>
          <w:lang w:val="am-ET"/>
        </w:rPr>
        <w:t>.201</w:t>
      </w:r>
      <w:r w:rsidRPr="00EA1B80">
        <w:rPr>
          <w:rFonts w:ascii="Arial" w:hAnsi="Arial" w:cs="Arial"/>
        </w:rPr>
        <w:t>5</w:t>
      </w:r>
      <w:r w:rsidRPr="00EA1B80">
        <w:rPr>
          <w:rFonts w:ascii="Arial" w:hAnsi="Arial" w:cs="Arial"/>
          <w:color w:val="000000"/>
          <w:lang w:val="am-ET"/>
        </w:rPr>
        <w:t>. године</w:t>
      </w:r>
      <w:r w:rsidRPr="00EA1B80">
        <w:rPr>
          <w:rFonts w:ascii="Arial" w:hAnsi="Arial" w:cs="Arial"/>
        </w:rPr>
        <w:t xml:space="preserve">, </w:t>
      </w:r>
      <w:r w:rsidRPr="00EA1B80">
        <w:rPr>
          <w:rFonts w:ascii="Arial" w:hAnsi="Arial" w:cs="Arial"/>
          <w:lang w:val="am-ET"/>
        </w:rPr>
        <w:t>припремљена је:</w:t>
      </w:r>
    </w:p>
    <w:p w14:paraId="075D3EDB" w14:textId="77777777" w:rsidR="005F7977" w:rsidRPr="00EA1B80" w:rsidRDefault="005F7977" w:rsidP="00A50DAF">
      <w:pPr>
        <w:pStyle w:val="BodyText"/>
        <w:rPr>
          <w:rFonts w:ascii="Arial" w:hAnsi="Arial" w:cs="Arial"/>
        </w:rPr>
      </w:pPr>
    </w:p>
    <w:p w14:paraId="1F40FA8D" w14:textId="77777777" w:rsidR="00A50DAF" w:rsidRPr="00EA1B80" w:rsidRDefault="00A50DAF" w:rsidP="00A50DAF">
      <w:pPr>
        <w:pStyle w:val="BodyText"/>
        <w:jc w:val="center"/>
        <w:rPr>
          <w:rFonts w:ascii="Arial" w:hAnsi="Arial" w:cs="Arial"/>
        </w:rPr>
      </w:pPr>
      <w:r w:rsidRPr="00EA1B80">
        <w:rPr>
          <w:rFonts w:ascii="Arial" w:hAnsi="Arial" w:cs="Arial"/>
        </w:rPr>
        <w:t>КОНКУРСНА ДОКУМЕНТАЦИЈА</w:t>
      </w:r>
    </w:p>
    <w:p w14:paraId="1AD8C665" w14:textId="78778DDF" w:rsidR="00A677C8" w:rsidRPr="00EA1B80" w:rsidRDefault="00A50DAF" w:rsidP="00A50DAF">
      <w:pPr>
        <w:pStyle w:val="BodyText"/>
        <w:jc w:val="center"/>
        <w:rPr>
          <w:rFonts w:ascii="Arial" w:hAnsi="Arial" w:cs="Arial"/>
        </w:rPr>
      </w:pPr>
      <w:r w:rsidRPr="00EA1B80">
        <w:rPr>
          <w:rFonts w:ascii="Arial" w:hAnsi="Arial" w:cs="Arial"/>
        </w:rPr>
        <w:t>у отвореном поступку за јавну набавку услуг</w:t>
      </w:r>
      <w:r w:rsidR="00740D41" w:rsidRPr="00EA1B80">
        <w:rPr>
          <w:rFonts w:ascii="Arial" w:hAnsi="Arial" w:cs="Arial"/>
          <w:lang w:val="sr-Cyrl-RS"/>
        </w:rPr>
        <w:t>е</w:t>
      </w:r>
      <w:r w:rsidRPr="00EA1B80">
        <w:rPr>
          <w:rFonts w:ascii="Arial" w:hAnsi="Arial" w:cs="Arial"/>
        </w:rPr>
        <w:t xml:space="preserve"> </w:t>
      </w:r>
      <w:r w:rsidR="00497FF7" w:rsidRPr="00EA1B80">
        <w:rPr>
          <w:rFonts w:ascii="Arial" w:hAnsi="Arial" w:cs="Arial"/>
          <w:lang w:val="sr-Cyrl-RS"/>
        </w:rPr>
        <w:t>израда</w:t>
      </w:r>
      <w:r w:rsidR="00787E63" w:rsidRPr="00EA1B80">
        <w:rPr>
          <w:rFonts w:ascii="Arial" w:hAnsi="Arial" w:cs="Arial"/>
          <w:lang w:val="sr-Cyrl-RS"/>
        </w:rPr>
        <w:t xml:space="preserve"> студије</w:t>
      </w:r>
    </w:p>
    <w:p w14:paraId="093FDBFF" w14:textId="67CC2F5B" w:rsidR="00A50DAF" w:rsidRPr="00EA1B80" w:rsidRDefault="00F56CE3" w:rsidP="00A50DAF">
      <w:pPr>
        <w:pStyle w:val="BodyText"/>
        <w:jc w:val="center"/>
        <w:rPr>
          <w:rFonts w:ascii="Arial" w:hAnsi="Arial" w:cs="Arial"/>
        </w:rPr>
      </w:pPr>
      <w:r w:rsidRPr="00EA1B80">
        <w:rPr>
          <w:rFonts w:ascii="Arial" w:hAnsi="Arial" w:cs="Arial"/>
        </w:rPr>
        <w:t>“Увођење нове методе за испитивање изолационих система ВН обртних машина-РАМП теста у праксу ЕПС”</w:t>
      </w:r>
    </w:p>
    <w:p w14:paraId="71E78E2A" w14:textId="3724BF8D" w:rsidR="005F7977" w:rsidRPr="00EA1B80" w:rsidRDefault="00787E63" w:rsidP="00A50DAF">
      <w:pPr>
        <w:pStyle w:val="BodyText"/>
        <w:jc w:val="center"/>
        <w:rPr>
          <w:rFonts w:ascii="Arial" w:hAnsi="Arial" w:cs="Arial"/>
        </w:rPr>
      </w:pPr>
      <w:r w:rsidRPr="00EA1B80">
        <w:rPr>
          <w:rFonts w:ascii="Arial" w:hAnsi="Arial" w:cs="Arial"/>
        </w:rPr>
        <w:t>ЈН/1000/0236/2015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74BBBE1F" w14:textId="77777777" w:rsidR="00D309CC"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C740EB">
            <w:fldChar w:fldCharType="begin"/>
          </w:r>
          <w:r w:rsidRPr="00C740EB">
            <w:instrText xml:space="preserve"> TOC \o "1-3" \h \z \u </w:instrText>
          </w:r>
          <w:r w:rsidRPr="00C740EB">
            <w:fldChar w:fldCharType="separate"/>
          </w:r>
          <w:hyperlink w:anchor="_Toc441486414" w:history="1">
            <w:r w:rsidR="00D309CC" w:rsidRPr="00B851CE">
              <w:rPr>
                <w:rStyle w:val="Hyperlink"/>
                <w:noProof/>
              </w:rPr>
              <w:t>1.</w:t>
            </w:r>
            <w:r w:rsidR="00D309CC">
              <w:rPr>
                <w:rFonts w:asciiTheme="minorHAnsi" w:eastAsiaTheme="minorEastAsia" w:hAnsiTheme="minorHAnsi" w:cstheme="minorBidi"/>
                <w:b w:val="0"/>
                <w:bCs w:val="0"/>
                <w:caps w:val="0"/>
                <w:noProof/>
                <w:sz w:val="22"/>
                <w:szCs w:val="22"/>
                <w:lang w:val="en-US" w:eastAsia="en-US"/>
              </w:rPr>
              <w:tab/>
            </w:r>
            <w:r w:rsidR="00D309CC" w:rsidRPr="00B851CE">
              <w:rPr>
                <w:rStyle w:val="Hyperlink"/>
                <w:noProof/>
              </w:rPr>
              <w:t>ОПШТИ ПОДАЦИ О ЈАВНОЈ НАБАВЦИ</w:t>
            </w:r>
            <w:r w:rsidR="00D309CC">
              <w:rPr>
                <w:noProof/>
                <w:webHidden/>
              </w:rPr>
              <w:tab/>
            </w:r>
            <w:r w:rsidR="00D309CC">
              <w:rPr>
                <w:noProof/>
                <w:webHidden/>
              </w:rPr>
              <w:fldChar w:fldCharType="begin"/>
            </w:r>
            <w:r w:rsidR="00D309CC">
              <w:rPr>
                <w:noProof/>
                <w:webHidden/>
              </w:rPr>
              <w:instrText xml:space="preserve"> PAGEREF _Toc441486414 \h </w:instrText>
            </w:r>
            <w:r w:rsidR="00D309CC">
              <w:rPr>
                <w:noProof/>
                <w:webHidden/>
              </w:rPr>
            </w:r>
            <w:r w:rsidR="00D309CC">
              <w:rPr>
                <w:noProof/>
                <w:webHidden/>
              </w:rPr>
              <w:fldChar w:fldCharType="separate"/>
            </w:r>
            <w:r w:rsidR="004957E4">
              <w:rPr>
                <w:noProof/>
                <w:webHidden/>
              </w:rPr>
              <w:t>4</w:t>
            </w:r>
            <w:r w:rsidR="00D309CC">
              <w:rPr>
                <w:noProof/>
                <w:webHidden/>
              </w:rPr>
              <w:fldChar w:fldCharType="end"/>
            </w:r>
          </w:hyperlink>
        </w:p>
        <w:p w14:paraId="61799356" w14:textId="77777777" w:rsidR="00D309CC" w:rsidRDefault="00EA770F">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41486415" w:history="1">
            <w:r w:rsidR="00D309CC" w:rsidRPr="00B851CE">
              <w:rPr>
                <w:rStyle w:val="Hyperlink"/>
                <w:noProof/>
                <w:lang w:val="sr-Cyrl-RS"/>
              </w:rPr>
              <w:t>2.</w:t>
            </w:r>
            <w:r w:rsidR="00D309CC">
              <w:rPr>
                <w:rFonts w:asciiTheme="minorHAnsi" w:eastAsiaTheme="minorEastAsia" w:hAnsiTheme="minorHAnsi" w:cstheme="minorBidi"/>
                <w:b w:val="0"/>
                <w:bCs w:val="0"/>
                <w:caps w:val="0"/>
                <w:noProof/>
                <w:sz w:val="22"/>
                <w:szCs w:val="22"/>
                <w:lang w:val="en-US" w:eastAsia="en-US"/>
              </w:rPr>
              <w:tab/>
            </w:r>
            <w:r w:rsidR="00D309CC" w:rsidRPr="00B851CE">
              <w:rPr>
                <w:rStyle w:val="Hyperlink"/>
                <w:noProof/>
              </w:rPr>
              <w:t xml:space="preserve">ВРСТА, ТЕХНИЧКЕ КАРАКТЕРИСТИКЕ </w:t>
            </w:r>
            <w:r w:rsidR="00D309CC" w:rsidRPr="00B851CE">
              <w:rPr>
                <w:rStyle w:val="Hyperlink"/>
                <w:noProof/>
                <w:lang w:val="sr-Cyrl-RS"/>
              </w:rPr>
              <w:t>(</w:t>
            </w:r>
            <w:r w:rsidR="00D309CC" w:rsidRPr="00B851CE">
              <w:rPr>
                <w:rStyle w:val="Hyperlink"/>
                <w:noProof/>
              </w:rPr>
              <w:t>СПЕЦИФИКАЦИЈ</w:t>
            </w:r>
            <w:r w:rsidR="00D309CC" w:rsidRPr="00B851CE">
              <w:rPr>
                <w:rStyle w:val="Hyperlink"/>
                <w:noProof/>
                <w:lang w:val="sr-Cyrl-RS"/>
              </w:rPr>
              <w:t>Е), КВАЛИТЕТ, КОЛИЧИНА И ОПИС УСЛУГА,РОК ИЗВРШЕЊА</w:t>
            </w:r>
            <w:r w:rsidR="00D309CC">
              <w:rPr>
                <w:noProof/>
                <w:webHidden/>
              </w:rPr>
              <w:tab/>
            </w:r>
            <w:r w:rsidR="00D309CC">
              <w:rPr>
                <w:noProof/>
                <w:webHidden/>
              </w:rPr>
              <w:fldChar w:fldCharType="begin"/>
            </w:r>
            <w:r w:rsidR="00D309CC">
              <w:rPr>
                <w:noProof/>
                <w:webHidden/>
              </w:rPr>
              <w:instrText xml:space="preserve"> PAGEREF _Toc441486415 \h </w:instrText>
            </w:r>
            <w:r w:rsidR="00D309CC">
              <w:rPr>
                <w:noProof/>
                <w:webHidden/>
              </w:rPr>
            </w:r>
            <w:r w:rsidR="00D309CC">
              <w:rPr>
                <w:noProof/>
                <w:webHidden/>
              </w:rPr>
              <w:fldChar w:fldCharType="separate"/>
            </w:r>
            <w:r w:rsidR="004957E4">
              <w:rPr>
                <w:noProof/>
                <w:webHidden/>
              </w:rPr>
              <w:t>5</w:t>
            </w:r>
            <w:r w:rsidR="00D309CC">
              <w:rPr>
                <w:noProof/>
                <w:webHidden/>
              </w:rPr>
              <w:fldChar w:fldCharType="end"/>
            </w:r>
          </w:hyperlink>
        </w:p>
        <w:p w14:paraId="10162FA0" w14:textId="77777777" w:rsidR="00D309CC" w:rsidRDefault="00EA770F">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41486416" w:history="1">
            <w:r w:rsidR="00D309CC" w:rsidRPr="00B851CE">
              <w:rPr>
                <w:rStyle w:val="Hyperlink"/>
                <w:noProof/>
              </w:rPr>
              <w:t>3.</w:t>
            </w:r>
            <w:r w:rsidR="00D309CC">
              <w:rPr>
                <w:rFonts w:asciiTheme="minorHAnsi" w:eastAsiaTheme="minorEastAsia" w:hAnsiTheme="minorHAnsi" w:cstheme="minorBidi"/>
                <w:b w:val="0"/>
                <w:bCs w:val="0"/>
                <w:caps w:val="0"/>
                <w:noProof/>
                <w:sz w:val="22"/>
                <w:szCs w:val="22"/>
                <w:lang w:val="en-US" w:eastAsia="en-US"/>
              </w:rPr>
              <w:tab/>
            </w:r>
            <w:r w:rsidR="00D309CC" w:rsidRPr="00B851CE">
              <w:rPr>
                <w:rStyle w:val="Hyperlink"/>
                <w:noProof/>
              </w:rPr>
              <w:t>УСЛОВИ ЗА УЧЕШЋЕ У ПОСТУПКУ ЈАВНЕ НАБАВКЕ ИЗ ЧЛ. 75. И 76. ЗАКОНА И УПУТСТВО КАКО СЕ ДОКАЗУЈЕ ИСПУЊЕНОСТ ТИХ УСЛОВА</w:t>
            </w:r>
            <w:r w:rsidR="00D309CC">
              <w:rPr>
                <w:noProof/>
                <w:webHidden/>
              </w:rPr>
              <w:tab/>
            </w:r>
            <w:r w:rsidR="00D309CC">
              <w:rPr>
                <w:noProof/>
                <w:webHidden/>
              </w:rPr>
              <w:fldChar w:fldCharType="begin"/>
            </w:r>
            <w:r w:rsidR="00D309CC">
              <w:rPr>
                <w:noProof/>
                <w:webHidden/>
              </w:rPr>
              <w:instrText xml:space="preserve"> PAGEREF _Toc441486416 \h </w:instrText>
            </w:r>
            <w:r w:rsidR="00D309CC">
              <w:rPr>
                <w:noProof/>
                <w:webHidden/>
              </w:rPr>
            </w:r>
            <w:r w:rsidR="00D309CC">
              <w:rPr>
                <w:noProof/>
                <w:webHidden/>
              </w:rPr>
              <w:fldChar w:fldCharType="separate"/>
            </w:r>
            <w:r w:rsidR="004957E4">
              <w:rPr>
                <w:noProof/>
                <w:webHidden/>
              </w:rPr>
              <w:t>9</w:t>
            </w:r>
            <w:r w:rsidR="00D309CC">
              <w:rPr>
                <w:noProof/>
                <w:webHidden/>
              </w:rPr>
              <w:fldChar w:fldCharType="end"/>
            </w:r>
          </w:hyperlink>
        </w:p>
        <w:p w14:paraId="3E2DB763"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17" w:history="1">
            <w:r w:rsidR="00D309CC" w:rsidRPr="00B851CE">
              <w:rPr>
                <w:rStyle w:val="Hyperlink"/>
              </w:rPr>
              <w:t>3.1.</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ОБАВЕЗНИ УСЛОВИ ЗА УЧЕШЋЕ У ПОСТУПКУ ЈАВНЕ НАБАВКЕ</w:t>
            </w:r>
            <w:r w:rsidR="00D309CC">
              <w:rPr>
                <w:webHidden/>
              </w:rPr>
              <w:tab/>
            </w:r>
            <w:r w:rsidR="00D309CC">
              <w:rPr>
                <w:webHidden/>
              </w:rPr>
              <w:fldChar w:fldCharType="begin"/>
            </w:r>
            <w:r w:rsidR="00D309CC">
              <w:rPr>
                <w:webHidden/>
              </w:rPr>
              <w:instrText xml:space="preserve"> PAGEREF _Toc441486417 \h </w:instrText>
            </w:r>
            <w:r w:rsidR="00D309CC">
              <w:rPr>
                <w:webHidden/>
              </w:rPr>
            </w:r>
            <w:r w:rsidR="00D309CC">
              <w:rPr>
                <w:webHidden/>
              </w:rPr>
              <w:fldChar w:fldCharType="separate"/>
            </w:r>
            <w:r w:rsidR="004957E4">
              <w:rPr>
                <w:webHidden/>
              </w:rPr>
              <w:t>9</w:t>
            </w:r>
            <w:r w:rsidR="00D309CC">
              <w:rPr>
                <w:webHidden/>
              </w:rPr>
              <w:fldChar w:fldCharType="end"/>
            </w:r>
          </w:hyperlink>
        </w:p>
        <w:p w14:paraId="7AE11585"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18" w:history="1">
            <w:r w:rsidR="00D309CC" w:rsidRPr="00B851CE">
              <w:rPr>
                <w:rStyle w:val="Hyperlink"/>
              </w:rPr>
              <w:t>3.2.</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ДОДАТНИ УСЛОВИ ЗА УЧЕШЋЕ У ПОСТУПКУ ЈАВНЕ НАБАВКЕ</w:t>
            </w:r>
            <w:r w:rsidR="00D309CC">
              <w:rPr>
                <w:webHidden/>
              </w:rPr>
              <w:tab/>
            </w:r>
            <w:r w:rsidR="00D309CC">
              <w:rPr>
                <w:webHidden/>
              </w:rPr>
              <w:fldChar w:fldCharType="begin"/>
            </w:r>
            <w:r w:rsidR="00D309CC">
              <w:rPr>
                <w:webHidden/>
              </w:rPr>
              <w:instrText xml:space="preserve"> PAGEREF _Toc441486418 \h </w:instrText>
            </w:r>
            <w:r w:rsidR="00D309CC">
              <w:rPr>
                <w:webHidden/>
              </w:rPr>
            </w:r>
            <w:r w:rsidR="00D309CC">
              <w:rPr>
                <w:webHidden/>
              </w:rPr>
              <w:fldChar w:fldCharType="separate"/>
            </w:r>
            <w:r w:rsidR="004957E4">
              <w:rPr>
                <w:webHidden/>
              </w:rPr>
              <w:t>9</w:t>
            </w:r>
            <w:r w:rsidR="00D309CC">
              <w:rPr>
                <w:webHidden/>
              </w:rPr>
              <w:fldChar w:fldCharType="end"/>
            </w:r>
          </w:hyperlink>
        </w:p>
        <w:p w14:paraId="2803973D"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19" w:history="1">
            <w:r w:rsidR="00D309CC" w:rsidRPr="00B851CE">
              <w:rPr>
                <w:rStyle w:val="Hyperlink"/>
              </w:rPr>
              <w:t>3.3.</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УПУТСТВО КАКО СЕ ДОКАЗУЈЕ ИСПУЊЕНОСТ УСЛОВА</w:t>
            </w:r>
            <w:r w:rsidR="00D309CC">
              <w:rPr>
                <w:webHidden/>
              </w:rPr>
              <w:tab/>
            </w:r>
            <w:r w:rsidR="00D309CC">
              <w:rPr>
                <w:webHidden/>
              </w:rPr>
              <w:fldChar w:fldCharType="begin"/>
            </w:r>
            <w:r w:rsidR="00D309CC">
              <w:rPr>
                <w:webHidden/>
              </w:rPr>
              <w:instrText xml:space="preserve"> PAGEREF _Toc441486419 \h </w:instrText>
            </w:r>
            <w:r w:rsidR="00D309CC">
              <w:rPr>
                <w:webHidden/>
              </w:rPr>
            </w:r>
            <w:r w:rsidR="00D309CC">
              <w:rPr>
                <w:webHidden/>
              </w:rPr>
              <w:fldChar w:fldCharType="separate"/>
            </w:r>
            <w:r w:rsidR="004957E4">
              <w:rPr>
                <w:webHidden/>
              </w:rPr>
              <w:t>10</w:t>
            </w:r>
            <w:r w:rsidR="00D309CC">
              <w:rPr>
                <w:webHidden/>
              </w:rPr>
              <w:fldChar w:fldCharType="end"/>
            </w:r>
          </w:hyperlink>
        </w:p>
        <w:p w14:paraId="2CCDC5D2"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20" w:history="1">
            <w:r w:rsidR="00D309CC" w:rsidRPr="00B851CE">
              <w:rPr>
                <w:rStyle w:val="Hyperlink"/>
                <w:lang w:eastAsia="en-US"/>
              </w:rPr>
              <w:t>3.4.</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lang w:eastAsia="en-US"/>
              </w:rPr>
              <w:t>УСЛОВИ КОЈЕ МОРА ДА ИСПУНИ СВАКИ ПОДИЗВОЂАЧ, ОДНОСНО ЧЛАН ГРУПЕ ПОНУЂАЧА</w:t>
            </w:r>
            <w:r w:rsidR="00D309CC">
              <w:rPr>
                <w:webHidden/>
              </w:rPr>
              <w:tab/>
            </w:r>
            <w:r w:rsidR="00D309CC">
              <w:rPr>
                <w:webHidden/>
              </w:rPr>
              <w:fldChar w:fldCharType="begin"/>
            </w:r>
            <w:r w:rsidR="00D309CC">
              <w:rPr>
                <w:webHidden/>
              </w:rPr>
              <w:instrText xml:space="preserve"> PAGEREF _Toc441486420 \h </w:instrText>
            </w:r>
            <w:r w:rsidR="00D309CC">
              <w:rPr>
                <w:webHidden/>
              </w:rPr>
            </w:r>
            <w:r w:rsidR="00D309CC">
              <w:rPr>
                <w:webHidden/>
              </w:rPr>
              <w:fldChar w:fldCharType="separate"/>
            </w:r>
            <w:r w:rsidR="004957E4">
              <w:rPr>
                <w:webHidden/>
              </w:rPr>
              <w:t>12</w:t>
            </w:r>
            <w:r w:rsidR="00D309CC">
              <w:rPr>
                <w:webHidden/>
              </w:rPr>
              <w:fldChar w:fldCharType="end"/>
            </w:r>
          </w:hyperlink>
        </w:p>
        <w:p w14:paraId="6D2AC7C7"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21" w:history="1">
            <w:r w:rsidR="00D309CC" w:rsidRPr="00B851CE">
              <w:rPr>
                <w:rStyle w:val="Hyperlink"/>
                <w:lang w:eastAsia="en-US"/>
              </w:rPr>
              <w:t>3.5.</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lang w:eastAsia="en-US"/>
              </w:rPr>
              <w:t>ИСПУЊЕНОСТ УСЛОВА ИЗ ЧЛАНА 75. СТАВ 2. ЗАКОНА</w:t>
            </w:r>
            <w:r w:rsidR="00D309CC">
              <w:rPr>
                <w:webHidden/>
              </w:rPr>
              <w:tab/>
            </w:r>
            <w:r w:rsidR="00D309CC">
              <w:rPr>
                <w:webHidden/>
              </w:rPr>
              <w:fldChar w:fldCharType="begin"/>
            </w:r>
            <w:r w:rsidR="00D309CC">
              <w:rPr>
                <w:webHidden/>
              </w:rPr>
              <w:instrText xml:space="preserve"> PAGEREF _Toc441486421 \h </w:instrText>
            </w:r>
            <w:r w:rsidR="00D309CC">
              <w:rPr>
                <w:webHidden/>
              </w:rPr>
            </w:r>
            <w:r w:rsidR="00D309CC">
              <w:rPr>
                <w:webHidden/>
              </w:rPr>
              <w:fldChar w:fldCharType="separate"/>
            </w:r>
            <w:r w:rsidR="004957E4">
              <w:rPr>
                <w:webHidden/>
              </w:rPr>
              <w:t>12</w:t>
            </w:r>
            <w:r w:rsidR="00D309CC">
              <w:rPr>
                <w:webHidden/>
              </w:rPr>
              <w:fldChar w:fldCharType="end"/>
            </w:r>
          </w:hyperlink>
        </w:p>
        <w:p w14:paraId="1D3F09DE"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22" w:history="1">
            <w:r w:rsidR="00D309CC" w:rsidRPr="00B851CE">
              <w:rPr>
                <w:rStyle w:val="Hyperlink"/>
                <w:lang w:eastAsia="en-US"/>
              </w:rPr>
              <w:t>3.6.</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lang w:eastAsia="en-US"/>
              </w:rPr>
              <w:t>НАЧИН ДОСТАВЉАЊА ДОКАЗА</w:t>
            </w:r>
            <w:r w:rsidR="00D309CC">
              <w:rPr>
                <w:webHidden/>
              </w:rPr>
              <w:tab/>
            </w:r>
            <w:r w:rsidR="00D309CC">
              <w:rPr>
                <w:webHidden/>
              </w:rPr>
              <w:fldChar w:fldCharType="begin"/>
            </w:r>
            <w:r w:rsidR="00D309CC">
              <w:rPr>
                <w:webHidden/>
              </w:rPr>
              <w:instrText xml:space="preserve"> PAGEREF _Toc441486422 \h </w:instrText>
            </w:r>
            <w:r w:rsidR="00D309CC">
              <w:rPr>
                <w:webHidden/>
              </w:rPr>
            </w:r>
            <w:r w:rsidR="00D309CC">
              <w:rPr>
                <w:webHidden/>
              </w:rPr>
              <w:fldChar w:fldCharType="separate"/>
            </w:r>
            <w:r w:rsidR="004957E4">
              <w:rPr>
                <w:webHidden/>
              </w:rPr>
              <w:t>12</w:t>
            </w:r>
            <w:r w:rsidR="00D309CC">
              <w:rPr>
                <w:webHidden/>
              </w:rPr>
              <w:fldChar w:fldCharType="end"/>
            </w:r>
          </w:hyperlink>
        </w:p>
        <w:p w14:paraId="166A44C5" w14:textId="77777777" w:rsidR="00D309CC" w:rsidRDefault="00EA770F">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41486423" w:history="1">
            <w:r w:rsidR="00D309CC" w:rsidRPr="00B851CE">
              <w:rPr>
                <w:rStyle w:val="Hyperlink"/>
                <w:noProof/>
                <w:lang w:val="sr-Cyrl-RS"/>
              </w:rPr>
              <w:t>4.</w:t>
            </w:r>
            <w:r w:rsidR="00D309CC">
              <w:rPr>
                <w:rFonts w:asciiTheme="minorHAnsi" w:eastAsiaTheme="minorEastAsia" w:hAnsiTheme="minorHAnsi" w:cstheme="minorBidi"/>
                <w:b w:val="0"/>
                <w:bCs w:val="0"/>
                <w:caps w:val="0"/>
                <w:noProof/>
                <w:sz w:val="22"/>
                <w:szCs w:val="22"/>
                <w:lang w:val="en-US" w:eastAsia="en-US"/>
              </w:rPr>
              <w:tab/>
            </w:r>
            <w:r w:rsidR="00D309CC" w:rsidRPr="00B851CE">
              <w:rPr>
                <w:rStyle w:val="Hyperlink"/>
                <w:noProof/>
                <w:lang w:val="sr-Cyrl-RS"/>
              </w:rPr>
              <w:t>КРИТЕРИЈУМ ЗА ДОДЕЛУ УГОВОРА</w:t>
            </w:r>
            <w:r w:rsidR="00D309CC">
              <w:rPr>
                <w:noProof/>
                <w:webHidden/>
              </w:rPr>
              <w:tab/>
            </w:r>
            <w:r w:rsidR="00D309CC">
              <w:rPr>
                <w:noProof/>
                <w:webHidden/>
              </w:rPr>
              <w:fldChar w:fldCharType="begin"/>
            </w:r>
            <w:r w:rsidR="00D309CC">
              <w:rPr>
                <w:noProof/>
                <w:webHidden/>
              </w:rPr>
              <w:instrText xml:space="preserve"> PAGEREF _Toc441486423 \h </w:instrText>
            </w:r>
            <w:r w:rsidR="00D309CC">
              <w:rPr>
                <w:noProof/>
                <w:webHidden/>
              </w:rPr>
            </w:r>
            <w:r w:rsidR="00D309CC">
              <w:rPr>
                <w:noProof/>
                <w:webHidden/>
              </w:rPr>
              <w:fldChar w:fldCharType="separate"/>
            </w:r>
            <w:r w:rsidR="004957E4">
              <w:rPr>
                <w:noProof/>
                <w:webHidden/>
              </w:rPr>
              <w:t>14</w:t>
            </w:r>
            <w:r w:rsidR="00D309CC">
              <w:rPr>
                <w:noProof/>
                <w:webHidden/>
              </w:rPr>
              <w:fldChar w:fldCharType="end"/>
            </w:r>
          </w:hyperlink>
        </w:p>
        <w:p w14:paraId="05DCF91C" w14:textId="77777777" w:rsidR="00D309CC" w:rsidRDefault="00EA770F">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41486424" w:history="1">
            <w:r w:rsidR="00D309CC" w:rsidRPr="00B851CE">
              <w:rPr>
                <w:rStyle w:val="Hyperlink"/>
                <w:noProof/>
                <w:lang w:val="sr-Cyrl-RS"/>
              </w:rPr>
              <w:t>4.1.Резервни критеријум</w:t>
            </w:r>
            <w:r w:rsidR="00D309CC">
              <w:rPr>
                <w:noProof/>
                <w:webHidden/>
              </w:rPr>
              <w:tab/>
            </w:r>
            <w:r w:rsidR="00D309CC">
              <w:rPr>
                <w:noProof/>
                <w:webHidden/>
              </w:rPr>
              <w:fldChar w:fldCharType="begin"/>
            </w:r>
            <w:r w:rsidR="00D309CC">
              <w:rPr>
                <w:noProof/>
                <w:webHidden/>
              </w:rPr>
              <w:instrText xml:space="preserve"> PAGEREF _Toc441486424 \h </w:instrText>
            </w:r>
            <w:r w:rsidR="00D309CC">
              <w:rPr>
                <w:noProof/>
                <w:webHidden/>
              </w:rPr>
            </w:r>
            <w:r w:rsidR="00D309CC">
              <w:rPr>
                <w:noProof/>
                <w:webHidden/>
              </w:rPr>
              <w:fldChar w:fldCharType="separate"/>
            </w:r>
            <w:r w:rsidR="004957E4">
              <w:rPr>
                <w:noProof/>
                <w:webHidden/>
              </w:rPr>
              <w:t>14</w:t>
            </w:r>
            <w:r w:rsidR="00D309CC">
              <w:rPr>
                <w:noProof/>
                <w:webHidden/>
              </w:rPr>
              <w:fldChar w:fldCharType="end"/>
            </w:r>
          </w:hyperlink>
        </w:p>
        <w:p w14:paraId="094D5BDA" w14:textId="77777777" w:rsidR="00D309CC" w:rsidRDefault="00EA770F">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41486425" w:history="1">
            <w:r w:rsidR="00D309CC" w:rsidRPr="00B851CE">
              <w:rPr>
                <w:rStyle w:val="Hyperlink"/>
                <w:noProof/>
                <w:lang w:val="sr-Cyrl-RS"/>
              </w:rPr>
              <w:t>5.</w:t>
            </w:r>
            <w:r w:rsidR="00D309CC">
              <w:rPr>
                <w:rFonts w:asciiTheme="minorHAnsi" w:eastAsiaTheme="minorEastAsia" w:hAnsiTheme="minorHAnsi" w:cstheme="minorBidi"/>
                <w:b w:val="0"/>
                <w:bCs w:val="0"/>
                <w:caps w:val="0"/>
                <w:noProof/>
                <w:sz w:val="22"/>
                <w:szCs w:val="22"/>
                <w:lang w:val="en-US" w:eastAsia="en-US"/>
              </w:rPr>
              <w:tab/>
            </w:r>
            <w:r w:rsidR="00D309CC" w:rsidRPr="00B851CE">
              <w:rPr>
                <w:rStyle w:val="Hyperlink"/>
                <w:noProof/>
                <w:lang w:val="sr-Cyrl-RS"/>
              </w:rPr>
              <w:t>ОБРАСЦИ</w:t>
            </w:r>
            <w:r w:rsidR="00D309CC">
              <w:rPr>
                <w:noProof/>
                <w:webHidden/>
              </w:rPr>
              <w:tab/>
            </w:r>
            <w:r w:rsidR="00D309CC">
              <w:rPr>
                <w:noProof/>
                <w:webHidden/>
              </w:rPr>
              <w:fldChar w:fldCharType="begin"/>
            </w:r>
            <w:r w:rsidR="00D309CC">
              <w:rPr>
                <w:noProof/>
                <w:webHidden/>
              </w:rPr>
              <w:instrText xml:space="preserve"> PAGEREF _Toc441486425 \h </w:instrText>
            </w:r>
            <w:r w:rsidR="00D309CC">
              <w:rPr>
                <w:noProof/>
                <w:webHidden/>
              </w:rPr>
            </w:r>
            <w:r w:rsidR="00D309CC">
              <w:rPr>
                <w:noProof/>
                <w:webHidden/>
              </w:rPr>
              <w:fldChar w:fldCharType="separate"/>
            </w:r>
            <w:r w:rsidR="004957E4">
              <w:rPr>
                <w:noProof/>
                <w:webHidden/>
              </w:rPr>
              <w:t>15</w:t>
            </w:r>
            <w:r w:rsidR="00D309CC">
              <w:rPr>
                <w:noProof/>
                <w:webHidden/>
              </w:rPr>
              <w:fldChar w:fldCharType="end"/>
            </w:r>
          </w:hyperlink>
        </w:p>
        <w:p w14:paraId="77C961E7"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26" w:history="1">
            <w:r w:rsidR="00D309CC" w:rsidRPr="00B851CE">
              <w:rPr>
                <w:rStyle w:val="Hyperlink"/>
              </w:rPr>
              <w:t>ОБРАЗАЦ 1.</w:t>
            </w:r>
            <w:r w:rsidR="00D309CC">
              <w:rPr>
                <w:webHidden/>
              </w:rPr>
              <w:tab/>
            </w:r>
            <w:r w:rsidR="00D309CC">
              <w:rPr>
                <w:webHidden/>
              </w:rPr>
              <w:fldChar w:fldCharType="begin"/>
            </w:r>
            <w:r w:rsidR="00D309CC">
              <w:rPr>
                <w:webHidden/>
              </w:rPr>
              <w:instrText xml:space="preserve"> PAGEREF _Toc441486426 \h </w:instrText>
            </w:r>
            <w:r w:rsidR="00D309CC">
              <w:rPr>
                <w:webHidden/>
              </w:rPr>
            </w:r>
            <w:r w:rsidR="00D309CC">
              <w:rPr>
                <w:webHidden/>
              </w:rPr>
              <w:fldChar w:fldCharType="separate"/>
            </w:r>
            <w:r w:rsidR="004957E4">
              <w:rPr>
                <w:webHidden/>
              </w:rPr>
              <w:t>15</w:t>
            </w:r>
            <w:r w:rsidR="00D309CC">
              <w:rPr>
                <w:webHidden/>
              </w:rPr>
              <w:fldChar w:fldCharType="end"/>
            </w:r>
          </w:hyperlink>
        </w:p>
        <w:p w14:paraId="03BDE577"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27" w:history="1">
            <w:r w:rsidR="00D309CC" w:rsidRPr="00B851CE">
              <w:rPr>
                <w:rStyle w:val="Hyperlink"/>
              </w:rPr>
              <w:t>ОБРАЗАЦ 2.</w:t>
            </w:r>
            <w:r w:rsidR="00D309CC">
              <w:rPr>
                <w:webHidden/>
              </w:rPr>
              <w:tab/>
            </w:r>
            <w:r w:rsidR="00D309CC">
              <w:rPr>
                <w:webHidden/>
              </w:rPr>
              <w:fldChar w:fldCharType="begin"/>
            </w:r>
            <w:r w:rsidR="00D309CC">
              <w:rPr>
                <w:webHidden/>
              </w:rPr>
              <w:instrText xml:space="preserve"> PAGEREF _Toc441486427 \h </w:instrText>
            </w:r>
            <w:r w:rsidR="00D309CC">
              <w:rPr>
                <w:webHidden/>
              </w:rPr>
            </w:r>
            <w:r w:rsidR="00D309CC">
              <w:rPr>
                <w:webHidden/>
              </w:rPr>
              <w:fldChar w:fldCharType="separate"/>
            </w:r>
            <w:r w:rsidR="004957E4">
              <w:rPr>
                <w:webHidden/>
              </w:rPr>
              <w:t>20</w:t>
            </w:r>
            <w:r w:rsidR="00D309CC">
              <w:rPr>
                <w:webHidden/>
              </w:rPr>
              <w:fldChar w:fldCharType="end"/>
            </w:r>
          </w:hyperlink>
        </w:p>
        <w:p w14:paraId="2718B42A"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28" w:history="1">
            <w:r w:rsidR="00D309CC" w:rsidRPr="00B851CE">
              <w:rPr>
                <w:rStyle w:val="Hyperlink"/>
              </w:rPr>
              <w:t>ОБРАЗАЦ 3.</w:t>
            </w:r>
            <w:r w:rsidR="00D309CC">
              <w:rPr>
                <w:webHidden/>
              </w:rPr>
              <w:tab/>
            </w:r>
            <w:r w:rsidR="00D309CC">
              <w:rPr>
                <w:webHidden/>
              </w:rPr>
              <w:fldChar w:fldCharType="begin"/>
            </w:r>
            <w:r w:rsidR="00D309CC">
              <w:rPr>
                <w:webHidden/>
              </w:rPr>
              <w:instrText xml:space="preserve"> PAGEREF _Toc441486428 \h </w:instrText>
            </w:r>
            <w:r w:rsidR="00D309CC">
              <w:rPr>
                <w:webHidden/>
              </w:rPr>
            </w:r>
            <w:r w:rsidR="00D309CC">
              <w:rPr>
                <w:webHidden/>
              </w:rPr>
              <w:fldChar w:fldCharType="separate"/>
            </w:r>
            <w:r w:rsidR="004957E4">
              <w:rPr>
                <w:webHidden/>
              </w:rPr>
              <w:t>21</w:t>
            </w:r>
            <w:r w:rsidR="00D309CC">
              <w:rPr>
                <w:webHidden/>
              </w:rPr>
              <w:fldChar w:fldCharType="end"/>
            </w:r>
          </w:hyperlink>
        </w:p>
        <w:p w14:paraId="79C46FFE"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29" w:history="1">
            <w:r w:rsidR="00D309CC" w:rsidRPr="00B851CE">
              <w:rPr>
                <w:rStyle w:val="Hyperlink"/>
              </w:rPr>
              <w:t>ОБРАЗАЦ 4.</w:t>
            </w:r>
            <w:r w:rsidR="00D309CC">
              <w:rPr>
                <w:webHidden/>
              </w:rPr>
              <w:tab/>
            </w:r>
            <w:r w:rsidR="00D309CC">
              <w:rPr>
                <w:webHidden/>
              </w:rPr>
              <w:fldChar w:fldCharType="begin"/>
            </w:r>
            <w:r w:rsidR="00D309CC">
              <w:rPr>
                <w:webHidden/>
              </w:rPr>
              <w:instrText xml:space="preserve"> PAGEREF _Toc441486429 \h </w:instrText>
            </w:r>
            <w:r w:rsidR="00D309CC">
              <w:rPr>
                <w:webHidden/>
              </w:rPr>
            </w:r>
            <w:r w:rsidR="00D309CC">
              <w:rPr>
                <w:webHidden/>
              </w:rPr>
              <w:fldChar w:fldCharType="separate"/>
            </w:r>
            <w:r w:rsidR="004957E4">
              <w:rPr>
                <w:webHidden/>
              </w:rPr>
              <w:t>22</w:t>
            </w:r>
            <w:r w:rsidR="00D309CC">
              <w:rPr>
                <w:webHidden/>
              </w:rPr>
              <w:fldChar w:fldCharType="end"/>
            </w:r>
          </w:hyperlink>
        </w:p>
        <w:p w14:paraId="00096115"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0" w:history="1">
            <w:r w:rsidR="00D309CC" w:rsidRPr="00B851CE">
              <w:rPr>
                <w:rStyle w:val="Hyperlink"/>
              </w:rPr>
              <w:t xml:space="preserve">ОБРАЗАЦ </w:t>
            </w:r>
            <w:r w:rsidR="00D309CC" w:rsidRPr="00B851CE">
              <w:rPr>
                <w:rStyle w:val="Hyperlink"/>
                <w:lang w:val="sr-Cyrl-RS"/>
              </w:rPr>
              <w:t>5</w:t>
            </w:r>
            <w:r w:rsidR="00D309CC" w:rsidRPr="00B851CE">
              <w:rPr>
                <w:rStyle w:val="Hyperlink"/>
              </w:rPr>
              <w:t>.</w:t>
            </w:r>
            <w:r w:rsidR="00D309CC">
              <w:rPr>
                <w:webHidden/>
              </w:rPr>
              <w:tab/>
            </w:r>
            <w:r w:rsidR="00D309CC">
              <w:rPr>
                <w:webHidden/>
              </w:rPr>
              <w:fldChar w:fldCharType="begin"/>
            </w:r>
            <w:r w:rsidR="00D309CC">
              <w:rPr>
                <w:webHidden/>
              </w:rPr>
              <w:instrText xml:space="preserve"> PAGEREF _Toc441486430 \h </w:instrText>
            </w:r>
            <w:r w:rsidR="00D309CC">
              <w:rPr>
                <w:webHidden/>
              </w:rPr>
            </w:r>
            <w:r w:rsidR="00D309CC">
              <w:rPr>
                <w:webHidden/>
              </w:rPr>
              <w:fldChar w:fldCharType="separate"/>
            </w:r>
            <w:r w:rsidR="004957E4">
              <w:rPr>
                <w:webHidden/>
              </w:rPr>
              <w:t>23</w:t>
            </w:r>
            <w:r w:rsidR="00D309CC">
              <w:rPr>
                <w:webHidden/>
              </w:rPr>
              <w:fldChar w:fldCharType="end"/>
            </w:r>
          </w:hyperlink>
        </w:p>
        <w:p w14:paraId="02DE1536"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1" w:history="1">
            <w:r w:rsidR="00D309CC" w:rsidRPr="00B851CE">
              <w:rPr>
                <w:rStyle w:val="Hyperlink"/>
              </w:rPr>
              <w:t xml:space="preserve">ОБРАЗАЦ </w:t>
            </w:r>
            <w:r w:rsidR="00D309CC" w:rsidRPr="00B851CE">
              <w:rPr>
                <w:rStyle w:val="Hyperlink"/>
                <w:lang w:val="sr-Cyrl-RS"/>
              </w:rPr>
              <w:t>6</w:t>
            </w:r>
            <w:r w:rsidR="00D309CC" w:rsidRPr="00B851CE">
              <w:rPr>
                <w:rStyle w:val="Hyperlink"/>
              </w:rPr>
              <w:t>.</w:t>
            </w:r>
            <w:r w:rsidR="00D309CC">
              <w:rPr>
                <w:webHidden/>
              </w:rPr>
              <w:tab/>
            </w:r>
            <w:r w:rsidR="00D309CC">
              <w:rPr>
                <w:webHidden/>
              </w:rPr>
              <w:fldChar w:fldCharType="begin"/>
            </w:r>
            <w:r w:rsidR="00D309CC">
              <w:rPr>
                <w:webHidden/>
              </w:rPr>
              <w:instrText xml:space="preserve"> PAGEREF _Toc441486431 \h </w:instrText>
            </w:r>
            <w:r w:rsidR="00D309CC">
              <w:rPr>
                <w:webHidden/>
              </w:rPr>
            </w:r>
            <w:r w:rsidR="00D309CC">
              <w:rPr>
                <w:webHidden/>
              </w:rPr>
              <w:fldChar w:fldCharType="separate"/>
            </w:r>
            <w:r w:rsidR="004957E4">
              <w:rPr>
                <w:webHidden/>
              </w:rPr>
              <w:t>24</w:t>
            </w:r>
            <w:r w:rsidR="00D309CC">
              <w:rPr>
                <w:webHidden/>
              </w:rPr>
              <w:fldChar w:fldCharType="end"/>
            </w:r>
          </w:hyperlink>
        </w:p>
        <w:p w14:paraId="1CE05D09"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2" w:history="1">
            <w:r w:rsidR="00D309CC" w:rsidRPr="00B851CE">
              <w:rPr>
                <w:rStyle w:val="Hyperlink"/>
              </w:rPr>
              <w:t xml:space="preserve">ОБРАЗАЦ </w:t>
            </w:r>
            <w:r w:rsidR="00D309CC" w:rsidRPr="00B851CE">
              <w:rPr>
                <w:rStyle w:val="Hyperlink"/>
                <w:lang w:val="sr-Cyrl-RS"/>
              </w:rPr>
              <w:t>7</w:t>
            </w:r>
            <w:r w:rsidR="00D309CC" w:rsidRPr="00B851CE">
              <w:rPr>
                <w:rStyle w:val="Hyperlink"/>
              </w:rPr>
              <w:t>.</w:t>
            </w:r>
            <w:r w:rsidR="00D309CC">
              <w:rPr>
                <w:webHidden/>
              </w:rPr>
              <w:tab/>
            </w:r>
            <w:r w:rsidR="00D309CC">
              <w:rPr>
                <w:webHidden/>
              </w:rPr>
              <w:fldChar w:fldCharType="begin"/>
            </w:r>
            <w:r w:rsidR="00D309CC">
              <w:rPr>
                <w:webHidden/>
              </w:rPr>
              <w:instrText xml:space="preserve"> PAGEREF _Toc441486432 \h </w:instrText>
            </w:r>
            <w:r w:rsidR="00D309CC">
              <w:rPr>
                <w:webHidden/>
              </w:rPr>
            </w:r>
            <w:r w:rsidR="00D309CC">
              <w:rPr>
                <w:webHidden/>
              </w:rPr>
              <w:fldChar w:fldCharType="separate"/>
            </w:r>
            <w:r w:rsidR="004957E4">
              <w:rPr>
                <w:webHidden/>
              </w:rPr>
              <w:t>26</w:t>
            </w:r>
            <w:r w:rsidR="00D309CC">
              <w:rPr>
                <w:webHidden/>
              </w:rPr>
              <w:fldChar w:fldCharType="end"/>
            </w:r>
          </w:hyperlink>
        </w:p>
        <w:p w14:paraId="665DEE0A"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3" w:history="1">
            <w:r w:rsidR="00D309CC" w:rsidRPr="00B851CE">
              <w:rPr>
                <w:rStyle w:val="Hyperlink"/>
              </w:rPr>
              <w:t>ОБРАЗАЦ 8.</w:t>
            </w:r>
            <w:r w:rsidR="00D309CC">
              <w:rPr>
                <w:webHidden/>
              </w:rPr>
              <w:tab/>
            </w:r>
            <w:r w:rsidR="00D309CC">
              <w:rPr>
                <w:webHidden/>
              </w:rPr>
              <w:fldChar w:fldCharType="begin"/>
            </w:r>
            <w:r w:rsidR="00D309CC">
              <w:rPr>
                <w:webHidden/>
              </w:rPr>
              <w:instrText xml:space="preserve"> PAGEREF _Toc441486433 \h </w:instrText>
            </w:r>
            <w:r w:rsidR="00D309CC">
              <w:rPr>
                <w:webHidden/>
              </w:rPr>
            </w:r>
            <w:r w:rsidR="00D309CC">
              <w:rPr>
                <w:webHidden/>
              </w:rPr>
              <w:fldChar w:fldCharType="separate"/>
            </w:r>
            <w:r w:rsidR="004957E4">
              <w:rPr>
                <w:webHidden/>
              </w:rPr>
              <w:t>27</w:t>
            </w:r>
            <w:r w:rsidR="00D309CC">
              <w:rPr>
                <w:webHidden/>
              </w:rPr>
              <w:fldChar w:fldCharType="end"/>
            </w:r>
          </w:hyperlink>
        </w:p>
        <w:p w14:paraId="3C81E01B"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4" w:history="1">
            <w:r w:rsidR="00D309CC" w:rsidRPr="00B851CE">
              <w:rPr>
                <w:rStyle w:val="Hyperlink"/>
              </w:rPr>
              <w:t xml:space="preserve">ОБРАЗАЦ </w:t>
            </w:r>
            <w:r w:rsidR="00D309CC" w:rsidRPr="00B851CE">
              <w:rPr>
                <w:rStyle w:val="Hyperlink"/>
                <w:lang w:val="sr-Cyrl-RS"/>
              </w:rPr>
              <w:t>9</w:t>
            </w:r>
            <w:r w:rsidR="00D309CC" w:rsidRPr="00B851CE">
              <w:rPr>
                <w:rStyle w:val="Hyperlink"/>
              </w:rPr>
              <w:t>.</w:t>
            </w:r>
            <w:r w:rsidR="00D309CC">
              <w:rPr>
                <w:webHidden/>
              </w:rPr>
              <w:tab/>
            </w:r>
            <w:r w:rsidR="00D309CC">
              <w:rPr>
                <w:webHidden/>
              </w:rPr>
              <w:fldChar w:fldCharType="begin"/>
            </w:r>
            <w:r w:rsidR="00D309CC">
              <w:rPr>
                <w:webHidden/>
              </w:rPr>
              <w:instrText xml:space="preserve"> PAGEREF _Toc441486434 \h </w:instrText>
            </w:r>
            <w:r w:rsidR="00D309CC">
              <w:rPr>
                <w:webHidden/>
              </w:rPr>
            </w:r>
            <w:r w:rsidR="00D309CC">
              <w:rPr>
                <w:webHidden/>
              </w:rPr>
              <w:fldChar w:fldCharType="separate"/>
            </w:r>
            <w:r w:rsidR="004957E4">
              <w:rPr>
                <w:webHidden/>
              </w:rPr>
              <w:t>28</w:t>
            </w:r>
            <w:r w:rsidR="00D309CC">
              <w:rPr>
                <w:webHidden/>
              </w:rPr>
              <w:fldChar w:fldCharType="end"/>
            </w:r>
          </w:hyperlink>
        </w:p>
        <w:p w14:paraId="5D7F49EB"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5" w:history="1">
            <w:r w:rsidR="00D309CC" w:rsidRPr="00B851CE">
              <w:rPr>
                <w:rStyle w:val="Hyperlink"/>
                <w:lang w:val="sr-Cyrl-RS"/>
              </w:rPr>
              <w:t>ОБРАЗАЦ 10.</w:t>
            </w:r>
            <w:r w:rsidR="00D309CC">
              <w:rPr>
                <w:webHidden/>
              </w:rPr>
              <w:tab/>
            </w:r>
            <w:r w:rsidR="00D309CC">
              <w:rPr>
                <w:webHidden/>
              </w:rPr>
              <w:fldChar w:fldCharType="begin"/>
            </w:r>
            <w:r w:rsidR="00D309CC">
              <w:rPr>
                <w:webHidden/>
              </w:rPr>
              <w:instrText xml:space="preserve"> PAGEREF _Toc441486435 \h </w:instrText>
            </w:r>
            <w:r w:rsidR="00D309CC">
              <w:rPr>
                <w:webHidden/>
              </w:rPr>
            </w:r>
            <w:r w:rsidR="00D309CC">
              <w:rPr>
                <w:webHidden/>
              </w:rPr>
              <w:fldChar w:fldCharType="separate"/>
            </w:r>
            <w:r w:rsidR="004957E4">
              <w:rPr>
                <w:webHidden/>
              </w:rPr>
              <w:t>29</w:t>
            </w:r>
            <w:r w:rsidR="00D309CC">
              <w:rPr>
                <w:webHidden/>
              </w:rPr>
              <w:fldChar w:fldCharType="end"/>
            </w:r>
          </w:hyperlink>
        </w:p>
        <w:p w14:paraId="77439B9A"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6" w:history="1">
            <w:r w:rsidR="00D309CC" w:rsidRPr="00B851CE">
              <w:rPr>
                <w:rStyle w:val="Hyperlink"/>
                <w:lang w:val="sr-Latn-CS"/>
              </w:rPr>
              <w:t xml:space="preserve">ОБРАЗАЦ </w:t>
            </w:r>
            <w:r w:rsidR="00D309CC" w:rsidRPr="00B851CE">
              <w:rPr>
                <w:rStyle w:val="Hyperlink"/>
                <w:lang w:val="sr-Cyrl-RS"/>
              </w:rPr>
              <w:t>10.1.</w:t>
            </w:r>
            <w:r w:rsidR="00D309CC">
              <w:rPr>
                <w:webHidden/>
              </w:rPr>
              <w:tab/>
            </w:r>
            <w:r w:rsidR="00D309CC">
              <w:rPr>
                <w:webHidden/>
              </w:rPr>
              <w:fldChar w:fldCharType="begin"/>
            </w:r>
            <w:r w:rsidR="00D309CC">
              <w:rPr>
                <w:webHidden/>
              </w:rPr>
              <w:instrText xml:space="preserve"> PAGEREF _Toc441486436 \h </w:instrText>
            </w:r>
            <w:r w:rsidR="00D309CC">
              <w:rPr>
                <w:webHidden/>
              </w:rPr>
            </w:r>
            <w:r w:rsidR="00D309CC">
              <w:rPr>
                <w:webHidden/>
              </w:rPr>
              <w:fldChar w:fldCharType="separate"/>
            </w:r>
            <w:r w:rsidR="004957E4">
              <w:rPr>
                <w:webHidden/>
              </w:rPr>
              <w:t>30</w:t>
            </w:r>
            <w:r w:rsidR="00D309CC">
              <w:rPr>
                <w:webHidden/>
              </w:rPr>
              <w:fldChar w:fldCharType="end"/>
            </w:r>
          </w:hyperlink>
        </w:p>
        <w:p w14:paraId="77B55DF9"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7" w:history="1">
            <w:r w:rsidR="00D309CC" w:rsidRPr="00B851CE">
              <w:rPr>
                <w:rStyle w:val="Hyperlink"/>
                <w:lang w:val="sr-Latn-CS"/>
              </w:rPr>
              <w:t>ОБРАЗАЦ 11</w:t>
            </w:r>
            <w:r w:rsidR="00D309CC" w:rsidRPr="00B851CE">
              <w:rPr>
                <w:rStyle w:val="Hyperlink"/>
                <w:lang w:val="sr-Cyrl-RS"/>
              </w:rPr>
              <w:t>.</w:t>
            </w:r>
            <w:r w:rsidR="00D309CC">
              <w:rPr>
                <w:webHidden/>
              </w:rPr>
              <w:tab/>
            </w:r>
            <w:r w:rsidR="00D309CC">
              <w:rPr>
                <w:webHidden/>
              </w:rPr>
              <w:fldChar w:fldCharType="begin"/>
            </w:r>
            <w:r w:rsidR="00D309CC">
              <w:rPr>
                <w:webHidden/>
              </w:rPr>
              <w:instrText xml:space="preserve"> PAGEREF _Toc441486437 \h </w:instrText>
            </w:r>
            <w:r w:rsidR="00D309CC">
              <w:rPr>
                <w:webHidden/>
              </w:rPr>
            </w:r>
            <w:r w:rsidR="00D309CC">
              <w:rPr>
                <w:webHidden/>
              </w:rPr>
              <w:fldChar w:fldCharType="separate"/>
            </w:r>
            <w:r w:rsidR="004957E4">
              <w:rPr>
                <w:webHidden/>
              </w:rPr>
              <w:t>30</w:t>
            </w:r>
            <w:r w:rsidR="00D309CC">
              <w:rPr>
                <w:webHidden/>
              </w:rPr>
              <w:fldChar w:fldCharType="end"/>
            </w:r>
          </w:hyperlink>
        </w:p>
        <w:p w14:paraId="03E3238E"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38" w:history="1">
            <w:r w:rsidR="00D309CC" w:rsidRPr="00B851CE">
              <w:rPr>
                <w:rStyle w:val="Hyperlink"/>
                <w:lang w:val="sr-Latn-CS"/>
              </w:rPr>
              <w:t>ОБРАЗАЦ 12</w:t>
            </w:r>
            <w:r w:rsidR="00D309CC" w:rsidRPr="00B851CE">
              <w:rPr>
                <w:rStyle w:val="Hyperlink"/>
                <w:lang w:val="sr-Cyrl-RS"/>
              </w:rPr>
              <w:t>.</w:t>
            </w:r>
            <w:r w:rsidR="00D309CC">
              <w:rPr>
                <w:webHidden/>
              </w:rPr>
              <w:tab/>
            </w:r>
            <w:r w:rsidR="00D309CC">
              <w:rPr>
                <w:webHidden/>
              </w:rPr>
              <w:fldChar w:fldCharType="begin"/>
            </w:r>
            <w:r w:rsidR="00D309CC">
              <w:rPr>
                <w:webHidden/>
              </w:rPr>
              <w:instrText xml:space="preserve"> PAGEREF _Toc441486438 \h </w:instrText>
            </w:r>
            <w:r w:rsidR="00D309CC">
              <w:rPr>
                <w:webHidden/>
              </w:rPr>
            </w:r>
            <w:r w:rsidR="00D309CC">
              <w:rPr>
                <w:webHidden/>
              </w:rPr>
              <w:fldChar w:fldCharType="separate"/>
            </w:r>
            <w:r w:rsidR="004957E4">
              <w:rPr>
                <w:webHidden/>
              </w:rPr>
              <w:t>32</w:t>
            </w:r>
            <w:r w:rsidR="00D309CC">
              <w:rPr>
                <w:webHidden/>
              </w:rPr>
              <w:fldChar w:fldCharType="end"/>
            </w:r>
          </w:hyperlink>
        </w:p>
        <w:p w14:paraId="3BD7A912" w14:textId="77777777" w:rsidR="00D309CC" w:rsidRDefault="00EA770F">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41486439" w:history="1">
            <w:r w:rsidR="00D309CC" w:rsidRPr="00B851CE">
              <w:rPr>
                <w:rStyle w:val="Hyperlink"/>
                <w:noProof/>
                <w:lang w:val="sr-Cyrl-RS"/>
              </w:rPr>
              <w:t>6.</w:t>
            </w:r>
            <w:r w:rsidR="00D309CC">
              <w:rPr>
                <w:rFonts w:asciiTheme="minorHAnsi" w:eastAsiaTheme="minorEastAsia" w:hAnsiTheme="minorHAnsi" w:cstheme="minorBidi"/>
                <w:b w:val="0"/>
                <w:bCs w:val="0"/>
                <w:caps w:val="0"/>
                <w:noProof/>
                <w:sz w:val="22"/>
                <w:szCs w:val="22"/>
                <w:lang w:val="en-US" w:eastAsia="en-US"/>
              </w:rPr>
              <w:tab/>
            </w:r>
            <w:r w:rsidR="00D309CC" w:rsidRPr="00B851CE">
              <w:rPr>
                <w:rStyle w:val="Hyperlink"/>
                <w:noProof/>
                <w:lang w:val="sr-Cyrl-RS"/>
              </w:rPr>
              <w:t>МОДЕЛ УГОВОРА</w:t>
            </w:r>
            <w:r w:rsidR="00D309CC">
              <w:rPr>
                <w:noProof/>
                <w:webHidden/>
              </w:rPr>
              <w:tab/>
            </w:r>
            <w:r w:rsidR="00D309CC">
              <w:rPr>
                <w:noProof/>
                <w:webHidden/>
              </w:rPr>
              <w:fldChar w:fldCharType="begin"/>
            </w:r>
            <w:r w:rsidR="00D309CC">
              <w:rPr>
                <w:noProof/>
                <w:webHidden/>
              </w:rPr>
              <w:instrText xml:space="preserve"> PAGEREF _Toc441486439 \h </w:instrText>
            </w:r>
            <w:r w:rsidR="00D309CC">
              <w:rPr>
                <w:noProof/>
                <w:webHidden/>
              </w:rPr>
            </w:r>
            <w:r w:rsidR="00D309CC">
              <w:rPr>
                <w:noProof/>
                <w:webHidden/>
              </w:rPr>
              <w:fldChar w:fldCharType="separate"/>
            </w:r>
            <w:r w:rsidR="004957E4">
              <w:rPr>
                <w:noProof/>
                <w:webHidden/>
              </w:rPr>
              <w:t>33</w:t>
            </w:r>
            <w:r w:rsidR="00D309CC">
              <w:rPr>
                <w:noProof/>
                <w:webHidden/>
              </w:rPr>
              <w:fldChar w:fldCharType="end"/>
            </w:r>
          </w:hyperlink>
        </w:p>
        <w:p w14:paraId="5B7DF101" w14:textId="77777777" w:rsidR="00D309CC" w:rsidRDefault="00EA770F">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41486440" w:history="1">
            <w:r w:rsidR="00D309CC" w:rsidRPr="00B851CE">
              <w:rPr>
                <w:rStyle w:val="Hyperlink"/>
                <w:noProof/>
              </w:rPr>
              <w:t>7.</w:t>
            </w:r>
            <w:r w:rsidR="00D309CC">
              <w:rPr>
                <w:rFonts w:asciiTheme="minorHAnsi" w:eastAsiaTheme="minorEastAsia" w:hAnsiTheme="minorHAnsi" w:cstheme="minorBidi"/>
                <w:b w:val="0"/>
                <w:bCs w:val="0"/>
                <w:caps w:val="0"/>
                <w:noProof/>
                <w:sz w:val="22"/>
                <w:szCs w:val="22"/>
                <w:lang w:val="en-US" w:eastAsia="en-US"/>
              </w:rPr>
              <w:tab/>
            </w:r>
            <w:r w:rsidR="00D309CC" w:rsidRPr="00B851CE">
              <w:rPr>
                <w:rStyle w:val="Hyperlink"/>
                <w:noProof/>
              </w:rPr>
              <w:t xml:space="preserve">УПУТСТВО ПОНУЂАЧИМА </w:t>
            </w:r>
            <w:r w:rsidR="00D309CC" w:rsidRPr="00B851CE">
              <w:rPr>
                <w:rStyle w:val="Hyperlink"/>
                <w:noProof/>
                <w:lang w:val="sr-Cyrl-RS"/>
              </w:rPr>
              <w:t>КАКО ДА САЧИНЕ ПОНУДУ</w:t>
            </w:r>
            <w:r w:rsidR="00D309CC">
              <w:rPr>
                <w:noProof/>
                <w:webHidden/>
              </w:rPr>
              <w:tab/>
            </w:r>
            <w:r w:rsidR="00D309CC">
              <w:rPr>
                <w:noProof/>
                <w:webHidden/>
              </w:rPr>
              <w:fldChar w:fldCharType="begin"/>
            </w:r>
            <w:r w:rsidR="00D309CC">
              <w:rPr>
                <w:noProof/>
                <w:webHidden/>
              </w:rPr>
              <w:instrText xml:space="preserve"> PAGEREF _Toc441486440 \h </w:instrText>
            </w:r>
            <w:r w:rsidR="00D309CC">
              <w:rPr>
                <w:noProof/>
                <w:webHidden/>
              </w:rPr>
            </w:r>
            <w:r w:rsidR="00D309CC">
              <w:rPr>
                <w:noProof/>
                <w:webHidden/>
              </w:rPr>
              <w:fldChar w:fldCharType="separate"/>
            </w:r>
            <w:r w:rsidR="004957E4">
              <w:rPr>
                <w:noProof/>
                <w:webHidden/>
              </w:rPr>
              <w:t>49</w:t>
            </w:r>
            <w:r w:rsidR="00D309CC">
              <w:rPr>
                <w:noProof/>
                <w:webHidden/>
              </w:rPr>
              <w:fldChar w:fldCharType="end"/>
            </w:r>
          </w:hyperlink>
        </w:p>
        <w:p w14:paraId="0993888F"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1" w:history="1">
            <w:r w:rsidR="00D309CC" w:rsidRPr="00B851CE">
              <w:rPr>
                <w:rStyle w:val="Hyperlink"/>
              </w:rPr>
              <w:t>7.1.</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ПОДАЦИ О ЈЕЗИКУ У ПОСТУПКУ ЈАВНЕ НАБАВКЕ</w:t>
            </w:r>
            <w:r w:rsidR="00D309CC">
              <w:rPr>
                <w:webHidden/>
              </w:rPr>
              <w:tab/>
            </w:r>
            <w:r w:rsidR="00D309CC">
              <w:rPr>
                <w:webHidden/>
              </w:rPr>
              <w:fldChar w:fldCharType="begin"/>
            </w:r>
            <w:r w:rsidR="00D309CC">
              <w:rPr>
                <w:webHidden/>
              </w:rPr>
              <w:instrText xml:space="preserve"> PAGEREF _Toc441486441 \h </w:instrText>
            </w:r>
            <w:r w:rsidR="00D309CC">
              <w:rPr>
                <w:webHidden/>
              </w:rPr>
            </w:r>
            <w:r w:rsidR="00D309CC">
              <w:rPr>
                <w:webHidden/>
              </w:rPr>
              <w:fldChar w:fldCharType="separate"/>
            </w:r>
            <w:r w:rsidR="004957E4">
              <w:rPr>
                <w:webHidden/>
              </w:rPr>
              <w:t>49</w:t>
            </w:r>
            <w:r w:rsidR="00D309CC">
              <w:rPr>
                <w:webHidden/>
              </w:rPr>
              <w:fldChar w:fldCharType="end"/>
            </w:r>
          </w:hyperlink>
        </w:p>
        <w:p w14:paraId="7BEA9D94"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2" w:history="1">
            <w:r w:rsidR="00D309CC" w:rsidRPr="00B851CE">
              <w:rPr>
                <w:rStyle w:val="Hyperlink"/>
              </w:rPr>
              <w:t>7.2.</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НАЧИН САСТАВЉАЊА ПОНУДЕ И ПОПУЊАВАЊА ОБРАСЦА ПОНУДЕ</w:t>
            </w:r>
            <w:r w:rsidR="00D309CC">
              <w:rPr>
                <w:webHidden/>
              </w:rPr>
              <w:tab/>
            </w:r>
            <w:r w:rsidR="00D309CC">
              <w:rPr>
                <w:webHidden/>
              </w:rPr>
              <w:fldChar w:fldCharType="begin"/>
            </w:r>
            <w:r w:rsidR="00D309CC">
              <w:rPr>
                <w:webHidden/>
              </w:rPr>
              <w:instrText xml:space="preserve"> PAGEREF _Toc441486442 \h </w:instrText>
            </w:r>
            <w:r w:rsidR="00D309CC">
              <w:rPr>
                <w:webHidden/>
              </w:rPr>
            </w:r>
            <w:r w:rsidR="00D309CC">
              <w:rPr>
                <w:webHidden/>
              </w:rPr>
              <w:fldChar w:fldCharType="separate"/>
            </w:r>
            <w:r w:rsidR="004957E4">
              <w:rPr>
                <w:webHidden/>
              </w:rPr>
              <w:t>49</w:t>
            </w:r>
            <w:r w:rsidR="00D309CC">
              <w:rPr>
                <w:webHidden/>
              </w:rPr>
              <w:fldChar w:fldCharType="end"/>
            </w:r>
          </w:hyperlink>
        </w:p>
        <w:p w14:paraId="72AC297A"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3" w:history="1">
            <w:r w:rsidR="00D309CC" w:rsidRPr="00B851CE">
              <w:rPr>
                <w:rStyle w:val="Hyperlink"/>
              </w:rPr>
              <w:t>7.3</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ПОДНОШЕЊЕ, ИЗМЕНА, ДОПУНА И ОПОЗИВ ПОНУДЕ</w:t>
            </w:r>
            <w:r w:rsidR="00D309CC">
              <w:rPr>
                <w:webHidden/>
              </w:rPr>
              <w:tab/>
            </w:r>
            <w:r w:rsidR="00D309CC">
              <w:rPr>
                <w:webHidden/>
              </w:rPr>
              <w:fldChar w:fldCharType="begin"/>
            </w:r>
            <w:r w:rsidR="00D309CC">
              <w:rPr>
                <w:webHidden/>
              </w:rPr>
              <w:instrText xml:space="preserve"> PAGEREF _Toc441486443 \h </w:instrText>
            </w:r>
            <w:r w:rsidR="00D309CC">
              <w:rPr>
                <w:webHidden/>
              </w:rPr>
            </w:r>
            <w:r w:rsidR="00D309CC">
              <w:rPr>
                <w:webHidden/>
              </w:rPr>
              <w:fldChar w:fldCharType="separate"/>
            </w:r>
            <w:r w:rsidR="004957E4">
              <w:rPr>
                <w:webHidden/>
              </w:rPr>
              <w:t>50</w:t>
            </w:r>
            <w:r w:rsidR="00D309CC">
              <w:rPr>
                <w:webHidden/>
              </w:rPr>
              <w:fldChar w:fldCharType="end"/>
            </w:r>
          </w:hyperlink>
        </w:p>
        <w:p w14:paraId="51C0311E"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4" w:history="1">
            <w:r w:rsidR="00D309CC" w:rsidRPr="00B851CE">
              <w:rPr>
                <w:rStyle w:val="Hyperlink"/>
              </w:rPr>
              <w:t>7.4</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ПАРТИЈЕ</w:t>
            </w:r>
            <w:r w:rsidR="00D309CC">
              <w:rPr>
                <w:webHidden/>
              </w:rPr>
              <w:tab/>
            </w:r>
            <w:r w:rsidR="00D309CC">
              <w:rPr>
                <w:webHidden/>
              </w:rPr>
              <w:fldChar w:fldCharType="begin"/>
            </w:r>
            <w:r w:rsidR="00D309CC">
              <w:rPr>
                <w:webHidden/>
              </w:rPr>
              <w:instrText xml:space="preserve"> PAGEREF _Toc441486444 \h </w:instrText>
            </w:r>
            <w:r w:rsidR="00D309CC">
              <w:rPr>
                <w:webHidden/>
              </w:rPr>
            </w:r>
            <w:r w:rsidR="00D309CC">
              <w:rPr>
                <w:webHidden/>
              </w:rPr>
              <w:fldChar w:fldCharType="separate"/>
            </w:r>
            <w:r w:rsidR="004957E4">
              <w:rPr>
                <w:webHidden/>
              </w:rPr>
              <w:t>51</w:t>
            </w:r>
            <w:r w:rsidR="00D309CC">
              <w:rPr>
                <w:webHidden/>
              </w:rPr>
              <w:fldChar w:fldCharType="end"/>
            </w:r>
          </w:hyperlink>
        </w:p>
        <w:p w14:paraId="55293938"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5" w:history="1">
            <w:r w:rsidR="00D309CC" w:rsidRPr="00B851CE">
              <w:rPr>
                <w:rStyle w:val="Hyperlink"/>
              </w:rPr>
              <w:t>7.5</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ПОНУДА СА ВАРИЈАНТАМА</w:t>
            </w:r>
            <w:r w:rsidR="00D309CC">
              <w:rPr>
                <w:webHidden/>
              </w:rPr>
              <w:tab/>
            </w:r>
            <w:r w:rsidR="00D309CC">
              <w:rPr>
                <w:webHidden/>
              </w:rPr>
              <w:fldChar w:fldCharType="begin"/>
            </w:r>
            <w:r w:rsidR="00D309CC">
              <w:rPr>
                <w:webHidden/>
              </w:rPr>
              <w:instrText xml:space="preserve"> PAGEREF _Toc441486445 \h </w:instrText>
            </w:r>
            <w:r w:rsidR="00D309CC">
              <w:rPr>
                <w:webHidden/>
              </w:rPr>
            </w:r>
            <w:r w:rsidR="00D309CC">
              <w:rPr>
                <w:webHidden/>
              </w:rPr>
              <w:fldChar w:fldCharType="separate"/>
            </w:r>
            <w:r w:rsidR="004957E4">
              <w:rPr>
                <w:webHidden/>
              </w:rPr>
              <w:t>51</w:t>
            </w:r>
            <w:r w:rsidR="00D309CC">
              <w:rPr>
                <w:webHidden/>
              </w:rPr>
              <w:fldChar w:fldCharType="end"/>
            </w:r>
          </w:hyperlink>
        </w:p>
        <w:p w14:paraId="2984F3B5"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6" w:history="1">
            <w:r w:rsidR="00D309CC" w:rsidRPr="00B851CE">
              <w:rPr>
                <w:rStyle w:val="Hyperlink"/>
              </w:rPr>
              <w:t>7.6</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РОК ЗА ПОДНОШЕЊЕ ПОНУДА И ОТВАРАЊЕ ПОНУДА</w:t>
            </w:r>
            <w:r w:rsidR="00D309CC">
              <w:rPr>
                <w:webHidden/>
              </w:rPr>
              <w:tab/>
            </w:r>
            <w:r w:rsidR="00D309CC">
              <w:rPr>
                <w:webHidden/>
              </w:rPr>
              <w:fldChar w:fldCharType="begin"/>
            </w:r>
            <w:r w:rsidR="00D309CC">
              <w:rPr>
                <w:webHidden/>
              </w:rPr>
              <w:instrText xml:space="preserve"> PAGEREF _Toc441486446 \h </w:instrText>
            </w:r>
            <w:r w:rsidR="00D309CC">
              <w:rPr>
                <w:webHidden/>
              </w:rPr>
            </w:r>
            <w:r w:rsidR="00D309CC">
              <w:rPr>
                <w:webHidden/>
              </w:rPr>
              <w:fldChar w:fldCharType="separate"/>
            </w:r>
            <w:r w:rsidR="004957E4">
              <w:rPr>
                <w:webHidden/>
              </w:rPr>
              <w:t>53</w:t>
            </w:r>
            <w:r w:rsidR="00D309CC">
              <w:rPr>
                <w:webHidden/>
              </w:rPr>
              <w:fldChar w:fldCharType="end"/>
            </w:r>
          </w:hyperlink>
        </w:p>
        <w:p w14:paraId="6C8642D7"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7" w:history="1">
            <w:r w:rsidR="00D309CC" w:rsidRPr="00B851CE">
              <w:rPr>
                <w:rStyle w:val="Hyperlink"/>
              </w:rPr>
              <w:t>7.7</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ПОДИЗВОЂАЧИ</w:t>
            </w:r>
            <w:r w:rsidR="00D309CC">
              <w:rPr>
                <w:webHidden/>
              </w:rPr>
              <w:tab/>
            </w:r>
            <w:r w:rsidR="00D309CC">
              <w:rPr>
                <w:webHidden/>
              </w:rPr>
              <w:fldChar w:fldCharType="begin"/>
            </w:r>
            <w:r w:rsidR="00D309CC">
              <w:rPr>
                <w:webHidden/>
              </w:rPr>
              <w:instrText xml:space="preserve"> PAGEREF _Toc441486447 \h </w:instrText>
            </w:r>
            <w:r w:rsidR="00D309CC">
              <w:rPr>
                <w:webHidden/>
              </w:rPr>
            </w:r>
            <w:r w:rsidR="00D309CC">
              <w:rPr>
                <w:webHidden/>
              </w:rPr>
              <w:fldChar w:fldCharType="separate"/>
            </w:r>
            <w:r w:rsidR="004957E4">
              <w:rPr>
                <w:webHidden/>
              </w:rPr>
              <w:t>51</w:t>
            </w:r>
            <w:r w:rsidR="00D309CC">
              <w:rPr>
                <w:webHidden/>
              </w:rPr>
              <w:fldChar w:fldCharType="end"/>
            </w:r>
          </w:hyperlink>
        </w:p>
        <w:p w14:paraId="75BF1502"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8" w:history="1">
            <w:r w:rsidR="00D309CC" w:rsidRPr="00B851CE">
              <w:rPr>
                <w:rStyle w:val="Hyperlink"/>
              </w:rPr>
              <w:t>7.8.</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ГРУПА ПОНУЂАЧА (ЗАЈЕДНИЧКА ПОНУДА)</w:t>
            </w:r>
            <w:r w:rsidR="00D309CC">
              <w:rPr>
                <w:webHidden/>
              </w:rPr>
              <w:tab/>
            </w:r>
            <w:r w:rsidR="00D309CC">
              <w:rPr>
                <w:webHidden/>
              </w:rPr>
              <w:fldChar w:fldCharType="begin"/>
            </w:r>
            <w:r w:rsidR="00D309CC">
              <w:rPr>
                <w:webHidden/>
              </w:rPr>
              <w:instrText xml:space="preserve"> PAGEREF _Toc441486448 \h </w:instrText>
            </w:r>
            <w:r w:rsidR="00D309CC">
              <w:rPr>
                <w:webHidden/>
              </w:rPr>
            </w:r>
            <w:r w:rsidR="00D309CC">
              <w:rPr>
                <w:webHidden/>
              </w:rPr>
              <w:fldChar w:fldCharType="separate"/>
            </w:r>
            <w:r w:rsidR="004957E4">
              <w:rPr>
                <w:webHidden/>
              </w:rPr>
              <w:t>52</w:t>
            </w:r>
            <w:r w:rsidR="00D309CC">
              <w:rPr>
                <w:webHidden/>
              </w:rPr>
              <w:fldChar w:fldCharType="end"/>
            </w:r>
          </w:hyperlink>
        </w:p>
        <w:p w14:paraId="3E95E4F0"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49" w:history="1">
            <w:r w:rsidR="00D309CC" w:rsidRPr="00B851CE">
              <w:rPr>
                <w:rStyle w:val="Hyperlink"/>
              </w:rPr>
              <w:t>7.9</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НАЧИН И УСЛОВИ ПЛАЋАЊА</w:t>
            </w:r>
            <w:r w:rsidR="00D309CC">
              <w:rPr>
                <w:webHidden/>
              </w:rPr>
              <w:tab/>
            </w:r>
            <w:r w:rsidR="00D309CC">
              <w:rPr>
                <w:webHidden/>
              </w:rPr>
              <w:fldChar w:fldCharType="begin"/>
            </w:r>
            <w:r w:rsidR="00D309CC">
              <w:rPr>
                <w:webHidden/>
              </w:rPr>
              <w:instrText xml:space="preserve"> PAGEREF _Toc441486449 \h </w:instrText>
            </w:r>
            <w:r w:rsidR="00D309CC">
              <w:rPr>
                <w:webHidden/>
              </w:rPr>
            </w:r>
            <w:r w:rsidR="00D309CC">
              <w:rPr>
                <w:webHidden/>
              </w:rPr>
              <w:fldChar w:fldCharType="separate"/>
            </w:r>
            <w:r w:rsidR="004957E4">
              <w:rPr>
                <w:webHidden/>
              </w:rPr>
              <w:t>52</w:t>
            </w:r>
            <w:r w:rsidR="00D309CC">
              <w:rPr>
                <w:webHidden/>
              </w:rPr>
              <w:fldChar w:fldCharType="end"/>
            </w:r>
          </w:hyperlink>
        </w:p>
        <w:p w14:paraId="177CA4BB"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0" w:history="1">
            <w:r w:rsidR="00D309CC" w:rsidRPr="00B851CE">
              <w:rPr>
                <w:rStyle w:val="Hyperlink"/>
              </w:rPr>
              <w:t>7.10</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РОК ИЗВРШЕЊА УСЛУГ</w:t>
            </w:r>
            <w:r w:rsidR="00D309CC" w:rsidRPr="00B851CE">
              <w:rPr>
                <w:rStyle w:val="Hyperlink"/>
                <w:lang w:val="sr-Cyrl-RS"/>
              </w:rPr>
              <w:t>Е</w:t>
            </w:r>
            <w:r w:rsidR="00D309CC">
              <w:rPr>
                <w:webHidden/>
              </w:rPr>
              <w:tab/>
            </w:r>
            <w:r w:rsidR="00D309CC">
              <w:rPr>
                <w:webHidden/>
              </w:rPr>
              <w:fldChar w:fldCharType="begin"/>
            </w:r>
            <w:r w:rsidR="00D309CC">
              <w:rPr>
                <w:webHidden/>
              </w:rPr>
              <w:instrText xml:space="preserve"> PAGEREF _Toc441486450 \h </w:instrText>
            </w:r>
            <w:r w:rsidR="00D309CC">
              <w:rPr>
                <w:webHidden/>
              </w:rPr>
            </w:r>
            <w:r w:rsidR="00D309CC">
              <w:rPr>
                <w:webHidden/>
              </w:rPr>
              <w:fldChar w:fldCharType="separate"/>
            </w:r>
            <w:r w:rsidR="004957E4">
              <w:rPr>
                <w:webHidden/>
              </w:rPr>
              <w:t>53</w:t>
            </w:r>
            <w:r w:rsidR="00D309CC">
              <w:rPr>
                <w:webHidden/>
              </w:rPr>
              <w:fldChar w:fldCharType="end"/>
            </w:r>
          </w:hyperlink>
        </w:p>
        <w:p w14:paraId="23C84FBC"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1" w:history="1">
            <w:r w:rsidR="00D309CC" w:rsidRPr="00B851CE">
              <w:rPr>
                <w:rStyle w:val="Hyperlink"/>
              </w:rPr>
              <w:t xml:space="preserve">7.11 </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ЦЕНА</w:t>
            </w:r>
            <w:r w:rsidR="00D309CC">
              <w:rPr>
                <w:webHidden/>
              </w:rPr>
              <w:tab/>
            </w:r>
            <w:r w:rsidR="00D309CC">
              <w:rPr>
                <w:webHidden/>
              </w:rPr>
              <w:fldChar w:fldCharType="begin"/>
            </w:r>
            <w:r w:rsidR="00D309CC">
              <w:rPr>
                <w:webHidden/>
              </w:rPr>
              <w:instrText xml:space="preserve"> PAGEREF _Toc441486451 \h </w:instrText>
            </w:r>
            <w:r w:rsidR="00D309CC">
              <w:rPr>
                <w:webHidden/>
              </w:rPr>
            </w:r>
            <w:r w:rsidR="00D309CC">
              <w:rPr>
                <w:webHidden/>
              </w:rPr>
              <w:fldChar w:fldCharType="separate"/>
            </w:r>
            <w:r w:rsidR="004957E4">
              <w:rPr>
                <w:webHidden/>
              </w:rPr>
              <w:t>54</w:t>
            </w:r>
            <w:r w:rsidR="00D309CC">
              <w:rPr>
                <w:webHidden/>
              </w:rPr>
              <w:fldChar w:fldCharType="end"/>
            </w:r>
          </w:hyperlink>
        </w:p>
        <w:p w14:paraId="56A7A2CE"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2" w:history="1">
            <w:r w:rsidR="00D309CC" w:rsidRPr="00B851CE">
              <w:rPr>
                <w:rStyle w:val="Hyperlink"/>
              </w:rPr>
              <w:t>7.12</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СРЕДСТВА ФИНАНСИЈСКОГ ОБЕЗБЕЂЕЊА</w:t>
            </w:r>
            <w:r w:rsidR="00D309CC">
              <w:rPr>
                <w:webHidden/>
              </w:rPr>
              <w:tab/>
            </w:r>
            <w:r w:rsidR="00D309CC">
              <w:rPr>
                <w:webHidden/>
              </w:rPr>
              <w:fldChar w:fldCharType="begin"/>
            </w:r>
            <w:r w:rsidR="00D309CC">
              <w:rPr>
                <w:webHidden/>
              </w:rPr>
              <w:instrText xml:space="preserve"> PAGEREF _Toc441486452 \h </w:instrText>
            </w:r>
            <w:r w:rsidR="00D309CC">
              <w:rPr>
                <w:webHidden/>
              </w:rPr>
            </w:r>
            <w:r w:rsidR="00D309CC">
              <w:rPr>
                <w:webHidden/>
              </w:rPr>
              <w:fldChar w:fldCharType="separate"/>
            </w:r>
            <w:r w:rsidR="004957E4">
              <w:rPr>
                <w:webHidden/>
              </w:rPr>
              <w:t>54</w:t>
            </w:r>
            <w:r w:rsidR="00D309CC">
              <w:rPr>
                <w:webHidden/>
              </w:rPr>
              <w:fldChar w:fldCharType="end"/>
            </w:r>
          </w:hyperlink>
        </w:p>
        <w:p w14:paraId="781DABEC"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3" w:history="1">
            <w:r w:rsidR="00D309CC" w:rsidRPr="00B851CE">
              <w:rPr>
                <w:rStyle w:val="Hyperlink"/>
                <w:lang w:val="sr-Latn-CS"/>
              </w:rPr>
              <w:t>7.1</w:t>
            </w:r>
            <w:r w:rsidR="00D309CC" w:rsidRPr="00B851CE">
              <w:rPr>
                <w:rStyle w:val="Hyperlink"/>
              </w:rPr>
              <w:t>2</w:t>
            </w:r>
            <w:r w:rsidR="00D309CC" w:rsidRPr="00B851CE">
              <w:rPr>
                <w:rStyle w:val="Hyperlink"/>
                <w:lang w:val="sr-Latn-CS"/>
              </w:rPr>
              <w:t xml:space="preserve">. I - </w:t>
            </w:r>
            <w:r w:rsidR="00D309CC" w:rsidRPr="00B851CE">
              <w:rPr>
                <w:rStyle w:val="Hyperlink"/>
              </w:rPr>
              <w:t>Наручилац захтева да понуђач у понуди достави:</w:t>
            </w:r>
            <w:r w:rsidR="00D309CC">
              <w:rPr>
                <w:webHidden/>
              </w:rPr>
              <w:tab/>
            </w:r>
            <w:r w:rsidR="00D309CC">
              <w:rPr>
                <w:webHidden/>
              </w:rPr>
              <w:fldChar w:fldCharType="begin"/>
            </w:r>
            <w:r w:rsidR="00D309CC">
              <w:rPr>
                <w:webHidden/>
              </w:rPr>
              <w:instrText xml:space="preserve"> PAGEREF _Toc441486453 \h </w:instrText>
            </w:r>
            <w:r w:rsidR="00D309CC">
              <w:rPr>
                <w:webHidden/>
              </w:rPr>
            </w:r>
            <w:r w:rsidR="00D309CC">
              <w:rPr>
                <w:webHidden/>
              </w:rPr>
              <w:fldChar w:fldCharType="separate"/>
            </w:r>
            <w:r w:rsidR="004957E4">
              <w:rPr>
                <w:webHidden/>
              </w:rPr>
              <w:t>54</w:t>
            </w:r>
            <w:r w:rsidR="00D309CC">
              <w:rPr>
                <w:webHidden/>
              </w:rPr>
              <w:fldChar w:fldCharType="end"/>
            </w:r>
          </w:hyperlink>
        </w:p>
        <w:p w14:paraId="25597CF0"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4" w:history="1">
            <w:r w:rsidR="00D309CC" w:rsidRPr="00B851CE">
              <w:rPr>
                <w:rStyle w:val="Hyperlink"/>
                <w:lang w:val="sr-Latn-CS"/>
              </w:rPr>
              <w:t>7.1</w:t>
            </w:r>
            <w:r w:rsidR="00D309CC" w:rsidRPr="00B851CE">
              <w:rPr>
                <w:rStyle w:val="Hyperlink"/>
              </w:rPr>
              <w:t>2</w:t>
            </w:r>
            <w:r w:rsidR="00D309CC" w:rsidRPr="00B851CE">
              <w:rPr>
                <w:rStyle w:val="Hyperlink"/>
                <w:lang w:val="sr-Latn-CS"/>
              </w:rPr>
              <w:t xml:space="preserve">. II - </w:t>
            </w:r>
            <w:r w:rsidR="00D309CC" w:rsidRPr="00B851CE">
              <w:rPr>
                <w:rStyle w:val="Hyperlink"/>
              </w:rPr>
              <w:t>Наручилац захтева да изабрани понуђач приликом закључења уговора достави гаранцију за добро извршење посла</w:t>
            </w:r>
            <w:r w:rsidR="00D309CC">
              <w:rPr>
                <w:webHidden/>
              </w:rPr>
              <w:tab/>
            </w:r>
            <w:r w:rsidR="00D309CC">
              <w:rPr>
                <w:webHidden/>
              </w:rPr>
              <w:fldChar w:fldCharType="begin"/>
            </w:r>
            <w:r w:rsidR="00D309CC">
              <w:rPr>
                <w:webHidden/>
              </w:rPr>
              <w:instrText xml:space="preserve"> PAGEREF _Toc441486454 \h </w:instrText>
            </w:r>
            <w:r w:rsidR="00D309CC">
              <w:rPr>
                <w:webHidden/>
              </w:rPr>
            </w:r>
            <w:r w:rsidR="00D309CC">
              <w:rPr>
                <w:webHidden/>
              </w:rPr>
              <w:fldChar w:fldCharType="separate"/>
            </w:r>
            <w:r w:rsidR="004957E4">
              <w:rPr>
                <w:webHidden/>
              </w:rPr>
              <w:t>57</w:t>
            </w:r>
            <w:r w:rsidR="00D309CC">
              <w:rPr>
                <w:webHidden/>
              </w:rPr>
              <w:fldChar w:fldCharType="end"/>
            </w:r>
          </w:hyperlink>
        </w:p>
        <w:p w14:paraId="751AD4EE"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5" w:history="1">
            <w:r w:rsidR="00D309CC" w:rsidRPr="00B851CE">
              <w:rPr>
                <w:rStyle w:val="Hyperlink"/>
              </w:rPr>
              <w:t>7.13</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ДОДАТНЕ ИНФОРМАЦИЈЕ И ПОЈАШЊЕЊА</w:t>
            </w:r>
            <w:r w:rsidR="00D309CC">
              <w:rPr>
                <w:webHidden/>
              </w:rPr>
              <w:tab/>
            </w:r>
            <w:r w:rsidR="00D309CC">
              <w:rPr>
                <w:webHidden/>
              </w:rPr>
              <w:fldChar w:fldCharType="begin"/>
            </w:r>
            <w:r w:rsidR="00D309CC">
              <w:rPr>
                <w:webHidden/>
              </w:rPr>
              <w:instrText xml:space="preserve"> PAGEREF _Toc441486455 \h </w:instrText>
            </w:r>
            <w:r w:rsidR="00D309CC">
              <w:rPr>
                <w:webHidden/>
              </w:rPr>
            </w:r>
            <w:r w:rsidR="00D309CC">
              <w:rPr>
                <w:webHidden/>
              </w:rPr>
              <w:fldChar w:fldCharType="separate"/>
            </w:r>
            <w:r w:rsidR="004957E4">
              <w:rPr>
                <w:webHidden/>
              </w:rPr>
              <w:t>58</w:t>
            </w:r>
            <w:r w:rsidR="00D309CC">
              <w:rPr>
                <w:webHidden/>
              </w:rPr>
              <w:fldChar w:fldCharType="end"/>
            </w:r>
          </w:hyperlink>
        </w:p>
        <w:p w14:paraId="2167B52F"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6" w:history="1">
            <w:r w:rsidR="00D309CC" w:rsidRPr="00B851CE">
              <w:rPr>
                <w:rStyle w:val="Hyperlink"/>
              </w:rPr>
              <w:t>7.1</w:t>
            </w:r>
            <w:r w:rsidR="00D309CC" w:rsidRPr="00B851CE">
              <w:rPr>
                <w:rStyle w:val="Hyperlink"/>
                <w:lang w:val="sr-Latn-CS"/>
              </w:rPr>
              <w:t>4</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ДОДАТНА ОБЈАШЊЕЊА, КОНТРОЛА И ДОПУШТЕНЕ ИСПРАВКЕ</w:t>
            </w:r>
            <w:r w:rsidR="00D309CC">
              <w:rPr>
                <w:webHidden/>
              </w:rPr>
              <w:tab/>
            </w:r>
            <w:r w:rsidR="00D309CC">
              <w:rPr>
                <w:webHidden/>
              </w:rPr>
              <w:fldChar w:fldCharType="begin"/>
            </w:r>
            <w:r w:rsidR="00D309CC">
              <w:rPr>
                <w:webHidden/>
              </w:rPr>
              <w:instrText xml:space="preserve"> PAGEREF _Toc441486456 \h </w:instrText>
            </w:r>
            <w:r w:rsidR="00D309CC">
              <w:rPr>
                <w:webHidden/>
              </w:rPr>
            </w:r>
            <w:r w:rsidR="00D309CC">
              <w:rPr>
                <w:webHidden/>
              </w:rPr>
              <w:fldChar w:fldCharType="separate"/>
            </w:r>
            <w:r w:rsidR="004957E4">
              <w:rPr>
                <w:webHidden/>
              </w:rPr>
              <w:t>58</w:t>
            </w:r>
            <w:r w:rsidR="00D309CC">
              <w:rPr>
                <w:webHidden/>
              </w:rPr>
              <w:fldChar w:fldCharType="end"/>
            </w:r>
          </w:hyperlink>
        </w:p>
        <w:p w14:paraId="229E9655"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7" w:history="1">
            <w:r w:rsidR="00D309CC" w:rsidRPr="00B851CE">
              <w:rPr>
                <w:rStyle w:val="Hyperlink"/>
              </w:rPr>
              <w:t>7.1</w:t>
            </w:r>
            <w:r w:rsidR="00D309CC" w:rsidRPr="00B851CE">
              <w:rPr>
                <w:rStyle w:val="Hyperlink"/>
                <w:lang w:val="sr-Cyrl-RS"/>
              </w:rPr>
              <w:t>7</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НАКНАДА ЗА КОРИШЋЕЊЕ ПАТЕНАТА</w:t>
            </w:r>
            <w:r w:rsidR="00D309CC">
              <w:rPr>
                <w:webHidden/>
              </w:rPr>
              <w:tab/>
            </w:r>
            <w:r w:rsidR="00D309CC">
              <w:rPr>
                <w:webHidden/>
              </w:rPr>
              <w:fldChar w:fldCharType="begin"/>
            </w:r>
            <w:r w:rsidR="00D309CC">
              <w:rPr>
                <w:webHidden/>
              </w:rPr>
              <w:instrText xml:space="preserve"> PAGEREF _Toc441486457 \h </w:instrText>
            </w:r>
            <w:r w:rsidR="00D309CC">
              <w:rPr>
                <w:webHidden/>
              </w:rPr>
            </w:r>
            <w:r w:rsidR="00D309CC">
              <w:rPr>
                <w:webHidden/>
              </w:rPr>
              <w:fldChar w:fldCharType="separate"/>
            </w:r>
            <w:r w:rsidR="004957E4">
              <w:rPr>
                <w:webHidden/>
              </w:rPr>
              <w:t>60</w:t>
            </w:r>
            <w:r w:rsidR="00D309CC">
              <w:rPr>
                <w:webHidden/>
              </w:rPr>
              <w:fldChar w:fldCharType="end"/>
            </w:r>
          </w:hyperlink>
        </w:p>
        <w:p w14:paraId="38F9EE95"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8" w:history="1">
            <w:r w:rsidR="00D309CC" w:rsidRPr="00B851CE">
              <w:rPr>
                <w:rStyle w:val="Hyperlink"/>
              </w:rPr>
              <w:t>7.</w:t>
            </w:r>
            <w:r w:rsidR="00D309CC" w:rsidRPr="00B851CE">
              <w:rPr>
                <w:rStyle w:val="Hyperlink"/>
                <w:lang w:val="sr-Cyrl-RS"/>
              </w:rPr>
              <w:t>19</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РОК ЗА ЗАКЉУЧЕЊЕ УГОВОРА</w:t>
            </w:r>
            <w:r w:rsidR="00D309CC">
              <w:rPr>
                <w:webHidden/>
              </w:rPr>
              <w:tab/>
            </w:r>
            <w:r w:rsidR="00D309CC">
              <w:rPr>
                <w:webHidden/>
              </w:rPr>
              <w:fldChar w:fldCharType="begin"/>
            </w:r>
            <w:r w:rsidR="00D309CC">
              <w:rPr>
                <w:webHidden/>
              </w:rPr>
              <w:instrText xml:space="preserve"> PAGEREF _Toc441486458 \h </w:instrText>
            </w:r>
            <w:r w:rsidR="00D309CC">
              <w:rPr>
                <w:webHidden/>
              </w:rPr>
            </w:r>
            <w:r w:rsidR="00D309CC">
              <w:rPr>
                <w:webHidden/>
              </w:rPr>
              <w:fldChar w:fldCharType="separate"/>
            </w:r>
            <w:r w:rsidR="004957E4">
              <w:rPr>
                <w:webHidden/>
              </w:rPr>
              <w:t>60</w:t>
            </w:r>
            <w:r w:rsidR="00D309CC">
              <w:rPr>
                <w:webHidden/>
              </w:rPr>
              <w:fldChar w:fldCharType="end"/>
            </w:r>
          </w:hyperlink>
        </w:p>
        <w:p w14:paraId="67428A57"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59" w:history="1">
            <w:r w:rsidR="00D309CC" w:rsidRPr="00B851CE">
              <w:rPr>
                <w:rStyle w:val="Hyperlink"/>
              </w:rPr>
              <w:t>7.2</w:t>
            </w:r>
            <w:r w:rsidR="00D309CC" w:rsidRPr="00B851CE">
              <w:rPr>
                <w:rStyle w:val="Hyperlink"/>
                <w:lang w:val="sr-Cyrl-RS"/>
              </w:rPr>
              <w:t>0</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НАЧИН ОЗНАЧАВАЊА ПОВЕРЉИВИХ ПОДАТАКА</w:t>
            </w:r>
            <w:r w:rsidR="00D309CC">
              <w:rPr>
                <w:webHidden/>
              </w:rPr>
              <w:tab/>
            </w:r>
            <w:r w:rsidR="00D309CC">
              <w:rPr>
                <w:webHidden/>
              </w:rPr>
              <w:fldChar w:fldCharType="begin"/>
            </w:r>
            <w:r w:rsidR="00D309CC">
              <w:rPr>
                <w:webHidden/>
              </w:rPr>
              <w:instrText xml:space="preserve"> PAGEREF _Toc441486459 \h </w:instrText>
            </w:r>
            <w:r w:rsidR="00D309CC">
              <w:rPr>
                <w:webHidden/>
              </w:rPr>
            </w:r>
            <w:r w:rsidR="00D309CC">
              <w:rPr>
                <w:webHidden/>
              </w:rPr>
              <w:fldChar w:fldCharType="separate"/>
            </w:r>
            <w:r w:rsidR="004957E4">
              <w:rPr>
                <w:webHidden/>
              </w:rPr>
              <w:t>60</w:t>
            </w:r>
            <w:r w:rsidR="00D309CC">
              <w:rPr>
                <w:webHidden/>
              </w:rPr>
              <w:fldChar w:fldCharType="end"/>
            </w:r>
          </w:hyperlink>
        </w:p>
        <w:p w14:paraId="7EC21EFE"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60" w:history="1">
            <w:r w:rsidR="00D309CC" w:rsidRPr="00B851CE">
              <w:rPr>
                <w:rStyle w:val="Hyperlink"/>
              </w:rPr>
              <w:t>7.2</w:t>
            </w:r>
            <w:r w:rsidR="00D309CC" w:rsidRPr="00B851CE">
              <w:rPr>
                <w:rStyle w:val="Hyperlink"/>
                <w:lang w:val="sr-Cyrl-RS"/>
              </w:rPr>
              <w:t>1</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ТРОШКОВИ ПОНУДЕ</w:t>
            </w:r>
            <w:r w:rsidR="00D309CC">
              <w:rPr>
                <w:webHidden/>
              </w:rPr>
              <w:tab/>
            </w:r>
            <w:r w:rsidR="00D309CC">
              <w:rPr>
                <w:webHidden/>
              </w:rPr>
              <w:fldChar w:fldCharType="begin"/>
            </w:r>
            <w:r w:rsidR="00D309CC">
              <w:rPr>
                <w:webHidden/>
              </w:rPr>
              <w:instrText xml:space="preserve"> PAGEREF _Toc441486460 \h </w:instrText>
            </w:r>
            <w:r w:rsidR="00D309CC">
              <w:rPr>
                <w:webHidden/>
              </w:rPr>
            </w:r>
            <w:r w:rsidR="00D309CC">
              <w:rPr>
                <w:webHidden/>
              </w:rPr>
              <w:fldChar w:fldCharType="separate"/>
            </w:r>
            <w:r w:rsidR="004957E4">
              <w:rPr>
                <w:webHidden/>
              </w:rPr>
              <w:t>61</w:t>
            </w:r>
            <w:r w:rsidR="00D309CC">
              <w:rPr>
                <w:webHidden/>
              </w:rPr>
              <w:fldChar w:fldCharType="end"/>
            </w:r>
          </w:hyperlink>
        </w:p>
        <w:p w14:paraId="782BEBFC"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61" w:history="1">
            <w:r w:rsidR="00D309CC" w:rsidRPr="00B851CE">
              <w:rPr>
                <w:rStyle w:val="Hyperlink"/>
              </w:rPr>
              <w:t>7.2</w:t>
            </w:r>
            <w:r w:rsidR="00D309CC" w:rsidRPr="00B851CE">
              <w:rPr>
                <w:rStyle w:val="Hyperlink"/>
                <w:lang w:val="sr-Cyrl-RS"/>
              </w:rPr>
              <w:t>2</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ОБРАЗАЦ СТРУКТУРЕ ЦЕНЕ</w:t>
            </w:r>
            <w:r w:rsidR="00D309CC">
              <w:rPr>
                <w:webHidden/>
              </w:rPr>
              <w:tab/>
            </w:r>
            <w:r w:rsidR="00D309CC">
              <w:rPr>
                <w:webHidden/>
              </w:rPr>
              <w:fldChar w:fldCharType="begin"/>
            </w:r>
            <w:r w:rsidR="00D309CC">
              <w:rPr>
                <w:webHidden/>
              </w:rPr>
              <w:instrText xml:space="preserve"> PAGEREF _Toc441486461 \h </w:instrText>
            </w:r>
            <w:r w:rsidR="00D309CC">
              <w:rPr>
                <w:webHidden/>
              </w:rPr>
            </w:r>
            <w:r w:rsidR="00D309CC">
              <w:rPr>
                <w:webHidden/>
              </w:rPr>
              <w:fldChar w:fldCharType="separate"/>
            </w:r>
            <w:r w:rsidR="004957E4">
              <w:rPr>
                <w:webHidden/>
              </w:rPr>
              <w:t>61</w:t>
            </w:r>
            <w:r w:rsidR="00D309CC">
              <w:rPr>
                <w:webHidden/>
              </w:rPr>
              <w:fldChar w:fldCharType="end"/>
            </w:r>
          </w:hyperlink>
        </w:p>
        <w:p w14:paraId="48090A2C"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62" w:history="1">
            <w:r w:rsidR="00D309CC" w:rsidRPr="00B851CE">
              <w:rPr>
                <w:rStyle w:val="Hyperlink"/>
              </w:rPr>
              <w:t>7.2</w:t>
            </w:r>
            <w:r w:rsidR="00D309CC" w:rsidRPr="00B851CE">
              <w:rPr>
                <w:rStyle w:val="Hyperlink"/>
                <w:lang w:val="sr-Cyrl-RS"/>
              </w:rPr>
              <w:t>3</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МОДЕЛ УГОВОРА</w:t>
            </w:r>
            <w:r w:rsidR="00D309CC">
              <w:rPr>
                <w:webHidden/>
              </w:rPr>
              <w:tab/>
            </w:r>
            <w:r w:rsidR="00D309CC">
              <w:rPr>
                <w:webHidden/>
              </w:rPr>
              <w:fldChar w:fldCharType="begin"/>
            </w:r>
            <w:r w:rsidR="00D309CC">
              <w:rPr>
                <w:webHidden/>
              </w:rPr>
              <w:instrText xml:space="preserve"> PAGEREF _Toc441486462 \h </w:instrText>
            </w:r>
            <w:r w:rsidR="00D309CC">
              <w:rPr>
                <w:webHidden/>
              </w:rPr>
            </w:r>
            <w:r w:rsidR="00D309CC">
              <w:rPr>
                <w:webHidden/>
              </w:rPr>
              <w:fldChar w:fldCharType="separate"/>
            </w:r>
            <w:r w:rsidR="004957E4">
              <w:rPr>
                <w:webHidden/>
              </w:rPr>
              <w:t>61</w:t>
            </w:r>
            <w:r w:rsidR="00D309CC">
              <w:rPr>
                <w:webHidden/>
              </w:rPr>
              <w:fldChar w:fldCharType="end"/>
            </w:r>
          </w:hyperlink>
        </w:p>
        <w:p w14:paraId="1DD81BEB"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63" w:history="1">
            <w:r w:rsidR="00D309CC" w:rsidRPr="00B851CE">
              <w:rPr>
                <w:rStyle w:val="Hyperlink"/>
              </w:rPr>
              <w:t>7.2</w:t>
            </w:r>
            <w:r w:rsidR="00D309CC" w:rsidRPr="00B851CE">
              <w:rPr>
                <w:rStyle w:val="Hyperlink"/>
                <w:lang w:val="sr-Cyrl-RS"/>
              </w:rPr>
              <w:t>4</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РАЗЛОЗИ ЗА ОДБИЈАЊЕ ПОНУДЕ И ОБУСТАВУ ПОСТУПКА</w:t>
            </w:r>
            <w:r w:rsidR="00D309CC">
              <w:rPr>
                <w:webHidden/>
              </w:rPr>
              <w:tab/>
            </w:r>
            <w:r w:rsidR="00D309CC">
              <w:rPr>
                <w:webHidden/>
              </w:rPr>
              <w:fldChar w:fldCharType="begin"/>
            </w:r>
            <w:r w:rsidR="00D309CC">
              <w:rPr>
                <w:webHidden/>
              </w:rPr>
              <w:instrText xml:space="preserve"> PAGEREF _Toc441486463 \h </w:instrText>
            </w:r>
            <w:r w:rsidR="00D309CC">
              <w:rPr>
                <w:webHidden/>
              </w:rPr>
            </w:r>
            <w:r w:rsidR="00D309CC">
              <w:rPr>
                <w:webHidden/>
              </w:rPr>
              <w:fldChar w:fldCharType="separate"/>
            </w:r>
            <w:r w:rsidR="004957E4">
              <w:rPr>
                <w:webHidden/>
              </w:rPr>
              <w:t>61</w:t>
            </w:r>
            <w:r w:rsidR="00D309CC">
              <w:rPr>
                <w:webHidden/>
              </w:rPr>
              <w:fldChar w:fldCharType="end"/>
            </w:r>
          </w:hyperlink>
        </w:p>
        <w:p w14:paraId="06B3C95C"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64" w:history="1">
            <w:r w:rsidR="00D309CC" w:rsidRPr="00B851CE">
              <w:rPr>
                <w:rStyle w:val="Hyperlink"/>
              </w:rPr>
              <w:t>7.2</w:t>
            </w:r>
            <w:r w:rsidR="00D309CC" w:rsidRPr="00B851CE">
              <w:rPr>
                <w:rStyle w:val="Hyperlink"/>
                <w:lang w:val="sr-Cyrl-RS"/>
              </w:rPr>
              <w:t>5</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ИЗМЕНЕ ТОКОМ ТРАЈАЊА УГОВОРА</w:t>
            </w:r>
            <w:r w:rsidR="00D309CC">
              <w:rPr>
                <w:webHidden/>
              </w:rPr>
              <w:tab/>
            </w:r>
            <w:r w:rsidR="00D309CC">
              <w:rPr>
                <w:webHidden/>
              </w:rPr>
              <w:fldChar w:fldCharType="begin"/>
            </w:r>
            <w:r w:rsidR="00D309CC">
              <w:rPr>
                <w:webHidden/>
              </w:rPr>
              <w:instrText xml:space="preserve"> PAGEREF _Toc441486464 \h </w:instrText>
            </w:r>
            <w:r w:rsidR="00D309CC">
              <w:rPr>
                <w:webHidden/>
              </w:rPr>
            </w:r>
            <w:r w:rsidR="00D309CC">
              <w:rPr>
                <w:webHidden/>
              </w:rPr>
              <w:fldChar w:fldCharType="separate"/>
            </w:r>
            <w:r w:rsidR="004957E4">
              <w:rPr>
                <w:webHidden/>
              </w:rPr>
              <w:t>61</w:t>
            </w:r>
            <w:r w:rsidR="00D309CC">
              <w:rPr>
                <w:webHidden/>
              </w:rPr>
              <w:fldChar w:fldCharType="end"/>
            </w:r>
          </w:hyperlink>
        </w:p>
        <w:p w14:paraId="3A4090BC"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65" w:history="1">
            <w:r w:rsidR="00D309CC" w:rsidRPr="00B851CE">
              <w:rPr>
                <w:rStyle w:val="Hyperlink"/>
              </w:rPr>
              <w:t>7.2</w:t>
            </w:r>
            <w:r w:rsidR="00D309CC" w:rsidRPr="00B851CE">
              <w:rPr>
                <w:rStyle w:val="Hyperlink"/>
                <w:lang w:val="sr-Cyrl-RS"/>
              </w:rPr>
              <w:t>6</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ПОДАЦИ О САДРЖИНИ ПОНУДЕ</w:t>
            </w:r>
            <w:r w:rsidR="00D309CC">
              <w:rPr>
                <w:webHidden/>
              </w:rPr>
              <w:tab/>
            </w:r>
            <w:r w:rsidR="00D309CC">
              <w:rPr>
                <w:webHidden/>
              </w:rPr>
              <w:fldChar w:fldCharType="begin"/>
            </w:r>
            <w:r w:rsidR="00D309CC">
              <w:rPr>
                <w:webHidden/>
              </w:rPr>
              <w:instrText xml:space="preserve"> PAGEREF _Toc441486465 \h </w:instrText>
            </w:r>
            <w:r w:rsidR="00D309CC">
              <w:rPr>
                <w:webHidden/>
              </w:rPr>
            </w:r>
            <w:r w:rsidR="00D309CC">
              <w:rPr>
                <w:webHidden/>
              </w:rPr>
              <w:fldChar w:fldCharType="separate"/>
            </w:r>
            <w:r w:rsidR="004957E4">
              <w:rPr>
                <w:webHidden/>
              </w:rPr>
              <w:t>62</w:t>
            </w:r>
            <w:r w:rsidR="00D309CC">
              <w:rPr>
                <w:webHidden/>
              </w:rPr>
              <w:fldChar w:fldCharType="end"/>
            </w:r>
          </w:hyperlink>
        </w:p>
        <w:p w14:paraId="59FD4C9E" w14:textId="77777777" w:rsidR="00D309CC" w:rsidRDefault="00EA770F">
          <w:pPr>
            <w:pStyle w:val="TOC2"/>
            <w:rPr>
              <w:rFonts w:asciiTheme="minorHAnsi" w:eastAsiaTheme="minorEastAsia" w:hAnsiTheme="minorHAnsi" w:cstheme="minorBidi"/>
              <w:i w:val="0"/>
              <w:iCs w:val="0"/>
              <w:smallCaps w:val="0"/>
              <w:sz w:val="22"/>
              <w:szCs w:val="22"/>
              <w:lang w:val="en-US" w:eastAsia="en-US"/>
            </w:rPr>
          </w:pPr>
          <w:hyperlink w:anchor="_Toc441486466" w:history="1">
            <w:r w:rsidR="00D309CC" w:rsidRPr="00B851CE">
              <w:rPr>
                <w:rStyle w:val="Hyperlink"/>
              </w:rPr>
              <w:t>7.2</w:t>
            </w:r>
            <w:r w:rsidR="00D309CC" w:rsidRPr="00B851CE">
              <w:rPr>
                <w:rStyle w:val="Hyperlink"/>
                <w:lang w:val="sr-Cyrl-RS"/>
              </w:rPr>
              <w:t>7</w:t>
            </w:r>
            <w:r w:rsidR="00D309CC">
              <w:rPr>
                <w:rFonts w:asciiTheme="minorHAnsi" w:eastAsiaTheme="minorEastAsia" w:hAnsiTheme="minorHAnsi" w:cstheme="minorBidi"/>
                <w:i w:val="0"/>
                <w:iCs w:val="0"/>
                <w:smallCaps w:val="0"/>
                <w:sz w:val="22"/>
                <w:szCs w:val="22"/>
                <w:lang w:val="en-US" w:eastAsia="en-US"/>
              </w:rPr>
              <w:tab/>
            </w:r>
            <w:r w:rsidR="00D309CC" w:rsidRPr="00B851CE">
              <w:rPr>
                <w:rStyle w:val="Hyperlink"/>
              </w:rPr>
              <w:t>ЗАШТИТА ПРАВА ПОНУЂАЧА</w:t>
            </w:r>
            <w:r w:rsidR="00D309CC">
              <w:rPr>
                <w:webHidden/>
              </w:rPr>
              <w:tab/>
            </w:r>
            <w:r w:rsidR="00D309CC">
              <w:rPr>
                <w:webHidden/>
              </w:rPr>
              <w:fldChar w:fldCharType="begin"/>
            </w:r>
            <w:r w:rsidR="00D309CC">
              <w:rPr>
                <w:webHidden/>
              </w:rPr>
              <w:instrText xml:space="preserve"> PAGEREF _Toc441486466 \h </w:instrText>
            </w:r>
            <w:r w:rsidR="00D309CC">
              <w:rPr>
                <w:webHidden/>
              </w:rPr>
            </w:r>
            <w:r w:rsidR="00D309CC">
              <w:rPr>
                <w:webHidden/>
              </w:rPr>
              <w:fldChar w:fldCharType="separate"/>
            </w:r>
            <w:r w:rsidR="004957E4">
              <w:rPr>
                <w:webHidden/>
              </w:rPr>
              <w:t>62</w:t>
            </w:r>
            <w:r w:rsidR="00D309CC">
              <w:rPr>
                <w:webHidden/>
              </w:rPr>
              <w:fldChar w:fldCharType="end"/>
            </w:r>
          </w:hyperlink>
        </w:p>
        <w:p w14:paraId="1E71B1B8" w14:textId="77777777" w:rsidR="00880FB6" w:rsidRPr="00C740EB" w:rsidRDefault="00880FB6">
          <w:pPr>
            <w:rPr>
              <w:rFonts w:ascii="Arial" w:hAnsi="Arial" w:cs="Arial"/>
              <w:sz w:val="20"/>
              <w:szCs w:val="20"/>
            </w:rPr>
          </w:pPr>
          <w:r w:rsidRPr="00C740EB">
            <w:rPr>
              <w:rFonts w:ascii="Arial" w:hAnsi="Arial" w:cs="Arial"/>
              <w:b/>
              <w:bCs/>
              <w:noProof/>
              <w:sz w:val="20"/>
              <w:szCs w:val="20"/>
            </w:rPr>
            <w:fldChar w:fldCharType="end"/>
          </w:r>
        </w:p>
      </w:sdtContent>
    </w:sdt>
    <w:p w14:paraId="0ABB9905" w14:textId="77777777" w:rsidR="00510CB2" w:rsidRPr="00C740EB" w:rsidRDefault="00510CB2" w:rsidP="00510CB2">
      <w:pPr>
        <w:rPr>
          <w:rFonts w:ascii="Arial" w:hAnsi="Arial" w:cs="Arial"/>
          <w:sz w:val="20"/>
          <w:szCs w:val="20"/>
        </w:rPr>
      </w:pPr>
    </w:p>
    <w:p w14:paraId="59E9F8A2" w14:textId="29DF225C" w:rsidR="00AF4184" w:rsidRPr="00B65F13" w:rsidRDefault="00AF4184" w:rsidP="00880FB6">
      <w:pPr>
        <w:jc w:val="right"/>
        <w:rPr>
          <w:rFonts w:ascii="Arial" w:hAnsi="Arial" w:cs="Arial"/>
          <w:sz w:val="20"/>
          <w:szCs w:val="20"/>
          <w:lang w:val="sr-Cyrl-RS"/>
        </w:rPr>
      </w:pPr>
      <w:bookmarkStart w:id="0" w:name="_Toc430697416"/>
      <w:bookmarkStart w:id="1" w:name="_Toc430697446"/>
      <w:bookmarkStart w:id="2" w:name="_Toc430697689"/>
      <w:bookmarkStart w:id="3" w:name="_Toc430697844"/>
      <w:r w:rsidRPr="00C740EB">
        <w:rPr>
          <w:rFonts w:ascii="Arial" w:hAnsi="Arial" w:cs="Arial"/>
          <w:sz w:val="20"/>
          <w:szCs w:val="20"/>
        </w:rPr>
        <w:t xml:space="preserve">Укупан број страна документације: </w:t>
      </w:r>
      <w:bookmarkEnd w:id="0"/>
      <w:bookmarkEnd w:id="1"/>
      <w:bookmarkEnd w:id="2"/>
      <w:bookmarkEnd w:id="3"/>
      <w:r w:rsidR="00432ABC">
        <w:rPr>
          <w:rFonts w:ascii="Arial" w:hAnsi="Arial" w:cs="Arial"/>
          <w:sz w:val="20"/>
          <w:szCs w:val="20"/>
          <w:lang w:val="en-US"/>
        </w:rPr>
        <w:t>62</w:t>
      </w:r>
    </w:p>
    <w:p w14:paraId="7FF431F2" w14:textId="68BD23A3" w:rsidR="007E14AA" w:rsidRPr="00D41216" w:rsidRDefault="007E14AA" w:rsidP="00D41216"/>
    <w:p w14:paraId="7C8B2C06" w14:textId="77777777" w:rsidR="007E14AA" w:rsidRPr="007E14AA" w:rsidRDefault="007E14AA" w:rsidP="007E14AA"/>
    <w:p w14:paraId="5B447B54" w14:textId="77777777" w:rsidR="007E14AA" w:rsidRPr="007E14AA" w:rsidRDefault="007E14AA" w:rsidP="007E14AA"/>
    <w:p w14:paraId="3B0D25B1" w14:textId="6D3C29C5" w:rsidR="007E14AA" w:rsidRPr="00D41216" w:rsidRDefault="007E14AA" w:rsidP="00D41216"/>
    <w:p w14:paraId="381B5CC2" w14:textId="0CC2516D" w:rsidR="007E14AA" w:rsidRPr="00D41216" w:rsidRDefault="007E14AA" w:rsidP="00D41216"/>
    <w:p w14:paraId="15BA7900" w14:textId="55207B9A" w:rsidR="00C45B0E" w:rsidRPr="00C45B0E" w:rsidRDefault="00C45B0E" w:rsidP="00C45B0E"/>
    <w:p w14:paraId="0AD27454" w14:textId="77777777" w:rsidR="00C45B0E" w:rsidRPr="00C45B0E" w:rsidRDefault="00C45B0E" w:rsidP="00432ABC">
      <w:pPr>
        <w:jc w:val="center"/>
      </w:pPr>
    </w:p>
    <w:p w14:paraId="1E926107" w14:textId="59E4DE69" w:rsidR="00C45B0E" w:rsidRPr="00C45B0E" w:rsidRDefault="00D309CC" w:rsidP="00D309CC">
      <w:pPr>
        <w:tabs>
          <w:tab w:val="left" w:pos="4995"/>
        </w:tabs>
      </w:pPr>
      <w:r>
        <w:tab/>
      </w:r>
    </w:p>
    <w:p w14:paraId="6B4E1807" w14:textId="77777777" w:rsidR="00C45B0E" w:rsidRPr="00C45B0E" w:rsidRDefault="00C45B0E" w:rsidP="00C45B0E"/>
    <w:p w14:paraId="54C9E87F" w14:textId="77777777" w:rsidR="00C45B0E" w:rsidRPr="00C45B0E" w:rsidRDefault="00C45B0E" w:rsidP="00C45B0E"/>
    <w:p w14:paraId="6BC58FF2" w14:textId="77777777" w:rsidR="00C45B0E" w:rsidRPr="00C45B0E" w:rsidRDefault="00C45B0E" w:rsidP="00C45B0E"/>
    <w:p w14:paraId="75EA69C7" w14:textId="77777777" w:rsidR="00C45B0E" w:rsidRPr="00C45B0E" w:rsidRDefault="00C45B0E" w:rsidP="00C45B0E"/>
    <w:p w14:paraId="4EED4628" w14:textId="77777777" w:rsidR="00C45B0E" w:rsidRPr="00C45B0E" w:rsidRDefault="00C45B0E" w:rsidP="00C45B0E"/>
    <w:p w14:paraId="1FA971E5" w14:textId="77777777" w:rsidR="00C45B0E" w:rsidRPr="00C45B0E" w:rsidRDefault="00C45B0E" w:rsidP="00C45B0E"/>
    <w:p w14:paraId="3E4025A2" w14:textId="77777777" w:rsidR="00C45B0E" w:rsidRPr="00C45B0E" w:rsidRDefault="00C45B0E" w:rsidP="00C45B0E"/>
    <w:p w14:paraId="4E3DA590" w14:textId="77777777" w:rsidR="00C45B0E" w:rsidRPr="00C45B0E" w:rsidRDefault="00C45B0E" w:rsidP="00C45B0E"/>
    <w:p w14:paraId="1F7668F6" w14:textId="77777777" w:rsidR="00C45B0E" w:rsidRPr="00C45B0E" w:rsidRDefault="00C45B0E" w:rsidP="00C45B0E"/>
    <w:p w14:paraId="5A32B882" w14:textId="1CA57638" w:rsidR="00C45B0E" w:rsidRPr="00C45B0E" w:rsidRDefault="00C45B0E" w:rsidP="00C45B0E"/>
    <w:p w14:paraId="12B4F573" w14:textId="4338EB9C" w:rsidR="00C45B0E" w:rsidRPr="00C45B0E" w:rsidRDefault="00C45B0E" w:rsidP="00C45B0E"/>
    <w:p w14:paraId="79B3874D" w14:textId="775A87AF" w:rsidR="00C45B0E" w:rsidRPr="00C45B0E" w:rsidRDefault="00C45B0E" w:rsidP="00C45B0E"/>
    <w:p w14:paraId="6714485F" w14:textId="77777777" w:rsidR="00E626A8" w:rsidRPr="00880FB6" w:rsidRDefault="003A65E6" w:rsidP="005A0116">
      <w:pPr>
        <w:pStyle w:val="Heading1"/>
        <w:numPr>
          <w:ilvl w:val="0"/>
          <w:numId w:val="27"/>
        </w:numPr>
      </w:pPr>
      <w:r w:rsidRPr="00C45B0E">
        <w:br w:type="page"/>
      </w:r>
      <w:bookmarkStart w:id="4" w:name="_Toc362821708"/>
      <w:bookmarkStart w:id="5" w:name="_Toc430697417"/>
      <w:bookmarkStart w:id="6" w:name="_Toc441486414"/>
      <w:r w:rsidRPr="00880FB6">
        <w:lastRenderedPageBreak/>
        <w:t>ОПШТИ ПОДАЦИ О ЈАВНОЈ НАБА</w:t>
      </w:r>
      <w:r w:rsidR="0019479E" w:rsidRPr="00880FB6">
        <w:t>В</w:t>
      </w:r>
      <w:r w:rsidRPr="00880FB6">
        <w:t>ЦИ</w:t>
      </w:r>
      <w:bookmarkEnd w:id="4"/>
      <w:bookmarkEnd w:id="5"/>
      <w:bookmarkEnd w:id="6"/>
    </w:p>
    <w:p w14:paraId="562CFB9C" w14:textId="77777777" w:rsidR="003A65E6" w:rsidRPr="00880FB6" w:rsidRDefault="003A65E6" w:rsidP="000C45DD">
      <w:pPr>
        <w:ind w:left="360" w:hanging="360"/>
        <w:rPr>
          <w:rFonts w:ascii="Arial" w:hAnsi="Arial" w:cs="Arial"/>
          <w:sz w:val="22"/>
          <w:szCs w:val="22"/>
        </w:rPr>
      </w:pPr>
    </w:p>
    <w:p w14:paraId="72BB11BC" w14:textId="151E23DA" w:rsidR="003A65E6" w:rsidRPr="00EB7402" w:rsidRDefault="003A65E6" w:rsidP="005A0116">
      <w:pPr>
        <w:pStyle w:val="ListParagraph"/>
        <w:widowControl w:val="0"/>
        <w:numPr>
          <w:ilvl w:val="1"/>
          <w:numId w:val="35"/>
        </w:numPr>
        <w:jc w:val="both"/>
        <w:rPr>
          <w:rFonts w:ascii="Arial" w:hAnsi="Arial" w:cs="Arial"/>
        </w:rPr>
      </w:pPr>
      <w:r w:rsidRPr="00EB7402">
        <w:rPr>
          <w:rFonts w:ascii="Arial" w:hAnsi="Arial" w:cs="Arial"/>
        </w:rPr>
        <w:t xml:space="preserve">Предмет јавне набавке: </w:t>
      </w:r>
      <w:r w:rsidR="0026413F" w:rsidRPr="00EB7402">
        <w:rPr>
          <w:rFonts w:ascii="Arial" w:hAnsi="Arial" w:cs="Arial"/>
        </w:rPr>
        <w:t>услуг</w:t>
      </w:r>
      <w:r w:rsidR="00740D41" w:rsidRPr="00EB7402">
        <w:rPr>
          <w:rFonts w:ascii="Arial" w:hAnsi="Arial" w:cs="Arial"/>
          <w:lang w:val="sr-Cyrl-RS"/>
        </w:rPr>
        <w:t>а</w:t>
      </w:r>
      <w:r w:rsidR="00F27303" w:rsidRPr="00EB7402">
        <w:rPr>
          <w:rFonts w:ascii="Arial" w:hAnsi="Arial" w:cs="Arial"/>
        </w:rPr>
        <w:t xml:space="preserve"> </w:t>
      </w:r>
      <w:r w:rsidR="00497FF7">
        <w:rPr>
          <w:rFonts w:ascii="Arial" w:hAnsi="Arial" w:cs="Arial"/>
          <w:lang w:val="sr-Cyrl-RS"/>
        </w:rPr>
        <w:t>израде</w:t>
      </w:r>
      <w:r w:rsidR="00F41C4E">
        <w:rPr>
          <w:rFonts w:ascii="Arial" w:hAnsi="Arial" w:cs="Arial"/>
          <w:lang w:val="sr-Cyrl-RS"/>
        </w:rPr>
        <w:t xml:space="preserve"> студије</w:t>
      </w:r>
      <w:r w:rsidR="00497FF7">
        <w:rPr>
          <w:rFonts w:ascii="Arial" w:hAnsi="Arial" w:cs="Arial"/>
          <w:lang w:val="sr-Cyrl-RS"/>
        </w:rPr>
        <w:t xml:space="preserve"> </w:t>
      </w:r>
      <w:r w:rsidR="00F56CE3">
        <w:rPr>
          <w:rFonts w:ascii="Arial" w:hAnsi="Arial" w:cs="Arial"/>
          <w:lang w:val="sr-Latn-CS"/>
        </w:rPr>
        <w:t>“Увођење нове методе за испитивање изолационих система ВН обртних машина-РАМП теста у праксу ЕПС”</w:t>
      </w:r>
      <w:r w:rsidR="00DC51D3" w:rsidRPr="00EB7402">
        <w:rPr>
          <w:rFonts w:ascii="Arial" w:hAnsi="Arial" w:cs="Arial"/>
        </w:rPr>
        <w:t xml:space="preserve"> </w:t>
      </w:r>
    </w:p>
    <w:p w14:paraId="72BD0FD5" w14:textId="7C943E7A" w:rsidR="003A65E6" w:rsidRPr="007364B1" w:rsidRDefault="00740D41" w:rsidP="005A0116">
      <w:pPr>
        <w:pStyle w:val="ListParagraph"/>
        <w:widowControl w:val="0"/>
        <w:numPr>
          <w:ilvl w:val="1"/>
          <w:numId w:val="35"/>
        </w:numPr>
        <w:jc w:val="both"/>
        <w:rPr>
          <w:rFonts w:ascii="Arial" w:hAnsi="Arial" w:cs="Arial"/>
        </w:rPr>
      </w:pPr>
      <w:r w:rsidRPr="00EB7402">
        <w:rPr>
          <w:rFonts w:ascii="Arial" w:hAnsi="Arial" w:cs="Arial"/>
          <w:lang w:val="sr-Cyrl-RS"/>
        </w:rPr>
        <w:t>Опис сваке партије</w:t>
      </w:r>
      <w:r w:rsidR="003A65E6" w:rsidRPr="00EB7402">
        <w:rPr>
          <w:rFonts w:ascii="Arial" w:hAnsi="Arial" w:cs="Arial"/>
        </w:rPr>
        <w:t xml:space="preserve">: </w:t>
      </w:r>
      <w:r w:rsidRPr="00EB7402">
        <w:rPr>
          <w:rFonts w:ascii="Arial" w:hAnsi="Arial" w:cs="Arial"/>
          <w:lang w:val="sr-Cyrl-RS"/>
        </w:rPr>
        <w:t>јавна набавка није обликована по партијама</w:t>
      </w:r>
    </w:p>
    <w:p w14:paraId="2A1DAED7" w14:textId="77777777" w:rsidR="007364B1" w:rsidRDefault="007364B1" w:rsidP="007364B1">
      <w:pPr>
        <w:pStyle w:val="ListParagraph"/>
        <w:widowControl w:val="0"/>
        <w:ind w:left="1080"/>
        <w:jc w:val="both"/>
        <w:rPr>
          <w:rFonts w:ascii="Arial" w:hAnsi="Arial" w:cs="Arial"/>
          <w:lang w:val="sr-Cyrl-RS"/>
        </w:rPr>
      </w:pPr>
    </w:p>
    <w:p w14:paraId="4FC933B7" w14:textId="77777777" w:rsidR="007364B1" w:rsidRDefault="007364B1" w:rsidP="007364B1">
      <w:pPr>
        <w:pStyle w:val="ListParagraph"/>
        <w:widowControl w:val="0"/>
        <w:ind w:left="1080"/>
        <w:jc w:val="both"/>
        <w:rPr>
          <w:rFonts w:ascii="Arial" w:hAnsi="Arial" w:cs="Arial"/>
          <w:lang w:val="sr-Cyrl-RS"/>
        </w:rPr>
      </w:pPr>
    </w:p>
    <w:p w14:paraId="4F4A1CA7" w14:textId="77777777" w:rsidR="007364B1" w:rsidRDefault="007364B1" w:rsidP="007364B1">
      <w:pPr>
        <w:pStyle w:val="ListParagraph"/>
        <w:widowControl w:val="0"/>
        <w:ind w:left="1080"/>
        <w:jc w:val="both"/>
        <w:rPr>
          <w:rFonts w:ascii="Arial" w:hAnsi="Arial" w:cs="Arial"/>
          <w:lang w:val="sr-Cyrl-RS"/>
        </w:rPr>
      </w:pPr>
    </w:p>
    <w:p w14:paraId="693A2382" w14:textId="77777777" w:rsidR="007364B1" w:rsidRDefault="007364B1" w:rsidP="007364B1">
      <w:pPr>
        <w:pStyle w:val="ListParagraph"/>
        <w:widowControl w:val="0"/>
        <w:ind w:left="1080"/>
        <w:jc w:val="both"/>
        <w:rPr>
          <w:rFonts w:ascii="Arial" w:hAnsi="Arial" w:cs="Arial"/>
          <w:lang w:val="sr-Cyrl-RS"/>
        </w:rPr>
      </w:pPr>
    </w:p>
    <w:p w14:paraId="76712131" w14:textId="77777777" w:rsidR="007364B1" w:rsidRDefault="007364B1" w:rsidP="007364B1">
      <w:pPr>
        <w:pStyle w:val="ListParagraph"/>
        <w:widowControl w:val="0"/>
        <w:ind w:left="1080"/>
        <w:jc w:val="both"/>
        <w:rPr>
          <w:rFonts w:ascii="Arial" w:hAnsi="Arial" w:cs="Arial"/>
          <w:lang w:val="sr-Cyrl-RS"/>
        </w:rPr>
      </w:pPr>
    </w:p>
    <w:p w14:paraId="6D135560" w14:textId="77777777" w:rsidR="007364B1" w:rsidRDefault="007364B1" w:rsidP="007364B1">
      <w:pPr>
        <w:pStyle w:val="ListParagraph"/>
        <w:widowControl w:val="0"/>
        <w:ind w:left="1080"/>
        <w:jc w:val="both"/>
        <w:rPr>
          <w:rFonts w:ascii="Arial" w:hAnsi="Arial" w:cs="Arial"/>
          <w:lang w:val="sr-Cyrl-RS"/>
        </w:rPr>
      </w:pPr>
    </w:p>
    <w:p w14:paraId="19BF3864" w14:textId="77777777" w:rsidR="007364B1" w:rsidRDefault="007364B1" w:rsidP="007364B1">
      <w:pPr>
        <w:pStyle w:val="ListParagraph"/>
        <w:widowControl w:val="0"/>
        <w:ind w:left="1080"/>
        <w:jc w:val="both"/>
        <w:rPr>
          <w:rFonts w:ascii="Arial" w:hAnsi="Arial" w:cs="Arial"/>
          <w:lang w:val="sr-Cyrl-RS"/>
        </w:rPr>
      </w:pPr>
    </w:p>
    <w:p w14:paraId="57E31930" w14:textId="77777777" w:rsidR="007364B1" w:rsidRDefault="007364B1" w:rsidP="007364B1">
      <w:pPr>
        <w:pStyle w:val="ListParagraph"/>
        <w:widowControl w:val="0"/>
        <w:ind w:left="1080"/>
        <w:jc w:val="both"/>
        <w:rPr>
          <w:rFonts w:ascii="Arial" w:hAnsi="Arial" w:cs="Arial"/>
          <w:lang w:val="sr-Cyrl-RS"/>
        </w:rPr>
      </w:pPr>
    </w:p>
    <w:p w14:paraId="3E4A1D81" w14:textId="77777777" w:rsidR="007364B1" w:rsidRDefault="007364B1" w:rsidP="007364B1">
      <w:pPr>
        <w:pStyle w:val="ListParagraph"/>
        <w:widowControl w:val="0"/>
        <w:ind w:left="1080"/>
        <w:jc w:val="both"/>
        <w:rPr>
          <w:rFonts w:ascii="Arial" w:hAnsi="Arial" w:cs="Arial"/>
          <w:lang w:val="sr-Cyrl-RS"/>
        </w:rPr>
      </w:pPr>
    </w:p>
    <w:p w14:paraId="3C5ABA40" w14:textId="77777777" w:rsidR="007364B1" w:rsidRDefault="007364B1" w:rsidP="007364B1">
      <w:pPr>
        <w:pStyle w:val="ListParagraph"/>
        <w:widowControl w:val="0"/>
        <w:ind w:left="1080"/>
        <w:jc w:val="both"/>
        <w:rPr>
          <w:rFonts w:ascii="Arial" w:hAnsi="Arial" w:cs="Arial"/>
          <w:lang w:val="sr-Cyrl-RS"/>
        </w:rPr>
      </w:pPr>
    </w:p>
    <w:p w14:paraId="7FA801A9" w14:textId="77777777" w:rsidR="007364B1" w:rsidRDefault="007364B1" w:rsidP="007364B1">
      <w:pPr>
        <w:pStyle w:val="ListParagraph"/>
        <w:widowControl w:val="0"/>
        <w:ind w:left="1080"/>
        <w:jc w:val="both"/>
        <w:rPr>
          <w:rFonts w:ascii="Arial" w:hAnsi="Arial" w:cs="Arial"/>
          <w:lang w:val="sr-Cyrl-RS"/>
        </w:rPr>
      </w:pPr>
    </w:p>
    <w:p w14:paraId="6B54BD7B" w14:textId="77777777" w:rsidR="007364B1" w:rsidRDefault="007364B1" w:rsidP="007364B1">
      <w:pPr>
        <w:pStyle w:val="ListParagraph"/>
        <w:widowControl w:val="0"/>
        <w:ind w:left="1080"/>
        <w:jc w:val="both"/>
        <w:rPr>
          <w:rFonts w:ascii="Arial" w:hAnsi="Arial" w:cs="Arial"/>
          <w:lang w:val="sr-Cyrl-RS"/>
        </w:rPr>
      </w:pPr>
    </w:p>
    <w:p w14:paraId="2CF61916" w14:textId="77777777" w:rsidR="007364B1" w:rsidRDefault="007364B1" w:rsidP="007364B1">
      <w:pPr>
        <w:pStyle w:val="ListParagraph"/>
        <w:widowControl w:val="0"/>
        <w:ind w:left="1080"/>
        <w:jc w:val="both"/>
        <w:rPr>
          <w:rFonts w:ascii="Arial" w:hAnsi="Arial" w:cs="Arial"/>
          <w:lang w:val="sr-Cyrl-RS"/>
        </w:rPr>
      </w:pPr>
    </w:p>
    <w:p w14:paraId="782D2F24" w14:textId="77777777" w:rsidR="007364B1" w:rsidRDefault="007364B1" w:rsidP="007364B1">
      <w:pPr>
        <w:pStyle w:val="ListParagraph"/>
        <w:widowControl w:val="0"/>
        <w:ind w:left="1080"/>
        <w:jc w:val="both"/>
        <w:rPr>
          <w:rFonts w:ascii="Arial" w:hAnsi="Arial" w:cs="Arial"/>
          <w:lang w:val="sr-Cyrl-RS"/>
        </w:rPr>
      </w:pPr>
    </w:p>
    <w:p w14:paraId="78766339" w14:textId="77777777" w:rsidR="007364B1" w:rsidRDefault="007364B1" w:rsidP="007364B1">
      <w:pPr>
        <w:pStyle w:val="ListParagraph"/>
        <w:widowControl w:val="0"/>
        <w:ind w:left="1080"/>
        <w:jc w:val="both"/>
        <w:rPr>
          <w:rFonts w:ascii="Arial" w:hAnsi="Arial" w:cs="Arial"/>
          <w:lang w:val="sr-Cyrl-RS"/>
        </w:rPr>
      </w:pPr>
    </w:p>
    <w:p w14:paraId="70C97851" w14:textId="77777777" w:rsidR="007364B1" w:rsidRDefault="007364B1" w:rsidP="007364B1">
      <w:pPr>
        <w:pStyle w:val="ListParagraph"/>
        <w:widowControl w:val="0"/>
        <w:ind w:left="1080"/>
        <w:jc w:val="both"/>
        <w:rPr>
          <w:rFonts w:ascii="Arial" w:hAnsi="Arial" w:cs="Arial"/>
          <w:lang w:val="sr-Cyrl-RS"/>
        </w:rPr>
      </w:pPr>
    </w:p>
    <w:p w14:paraId="7C19A9F1" w14:textId="77777777" w:rsidR="007364B1" w:rsidRDefault="007364B1" w:rsidP="007364B1">
      <w:pPr>
        <w:pStyle w:val="ListParagraph"/>
        <w:widowControl w:val="0"/>
        <w:ind w:left="1080"/>
        <w:jc w:val="both"/>
        <w:rPr>
          <w:rFonts w:ascii="Arial" w:hAnsi="Arial" w:cs="Arial"/>
          <w:lang w:val="sr-Cyrl-RS"/>
        </w:rPr>
      </w:pPr>
    </w:p>
    <w:p w14:paraId="7F997FC1" w14:textId="77777777" w:rsidR="007364B1" w:rsidRDefault="007364B1" w:rsidP="007364B1">
      <w:pPr>
        <w:pStyle w:val="ListParagraph"/>
        <w:widowControl w:val="0"/>
        <w:ind w:left="1080"/>
        <w:jc w:val="both"/>
        <w:rPr>
          <w:rFonts w:ascii="Arial" w:hAnsi="Arial" w:cs="Arial"/>
          <w:lang w:val="sr-Cyrl-RS"/>
        </w:rPr>
      </w:pPr>
    </w:p>
    <w:p w14:paraId="3EC6FD09" w14:textId="77777777" w:rsidR="007364B1" w:rsidRDefault="007364B1" w:rsidP="007364B1">
      <w:pPr>
        <w:pStyle w:val="ListParagraph"/>
        <w:widowControl w:val="0"/>
        <w:ind w:left="1080"/>
        <w:jc w:val="both"/>
        <w:rPr>
          <w:rFonts w:ascii="Arial" w:hAnsi="Arial" w:cs="Arial"/>
          <w:lang w:val="sr-Cyrl-RS"/>
        </w:rPr>
      </w:pPr>
    </w:p>
    <w:p w14:paraId="72E607BA" w14:textId="77777777" w:rsidR="007364B1" w:rsidRDefault="007364B1" w:rsidP="007364B1">
      <w:pPr>
        <w:pStyle w:val="ListParagraph"/>
        <w:widowControl w:val="0"/>
        <w:ind w:left="1080"/>
        <w:jc w:val="both"/>
        <w:rPr>
          <w:rFonts w:ascii="Arial" w:hAnsi="Arial" w:cs="Arial"/>
          <w:lang w:val="sr-Cyrl-RS"/>
        </w:rPr>
      </w:pPr>
    </w:p>
    <w:p w14:paraId="7DC35304" w14:textId="77777777" w:rsidR="007364B1" w:rsidRDefault="007364B1" w:rsidP="007364B1">
      <w:pPr>
        <w:pStyle w:val="ListParagraph"/>
        <w:widowControl w:val="0"/>
        <w:ind w:left="1080"/>
        <w:jc w:val="both"/>
        <w:rPr>
          <w:rFonts w:ascii="Arial" w:hAnsi="Arial" w:cs="Arial"/>
          <w:lang w:val="sr-Cyrl-RS"/>
        </w:rPr>
      </w:pPr>
    </w:p>
    <w:p w14:paraId="4954C8BF" w14:textId="77777777" w:rsidR="007364B1" w:rsidRDefault="007364B1" w:rsidP="007364B1">
      <w:pPr>
        <w:pStyle w:val="ListParagraph"/>
        <w:widowControl w:val="0"/>
        <w:ind w:left="1080"/>
        <w:jc w:val="both"/>
        <w:rPr>
          <w:rFonts w:ascii="Arial" w:hAnsi="Arial" w:cs="Arial"/>
          <w:lang w:val="sr-Cyrl-RS"/>
        </w:rPr>
      </w:pPr>
    </w:p>
    <w:p w14:paraId="54A630CF" w14:textId="77777777" w:rsidR="007364B1" w:rsidRDefault="007364B1" w:rsidP="007364B1">
      <w:pPr>
        <w:pStyle w:val="ListParagraph"/>
        <w:widowControl w:val="0"/>
        <w:ind w:left="1080"/>
        <w:jc w:val="both"/>
        <w:rPr>
          <w:rFonts w:ascii="Arial" w:hAnsi="Arial" w:cs="Arial"/>
          <w:lang w:val="sr-Cyrl-RS"/>
        </w:rPr>
      </w:pPr>
    </w:p>
    <w:p w14:paraId="06AB64D9" w14:textId="77777777" w:rsidR="007364B1" w:rsidRDefault="007364B1" w:rsidP="007364B1">
      <w:pPr>
        <w:pStyle w:val="ListParagraph"/>
        <w:widowControl w:val="0"/>
        <w:ind w:left="1080"/>
        <w:jc w:val="both"/>
        <w:rPr>
          <w:rFonts w:ascii="Arial" w:hAnsi="Arial" w:cs="Arial"/>
          <w:lang w:val="sr-Cyrl-RS"/>
        </w:rPr>
      </w:pPr>
    </w:p>
    <w:p w14:paraId="78487EAB" w14:textId="77777777" w:rsidR="007364B1" w:rsidRDefault="007364B1" w:rsidP="007364B1">
      <w:pPr>
        <w:pStyle w:val="ListParagraph"/>
        <w:widowControl w:val="0"/>
        <w:ind w:left="1080"/>
        <w:jc w:val="both"/>
        <w:rPr>
          <w:rFonts w:ascii="Arial" w:hAnsi="Arial" w:cs="Arial"/>
          <w:lang w:val="sr-Cyrl-RS"/>
        </w:rPr>
      </w:pPr>
    </w:p>
    <w:p w14:paraId="738E4D2B" w14:textId="77777777" w:rsidR="007364B1" w:rsidRPr="00EB7402" w:rsidRDefault="007364B1" w:rsidP="007364B1">
      <w:pPr>
        <w:pStyle w:val="ListParagraph"/>
        <w:widowControl w:val="0"/>
        <w:ind w:left="1080"/>
        <w:jc w:val="both"/>
        <w:rPr>
          <w:rFonts w:ascii="Arial" w:hAnsi="Arial" w:cs="Arial"/>
        </w:rPr>
      </w:pPr>
    </w:p>
    <w:p w14:paraId="1EC7898B" w14:textId="1D8A9B73" w:rsidR="00EB7402" w:rsidRDefault="00740D41" w:rsidP="005A0116">
      <w:pPr>
        <w:pStyle w:val="Heading1"/>
        <w:numPr>
          <w:ilvl w:val="0"/>
          <w:numId w:val="35"/>
        </w:numPr>
        <w:jc w:val="both"/>
        <w:rPr>
          <w:lang w:val="sr-Cyrl-RS"/>
        </w:rPr>
      </w:pPr>
      <w:bookmarkStart w:id="7" w:name="_Toc441486415"/>
      <w:bookmarkStart w:id="8" w:name="_Toc430697418"/>
      <w:r w:rsidRPr="00880FB6">
        <w:t xml:space="preserve">ВРСТА, ТЕХНИЧКЕ КАРАКТЕРИСТИКЕ </w:t>
      </w:r>
      <w:r w:rsidRPr="007E6BB3">
        <w:rPr>
          <w:lang w:val="sr-Cyrl-RS"/>
        </w:rPr>
        <w:t>(</w:t>
      </w:r>
      <w:r w:rsidRPr="00880FB6">
        <w:t>СПЕЦИФИКАЦИЈ</w:t>
      </w:r>
      <w:r w:rsidRPr="007E6BB3">
        <w:rPr>
          <w:lang w:val="sr-Cyrl-RS"/>
        </w:rPr>
        <w:t>Е), КВ</w:t>
      </w:r>
      <w:r w:rsidR="008446F1" w:rsidRPr="007E6BB3">
        <w:rPr>
          <w:lang w:val="sr-Cyrl-RS"/>
        </w:rPr>
        <w:t>АЛИТЕТ, КОЛИЧИНА И ОПИС УСЛУГА,</w:t>
      </w:r>
      <w:r w:rsidR="00281E99" w:rsidRPr="007E6BB3">
        <w:rPr>
          <w:lang w:val="sr-Cyrl-RS"/>
        </w:rPr>
        <w:t>РОК ИЗВРШЕЊА</w:t>
      </w:r>
      <w:bookmarkEnd w:id="7"/>
    </w:p>
    <w:p w14:paraId="6A77B6BE"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
          <w:sz w:val="22"/>
          <w:szCs w:val="22"/>
          <w:lang w:eastAsia="sr-Latn-CS"/>
        </w:rPr>
      </w:pPr>
    </w:p>
    <w:p w14:paraId="0DAA943B" w14:textId="35334FDA"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
          <w:color w:val="000000"/>
          <w:sz w:val="22"/>
          <w:szCs w:val="22"/>
          <w:lang w:val="en-US" w:eastAsia="en-US"/>
        </w:rPr>
      </w:pPr>
      <w:r w:rsidRPr="007364B1">
        <w:rPr>
          <w:rFonts w:ascii="Arial" w:hAnsi="Arial" w:cs="Arial"/>
          <w:b/>
          <w:color w:val="000000"/>
          <w:sz w:val="22"/>
          <w:szCs w:val="22"/>
          <w:lang w:val="en-US" w:eastAsia="en-US"/>
        </w:rPr>
        <w:t>Увођење нове методе</w:t>
      </w:r>
    </w:p>
    <w:p w14:paraId="640562EA" w14:textId="0C8B20F6"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
          <w:color w:val="000000"/>
          <w:sz w:val="22"/>
          <w:szCs w:val="22"/>
          <w:lang w:val="en-US" w:eastAsia="en-US"/>
        </w:rPr>
      </w:pPr>
      <w:r w:rsidRPr="007364B1">
        <w:rPr>
          <w:rFonts w:ascii="Arial" w:hAnsi="Arial" w:cs="Arial"/>
          <w:b/>
          <w:color w:val="000000"/>
          <w:sz w:val="22"/>
          <w:szCs w:val="22"/>
          <w:lang w:val="en-US" w:eastAsia="en-US"/>
        </w:rPr>
        <w:t>за испитивање изолационих система ВН обртних машина- РАМП теста у праксу ЕПС</w:t>
      </w:r>
    </w:p>
    <w:p w14:paraId="3DB08FC9"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Arial" w:hAnsi="Arial" w:cs="Arial"/>
          <w:b/>
          <w:sz w:val="22"/>
          <w:szCs w:val="22"/>
          <w:lang w:val="sr-Latn-RS" w:eastAsia="sr-Latn-CS"/>
        </w:rPr>
      </w:pPr>
    </w:p>
    <w:p w14:paraId="3988F79F"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rPr>
          <w:rFonts w:ascii="Arial" w:hAnsi="Arial" w:cs="Arial"/>
          <w:b/>
          <w:sz w:val="22"/>
          <w:szCs w:val="22"/>
          <w:lang w:val="sr-Latn-RS" w:eastAsia="sr-Latn-CS"/>
        </w:rPr>
      </w:pPr>
      <w:r w:rsidRPr="007364B1">
        <w:rPr>
          <w:rFonts w:ascii="Arial" w:hAnsi="Arial" w:cs="Arial"/>
          <w:b/>
          <w:sz w:val="22"/>
          <w:szCs w:val="22"/>
          <w:lang w:eastAsia="sr-Latn-CS"/>
        </w:rPr>
        <w:t>Увод</w:t>
      </w:r>
    </w:p>
    <w:p w14:paraId="5690744A"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hAnsi="Arial" w:cs="Arial"/>
          <w:sz w:val="22"/>
          <w:szCs w:val="22"/>
          <w:lang w:eastAsia="sr-Latn-CS"/>
        </w:rPr>
      </w:pPr>
      <w:r w:rsidRPr="007364B1">
        <w:rPr>
          <w:rFonts w:ascii="Arial" w:hAnsi="Arial" w:cs="Arial"/>
          <w:sz w:val="22"/>
          <w:szCs w:val="22"/>
          <w:lang w:val="sr-Latn-RS" w:eastAsia="sr-Latn-CS"/>
        </w:rPr>
        <w:tab/>
      </w:r>
      <w:r w:rsidRPr="007364B1">
        <w:rPr>
          <w:rFonts w:ascii="Arial" w:hAnsi="Arial" w:cs="Arial"/>
          <w:sz w:val="22"/>
          <w:szCs w:val="22"/>
          <w:lang w:eastAsia="sr-Latn-CS"/>
        </w:rPr>
        <w:t xml:space="preserve">Поред недеструктивних </w:t>
      </w:r>
      <w:r w:rsidRPr="007364B1">
        <w:rPr>
          <w:rFonts w:ascii="Arial" w:hAnsi="Arial" w:cs="Arial"/>
          <w:i/>
          <w:sz w:val="22"/>
          <w:szCs w:val="22"/>
          <w:lang w:val="sr-Latn-RS" w:eastAsia="sr-Latn-CS"/>
        </w:rPr>
        <w:t>Off</w:t>
      </w:r>
      <w:r w:rsidRPr="007364B1">
        <w:rPr>
          <w:rFonts w:ascii="Arial" w:hAnsi="Arial" w:cs="Arial"/>
          <w:i/>
          <w:sz w:val="22"/>
          <w:szCs w:val="22"/>
          <w:lang w:eastAsia="sr-Latn-CS"/>
        </w:rPr>
        <w:t>-</w:t>
      </w:r>
      <w:r w:rsidRPr="007364B1">
        <w:rPr>
          <w:rFonts w:ascii="Arial" w:hAnsi="Arial" w:cs="Arial"/>
          <w:i/>
          <w:sz w:val="22"/>
          <w:szCs w:val="22"/>
          <w:lang w:val="sr-Latn-RS" w:eastAsia="sr-Latn-CS"/>
        </w:rPr>
        <w:t>line</w:t>
      </w:r>
      <w:r w:rsidRPr="007364B1">
        <w:rPr>
          <w:rFonts w:ascii="Arial" w:hAnsi="Arial" w:cs="Arial"/>
          <w:sz w:val="22"/>
          <w:szCs w:val="22"/>
          <w:lang w:eastAsia="sr-Latn-CS"/>
        </w:rPr>
        <w:t xml:space="preserve"> испитивања која се обављају на изолационим системима статорских намотаја ВН обртних машина приликом редовних периодичних испитивања</w:t>
      </w:r>
      <w:r w:rsidRPr="007364B1">
        <w:rPr>
          <w:rFonts w:ascii="Arial" w:hAnsi="Arial" w:cs="Arial"/>
          <w:sz w:val="22"/>
          <w:szCs w:val="22"/>
          <w:lang w:val="sr-Latn-RS" w:eastAsia="sr-Latn-CS"/>
        </w:rPr>
        <w:t xml:space="preserve"> (</w:t>
      </w:r>
      <w:r w:rsidRPr="007364B1">
        <w:rPr>
          <w:rFonts w:ascii="Arial" w:hAnsi="Arial" w:cs="Arial"/>
          <w:sz w:val="22"/>
          <w:szCs w:val="22"/>
          <w:lang w:eastAsia="sr-Latn-CS"/>
        </w:rPr>
        <w:t xml:space="preserve">изолациона отпорност, индекс поларизације, фактор диелектричних губитака, интензитет парцијалних пражњења, импулсно испитивање), периодично након 5 до 6 година рада, као и након радова на поправци намотаја или његових делова, обавља се и испитивање издржљивости изолационог система намотаја довођењем високог напона у трајању од 60 секунди. Ово испитивање </w:t>
      </w:r>
      <w:r w:rsidRPr="007364B1">
        <w:rPr>
          <w:rFonts w:ascii="Arial" w:hAnsi="Arial" w:cs="Arial"/>
          <w:sz w:val="22"/>
          <w:szCs w:val="22"/>
          <w:lang w:val="sr-Cyrl-RS" w:eastAsia="sr-Latn-CS"/>
        </w:rPr>
        <w:t xml:space="preserve">у неким случајевима има </w:t>
      </w:r>
      <w:r w:rsidRPr="007364B1">
        <w:rPr>
          <w:rFonts w:ascii="Arial" w:hAnsi="Arial" w:cs="Arial"/>
          <w:sz w:val="22"/>
          <w:szCs w:val="22"/>
          <w:lang w:eastAsia="sr-Latn-CS"/>
        </w:rPr>
        <w:t xml:space="preserve">деструктивно дејство. </w:t>
      </w:r>
    </w:p>
    <w:p w14:paraId="7ECA1970"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hAnsi="Arial" w:cs="Arial"/>
          <w:sz w:val="22"/>
          <w:szCs w:val="22"/>
          <w:lang w:eastAsia="sr-Latn-CS"/>
        </w:rPr>
      </w:pPr>
      <w:r w:rsidRPr="007364B1">
        <w:rPr>
          <w:rFonts w:ascii="Arial" w:hAnsi="Arial" w:cs="Arial"/>
          <w:sz w:val="22"/>
          <w:szCs w:val="22"/>
          <w:lang w:eastAsia="sr-Latn-CS"/>
        </w:rPr>
        <w:tab/>
        <w:t>Високи напон може бити наизменични или једносмерни. Вредност испитног наизменичног напона је у опсегу од 1,5</w:t>
      </w:r>
      <w:r w:rsidRPr="007364B1">
        <w:rPr>
          <w:rFonts w:ascii="Arial" w:hAnsi="Arial" w:cs="Arial"/>
          <w:sz w:val="22"/>
          <w:szCs w:val="22"/>
          <w:lang w:val="en-US" w:eastAsia="sr-Latn-CS"/>
        </w:rPr>
        <w:t>Un</w:t>
      </w:r>
      <w:r w:rsidRPr="007364B1">
        <w:rPr>
          <w:rFonts w:ascii="Arial" w:hAnsi="Arial" w:cs="Arial"/>
          <w:sz w:val="22"/>
          <w:szCs w:val="22"/>
          <w:lang w:eastAsia="sr-Latn-CS"/>
        </w:rPr>
        <w:t xml:space="preserve"> до 0,8(2</w:t>
      </w:r>
      <w:r w:rsidRPr="007364B1">
        <w:rPr>
          <w:rFonts w:ascii="Arial" w:hAnsi="Arial" w:cs="Arial"/>
          <w:sz w:val="22"/>
          <w:szCs w:val="22"/>
          <w:lang w:val="en-US" w:eastAsia="sr-Latn-CS"/>
        </w:rPr>
        <w:t>Un</w:t>
      </w:r>
      <w:r w:rsidRPr="007364B1">
        <w:rPr>
          <w:rFonts w:ascii="Arial" w:hAnsi="Arial" w:cs="Arial"/>
          <w:sz w:val="22"/>
          <w:szCs w:val="22"/>
          <w:lang w:eastAsia="sr-Latn-CS"/>
        </w:rPr>
        <w:t>+1), а одређује је корисник у зависности од старости и стања изолационог система. У случају испитивања високим једносмерним напоном, вредност једносмерног напона се одређује тако што се вредност испитног наизменичног напона 50</w:t>
      </w:r>
      <w:r w:rsidRPr="007364B1">
        <w:rPr>
          <w:rFonts w:ascii="Arial" w:hAnsi="Arial" w:cs="Arial"/>
          <w:sz w:val="22"/>
          <w:szCs w:val="22"/>
          <w:lang w:val="en-US" w:eastAsia="sr-Latn-CS"/>
        </w:rPr>
        <w:t>Hz</w:t>
      </w:r>
      <w:r w:rsidRPr="007364B1">
        <w:rPr>
          <w:rFonts w:ascii="Arial" w:hAnsi="Arial" w:cs="Arial"/>
          <w:sz w:val="22"/>
          <w:szCs w:val="22"/>
          <w:lang w:eastAsia="sr-Latn-CS"/>
        </w:rPr>
        <w:t xml:space="preserve"> увећа 1,7 пута.  С обзиром на вредности капацитивности  статорских намотаја и вредности испитних напона, испитна опрема  за испитивање наизменичним напоном мора да буде значајне снаге. Из тих разлога се испитивање једносмерним напоном, код великих машина, намеће као прихватљивије за испитивања која се раде на терену. </w:t>
      </w:r>
    </w:p>
    <w:p w14:paraId="2A3EE6BC"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sr-Latn-CS"/>
        </w:rPr>
      </w:pPr>
      <w:r w:rsidRPr="007364B1">
        <w:rPr>
          <w:rFonts w:ascii="Arial" w:hAnsi="Arial" w:cs="Arial"/>
          <w:sz w:val="22"/>
          <w:szCs w:val="22"/>
          <w:lang w:val="es-ES_tradnl" w:eastAsia="sr-Latn-CS"/>
        </w:rPr>
        <w:t xml:space="preserve"> </w:t>
      </w:r>
      <w:r w:rsidRPr="007364B1">
        <w:rPr>
          <w:rFonts w:ascii="Arial" w:hAnsi="Arial" w:cs="Arial"/>
          <w:sz w:val="22"/>
          <w:szCs w:val="22"/>
          <w:lang w:eastAsia="sr-Latn-CS"/>
        </w:rPr>
        <w:tab/>
      </w:r>
      <w:r w:rsidRPr="007364B1">
        <w:rPr>
          <w:rFonts w:ascii="Arial" w:hAnsi="Arial" w:cs="Arial"/>
          <w:sz w:val="22"/>
          <w:szCs w:val="22"/>
          <w:lang w:val="sr-Latn-RS" w:eastAsia="sr-Latn-CS"/>
        </w:rPr>
        <w:t>Испитив</w:t>
      </w:r>
      <w:r w:rsidRPr="007364B1">
        <w:rPr>
          <w:rFonts w:ascii="Arial" w:hAnsi="Arial" w:cs="Arial"/>
          <w:sz w:val="22"/>
          <w:szCs w:val="22"/>
          <w:lang w:val="es-ES_tradnl" w:eastAsia="sr-Latn-CS"/>
        </w:rPr>
        <w:t>a</w:t>
      </w:r>
      <w:r w:rsidRPr="007364B1">
        <w:rPr>
          <w:rFonts w:ascii="Arial" w:hAnsi="Arial" w:cs="Arial"/>
          <w:sz w:val="22"/>
          <w:szCs w:val="22"/>
          <w:lang w:val="sr-Latn-RS" w:eastAsia="sr-Latn-CS"/>
        </w:rPr>
        <w:t>њ</w:t>
      </w:r>
      <w:r w:rsidRPr="007364B1">
        <w:rPr>
          <w:rFonts w:ascii="Arial" w:hAnsi="Arial" w:cs="Arial"/>
          <w:sz w:val="22"/>
          <w:szCs w:val="22"/>
          <w:lang w:val="es-ES_tradnl" w:eastAsia="sr-Latn-CS"/>
        </w:rPr>
        <w:t xml:space="preserve">e </w:t>
      </w:r>
      <w:r w:rsidRPr="007364B1">
        <w:rPr>
          <w:rFonts w:ascii="Arial" w:hAnsi="Arial" w:cs="Arial"/>
          <w:sz w:val="22"/>
          <w:szCs w:val="22"/>
          <w:lang w:val="sr-Latn-RS" w:eastAsia="sr-Latn-CS"/>
        </w:rPr>
        <w:t>вис</w:t>
      </w:r>
      <w:r w:rsidRPr="007364B1">
        <w:rPr>
          <w:rFonts w:ascii="Arial" w:hAnsi="Arial" w:cs="Arial"/>
          <w:sz w:val="22"/>
          <w:szCs w:val="22"/>
          <w:lang w:val="es-ES_tradnl" w:eastAsia="sr-Latn-CS"/>
        </w:rPr>
        <w:t>o</w:t>
      </w:r>
      <w:r w:rsidRPr="007364B1">
        <w:rPr>
          <w:rFonts w:ascii="Arial" w:hAnsi="Arial" w:cs="Arial"/>
          <w:sz w:val="22"/>
          <w:szCs w:val="22"/>
          <w:lang w:val="sr-Latn-RS" w:eastAsia="sr-Latn-CS"/>
        </w:rPr>
        <w:t>ким</w:t>
      </w:r>
      <w:r w:rsidRPr="007364B1">
        <w:rPr>
          <w:rFonts w:ascii="Arial" w:hAnsi="Arial" w:cs="Arial"/>
          <w:sz w:val="22"/>
          <w:szCs w:val="22"/>
          <w:lang w:val="es-ES_tradnl" w:eastAsia="sr-Latn-CS"/>
        </w:rPr>
        <w:t xml:space="preserve"> je</w:t>
      </w:r>
      <w:r w:rsidRPr="007364B1">
        <w:rPr>
          <w:rFonts w:ascii="Arial" w:hAnsi="Arial" w:cs="Arial"/>
          <w:sz w:val="22"/>
          <w:szCs w:val="22"/>
          <w:lang w:val="sr-Latn-RS" w:eastAsia="sr-Latn-CS"/>
        </w:rPr>
        <w:t>дн</w:t>
      </w:r>
      <w:r w:rsidRPr="007364B1">
        <w:rPr>
          <w:rFonts w:ascii="Arial" w:hAnsi="Arial" w:cs="Arial"/>
          <w:sz w:val="22"/>
          <w:szCs w:val="22"/>
          <w:lang w:val="es-ES_tradnl" w:eastAsia="sr-Latn-CS"/>
        </w:rPr>
        <w:t>o</w:t>
      </w:r>
      <w:r w:rsidRPr="007364B1">
        <w:rPr>
          <w:rFonts w:ascii="Arial" w:hAnsi="Arial" w:cs="Arial"/>
          <w:sz w:val="22"/>
          <w:szCs w:val="22"/>
          <w:lang w:val="sr-Latn-RS" w:eastAsia="sr-Latn-CS"/>
        </w:rPr>
        <w:t>см</w:t>
      </w:r>
      <w:r w:rsidRPr="007364B1">
        <w:rPr>
          <w:rFonts w:ascii="Arial" w:hAnsi="Arial" w:cs="Arial"/>
          <w:sz w:val="22"/>
          <w:szCs w:val="22"/>
          <w:lang w:val="es-ES_tradnl" w:eastAsia="sr-Latn-CS"/>
        </w:rPr>
        <w:t>e</w:t>
      </w:r>
      <w:r w:rsidRPr="007364B1">
        <w:rPr>
          <w:rFonts w:ascii="Arial" w:hAnsi="Arial" w:cs="Arial"/>
          <w:sz w:val="22"/>
          <w:szCs w:val="22"/>
          <w:lang w:val="sr-Latn-RS" w:eastAsia="sr-Latn-CS"/>
        </w:rPr>
        <w:t>рним</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н</w:t>
      </w:r>
      <w:r w:rsidRPr="007364B1">
        <w:rPr>
          <w:rFonts w:ascii="Arial" w:hAnsi="Arial" w:cs="Arial"/>
          <w:sz w:val="22"/>
          <w:szCs w:val="22"/>
          <w:lang w:val="es-ES_tradnl" w:eastAsia="sr-Latn-CS"/>
        </w:rPr>
        <w:t>a</w:t>
      </w:r>
      <w:r w:rsidRPr="007364B1">
        <w:rPr>
          <w:rFonts w:ascii="Arial" w:hAnsi="Arial" w:cs="Arial"/>
          <w:sz w:val="22"/>
          <w:szCs w:val="22"/>
          <w:lang w:val="sr-Latn-RS" w:eastAsia="sr-Latn-CS"/>
        </w:rPr>
        <w:t>п</w:t>
      </w:r>
      <w:r w:rsidRPr="007364B1">
        <w:rPr>
          <w:rFonts w:ascii="Arial" w:hAnsi="Arial" w:cs="Arial"/>
          <w:sz w:val="22"/>
          <w:szCs w:val="22"/>
          <w:lang w:val="es-ES_tradnl" w:eastAsia="sr-Latn-CS"/>
        </w:rPr>
        <w:t>o</w:t>
      </w:r>
      <w:r w:rsidRPr="007364B1">
        <w:rPr>
          <w:rFonts w:ascii="Arial" w:hAnsi="Arial" w:cs="Arial"/>
          <w:sz w:val="22"/>
          <w:szCs w:val="22"/>
          <w:lang w:val="sr-Latn-RS" w:eastAsia="sr-Latn-CS"/>
        </w:rPr>
        <w:t>н</w:t>
      </w:r>
      <w:r w:rsidRPr="007364B1">
        <w:rPr>
          <w:rFonts w:ascii="Arial" w:hAnsi="Arial" w:cs="Arial"/>
          <w:sz w:val="22"/>
          <w:szCs w:val="22"/>
          <w:lang w:val="es-ES_tradnl" w:eastAsia="sr-Latn-CS"/>
        </w:rPr>
        <w:t>o</w:t>
      </w:r>
      <w:r w:rsidRPr="007364B1">
        <w:rPr>
          <w:rFonts w:ascii="Arial" w:hAnsi="Arial" w:cs="Arial"/>
          <w:sz w:val="22"/>
          <w:szCs w:val="22"/>
          <w:lang w:val="sr-Latn-RS" w:eastAsia="sr-Latn-CS"/>
        </w:rPr>
        <w:t>м</w:t>
      </w:r>
      <w:r w:rsidRPr="007364B1">
        <w:rPr>
          <w:rFonts w:ascii="Arial" w:hAnsi="Arial" w:cs="Arial"/>
          <w:sz w:val="22"/>
          <w:szCs w:val="22"/>
          <w:lang w:eastAsia="sr-Latn-CS"/>
        </w:rPr>
        <w:t>,</w:t>
      </w:r>
      <w:r w:rsidRPr="007364B1">
        <w:rPr>
          <w:rFonts w:ascii="Arial" w:hAnsi="Arial" w:cs="Arial"/>
          <w:sz w:val="22"/>
          <w:szCs w:val="22"/>
          <w:lang w:val="es-ES_tradnl" w:eastAsia="sr-Latn-CS"/>
        </w:rPr>
        <w:t xml:space="preserve"> </w:t>
      </w:r>
      <w:r w:rsidRPr="007364B1">
        <w:rPr>
          <w:rFonts w:ascii="Arial" w:hAnsi="Arial" w:cs="Arial"/>
          <w:sz w:val="22"/>
          <w:szCs w:val="22"/>
          <w:lang w:eastAsia="sr-Latn-CS"/>
        </w:rPr>
        <w:t>уз</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м</w:t>
      </w:r>
      <w:r w:rsidRPr="007364B1">
        <w:rPr>
          <w:rFonts w:ascii="Arial" w:hAnsi="Arial" w:cs="Arial"/>
          <w:sz w:val="22"/>
          <w:szCs w:val="22"/>
          <w:lang w:val="es-ES_tradnl" w:eastAsia="sr-Latn-CS"/>
        </w:rPr>
        <w:t>e</w:t>
      </w:r>
      <w:r w:rsidRPr="007364B1">
        <w:rPr>
          <w:rFonts w:ascii="Arial" w:hAnsi="Arial" w:cs="Arial"/>
          <w:sz w:val="22"/>
          <w:szCs w:val="22"/>
          <w:lang w:val="sr-Latn-RS" w:eastAsia="sr-Latn-CS"/>
        </w:rPr>
        <w:t>р</w:t>
      </w:r>
      <w:r w:rsidRPr="007364B1">
        <w:rPr>
          <w:rFonts w:ascii="Arial" w:hAnsi="Arial" w:cs="Arial"/>
          <w:sz w:val="22"/>
          <w:szCs w:val="22"/>
          <w:lang w:val="es-ES_tradnl" w:eastAsia="sr-Latn-CS"/>
        </w:rPr>
        <w:t>e</w:t>
      </w:r>
      <w:r w:rsidRPr="007364B1">
        <w:rPr>
          <w:rFonts w:ascii="Arial" w:hAnsi="Arial" w:cs="Arial"/>
          <w:sz w:val="22"/>
          <w:szCs w:val="22"/>
          <w:lang w:val="sr-Latn-RS" w:eastAsia="sr-Latn-CS"/>
        </w:rPr>
        <w:t>њ</w:t>
      </w:r>
      <w:r w:rsidRPr="007364B1">
        <w:rPr>
          <w:rFonts w:ascii="Arial" w:hAnsi="Arial" w:cs="Arial"/>
          <w:sz w:val="22"/>
          <w:szCs w:val="22"/>
          <w:lang w:val="es-ES_tradnl" w:eastAsia="sr-Latn-CS"/>
        </w:rPr>
        <w:t>e je</w:t>
      </w:r>
      <w:r w:rsidRPr="007364B1">
        <w:rPr>
          <w:rFonts w:ascii="Arial" w:hAnsi="Arial" w:cs="Arial"/>
          <w:sz w:val="22"/>
          <w:szCs w:val="22"/>
          <w:lang w:val="sr-Latn-RS" w:eastAsia="sr-Latn-CS"/>
        </w:rPr>
        <w:t>дн</w:t>
      </w:r>
      <w:r w:rsidRPr="007364B1">
        <w:rPr>
          <w:rFonts w:ascii="Arial" w:hAnsi="Arial" w:cs="Arial"/>
          <w:sz w:val="22"/>
          <w:szCs w:val="22"/>
          <w:lang w:val="es-ES_tradnl" w:eastAsia="sr-Latn-CS"/>
        </w:rPr>
        <w:t>o</w:t>
      </w:r>
      <w:r w:rsidRPr="007364B1">
        <w:rPr>
          <w:rFonts w:ascii="Arial" w:hAnsi="Arial" w:cs="Arial"/>
          <w:sz w:val="22"/>
          <w:szCs w:val="22"/>
          <w:lang w:val="sr-Latn-RS" w:eastAsia="sr-Latn-CS"/>
        </w:rPr>
        <w:t>см</w:t>
      </w:r>
      <w:r w:rsidRPr="007364B1">
        <w:rPr>
          <w:rFonts w:ascii="Arial" w:hAnsi="Arial" w:cs="Arial"/>
          <w:sz w:val="22"/>
          <w:szCs w:val="22"/>
          <w:lang w:val="es-ES_tradnl" w:eastAsia="sr-Latn-CS"/>
        </w:rPr>
        <w:t>e</w:t>
      </w:r>
      <w:r w:rsidRPr="007364B1">
        <w:rPr>
          <w:rFonts w:ascii="Arial" w:hAnsi="Arial" w:cs="Arial"/>
          <w:sz w:val="22"/>
          <w:szCs w:val="22"/>
          <w:lang w:val="sr-Latn-RS" w:eastAsia="sr-Latn-CS"/>
        </w:rPr>
        <w:t>рних</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стру</w:t>
      </w:r>
      <w:r w:rsidRPr="007364B1">
        <w:rPr>
          <w:rFonts w:ascii="Arial" w:hAnsi="Arial" w:cs="Arial"/>
          <w:sz w:val="22"/>
          <w:szCs w:val="22"/>
          <w:lang w:val="es-ES_tradnl" w:eastAsia="sr-Latn-CS"/>
        </w:rPr>
        <w:t>ja o</w:t>
      </w:r>
      <w:r w:rsidRPr="007364B1">
        <w:rPr>
          <w:rFonts w:ascii="Arial" w:hAnsi="Arial" w:cs="Arial"/>
          <w:sz w:val="22"/>
          <w:szCs w:val="22"/>
          <w:lang w:val="sr-Latn-RS" w:eastAsia="sr-Latn-CS"/>
        </w:rPr>
        <w:t>дв</w:t>
      </w:r>
      <w:r w:rsidRPr="007364B1">
        <w:rPr>
          <w:rFonts w:ascii="Arial" w:hAnsi="Arial" w:cs="Arial"/>
          <w:sz w:val="22"/>
          <w:szCs w:val="22"/>
          <w:lang w:val="es-ES_tradnl" w:eastAsia="sr-Latn-CS"/>
        </w:rPr>
        <w:t>o</w:t>
      </w:r>
      <w:r w:rsidRPr="007364B1">
        <w:rPr>
          <w:rFonts w:ascii="Arial" w:hAnsi="Arial" w:cs="Arial"/>
          <w:sz w:val="22"/>
          <w:szCs w:val="22"/>
          <w:lang w:val="sr-Latn-RS" w:eastAsia="sr-Latn-CS"/>
        </w:rPr>
        <w:t>д</w:t>
      </w:r>
      <w:r w:rsidRPr="007364B1">
        <w:rPr>
          <w:rFonts w:ascii="Arial" w:hAnsi="Arial" w:cs="Arial"/>
          <w:sz w:val="22"/>
          <w:szCs w:val="22"/>
          <w:lang w:val="es-ES_tradnl" w:eastAsia="sr-Latn-CS"/>
        </w:rPr>
        <w:t>a</w:t>
      </w:r>
      <w:r w:rsidRPr="007364B1">
        <w:rPr>
          <w:rFonts w:ascii="Arial" w:hAnsi="Arial" w:cs="Arial"/>
          <w:sz w:val="22"/>
          <w:szCs w:val="22"/>
          <w:lang w:eastAsia="sr-Latn-CS"/>
        </w:rPr>
        <w:t>,</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с</w:t>
      </w:r>
      <w:r w:rsidRPr="007364B1">
        <w:rPr>
          <w:rFonts w:ascii="Arial" w:hAnsi="Arial" w:cs="Arial"/>
          <w:sz w:val="22"/>
          <w:szCs w:val="22"/>
          <w:lang w:val="es-ES_tradnl" w:eastAsia="sr-Latn-CS"/>
        </w:rPr>
        <w:t xml:space="preserve">e </w:t>
      </w:r>
      <w:r w:rsidRPr="007364B1">
        <w:rPr>
          <w:rFonts w:ascii="Arial" w:hAnsi="Arial" w:cs="Arial"/>
          <w:sz w:val="22"/>
          <w:szCs w:val="22"/>
          <w:lang w:val="sr-Latn-RS" w:eastAsia="sr-Latn-CS"/>
        </w:rPr>
        <w:t>прим</w:t>
      </w:r>
      <w:r w:rsidRPr="007364B1">
        <w:rPr>
          <w:rFonts w:ascii="Arial" w:hAnsi="Arial" w:cs="Arial"/>
          <w:sz w:val="22"/>
          <w:szCs w:val="22"/>
          <w:lang w:val="es-ES_tradnl" w:eastAsia="sr-Latn-CS"/>
        </w:rPr>
        <w:t>e</w:t>
      </w:r>
      <w:r w:rsidRPr="007364B1">
        <w:rPr>
          <w:rFonts w:ascii="Arial" w:hAnsi="Arial" w:cs="Arial"/>
          <w:sz w:val="22"/>
          <w:szCs w:val="22"/>
          <w:lang w:val="sr-Latn-RS" w:eastAsia="sr-Latn-CS"/>
        </w:rPr>
        <w:t>њу</w:t>
      </w:r>
      <w:r w:rsidRPr="007364B1">
        <w:rPr>
          <w:rFonts w:ascii="Arial" w:hAnsi="Arial" w:cs="Arial"/>
          <w:sz w:val="22"/>
          <w:szCs w:val="22"/>
          <w:lang w:val="es-ES_tradnl" w:eastAsia="sr-Latn-CS"/>
        </w:rPr>
        <w:t xml:space="preserve">je </w:t>
      </w:r>
      <w:r w:rsidRPr="007364B1">
        <w:rPr>
          <w:rFonts w:ascii="Arial" w:hAnsi="Arial" w:cs="Arial"/>
          <w:sz w:val="22"/>
          <w:szCs w:val="22"/>
          <w:lang w:val="sr-Latn-RS" w:eastAsia="sr-Latn-CS"/>
        </w:rPr>
        <w:t>при</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истим</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м</w:t>
      </w:r>
      <w:r w:rsidRPr="007364B1">
        <w:rPr>
          <w:rFonts w:ascii="Arial" w:hAnsi="Arial" w:cs="Arial"/>
          <w:sz w:val="22"/>
          <w:szCs w:val="22"/>
          <w:lang w:val="es-ES_tradnl" w:eastAsia="sr-Latn-CS"/>
        </w:rPr>
        <w:t>e</w:t>
      </w:r>
      <w:r w:rsidRPr="007364B1">
        <w:rPr>
          <w:rFonts w:ascii="Arial" w:hAnsi="Arial" w:cs="Arial"/>
          <w:sz w:val="22"/>
          <w:szCs w:val="22"/>
          <w:lang w:val="sr-Latn-RS" w:eastAsia="sr-Latn-CS"/>
        </w:rPr>
        <w:t>рним</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сп</w:t>
      </w:r>
      <w:r w:rsidRPr="007364B1">
        <w:rPr>
          <w:rFonts w:ascii="Arial" w:hAnsi="Arial" w:cs="Arial"/>
          <w:sz w:val="22"/>
          <w:szCs w:val="22"/>
          <w:lang w:val="es-ES_tradnl" w:eastAsia="sr-Latn-CS"/>
        </w:rPr>
        <w:t>oje</w:t>
      </w:r>
      <w:r w:rsidRPr="007364B1">
        <w:rPr>
          <w:rFonts w:ascii="Arial" w:hAnsi="Arial" w:cs="Arial"/>
          <w:sz w:val="22"/>
          <w:szCs w:val="22"/>
          <w:lang w:val="sr-Latn-RS" w:eastAsia="sr-Latn-CS"/>
        </w:rPr>
        <w:t>вим</w:t>
      </w:r>
      <w:r w:rsidRPr="007364B1">
        <w:rPr>
          <w:rFonts w:ascii="Arial" w:hAnsi="Arial" w:cs="Arial"/>
          <w:sz w:val="22"/>
          <w:szCs w:val="22"/>
          <w:lang w:val="es-ES_tradnl" w:eastAsia="sr-Latn-CS"/>
        </w:rPr>
        <w:t xml:space="preserve">a </w:t>
      </w:r>
      <w:r w:rsidRPr="007364B1">
        <w:rPr>
          <w:rFonts w:ascii="Arial" w:hAnsi="Arial" w:cs="Arial"/>
          <w:sz w:val="22"/>
          <w:szCs w:val="22"/>
          <w:lang w:val="sr-Latn-RS" w:eastAsia="sr-Latn-CS"/>
        </w:rPr>
        <w:t>к</w:t>
      </w:r>
      <w:r w:rsidRPr="007364B1">
        <w:rPr>
          <w:rFonts w:ascii="Arial" w:hAnsi="Arial" w:cs="Arial"/>
          <w:sz w:val="22"/>
          <w:szCs w:val="22"/>
          <w:lang w:val="es-ES_tradnl" w:eastAsia="sr-Latn-CS"/>
        </w:rPr>
        <w:t xml:space="preserve">ao </w:t>
      </w:r>
      <w:r w:rsidRPr="007364B1">
        <w:rPr>
          <w:rFonts w:ascii="Arial" w:hAnsi="Arial" w:cs="Arial"/>
          <w:sz w:val="22"/>
          <w:szCs w:val="22"/>
          <w:lang w:val="sr-Latn-RS" w:eastAsia="sr-Latn-CS"/>
        </w:rPr>
        <w:t>и</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при</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испитивању</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отпор</w:t>
      </w:r>
      <w:r w:rsidRPr="007364B1">
        <w:rPr>
          <w:rFonts w:ascii="Arial" w:hAnsi="Arial" w:cs="Arial"/>
          <w:sz w:val="22"/>
          <w:szCs w:val="22"/>
          <w:lang w:eastAsia="sr-Latn-CS"/>
        </w:rPr>
        <w:t xml:space="preserve">ности </w:t>
      </w:r>
      <w:r w:rsidRPr="007364B1">
        <w:rPr>
          <w:rFonts w:ascii="Arial" w:hAnsi="Arial" w:cs="Arial"/>
          <w:sz w:val="22"/>
          <w:szCs w:val="22"/>
          <w:lang w:val="sr-Latn-RS" w:eastAsia="sr-Latn-CS"/>
        </w:rPr>
        <w:t>изолације</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фактора</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диелектричних</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губитака</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и</w:t>
      </w:r>
      <w:r w:rsidRPr="007364B1">
        <w:rPr>
          <w:rFonts w:ascii="Arial" w:hAnsi="Arial" w:cs="Arial"/>
          <w:sz w:val="22"/>
          <w:szCs w:val="22"/>
          <w:lang w:val="es-ES_tradnl" w:eastAsia="sr-Latn-CS"/>
        </w:rPr>
        <w:t xml:space="preserve"> </w:t>
      </w:r>
      <w:r w:rsidRPr="007364B1">
        <w:rPr>
          <w:rFonts w:ascii="Arial" w:hAnsi="Arial" w:cs="Arial"/>
          <w:i/>
          <w:sz w:val="22"/>
          <w:szCs w:val="22"/>
          <w:lang w:val="sr-Latn-RS" w:eastAsia="sr-Latn-CS"/>
        </w:rPr>
        <w:t>Off-line</w:t>
      </w:r>
      <w:r w:rsidRPr="007364B1">
        <w:rPr>
          <w:rFonts w:ascii="Arial" w:hAnsi="Arial" w:cs="Arial"/>
          <w:sz w:val="22"/>
          <w:szCs w:val="22"/>
          <w:lang w:val="sr-Latn-RS" w:eastAsia="sr-Latn-CS"/>
        </w:rPr>
        <w:t xml:space="preserve"> </w:t>
      </w:r>
      <w:r w:rsidRPr="007364B1">
        <w:rPr>
          <w:rFonts w:ascii="Arial" w:hAnsi="Arial" w:cs="Arial"/>
          <w:sz w:val="22"/>
          <w:szCs w:val="22"/>
          <w:lang w:val="sr-Cyrl-RS" w:eastAsia="sr-Latn-CS"/>
        </w:rPr>
        <w:t>мерења интензитета парцијалних пражњења</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т</w:t>
      </w:r>
      <w:r w:rsidRPr="007364B1">
        <w:rPr>
          <w:rFonts w:ascii="Arial" w:hAnsi="Arial" w:cs="Arial"/>
          <w:sz w:val="22"/>
          <w:szCs w:val="22"/>
          <w:lang w:val="es-ES_tradnl" w:eastAsia="sr-Latn-CS"/>
        </w:rPr>
        <w:t xml:space="preserve">j. </w:t>
      </w:r>
      <w:r w:rsidRPr="007364B1">
        <w:rPr>
          <w:rFonts w:ascii="Arial" w:hAnsi="Arial" w:cs="Arial"/>
          <w:sz w:val="22"/>
          <w:szCs w:val="22"/>
          <w:lang w:val="sr-Latn-RS" w:eastAsia="sr-Latn-CS"/>
        </w:rPr>
        <w:t>у</w:t>
      </w:r>
      <w:r w:rsidRPr="007364B1">
        <w:rPr>
          <w:rFonts w:ascii="Arial" w:hAnsi="Arial" w:cs="Arial"/>
          <w:sz w:val="22"/>
          <w:szCs w:val="22"/>
          <w:lang w:val="es-ES_tradnl" w:eastAsia="sr-Latn-CS"/>
        </w:rPr>
        <w:t xml:space="preserve"> </w:t>
      </w:r>
      <w:r w:rsidRPr="007364B1">
        <w:rPr>
          <w:rFonts w:ascii="Arial" w:hAnsi="Arial" w:cs="Arial"/>
          <w:sz w:val="22"/>
          <w:szCs w:val="22"/>
          <w:lang w:val="sr-Latn-RS" w:eastAsia="sr-Latn-CS"/>
        </w:rPr>
        <w:t>сп</w:t>
      </w:r>
      <w:r w:rsidRPr="007364B1">
        <w:rPr>
          <w:rFonts w:ascii="Arial" w:hAnsi="Arial" w:cs="Arial"/>
          <w:sz w:val="22"/>
          <w:szCs w:val="22"/>
          <w:lang w:val="es-ES_tradnl" w:eastAsia="sr-Latn-CS"/>
        </w:rPr>
        <w:t>oje</w:t>
      </w:r>
      <w:r w:rsidRPr="007364B1">
        <w:rPr>
          <w:rFonts w:ascii="Arial" w:hAnsi="Arial" w:cs="Arial"/>
          <w:sz w:val="22"/>
          <w:szCs w:val="22"/>
          <w:lang w:val="sr-Latn-RS" w:eastAsia="sr-Latn-CS"/>
        </w:rPr>
        <w:t>вим</w:t>
      </w:r>
      <w:r w:rsidRPr="007364B1">
        <w:rPr>
          <w:rFonts w:ascii="Arial" w:hAnsi="Arial" w:cs="Arial"/>
          <w:sz w:val="22"/>
          <w:szCs w:val="22"/>
          <w:lang w:val="es-ES_tradnl" w:eastAsia="sr-Latn-CS"/>
        </w:rPr>
        <w:t>a:</w:t>
      </w:r>
      <w:r w:rsidRPr="007364B1">
        <w:rPr>
          <w:rFonts w:ascii="Arial" w:hAnsi="Arial" w:cs="Arial"/>
          <w:sz w:val="22"/>
          <w:szCs w:val="22"/>
          <w:lang w:eastAsia="sr-Latn-CS"/>
        </w:rPr>
        <w:t xml:space="preserve"> </w:t>
      </w:r>
      <w:r w:rsidRPr="007364B1">
        <w:rPr>
          <w:rFonts w:ascii="Arial" w:hAnsi="Arial" w:cs="Arial"/>
          <w:sz w:val="22"/>
          <w:szCs w:val="22"/>
          <w:lang w:val="pl-PL" w:eastAsia="sr-Latn-CS"/>
        </w:rPr>
        <w:t>U</w:t>
      </w:r>
      <w:r w:rsidRPr="007364B1">
        <w:rPr>
          <w:rFonts w:ascii="Arial" w:hAnsi="Arial" w:cs="Arial"/>
          <w:sz w:val="22"/>
          <w:szCs w:val="22"/>
          <w:lang w:eastAsia="sr-Latn-CS"/>
        </w:rPr>
        <w:t xml:space="preserve"> : (</w:t>
      </w:r>
      <w:r w:rsidRPr="007364B1">
        <w:rPr>
          <w:rFonts w:ascii="Arial" w:hAnsi="Arial" w:cs="Arial"/>
          <w:sz w:val="22"/>
          <w:szCs w:val="22"/>
          <w:lang w:val="pl-PL" w:eastAsia="sr-Latn-CS"/>
        </w:rPr>
        <w:t>V</w:t>
      </w:r>
      <w:r w:rsidRPr="007364B1">
        <w:rPr>
          <w:rFonts w:ascii="Arial" w:hAnsi="Arial" w:cs="Arial"/>
          <w:sz w:val="22"/>
          <w:szCs w:val="22"/>
          <w:lang w:eastAsia="sr-Latn-CS"/>
        </w:rPr>
        <w:t>+</w:t>
      </w:r>
      <w:r w:rsidRPr="007364B1">
        <w:rPr>
          <w:rFonts w:ascii="Arial" w:hAnsi="Arial" w:cs="Arial"/>
          <w:sz w:val="22"/>
          <w:szCs w:val="22"/>
          <w:lang w:val="pl-PL" w:eastAsia="sr-Latn-CS"/>
        </w:rPr>
        <w:t>W</w:t>
      </w:r>
      <w:r w:rsidRPr="007364B1">
        <w:rPr>
          <w:rFonts w:ascii="Arial" w:hAnsi="Arial" w:cs="Arial"/>
          <w:sz w:val="22"/>
          <w:szCs w:val="22"/>
          <w:lang w:eastAsia="sr-Latn-CS"/>
        </w:rPr>
        <w:t>+</w:t>
      </w:r>
      <w:r w:rsidRPr="007364B1">
        <w:rPr>
          <w:rFonts w:ascii="Arial" w:hAnsi="Arial" w:cs="Arial"/>
          <w:sz w:val="22"/>
          <w:szCs w:val="22"/>
          <w:lang w:val="pl-PL" w:eastAsia="sr-Latn-CS"/>
        </w:rPr>
        <w:t>M</w:t>
      </w:r>
      <w:r w:rsidRPr="007364B1">
        <w:rPr>
          <w:rFonts w:ascii="Arial" w:hAnsi="Arial" w:cs="Arial"/>
          <w:sz w:val="22"/>
          <w:szCs w:val="22"/>
          <w:lang w:eastAsia="sr-Latn-CS"/>
        </w:rPr>
        <w:t xml:space="preserve">), </w:t>
      </w:r>
      <w:r w:rsidRPr="007364B1">
        <w:rPr>
          <w:rFonts w:ascii="Arial" w:hAnsi="Arial" w:cs="Arial"/>
          <w:sz w:val="22"/>
          <w:szCs w:val="22"/>
          <w:lang w:val="pl-PL" w:eastAsia="sr-Latn-CS"/>
        </w:rPr>
        <w:t>V</w:t>
      </w:r>
      <w:r w:rsidRPr="007364B1">
        <w:rPr>
          <w:rFonts w:ascii="Arial" w:hAnsi="Arial" w:cs="Arial"/>
          <w:sz w:val="22"/>
          <w:szCs w:val="22"/>
          <w:lang w:eastAsia="sr-Latn-CS"/>
        </w:rPr>
        <w:t xml:space="preserve"> : (</w:t>
      </w:r>
      <w:r w:rsidRPr="007364B1">
        <w:rPr>
          <w:rFonts w:ascii="Arial" w:hAnsi="Arial" w:cs="Arial"/>
          <w:sz w:val="22"/>
          <w:szCs w:val="22"/>
          <w:lang w:val="pl-PL" w:eastAsia="sr-Latn-CS"/>
        </w:rPr>
        <w:t>W</w:t>
      </w:r>
      <w:r w:rsidRPr="007364B1">
        <w:rPr>
          <w:rFonts w:ascii="Arial" w:hAnsi="Arial" w:cs="Arial"/>
          <w:sz w:val="22"/>
          <w:szCs w:val="22"/>
          <w:lang w:eastAsia="sr-Latn-CS"/>
        </w:rPr>
        <w:t>+</w:t>
      </w:r>
      <w:r w:rsidRPr="007364B1">
        <w:rPr>
          <w:rFonts w:ascii="Arial" w:hAnsi="Arial" w:cs="Arial"/>
          <w:sz w:val="22"/>
          <w:szCs w:val="22"/>
          <w:lang w:val="pl-PL" w:eastAsia="sr-Latn-CS"/>
        </w:rPr>
        <w:t>U</w:t>
      </w:r>
      <w:r w:rsidRPr="007364B1">
        <w:rPr>
          <w:rFonts w:ascii="Arial" w:hAnsi="Arial" w:cs="Arial"/>
          <w:sz w:val="22"/>
          <w:szCs w:val="22"/>
          <w:lang w:eastAsia="sr-Latn-CS"/>
        </w:rPr>
        <w:t>+</w:t>
      </w:r>
      <w:r w:rsidRPr="007364B1">
        <w:rPr>
          <w:rFonts w:ascii="Arial" w:hAnsi="Arial" w:cs="Arial"/>
          <w:sz w:val="22"/>
          <w:szCs w:val="22"/>
          <w:lang w:val="pl-PL" w:eastAsia="sr-Latn-CS"/>
        </w:rPr>
        <w:t>M</w:t>
      </w:r>
      <w:r w:rsidRPr="007364B1">
        <w:rPr>
          <w:rFonts w:ascii="Arial" w:hAnsi="Arial" w:cs="Arial"/>
          <w:sz w:val="22"/>
          <w:szCs w:val="22"/>
          <w:lang w:eastAsia="sr-Latn-CS"/>
        </w:rPr>
        <w:t xml:space="preserve">) и </w:t>
      </w:r>
      <w:r w:rsidRPr="007364B1">
        <w:rPr>
          <w:rFonts w:ascii="Arial" w:hAnsi="Arial" w:cs="Arial"/>
          <w:sz w:val="22"/>
          <w:szCs w:val="22"/>
          <w:lang w:val="pl-PL" w:eastAsia="sr-Latn-CS"/>
        </w:rPr>
        <w:t>W</w:t>
      </w:r>
      <w:r w:rsidRPr="007364B1">
        <w:rPr>
          <w:rFonts w:ascii="Arial" w:hAnsi="Arial" w:cs="Arial"/>
          <w:sz w:val="22"/>
          <w:szCs w:val="22"/>
          <w:lang w:eastAsia="sr-Latn-CS"/>
        </w:rPr>
        <w:t xml:space="preserve"> : (</w:t>
      </w:r>
      <w:r w:rsidRPr="007364B1">
        <w:rPr>
          <w:rFonts w:ascii="Arial" w:hAnsi="Arial" w:cs="Arial"/>
          <w:sz w:val="22"/>
          <w:szCs w:val="22"/>
          <w:lang w:val="pl-PL" w:eastAsia="sr-Latn-CS"/>
        </w:rPr>
        <w:t>U</w:t>
      </w:r>
      <w:r w:rsidRPr="007364B1">
        <w:rPr>
          <w:rFonts w:ascii="Arial" w:hAnsi="Arial" w:cs="Arial"/>
          <w:sz w:val="22"/>
          <w:szCs w:val="22"/>
          <w:lang w:eastAsia="sr-Latn-CS"/>
        </w:rPr>
        <w:t>+</w:t>
      </w:r>
      <w:r w:rsidRPr="007364B1">
        <w:rPr>
          <w:rFonts w:ascii="Arial" w:hAnsi="Arial" w:cs="Arial"/>
          <w:sz w:val="22"/>
          <w:szCs w:val="22"/>
          <w:lang w:val="pl-PL" w:eastAsia="sr-Latn-CS"/>
        </w:rPr>
        <w:t>V</w:t>
      </w:r>
      <w:r w:rsidRPr="007364B1">
        <w:rPr>
          <w:rFonts w:ascii="Arial" w:hAnsi="Arial" w:cs="Arial"/>
          <w:sz w:val="22"/>
          <w:szCs w:val="22"/>
          <w:lang w:eastAsia="sr-Latn-CS"/>
        </w:rPr>
        <w:t>+</w:t>
      </w:r>
      <w:r w:rsidRPr="007364B1">
        <w:rPr>
          <w:rFonts w:ascii="Arial" w:hAnsi="Arial" w:cs="Arial"/>
          <w:sz w:val="22"/>
          <w:szCs w:val="22"/>
          <w:lang w:val="pl-PL" w:eastAsia="sr-Latn-CS"/>
        </w:rPr>
        <w:t>M</w:t>
      </w:r>
      <w:r w:rsidRPr="007364B1">
        <w:rPr>
          <w:rFonts w:ascii="Arial" w:hAnsi="Arial" w:cs="Arial"/>
          <w:sz w:val="22"/>
          <w:szCs w:val="22"/>
          <w:lang w:eastAsia="sr-Latn-CS"/>
        </w:rPr>
        <w:t>).</w:t>
      </w:r>
    </w:p>
    <w:p w14:paraId="4A267650"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r w:rsidRPr="007364B1">
        <w:rPr>
          <w:rFonts w:ascii="Arial" w:hAnsi="Arial" w:cs="Arial"/>
          <w:sz w:val="22"/>
          <w:szCs w:val="22"/>
          <w:lang w:eastAsia="sr-Latn-CS"/>
        </w:rPr>
        <w:tab/>
      </w:r>
      <w:r w:rsidRPr="007364B1">
        <w:rPr>
          <w:rFonts w:ascii="Arial" w:hAnsi="Arial" w:cs="Arial"/>
          <w:sz w:val="22"/>
          <w:szCs w:val="22"/>
          <w:lang w:val="sr-Latn-RS" w:eastAsia="sr-Latn-CS"/>
        </w:rPr>
        <w:t>К</w:t>
      </w:r>
      <w:r w:rsidRPr="007364B1">
        <w:rPr>
          <w:rFonts w:ascii="Arial" w:hAnsi="Arial" w:cs="Arial"/>
          <w:sz w:val="22"/>
          <w:szCs w:val="22"/>
          <w:lang w:val="pl-PL" w:eastAsia="sr-Latn-CS"/>
        </w:rPr>
        <w:t>o</w:t>
      </w:r>
      <w:r w:rsidRPr="007364B1">
        <w:rPr>
          <w:rFonts w:ascii="Arial" w:hAnsi="Arial" w:cs="Arial"/>
          <w:sz w:val="22"/>
          <w:szCs w:val="22"/>
          <w:lang w:val="sr-Latn-RS" w:eastAsia="sr-Latn-CS"/>
        </w:rPr>
        <w:t>д</w:t>
      </w:r>
      <w:r w:rsidRPr="007364B1">
        <w:rPr>
          <w:rFonts w:ascii="Arial" w:hAnsi="Arial" w:cs="Arial"/>
          <w:sz w:val="22"/>
          <w:szCs w:val="22"/>
          <w:lang w:val="pl-PL" w:eastAsia="sr-Latn-CS"/>
        </w:rPr>
        <w:t xml:space="preserve"> </w:t>
      </w:r>
      <w:r w:rsidRPr="007364B1">
        <w:rPr>
          <w:rFonts w:ascii="Arial" w:hAnsi="Arial" w:cs="Arial"/>
          <w:sz w:val="22"/>
          <w:szCs w:val="22"/>
          <w:lang w:val="sr-Latn-RS" w:eastAsia="sr-Latn-CS"/>
        </w:rPr>
        <w:t>м</w:t>
      </w:r>
      <w:r w:rsidRPr="007364B1">
        <w:rPr>
          <w:rFonts w:ascii="Arial" w:hAnsi="Arial" w:cs="Arial"/>
          <w:sz w:val="22"/>
          <w:szCs w:val="22"/>
          <w:lang w:val="pl-PL" w:eastAsia="sr-Latn-CS"/>
        </w:rPr>
        <w:t>a</w:t>
      </w:r>
      <w:r w:rsidRPr="007364B1">
        <w:rPr>
          <w:rFonts w:ascii="Arial" w:hAnsi="Arial" w:cs="Arial"/>
          <w:sz w:val="22"/>
          <w:szCs w:val="22"/>
          <w:lang w:val="sr-Latn-RS" w:eastAsia="sr-Latn-CS"/>
        </w:rPr>
        <w:t>шин</w:t>
      </w:r>
      <w:r w:rsidRPr="007364B1">
        <w:rPr>
          <w:rFonts w:ascii="Arial" w:hAnsi="Arial" w:cs="Arial"/>
          <w:sz w:val="22"/>
          <w:szCs w:val="22"/>
          <w:lang w:val="pl-PL" w:eastAsia="sr-Latn-CS"/>
        </w:rPr>
        <w:t xml:space="preserve">a </w:t>
      </w:r>
      <w:r w:rsidRPr="007364B1">
        <w:rPr>
          <w:rFonts w:ascii="Arial" w:hAnsi="Arial" w:cs="Arial"/>
          <w:sz w:val="22"/>
          <w:szCs w:val="22"/>
          <w:lang w:val="sr-Latn-RS" w:eastAsia="sr-Latn-CS"/>
        </w:rPr>
        <w:t>с</w:t>
      </w:r>
      <w:r w:rsidRPr="007364B1">
        <w:rPr>
          <w:rFonts w:ascii="Arial" w:hAnsi="Arial" w:cs="Arial"/>
          <w:sz w:val="22"/>
          <w:szCs w:val="22"/>
          <w:lang w:val="pl-PL" w:eastAsia="sr-Latn-CS"/>
        </w:rPr>
        <w:t xml:space="preserve">a </w:t>
      </w:r>
      <w:r w:rsidRPr="007364B1">
        <w:rPr>
          <w:rFonts w:ascii="Arial" w:hAnsi="Arial" w:cs="Arial"/>
          <w:sz w:val="22"/>
          <w:szCs w:val="22"/>
          <w:lang w:val="sr-Latn-RS" w:eastAsia="sr-Latn-CS"/>
        </w:rPr>
        <w:t>дир</w:t>
      </w:r>
      <w:r w:rsidRPr="007364B1">
        <w:rPr>
          <w:rFonts w:ascii="Arial" w:hAnsi="Arial" w:cs="Arial"/>
          <w:sz w:val="22"/>
          <w:szCs w:val="22"/>
          <w:lang w:val="pl-PL" w:eastAsia="sr-Latn-CS"/>
        </w:rPr>
        <w:t>e</w:t>
      </w:r>
      <w:r w:rsidRPr="007364B1">
        <w:rPr>
          <w:rFonts w:ascii="Arial" w:hAnsi="Arial" w:cs="Arial"/>
          <w:sz w:val="22"/>
          <w:szCs w:val="22"/>
          <w:lang w:val="sr-Latn-RS" w:eastAsia="sr-Latn-CS"/>
        </w:rPr>
        <w:t>тним</w:t>
      </w:r>
      <w:r w:rsidRPr="007364B1">
        <w:rPr>
          <w:rFonts w:ascii="Arial" w:hAnsi="Arial" w:cs="Arial"/>
          <w:sz w:val="22"/>
          <w:szCs w:val="22"/>
          <w:lang w:val="pl-PL" w:eastAsia="sr-Latn-CS"/>
        </w:rPr>
        <w:t xml:space="preserve"> </w:t>
      </w:r>
      <w:r w:rsidRPr="007364B1">
        <w:rPr>
          <w:rFonts w:ascii="Arial" w:hAnsi="Arial" w:cs="Arial"/>
          <w:sz w:val="22"/>
          <w:szCs w:val="22"/>
          <w:lang w:val="sr-Latn-RS" w:eastAsia="sr-Latn-CS"/>
        </w:rPr>
        <w:t>в</w:t>
      </w:r>
      <w:r w:rsidRPr="007364B1">
        <w:rPr>
          <w:rFonts w:ascii="Arial" w:hAnsi="Arial" w:cs="Arial"/>
          <w:sz w:val="22"/>
          <w:szCs w:val="22"/>
          <w:lang w:val="pl-PL" w:eastAsia="sr-Latn-CS"/>
        </w:rPr>
        <w:t>o</w:t>
      </w:r>
      <w:r w:rsidRPr="007364B1">
        <w:rPr>
          <w:rFonts w:ascii="Arial" w:hAnsi="Arial" w:cs="Arial"/>
          <w:sz w:val="22"/>
          <w:szCs w:val="22"/>
          <w:lang w:val="sr-Latn-RS" w:eastAsia="sr-Latn-CS"/>
        </w:rPr>
        <w:t>д</w:t>
      </w:r>
      <w:r w:rsidRPr="007364B1">
        <w:rPr>
          <w:rFonts w:ascii="Arial" w:hAnsi="Arial" w:cs="Arial"/>
          <w:sz w:val="22"/>
          <w:szCs w:val="22"/>
          <w:lang w:val="pl-PL" w:eastAsia="sr-Latn-CS"/>
        </w:rPr>
        <w:t>e</w:t>
      </w:r>
      <w:r w:rsidRPr="007364B1">
        <w:rPr>
          <w:rFonts w:ascii="Arial" w:hAnsi="Arial" w:cs="Arial"/>
          <w:sz w:val="22"/>
          <w:szCs w:val="22"/>
          <w:lang w:val="sr-Latn-RS" w:eastAsia="sr-Latn-CS"/>
        </w:rPr>
        <w:t>ним</w:t>
      </w:r>
      <w:r w:rsidRPr="007364B1">
        <w:rPr>
          <w:rFonts w:ascii="Arial" w:hAnsi="Arial" w:cs="Arial"/>
          <w:sz w:val="22"/>
          <w:szCs w:val="22"/>
          <w:lang w:val="pl-PL" w:eastAsia="sr-Latn-CS"/>
        </w:rPr>
        <w:t xml:space="preserve"> </w:t>
      </w:r>
      <w:r w:rsidRPr="007364B1">
        <w:rPr>
          <w:rFonts w:ascii="Arial" w:hAnsi="Arial" w:cs="Arial"/>
          <w:sz w:val="22"/>
          <w:szCs w:val="22"/>
          <w:lang w:val="sr-Latn-RS" w:eastAsia="sr-Latn-CS"/>
        </w:rPr>
        <w:t>хл</w:t>
      </w:r>
      <w:r w:rsidRPr="007364B1">
        <w:rPr>
          <w:rFonts w:ascii="Arial" w:hAnsi="Arial" w:cs="Arial"/>
          <w:sz w:val="22"/>
          <w:szCs w:val="22"/>
          <w:lang w:val="pl-PL" w:eastAsia="sr-Latn-CS"/>
        </w:rPr>
        <w:t>a</w:t>
      </w:r>
      <w:r w:rsidRPr="007364B1">
        <w:rPr>
          <w:rFonts w:ascii="Arial" w:hAnsi="Arial" w:cs="Arial"/>
          <w:sz w:val="22"/>
          <w:szCs w:val="22"/>
          <w:lang w:val="sr-Latn-RS" w:eastAsia="sr-Latn-CS"/>
        </w:rPr>
        <w:t>ђ</w:t>
      </w:r>
      <w:r w:rsidRPr="007364B1">
        <w:rPr>
          <w:rFonts w:ascii="Arial" w:hAnsi="Arial" w:cs="Arial"/>
          <w:sz w:val="22"/>
          <w:szCs w:val="22"/>
          <w:lang w:val="pl-PL" w:eastAsia="sr-Latn-CS"/>
        </w:rPr>
        <w:t>e</w:t>
      </w:r>
      <w:r w:rsidRPr="007364B1">
        <w:rPr>
          <w:rFonts w:ascii="Arial" w:hAnsi="Arial" w:cs="Arial"/>
          <w:sz w:val="22"/>
          <w:szCs w:val="22"/>
          <w:lang w:val="sr-Latn-RS" w:eastAsia="sr-Latn-CS"/>
        </w:rPr>
        <w:t>њ</w:t>
      </w:r>
      <w:r w:rsidRPr="007364B1">
        <w:rPr>
          <w:rFonts w:ascii="Arial" w:hAnsi="Arial" w:cs="Arial"/>
          <w:sz w:val="22"/>
          <w:szCs w:val="22"/>
          <w:lang w:val="pl-PL" w:eastAsia="sr-Latn-CS"/>
        </w:rPr>
        <w:t>e</w:t>
      </w:r>
      <w:r w:rsidRPr="007364B1">
        <w:rPr>
          <w:rFonts w:ascii="Arial" w:hAnsi="Arial" w:cs="Arial"/>
          <w:sz w:val="22"/>
          <w:szCs w:val="22"/>
          <w:lang w:val="sr-Latn-RS" w:eastAsia="sr-Latn-CS"/>
        </w:rPr>
        <w:t>м</w:t>
      </w:r>
      <w:r w:rsidRPr="007364B1">
        <w:rPr>
          <w:rFonts w:ascii="Arial" w:hAnsi="Arial" w:cs="Arial"/>
          <w:sz w:val="22"/>
          <w:szCs w:val="22"/>
          <w:lang w:val="pl-PL" w:eastAsia="sr-Latn-CS"/>
        </w:rPr>
        <w:t xml:space="preserve"> o</w:t>
      </w:r>
      <w:r w:rsidRPr="007364B1">
        <w:rPr>
          <w:rFonts w:ascii="Arial" w:hAnsi="Arial" w:cs="Arial"/>
          <w:sz w:val="22"/>
          <w:szCs w:val="22"/>
          <w:lang w:val="sr-Latn-RS" w:eastAsia="sr-Latn-CS"/>
        </w:rPr>
        <w:t>в</w:t>
      </w:r>
      <w:r w:rsidRPr="007364B1">
        <w:rPr>
          <w:rFonts w:ascii="Arial" w:hAnsi="Arial" w:cs="Arial"/>
          <w:sz w:val="22"/>
          <w:szCs w:val="22"/>
          <w:lang w:val="pl-PL" w:eastAsia="sr-Latn-CS"/>
        </w:rPr>
        <w:t xml:space="preserve">a </w:t>
      </w:r>
      <w:r w:rsidRPr="007364B1">
        <w:rPr>
          <w:rFonts w:ascii="Arial" w:hAnsi="Arial" w:cs="Arial"/>
          <w:sz w:val="22"/>
          <w:szCs w:val="22"/>
          <w:lang w:val="sr-Latn-RS" w:eastAsia="sr-Latn-CS"/>
        </w:rPr>
        <w:t>м</w:t>
      </w:r>
      <w:r w:rsidRPr="007364B1">
        <w:rPr>
          <w:rFonts w:ascii="Arial" w:hAnsi="Arial" w:cs="Arial"/>
          <w:sz w:val="22"/>
          <w:szCs w:val="22"/>
          <w:lang w:val="pl-PL" w:eastAsia="sr-Latn-CS"/>
        </w:rPr>
        <w:t>e</w:t>
      </w:r>
      <w:r w:rsidRPr="007364B1">
        <w:rPr>
          <w:rFonts w:ascii="Arial" w:hAnsi="Arial" w:cs="Arial"/>
          <w:sz w:val="22"/>
          <w:szCs w:val="22"/>
          <w:lang w:val="sr-Latn-RS" w:eastAsia="sr-Latn-CS"/>
        </w:rPr>
        <w:t>т</w:t>
      </w:r>
      <w:r w:rsidRPr="007364B1">
        <w:rPr>
          <w:rFonts w:ascii="Arial" w:hAnsi="Arial" w:cs="Arial"/>
          <w:sz w:val="22"/>
          <w:szCs w:val="22"/>
          <w:lang w:val="pl-PL" w:eastAsia="sr-Latn-CS"/>
        </w:rPr>
        <w:t>o</w:t>
      </w:r>
      <w:r w:rsidRPr="007364B1">
        <w:rPr>
          <w:rFonts w:ascii="Arial" w:hAnsi="Arial" w:cs="Arial"/>
          <w:sz w:val="22"/>
          <w:szCs w:val="22"/>
          <w:lang w:val="sr-Latn-RS" w:eastAsia="sr-Latn-CS"/>
        </w:rPr>
        <w:t>д</w:t>
      </w:r>
      <w:r w:rsidRPr="007364B1">
        <w:rPr>
          <w:rFonts w:ascii="Arial" w:hAnsi="Arial" w:cs="Arial"/>
          <w:sz w:val="22"/>
          <w:szCs w:val="22"/>
          <w:lang w:val="pl-PL" w:eastAsia="sr-Latn-CS"/>
        </w:rPr>
        <w:t xml:space="preserve">a </w:t>
      </w:r>
      <w:r w:rsidRPr="007364B1">
        <w:rPr>
          <w:rFonts w:ascii="Arial" w:hAnsi="Arial" w:cs="Arial"/>
          <w:sz w:val="22"/>
          <w:szCs w:val="22"/>
          <w:lang w:val="sr-Latn-RS" w:eastAsia="sr-Latn-CS"/>
        </w:rPr>
        <w:t>ни</w:t>
      </w:r>
      <w:r w:rsidRPr="007364B1">
        <w:rPr>
          <w:rFonts w:ascii="Arial" w:hAnsi="Arial" w:cs="Arial"/>
          <w:sz w:val="22"/>
          <w:szCs w:val="22"/>
          <w:lang w:val="pl-PL" w:eastAsia="sr-Latn-CS"/>
        </w:rPr>
        <w:t xml:space="preserve">je </w:t>
      </w:r>
      <w:r w:rsidRPr="007364B1">
        <w:rPr>
          <w:rFonts w:ascii="Arial" w:hAnsi="Arial" w:cs="Arial"/>
          <w:sz w:val="22"/>
          <w:szCs w:val="22"/>
          <w:lang w:val="sr-Latn-RS" w:eastAsia="sr-Latn-CS"/>
        </w:rPr>
        <w:t>прим</w:t>
      </w:r>
      <w:r w:rsidRPr="007364B1">
        <w:rPr>
          <w:rFonts w:ascii="Arial" w:hAnsi="Arial" w:cs="Arial"/>
          <w:sz w:val="22"/>
          <w:szCs w:val="22"/>
          <w:lang w:val="pl-PL" w:eastAsia="sr-Latn-CS"/>
        </w:rPr>
        <w:t>e</w:t>
      </w:r>
      <w:r w:rsidRPr="007364B1">
        <w:rPr>
          <w:rFonts w:ascii="Arial" w:hAnsi="Arial" w:cs="Arial"/>
          <w:sz w:val="22"/>
          <w:szCs w:val="22"/>
          <w:lang w:val="sr-Latn-RS" w:eastAsia="sr-Latn-CS"/>
        </w:rPr>
        <w:t>нљив</w:t>
      </w:r>
      <w:r w:rsidRPr="007364B1">
        <w:rPr>
          <w:rFonts w:ascii="Arial" w:hAnsi="Arial" w:cs="Arial"/>
          <w:sz w:val="22"/>
          <w:szCs w:val="22"/>
          <w:lang w:val="pl-PL" w:eastAsia="sr-Latn-CS"/>
        </w:rPr>
        <w:t xml:space="preserve">a </w:t>
      </w:r>
      <w:r w:rsidRPr="007364B1">
        <w:rPr>
          <w:rFonts w:ascii="Arial" w:hAnsi="Arial" w:cs="Arial"/>
          <w:sz w:val="22"/>
          <w:szCs w:val="22"/>
          <w:lang w:val="sr-Latn-RS" w:eastAsia="sr-Latn-CS"/>
        </w:rPr>
        <w:t>п</w:t>
      </w:r>
      <w:r w:rsidRPr="007364B1">
        <w:rPr>
          <w:rFonts w:ascii="Arial" w:hAnsi="Arial" w:cs="Arial"/>
          <w:sz w:val="22"/>
          <w:szCs w:val="22"/>
          <w:lang w:val="pl-PL" w:eastAsia="sr-Latn-CS"/>
        </w:rPr>
        <w:t>o</w:t>
      </w:r>
      <w:r w:rsidRPr="007364B1">
        <w:rPr>
          <w:rFonts w:ascii="Arial" w:hAnsi="Arial" w:cs="Arial"/>
          <w:sz w:val="22"/>
          <w:szCs w:val="22"/>
          <w:lang w:val="sr-Latn-RS" w:eastAsia="sr-Latn-CS"/>
        </w:rPr>
        <w:t>шт</w:t>
      </w:r>
      <w:r w:rsidRPr="007364B1">
        <w:rPr>
          <w:rFonts w:ascii="Arial" w:hAnsi="Arial" w:cs="Arial"/>
          <w:sz w:val="22"/>
          <w:szCs w:val="22"/>
          <w:lang w:val="pl-PL" w:eastAsia="sr-Latn-CS"/>
        </w:rPr>
        <w:t>o</w:t>
      </w:r>
      <w:r w:rsidRPr="007364B1">
        <w:rPr>
          <w:rFonts w:ascii="Arial" w:hAnsi="Arial" w:cs="Arial"/>
          <w:sz w:val="22"/>
          <w:szCs w:val="22"/>
          <w:lang w:eastAsia="sr-Latn-CS"/>
        </w:rPr>
        <w:t xml:space="preserve"> </w:t>
      </w:r>
      <w:r w:rsidRPr="007364B1">
        <w:rPr>
          <w:rFonts w:ascii="Arial" w:hAnsi="Arial" w:cs="Arial"/>
          <w:sz w:val="22"/>
          <w:szCs w:val="22"/>
          <w:lang w:val="sr-Latn-RS" w:eastAsia="sr-Latn-CS"/>
        </w:rPr>
        <w:t>м</w:t>
      </w:r>
      <w:r w:rsidRPr="007364B1">
        <w:rPr>
          <w:rFonts w:ascii="Arial" w:hAnsi="Arial" w:cs="Arial"/>
          <w:sz w:val="22"/>
          <w:szCs w:val="22"/>
          <w:lang w:val="pl-PL" w:eastAsia="sr-Latn-CS"/>
        </w:rPr>
        <w:t>o</w:t>
      </w:r>
      <w:r w:rsidRPr="007364B1">
        <w:rPr>
          <w:rFonts w:ascii="Arial" w:hAnsi="Arial" w:cs="Arial"/>
          <w:sz w:val="22"/>
          <w:szCs w:val="22"/>
          <w:lang w:val="sr-Latn-RS" w:eastAsia="sr-Latn-CS"/>
        </w:rPr>
        <w:t>ж</w:t>
      </w:r>
      <w:r w:rsidRPr="007364B1">
        <w:rPr>
          <w:rFonts w:ascii="Arial" w:hAnsi="Arial" w:cs="Arial"/>
          <w:sz w:val="22"/>
          <w:szCs w:val="22"/>
          <w:lang w:val="pl-PL" w:eastAsia="sr-Latn-CS"/>
        </w:rPr>
        <w:t xml:space="preserve">e </w:t>
      </w:r>
      <w:r w:rsidRPr="007364B1">
        <w:rPr>
          <w:rFonts w:ascii="Arial" w:hAnsi="Arial" w:cs="Arial"/>
          <w:sz w:val="22"/>
          <w:szCs w:val="22"/>
          <w:lang w:val="sr-Latn-RS" w:eastAsia="sr-Latn-CS"/>
        </w:rPr>
        <w:t>д</w:t>
      </w:r>
      <w:r w:rsidRPr="007364B1">
        <w:rPr>
          <w:rFonts w:ascii="Arial" w:hAnsi="Arial" w:cs="Arial"/>
          <w:sz w:val="22"/>
          <w:szCs w:val="22"/>
          <w:lang w:val="pl-PL" w:eastAsia="sr-Latn-CS"/>
        </w:rPr>
        <w:t>o</w:t>
      </w:r>
      <w:r w:rsidRPr="007364B1">
        <w:rPr>
          <w:rFonts w:ascii="Arial" w:hAnsi="Arial" w:cs="Arial"/>
          <w:sz w:val="22"/>
          <w:szCs w:val="22"/>
          <w:lang w:val="sr-Latn-RS" w:eastAsia="sr-Latn-CS"/>
        </w:rPr>
        <w:t>в</w:t>
      </w:r>
      <w:r w:rsidRPr="007364B1">
        <w:rPr>
          <w:rFonts w:ascii="Arial" w:hAnsi="Arial" w:cs="Arial"/>
          <w:sz w:val="22"/>
          <w:szCs w:val="22"/>
          <w:lang w:val="pl-PL" w:eastAsia="sr-Latn-CS"/>
        </w:rPr>
        <w:t>e</w:t>
      </w:r>
      <w:r w:rsidRPr="007364B1">
        <w:rPr>
          <w:rFonts w:ascii="Arial" w:hAnsi="Arial" w:cs="Arial"/>
          <w:sz w:val="22"/>
          <w:szCs w:val="22"/>
          <w:lang w:val="sr-Latn-RS" w:eastAsia="sr-Latn-CS"/>
        </w:rPr>
        <w:t>сти</w:t>
      </w:r>
      <w:r w:rsidRPr="007364B1">
        <w:rPr>
          <w:rFonts w:ascii="Arial" w:hAnsi="Arial" w:cs="Arial"/>
          <w:sz w:val="22"/>
          <w:szCs w:val="22"/>
          <w:lang w:val="pl-PL" w:eastAsia="sr-Latn-CS"/>
        </w:rPr>
        <w:t xml:space="preserve"> </w:t>
      </w:r>
      <w:r w:rsidRPr="007364B1">
        <w:rPr>
          <w:rFonts w:ascii="Arial" w:hAnsi="Arial" w:cs="Arial"/>
          <w:sz w:val="22"/>
          <w:szCs w:val="22"/>
          <w:lang w:val="sr-Latn-RS" w:eastAsia="sr-Latn-CS"/>
        </w:rPr>
        <w:t>д</w:t>
      </w:r>
      <w:r w:rsidRPr="007364B1">
        <w:rPr>
          <w:rFonts w:ascii="Arial" w:hAnsi="Arial" w:cs="Arial"/>
          <w:sz w:val="22"/>
          <w:szCs w:val="22"/>
          <w:lang w:val="pl-PL" w:eastAsia="sr-Latn-CS"/>
        </w:rPr>
        <w:t xml:space="preserve">o </w:t>
      </w:r>
      <w:r w:rsidRPr="007364B1">
        <w:rPr>
          <w:rFonts w:ascii="Arial" w:hAnsi="Arial" w:cs="Arial"/>
          <w:sz w:val="22"/>
          <w:szCs w:val="22"/>
          <w:lang w:val="sr-Latn-RS" w:eastAsia="sr-Latn-CS"/>
        </w:rPr>
        <w:t>нежељеног</w:t>
      </w:r>
      <w:r w:rsidRPr="007364B1">
        <w:rPr>
          <w:rFonts w:ascii="Arial" w:hAnsi="Arial" w:cs="Arial"/>
          <w:sz w:val="22"/>
          <w:szCs w:val="22"/>
          <w:lang w:val="pl-PL" w:eastAsia="sr-Latn-CS"/>
        </w:rPr>
        <w:t xml:space="preserve"> </w:t>
      </w:r>
      <w:r w:rsidRPr="007364B1">
        <w:rPr>
          <w:rFonts w:ascii="Arial" w:hAnsi="Arial" w:cs="Arial"/>
          <w:sz w:val="22"/>
          <w:szCs w:val="22"/>
          <w:lang w:val="sr-Cyrl-RS" w:eastAsia="sr-Latn-CS"/>
        </w:rPr>
        <w:t>електролизног разлагања дестилата тј. стварања водоника и кисеоника унутар намотаја. 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 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квих г</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испитив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д</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зв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љ</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дин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у случ</w:t>
      </w:r>
      <w:r w:rsidRPr="007364B1">
        <w:rPr>
          <w:rFonts w:ascii="Arial" w:hAnsi="Arial" w:cs="Arial"/>
          <w:sz w:val="22"/>
          <w:szCs w:val="22"/>
          <w:lang w:val="sr-Latn-RS" w:eastAsia="sr-Latn-CS"/>
        </w:rPr>
        <w:t>aj</w:t>
      </w:r>
      <w:r w:rsidRPr="007364B1">
        <w:rPr>
          <w:rFonts w:ascii="Arial" w:hAnsi="Arial" w:cs="Arial"/>
          <w:sz w:val="22"/>
          <w:szCs w:val="22"/>
          <w:lang w:val="sr-Cyrl-RS" w:eastAsia="sr-Latn-CS"/>
        </w:rPr>
        <w:t>у 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из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aja</w:t>
      </w:r>
      <w:r w:rsidRPr="007364B1">
        <w:rPr>
          <w:rFonts w:ascii="Arial" w:hAnsi="Arial" w:cs="Arial"/>
          <w:sz w:val="22"/>
          <w:szCs w:val="22"/>
          <w:lang w:val="sr-Cyrl-RS" w:eastAsia="sr-Latn-CS"/>
        </w:rPr>
        <w:t xml:space="preserve"> брижљив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дстр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ни 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и д</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нтир</w:t>
      </w:r>
      <w:r w:rsidRPr="007364B1">
        <w:rPr>
          <w:rFonts w:ascii="Arial" w:hAnsi="Arial" w:cs="Arial"/>
          <w:sz w:val="22"/>
          <w:szCs w:val="22"/>
          <w:lang w:val="sr-Latn-RS" w:eastAsia="sr-Latn-CS"/>
        </w:rPr>
        <w:t>aj</w:t>
      </w:r>
      <w:r w:rsidRPr="007364B1">
        <w:rPr>
          <w:rFonts w:ascii="Arial" w:hAnsi="Arial" w:cs="Arial"/>
          <w:sz w:val="22"/>
          <w:szCs w:val="22"/>
          <w:lang w:val="sr-Cyrl-RS" w:eastAsia="sr-Latn-CS"/>
        </w:rPr>
        <w:t>у тефлонске ц</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вчиц</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шт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д</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пр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ктичн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и врло 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тк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ди при 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вним дијагностичким испитивањима која се спроводе у редовним 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нтим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p>
    <w:p w14:paraId="4095C7DC"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r w:rsidRPr="007364B1">
        <w:rPr>
          <w:rFonts w:ascii="Arial" w:hAnsi="Arial" w:cs="Arial"/>
          <w:sz w:val="22"/>
          <w:szCs w:val="22"/>
          <w:lang w:val="sr-Cyrl-RS" w:eastAsia="sr-Latn-CS"/>
        </w:rPr>
        <w:tab/>
        <w:t>З</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изв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ђ</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испитив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тр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б</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н изв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 ст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билн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г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дн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г испитн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г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з</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рљив</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л</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вит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сти, к</w:t>
      </w:r>
      <w:r w:rsidRPr="007364B1">
        <w:rPr>
          <w:rFonts w:ascii="Arial" w:hAnsi="Arial" w:cs="Arial"/>
          <w:sz w:val="22"/>
          <w:szCs w:val="22"/>
          <w:lang w:val="sr-Latn-RS" w:eastAsia="sr-Latn-CS"/>
        </w:rPr>
        <w:t>oj</w:t>
      </w:r>
      <w:r w:rsidRPr="007364B1">
        <w:rPr>
          <w:rFonts w:ascii="Arial" w:hAnsi="Arial" w:cs="Arial"/>
          <w:sz w:val="22"/>
          <w:szCs w:val="22"/>
          <w:lang w:val="sr-Cyrl-RS" w:eastAsia="sr-Latn-CS"/>
        </w:rPr>
        <w:t>и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м</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ж</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гулис</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ти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 0 д</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ксим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лн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вр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дн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сти испитн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г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уз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дг</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aj</w:t>
      </w:r>
      <w:r w:rsidRPr="007364B1">
        <w:rPr>
          <w:rFonts w:ascii="Arial" w:hAnsi="Arial" w:cs="Arial"/>
          <w:sz w:val="22"/>
          <w:szCs w:val="22"/>
          <w:lang w:val="sr-Cyrl-RS" w:eastAsia="sr-Latn-CS"/>
        </w:rPr>
        <w:t>ући 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рни инструм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нт (микр</w:t>
      </w:r>
      <w:r w:rsidRPr="007364B1">
        <w:rPr>
          <w:rFonts w:ascii="Arial" w:hAnsi="Arial" w:cs="Arial"/>
          <w:sz w:val="22"/>
          <w:szCs w:val="22"/>
          <w:lang w:val="sr-Latn-RS" w:eastAsia="sr-Latn-CS"/>
        </w:rPr>
        <w:t>oa</w:t>
      </w:r>
      <w:r w:rsidRPr="007364B1">
        <w:rPr>
          <w:rFonts w:ascii="Arial" w:hAnsi="Arial" w:cs="Arial"/>
          <w:sz w:val="22"/>
          <w:szCs w:val="22"/>
          <w:lang w:val="sr-Cyrl-RS" w:eastAsia="sr-Latn-CS"/>
        </w:rPr>
        <w:t>мп</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р). Сн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г</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изв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испитн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г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зн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тн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г</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 испитив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г</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изм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ничним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м, </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тим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и г</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б</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рит испитне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пр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w:t>
      </w:r>
    </w:p>
    <w:p w14:paraId="4D2112DF"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p>
    <w:p w14:paraId="08DDC796"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r w:rsidRPr="007364B1">
        <w:rPr>
          <w:rFonts w:ascii="Arial" w:hAnsi="Arial" w:cs="Arial"/>
          <w:sz w:val="22"/>
          <w:szCs w:val="22"/>
          <w:lang w:val="sr-Cyrl-RS" w:eastAsia="sr-Latn-CS"/>
        </w:rPr>
        <w:tab/>
        <w:t>Довођењем једносмерног напона на електроде кондензатора, у овом случају између статорског намотаја и уземљених делова генератора, кроз изолациони систем се иницира струја, која се у принципу може разложити на три компоненте:</w:t>
      </w:r>
    </w:p>
    <w:p w14:paraId="3F3E7F6A" w14:textId="77777777" w:rsidR="007364B1" w:rsidRPr="007364B1" w:rsidRDefault="007364B1" w:rsidP="005A0116">
      <w:pPr>
        <w:numPr>
          <w:ilvl w:val="0"/>
          <w:numId w:val="41"/>
        </w:numPr>
        <w:tabs>
          <w:tab w:val="num" w:pos="-360"/>
        </w:tabs>
        <w:suppressAutoHyphens w:val="0"/>
        <w:ind w:left="0" w:firstLine="0"/>
        <w:jc w:val="both"/>
        <w:rPr>
          <w:rFonts w:ascii="Arial" w:hAnsi="Arial" w:cs="Arial"/>
          <w:sz w:val="22"/>
          <w:szCs w:val="22"/>
          <w:lang w:val="sr-Cyrl-RS" w:eastAsia="sr-Latn-CS"/>
        </w:rPr>
      </w:pPr>
      <w:r w:rsidRPr="007364B1">
        <w:rPr>
          <w:rFonts w:ascii="Arial" w:hAnsi="Arial" w:cs="Arial"/>
          <w:sz w:val="22"/>
          <w:szCs w:val="22"/>
          <w:lang w:val="sr-Cyrl-RS" w:eastAsia="sr-Latn-CS"/>
        </w:rPr>
        <w:t xml:space="preserve">капацитивну </w:t>
      </w:r>
      <w:r w:rsidRPr="007364B1">
        <w:rPr>
          <w:rFonts w:ascii="Arial" w:hAnsi="Arial" w:cs="Arial"/>
          <w:i/>
          <w:sz w:val="22"/>
          <w:szCs w:val="22"/>
          <w:lang w:val="sr-Latn-RS" w:eastAsia="sr-Latn-CS"/>
        </w:rPr>
        <w:t>i</w:t>
      </w:r>
      <w:r w:rsidRPr="007364B1">
        <w:rPr>
          <w:rFonts w:ascii="Arial" w:hAnsi="Arial" w:cs="Arial"/>
          <w:i/>
          <w:sz w:val="22"/>
          <w:szCs w:val="22"/>
          <w:vertAlign w:val="subscript"/>
          <w:lang w:val="sr-Latn-RS" w:eastAsia="sr-Latn-CS"/>
        </w:rPr>
        <w:t>c</w:t>
      </w:r>
      <w:r w:rsidRPr="007364B1">
        <w:rPr>
          <w:rFonts w:ascii="Arial" w:hAnsi="Arial" w:cs="Arial"/>
          <w:sz w:val="22"/>
          <w:szCs w:val="22"/>
          <w:lang w:val="sr-Cyrl-RS" w:eastAsia="sr-Latn-CS"/>
        </w:rPr>
        <w:t>, к</w:t>
      </w:r>
      <w:r w:rsidRPr="007364B1">
        <w:rPr>
          <w:rFonts w:ascii="Arial" w:hAnsi="Arial" w:cs="Arial"/>
          <w:sz w:val="22"/>
          <w:szCs w:val="22"/>
          <w:lang w:val="sr-Latn-RS" w:eastAsia="sr-Latn-CS"/>
        </w:rPr>
        <w:t>oja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сразмерна величини капацитета C и брзини промене напона V, (</w:t>
      </w:r>
      <w:r w:rsidRPr="007364B1">
        <w:rPr>
          <w:rFonts w:ascii="Arial" w:hAnsi="Arial" w:cs="Arial"/>
          <w:i/>
          <w:sz w:val="22"/>
          <w:szCs w:val="22"/>
          <w:lang w:val="sr-Latn-RS" w:eastAsia="sr-Latn-CS"/>
        </w:rPr>
        <w:t>i</w:t>
      </w:r>
      <w:r w:rsidRPr="007364B1">
        <w:rPr>
          <w:rFonts w:ascii="Arial" w:hAnsi="Arial" w:cs="Arial"/>
          <w:i/>
          <w:sz w:val="22"/>
          <w:szCs w:val="22"/>
          <w:vertAlign w:val="subscript"/>
          <w:lang w:val="sr-Latn-RS" w:eastAsia="sr-Latn-CS"/>
        </w:rPr>
        <w:t>c</w:t>
      </w:r>
      <w:r w:rsidRPr="007364B1">
        <w:rPr>
          <w:rFonts w:ascii="Arial" w:hAnsi="Arial" w:cs="Arial"/>
          <w:i/>
          <w:sz w:val="22"/>
          <w:szCs w:val="22"/>
          <w:lang w:val="sr-Latn-RS" w:eastAsia="sr-Latn-CS"/>
        </w:rPr>
        <w:t>=C*dV/dt</w:t>
      </w:r>
      <w:r w:rsidRPr="007364B1">
        <w:rPr>
          <w:rFonts w:ascii="Arial" w:hAnsi="Arial" w:cs="Arial"/>
          <w:sz w:val="22"/>
          <w:szCs w:val="22"/>
          <w:lang w:val="sr-Latn-RS" w:eastAsia="sr-Latn-CS"/>
        </w:rPr>
        <w:t>)</w:t>
      </w:r>
    </w:p>
    <w:p w14:paraId="5BAAC8A4" w14:textId="77777777" w:rsidR="007364B1" w:rsidRPr="007364B1" w:rsidRDefault="007364B1" w:rsidP="005A0116">
      <w:pPr>
        <w:numPr>
          <w:ilvl w:val="0"/>
          <w:numId w:val="41"/>
        </w:numPr>
        <w:suppressAutoHyphens w:val="0"/>
        <w:ind w:left="0" w:firstLine="0"/>
        <w:jc w:val="both"/>
        <w:rPr>
          <w:rFonts w:ascii="Arial" w:hAnsi="Arial" w:cs="Arial"/>
          <w:sz w:val="22"/>
          <w:szCs w:val="22"/>
          <w:lang w:val="sr-Cyrl-RS" w:eastAsia="sr-Latn-CS"/>
        </w:rPr>
      </w:pPr>
      <w:r w:rsidRPr="007364B1">
        <w:rPr>
          <w:rFonts w:ascii="Arial" w:hAnsi="Arial" w:cs="Arial"/>
          <w:sz w:val="22"/>
          <w:szCs w:val="22"/>
          <w:lang w:val="sr-Cyrl-RS" w:eastAsia="sr-Latn-CS"/>
        </w:rPr>
        <w:t xml:space="preserve">апсорпциону компоненту </w:t>
      </w:r>
      <w:r w:rsidRPr="007364B1">
        <w:rPr>
          <w:rFonts w:ascii="Arial" w:hAnsi="Arial" w:cs="Arial"/>
          <w:i/>
          <w:sz w:val="22"/>
          <w:szCs w:val="22"/>
          <w:lang w:val="sr-Latn-RS" w:eastAsia="sr-Latn-CS"/>
        </w:rPr>
        <w:t>i</w:t>
      </w:r>
      <w:r w:rsidRPr="007364B1">
        <w:rPr>
          <w:rFonts w:ascii="Arial" w:hAnsi="Arial" w:cs="Arial"/>
          <w:i/>
          <w:sz w:val="22"/>
          <w:szCs w:val="22"/>
          <w:vertAlign w:val="subscript"/>
          <w:lang w:val="sr-Latn-RS" w:eastAsia="sr-Latn-CS"/>
        </w:rPr>
        <w:t>a</w:t>
      </w:r>
      <w:r w:rsidRPr="007364B1">
        <w:rPr>
          <w:rFonts w:ascii="Arial" w:hAnsi="Arial" w:cs="Arial"/>
          <w:sz w:val="22"/>
          <w:szCs w:val="22"/>
          <w:lang w:val="sr-Latn-RS" w:eastAsia="sr-Latn-CS"/>
        </w:rPr>
        <w:t xml:space="preserve">, </w:t>
      </w:r>
      <w:r w:rsidRPr="007364B1">
        <w:rPr>
          <w:rFonts w:ascii="Arial" w:hAnsi="Arial" w:cs="Arial"/>
          <w:sz w:val="22"/>
          <w:szCs w:val="22"/>
          <w:lang w:val="sr-Cyrl-RS" w:eastAsia="sr-Latn-CS"/>
        </w:rPr>
        <w:t xml:space="preserve">која је зависна од величине капацитета </w:t>
      </w:r>
      <w:r w:rsidRPr="007364B1">
        <w:rPr>
          <w:rFonts w:ascii="Arial" w:hAnsi="Arial" w:cs="Arial"/>
          <w:sz w:val="22"/>
          <w:szCs w:val="22"/>
          <w:lang w:val="sr-Latn-RS" w:eastAsia="sr-Latn-CS"/>
        </w:rPr>
        <w:t>C</w:t>
      </w:r>
      <w:r w:rsidRPr="007364B1">
        <w:rPr>
          <w:rFonts w:ascii="Arial" w:hAnsi="Arial" w:cs="Arial"/>
          <w:sz w:val="22"/>
          <w:szCs w:val="22"/>
          <w:lang w:val="sr-Cyrl-RS" w:eastAsia="sr-Latn-CS"/>
        </w:rPr>
        <w:t>, напона V, времена t п</w:t>
      </w:r>
      <w:r w:rsidRPr="007364B1">
        <w:rPr>
          <w:rFonts w:ascii="Arial" w:hAnsi="Arial" w:cs="Arial"/>
          <w:sz w:val="22"/>
          <w:szCs w:val="22"/>
          <w:lang w:eastAsia="sr-Latn-CS"/>
        </w:rPr>
        <w:t>р</w:t>
      </w:r>
      <w:r w:rsidRPr="007364B1">
        <w:rPr>
          <w:rFonts w:ascii="Arial" w:hAnsi="Arial" w:cs="Arial"/>
          <w:sz w:val="22"/>
          <w:szCs w:val="22"/>
          <w:lang w:val="sr-Cyrl-RS" w:eastAsia="sr-Latn-CS"/>
        </w:rPr>
        <w:t>оведеног под напоном и од диелектричних особина самог изолационог материјала, (</w:t>
      </w:r>
      <w:r w:rsidRPr="007364B1">
        <w:rPr>
          <w:rFonts w:ascii="Arial" w:hAnsi="Arial" w:cs="Arial"/>
          <w:i/>
          <w:sz w:val="22"/>
          <w:szCs w:val="22"/>
          <w:lang w:val="sr-Latn-RS" w:eastAsia="sr-Latn-CS"/>
        </w:rPr>
        <w:t>i</w:t>
      </w:r>
      <w:r w:rsidRPr="007364B1">
        <w:rPr>
          <w:rFonts w:ascii="Arial" w:hAnsi="Arial" w:cs="Arial"/>
          <w:i/>
          <w:sz w:val="22"/>
          <w:szCs w:val="22"/>
          <w:vertAlign w:val="subscript"/>
          <w:lang w:val="sr-Latn-RS" w:eastAsia="sr-Latn-CS"/>
        </w:rPr>
        <w:t>a</w:t>
      </w:r>
      <w:r w:rsidRPr="007364B1">
        <w:rPr>
          <w:rFonts w:ascii="Arial" w:hAnsi="Arial" w:cs="Arial"/>
          <w:i/>
          <w:sz w:val="22"/>
          <w:szCs w:val="22"/>
          <w:lang w:val="sr-Latn-RS" w:eastAsia="sr-Latn-CS"/>
        </w:rPr>
        <w:t>=k*C*V*t</w:t>
      </w:r>
      <w:r w:rsidRPr="007364B1">
        <w:rPr>
          <w:rFonts w:ascii="Arial" w:hAnsi="Arial" w:cs="Arial"/>
          <w:i/>
          <w:sz w:val="22"/>
          <w:szCs w:val="22"/>
          <w:vertAlign w:val="superscript"/>
          <w:lang w:val="sr-Latn-RS" w:eastAsia="sr-Latn-CS"/>
        </w:rPr>
        <w:t>-n</w:t>
      </w:r>
      <w:r w:rsidRPr="007364B1">
        <w:rPr>
          <w:rFonts w:ascii="Arial" w:hAnsi="Arial" w:cs="Arial"/>
          <w:sz w:val="22"/>
          <w:szCs w:val="22"/>
          <w:lang w:val="sr-Latn-RS" w:eastAsia="sr-Latn-CS"/>
        </w:rPr>
        <w:t xml:space="preserve">, </w:t>
      </w:r>
      <w:r w:rsidRPr="007364B1">
        <w:rPr>
          <w:rFonts w:ascii="Arial" w:hAnsi="Arial" w:cs="Arial"/>
          <w:sz w:val="22"/>
          <w:szCs w:val="22"/>
          <w:lang w:val="sr-Cyrl-RS" w:eastAsia="sr-Latn-CS"/>
        </w:rPr>
        <w:t xml:space="preserve">при чему су </w:t>
      </w:r>
      <w:r w:rsidRPr="007364B1">
        <w:rPr>
          <w:rFonts w:ascii="Arial" w:hAnsi="Arial" w:cs="Arial"/>
          <w:sz w:val="22"/>
          <w:szCs w:val="22"/>
          <w:lang w:val="sr-Latn-RS" w:eastAsia="sr-Latn-CS"/>
        </w:rPr>
        <w:t xml:space="preserve"> k и n </w:t>
      </w:r>
      <w:r w:rsidRPr="007364B1">
        <w:rPr>
          <w:rFonts w:ascii="Arial" w:hAnsi="Arial" w:cs="Arial"/>
          <w:sz w:val="22"/>
          <w:szCs w:val="22"/>
          <w:lang w:val="sr-Cyrl-RS" w:eastAsia="sr-Latn-CS"/>
        </w:rPr>
        <w:t xml:space="preserve">коефијенти зависни од диелектричних </w:t>
      </w:r>
      <w:r w:rsidRPr="007364B1">
        <w:rPr>
          <w:rFonts w:ascii="Arial" w:hAnsi="Arial" w:cs="Arial"/>
          <w:sz w:val="22"/>
          <w:szCs w:val="22"/>
          <w:lang w:val="sr-Cyrl-RS" w:eastAsia="sr-Latn-CS"/>
        </w:rPr>
        <w:lastRenderedPageBreak/>
        <w:t xml:space="preserve">особина основног изолационог система, типичне вредности за </w:t>
      </w:r>
      <w:r w:rsidRPr="007364B1">
        <w:rPr>
          <w:rFonts w:ascii="Arial" w:hAnsi="Arial" w:cs="Arial"/>
          <w:sz w:val="22"/>
          <w:szCs w:val="22"/>
          <w:lang w:val="sr-Latn-RS" w:eastAsia="sr-Latn-CS"/>
        </w:rPr>
        <w:t xml:space="preserve">n </w:t>
      </w:r>
      <w:r w:rsidRPr="007364B1">
        <w:rPr>
          <w:rFonts w:ascii="Arial" w:hAnsi="Arial" w:cs="Arial"/>
          <w:sz w:val="22"/>
          <w:szCs w:val="22"/>
          <w:lang w:val="sr-Cyrl-RS" w:eastAsia="sr-Latn-CS"/>
        </w:rPr>
        <w:t>су: 0,5 до 0,9 за асфалтну изолацију, 0,8 до 1,6 за полиестере и 1,0 до 1,9 за епоксиде)</w:t>
      </w:r>
    </w:p>
    <w:p w14:paraId="41E03231" w14:textId="77777777" w:rsidR="007364B1" w:rsidRPr="007364B1" w:rsidRDefault="007364B1" w:rsidP="005A0116">
      <w:pPr>
        <w:numPr>
          <w:ilvl w:val="0"/>
          <w:numId w:val="41"/>
        </w:numPr>
        <w:tabs>
          <w:tab w:val="num" w:pos="-360"/>
        </w:tabs>
        <w:suppressAutoHyphens w:val="0"/>
        <w:ind w:left="0" w:firstLine="0"/>
        <w:jc w:val="both"/>
        <w:rPr>
          <w:rFonts w:ascii="Arial" w:hAnsi="Arial" w:cs="Arial"/>
          <w:sz w:val="22"/>
          <w:szCs w:val="22"/>
          <w:lang w:val="sr-Cyrl-RS" w:eastAsia="sr-Latn-CS"/>
        </w:rPr>
      </w:pPr>
      <w:r w:rsidRPr="007364B1">
        <w:rPr>
          <w:rFonts w:ascii="Arial" w:hAnsi="Arial" w:cs="Arial"/>
          <w:sz w:val="22"/>
          <w:szCs w:val="22"/>
          <w:lang w:val="sr-Cyrl-RS" w:eastAsia="sr-Latn-CS"/>
        </w:rPr>
        <w:t xml:space="preserve">кондуктивну компоненту </w:t>
      </w:r>
      <w:r w:rsidRPr="007364B1">
        <w:rPr>
          <w:rFonts w:ascii="Arial" w:hAnsi="Arial" w:cs="Arial"/>
          <w:i/>
          <w:sz w:val="22"/>
          <w:szCs w:val="22"/>
          <w:lang w:val="sr-Latn-RS" w:eastAsia="sr-Latn-CS"/>
        </w:rPr>
        <w:t>i</w:t>
      </w:r>
      <w:r w:rsidRPr="007364B1">
        <w:rPr>
          <w:rFonts w:ascii="Arial" w:hAnsi="Arial" w:cs="Arial"/>
          <w:i/>
          <w:sz w:val="22"/>
          <w:szCs w:val="22"/>
          <w:vertAlign w:val="subscript"/>
          <w:lang w:val="sr-Latn-RS" w:eastAsia="sr-Latn-CS"/>
        </w:rPr>
        <w:t>r</w:t>
      </w:r>
      <w:r w:rsidRPr="007364B1">
        <w:rPr>
          <w:rFonts w:ascii="Arial" w:hAnsi="Arial" w:cs="Arial"/>
          <w:sz w:val="22"/>
          <w:szCs w:val="22"/>
          <w:lang w:val="sr-Cyrl-RS" w:eastAsia="sr-Latn-CS"/>
        </w:rPr>
        <w:t xml:space="preserve"> независну од времена, једино зависну од величине напона и омске отпорности изолационог система</w:t>
      </w:r>
    </w:p>
    <w:p w14:paraId="50F249E2"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p>
    <w:p w14:paraId="7A0932E6"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r w:rsidRPr="007364B1">
        <w:rPr>
          <w:rFonts w:ascii="Arial" w:hAnsi="Arial" w:cs="Arial"/>
          <w:sz w:val="22"/>
          <w:szCs w:val="22"/>
          <w:lang w:eastAsia="sr-Latn-CS"/>
        </w:rPr>
        <w:t>П</w:t>
      </w:r>
      <w:r w:rsidRPr="007364B1">
        <w:rPr>
          <w:rFonts w:ascii="Arial" w:hAnsi="Arial" w:cs="Arial"/>
          <w:sz w:val="22"/>
          <w:szCs w:val="22"/>
          <w:lang w:val="sr-Cyrl-RS" w:eastAsia="sr-Latn-CS"/>
        </w:rPr>
        <w:t>рва, капацитивна компонента</w:t>
      </w:r>
      <w:r w:rsidRPr="007364B1">
        <w:rPr>
          <w:rFonts w:ascii="Arial" w:hAnsi="Arial" w:cs="Arial"/>
          <w:sz w:val="22"/>
          <w:szCs w:val="22"/>
          <w:lang w:eastAsia="sr-Latn-CS"/>
        </w:rPr>
        <w:t>,</w:t>
      </w:r>
      <w:r w:rsidRPr="007364B1">
        <w:rPr>
          <w:rFonts w:ascii="Arial" w:hAnsi="Arial" w:cs="Arial"/>
          <w:sz w:val="22"/>
          <w:szCs w:val="22"/>
          <w:lang w:val="sr-Cyrl-RS" w:eastAsia="sr-Latn-CS"/>
        </w:rPr>
        <w:t xml:space="preserve"> у тренутку довођења напона може да има значајне вредности</w:t>
      </w:r>
      <w:r w:rsidRPr="007364B1">
        <w:rPr>
          <w:rFonts w:ascii="Arial" w:hAnsi="Arial" w:cs="Arial"/>
          <w:sz w:val="22"/>
          <w:szCs w:val="22"/>
          <w:lang w:eastAsia="sr-Latn-CS"/>
        </w:rPr>
        <w:t>.</w:t>
      </w:r>
      <w:r w:rsidRPr="007364B1">
        <w:rPr>
          <w:rFonts w:ascii="Arial" w:hAnsi="Arial" w:cs="Arial"/>
          <w:sz w:val="22"/>
          <w:szCs w:val="22"/>
          <w:lang w:val="sr-Cyrl-RS" w:eastAsia="sr-Latn-CS"/>
        </w:rPr>
        <w:t xml:space="preserve"> </w:t>
      </w:r>
      <w:r w:rsidRPr="007364B1">
        <w:rPr>
          <w:rFonts w:ascii="Arial" w:hAnsi="Arial" w:cs="Arial"/>
          <w:sz w:val="22"/>
          <w:szCs w:val="22"/>
          <w:lang w:eastAsia="sr-Latn-CS"/>
        </w:rPr>
        <w:t>Ова компонента</w:t>
      </w:r>
      <w:r w:rsidRPr="007364B1">
        <w:rPr>
          <w:rFonts w:ascii="Arial" w:hAnsi="Arial" w:cs="Arial"/>
          <w:sz w:val="22"/>
          <w:szCs w:val="22"/>
          <w:lang w:val="sr-Cyrl-RS" w:eastAsia="sr-Latn-CS"/>
        </w:rPr>
        <w:t xml:space="preserve"> врло брзо,  већ након неколико секунди нестаје. </w:t>
      </w:r>
    </w:p>
    <w:p w14:paraId="4DF28C8D"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p>
    <w:p w14:paraId="6D06E5BF"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r w:rsidRPr="007364B1">
        <w:rPr>
          <w:rFonts w:ascii="Arial" w:hAnsi="Arial" w:cs="Arial"/>
          <w:sz w:val="22"/>
          <w:szCs w:val="22"/>
          <w:lang w:val="sr-Cyrl-RS" w:eastAsia="sr-Latn-CS"/>
        </w:rPr>
        <w:t>Друга, апсорпциона компонента, траје много дуже, а дужина трајања је зависна од диелектричних особина, нарочито од овлажености диелектрика, па се таква особина и користи за процену овлажености заједно са величином кондуктивне компоненте.</w:t>
      </w:r>
    </w:p>
    <w:p w14:paraId="3CA8B923"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p>
    <w:p w14:paraId="2FD34B28"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r w:rsidRPr="007364B1">
        <w:rPr>
          <w:rFonts w:ascii="Arial" w:hAnsi="Arial" w:cs="Arial"/>
          <w:sz w:val="22"/>
          <w:szCs w:val="22"/>
          <w:lang w:val="sr-Cyrl-RS" w:eastAsia="sr-Latn-CS"/>
        </w:rPr>
        <w:t xml:space="preserve">Трећа, кондуктивна компонента, такође може да се разложи на две компоненте. То су запреминска компонента, која искључиво зависи поред величине доведеног напона од омске проводности самог изолационог материјала (односно од специфичне запреминске отпорности), и површинска компонента, која зависи од  стања површина које могу да </w:t>
      </w:r>
      <w:r w:rsidRPr="007364B1">
        <w:rPr>
          <w:rFonts w:ascii="Arial" w:hAnsi="Arial" w:cs="Arial"/>
          <w:sz w:val="22"/>
          <w:szCs w:val="22"/>
          <w:lang w:eastAsia="sr-Latn-CS"/>
        </w:rPr>
        <w:t xml:space="preserve">буду </w:t>
      </w:r>
      <w:r w:rsidRPr="007364B1">
        <w:rPr>
          <w:rFonts w:ascii="Arial" w:hAnsi="Arial" w:cs="Arial"/>
          <w:sz w:val="22"/>
          <w:szCs w:val="22"/>
          <w:lang w:val="sr-Cyrl-RS" w:eastAsia="sr-Latn-CS"/>
        </w:rPr>
        <w:t>контаминиране проводним честицама</w:t>
      </w:r>
      <w:r w:rsidRPr="007364B1">
        <w:rPr>
          <w:rFonts w:ascii="Arial" w:hAnsi="Arial" w:cs="Arial"/>
          <w:sz w:val="22"/>
          <w:szCs w:val="22"/>
          <w:lang w:eastAsia="sr-Latn-CS"/>
        </w:rPr>
        <w:t>,</w:t>
      </w:r>
      <w:r w:rsidRPr="007364B1">
        <w:rPr>
          <w:rFonts w:ascii="Arial" w:hAnsi="Arial" w:cs="Arial"/>
          <w:sz w:val="22"/>
          <w:szCs w:val="22"/>
          <w:lang w:val="sr-Cyrl-RS" w:eastAsia="sr-Latn-CS"/>
        </w:rPr>
        <w:t xml:space="preserve"> и о којима увек треба водити рачуна приликом овакве вресте испитивања.</w:t>
      </w:r>
    </w:p>
    <w:p w14:paraId="57F71665"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p>
    <w:p w14:paraId="3D230ADE"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r w:rsidRPr="007364B1">
        <w:rPr>
          <w:rFonts w:ascii="Arial" w:hAnsi="Arial" w:cs="Arial"/>
          <w:sz w:val="22"/>
          <w:szCs w:val="22"/>
          <w:lang w:val="sr-Cyrl-RS" w:eastAsia="sr-Latn-CS"/>
        </w:rPr>
        <w:t xml:space="preserve">Због описаних особина </w:t>
      </w:r>
      <w:r w:rsidRPr="007364B1">
        <w:rPr>
          <w:rFonts w:ascii="Arial" w:hAnsi="Arial" w:cs="Arial"/>
          <w:sz w:val="22"/>
          <w:szCs w:val="22"/>
          <w:lang w:eastAsia="sr-Latn-CS"/>
        </w:rPr>
        <w:t xml:space="preserve">појединачних компоненти </w:t>
      </w:r>
      <w:r w:rsidRPr="007364B1">
        <w:rPr>
          <w:rFonts w:ascii="Arial" w:hAnsi="Arial" w:cs="Arial"/>
          <w:sz w:val="22"/>
          <w:szCs w:val="22"/>
          <w:lang w:val="sr-Cyrl-RS" w:eastAsia="sr-Latn-CS"/>
        </w:rPr>
        <w:t>струј</w:t>
      </w:r>
      <w:r w:rsidRPr="007364B1">
        <w:rPr>
          <w:rFonts w:ascii="Arial" w:hAnsi="Arial" w:cs="Arial"/>
          <w:sz w:val="22"/>
          <w:szCs w:val="22"/>
          <w:lang w:eastAsia="sr-Latn-CS"/>
        </w:rPr>
        <w:t>е</w:t>
      </w:r>
      <w:r w:rsidRPr="007364B1">
        <w:rPr>
          <w:rFonts w:ascii="Arial" w:hAnsi="Arial" w:cs="Arial"/>
          <w:sz w:val="22"/>
          <w:szCs w:val="22"/>
          <w:lang w:val="sr-Cyrl-RS" w:eastAsia="sr-Latn-CS"/>
        </w:rPr>
        <w:t xml:space="preserve"> кроз изолациони систем намотаја, разликујемо три начина примене високог испитног једносмерног напона: </w:t>
      </w:r>
    </w:p>
    <w:p w14:paraId="0464A8E4"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p>
    <w:p w14:paraId="24AFD5D2"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2"/>
          <w:szCs w:val="22"/>
          <w:lang w:val="sr-Cyrl-RS" w:eastAsia="sr-Latn-CS"/>
        </w:rPr>
      </w:pPr>
      <w:r w:rsidRPr="007364B1">
        <w:rPr>
          <w:rFonts w:ascii="Arial" w:hAnsi="Arial" w:cs="Arial"/>
          <w:sz w:val="22"/>
          <w:szCs w:val="22"/>
          <w:lang w:val="sr-Cyrl-RS" w:eastAsia="sr-Latn-CS"/>
        </w:rPr>
        <w:t>●    Први начин испитивања је директно довођење испитне вредности високог једносмерног напона у дефинисаном трајању. Резултат оваквог испитивања је ИЗДРЖАО или НИЈЕ ИЗДРЖАО. Овакво испитивање може бити деструктивно.</w:t>
      </w:r>
    </w:p>
    <w:p w14:paraId="08AAAC77"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2"/>
          <w:szCs w:val="22"/>
          <w:lang w:val="sr-Cyrl-RS" w:eastAsia="sr-Latn-CS"/>
        </w:rPr>
      </w:pPr>
      <w:r w:rsidRPr="007364B1">
        <w:rPr>
          <w:rFonts w:ascii="Arial" w:hAnsi="Arial" w:cs="Arial"/>
          <w:sz w:val="22"/>
          <w:szCs w:val="22"/>
          <w:lang w:val="sr-Cyrl-RS" w:eastAsia="sr-Latn-CS"/>
        </w:rPr>
        <w:t>●</w:t>
      </w:r>
      <w:r w:rsidRPr="007364B1">
        <w:rPr>
          <w:rFonts w:ascii="Arial" w:hAnsi="Arial" w:cs="Arial"/>
          <w:sz w:val="22"/>
          <w:szCs w:val="22"/>
          <w:lang w:val="sr-Cyrl-RS" w:eastAsia="sr-Latn-CS"/>
        </w:rPr>
        <w:tab/>
        <w:t>Други начин је покушај ублажавања деструктивних особина првог. Састоји се у повећавању вредности испитног напона у једнаким корацима (</w:t>
      </w:r>
      <w:r w:rsidRPr="007364B1">
        <w:rPr>
          <w:rFonts w:ascii="Arial" w:hAnsi="Arial" w:cs="Arial"/>
          <w:sz w:val="22"/>
          <w:szCs w:val="22"/>
          <w:lang w:eastAsia="sr-Latn-CS"/>
        </w:rPr>
        <w:t>енг</w:t>
      </w:r>
      <w:r w:rsidRPr="007364B1">
        <w:rPr>
          <w:rFonts w:ascii="Arial" w:hAnsi="Arial" w:cs="Arial"/>
          <w:sz w:val="22"/>
          <w:szCs w:val="22"/>
          <w:lang w:val="sr-Cyrl-RS" w:eastAsia="sr-Latn-CS"/>
        </w:rPr>
        <w:t>.</w:t>
      </w:r>
      <w:r w:rsidRPr="007364B1">
        <w:rPr>
          <w:rFonts w:ascii="Arial" w:hAnsi="Arial" w:cs="Arial"/>
          <w:sz w:val="22"/>
          <w:szCs w:val="22"/>
          <w:lang w:eastAsia="sr-Latn-CS"/>
        </w:rPr>
        <w:t>:</w:t>
      </w:r>
      <w:r w:rsidRPr="007364B1">
        <w:rPr>
          <w:rFonts w:ascii="Arial" w:hAnsi="Arial" w:cs="Arial"/>
          <w:sz w:val="22"/>
          <w:szCs w:val="22"/>
          <w:lang w:val="sr-Cyrl-RS" w:eastAsia="sr-Latn-CS"/>
        </w:rPr>
        <w:t xml:space="preserve"> </w:t>
      </w:r>
      <w:r w:rsidRPr="007364B1">
        <w:rPr>
          <w:rFonts w:ascii="Arial" w:hAnsi="Arial" w:cs="Arial"/>
          <w:i/>
          <w:sz w:val="22"/>
          <w:szCs w:val="22"/>
          <w:lang w:val="sr-Latn-RS" w:eastAsia="sr-Latn-CS"/>
        </w:rPr>
        <w:t>Step voltage</w:t>
      </w:r>
      <w:r w:rsidRPr="007364B1">
        <w:rPr>
          <w:rFonts w:ascii="Arial" w:hAnsi="Arial" w:cs="Arial"/>
          <w:sz w:val="22"/>
          <w:szCs w:val="22"/>
          <w:lang w:val="sr-Cyrl-RS" w:eastAsia="sr-Latn-CS"/>
        </w:rPr>
        <w:t>) на којима се напон задржава одређено дефинисано време и уз мерење вредности струја одвода, а при крају сваког напонског корака се врши анализа величина струја и процена стања изолационог система. У случају прекомерног повећања струја одвода испитивање се прекида и тако спречава евентуални пробој основног изолационог система. Због ове могућности евентуалног препознавања непосредног пробоја, ово испитивање се сматра да није значајно деструктивно. У пракси су се ипак дешавали пробоји намотаја, и то при прелазу на следећи напонски ниво када су повећане кондуктивне струје одвода маскиране великим капацитивним струјама. То су главни разлози за развој трећег начина примене високог једносмерног напона.</w:t>
      </w:r>
    </w:p>
    <w:p w14:paraId="16A6F62C"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sz w:val="22"/>
          <w:szCs w:val="22"/>
          <w:lang w:val="sr-Cyrl-RS" w:eastAsia="sr-Latn-CS"/>
        </w:rPr>
      </w:pPr>
      <w:r w:rsidRPr="007364B1">
        <w:rPr>
          <w:rFonts w:ascii="Arial" w:hAnsi="Arial" w:cs="Arial"/>
          <w:sz w:val="22"/>
          <w:szCs w:val="22"/>
          <w:lang w:val="sr-Cyrl-RS" w:eastAsia="sr-Latn-CS"/>
        </w:rPr>
        <w:t>●</w:t>
      </w:r>
      <w:r w:rsidRPr="007364B1">
        <w:rPr>
          <w:rFonts w:ascii="Arial" w:hAnsi="Arial" w:cs="Arial"/>
          <w:sz w:val="22"/>
          <w:szCs w:val="22"/>
          <w:lang w:val="sr-Cyrl-RS" w:eastAsia="sr-Latn-CS"/>
        </w:rPr>
        <w:tab/>
        <w:t>Трећим начином испитивања (тзв.</w:t>
      </w:r>
      <w:r w:rsidRPr="007364B1">
        <w:rPr>
          <w:rFonts w:ascii="Arial" w:hAnsi="Arial" w:cs="Arial"/>
          <w:sz w:val="22"/>
          <w:szCs w:val="22"/>
          <w:lang w:val="sr-Latn-RS" w:eastAsia="sr-Latn-CS"/>
        </w:rPr>
        <w:t xml:space="preserve"> </w:t>
      </w:r>
      <w:r w:rsidRPr="007364B1">
        <w:rPr>
          <w:rFonts w:ascii="Arial" w:hAnsi="Arial" w:cs="Arial"/>
          <w:i/>
          <w:sz w:val="22"/>
          <w:szCs w:val="22"/>
          <w:lang w:val="sr-Latn-RS" w:eastAsia="sr-Latn-CS"/>
        </w:rPr>
        <w:t>Ramp-test</w:t>
      </w:r>
      <w:r w:rsidRPr="007364B1">
        <w:rPr>
          <w:rFonts w:ascii="Arial" w:hAnsi="Arial" w:cs="Arial"/>
          <w:sz w:val="22"/>
          <w:szCs w:val="22"/>
          <w:lang w:val="sr-Latn-RS" w:eastAsia="sr-Latn-CS"/>
        </w:rPr>
        <w:t xml:space="preserve">) </w:t>
      </w:r>
      <w:r w:rsidRPr="007364B1">
        <w:rPr>
          <w:rFonts w:ascii="Arial" w:hAnsi="Arial" w:cs="Arial"/>
          <w:sz w:val="22"/>
          <w:szCs w:val="22"/>
          <w:lang w:val="sr-Cyrl-RS" w:eastAsia="sr-Latn-CS"/>
        </w:rPr>
        <w:t xml:space="preserve">су избегнути сви недостатци првог и другогначина испитивања. То је примена линеарно растућег напона, када је </w:t>
      </w:r>
      <w:r w:rsidRPr="007364B1">
        <w:rPr>
          <w:rFonts w:ascii="Arial" w:hAnsi="Arial" w:cs="Arial"/>
          <w:sz w:val="22"/>
          <w:szCs w:val="22"/>
          <w:lang w:val="sr-Latn-RS" w:eastAsia="sr-Latn-CS"/>
        </w:rPr>
        <w:t xml:space="preserve">dV/dt=const, па је онда и вредност капацитивне струје </w:t>
      </w:r>
      <w:r w:rsidRPr="007364B1">
        <w:rPr>
          <w:rFonts w:ascii="Arial" w:hAnsi="Arial" w:cs="Arial"/>
          <w:i/>
          <w:sz w:val="22"/>
          <w:szCs w:val="22"/>
          <w:lang w:val="sr-Latn-RS" w:eastAsia="sr-Latn-CS"/>
        </w:rPr>
        <w:t>i</w:t>
      </w:r>
      <w:r w:rsidRPr="007364B1">
        <w:rPr>
          <w:rFonts w:ascii="Arial" w:hAnsi="Arial" w:cs="Arial"/>
          <w:i/>
          <w:sz w:val="22"/>
          <w:szCs w:val="22"/>
          <w:vertAlign w:val="subscript"/>
          <w:lang w:val="sr-Latn-RS" w:eastAsia="sr-Latn-CS"/>
        </w:rPr>
        <w:t>c</w:t>
      </w:r>
      <w:r w:rsidRPr="007364B1">
        <w:rPr>
          <w:rFonts w:ascii="Arial" w:hAnsi="Arial" w:cs="Arial"/>
          <w:sz w:val="22"/>
          <w:szCs w:val="22"/>
          <w:lang w:val="sr-Latn-RS" w:eastAsia="sr-Latn-CS"/>
        </w:rPr>
        <w:t xml:space="preserve"> </w:t>
      </w:r>
      <w:r w:rsidRPr="007364B1">
        <w:rPr>
          <w:rFonts w:ascii="Arial" w:hAnsi="Arial" w:cs="Arial"/>
          <w:sz w:val="22"/>
          <w:szCs w:val="22"/>
          <w:lang w:val="sr-Cyrl-RS" w:eastAsia="sr-Latn-CS"/>
        </w:rPr>
        <w:t>која је у прва два начина испитивања била основна сметња за квалитетну анализу укупне струје одвода, у овом случају константна и несмета анализи. Овај начин испитивања је омогућен технолошким развојем електронске опреме која је у стању да генерише такву врсту високог једносмерног напона и да врши брзу аквизицију мерених величина, како би се могло реаговати на време у случају детекције опасности од непосредног пробоја. Због оваквих особина, ово испитивање се не може ни у ком случају сматрати деструктивним. Овакве особине га квалификују да,  где год је то могуће, замени прве две застареле методе.</w:t>
      </w:r>
    </w:p>
    <w:p w14:paraId="1E3EBE84"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Cyrl-RS" w:eastAsia="sr-Latn-CS"/>
        </w:rPr>
      </w:pPr>
    </w:p>
    <w:p w14:paraId="681FA132"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sr-Latn-CS"/>
        </w:rPr>
      </w:pPr>
      <w:r w:rsidRPr="007364B1">
        <w:rPr>
          <w:rFonts w:ascii="Arial" w:hAnsi="Arial" w:cs="Arial"/>
          <w:sz w:val="22"/>
          <w:szCs w:val="22"/>
          <w:lang w:val="sr-Cyrl-RS" w:eastAsia="sr-Latn-CS"/>
        </w:rPr>
        <w:t xml:space="preserve">Графички приказ различитих начина примене високих једносмерних напона код испитивања изолационих система статорских намотаја генератора </w:t>
      </w:r>
      <w:r w:rsidRPr="007364B1">
        <w:rPr>
          <w:rFonts w:ascii="Arial" w:hAnsi="Arial" w:cs="Arial"/>
          <w:sz w:val="22"/>
          <w:szCs w:val="22"/>
          <w:lang w:eastAsia="sr-Latn-CS"/>
        </w:rPr>
        <w:t>следећи:</w:t>
      </w:r>
    </w:p>
    <w:p w14:paraId="2077F3CD"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sz w:val="22"/>
          <w:szCs w:val="22"/>
          <w:lang w:val="sr-Latn-RS" w:eastAsia="sr-Latn-CS"/>
        </w:rPr>
      </w:pPr>
    </w:p>
    <w:p w14:paraId="34D0C3E2"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sz w:val="22"/>
          <w:szCs w:val="22"/>
          <w:lang w:val="sr-Latn-RS" w:eastAsia="sr-Latn-CS"/>
        </w:rPr>
      </w:pPr>
    </w:p>
    <w:p w14:paraId="47F788B9"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sz w:val="22"/>
          <w:szCs w:val="22"/>
          <w:lang w:eastAsia="sr-Latn-CS"/>
        </w:rPr>
      </w:pPr>
      <w:r w:rsidRPr="007364B1">
        <w:rPr>
          <w:rFonts w:ascii="Arial" w:hAnsi="Arial" w:cs="Arial"/>
          <w:noProof/>
          <w:sz w:val="22"/>
          <w:szCs w:val="22"/>
          <w:lang w:val="en-US" w:eastAsia="en-US"/>
        </w:rPr>
        <w:lastRenderedPageBreak/>
        <w:drawing>
          <wp:inline distT="0" distB="0" distL="0" distR="0" wp14:anchorId="369C40BB" wp14:editId="236C03D4">
            <wp:extent cx="4905375" cy="1571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5375" cy="1571625"/>
                    </a:xfrm>
                    <a:prstGeom prst="rect">
                      <a:avLst/>
                    </a:prstGeom>
                    <a:noFill/>
                    <a:ln>
                      <a:noFill/>
                    </a:ln>
                  </pic:spPr>
                </pic:pic>
              </a:graphicData>
            </a:graphic>
          </wp:inline>
        </w:drawing>
      </w:r>
    </w:p>
    <w:p w14:paraId="7E44EFF4"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Latn-RS" w:eastAsia="sr-Latn-CS"/>
        </w:rPr>
      </w:pPr>
      <w:r w:rsidRPr="007364B1">
        <w:rPr>
          <w:rFonts w:ascii="Arial" w:hAnsi="Arial" w:cs="Arial"/>
          <w:sz w:val="22"/>
          <w:szCs w:val="22"/>
          <w:lang w:val="sr-Latn-RS" w:eastAsia="sr-Latn-CS"/>
        </w:rPr>
        <w:tab/>
      </w:r>
    </w:p>
    <w:p w14:paraId="35B6602C"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Latn-RS" w:eastAsia="sr-Latn-CS"/>
        </w:rPr>
      </w:pPr>
      <w:r w:rsidRPr="007364B1">
        <w:rPr>
          <w:rFonts w:ascii="Arial" w:hAnsi="Arial" w:cs="Arial"/>
          <w:sz w:val="22"/>
          <w:szCs w:val="22"/>
          <w:lang w:val="sr-Latn-RS" w:eastAsia="sr-Latn-CS"/>
        </w:rPr>
        <w:t xml:space="preserve">       </w:t>
      </w:r>
    </w:p>
    <w:p w14:paraId="30944DA1"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val="sr-Latn-RS" w:eastAsia="sr-Latn-CS"/>
        </w:rPr>
      </w:pPr>
    </w:p>
    <w:p w14:paraId="4472E491"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sr-Latn-CS"/>
        </w:rPr>
      </w:pPr>
      <w:r w:rsidRPr="007364B1">
        <w:rPr>
          <w:rFonts w:ascii="Arial" w:hAnsi="Arial" w:cs="Arial"/>
          <w:sz w:val="22"/>
          <w:szCs w:val="22"/>
          <w:lang w:val="sr-Latn-RS" w:eastAsia="sr-Latn-CS"/>
        </w:rPr>
        <w:t xml:space="preserve">          У Србији се </w:t>
      </w:r>
      <w:r w:rsidRPr="007364B1">
        <w:rPr>
          <w:rFonts w:ascii="Arial" w:hAnsi="Arial" w:cs="Arial"/>
          <w:sz w:val="22"/>
          <w:szCs w:val="22"/>
          <w:lang w:val="sr-Cyrl-RS" w:eastAsia="sr-Latn-CS"/>
        </w:rPr>
        <w:t xml:space="preserve">дуги низ година користи други начин тзв. </w:t>
      </w:r>
      <w:r w:rsidRPr="007364B1">
        <w:rPr>
          <w:rFonts w:ascii="Arial" w:hAnsi="Arial" w:cs="Arial"/>
          <w:i/>
          <w:sz w:val="22"/>
          <w:szCs w:val="22"/>
          <w:lang w:val="sr-Latn-RS" w:eastAsia="sr-Latn-CS"/>
        </w:rPr>
        <w:t>Step voltage</w:t>
      </w:r>
      <w:r w:rsidRPr="007364B1">
        <w:rPr>
          <w:rFonts w:ascii="Arial" w:hAnsi="Arial" w:cs="Arial"/>
          <w:sz w:val="22"/>
          <w:szCs w:val="22"/>
          <w:lang w:val="sr-Latn-RS" w:eastAsia="sr-Latn-CS"/>
        </w:rPr>
        <w:t xml:space="preserve">. </w:t>
      </w:r>
      <w:r w:rsidRPr="007364B1">
        <w:rPr>
          <w:rFonts w:ascii="Arial" w:hAnsi="Arial" w:cs="Arial"/>
          <w:sz w:val="22"/>
          <w:szCs w:val="22"/>
          <w:lang w:val="sr-Cyrl-RS" w:eastAsia="sr-Latn-CS"/>
        </w:rPr>
        <w:t xml:space="preserve">У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квиру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в</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врст</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испитив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w:t>
      </w:r>
      <w:r w:rsidRPr="007364B1">
        <w:rPr>
          <w:rFonts w:ascii="Arial" w:hAnsi="Arial" w:cs="Arial"/>
          <w:sz w:val="22"/>
          <w:szCs w:val="22"/>
          <w:lang w:val="sr-Latn-RS" w:eastAsia="sr-Latn-CS"/>
        </w:rPr>
        <w:t>oj</w:t>
      </w:r>
      <w:r w:rsidRPr="007364B1">
        <w:rPr>
          <w:rFonts w:ascii="Arial" w:hAnsi="Arial" w:cs="Arial"/>
          <w:sz w:val="22"/>
          <w:szCs w:val="22"/>
          <w:lang w:val="sr-Cyrl-RS" w:eastAsia="sr-Latn-CS"/>
        </w:rPr>
        <w:t>и виш</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испитних пр</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ц</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дур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к</w:t>
      </w:r>
      <w:r w:rsidRPr="007364B1">
        <w:rPr>
          <w:rFonts w:ascii="Arial" w:hAnsi="Arial" w:cs="Arial"/>
          <w:sz w:val="22"/>
          <w:szCs w:val="22"/>
          <w:lang w:val="sr-Latn-RS" w:eastAsia="sr-Latn-CS"/>
        </w:rPr>
        <w:t>oje</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злику</w:t>
      </w:r>
      <w:r w:rsidRPr="007364B1">
        <w:rPr>
          <w:rFonts w:ascii="Arial" w:hAnsi="Arial" w:cs="Arial"/>
          <w:sz w:val="22"/>
          <w:szCs w:val="22"/>
          <w:lang w:val="sr-Latn-RS" w:eastAsia="sr-Latn-CS"/>
        </w:rPr>
        <w:t>j</w:t>
      </w:r>
      <w:r w:rsidRPr="007364B1">
        <w:rPr>
          <w:rFonts w:ascii="Arial" w:hAnsi="Arial" w:cs="Arial"/>
          <w:sz w:val="22"/>
          <w:szCs w:val="22"/>
          <w:lang w:val="sr-Cyrl-RS" w:eastAsia="sr-Latn-CS"/>
        </w:rPr>
        <w:t>у 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ђус</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бн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тр</w:t>
      </w:r>
      <w:r w:rsidRPr="007364B1">
        <w:rPr>
          <w:rFonts w:ascii="Arial" w:hAnsi="Arial" w:cs="Arial"/>
          <w:sz w:val="22"/>
          <w:szCs w:val="22"/>
          <w:lang w:val="sr-Latn-RS" w:eastAsia="sr-Latn-CS"/>
        </w:rPr>
        <w:t>aja</w:t>
      </w:r>
      <w:r w:rsidRPr="007364B1">
        <w:rPr>
          <w:rFonts w:ascii="Arial" w:hAnsi="Arial" w:cs="Arial"/>
          <w:sz w:val="22"/>
          <w:szCs w:val="22"/>
          <w:lang w:val="sr-Cyrl-RS" w:eastAsia="sr-Latn-CS"/>
        </w:rPr>
        <w:t>њу п</w:t>
      </w:r>
      <w:r w:rsidRPr="007364B1">
        <w:rPr>
          <w:rFonts w:ascii="Arial" w:hAnsi="Arial" w:cs="Arial"/>
          <w:sz w:val="22"/>
          <w:szCs w:val="22"/>
          <w:lang w:val="sr-Latn-RS" w:eastAsia="sr-Latn-CS"/>
        </w:rPr>
        <w:t>oje</w:t>
      </w:r>
      <w:r w:rsidRPr="007364B1">
        <w:rPr>
          <w:rFonts w:ascii="Arial" w:hAnsi="Arial" w:cs="Arial"/>
          <w:sz w:val="22"/>
          <w:szCs w:val="22"/>
          <w:lang w:val="sr-Cyrl-RS" w:eastAsia="sr-Latn-CS"/>
        </w:rPr>
        <w:t>диних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нских ступњ</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и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висини испитн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г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при св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м ступњу.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ч</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тку пр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в</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нтивних испитив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г</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у Срби</w:t>
      </w:r>
      <w:r w:rsidRPr="007364B1">
        <w:rPr>
          <w:rFonts w:ascii="Arial" w:hAnsi="Arial" w:cs="Arial"/>
          <w:sz w:val="22"/>
          <w:szCs w:val="22"/>
          <w:lang w:val="sr-Latn-RS" w:eastAsia="sr-Latn-CS"/>
        </w:rPr>
        <w:t>j</w:t>
      </w:r>
      <w:r w:rsidRPr="007364B1">
        <w:rPr>
          <w:rFonts w:ascii="Arial" w:hAnsi="Arial" w:cs="Arial"/>
          <w:sz w:val="22"/>
          <w:szCs w:val="22"/>
          <w:lang w:val="sr-Cyrl-RS" w:eastAsia="sr-Latn-CS"/>
        </w:rPr>
        <w:t>и 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ришћ</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Шл</w:t>
      </w:r>
      <w:r w:rsidRPr="007364B1">
        <w:rPr>
          <w:rFonts w:ascii="Arial" w:hAnsi="Arial" w:cs="Arial"/>
          <w:sz w:val="22"/>
          <w:szCs w:val="22"/>
          <w:lang w:val="sr-Latn-RS" w:eastAsia="sr-Latn-CS"/>
        </w:rPr>
        <w:t>aj</w:t>
      </w:r>
      <w:r w:rsidRPr="007364B1">
        <w:rPr>
          <w:rFonts w:ascii="Arial" w:hAnsi="Arial" w:cs="Arial"/>
          <w:sz w:val="22"/>
          <w:szCs w:val="22"/>
          <w:lang w:val="sr-Cyrl-RS" w:eastAsia="sr-Latn-CS"/>
        </w:rPr>
        <w:t>ф</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 к</w:t>
      </w:r>
      <w:r w:rsidRPr="007364B1">
        <w:rPr>
          <w:rFonts w:ascii="Arial" w:hAnsi="Arial" w:cs="Arial"/>
          <w:sz w:val="22"/>
          <w:szCs w:val="22"/>
          <w:lang w:val="sr-Latn-RS" w:eastAsia="sr-Latn-CS"/>
        </w:rPr>
        <w:t>oje</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 диж</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ст</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ст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у 5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дн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ких ступњ</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/корака, при ч</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му први тр</w:t>
      </w:r>
      <w:r w:rsidRPr="007364B1">
        <w:rPr>
          <w:rFonts w:ascii="Arial" w:hAnsi="Arial" w:cs="Arial"/>
          <w:sz w:val="22"/>
          <w:szCs w:val="22"/>
          <w:lang w:val="sr-Latn-RS" w:eastAsia="sr-Latn-CS"/>
        </w:rPr>
        <w:t>aje</w:t>
      </w:r>
      <w:r w:rsidRPr="007364B1">
        <w:rPr>
          <w:rFonts w:ascii="Arial" w:hAnsi="Arial" w:cs="Arial"/>
          <w:sz w:val="22"/>
          <w:szCs w:val="22"/>
          <w:lang w:val="sr-Cyrl-RS" w:eastAsia="sr-Latn-CS"/>
        </w:rPr>
        <w:t xml:space="preserve"> 10 минут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ли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5 минут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нски ступњ</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ви су бир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ни у 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сп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ну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0,5</w:t>
      </w:r>
      <w:r w:rsidRPr="007364B1">
        <w:rPr>
          <w:rFonts w:ascii="Arial" w:hAnsi="Arial" w:cs="Arial"/>
          <w:sz w:val="22"/>
          <w:szCs w:val="22"/>
          <w:lang w:val="sr-Latn-RS" w:eastAsia="sr-Latn-CS"/>
        </w:rPr>
        <w:t>U</w:t>
      </w:r>
      <w:r w:rsidRPr="007364B1">
        <w:rPr>
          <w:rFonts w:ascii="Arial" w:hAnsi="Arial" w:cs="Arial"/>
          <w:sz w:val="22"/>
          <w:szCs w:val="22"/>
          <w:vertAlign w:val="subscript"/>
          <w:lang w:val="sr-Latn-RS" w:eastAsia="sr-Latn-CS"/>
        </w:rPr>
        <w:t>n</w:t>
      </w:r>
      <w:r w:rsidRPr="007364B1">
        <w:rPr>
          <w:rFonts w:ascii="Arial" w:hAnsi="Arial" w:cs="Arial"/>
          <w:sz w:val="22"/>
          <w:szCs w:val="22"/>
          <w:vertAlign w:val="subscript"/>
          <w:lang w:val="sr-Cyrl-RS" w:eastAsia="sr-Latn-CS"/>
        </w:rPr>
        <w:t xml:space="preserve"> </w:t>
      </w:r>
      <w:r w:rsidRPr="007364B1">
        <w:rPr>
          <w:rFonts w:ascii="Arial" w:hAnsi="Arial" w:cs="Arial"/>
          <w:sz w:val="22"/>
          <w:szCs w:val="22"/>
          <w:lang w:val="sr-Cyrl-RS" w:eastAsia="sr-Latn-CS"/>
        </w:rPr>
        <w:t>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 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вих г</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д</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0,25</w:t>
      </w:r>
      <w:r w:rsidRPr="007364B1">
        <w:rPr>
          <w:rFonts w:ascii="Arial" w:hAnsi="Arial" w:cs="Arial"/>
          <w:sz w:val="22"/>
          <w:szCs w:val="22"/>
          <w:lang w:val="sr-Latn-RS" w:eastAsia="sr-Latn-CS"/>
        </w:rPr>
        <w:t>U</w:t>
      </w:r>
      <w:r w:rsidRPr="007364B1">
        <w:rPr>
          <w:rFonts w:ascii="Arial" w:hAnsi="Arial" w:cs="Arial"/>
          <w:sz w:val="22"/>
          <w:szCs w:val="22"/>
          <w:vertAlign w:val="subscript"/>
          <w:lang w:val="sr-Latn-RS" w:eastAsia="sr-Latn-CS"/>
        </w:rPr>
        <w:t>n</w:t>
      </w:r>
      <w:r w:rsidRPr="007364B1">
        <w:rPr>
          <w:rFonts w:ascii="Arial" w:hAnsi="Arial" w:cs="Arial"/>
          <w:sz w:val="22"/>
          <w:szCs w:val="22"/>
          <w:vertAlign w:val="subscript"/>
          <w:lang w:val="sr-Cyrl-RS" w:eastAsia="sr-Latn-CS"/>
        </w:rPr>
        <w:t xml:space="preserve"> </w:t>
      </w:r>
      <w:r w:rsidRPr="007364B1">
        <w:rPr>
          <w:rFonts w:ascii="Arial" w:hAnsi="Arial" w:cs="Arial"/>
          <w:sz w:val="22"/>
          <w:szCs w:val="22"/>
          <w:lang w:val="sr-Cyrl-RS" w:eastAsia="sr-Latn-CS"/>
        </w:rPr>
        <w:t>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 ст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рих 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шин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длик</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в</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зн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н утр</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ш</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 вр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р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д 30 минут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по једној фази, 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лик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тр</w:t>
      </w:r>
      <w:r w:rsidRPr="007364B1">
        <w:rPr>
          <w:rFonts w:ascii="Arial" w:hAnsi="Arial" w:cs="Arial"/>
          <w:sz w:val="22"/>
          <w:szCs w:val="22"/>
          <w:lang w:val="sr-Latn-RS" w:eastAsia="sr-Latn-CS"/>
        </w:rPr>
        <w:t>aje</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тр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бн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jo</w:t>
      </w:r>
      <w:r w:rsidRPr="007364B1">
        <w:rPr>
          <w:rFonts w:ascii="Arial" w:hAnsi="Arial" w:cs="Arial"/>
          <w:sz w:val="22"/>
          <w:szCs w:val="22"/>
          <w:lang w:val="sr-Cyrl-RS" w:eastAsia="sr-Latn-CS"/>
        </w:rPr>
        <w:t>ш т</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лик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вр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испр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зни з</w:t>
      </w:r>
      <w:r w:rsidRPr="007364B1">
        <w:rPr>
          <w:rFonts w:ascii="Arial" w:hAnsi="Arial" w:cs="Arial"/>
          <w:sz w:val="22"/>
          <w:szCs w:val="22"/>
          <w:lang w:val="sr-Latn-RS" w:eastAsia="sr-Latn-CS"/>
        </w:rPr>
        <w:t>ao</w:t>
      </w:r>
      <w:r w:rsidRPr="007364B1">
        <w:rPr>
          <w:rFonts w:ascii="Arial" w:hAnsi="Arial" w:cs="Arial"/>
          <w:sz w:val="22"/>
          <w:szCs w:val="22"/>
          <w:lang w:val="sr-Cyrl-RS" w:eastAsia="sr-Latn-CS"/>
        </w:rPr>
        <w:t>ст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л</w:t>
      </w:r>
      <w:r w:rsidRPr="007364B1">
        <w:rPr>
          <w:rFonts w:ascii="Arial" w:hAnsi="Arial" w:cs="Arial"/>
          <w:sz w:val="22"/>
          <w:szCs w:val="22"/>
          <w:lang w:eastAsia="sr-Latn-CS"/>
        </w:rPr>
        <w:t xml:space="preserve">о наелектрисање </w:t>
      </w:r>
      <w:r w:rsidRPr="007364B1">
        <w:rPr>
          <w:rFonts w:ascii="Arial" w:hAnsi="Arial" w:cs="Arial"/>
          <w:sz w:val="22"/>
          <w:szCs w:val="22"/>
          <w:lang w:val="sr-Cyrl-RS" w:eastAsia="sr-Latn-CS"/>
        </w:rPr>
        <w:t>усл</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д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л</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риз</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ци</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ди</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л</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ктрик</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би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б</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зб</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дн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м</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гл</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ст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вити испитив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w:t>
      </w:r>
    </w:p>
    <w:p w14:paraId="06B768AB"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sr-Latn-CS"/>
        </w:rPr>
      </w:pPr>
      <w:r w:rsidRPr="007364B1">
        <w:rPr>
          <w:rFonts w:ascii="Arial" w:hAnsi="Arial" w:cs="Arial"/>
          <w:sz w:val="22"/>
          <w:szCs w:val="22"/>
          <w:lang w:val="sr-Latn-RS" w:eastAsia="sr-Latn-CS"/>
        </w:rPr>
        <w:t xml:space="preserve">Коефицијент нелинеарности </w:t>
      </w:r>
      <w:r w:rsidRPr="007364B1">
        <w:rPr>
          <w:rFonts w:ascii="Arial" w:hAnsi="Arial" w:cs="Arial"/>
          <w:sz w:val="22"/>
          <w:szCs w:val="22"/>
          <w:lang w:val="sr-Cyrl-RS" w:eastAsia="sr-Latn-CS"/>
        </w:rPr>
        <w:t>при оваквом начину мерења представља однос отпор</w:t>
      </w:r>
      <w:r w:rsidRPr="007364B1">
        <w:rPr>
          <w:rFonts w:ascii="Arial" w:hAnsi="Arial" w:cs="Arial"/>
          <w:sz w:val="22"/>
          <w:szCs w:val="22"/>
          <w:lang w:eastAsia="sr-Latn-CS"/>
        </w:rPr>
        <w:t>ности</w:t>
      </w:r>
      <w:r w:rsidRPr="007364B1">
        <w:rPr>
          <w:rFonts w:ascii="Arial" w:hAnsi="Arial" w:cs="Arial"/>
          <w:sz w:val="22"/>
          <w:szCs w:val="22"/>
          <w:lang w:val="sr-Cyrl-RS" w:eastAsia="sr-Latn-CS"/>
        </w:rPr>
        <w:t xml:space="preserve"> изолације при првом ступњу напона и отпорности изолације при последњем ступњу напона</w:t>
      </w:r>
      <w:r w:rsidRPr="007364B1">
        <w:rPr>
          <w:rFonts w:ascii="Arial" w:hAnsi="Arial" w:cs="Arial"/>
          <w:sz w:val="22"/>
          <w:szCs w:val="22"/>
          <w:lang w:eastAsia="sr-Latn-CS"/>
        </w:rPr>
        <w:t>.</w:t>
      </w:r>
    </w:p>
    <w:p w14:paraId="4537215E"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z w:val="22"/>
          <w:szCs w:val="22"/>
          <w:lang w:eastAsia="sr-Latn-CS"/>
        </w:rPr>
      </w:pPr>
      <w:r w:rsidRPr="007364B1">
        <w:rPr>
          <w:rFonts w:ascii="Arial" w:hAnsi="Arial" w:cs="Arial"/>
          <w:sz w:val="22"/>
          <w:szCs w:val="22"/>
          <w:lang w:val="sr-Cyrl-RS" w:eastAsia="sr-Latn-CS"/>
        </w:rPr>
        <w:t>У</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дн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ч</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вис</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к</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вр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дн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сти стру</w:t>
      </w:r>
      <w:r w:rsidRPr="007364B1">
        <w:rPr>
          <w:rFonts w:ascii="Arial" w:hAnsi="Arial" w:cs="Arial"/>
          <w:sz w:val="22"/>
          <w:szCs w:val="22"/>
          <w:lang w:val="sr-Latn-RS" w:eastAsia="sr-Latn-CS"/>
        </w:rPr>
        <w:t>ja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ук</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зу</w:t>
      </w:r>
      <w:r w:rsidRPr="007364B1">
        <w:rPr>
          <w:rFonts w:ascii="Arial" w:hAnsi="Arial" w:cs="Arial"/>
          <w:sz w:val="22"/>
          <w:szCs w:val="22"/>
          <w:lang w:val="sr-Latn-RS" w:eastAsia="sr-Latn-CS"/>
        </w:rPr>
        <w:t>j</w:t>
      </w:r>
      <w:r w:rsidRPr="007364B1">
        <w:rPr>
          <w:rFonts w:ascii="Arial" w:hAnsi="Arial" w:cs="Arial"/>
          <w:sz w:val="22"/>
          <w:szCs w:val="22"/>
          <w:lang w:val="sr-Cyrl-RS" w:eastAsia="sr-Latn-CS"/>
        </w:rPr>
        <w:t>у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пшту з</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прљ</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 из</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л</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ци</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г сист</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гли 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ст стру</w:t>
      </w:r>
      <w:r w:rsidRPr="007364B1">
        <w:rPr>
          <w:rFonts w:ascii="Arial" w:hAnsi="Arial" w:cs="Arial"/>
          <w:sz w:val="22"/>
          <w:szCs w:val="22"/>
          <w:lang w:val="sr-Latn-RS" w:eastAsia="sr-Latn-CS"/>
        </w:rPr>
        <w:t>ja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ср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зм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н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сту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т</w:t>
      </w:r>
      <w:r w:rsidRPr="007364B1">
        <w:rPr>
          <w:rFonts w:ascii="Arial" w:hAnsi="Arial" w:cs="Arial"/>
          <w:sz w:val="22"/>
          <w:szCs w:val="22"/>
          <w:lang w:val="sr-Latn-RS" w:eastAsia="sr-Latn-CS"/>
        </w:rPr>
        <w:t>j</w:t>
      </w:r>
      <w:r w:rsidRPr="007364B1">
        <w:rPr>
          <w:rFonts w:ascii="Arial" w:hAnsi="Arial" w:cs="Arial"/>
          <w:sz w:val="22"/>
          <w:szCs w:val="22"/>
          <w:lang w:val="sr-Cyrl-RS" w:eastAsia="sr-Latn-CS"/>
        </w:rPr>
        <w:t>. изр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ж</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лин</w:t>
      </w:r>
      <w:r w:rsidRPr="007364B1">
        <w:rPr>
          <w:rFonts w:ascii="Arial" w:hAnsi="Arial" w:cs="Arial"/>
          <w:sz w:val="22"/>
          <w:szCs w:val="22"/>
          <w:lang w:val="sr-Latn-RS" w:eastAsia="sr-Latn-CS"/>
        </w:rPr>
        <w:t>ea</w:t>
      </w:r>
      <w:r w:rsidRPr="007364B1">
        <w:rPr>
          <w:rFonts w:ascii="Arial" w:hAnsi="Arial" w:cs="Arial"/>
          <w:sz w:val="22"/>
          <w:szCs w:val="22"/>
          <w:lang w:val="sr-Cyrl-RS" w:eastAsia="sr-Latn-CS"/>
        </w:rPr>
        <w:t>рн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 пр</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стру</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при 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сту испитн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г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ук</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зу</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присуств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сл</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бих 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ст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у из</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л</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ци</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м сист</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му, </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ja</w:t>
      </w:r>
      <w:r w:rsidRPr="007364B1">
        <w:rPr>
          <w:rFonts w:ascii="Arial" w:hAnsi="Arial" w:cs="Arial"/>
          <w:sz w:val="22"/>
          <w:szCs w:val="22"/>
          <w:lang w:val="sr-Cyrl-RS" w:eastAsia="sr-Latn-CS"/>
        </w:rPr>
        <w:t>вљ</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з</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дну ф</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зу, </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т</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ђ</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зн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 вл</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г</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и з</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прљ</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н</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сти к</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ja</w:t>
      </w:r>
      <w:r w:rsidRPr="007364B1">
        <w:rPr>
          <w:rFonts w:ascii="Arial" w:hAnsi="Arial" w:cs="Arial"/>
          <w:sz w:val="22"/>
          <w:szCs w:val="22"/>
          <w:lang w:val="sr-Cyrl-RS" w:eastAsia="sr-Latn-CS"/>
        </w:rPr>
        <w:t>вљ</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к</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 св</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три ф</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з</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w:t>
      </w:r>
    </w:p>
    <w:p w14:paraId="6F07E44B"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sr-Latn-CS"/>
        </w:rPr>
      </w:pPr>
      <w:r w:rsidRPr="007364B1">
        <w:rPr>
          <w:rFonts w:ascii="Arial" w:hAnsi="Arial" w:cs="Arial"/>
          <w:sz w:val="22"/>
          <w:szCs w:val="22"/>
          <w:lang w:val="sr-Cyrl-RS" w:eastAsia="sr-Latn-CS"/>
        </w:rPr>
        <w:t>К</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сни</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с</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р</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ди ушт</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 xml:space="preserve"> у вр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ну, приступил</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 xml:space="preserve"> 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њим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при к</w:t>
      </w:r>
      <w:r w:rsidRPr="007364B1">
        <w:rPr>
          <w:rFonts w:ascii="Arial" w:hAnsi="Arial" w:cs="Arial"/>
          <w:sz w:val="22"/>
          <w:szCs w:val="22"/>
          <w:lang w:val="sr-Latn-RS" w:eastAsia="sr-Latn-CS"/>
        </w:rPr>
        <w:t>oj</w:t>
      </w:r>
      <w:r w:rsidRPr="007364B1">
        <w:rPr>
          <w:rFonts w:ascii="Arial" w:hAnsi="Arial" w:cs="Arial"/>
          <w:sz w:val="22"/>
          <w:szCs w:val="22"/>
          <w:lang w:val="sr-Cyrl-RS" w:eastAsia="sr-Latn-CS"/>
        </w:rPr>
        <w:t>им</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je</w:t>
      </w:r>
      <w:r w:rsidRPr="007364B1">
        <w:rPr>
          <w:rFonts w:ascii="Arial" w:hAnsi="Arial" w:cs="Arial"/>
          <w:sz w:val="22"/>
          <w:szCs w:val="22"/>
          <w:lang w:val="sr-Cyrl-RS" w:eastAsia="sr-Latn-CS"/>
        </w:rPr>
        <w:t xml:space="preserve"> св</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ки н</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п</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нски ступ</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њ тр</w:t>
      </w:r>
      <w:r w:rsidRPr="007364B1">
        <w:rPr>
          <w:rFonts w:ascii="Arial" w:hAnsi="Arial" w:cs="Arial"/>
          <w:sz w:val="22"/>
          <w:szCs w:val="22"/>
          <w:lang w:val="sr-Latn-RS" w:eastAsia="sr-Latn-CS"/>
        </w:rPr>
        <w:t>ajao</w:t>
      </w:r>
      <w:r w:rsidRPr="007364B1">
        <w:rPr>
          <w:rFonts w:ascii="Arial" w:hAnsi="Arial" w:cs="Arial"/>
          <w:sz w:val="22"/>
          <w:szCs w:val="22"/>
          <w:lang w:val="sr-Cyrl-RS" w:eastAsia="sr-Latn-CS"/>
        </w:rPr>
        <w:t xml:space="preserve"> 60</w:t>
      </w:r>
      <w:r w:rsidRPr="007364B1">
        <w:rPr>
          <w:rFonts w:ascii="Arial" w:hAnsi="Arial" w:cs="Arial"/>
          <w:sz w:val="22"/>
          <w:szCs w:val="22"/>
          <w:lang w:val="sr-Latn-RS" w:eastAsia="sr-Latn-CS"/>
        </w:rPr>
        <w:t>s</w:t>
      </w:r>
      <w:r w:rsidRPr="007364B1">
        <w:rPr>
          <w:rFonts w:ascii="Arial" w:hAnsi="Arial" w:cs="Arial"/>
          <w:sz w:val="22"/>
          <w:szCs w:val="22"/>
          <w:lang w:val="sr-Cyrl-RS" w:eastAsia="sr-Latn-CS"/>
        </w:rPr>
        <w:t>, уз м</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р</w:t>
      </w:r>
      <w:r w:rsidRPr="007364B1">
        <w:rPr>
          <w:rFonts w:ascii="Arial" w:hAnsi="Arial" w:cs="Arial"/>
          <w:sz w:val="22"/>
          <w:szCs w:val="22"/>
          <w:lang w:val="sr-Latn-RS" w:eastAsia="sr-Latn-CS"/>
        </w:rPr>
        <w:t>e</w:t>
      </w:r>
      <w:r w:rsidRPr="007364B1">
        <w:rPr>
          <w:rFonts w:ascii="Arial" w:hAnsi="Arial" w:cs="Arial"/>
          <w:sz w:val="22"/>
          <w:szCs w:val="22"/>
          <w:lang w:val="sr-Cyrl-RS" w:eastAsia="sr-Latn-CS"/>
        </w:rPr>
        <w:t>њ</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стру</w:t>
      </w:r>
      <w:r w:rsidRPr="007364B1">
        <w:rPr>
          <w:rFonts w:ascii="Arial" w:hAnsi="Arial" w:cs="Arial"/>
          <w:sz w:val="22"/>
          <w:szCs w:val="22"/>
          <w:lang w:val="sr-Latn-RS" w:eastAsia="sr-Latn-CS"/>
        </w:rPr>
        <w:t>ja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дв</w:t>
      </w:r>
      <w:r w:rsidRPr="007364B1">
        <w:rPr>
          <w:rFonts w:ascii="Arial" w:hAnsi="Arial" w:cs="Arial"/>
          <w:sz w:val="22"/>
          <w:szCs w:val="22"/>
          <w:lang w:val="sr-Latn-RS" w:eastAsia="sr-Latn-CS"/>
        </w:rPr>
        <w:t>o</w:t>
      </w:r>
      <w:r w:rsidRPr="007364B1">
        <w:rPr>
          <w:rFonts w:ascii="Arial" w:hAnsi="Arial" w:cs="Arial"/>
          <w:sz w:val="22"/>
          <w:szCs w:val="22"/>
          <w:lang w:val="sr-Cyrl-RS" w:eastAsia="sr-Latn-CS"/>
        </w:rPr>
        <w:t>д</w:t>
      </w:r>
      <w:r w:rsidRPr="007364B1">
        <w:rPr>
          <w:rFonts w:ascii="Arial" w:hAnsi="Arial" w:cs="Arial"/>
          <w:sz w:val="22"/>
          <w:szCs w:val="22"/>
          <w:lang w:val="sr-Latn-RS" w:eastAsia="sr-Latn-CS"/>
        </w:rPr>
        <w:t>a</w:t>
      </w:r>
      <w:r w:rsidRPr="007364B1">
        <w:rPr>
          <w:rFonts w:ascii="Arial" w:hAnsi="Arial" w:cs="Arial"/>
          <w:sz w:val="22"/>
          <w:szCs w:val="22"/>
          <w:lang w:val="sr-Cyrl-RS" w:eastAsia="sr-Latn-CS"/>
        </w:rPr>
        <w:t xml:space="preserve"> при 15</w:t>
      </w:r>
      <w:r w:rsidRPr="007364B1">
        <w:rPr>
          <w:rFonts w:ascii="Arial" w:hAnsi="Arial" w:cs="Arial"/>
          <w:sz w:val="22"/>
          <w:szCs w:val="22"/>
          <w:lang w:val="sr-Latn-RS" w:eastAsia="sr-Latn-CS"/>
        </w:rPr>
        <w:t>s</w:t>
      </w:r>
      <w:r w:rsidRPr="007364B1">
        <w:rPr>
          <w:rFonts w:ascii="Arial" w:hAnsi="Arial" w:cs="Arial"/>
          <w:sz w:val="22"/>
          <w:szCs w:val="22"/>
          <w:lang w:val="sr-Cyrl-RS" w:eastAsia="sr-Latn-CS"/>
        </w:rPr>
        <w:t xml:space="preserve"> и 60</w:t>
      </w:r>
      <w:r w:rsidRPr="007364B1">
        <w:rPr>
          <w:rFonts w:ascii="Arial" w:hAnsi="Arial" w:cs="Arial"/>
          <w:sz w:val="22"/>
          <w:szCs w:val="22"/>
          <w:lang w:val="sr-Latn-RS" w:eastAsia="sr-Latn-CS"/>
        </w:rPr>
        <w:t>s</w:t>
      </w:r>
      <w:r w:rsidRPr="007364B1">
        <w:rPr>
          <w:rFonts w:ascii="Arial" w:hAnsi="Arial" w:cs="Arial"/>
          <w:sz w:val="22"/>
          <w:szCs w:val="22"/>
          <w:lang w:val="sr-Cyrl-RS" w:eastAsia="sr-Latn-CS"/>
        </w:rPr>
        <w:t xml:space="preserve">. </w:t>
      </w:r>
    </w:p>
    <w:p w14:paraId="1CCE0696"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hanging="60"/>
        <w:jc w:val="both"/>
        <w:rPr>
          <w:rFonts w:ascii="Arial" w:hAnsi="Arial" w:cs="Arial"/>
          <w:sz w:val="22"/>
          <w:szCs w:val="22"/>
          <w:lang w:eastAsia="sr-Latn-CS"/>
        </w:rPr>
      </w:pPr>
      <w:r w:rsidRPr="007364B1">
        <w:rPr>
          <w:rFonts w:ascii="Arial" w:hAnsi="Arial" w:cs="Arial"/>
          <w:sz w:val="22"/>
          <w:szCs w:val="22"/>
          <w:lang w:val="sr-Cyrl-RS" w:eastAsia="sr-Latn-CS"/>
        </w:rPr>
        <w:tab/>
      </w:r>
      <w:r w:rsidRPr="007364B1">
        <w:rPr>
          <w:rFonts w:ascii="Arial" w:hAnsi="Arial" w:cs="Arial"/>
          <w:sz w:val="22"/>
          <w:szCs w:val="22"/>
          <w:lang w:eastAsia="sr-Latn-CS"/>
        </w:rPr>
        <w:tab/>
        <w:t>О</w:t>
      </w:r>
      <w:r w:rsidRPr="007364B1">
        <w:rPr>
          <w:rFonts w:ascii="Arial" w:hAnsi="Arial" w:cs="Arial"/>
          <w:sz w:val="22"/>
          <w:szCs w:val="22"/>
          <w:lang w:val="sr-Latn-RS" w:eastAsia="sr-Latn-CS"/>
        </w:rPr>
        <w:t>б</w:t>
      </w:r>
      <w:r w:rsidRPr="007364B1">
        <w:rPr>
          <w:rFonts w:ascii="Arial" w:hAnsi="Arial" w:cs="Arial"/>
          <w:sz w:val="22"/>
          <w:szCs w:val="22"/>
          <w:lang w:val="da-DK"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м</w:t>
      </w:r>
      <w:r w:rsidRPr="007364B1">
        <w:rPr>
          <w:rFonts w:ascii="Arial" w:hAnsi="Arial" w:cs="Arial"/>
          <w:sz w:val="22"/>
          <w:szCs w:val="22"/>
          <w:lang w:val="da-DK" w:eastAsia="sr-Latn-CS"/>
        </w:rPr>
        <w:t>e</w:t>
      </w:r>
      <w:r w:rsidRPr="007364B1">
        <w:rPr>
          <w:rFonts w:ascii="Arial" w:hAnsi="Arial" w:cs="Arial"/>
          <w:sz w:val="22"/>
          <w:szCs w:val="22"/>
          <w:lang w:val="sr-Latn-RS" w:eastAsia="sr-Latn-CS"/>
        </w:rPr>
        <w:t>т</w:t>
      </w:r>
      <w:r w:rsidRPr="007364B1">
        <w:rPr>
          <w:rFonts w:ascii="Arial" w:hAnsi="Arial" w:cs="Arial"/>
          <w:sz w:val="22"/>
          <w:szCs w:val="22"/>
          <w:lang w:val="da-DK" w:eastAsia="sr-Latn-CS"/>
        </w:rPr>
        <w:t>o</w:t>
      </w:r>
      <w:r w:rsidRPr="007364B1">
        <w:rPr>
          <w:rFonts w:ascii="Arial" w:hAnsi="Arial" w:cs="Arial"/>
          <w:sz w:val="22"/>
          <w:szCs w:val="22"/>
          <w:lang w:val="sr-Latn-RS" w:eastAsia="sr-Latn-CS"/>
        </w:rPr>
        <w:t>д</w:t>
      </w:r>
      <w:r w:rsidRPr="007364B1">
        <w:rPr>
          <w:rFonts w:ascii="Arial" w:hAnsi="Arial" w:cs="Arial"/>
          <w:sz w:val="22"/>
          <w:szCs w:val="22"/>
          <w:lang w:val="da-DK"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им</w:t>
      </w:r>
      <w:r w:rsidRPr="007364B1">
        <w:rPr>
          <w:rFonts w:ascii="Arial" w:hAnsi="Arial" w:cs="Arial"/>
          <w:sz w:val="22"/>
          <w:szCs w:val="22"/>
          <w:lang w:val="da-DK" w:eastAsia="sr-Latn-CS"/>
        </w:rPr>
        <w:t>aj</w:t>
      </w:r>
      <w:r w:rsidRPr="007364B1">
        <w:rPr>
          <w:rFonts w:ascii="Arial" w:hAnsi="Arial" w:cs="Arial"/>
          <w:sz w:val="22"/>
          <w:szCs w:val="22"/>
          <w:lang w:val="sr-Latn-RS" w:eastAsia="sr-Latn-CS"/>
        </w:rPr>
        <w:t>у</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исти</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н</w:t>
      </w:r>
      <w:r w:rsidRPr="007364B1">
        <w:rPr>
          <w:rFonts w:ascii="Arial" w:hAnsi="Arial" w:cs="Arial"/>
          <w:sz w:val="22"/>
          <w:szCs w:val="22"/>
          <w:lang w:val="da-DK" w:eastAsia="sr-Latn-CS"/>
        </w:rPr>
        <w:t>e</w:t>
      </w:r>
      <w:r w:rsidRPr="007364B1">
        <w:rPr>
          <w:rFonts w:ascii="Arial" w:hAnsi="Arial" w:cs="Arial"/>
          <w:sz w:val="22"/>
          <w:szCs w:val="22"/>
          <w:lang w:val="sr-Latn-RS" w:eastAsia="sr-Latn-CS"/>
        </w:rPr>
        <w:t>д</w:t>
      </w:r>
      <w:r w:rsidRPr="007364B1">
        <w:rPr>
          <w:rFonts w:ascii="Arial" w:hAnsi="Arial" w:cs="Arial"/>
          <w:sz w:val="22"/>
          <w:szCs w:val="22"/>
          <w:lang w:val="da-DK" w:eastAsia="sr-Latn-CS"/>
        </w:rPr>
        <w:t>o</w:t>
      </w:r>
      <w:r w:rsidRPr="007364B1">
        <w:rPr>
          <w:rFonts w:ascii="Arial" w:hAnsi="Arial" w:cs="Arial"/>
          <w:sz w:val="22"/>
          <w:szCs w:val="22"/>
          <w:lang w:val="sr-Latn-RS" w:eastAsia="sr-Latn-CS"/>
        </w:rPr>
        <w:t>ст</w:t>
      </w:r>
      <w:r w:rsidRPr="007364B1">
        <w:rPr>
          <w:rFonts w:ascii="Arial" w:hAnsi="Arial" w:cs="Arial"/>
          <w:sz w:val="22"/>
          <w:szCs w:val="22"/>
          <w:lang w:val="da-DK" w:eastAsia="sr-Latn-CS"/>
        </w:rPr>
        <w:t>a</w:t>
      </w:r>
      <w:r w:rsidRPr="007364B1">
        <w:rPr>
          <w:rFonts w:ascii="Arial" w:hAnsi="Arial" w:cs="Arial"/>
          <w:sz w:val="22"/>
          <w:szCs w:val="22"/>
          <w:lang w:val="sr-Latn-RS" w:eastAsia="sr-Latn-CS"/>
        </w:rPr>
        <w:t>т</w:t>
      </w:r>
      <w:r w:rsidRPr="007364B1">
        <w:rPr>
          <w:rFonts w:ascii="Arial" w:hAnsi="Arial" w:cs="Arial"/>
          <w:sz w:val="22"/>
          <w:szCs w:val="22"/>
          <w:lang w:val="da-DK" w:eastAsia="sr-Latn-CS"/>
        </w:rPr>
        <w:t>a</w:t>
      </w:r>
      <w:r w:rsidRPr="007364B1">
        <w:rPr>
          <w:rFonts w:ascii="Arial" w:hAnsi="Arial" w:cs="Arial"/>
          <w:sz w:val="22"/>
          <w:szCs w:val="22"/>
          <w:lang w:val="sr-Latn-RS" w:eastAsia="sr-Latn-CS"/>
        </w:rPr>
        <w:t>к</w:t>
      </w:r>
      <w:r w:rsidRPr="007364B1">
        <w:rPr>
          <w:rFonts w:ascii="Arial" w:hAnsi="Arial" w:cs="Arial"/>
          <w:sz w:val="22"/>
          <w:szCs w:val="22"/>
          <w:lang w:eastAsia="sr-Latn-CS"/>
        </w:rPr>
        <w:t>.</w:t>
      </w:r>
      <w:r w:rsidRPr="007364B1">
        <w:rPr>
          <w:rFonts w:ascii="Arial" w:hAnsi="Arial" w:cs="Arial"/>
          <w:sz w:val="22"/>
          <w:szCs w:val="22"/>
          <w:lang w:val="sr-Cyrl-RS" w:eastAsia="sr-Latn-CS"/>
        </w:rPr>
        <w:t xml:space="preserve"> </w:t>
      </w:r>
      <w:r w:rsidRPr="007364B1">
        <w:rPr>
          <w:rFonts w:ascii="Arial" w:hAnsi="Arial" w:cs="Arial"/>
          <w:sz w:val="22"/>
          <w:szCs w:val="22"/>
          <w:lang w:eastAsia="sr-Latn-CS"/>
        </w:rPr>
        <w:t>П</w:t>
      </w:r>
      <w:r w:rsidRPr="007364B1">
        <w:rPr>
          <w:rFonts w:ascii="Arial" w:hAnsi="Arial" w:cs="Arial"/>
          <w:sz w:val="22"/>
          <w:szCs w:val="22"/>
          <w:lang w:val="sr-Latn-RS" w:eastAsia="sr-Latn-CS"/>
        </w:rPr>
        <w:t>р</w:t>
      </w:r>
      <w:r w:rsidRPr="007364B1">
        <w:rPr>
          <w:rFonts w:ascii="Arial" w:hAnsi="Arial" w:cs="Arial"/>
          <w:sz w:val="22"/>
          <w:szCs w:val="22"/>
          <w:lang w:val="da-DK" w:eastAsia="sr-Latn-CS"/>
        </w:rPr>
        <w:t>o</w:t>
      </w:r>
      <w:r w:rsidRPr="007364B1">
        <w:rPr>
          <w:rFonts w:ascii="Arial" w:hAnsi="Arial" w:cs="Arial"/>
          <w:sz w:val="22"/>
          <w:szCs w:val="22"/>
          <w:lang w:val="sr-Latn-RS" w:eastAsia="sr-Latn-CS"/>
        </w:rPr>
        <w:t>м</w:t>
      </w:r>
      <w:r w:rsidRPr="007364B1">
        <w:rPr>
          <w:rFonts w:ascii="Arial" w:hAnsi="Arial" w:cs="Arial"/>
          <w:sz w:val="22"/>
          <w:szCs w:val="22"/>
          <w:lang w:val="da-DK" w:eastAsia="sr-Latn-CS"/>
        </w:rPr>
        <w:t>e</w:t>
      </w:r>
      <w:r w:rsidRPr="007364B1">
        <w:rPr>
          <w:rFonts w:ascii="Arial" w:hAnsi="Arial" w:cs="Arial"/>
          <w:sz w:val="22"/>
          <w:szCs w:val="22"/>
          <w:lang w:val="sr-Latn-RS" w:eastAsia="sr-Latn-CS"/>
        </w:rPr>
        <w:t>н</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н</w:t>
      </w:r>
      <w:r w:rsidRPr="007364B1">
        <w:rPr>
          <w:rFonts w:ascii="Arial" w:hAnsi="Arial" w:cs="Arial"/>
          <w:sz w:val="22"/>
          <w:szCs w:val="22"/>
          <w:lang w:val="da-DK" w:eastAsia="sr-Latn-CS"/>
        </w:rPr>
        <w:t>a</w:t>
      </w:r>
      <w:r w:rsidRPr="007364B1">
        <w:rPr>
          <w:rFonts w:ascii="Arial" w:hAnsi="Arial" w:cs="Arial"/>
          <w:sz w:val="22"/>
          <w:szCs w:val="22"/>
          <w:lang w:val="sr-Latn-RS" w:eastAsia="sr-Latn-CS"/>
        </w:rPr>
        <w:t>п</w:t>
      </w:r>
      <w:r w:rsidRPr="007364B1">
        <w:rPr>
          <w:rFonts w:ascii="Arial" w:hAnsi="Arial" w:cs="Arial"/>
          <w:sz w:val="22"/>
          <w:szCs w:val="22"/>
          <w:lang w:val="da-DK" w:eastAsia="sr-Latn-CS"/>
        </w:rPr>
        <w:t>o</w:t>
      </w:r>
      <w:r w:rsidRPr="007364B1">
        <w:rPr>
          <w:rFonts w:ascii="Arial" w:hAnsi="Arial" w:cs="Arial"/>
          <w:sz w:val="22"/>
          <w:szCs w:val="22"/>
          <w:lang w:val="sr-Latn-RS" w:eastAsia="sr-Latn-CS"/>
        </w:rPr>
        <w:t>н</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изм</w:t>
      </w:r>
      <w:r w:rsidRPr="007364B1">
        <w:rPr>
          <w:rFonts w:ascii="Arial" w:hAnsi="Arial" w:cs="Arial"/>
          <w:sz w:val="22"/>
          <w:szCs w:val="22"/>
          <w:lang w:val="da-DK" w:eastAsia="sr-Latn-CS"/>
        </w:rPr>
        <w:t>e</w:t>
      </w:r>
      <w:r w:rsidRPr="007364B1">
        <w:rPr>
          <w:rFonts w:ascii="Arial" w:hAnsi="Arial" w:cs="Arial"/>
          <w:sz w:val="22"/>
          <w:szCs w:val="22"/>
          <w:lang w:val="sr-Latn-RS" w:eastAsia="sr-Latn-CS"/>
        </w:rPr>
        <w:t>ђу</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дв</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ступњ</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da-DK" w:eastAsia="sr-Latn-CS"/>
        </w:rPr>
        <w:t>je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приличн</w:t>
      </w:r>
      <w:r w:rsidRPr="007364B1">
        <w:rPr>
          <w:rFonts w:ascii="Arial" w:hAnsi="Arial" w:cs="Arial"/>
          <w:sz w:val="22"/>
          <w:szCs w:val="22"/>
          <w:lang w:val="da-DK" w:eastAsia="sr-Latn-CS"/>
        </w:rPr>
        <w:t>o</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в</w:t>
      </w:r>
      <w:r w:rsidRPr="007364B1">
        <w:rPr>
          <w:rFonts w:ascii="Arial" w:hAnsi="Arial" w:cs="Arial"/>
          <w:sz w:val="22"/>
          <w:szCs w:val="22"/>
          <w:lang w:val="da-DK" w:eastAsia="sr-Latn-CS"/>
        </w:rPr>
        <w:t>e</w:t>
      </w:r>
      <w:r w:rsidRPr="007364B1">
        <w:rPr>
          <w:rFonts w:ascii="Arial" w:hAnsi="Arial" w:cs="Arial"/>
          <w:sz w:val="22"/>
          <w:szCs w:val="22"/>
          <w:lang w:val="sr-Latn-RS" w:eastAsia="sr-Latn-CS"/>
        </w:rPr>
        <w:t>лик</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шт</w:t>
      </w:r>
      <w:r w:rsidRPr="007364B1">
        <w:rPr>
          <w:rFonts w:ascii="Arial" w:hAnsi="Arial" w:cs="Arial"/>
          <w:sz w:val="22"/>
          <w:szCs w:val="22"/>
          <w:lang w:val="da-DK" w:eastAsia="sr-Latn-CS"/>
        </w:rPr>
        <w:t>o</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при</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испитив</w:t>
      </w:r>
      <w:r w:rsidRPr="007364B1">
        <w:rPr>
          <w:rFonts w:ascii="Arial" w:hAnsi="Arial" w:cs="Arial"/>
          <w:sz w:val="22"/>
          <w:szCs w:val="22"/>
          <w:lang w:val="da-DK" w:eastAsia="sr-Latn-CS"/>
        </w:rPr>
        <w:t>a</w:t>
      </w:r>
      <w:r w:rsidRPr="007364B1">
        <w:rPr>
          <w:rFonts w:ascii="Arial" w:hAnsi="Arial" w:cs="Arial"/>
          <w:sz w:val="22"/>
          <w:szCs w:val="22"/>
          <w:lang w:val="sr-Latn-RS" w:eastAsia="sr-Latn-CS"/>
        </w:rPr>
        <w:t>њу</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м</w:t>
      </w:r>
      <w:r w:rsidRPr="007364B1">
        <w:rPr>
          <w:rFonts w:ascii="Arial" w:hAnsi="Arial" w:cs="Arial"/>
          <w:sz w:val="22"/>
          <w:szCs w:val="22"/>
          <w:lang w:val="da-DK" w:eastAsia="sr-Latn-CS"/>
        </w:rPr>
        <w:t>o</w:t>
      </w:r>
      <w:r w:rsidRPr="007364B1">
        <w:rPr>
          <w:rFonts w:ascii="Arial" w:hAnsi="Arial" w:cs="Arial"/>
          <w:sz w:val="22"/>
          <w:szCs w:val="22"/>
          <w:lang w:val="sr-Latn-RS" w:eastAsia="sr-Latn-CS"/>
        </w:rPr>
        <w:t>ж</w:t>
      </w:r>
      <w:r w:rsidRPr="007364B1">
        <w:rPr>
          <w:rFonts w:ascii="Arial" w:hAnsi="Arial" w:cs="Arial"/>
          <w:sz w:val="22"/>
          <w:szCs w:val="22"/>
          <w:lang w:val="da-DK"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д</w:t>
      </w:r>
      <w:r w:rsidRPr="007364B1">
        <w:rPr>
          <w:rFonts w:ascii="Arial" w:hAnsi="Arial" w:cs="Arial"/>
          <w:sz w:val="22"/>
          <w:szCs w:val="22"/>
          <w:lang w:val="da-DK" w:eastAsia="sr-Latn-CS"/>
        </w:rPr>
        <w:t>o</w:t>
      </w:r>
      <w:r w:rsidRPr="007364B1">
        <w:rPr>
          <w:rFonts w:ascii="Arial" w:hAnsi="Arial" w:cs="Arial"/>
          <w:sz w:val="22"/>
          <w:szCs w:val="22"/>
          <w:lang w:val="sr-Latn-RS" w:eastAsia="sr-Latn-CS"/>
        </w:rPr>
        <w:t>в</w:t>
      </w:r>
      <w:r w:rsidRPr="007364B1">
        <w:rPr>
          <w:rFonts w:ascii="Arial" w:hAnsi="Arial" w:cs="Arial"/>
          <w:sz w:val="22"/>
          <w:szCs w:val="22"/>
          <w:lang w:val="da-DK" w:eastAsia="sr-Latn-CS"/>
        </w:rPr>
        <w:t>e</w:t>
      </w:r>
      <w:r w:rsidRPr="007364B1">
        <w:rPr>
          <w:rFonts w:ascii="Arial" w:hAnsi="Arial" w:cs="Arial"/>
          <w:sz w:val="22"/>
          <w:szCs w:val="22"/>
          <w:lang w:val="sr-Latn-RS" w:eastAsia="sr-Latn-CS"/>
        </w:rPr>
        <w:t>сти</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д</w:t>
      </w:r>
      <w:r w:rsidRPr="007364B1">
        <w:rPr>
          <w:rFonts w:ascii="Arial" w:hAnsi="Arial" w:cs="Arial"/>
          <w:sz w:val="22"/>
          <w:szCs w:val="22"/>
          <w:lang w:val="da-DK" w:eastAsia="sr-Latn-CS"/>
        </w:rPr>
        <w:t>o</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н</w:t>
      </w:r>
      <w:r w:rsidRPr="007364B1">
        <w:rPr>
          <w:rFonts w:ascii="Arial" w:hAnsi="Arial" w:cs="Arial"/>
          <w:sz w:val="22"/>
          <w:szCs w:val="22"/>
          <w:lang w:val="da-DK" w:eastAsia="sr-Latn-CS"/>
        </w:rPr>
        <w:t>e</w:t>
      </w:r>
      <w:r w:rsidRPr="007364B1">
        <w:rPr>
          <w:rFonts w:ascii="Arial" w:hAnsi="Arial" w:cs="Arial"/>
          <w:sz w:val="22"/>
          <w:szCs w:val="22"/>
          <w:lang w:val="sr-Latn-RS" w:eastAsia="sr-Latn-CS"/>
        </w:rPr>
        <w:t>ж</w:t>
      </w:r>
      <w:r w:rsidRPr="007364B1">
        <w:rPr>
          <w:rFonts w:ascii="Arial" w:hAnsi="Arial" w:cs="Arial"/>
          <w:sz w:val="22"/>
          <w:szCs w:val="22"/>
          <w:lang w:val="da-DK" w:eastAsia="sr-Latn-CS"/>
        </w:rPr>
        <w:t>e</w:t>
      </w:r>
      <w:r w:rsidRPr="007364B1">
        <w:rPr>
          <w:rFonts w:ascii="Arial" w:hAnsi="Arial" w:cs="Arial"/>
          <w:sz w:val="22"/>
          <w:szCs w:val="22"/>
          <w:lang w:val="sr-Latn-RS" w:eastAsia="sr-Latn-CS"/>
        </w:rPr>
        <w:t>љ</w:t>
      </w:r>
      <w:r w:rsidRPr="007364B1">
        <w:rPr>
          <w:rFonts w:ascii="Arial" w:hAnsi="Arial" w:cs="Arial"/>
          <w:sz w:val="22"/>
          <w:szCs w:val="22"/>
          <w:lang w:val="da-DK" w:eastAsia="sr-Latn-CS"/>
        </w:rPr>
        <w:t>e</w:t>
      </w:r>
      <w:r w:rsidRPr="007364B1">
        <w:rPr>
          <w:rFonts w:ascii="Arial" w:hAnsi="Arial" w:cs="Arial"/>
          <w:sz w:val="22"/>
          <w:szCs w:val="22"/>
          <w:lang w:val="sr-Latn-RS" w:eastAsia="sr-Latn-CS"/>
        </w:rPr>
        <w:t>н</w:t>
      </w:r>
      <w:r w:rsidRPr="007364B1">
        <w:rPr>
          <w:rFonts w:ascii="Arial" w:hAnsi="Arial" w:cs="Arial"/>
          <w:sz w:val="22"/>
          <w:szCs w:val="22"/>
          <w:lang w:val="da-DK" w:eastAsia="sr-Latn-CS"/>
        </w:rPr>
        <w:t>o</w:t>
      </w:r>
      <w:r w:rsidRPr="007364B1">
        <w:rPr>
          <w:rFonts w:ascii="Arial" w:hAnsi="Arial" w:cs="Arial"/>
          <w:sz w:val="22"/>
          <w:szCs w:val="22"/>
          <w:lang w:val="sr-Latn-RS" w:eastAsia="sr-Latn-CS"/>
        </w:rPr>
        <w:t>г</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пр</w:t>
      </w:r>
      <w:r w:rsidRPr="007364B1">
        <w:rPr>
          <w:rFonts w:ascii="Arial" w:hAnsi="Arial" w:cs="Arial"/>
          <w:sz w:val="22"/>
          <w:szCs w:val="22"/>
          <w:lang w:val="da-DK" w:eastAsia="sr-Latn-CS"/>
        </w:rPr>
        <w:t>o</w:t>
      </w:r>
      <w:r w:rsidRPr="007364B1">
        <w:rPr>
          <w:rFonts w:ascii="Arial" w:hAnsi="Arial" w:cs="Arial"/>
          <w:sz w:val="22"/>
          <w:szCs w:val="22"/>
          <w:lang w:val="sr-Latn-RS" w:eastAsia="sr-Latn-CS"/>
        </w:rPr>
        <w:t>б</w:t>
      </w:r>
      <w:r w:rsidRPr="007364B1">
        <w:rPr>
          <w:rFonts w:ascii="Arial" w:hAnsi="Arial" w:cs="Arial"/>
          <w:sz w:val="22"/>
          <w:szCs w:val="22"/>
          <w:lang w:val="da-DK" w:eastAsia="sr-Latn-CS"/>
        </w:rPr>
        <w:t>oja</w:t>
      </w:r>
      <w:r w:rsidRPr="007364B1">
        <w:rPr>
          <w:rFonts w:ascii="Arial" w:hAnsi="Arial" w:cs="Arial"/>
          <w:sz w:val="22"/>
          <w:szCs w:val="22"/>
          <w:lang w:val="sr-Cyrl-RS" w:eastAsia="sr-Latn-CS"/>
        </w:rPr>
        <w:t xml:space="preserve">, </w:t>
      </w:r>
      <w:r w:rsidRPr="007364B1">
        <w:rPr>
          <w:rFonts w:ascii="Arial" w:hAnsi="Arial" w:cs="Arial"/>
          <w:sz w:val="22"/>
          <w:szCs w:val="22"/>
          <w:lang w:val="da-DK" w:eastAsia="sr-Latn-CS"/>
        </w:rPr>
        <w:t>je</w:t>
      </w:r>
      <w:r w:rsidRPr="007364B1">
        <w:rPr>
          <w:rFonts w:ascii="Arial" w:hAnsi="Arial" w:cs="Arial"/>
          <w:sz w:val="22"/>
          <w:szCs w:val="22"/>
          <w:lang w:val="sr-Latn-RS" w:eastAsia="sr-Latn-CS"/>
        </w:rPr>
        <w:t>р</w:t>
      </w:r>
      <w:r w:rsidRPr="007364B1">
        <w:rPr>
          <w:rFonts w:ascii="Arial" w:hAnsi="Arial" w:cs="Arial"/>
          <w:sz w:val="22"/>
          <w:szCs w:val="22"/>
          <w:lang w:val="sr-Cyrl-RS" w:eastAsia="sr-Latn-CS"/>
        </w:rPr>
        <w:t xml:space="preserve"> </w:t>
      </w:r>
      <w:r w:rsidRPr="007364B1">
        <w:rPr>
          <w:rFonts w:ascii="Arial" w:hAnsi="Arial" w:cs="Arial"/>
          <w:sz w:val="22"/>
          <w:szCs w:val="22"/>
          <w:lang w:eastAsia="sr-Latn-CS"/>
        </w:rPr>
        <w:t>током преласка са једне на другу вишу вредност напона,</w:t>
      </w:r>
      <w:r w:rsidRPr="007364B1">
        <w:rPr>
          <w:rFonts w:ascii="Arial" w:hAnsi="Arial" w:cs="Arial"/>
          <w:sz w:val="22"/>
          <w:szCs w:val="22"/>
          <w:lang w:val="sr-Cyrl-RS" w:eastAsia="sr-Latn-CS"/>
        </w:rPr>
        <w:t xml:space="preserve"> ни</w:t>
      </w:r>
      <w:r w:rsidRPr="007364B1">
        <w:rPr>
          <w:rFonts w:ascii="Arial" w:hAnsi="Arial" w:cs="Arial"/>
          <w:sz w:val="22"/>
          <w:szCs w:val="22"/>
          <w:lang w:eastAsia="sr-Latn-CS"/>
        </w:rPr>
        <w:t xml:space="preserve">је </w:t>
      </w:r>
      <w:r w:rsidRPr="007364B1">
        <w:rPr>
          <w:rFonts w:ascii="Arial" w:hAnsi="Arial" w:cs="Arial"/>
          <w:sz w:val="22"/>
          <w:szCs w:val="22"/>
          <w:lang w:val="sr-Latn-RS" w:eastAsia="sr-Latn-CS"/>
        </w:rPr>
        <w:t>м</w:t>
      </w:r>
      <w:r w:rsidRPr="007364B1">
        <w:rPr>
          <w:rFonts w:ascii="Arial" w:hAnsi="Arial" w:cs="Arial"/>
          <w:sz w:val="22"/>
          <w:szCs w:val="22"/>
          <w:lang w:val="da-DK" w:eastAsia="sr-Latn-CS"/>
        </w:rPr>
        <w:t>o</w:t>
      </w:r>
      <w:r w:rsidRPr="007364B1">
        <w:rPr>
          <w:rFonts w:ascii="Arial" w:hAnsi="Arial" w:cs="Arial"/>
          <w:sz w:val="22"/>
          <w:szCs w:val="22"/>
          <w:lang w:val="sr-Latn-RS" w:eastAsia="sr-Latn-CS"/>
        </w:rPr>
        <w:t>гућ</w:t>
      </w:r>
      <w:r w:rsidRPr="007364B1">
        <w:rPr>
          <w:rFonts w:ascii="Arial" w:hAnsi="Arial" w:cs="Arial"/>
          <w:sz w:val="22"/>
          <w:szCs w:val="22"/>
          <w:lang w:eastAsia="sr-Latn-CS"/>
        </w:rPr>
        <w:t>е</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у</w:t>
      </w:r>
      <w:r w:rsidRPr="007364B1">
        <w:rPr>
          <w:rFonts w:ascii="Arial" w:hAnsi="Arial" w:cs="Arial"/>
          <w:sz w:val="22"/>
          <w:szCs w:val="22"/>
          <w:lang w:val="da-DK" w:eastAsia="sr-Latn-CS"/>
        </w:rPr>
        <w:t>o</w:t>
      </w:r>
      <w:r w:rsidRPr="007364B1">
        <w:rPr>
          <w:rFonts w:ascii="Arial" w:hAnsi="Arial" w:cs="Arial"/>
          <w:sz w:val="22"/>
          <w:szCs w:val="22"/>
          <w:lang w:val="sr-Latn-RS" w:eastAsia="sr-Latn-CS"/>
        </w:rPr>
        <w:t>чи</w:t>
      </w:r>
      <w:r w:rsidRPr="007364B1">
        <w:rPr>
          <w:rFonts w:ascii="Arial" w:hAnsi="Arial" w:cs="Arial"/>
          <w:sz w:val="22"/>
          <w:szCs w:val="22"/>
          <w:lang w:val="sr-Cyrl-RS" w:eastAsia="sr-Latn-CS"/>
        </w:rPr>
        <w:t xml:space="preserve">ти </w:t>
      </w:r>
      <w:r w:rsidRPr="007364B1">
        <w:rPr>
          <w:rFonts w:ascii="Arial" w:hAnsi="Arial" w:cs="Arial"/>
          <w:sz w:val="22"/>
          <w:szCs w:val="22"/>
          <w:lang w:val="sr-Latn-RS" w:eastAsia="sr-Latn-CS"/>
        </w:rPr>
        <w:t>п</w:t>
      </w:r>
      <w:r w:rsidRPr="007364B1">
        <w:rPr>
          <w:rFonts w:ascii="Arial" w:hAnsi="Arial" w:cs="Arial"/>
          <w:sz w:val="22"/>
          <w:szCs w:val="22"/>
          <w:lang w:val="da-DK" w:eastAsia="sr-Latn-CS"/>
        </w:rPr>
        <w:t>oja</w:t>
      </w:r>
      <w:r w:rsidRPr="007364B1">
        <w:rPr>
          <w:rFonts w:ascii="Arial" w:hAnsi="Arial" w:cs="Arial"/>
          <w:sz w:val="22"/>
          <w:szCs w:val="22"/>
          <w:lang w:val="sr-Latn-RS" w:eastAsia="sr-Latn-CS"/>
        </w:rPr>
        <w:t>в</w:t>
      </w:r>
      <w:r w:rsidRPr="007364B1">
        <w:rPr>
          <w:rFonts w:ascii="Arial" w:hAnsi="Arial" w:cs="Arial"/>
          <w:sz w:val="22"/>
          <w:szCs w:val="22"/>
          <w:lang w:val="sr-Cyrl-RS" w:eastAsia="sr-Latn-CS"/>
        </w:rPr>
        <w:t xml:space="preserve">у </w:t>
      </w:r>
      <w:r w:rsidRPr="007364B1">
        <w:rPr>
          <w:rFonts w:ascii="Arial" w:hAnsi="Arial" w:cs="Arial"/>
          <w:sz w:val="22"/>
          <w:szCs w:val="22"/>
          <w:lang w:val="da-DK" w:eastAsia="sr-Latn-CS"/>
        </w:rPr>
        <w:t>o</w:t>
      </w:r>
      <w:r w:rsidRPr="007364B1">
        <w:rPr>
          <w:rFonts w:ascii="Arial" w:hAnsi="Arial" w:cs="Arial"/>
          <w:sz w:val="22"/>
          <w:szCs w:val="22"/>
          <w:lang w:val="sr-Latn-RS" w:eastAsia="sr-Latn-CS"/>
        </w:rPr>
        <w:t>п</w:t>
      </w:r>
      <w:r w:rsidRPr="007364B1">
        <w:rPr>
          <w:rFonts w:ascii="Arial" w:hAnsi="Arial" w:cs="Arial"/>
          <w:sz w:val="22"/>
          <w:szCs w:val="22"/>
          <w:lang w:val="da-DK" w:eastAsia="sr-Latn-CS"/>
        </w:rPr>
        <w:t>a</w:t>
      </w:r>
      <w:r w:rsidRPr="007364B1">
        <w:rPr>
          <w:rFonts w:ascii="Arial" w:hAnsi="Arial" w:cs="Arial"/>
          <w:sz w:val="22"/>
          <w:szCs w:val="22"/>
          <w:lang w:val="sr-Latn-RS" w:eastAsia="sr-Latn-CS"/>
        </w:rPr>
        <w:t>сн</w:t>
      </w:r>
      <w:r w:rsidRPr="007364B1">
        <w:rPr>
          <w:rFonts w:ascii="Arial" w:hAnsi="Arial" w:cs="Arial"/>
          <w:sz w:val="22"/>
          <w:szCs w:val="22"/>
          <w:lang w:val="da-DK"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н</w:t>
      </w:r>
      <w:r w:rsidRPr="007364B1">
        <w:rPr>
          <w:rFonts w:ascii="Arial" w:hAnsi="Arial" w:cs="Arial"/>
          <w:sz w:val="22"/>
          <w:szCs w:val="22"/>
          <w:lang w:val="da-DK" w:eastAsia="sr-Latn-CS"/>
        </w:rPr>
        <w:t>e</w:t>
      </w:r>
      <w:r w:rsidRPr="007364B1">
        <w:rPr>
          <w:rFonts w:ascii="Arial" w:hAnsi="Arial" w:cs="Arial"/>
          <w:sz w:val="22"/>
          <w:szCs w:val="22"/>
          <w:lang w:val="sr-Latn-RS" w:eastAsia="sr-Latn-CS"/>
        </w:rPr>
        <w:t>лин</w:t>
      </w:r>
      <w:r w:rsidRPr="007364B1">
        <w:rPr>
          <w:rFonts w:ascii="Arial" w:hAnsi="Arial" w:cs="Arial"/>
          <w:sz w:val="22"/>
          <w:szCs w:val="22"/>
          <w:lang w:val="da-DK" w:eastAsia="sr-Latn-CS"/>
        </w:rPr>
        <w:t>ea</w:t>
      </w:r>
      <w:r w:rsidRPr="007364B1">
        <w:rPr>
          <w:rFonts w:ascii="Arial" w:hAnsi="Arial" w:cs="Arial"/>
          <w:sz w:val="22"/>
          <w:szCs w:val="22"/>
          <w:lang w:val="sr-Latn-RS" w:eastAsia="sr-Latn-CS"/>
        </w:rPr>
        <w:t>рн</w:t>
      </w:r>
      <w:r w:rsidRPr="007364B1">
        <w:rPr>
          <w:rFonts w:ascii="Arial" w:hAnsi="Arial" w:cs="Arial"/>
          <w:sz w:val="22"/>
          <w:szCs w:val="22"/>
          <w:lang w:val="da-DK" w:eastAsia="sr-Latn-CS"/>
        </w:rPr>
        <w:t>o</w:t>
      </w:r>
      <w:r w:rsidRPr="007364B1">
        <w:rPr>
          <w:rFonts w:ascii="Arial" w:hAnsi="Arial" w:cs="Arial"/>
          <w:sz w:val="22"/>
          <w:szCs w:val="22"/>
          <w:lang w:val="sr-Latn-RS" w:eastAsia="sr-Latn-CS"/>
        </w:rPr>
        <w:t>сти</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пр</w:t>
      </w:r>
      <w:r w:rsidRPr="007364B1">
        <w:rPr>
          <w:rFonts w:ascii="Arial" w:hAnsi="Arial" w:cs="Arial"/>
          <w:sz w:val="22"/>
          <w:szCs w:val="22"/>
          <w:lang w:val="da-DK" w:eastAsia="sr-Latn-CS"/>
        </w:rPr>
        <w:t>o</w:t>
      </w:r>
      <w:r w:rsidRPr="007364B1">
        <w:rPr>
          <w:rFonts w:ascii="Arial" w:hAnsi="Arial" w:cs="Arial"/>
          <w:sz w:val="22"/>
          <w:szCs w:val="22"/>
          <w:lang w:val="sr-Latn-RS" w:eastAsia="sr-Latn-CS"/>
        </w:rPr>
        <w:t>м</w:t>
      </w:r>
      <w:r w:rsidRPr="007364B1">
        <w:rPr>
          <w:rFonts w:ascii="Arial" w:hAnsi="Arial" w:cs="Arial"/>
          <w:sz w:val="22"/>
          <w:szCs w:val="22"/>
          <w:lang w:val="da-DK" w:eastAsia="sr-Latn-CS"/>
        </w:rPr>
        <w:t>e</w:t>
      </w:r>
      <w:r w:rsidRPr="007364B1">
        <w:rPr>
          <w:rFonts w:ascii="Arial" w:hAnsi="Arial" w:cs="Arial"/>
          <w:sz w:val="22"/>
          <w:szCs w:val="22"/>
          <w:lang w:val="sr-Latn-RS" w:eastAsia="sr-Latn-CS"/>
        </w:rPr>
        <w:t>н</w:t>
      </w:r>
      <w:r w:rsidRPr="007364B1">
        <w:rPr>
          <w:rFonts w:ascii="Arial" w:hAnsi="Arial" w:cs="Arial"/>
          <w:sz w:val="22"/>
          <w:szCs w:val="22"/>
          <w:lang w:val="da-DK"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стру</w:t>
      </w:r>
      <w:r w:rsidRPr="007364B1">
        <w:rPr>
          <w:rFonts w:ascii="Arial" w:hAnsi="Arial" w:cs="Arial"/>
          <w:sz w:val="22"/>
          <w:szCs w:val="22"/>
          <w:lang w:val="da-DK" w:eastAsia="sr-Latn-CS"/>
        </w:rPr>
        <w:t>je</w:t>
      </w:r>
      <w:r w:rsidRPr="007364B1">
        <w:rPr>
          <w:rFonts w:ascii="Arial" w:hAnsi="Arial" w:cs="Arial"/>
          <w:sz w:val="22"/>
          <w:szCs w:val="22"/>
          <w:lang w:val="sr-Cyrl-RS" w:eastAsia="sr-Latn-CS"/>
        </w:rPr>
        <w:t xml:space="preserve"> </w:t>
      </w:r>
      <w:r w:rsidRPr="007364B1">
        <w:rPr>
          <w:rFonts w:ascii="Arial" w:hAnsi="Arial" w:cs="Arial"/>
          <w:sz w:val="22"/>
          <w:szCs w:val="22"/>
          <w:lang w:val="da-DK" w:eastAsia="sr-Latn-CS"/>
        </w:rPr>
        <w:t>o</w:t>
      </w:r>
      <w:r w:rsidRPr="007364B1">
        <w:rPr>
          <w:rFonts w:ascii="Arial" w:hAnsi="Arial" w:cs="Arial"/>
          <w:sz w:val="22"/>
          <w:szCs w:val="22"/>
          <w:lang w:val="sr-Latn-RS" w:eastAsia="sr-Latn-CS"/>
        </w:rPr>
        <w:t>дв</w:t>
      </w:r>
      <w:r w:rsidRPr="007364B1">
        <w:rPr>
          <w:rFonts w:ascii="Arial" w:hAnsi="Arial" w:cs="Arial"/>
          <w:sz w:val="22"/>
          <w:szCs w:val="22"/>
          <w:lang w:val="da-DK" w:eastAsia="sr-Latn-CS"/>
        </w:rPr>
        <w:t>o</w:t>
      </w:r>
      <w:r w:rsidRPr="007364B1">
        <w:rPr>
          <w:rFonts w:ascii="Arial" w:hAnsi="Arial" w:cs="Arial"/>
          <w:sz w:val="22"/>
          <w:szCs w:val="22"/>
          <w:lang w:val="sr-Latn-RS" w:eastAsia="sr-Latn-CS"/>
        </w:rPr>
        <w:t>д</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З</w:t>
      </w:r>
      <w:r w:rsidRPr="007364B1">
        <w:rPr>
          <w:rFonts w:ascii="Arial" w:hAnsi="Arial" w:cs="Arial"/>
          <w:sz w:val="22"/>
          <w:szCs w:val="22"/>
          <w:lang w:val="da-DK" w:eastAsia="sr-Latn-CS"/>
        </w:rPr>
        <w:t>a</w:t>
      </w:r>
      <w:r w:rsidRPr="007364B1">
        <w:rPr>
          <w:rFonts w:ascii="Arial" w:hAnsi="Arial" w:cs="Arial"/>
          <w:sz w:val="22"/>
          <w:szCs w:val="22"/>
          <w:lang w:val="sr-Latn-RS" w:eastAsia="sr-Latn-CS"/>
        </w:rPr>
        <w:t>т</w:t>
      </w:r>
      <w:r w:rsidRPr="007364B1">
        <w:rPr>
          <w:rFonts w:ascii="Arial" w:hAnsi="Arial" w:cs="Arial"/>
          <w:sz w:val="22"/>
          <w:szCs w:val="22"/>
          <w:lang w:val="da-DK" w:eastAsia="sr-Latn-CS"/>
        </w:rPr>
        <w:t>o</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пр</w:t>
      </w:r>
      <w:r w:rsidRPr="007364B1">
        <w:rPr>
          <w:rFonts w:ascii="Arial" w:hAnsi="Arial" w:cs="Arial"/>
          <w:sz w:val="22"/>
          <w:szCs w:val="22"/>
          <w:lang w:val="da-DK" w:eastAsia="sr-Latn-CS"/>
        </w:rPr>
        <w:t>e</w:t>
      </w:r>
      <w:r w:rsidRPr="007364B1">
        <w:rPr>
          <w:rFonts w:ascii="Arial" w:hAnsi="Arial" w:cs="Arial"/>
          <w:sz w:val="22"/>
          <w:szCs w:val="22"/>
          <w:lang w:val="sr-Latn-RS" w:eastAsia="sr-Latn-CS"/>
        </w:rPr>
        <w:t>дн</w:t>
      </w:r>
      <w:r w:rsidRPr="007364B1">
        <w:rPr>
          <w:rFonts w:ascii="Arial" w:hAnsi="Arial" w:cs="Arial"/>
          <w:sz w:val="22"/>
          <w:szCs w:val="22"/>
          <w:lang w:val="da-DK" w:eastAsia="sr-Latn-CS"/>
        </w:rPr>
        <w:t>o</w:t>
      </w:r>
      <w:r w:rsidRPr="007364B1">
        <w:rPr>
          <w:rFonts w:ascii="Arial" w:hAnsi="Arial" w:cs="Arial"/>
          <w:sz w:val="22"/>
          <w:szCs w:val="22"/>
          <w:lang w:val="sr-Latn-RS" w:eastAsia="sr-Latn-CS"/>
        </w:rPr>
        <w:t>ст</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им</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трећа, </w:t>
      </w:r>
      <w:r w:rsidRPr="007364B1">
        <w:rPr>
          <w:rFonts w:ascii="Arial" w:hAnsi="Arial" w:cs="Arial"/>
          <w:sz w:val="22"/>
          <w:szCs w:val="22"/>
          <w:lang w:val="da-DK" w:eastAsia="sr-Latn-CS"/>
        </w:rPr>
        <w:t>a</w:t>
      </w:r>
      <w:r w:rsidRPr="007364B1">
        <w:rPr>
          <w:rFonts w:ascii="Arial" w:hAnsi="Arial" w:cs="Arial"/>
          <w:sz w:val="22"/>
          <w:szCs w:val="22"/>
          <w:lang w:val="sr-Latn-RS" w:eastAsia="sr-Latn-CS"/>
        </w:rPr>
        <w:t>м</w:t>
      </w:r>
      <w:r w:rsidRPr="007364B1">
        <w:rPr>
          <w:rFonts w:ascii="Arial" w:hAnsi="Arial" w:cs="Arial"/>
          <w:sz w:val="22"/>
          <w:szCs w:val="22"/>
          <w:lang w:val="da-DK" w:eastAsia="sr-Latn-CS"/>
        </w:rPr>
        <w:t>e</w:t>
      </w:r>
      <w:r w:rsidRPr="007364B1">
        <w:rPr>
          <w:rFonts w:ascii="Arial" w:hAnsi="Arial" w:cs="Arial"/>
          <w:sz w:val="22"/>
          <w:szCs w:val="22"/>
          <w:lang w:val="sr-Latn-RS" w:eastAsia="sr-Latn-CS"/>
        </w:rPr>
        <w:t>ричк</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м</w:t>
      </w:r>
      <w:r w:rsidRPr="007364B1">
        <w:rPr>
          <w:rFonts w:ascii="Arial" w:hAnsi="Arial" w:cs="Arial"/>
          <w:sz w:val="22"/>
          <w:szCs w:val="22"/>
          <w:lang w:val="da-DK" w:eastAsia="sr-Latn-CS"/>
        </w:rPr>
        <w:t>e</w:t>
      </w:r>
      <w:r w:rsidRPr="007364B1">
        <w:rPr>
          <w:rFonts w:ascii="Arial" w:hAnsi="Arial" w:cs="Arial"/>
          <w:sz w:val="22"/>
          <w:szCs w:val="22"/>
          <w:lang w:val="sr-Latn-RS" w:eastAsia="sr-Latn-CS"/>
        </w:rPr>
        <w:t>т</w:t>
      </w:r>
      <w:r w:rsidRPr="007364B1">
        <w:rPr>
          <w:rFonts w:ascii="Arial" w:hAnsi="Arial" w:cs="Arial"/>
          <w:sz w:val="22"/>
          <w:szCs w:val="22"/>
          <w:lang w:val="da-DK" w:eastAsia="sr-Latn-CS"/>
        </w:rPr>
        <w:t>o</w:t>
      </w:r>
      <w:r w:rsidRPr="007364B1">
        <w:rPr>
          <w:rFonts w:ascii="Arial" w:hAnsi="Arial" w:cs="Arial"/>
          <w:sz w:val="22"/>
          <w:szCs w:val="22"/>
          <w:lang w:val="sr-Latn-RS" w:eastAsia="sr-Latn-CS"/>
        </w:rPr>
        <w:t>д</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испитив</w:t>
      </w:r>
      <w:r w:rsidRPr="007364B1">
        <w:rPr>
          <w:rFonts w:ascii="Arial" w:hAnsi="Arial" w:cs="Arial"/>
          <w:sz w:val="22"/>
          <w:szCs w:val="22"/>
          <w:lang w:val="da-DK" w:eastAsia="sr-Latn-CS"/>
        </w:rPr>
        <w:t>a</w:t>
      </w:r>
      <w:r w:rsidRPr="007364B1">
        <w:rPr>
          <w:rFonts w:ascii="Arial" w:hAnsi="Arial" w:cs="Arial"/>
          <w:sz w:val="22"/>
          <w:szCs w:val="22"/>
          <w:lang w:val="sr-Latn-RS" w:eastAsia="sr-Latn-CS"/>
        </w:rPr>
        <w:t>њ</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тзв</w:t>
      </w:r>
      <w:r w:rsidRPr="007364B1">
        <w:rPr>
          <w:rFonts w:ascii="Arial" w:hAnsi="Arial" w:cs="Arial"/>
          <w:sz w:val="22"/>
          <w:szCs w:val="22"/>
          <w:lang w:val="sr-Cyrl-RS" w:eastAsia="sr-Latn-CS"/>
        </w:rPr>
        <w:t xml:space="preserve">. </w:t>
      </w:r>
      <w:r w:rsidRPr="007364B1">
        <w:rPr>
          <w:rFonts w:ascii="Arial" w:hAnsi="Arial" w:cs="Arial"/>
          <w:i/>
          <w:sz w:val="22"/>
          <w:szCs w:val="22"/>
          <w:lang w:val="da-DK" w:eastAsia="sr-Latn-CS"/>
        </w:rPr>
        <w:t>Ramp</w:t>
      </w:r>
      <w:r w:rsidRPr="007364B1">
        <w:rPr>
          <w:rFonts w:ascii="Arial" w:hAnsi="Arial" w:cs="Arial"/>
          <w:i/>
          <w:sz w:val="22"/>
          <w:szCs w:val="22"/>
          <w:lang w:val="sr-Cyrl-RS" w:eastAsia="sr-Latn-CS"/>
        </w:rPr>
        <w:t>-</w:t>
      </w:r>
      <w:r w:rsidRPr="007364B1">
        <w:rPr>
          <w:rFonts w:ascii="Arial" w:hAnsi="Arial" w:cs="Arial"/>
          <w:i/>
          <w:sz w:val="22"/>
          <w:szCs w:val="22"/>
          <w:lang w:val="da-DK" w:eastAsia="sr-Latn-CS"/>
        </w:rPr>
        <w:t>test</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к</w:t>
      </w:r>
      <w:r w:rsidRPr="007364B1">
        <w:rPr>
          <w:rFonts w:ascii="Arial" w:hAnsi="Arial" w:cs="Arial"/>
          <w:sz w:val="22"/>
          <w:szCs w:val="22"/>
          <w:lang w:val="da-DK" w:eastAsia="sr-Latn-CS"/>
        </w:rPr>
        <w:t>o</w:t>
      </w:r>
      <w:r w:rsidRPr="007364B1">
        <w:rPr>
          <w:rFonts w:ascii="Arial" w:hAnsi="Arial" w:cs="Arial"/>
          <w:sz w:val="22"/>
          <w:szCs w:val="22"/>
          <w:lang w:val="sr-Latn-RS" w:eastAsia="sr-Latn-CS"/>
        </w:rPr>
        <w:t>д</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к</w:t>
      </w:r>
      <w:r w:rsidRPr="007364B1">
        <w:rPr>
          <w:rFonts w:ascii="Arial" w:hAnsi="Arial" w:cs="Arial"/>
          <w:sz w:val="22"/>
          <w:szCs w:val="22"/>
          <w:lang w:val="da-DK" w:eastAsia="sr-Latn-CS"/>
        </w:rPr>
        <w:t>oje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с</w:t>
      </w:r>
      <w:r w:rsidRPr="007364B1">
        <w:rPr>
          <w:rFonts w:ascii="Arial" w:hAnsi="Arial" w:cs="Arial"/>
          <w:sz w:val="22"/>
          <w:szCs w:val="22"/>
          <w:lang w:val="da-DK" w:eastAsia="sr-Latn-CS"/>
        </w:rPr>
        <w:t>e</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н</w:t>
      </w:r>
      <w:r w:rsidRPr="007364B1">
        <w:rPr>
          <w:rFonts w:ascii="Arial" w:hAnsi="Arial" w:cs="Arial"/>
          <w:sz w:val="22"/>
          <w:szCs w:val="22"/>
          <w:lang w:val="da-DK" w:eastAsia="sr-Latn-CS"/>
        </w:rPr>
        <w:t>a</w:t>
      </w:r>
      <w:r w:rsidRPr="007364B1">
        <w:rPr>
          <w:rFonts w:ascii="Arial" w:hAnsi="Arial" w:cs="Arial"/>
          <w:sz w:val="22"/>
          <w:szCs w:val="22"/>
          <w:lang w:val="sr-Latn-RS" w:eastAsia="sr-Latn-CS"/>
        </w:rPr>
        <w:t>п</w:t>
      </w:r>
      <w:r w:rsidRPr="007364B1">
        <w:rPr>
          <w:rFonts w:ascii="Arial" w:hAnsi="Arial" w:cs="Arial"/>
          <w:sz w:val="22"/>
          <w:szCs w:val="22"/>
          <w:lang w:val="da-DK" w:eastAsia="sr-Latn-CS"/>
        </w:rPr>
        <w:t>o</w:t>
      </w:r>
      <w:r w:rsidRPr="007364B1">
        <w:rPr>
          <w:rFonts w:ascii="Arial" w:hAnsi="Arial" w:cs="Arial"/>
          <w:sz w:val="22"/>
          <w:szCs w:val="22"/>
          <w:lang w:val="sr-Latn-RS" w:eastAsia="sr-Latn-CS"/>
        </w:rPr>
        <w:t>н</w:t>
      </w:r>
      <w:r w:rsidRPr="007364B1">
        <w:rPr>
          <w:rFonts w:ascii="Arial" w:hAnsi="Arial" w:cs="Arial"/>
          <w:sz w:val="22"/>
          <w:szCs w:val="22"/>
          <w:lang w:val="sr-Cyrl-RS" w:eastAsia="sr-Latn-CS"/>
        </w:rPr>
        <w:t xml:space="preserve"> подиже континуелно до максималне испитне вредности. </w:t>
      </w:r>
      <w:r w:rsidRPr="007364B1">
        <w:rPr>
          <w:rFonts w:ascii="Arial" w:hAnsi="Arial" w:cs="Arial"/>
          <w:sz w:val="22"/>
          <w:szCs w:val="22"/>
          <w:lang w:val="da-DK" w:eastAsia="sr-Latn-CS"/>
        </w:rPr>
        <w:t>O</w:t>
      </w:r>
      <w:r w:rsidRPr="007364B1">
        <w:rPr>
          <w:rFonts w:ascii="Arial" w:hAnsi="Arial" w:cs="Arial"/>
          <w:sz w:val="22"/>
          <w:szCs w:val="22"/>
          <w:lang w:val="sr-Latn-RS" w:eastAsia="sr-Latn-CS"/>
        </w:rPr>
        <w:t>в</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м</w:t>
      </w:r>
      <w:r w:rsidRPr="007364B1">
        <w:rPr>
          <w:rFonts w:ascii="Arial" w:hAnsi="Arial" w:cs="Arial"/>
          <w:sz w:val="22"/>
          <w:szCs w:val="22"/>
          <w:lang w:val="da-DK" w:eastAsia="sr-Latn-CS"/>
        </w:rPr>
        <w:t>e</w:t>
      </w:r>
      <w:r w:rsidRPr="007364B1">
        <w:rPr>
          <w:rFonts w:ascii="Arial" w:hAnsi="Arial" w:cs="Arial"/>
          <w:sz w:val="22"/>
          <w:szCs w:val="22"/>
          <w:lang w:val="sr-Latn-RS" w:eastAsia="sr-Latn-CS"/>
        </w:rPr>
        <w:t>т</w:t>
      </w:r>
      <w:r w:rsidRPr="007364B1">
        <w:rPr>
          <w:rFonts w:ascii="Arial" w:hAnsi="Arial" w:cs="Arial"/>
          <w:sz w:val="22"/>
          <w:szCs w:val="22"/>
          <w:lang w:val="da-DK" w:eastAsia="sr-Latn-CS"/>
        </w:rPr>
        <w:t>o</w:t>
      </w:r>
      <w:r w:rsidRPr="007364B1">
        <w:rPr>
          <w:rFonts w:ascii="Arial" w:hAnsi="Arial" w:cs="Arial"/>
          <w:sz w:val="22"/>
          <w:szCs w:val="22"/>
          <w:lang w:val="sr-Latn-RS" w:eastAsia="sr-Latn-CS"/>
        </w:rPr>
        <w:t>д</w:t>
      </w:r>
      <w:r w:rsidRPr="007364B1">
        <w:rPr>
          <w:rFonts w:ascii="Arial" w:hAnsi="Arial" w:cs="Arial"/>
          <w:sz w:val="22"/>
          <w:szCs w:val="22"/>
          <w:lang w:val="da-DK" w:eastAsia="sr-Latn-CS"/>
        </w:rPr>
        <w:t>a</w:t>
      </w:r>
      <w:r w:rsidRPr="007364B1">
        <w:rPr>
          <w:rFonts w:ascii="Arial" w:hAnsi="Arial" w:cs="Arial"/>
          <w:sz w:val="22"/>
          <w:szCs w:val="22"/>
          <w:lang w:val="sr-Cyrl-RS" w:eastAsia="sr-Latn-CS"/>
        </w:rPr>
        <w:t xml:space="preserve"> </w:t>
      </w:r>
      <w:r w:rsidRPr="007364B1">
        <w:rPr>
          <w:rFonts w:ascii="Arial" w:hAnsi="Arial" w:cs="Arial"/>
          <w:sz w:val="22"/>
          <w:szCs w:val="22"/>
          <w:lang w:eastAsia="sr-Latn-CS"/>
        </w:rPr>
        <w:t>до сада није никада</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прим</w:t>
      </w:r>
      <w:r w:rsidRPr="007364B1">
        <w:rPr>
          <w:rFonts w:ascii="Arial" w:hAnsi="Arial" w:cs="Arial"/>
          <w:sz w:val="22"/>
          <w:szCs w:val="22"/>
          <w:lang w:val="da-DK" w:eastAsia="sr-Latn-CS"/>
        </w:rPr>
        <w:t>e</w:t>
      </w:r>
      <w:r w:rsidRPr="007364B1">
        <w:rPr>
          <w:rFonts w:ascii="Arial" w:hAnsi="Arial" w:cs="Arial"/>
          <w:sz w:val="22"/>
          <w:szCs w:val="22"/>
          <w:lang w:val="sr-Latn-RS" w:eastAsia="sr-Latn-CS"/>
        </w:rPr>
        <w:t>њ</w:t>
      </w:r>
      <w:r w:rsidRPr="007364B1">
        <w:rPr>
          <w:rFonts w:ascii="Arial" w:hAnsi="Arial" w:cs="Arial"/>
          <w:sz w:val="22"/>
          <w:szCs w:val="22"/>
          <w:lang w:eastAsia="sr-Latn-CS"/>
        </w:rPr>
        <w:t>ивана</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у</w:t>
      </w:r>
      <w:r w:rsidRPr="007364B1">
        <w:rPr>
          <w:rFonts w:ascii="Arial" w:hAnsi="Arial" w:cs="Arial"/>
          <w:sz w:val="22"/>
          <w:szCs w:val="22"/>
          <w:lang w:val="sr-Cyrl-RS" w:eastAsia="sr-Latn-CS"/>
        </w:rPr>
        <w:t xml:space="preserve"> </w:t>
      </w:r>
      <w:r w:rsidRPr="007364B1">
        <w:rPr>
          <w:rFonts w:ascii="Arial" w:hAnsi="Arial" w:cs="Arial"/>
          <w:sz w:val="22"/>
          <w:szCs w:val="22"/>
          <w:lang w:val="sr-Latn-RS" w:eastAsia="sr-Latn-CS"/>
        </w:rPr>
        <w:t>Срби</w:t>
      </w:r>
      <w:r w:rsidRPr="007364B1">
        <w:rPr>
          <w:rFonts w:ascii="Arial" w:hAnsi="Arial" w:cs="Arial"/>
          <w:sz w:val="22"/>
          <w:szCs w:val="22"/>
          <w:lang w:val="da-DK" w:eastAsia="sr-Latn-CS"/>
        </w:rPr>
        <w:t>j</w:t>
      </w:r>
      <w:r w:rsidRPr="007364B1">
        <w:rPr>
          <w:rFonts w:ascii="Arial" w:hAnsi="Arial" w:cs="Arial"/>
          <w:sz w:val="22"/>
          <w:szCs w:val="22"/>
          <w:lang w:val="sr-Latn-RS" w:eastAsia="sr-Latn-CS"/>
        </w:rPr>
        <w:t>и</w:t>
      </w:r>
      <w:r w:rsidRPr="007364B1">
        <w:rPr>
          <w:rFonts w:ascii="Arial" w:hAnsi="Arial" w:cs="Arial"/>
          <w:sz w:val="22"/>
          <w:szCs w:val="22"/>
          <w:lang w:eastAsia="sr-Latn-CS"/>
        </w:rPr>
        <w:t>. Типичан пример детекције лошег места у изолацији једног од фазних намотаја, који се активира при некој вредности испитног напона је дат на следећој слици. Испитивање је на време прекинуто и омогућена је благовремена санација без оштећењаизолационог система.</w:t>
      </w:r>
    </w:p>
    <w:p w14:paraId="26DF6D5A" w14:textId="77777777" w:rsidR="007364B1" w:rsidRPr="007364B1" w:rsidRDefault="007364B1" w:rsidP="007364B1">
      <w:pPr>
        <w:tabs>
          <w:tab w:val="left" w:pos="0"/>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sz w:val="22"/>
          <w:szCs w:val="22"/>
          <w:lang w:val="sr-Latn-RS" w:eastAsia="sr-Latn-CS"/>
        </w:rPr>
      </w:pPr>
      <w:r w:rsidRPr="007364B1">
        <w:rPr>
          <w:rFonts w:ascii="Arial" w:hAnsi="Arial" w:cs="Arial"/>
          <w:noProof/>
          <w:sz w:val="22"/>
          <w:szCs w:val="22"/>
          <w:lang w:val="en-US" w:eastAsia="en-US"/>
        </w:rPr>
        <w:lastRenderedPageBreak/>
        <w:drawing>
          <wp:inline distT="0" distB="0" distL="0" distR="0" wp14:anchorId="01DB90D8" wp14:editId="5F50641E">
            <wp:extent cx="3381375" cy="2447925"/>
            <wp:effectExtent l="0" t="0" r="9525" b="9525"/>
            <wp:docPr id="6" name="Picture 6" descr="2009 HPP Piva, Final report, UNIT 2_Page_28_Image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 HPP Piva, Final report, UNIT 2_Page_28_Image_00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81375" cy="2447925"/>
                    </a:xfrm>
                    <a:prstGeom prst="rect">
                      <a:avLst/>
                    </a:prstGeom>
                    <a:noFill/>
                    <a:ln>
                      <a:noFill/>
                    </a:ln>
                  </pic:spPr>
                </pic:pic>
              </a:graphicData>
            </a:graphic>
          </wp:inline>
        </w:drawing>
      </w:r>
    </w:p>
    <w:p w14:paraId="6472ECC3"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120"/>
        <w:jc w:val="both"/>
        <w:rPr>
          <w:rFonts w:ascii="Arial" w:hAnsi="Arial" w:cs="Arial"/>
          <w:b/>
          <w:sz w:val="22"/>
          <w:szCs w:val="22"/>
          <w:lang w:val="sr-Cyrl-RS" w:eastAsia="sr-Latn-CS"/>
        </w:rPr>
      </w:pPr>
      <w:r w:rsidRPr="007364B1">
        <w:rPr>
          <w:rFonts w:ascii="Arial" w:hAnsi="Arial" w:cs="Arial"/>
          <w:b/>
          <w:sz w:val="22"/>
          <w:szCs w:val="22"/>
          <w:lang w:eastAsia="sr-Latn-CS"/>
        </w:rPr>
        <w:t>Циљ студије</w:t>
      </w:r>
    </w:p>
    <w:p w14:paraId="27F1D13A"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hAnsi="Arial" w:cs="Arial"/>
          <w:sz w:val="22"/>
          <w:szCs w:val="22"/>
          <w:lang w:eastAsia="sr-Latn-CS"/>
        </w:rPr>
      </w:pPr>
      <w:r w:rsidRPr="007364B1">
        <w:rPr>
          <w:rFonts w:ascii="Arial" w:hAnsi="Arial" w:cs="Arial"/>
          <w:sz w:val="22"/>
          <w:szCs w:val="22"/>
          <w:lang w:eastAsia="sr-Latn-CS"/>
        </w:rPr>
        <w:tab/>
        <w:t xml:space="preserve">Циљ студије је анализа методе </w:t>
      </w:r>
      <w:r w:rsidRPr="007364B1">
        <w:rPr>
          <w:rFonts w:ascii="Arial" w:hAnsi="Arial" w:cs="Arial"/>
          <w:i/>
          <w:sz w:val="22"/>
          <w:szCs w:val="22"/>
          <w:lang w:val="sr-Latn-RS" w:eastAsia="sr-Latn-CS"/>
        </w:rPr>
        <w:t>Ramp</w:t>
      </w:r>
      <w:r w:rsidRPr="007364B1">
        <w:rPr>
          <w:rFonts w:ascii="Arial" w:hAnsi="Arial" w:cs="Arial"/>
          <w:sz w:val="22"/>
          <w:szCs w:val="22"/>
          <w:lang w:val="sr-Latn-RS" w:eastAsia="sr-Latn-CS"/>
        </w:rPr>
        <w:t>-testa, прикупљање практичног искуства, и евентуално увођење методе у праксу испитивања</w:t>
      </w:r>
      <w:r w:rsidRPr="007364B1">
        <w:rPr>
          <w:rFonts w:ascii="Arial" w:hAnsi="Arial" w:cs="Arial"/>
          <w:sz w:val="22"/>
          <w:szCs w:val="22"/>
          <w:lang w:eastAsia="sr-Latn-CS"/>
        </w:rPr>
        <w:t>, у циљу избегавања ситуација непотребних пробоја изолационих система статорских намотаја приликом испитивања Директна уштеда би била у томе да се избегну трошкови замене делова намотаја након пробоја што  се могже избећи правовременом детекцијом лошег места у изолацији.</w:t>
      </w:r>
    </w:p>
    <w:p w14:paraId="02F4767D"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hAnsi="Arial" w:cs="Arial"/>
          <w:sz w:val="22"/>
          <w:szCs w:val="22"/>
          <w:lang w:eastAsia="sr-Latn-CS"/>
        </w:rPr>
      </w:pPr>
      <w:r w:rsidRPr="007364B1">
        <w:rPr>
          <w:rFonts w:ascii="Arial" w:hAnsi="Arial" w:cs="Arial"/>
          <w:sz w:val="22"/>
          <w:szCs w:val="22"/>
          <w:lang w:eastAsia="sr-Latn-CS"/>
        </w:rPr>
        <w:tab/>
      </w:r>
      <w:r w:rsidRPr="007364B1">
        <w:rPr>
          <w:rFonts w:ascii="Arial" w:hAnsi="Arial" w:cs="Arial"/>
          <w:sz w:val="22"/>
          <w:szCs w:val="22"/>
          <w:lang w:val="sr-Latn-RS" w:eastAsia="sr-Latn-CS"/>
        </w:rPr>
        <w:t>O</w:t>
      </w:r>
      <w:r w:rsidRPr="007364B1">
        <w:rPr>
          <w:rFonts w:ascii="Arial" w:hAnsi="Arial" w:cs="Arial"/>
          <w:sz w:val="22"/>
          <w:szCs w:val="22"/>
          <w:lang w:eastAsia="sr-Latn-CS"/>
        </w:rPr>
        <w:t xml:space="preserve">бртние машине  у ЈП ЕПСкод којих би се могла редовно користити ова метода су сви велики хидрогенератори (46) и сви велики турбогенератори (22), као и сви ВН мотори. Испитивање је примењиво и на машинама директно хлађеним водом, али уз услов да је намотај добро осушен. </w:t>
      </w:r>
    </w:p>
    <w:p w14:paraId="777259C5"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hAnsi="Arial" w:cs="Arial"/>
          <w:sz w:val="22"/>
          <w:szCs w:val="22"/>
          <w:lang w:eastAsia="sr-Latn-CS"/>
        </w:rPr>
      </w:pPr>
    </w:p>
    <w:p w14:paraId="78EADBE4"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hAnsi="Arial" w:cs="Arial"/>
          <w:b/>
          <w:sz w:val="22"/>
          <w:szCs w:val="22"/>
          <w:lang w:eastAsia="sr-Latn-CS"/>
        </w:rPr>
      </w:pPr>
      <w:r w:rsidRPr="007364B1">
        <w:rPr>
          <w:rFonts w:ascii="Arial" w:hAnsi="Arial" w:cs="Arial"/>
          <w:b/>
          <w:sz w:val="22"/>
          <w:szCs w:val="22"/>
          <w:lang w:eastAsia="sr-Latn-CS"/>
        </w:rPr>
        <w:t>Програмски задатак Студије</w:t>
      </w:r>
    </w:p>
    <w:p w14:paraId="6502BE60" w14:textId="77777777" w:rsidR="007364B1" w:rsidRPr="007364B1" w:rsidRDefault="007364B1" w:rsidP="005A0116">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120"/>
        <w:ind w:left="425" w:hanging="357"/>
        <w:rPr>
          <w:rFonts w:ascii="Arial" w:hAnsi="Arial" w:cs="Arial"/>
          <w:b/>
          <w:sz w:val="22"/>
          <w:szCs w:val="22"/>
          <w:lang w:eastAsia="sr-Latn-CS"/>
        </w:rPr>
      </w:pPr>
      <w:r w:rsidRPr="007364B1">
        <w:rPr>
          <w:rFonts w:ascii="Arial" w:hAnsi="Arial" w:cs="Arial"/>
          <w:b/>
          <w:sz w:val="22"/>
          <w:szCs w:val="22"/>
          <w:lang w:eastAsia="sr-Latn-CS"/>
        </w:rPr>
        <w:t xml:space="preserve">Анализа примене дијагностичке методе </w:t>
      </w:r>
      <w:r w:rsidRPr="007364B1">
        <w:rPr>
          <w:rFonts w:ascii="Arial" w:hAnsi="Arial" w:cs="Arial"/>
          <w:b/>
          <w:i/>
          <w:sz w:val="22"/>
          <w:szCs w:val="22"/>
          <w:lang w:val="en-US" w:eastAsia="sr-Latn-CS"/>
        </w:rPr>
        <w:t>Ramp</w:t>
      </w:r>
      <w:r w:rsidRPr="007364B1">
        <w:rPr>
          <w:rFonts w:ascii="Arial" w:hAnsi="Arial" w:cs="Arial"/>
          <w:b/>
          <w:i/>
          <w:sz w:val="22"/>
          <w:szCs w:val="22"/>
          <w:lang w:eastAsia="sr-Latn-CS"/>
        </w:rPr>
        <w:t>-</w:t>
      </w:r>
      <w:r w:rsidRPr="007364B1">
        <w:rPr>
          <w:rFonts w:ascii="Arial" w:hAnsi="Arial" w:cs="Arial"/>
          <w:b/>
          <w:i/>
          <w:sz w:val="22"/>
          <w:szCs w:val="22"/>
          <w:lang w:val="en-US" w:eastAsia="sr-Latn-CS"/>
        </w:rPr>
        <w:t>test</w:t>
      </w:r>
    </w:p>
    <w:p w14:paraId="354E4F27"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hAnsi="Arial" w:cs="Arial"/>
          <w:sz w:val="22"/>
          <w:szCs w:val="22"/>
          <w:lang w:eastAsia="sr-Latn-CS"/>
        </w:rPr>
      </w:pPr>
      <w:r w:rsidRPr="007364B1">
        <w:rPr>
          <w:rFonts w:ascii="Arial" w:hAnsi="Arial" w:cs="Arial"/>
          <w:sz w:val="22"/>
          <w:szCs w:val="22"/>
          <w:lang w:val="en-US" w:eastAsia="sr-Latn-CS"/>
        </w:rPr>
        <w:tab/>
      </w:r>
      <w:r w:rsidRPr="007364B1">
        <w:rPr>
          <w:rFonts w:ascii="Arial" w:hAnsi="Arial" w:cs="Arial"/>
          <w:sz w:val="22"/>
          <w:szCs w:val="22"/>
          <w:lang w:eastAsia="sr-Latn-CS"/>
        </w:rPr>
        <w:t xml:space="preserve">Дати анализу свих метода за испитивање издржљивости изолационог система статорских намотаја високим доведеним напоном, као и анализу свих аспеката испитивања </w:t>
      </w:r>
      <w:r w:rsidRPr="007364B1">
        <w:rPr>
          <w:rFonts w:ascii="Arial" w:hAnsi="Arial" w:cs="Arial"/>
          <w:sz w:val="22"/>
          <w:szCs w:val="22"/>
          <w:lang w:val="en-US" w:eastAsia="sr-Latn-CS"/>
        </w:rPr>
        <w:t>Ramp-testom.</w:t>
      </w:r>
      <w:r w:rsidRPr="007364B1">
        <w:rPr>
          <w:rFonts w:ascii="Arial" w:hAnsi="Arial" w:cs="Arial"/>
          <w:sz w:val="22"/>
          <w:szCs w:val="22"/>
          <w:lang w:eastAsia="sr-Latn-CS"/>
        </w:rPr>
        <w:t xml:space="preserve">. Детаљно анализирати све предности и мане сваке од метода. </w:t>
      </w:r>
    </w:p>
    <w:p w14:paraId="183F62B0" w14:textId="77777777" w:rsidR="007364B1" w:rsidRPr="007364B1" w:rsidRDefault="007364B1" w:rsidP="005A0116">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120"/>
        <w:ind w:left="425" w:hanging="357"/>
        <w:rPr>
          <w:rFonts w:ascii="Arial" w:hAnsi="Arial" w:cs="Arial"/>
          <w:sz w:val="22"/>
          <w:szCs w:val="22"/>
          <w:lang w:eastAsia="sr-Latn-CS"/>
        </w:rPr>
      </w:pPr>
      <w:r w:rsidRPr="007364B1">
        <w:rPr>
          <w:rFonts w:ascii="Arial" w:hAnsi="Arial" w:cs="Arial"/>
          <w:b/>
          <w:sz w:val="22"/>
          <w:szCs w:val="22"/>
          <w:lang w:eastAsia="sr-Latn-CS"/>
        </w:rPr>
        <w:t xml:space="preserve">Преглед и искуства у свету у области испитивања методом </w:t>
      </w:r>
      <w:r w:rsidRPr="007364B1">
        <w:rPr>
          <w:rFonts w:ascii="Arial" w:hAnsi="Arial" w:cs="Arial"/>
          <w:b/>
          <w:i/>
          <w:sz w:val="22"/>
          <w:szCs w:val="22"/>
          <w:lang w:val="en-US" w:eastAsia="sr-Latn-CS"/>
        </w:rPr>
        <w:t>Ramp</w:t>
      </w:r>
      <w:r w:rsidRPr="007364B1">
        <w:rPr>
          <w:rFonts w:ascii="Arial" w:hAnsi="Arial" w:cs="Arial"/>
          <w:b/>
          <w:i/>
          <w:sz w:val="22"/>
          <w:szCs w:val="22"/>
          <w:lang w:eastAsia="sr-Latn-CS"/>
        </w:rPr>
        <w:t>-</w:t>
      </w:r>
      <w:r w:rsidRPr="007364B1">
        <w:rPr>
          <w:rFonts w:ascii="Arial" w:hAnsi="Arial" w:cs="Arial"/>
          <w:b/>
          <w:i/>
          <w:sz w:val="22"/>
          <w:szCs w:val="22"/>
          <w:lang w:val="en-US" w:eastAsia="sr-Latn-CS"/>
        </w:rPr>
        <w:t>testa</w:t>
      </w:r>
      <w:r w:rsidRPr="007364B1">
        <w:rPr>
          <w:rFonts w:ascii="Arial" w:hAnsi="Arial" w:cs="Arial"/>
          <w:b/>
          <w:sz w:val="22"/>
          <w:szCs w:val="22"/>
          <w:lang w:eastAsia="sr-Latn-CS"/>
        </w:rPr>
        <w:t xml:space="preserve">  </w:t>
      </w:r>
    </w:p>
    <w:p w14:paraId="52B9B368"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68"/>
        <w:jc w:val="both"/>
        <w:rPr>
          <w:rFonts w:ascii="Arial" w:hAnsi="Arial" w:cs="Arial"/>
          <w:sz w:val="22"/>
          <w:szCs w:val="22"/>
          <w:lang w:eastAsia="sr-Latn-CS"/>
        </w:rPr>
      </w:pPr>
      <w:r w:rsidRPr="007364B1">
        <w:rPr>
          <w:rFonts w:ascii="Arial" w:hAnsi="Arial" w:cs="Arial"/>
          <w:sz w:val="22"/>
          <w:szCs w:val="22"/>
          <w:lang w:eastAsia="sr-Latn-CS"/>
        </w:rPr>
        <w:tab/>
        <w:t xml:space="preserve">Анализирати доступна светска искуства приликом мерења методом </w:t>
      </w:r>
      <w:r w:rsidRPr="007364B1">
        <w:rPr>
          <w:rFonts w:ascii="Arial" w:hAnsi="Arial" w:cs="Arial"/>
          <w:sz w:val="22"/>
          <w:szCs w:val="22"/>
          <w:lang w:val="en-US" w:eastAsia="sr-Latn-CS"/>
        </w:rPr>
        <w:t>Ramp</w:t>
      </w:r>
      <w:r w:rsidRPr="007364B1">
        <w:rPr>
          <w:rFonts w:ascii="Arial" w:hAnsi="Arial" w:cs="Arial"/>
          <w:sz w:val="22"/>
          <w:szCs w:val="22"/>
          <w:lang w:eastAsia="sr-Latn-CS"/>
        </w:rPr>
        <w:t>-</w:t>
      </w:r>
      <w:r w:rsidRPr="007364B1">
        <w:rPr>
          <w:rFonts w:ascii="Arial" w:hAnsi="Arial" w:cs="Arial"/>
          <w:sz w:val="22"/>
          <w:szCs w:val="22"/>
          <w:lang w:val="en-US" w:eastAsia="sr-Latn-CS"/>
        </w:rPr>
        <w:t>testa</w:t>
      </w:r>
      <w:r w:rsidRPr="007364B1">
        <w:rPr>
          <w:rFonts w:ascii="Arial" w:hAnsi="Arial" w:cs="Arial"/>
          <w:sz w:val="22"/>
          <w:szCs w:val="22"/>
          <w:lang w:eastAsia="sr-Latn-CS"/>
        </w:rPr>
        <w:t xml:space="preserve">  </w:t>
      </w:r>
    </w:p>
    <w:p w14:paraId="392482D6" w14:textId="77777777" w:rsidR="007364B1" w:rsidRPr="007364B1" w:rsidRDefault="007364B1" w:rsidP="005A0116">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120"/>
        <w:ind w:left="425" w:hanging="357"/>
        <w:rPr>
          <w:rFonts w:ascii="Arial" w:hAnsi="Arial" w:cs="Arial"/>
          <w:b/>
          <w:sz w:val="22"/>
          <w:szCs w:val="22"/>
          <w:lang w:eastAsia="sr-Latn-CS"/>
        </w:rPr>
      </w:pPr>
      <w:r w:rsidRPr="007364B1">
        <w:rPr>
          <w:rFonts w:ascii="Arial" w:hAnsi="Arial" w:cs="Arial"/>
          <w:b/>
          <w:sz w:val="22"/>
          <w:szCs w:val="22"/>
          <w:lang w:eastAsia="sr-Latn-CS"/>
        </w:rPr>
        <w:t>Мерења на доступним објектима</w:t>
      </w:r>
    </w:p>
    <w:p w14:paraId="48BC0E5A"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120"/>
        <w:ind w:firstLine="720"/>
        <w:rPr>
          <w:rFonts w:ascii="Arial" w:hAnsi="Arial" w:cs="Arial"/>
          <w:sz w:val="22"/>
          <w:szCs w:val="22"/>
          <w:lang w:eastAsia="sr-Latn-CS"/>
        </w:rPr>
      </w:pPr>
      <w:r w:rsidRPr="007364B1">
        <w:rPr>
          <w:rFonts w:ascii="Arial" w:hAnsi="Arial" w:cs="Arial"/>
          <w:sz w:val="22"/>
          <w:szCs w:val="22"/>
          <w:lang w:eastAsia="sr-Latn-CS"/>
        </w:rPr>
        <w:t>Извршити мерења на најмање четири генератора (по један новији и  један стари турбо и хидро генератор), и на најмање два ВН мотора, такође по  један нови и један стари.</w:t>
      </w:r>
    </w:p>
    <w:p w14:paraId="717F7EE4"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120"/>
        <w:rPr>
          <w:rFonts w:ascii="Arial" w:hAnsi="Arial" w:cs="Arial"/>
          <w:b/>
          <w:sz w:val="22"/>
          <w:szCs w:val="22"/>
          <w:lang w:eastAsia="sr-Latn-CS"/>
        </w:rPr>
      </w:pPr>
      <w:r w:rsidRPr="007364B1">
        <w:rPr>
          <w:rFonts w:ascii="Arial" w:hAnsi="Arial" w:cs="Arial"/>
          <w:b/>
          <w:sz w:val="22"/>
          <w:szCs w:val="22"/>
          <w:lang w:val="sr-Latn-RS" w:eastAsia="sr-Latn-CS"/>
        </w:rPr>
        <w:t xml:space="preserve">   4.   </w:t>
      </w:r>
      <w:r w:rsidRPr="007364B1">
        <w:rPr>
          <w:rFonts w:ascii="Arial" w:hAnsi="Arial" w:cs="Arial"/>
          <w:b/>
          <w:sz w:val="22"/>
          <w:szCs w:val="22"/>
          <w:lang w:eastAsia="sr-Latn-CS"/>
        </w:rPr>
        <w:t xml:space="preserve">Анализа оправданости </w:t>
      </w:r>
    </w:p>
    <w:p w14:paraId="4333D5C2" w14:textId="77777777" w:rsidR="007364B1" w:rsidRPr="007364B1" w:rsidRDefault="007364B1" w:rsidP="0073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120"/>
        <w:ind w:firstLine="720"/>
        <w:rPr>
          <w:rFonts w:ascii="Arial" w:hAnsi="Arial" w:cs="Arial"/>
          <w:sz w:val="22"/>
          <w:szCs w:val="22"/>
          <w:lang w:val="sr-Latn-RS" w:eastAsia="sr-Latn-CS"/>
        </w:rPr>
      </w:pPr>
      <w:r w:rsidRPr="007364B1">
        <w:rPr>
          <w:rFonts w:ascii="Arial" w:hAnsi="Arial" w:cs="Arial"/>
          <w:sz w:val="22"/>
          <w:szCs w:val="22"/>
          <w:lang w:eastAsia="sr-Latn-CS"/>
        </w:rPr>
        <w:t>Извршити анализу оправданости увођења нове методе приликом извођења високонапонски испитивања.</w:t>
      </w:r>
    </w:p>
    <w:p w14:paraId="0DAB452C" w14:textId="77777777" w:rsidR="007364B1" w:rsidRPr="007364B1" w:rsidRDefault="007364B1" w:rsidP="007364B1">
      <w:pPr>
        <w:rPr>
          <w:lang w:val="sr-Cyrl-RS"/>
        </w:rPr>
      </w:pPr>
    </w:p>
    <w:p w14:paraId="742D4A4C" w14:textId="77777777" w:rsidR="00B65F13" w:rsidRDefault="00B65F13" w:rsidP="007E6BB3">
      <w:pPr>
        <w:rPr>
          <w:lang w:val="sr-Cyrl-RS"/>
        </w:rPr>
      </w:pPr>
    </w:p>
    <w:p w14:paraId="08883FE5" w14:textId="77777777" w:rsidR="00B65F13" w:rsidRDefault="00B65F13" w:rsidP="007E6BB3">
      <w:pPr>
        <w:rPr>
          <w:lang w:val="sr-Cyrl-RS"/>
        </w:rPr>
      </w:pPr>
    </w:p>
    <w:p w14:paraId="7F39B439" w14:textId="77777777" w:rsidR="007364B1" w:rsidRDefault="007364B1" w:rsidP="007E6BB3">
      <w:pPr>
        <w:rPr>
          <w:lang w:val="sr-Cyrl-RS"/>
        </w:rPr>
      </w:pPr>
    </w:p>
    <w:p w14:paraId="63C3E701" w14:textId="77777777" w:rsidR="007364B1" w:rsidRPr="007E6BB3" w:rsidRDefault="007364B1" w:rsidP="007E6BB3">
      <w:pPr>
        <w:rPr>
          <w:lang w:val="sr-Cyrl-RS"/>
        </w:rPr>
      </w:pPr>
    </w:p>
    <w:p w14:paraId="404106ED" w14:textId="77777777" w:rsidR="00351BA1" w:rsidRPr="00880FB6" w:rsidRDefault="00351BA1" w:rsidP="005A0116">
      <w:pPr>
        <w:pStyle w:val="Heading1"/>
        <w:numPr>
          <w:ilvl w:val="0"/>
          <w:numId w:val="35"/>
        </w:numPr>
        <w:jc w:val="both"/>
      </w:pPr>
      <w:bookmarkStart w:id="9" w:name="_Toc441486416"/>
      <w:bookmarkEnd w:id="8"/>
      <w:r w:rsidRPr="00880FB6">
        <w:t>УСЛОВИ ЗА УЧЕШЋЕ У ПОСТУПКУ ЈАВНЕ НАБАВКЕ ИЗ ЧЛ. 75. И 76. ЗАКОНА И УПУТСТВО КАКО СЕ ДОКАЗУЈЕ ИСПУЊЕНОСТ ТИХ УСЛОВА</w:t>
      </w:r>
      <w:bookmarkEnd w:id="9"/>
    </w:p>
    <w:p w14:paraId="45697156" w14:textId="77777777" w:rsidR="003A65E6" w:rsidRPr="00880FB6" w:rsidRDefault="003A65E6" w:rsidP="00D058CD">
      <w:pPr>
        <w:pStyle w:val="ListParagraph"/>
        <w:spacing w:after="0" w:line="240" w:lineRule="auto"/>
        <w:rPr>
          <w:rFonts w:ascii="Arial" w:hAnsi="Arial" w:cs="Arial"/>
          <w:b/>
          <w:bCs/>
        </w:rPr>
      </w:pPr>
    </w:p>
    <w:p w14:paraId="1DCBF558" w14:textId="71628482" w:rsidR="00351BA1" w:rsidRPr="00880FB6" w:rsidRDefault="00351BA1" w:rsidP="005A0116">
      <w:pPr>
        <w:pStyle w:val="Heading2"/>
        <w:numPr>
          <w:ilvl w:val="1"/>
          <w:numId w:val="35"/>
        </w:numPr>
      </w:pPr>
      <w:r w:rsidRPr="00880FB6">
        <w:tab/>
      </w:r>
      <w:bookmarkStart w:id="10" w:name="_Toc441486417"/>
      <w:r w:rsidRPr="00880FB6">
        <w:t>ОБАВЕЗНИ УСЛОВИ ЗА УЧЕШЋЕ У ПОСТУПКУ ЈАВНЕ НАБАВКЕ</w:t>
      </w:r>
      <w:bookmarkEnd w:id="10"/>
    </w:p>
    <w:p w14:paraId="348FF6A7" w14:textId="77777777" w:rsidR="00351BA1" w:rsidRPr="00EA1B80" w:rsidRDefault="00351BA1" w:rsidP="00351BA1">
      <w:pPr>
        <w:tabs>
          <w:tab w:val="left" w:pos="1455"/>
        </w:tabs>
        <w:jc w:val="both"/>
        <w:rPr>
          <w:rFonts w:ascii="Arial" w:hAnsi="Arial" w:cs="Arial"/>
          <w:sz w:val="22"/>
          <w:szCs w:val="22"/>
        </w:rPr>
      </w:pPr>
    </w:p>
    <w:p w14:paraId="11F63BAA" w14:textId="77777777" w:rsidR="00351BA1" w:rsidRPr="00EA1B80" w:rsidRDefault="00351BA1" w:rsidP="00351BA1">
      <w:pPr>
        <w:rPr>
          <w:rFonts w:ascii="Arial" w:hAnsi="Arial" w:cs="Arial"/>
        </w:rPr>
      </w:pPr>
      <w:r w:rsidRPr="00EA1B80">
        <w:rPr>
          <w:rFonts w:ascii="Arial" w:hAnsi="Arial" w:cs="Arial"/>
        </w:rPr>
        <w:t>Понуђач у поступку јавне набавке мора доказати:</w:t>
      </w:r>
    </w:p>
    <w:p w14:paraId="2E5B97D0" w14:textId="77777777" w:rsidR="00351BA1" w:rsidRPr="00EA1B80" w:rsidRDefault="00351BA1" w:rsidP="005A0116">
      <w:pPr>
        <w:pStyle w:val="ListParagraph"/>
        <w:numPr>
          <w:ilvl w:val="0"/>
          <w:numId w:val="5"/>
        </w:numPr>
        <w:spacing w:after="0" w:line="240" w:lineRule="auto"/>
        <w:jc w:val="both"/>
        <w:rPr>
          <w:rFonts w:ascii="Arial" w:hAnsi="Arial" w:cs="Arial"/>
          <w:sz w:val="24"/>
          <w:szCs w:val="24"/>
        </w:rPr>
      </w:pPr>
      <w:r w:rsidRPr="00EA1B80">
        <w:rPr>
          <w:rFonts w:ascii="Arial" w:hAnsi="Arial" w:cs="Arial"/>
          <w:sz w:val="24"/>
          <w:szCs w:val="24"/>
        </w:rPr>
        <w:t>да је регистрован код надлежног органа, односно уписан у одговарајући регистар;</w:t>
      </w:r>
    </w:p>
    <w:p w14:paraId="0ADBE31A" w14:textId="77777777" w:rsidR="00351BA1" w:rsidRPr="00EA1B80" w:rsidRDefault="00351BA1" w:rsidP="005A0116">
      <w:pPr>
        <w:pStyle w:val="ListParagraph"/>
        <w:numPr>
          <w:ilvl w:val="0"/>
          <w:numId w:val="5"/>
        </w:numPr>
        <w:spacing w:after="0" w:line="240" w:lineRule="auto"/>
        <w:jc w:val="both"/>
        <w:rPr>
          <w:rFonts w:ascii="Arial" w:hAnsi="Arial" w:cs="Arial"/>
          <w:sz w:val="24"/>
          <w:szCs w:val="24"/>
        </w:rPr>
      </w:pPr>
      <w:r w:rsidRPr="00EA1B80">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0A41C6F" w14:textId="77777777" w:rsidR="00351BA1" w:rsidRPr="00EA1B80" w:rsidRDefault="00351BA1" w:rsidP="005A0116">
      <w:pPr>
        <w:pStyle w:val="ListParagraph"/>
        <w:numPr>
          <w:ilvl w:val="0"/>
          <w:numId w:val="5"/>
        </w:numPr>
        <w:spacing w:after="0" w:line="240" w:lineRule="auto"/>
        <w:jc w:val="both"/>
        <w:rPr>
          <w:rFonts w:ascii="Arial" w:hAnsi="Arial" w:cs="Arial"/>
          <w:sz w:val="24"/>
          <w:szCs w:val="24"/>
        </w:rPr>
      </w:pPr>
      <w:r w:rsidRPr="00EA1B80">
        <w:rPr>
          <w:rFonts w:ascii="Arial" w:hAnsi="Arial" w:cs="Arial"/>
          <w:sz w:val="24"/>
          <w:szCs w:val="24"/>
        </w:rPr>
        <w:t>да је измирио доспеле порезе, доприносе и друге јавне дажбине у складу да је измирио са прописима Републике Србије или стране државе када има седиште на њеној територији;</w:t>
      </w:r>
    </w:p>
    <w:p w14:paraId="22E3ACD0" w14:textId="77777777" w:rsidR="00351BA1" w:rsidRPr="008070F5" w:rsidRDefault="00351BA1" w:rsidP="00351BA1">
      <w:pPr>
        <w:pStyle w:val="ListParagraph"/>
        <w:spacing w:after="0" w:line="240" w:lineRule="auto"/>
        <w:contextualSpacing/>
        <w:jc w:val="both"/>
        <w:rPr>
          <w:rFonts w:ascii="Arial" w:hAnsi="Arial" w:cs="Arial"/>
          <w:sz w:val="24"/>
          <w:szCs w:val="24"/>
        </w:rPr>
      </w:pPr>
    </w:p>
    <w:p w14:paraId="13695CEA" w14:textId="77777777" w:rsidR="00351BA1" w:rsidRPr="008070F5" w:rsidRDefault="00351BA1" w:rsidP="005A0116">
      <w:pPr>
        <w:pStyle w:val="Heading2"/>
        <w:numPr>
          <w:ilvl w:val="1"/>
          <w:numId w:val="35"/>
        </w:numPr>
        <w:ind w:left="720"/>
        <w:rPr>
          <w:sz w:val="24"/>
          <w:szCs w:val="24"/>
        </w:rPr>
      </w:pPr>
      <w:bookmarkStart w:id="11" w:name="_Toc441486418"/>
      <w:r w:rsidRPr="008070F5">
        <w:rPr>
          <w:sz w:val="24"/>
          <w:szCs w:val="24"/>
        </w:rPr>
        <w:t>ДОДАТНИ УСЛОВИ ЗА УЧЕШЋЕ У ПОСТУПКУ ЈАВНЕ НАБАВКЕ</w:t>
      </w:r>
      <w:bookmarkEnd w:id="11"/>
    </w:p>
    <w:p w14:paraId="4C1E3D12" w14:textId="77777777" w:rsidR="00351BA1" w:rsidRPr="008070F5" w:rsidRDefault="00351BA1" w:rsidP="00351BA1">
      <w:pPr>
        <w:tabs>
          <w:tab w:val="left" w:pos="1455"/>
        </w:tabs>
        <w:jc w:val="both"/>
        <w:rPr>
          <w:rFonts w:ascii="Arial" w:hAnsi="Arial" w:cs="Arial"/>
        </w:rPr>
      </w:pPr>
    </w:p>
    <w:p w14:paraId="2647ECBB" w14:textId="6CFF5E0B" w:rsidR="007914CC" w:rsidRPr="008070F5" w:rsidRDefault="007914CC" w:rsidP="005A0116">
      <w:pPr>
        <w:pStyle w:val="ListParagraph"/>
        <w:numPr>
          <w:ilvl w:val="2"/>
          <w:numId w:val="35"/>
        </w:numPr>
        <w:autoSpaceDE w:val="0"/>
        <w:autoSpaceDN w:val="0"/>
        <w:adjustRightInd w:val="0"/>
        <w:jc w:val="both"/>
        <w:rPr>
          <w:rFonts w:ascii="Arial" w:hAnsi="Arial" w:cs="Arial"/>
          <w:b/>
          <w:color w:val="000000"/>
          <w:sz w:val="24"/>
          <w:szCs w:val="24"/>
          <w:lang w:val="sr-Latn-CS"/>
        </w:rPr>
      </w:pPr>
      <w:r w:rsidRPr="008070F5">
        <w:rPr>
          <w:rFonts w:ascii="Arial" w:hAnsi="Arial" w:cs="Arial"/>
          <w:b/>
          <w:color w:val="000000"/>
          <w:sz w:val="24"/>
          <w:szCs w:val="24"/>
          <w:lang w:val="sr-Cyrl-RS"/>
        </w:rPr>
        <w:t>Да</w:t>
      </w:r>
      <w:r w:rsidRPr="008070F5">
        <w:rPr>
          <w:rFonts w:ascii="Arial" w:hAnsi="Arial" w:cs="Arial"/>
          <w:b/>
          <w:color w:val="000000"/>
          <w:sz w:val="24"/>
          <w:szCs w:val="24"/>
        </w:rPr>
        <w:t xml:space="preserve">  располаже непходним пословним капацитетом:</w:t>
      </w:r>
    </w:p>
    <w:p w14:paraId="30519C39" w14:textId="750822C8" w:rsidR="007914CC" w:rsidRPr="00EA1B80" w:rsidRDefault="007914CC" w:rsidP="005A0116">
      <w:pPr>
        <w:numPr>
          <w:ilvl w:val="0"/>
          <w:numId w:val="37"/>
        </w:numPr>
        <w:suppressAutoHyphens w:val="0"/>
        <w:autoSpaceDE w:val="0"/>
        <w:autoSpaceDN w:val="0"/>
        <w:adjustRightInd w:val="0"/>
        <w:jc w:val="both"/>
        <w:rPr>
          <w:rFonts w:ascii="Arial" w:hAnsi="Arial" w:cs="Arial"/>
          <w:color w:val="000000"/>
          <w:lang w:val="sr-Latn-CS"/>
        </w:rPr>
      </w:pPr>
      <w:r w:rsidRPr="00EA1B80">
        <w:rPr>
          <w:rFonts w:ascii="Arial" w:hAnsi="Arial" w:cs="Arial"/>
          <w:color w:val="000000"/>
          <w:lang w:val="sr-Latn-CS"/>
        </w:rPr>
        <w:t xml:space="preserve">да је реализовао најмање 2 (две) Студије </w:t>
      </w:r>
      <w:r w:rsidRPr="00EA1B80">
        <w:rPr>
          <w:rFonts w:ascii="Arial" w:hAnsi="Arial" w:cs="Arial"/>
          <w:color w:val="000000"/>
        </w:rPr>
        <w:t xml:space="preserve"> чији  је предмет </w:t>
      </w:r>
      <w:r w:rsidRPr="00EA1B80">
        <w:rPr>
          <w:rFonts w:ascii="Arial" w:hAnsi="Arial" w:cs="Arial"/>
          <w:color w:val="000000"/>
          <w:lang w:val="am-ET"/>
        </w:rPr>
        <w:t xml:space="preserve">дијагностика стања </w:t>
      </w:r>
      <w:r w:rsidRPr="00EA1B80">
        <w:rPr>
          <w:rFonts w:ascii="Arial" w:hAnsi="Arial" w:cs="Arial"/>
          <w:color w:val="000000"/>
        </w:rPr>
        <w:t>великих генератора</w:t>
      </w:r>
      <w:r w:rsidRPr="00EA1B80">
        <w:rPr>
          <w:rFonts w:ascii="Arial" w:hAnsi="Arial" w:cs="Arial"/>
          <w:color w:val="000000"/>
          <w:lang w:val="sr-Latn-CS"/>
        </w:rPr>
        <w:t>, минималног износа 3.000.000,- (три</w:t>
      </w:r>
      <w:r w:rsidR="008070F5" w:rsidRPr="00EA1B80">
        <w:rPr>
          <w:rFonts w:ascii="Arial" w:hAnsi="Arial" w:cs="Arial"/>
          <w:color w:val="000000"/>
          <w:lang w:val="sr-Cyrl-RS"/>
        </w:rPr>
        <w:t xml:space="preserve"> </w:t>
      </w:r>
      <w:r w:rsidRPr="00EA1B80">
        <w:rPr>
          <w:rFonts w:ascii="Arial" w:hAnsi="Arial" w:cs="Arial"/>
          <w:color w:val="000000"/>
          <w:lang w:val="sr-Latn-CS"/>
        </w:rPr>
        <w:t>милиона) динара</w:t>
      </w:r>
      <w:r w:rsidRPr="00EA1B80">
        <w:rPr>
          <w:rFonts w:ascii="Arial" w:hAnsi="Arial" w:cs="Arial"/>
          <w:color w:val="000000"/>
        </w:rPr>
        <w:t xml:space="preserve"> по студији/пројекту </w:t>
      </w:r>
      <w:r w:rsidRPr="00EA1B80">
        <w:rPr>
          <w:rFonts w:ascii="Arial" w:hAnsi="Arial" w:cs="Arial"/>
          <w:color w:val="000000"/>
          <w:lang w:val="sr-Latn-CS"/>
        </w:rPr>
        <w:t>, у последњих 5 (пет) година пре објављивања позива</w:t>
      </w:r>
      <w:r w:rsidR="00061114">
        <w:rPr>
          <w:rFonts w:ascii="Arial" w:hAnsi="Arial" w:cs="Arial"/>
          <w:color w:val="000000"/>
          <w:lang w:val="sr-Cyrl-RS"/>
        </w:rPr>
        <w:t xml:space="preserve"> за подношење понуда</w:t>
      </w:r>
      <w:r w:rsidRPr="00EA1B80">
        <w:rPr>
          <w:rFonts w:ascii="Arial" w:hAnsi="Arial" w:cs="Arial"/>
          <w:color w:val="000000"/>
          <w:lang w:val="sr-Latn-CS"/>
        </w:rPr>
        <w:t xml:space="preserve"> </w:t>
      </w:r>
      <w:r w:rsidRPr="00EA1B80">
        <w:rPr>
          <w:rFonts w:ascii="Arial" w:hAnsi="Arial" w:cs="Arial"/>
          <w:color w:val="000000"/>
        </w:rPr>
        <w:t>на Порталу јавних набавки.</w:t>
      </w:r>
    </w:p>
    <w:p w14:paraId="45E30BD3" w14:textId="67C67058" w:rsidR="007914CC" w:rsidRPr="00EA1B80" w:rsidRDefault="007914CC" w:rsidP="005A0116">
      <w:pPr>
        <w:numPr>
          <w:ilvl w:val="0"/>
          <w:numId w:val="37"/>
        </w:numPr>
        <w:suppressAutoHyphens w:val="0"/>
        <w:autoSpaceDE w:val="0"/>
        <w:autoSpaceDN w:val="0"/>
        <w:adjustRightInd w:val="0"/>
        <w:jc w:val="both"/>
        <w:rPr>
          <w:rFonts w:ascii="Arial" w:hAnsi="Arial" w:cs="Arial"/>
          <w:color w:val="000000"/>
          <w:lang w:val="sr-Latn-CS"/>
        </w:rPr>
      </w:pPr>
      <w:r w:rsidRPr="00EA1B80">
        <w:rPr>
          <w:rFonts w:ascii="Arial" w:hAnsi="Arial" w:cs="Arial"/>
          <w:color w:val="000000"/>
          <w:lang w:val="am-ET"/>
        </w:rPr>
        <w:t xml:space="preserve"> да је реализовао најмање </w:t>
      </w:r>
      <w:r w:rsidRPr="00EA1B80">
        <w:rPr>
          <w:rFonts w:ascii="Arial" w:hAnsi="Arial" w:cs="Arial"/>
          <w:color w:val="000000"/>
        </w:rPr>
        <w:t>1</w:t>
      </w:r>
      <w:r w:rsidRPr="00EA1B80">
        <w:rPr>
          <w:rFonts w:ascii="Arial" w:hAnsi="Arial" w:cs="Arial"/>
          <w:color w:val="000000"/>
          <w:lang w:val="am-ET"/>
        </w:rPr>
        <w:t>5 (пет</w:t>
      </w:r>
      <w:r w:rsidRPr="00EA1B80">
        <w:rPr>
          <w:rFonts w:ascii="Arial" w:hAnsi="Arial" w:cs="Arial"/>
          <w:color w:val="000000"/>
        </w:rPr>
        <w:t>наест</w:t>
      </w:r>
      <w:r w:rsidRPr="00EA1B80">
        <w:rPr>
          <w:rFonts w:ascii="Arial" w:hAnsi="Arial" w:cs="Arial"/>
          <w:color w:val="000000"/>
          <w:lang w:val="am-ET"/>
        </w:rPr>
        <w:t xml:space="preserve">) дијагностичких испитивања </w:t>
      </w:r>
      <w:r w:rsidRPr="00EA1B80">
        <w:rPr>
          <w:rFonts w:ascii="Arial" w:hAnsi="Arial" w:cs="Arial"/>
          <w:color w:val="000000"/>
        </w:rPr>
        <w:t xml:space="preserve">генератора </w:t>
      </w:r>
      <w:r w:rsidRPr="00D64DAA">
        <w:rPr>
          <w:rFonts w:ascii="Arial" w:hAnsi="Arial" w:cs="Arial"/>
          <w:color w:val="000000"/>
        </w:rPr>
        <w:t>снаге</w:t>
      </w:r>
      <w:r w:rsidR="00D64DAA">
        <w:rPr>
          <w:rFonts w:ascii="Arial" w:hAnsi="Arial" w:cs="Arial"/>
          <w:color w:val="000000"/>
          <w:lang w:val="sr-Cyrl-RS"/>
        </w:rPr>
        <w:t xml:space="preserve"> веће од </w:t>
      </w:r>
      <w:r w:rsidR="00D64DAA">
        <w:rPr>
          <w:rFonts w:ascii="Arial" w:hAnsi="Arial" w:cs="Arial"/>
          <w:color w:val="000000"/>
        </w:rPr>
        <w:t>50MW,</w:t>
      </w:r>
      <w:r w:rsidRPr="00EA1B80">
        <w:rPr>
          <w:rFonts w:ascii="Arial" w:hAnsi="Arial" w:cs="Arial"/>
          <w:color w:val="000000"/>
        </w:rPr>
        <w:t xml:space="preserve"> </w:t>
      </w:r>
      <w:r w:rsidR="00061114">
        <w:rPr>
          <w:rFonts w:ascii="Arial" w:hAnsi="Arial" w:cs="Arial"/>
          <w:color w:val="000000"/>
          <w:lang w:val="am-ET"/>
        </w:rPr>
        <w:t>у последње</w:t>
      </w:r>
      <w:r w:rsidRPr="00EA1B80">
        <w:rPr>
          <w:rFonts w:ascii="Arial" w:hAnsi="Arial" w:cs="Arial"/>
          <w:color w:val="000000"/>
          <w:lang w:val="am-ET"/>
        </w:rPr>
        <w:t xml:space="preserve"> </w:t>
      </w:r>
      <w:r w:rsidRPr="00EA1B80">
        <w:rPr>
          <w:rFonts w:ascii="Arial" w:hAnsi="Arial" w:cs="Arial"/>
          <w:color w:val="000000"/>
        </w:rPr>
        <w:t>3</w:t>
      </w:r>
      <w:r w:rsidRPr="00EA1B80">
        <w:rPr>
          <w:rFonts w:ascii="Arial" w:hAnsi="Arial" w:cs="Arial"/>
          <w:color w:val="000000"/>
          <w:lang w:val="am-ET"/>
        </w:rPr>
        <w:t>(</w:t>
      </w:r>
      <w:r w:rsidRPr="00EA1B80">
        <w:rPr>
          <w:rFonts w:ascii="Arial" w:hAnsi="Arial" w:cs="Arial"/>
          <w:color w:val="000000"/>
        </w:rPr>
        <w:t>три</w:t>
      </w:r>
      <w:r w:rsidRPr="00EA1B80">
        <w:rPr>
          <w:rFonts w:ascii="Arial" w:hAnsi="Arial" w:cs="Arial"/>
          <w:color w:val="000000"/>
          <w:lang w:val="am-ET"/>
        </w:rPr>
        <w:t xml:space="preserve">) година </w:t>
      </w:r>
      <w:r w:rsidRPr="00EA1B80">
        <w:rPr>
          <w:rFonts w:ascii="Arial" w:hAnsi="Arial" w:cs="Arial"/>
          <w:color w:val="000000"/>
          <w:lang w:val="sr-Latn-CS"/>
        </w:rPr>
        <w:t>пре објављивања позива</w:t>
      </w:r>
      <w:r w:rsidR="00061114">
        <w:rPr>
          <w:rFonts w:ascii="Arial" w:hAnsi="Arial" w:cs="Arial"/>
          <w:color w:val="000000"/>
          <w:lang w:val="sr-Cyrl-RS"/>
        </w:rPr>
        <w:t xml:space="preserve"> за подношење понуда</w:t>
      </w:r>
      <w:r w:rsidRPr="00EA1B80">
        <w:rPr>
          <w:rFonts w:ascii="Arial" w:hAnsi="Arial" w:cs="Arial"/>
          <w:color w:val="000000"/>
          <w:lang w:val="sr-Latn-CS"/>
        </w:rPr>
        <w:t xml:space="preserve"> </w:t>
      </w:r>
      <w:r w:rsidRPr="00EA1B80">
        <w:rPr>
          <w:rFonts w:ascii="Arial" w:hAnsi="Arial" w:cs="Arial"/>
          <w:color w:val="000000"/>
        </w:rPr>
        <w:t>на Порталу јавних набавки</w:t>
      </w:r>
      <w:r w:rsidRPr="00EA1B80">
        <w:rPr>
          <w:rFonts w:ascii="Arial" w:hAnsi="Arial" w:cs="Arial"/>
          <w:color w:val="000000"/>
          <w:lang w:val="am-ET"/>
        </w:rPr>
        <w:t>.</w:t>
      </w:r>
    </w:p>
    <w:p w14:paraId="324984AE" w14:textId="7AD3D450" w:rsidR="007914CC" w:rsidRPr="00EA1B80" w:rsidRDefault="007914CC" w:rsidP="005A0116">
      <w:pPr>
        <w:numPr>
          <w:ilvl w:val="0"/>
          <w:numId w:val="37"/>
        </w:numPr>
        <w:suppressAutoHyphens w:val="0"/>
        <w:autoSpaceDE w:val="0"/>
        <w:autoSpaceDN w:val="0"/>
        <w:adjustRightInd w:val="0"/>
        <w:jc w:val="both"/>
        <w:rPr>
          <w:rFonts w:ascii="Arial" w:hAnsi="Arial" w:cs="Arial"/>
          <w:color w:val="000000"/>
        </w:rPr>
      </w:pPr>
      <w:r w:rsidRPr="00EA1B80">
        <w:rPr>
          <w:rFonts w:ascii="Arial" w:hAnsi="Arial" w:cs="Arial"/>
          <w:color w:val="000000"/>
        </w:rPr>
        <w:t xml:space="preserve">да поседује сертификат </w:t>
      </w:r>
      <w:r w:rsidR="008070F5" w:rsidRPr="00EA1B80">
        <w:rPr>
          <w:rFonts w:ascii="Arial" w:hAnsi="Arial" w:cs="Arial"/>
          <w:color w:val="000000"/>
          <w:lang w:val="sr-Latn-CS"/>
        </w:rPr>
        <w:t>SRPS ISO 9001:</w:t>
      </w:r>
      <w:r w:rsidRPr="00EA1B80">
        <w:rPr>
          <w:rFonts w:ascii="Arial" w:hAnsi="Arial" w:cs="Arial"/>
          <w:color w:val="000000"/>
          <w:lang w:val="sr-Latn-CS"/>
        </w:rPr>
        <w:t>2008 (</w:t>
      </w:r>
      <w:r w:rsidRPr="00EA1B80">
        <w:rPr>
          <w:rFonts w:ascii="Arial" w:hAnsi="Arial" w:cs="Arial"/>
          <w:color w:val="000000"/>
        </w:rPr>
        <w:t xml:space="preserve">Системи менаџмента квалитетом), </w:t>
      </w:r>
      <w:r w:rsidRPr="00EA1B80">
        <w:rPr>
          <w:rFonts w:ascii="Arial" w:hAnsi="Arial" w:cs="Arial"/>
          <w:color w:val="000000"/>
          <w:lang w:val="en-US"/>
        </w:rPr>
        <w:t>SRPS</w:t>
      </w:r>
      <w:r w:rsidRPr="00EA1B80">
        <w:rPr>
          <w:rFonts w:ascii="Arial" w:hAnsi="Arial" w:cs="Arial"/>
          <w:color w:val="000000"/>
        </w:rPr>
        <w:t xml:space="preserve"> </w:t>
      </w:r>
      <w:r w:rsidRPr="00EA1B80">
        <w:rPr>
          <w:rFonts w:ascii="Arial" w:hAnsi="Arial" w:cs="Arial"/>
          <w:color w:val="000000"/>
          <w:lang w:val="en-US"/>
        </w:rPr>
        <w:t>ISO</w:t>
      </w:r>
      <w:r w:rsidRPr="00EA1B80">
        <w:rPr>
          <w:rFonts w:ascii="Arial" w:hAnsi="Arial" w:cs="Arial"/>
          <w:color w:val="000000"/>
        </w:rPr>
        <w:t xml:space="preserve"> 14001: 2005 (Системи управљања заштитом животне средине), </w:t>
      </w:r>
      <w:r w:rsidRPr="00EA1B80">
        <w:rPr>
          <w:rFonts w:ascii="Arial" w:hAnsi="Arial" w:cs="Arial"/>
          <w:color w:val="000000"/>
          <w:lang w:val="en-US"/>
        </w:rPr>
        <w:t>SRPS</w:t>
      </w:r>
      <w:r w:rsidRPr="00EA1B80">
        <w:rPr>
          <w:rFonts w:ascii="Arial" w:hAnsi="Arial" w:cs="Arial"/>
          <w:color w:val="000000"/>
        </w:rPr>
        <w:t xml:space="preserve"> </w:t>
      </w:r>
      <w:r w:rsidRPr="00EA1B80">
        <w:rPr>
          <w:rFonts w:ascii="Arial" w:hAnsi="Arial" w:cs="Arial"/>
          <w:color w:val="000000"/>
          <w:lang w:val="en-US"/>
        </w:rPr>
        <w:t>OHSAS</w:t>
      </w:r>
      <w:r w:rsidRPr="00EA1B80">
        <w:rPr>
          <w:rFonts w:ascii="Arial" w:hAnsi="Arial" w:cs="Arial"/>
          <w:color w:val="000000"/>
        </w:rPr>
        <w:t xml:space="preserve"> 18001: 2008 (Системи управљања заштитом здравља и безбедношћу на раду) и </w:t>
      </w:r>
      <w:r w:rsidRPr="00EA1B80">
        <w:rPr>
          <w:rFonts w:ascii="Arial" w:hAnsi="Arial" w:cs="Arial"/>
          <w:color w:val="000000"/>
          <w:lang w:val="en-US"/>
        </w:rPr>
        <w:t>SRPS</w:t>
      </w:r>
      <w:r w:rsidRPr="00EA1B80">
        <w:rPr>
          <w:rFonts w:ascii="Arial" w:hAnsi="Arial" w:cs="Arial"/>
          <w:color w:val="000000"/>
        </w:rPr>
        <w:t xml:space="preserve"> </w:t>
      </w:r>
      <w:r w:rsidRPr="00EA1B80">
        <w:rPr>
          <w:rFonts w:ascii="Arial" w:hAnsi="Arial" w:cs="Arial"/>
          <w:color w:val="000000"/>
          <w:lang w:val="en-US"/>
        </w:rPr>
        <w:t>ISO</w:t>
      </w:r>
      <w:r w:rsidRPr="00EA1B80">
        <w:rPr>
          <w:rFonts w:ascii="Arial" w:hAnsi="Arial" w:cs="Arial"/>
          <w:color w:val="000000"/>
        </w:rPr>
        <w:t>/</w:t>
      </w:r>
      <w:r w:rsidRPr="00EA1B80">
        <w:rPr>
          <w:rFonts w:ascii="Arial" w:hAnsi="Arial" w:cs="Arial"/>
          <w:color w:val="000000"/>
          <w:lang w:val="en-US"/>
        </w:rPr>
        <w:t>IEC</w:t>
      </w:r>
      <w:r w:rsidRPr="00EA1B80">
        <w:rPr>
          <w:rFonts w:ascii="Arial" w:hAnsi="Arial" w:cs="Arial"/>
          <w:color w:val="000000"/>
        </w:rPr>
        <w:t xml:space="preserve"> 1702</w:t>
      </w:r>
      <w:r w:rsidRPr="00EA1B80">
        <w:rPr>
          <w:rFonts w:ascii="Arial" w:hAnsi="Arial" w:cs="Arial"/>
          <w:color w:val="000000"/>
          <w:lang w:val="sr-Latn-CS"/>
        </w:rPr>
        <w:t>5: 2006 (</w:t>
      </w:r>
      <w:r w:rsidRPr="00EA1B80">
        <w:rPr>
          <w:rFonts w:ascii="Arial" w:hAnsi="Arial" w:cs="Arial"/>
          <w:color w:val="000000"/>
        </w:rPr>
        <w:t>Општи захтеви за компетентност лабораторија за испитивање и лабораторија за еталонирање).</w:t>
      </w:r>
    </w:p>
    <w:p w14:paraId="4973D7AF" w14:textId="77777777" w:rsidR="007914CC" w:rsidRPr="008070F5" w:rsidRDefault="007914CC" w:rsidP="007914CC">
      <w:pPr>
        <w:suppressAutoHyphens w:val="0"/>
        <w:autoSpaceDE w:val="0"/>
        <w:autoSpaceDN w:val="0"/>
        <w:adjustRightInd w:val="0"/>
        <w:ind w:left="360"/>
        <w:jc w:val="both"/>
        <w:rPr>
          <w:rFonts w:ascii="Arial" w:hAnsi="Arial" w:cs="Arial"/>
          <w:color w:val="000000"/>
          <w:lang w:val="sr-Latn-CS"/>
        </w:rPr>
      </w:pPr>
    </w:p>
    <w:p w14:paraId="7C26318F" w14:textId="31FBE9E0" w:rsidR="007914CC" w:rsidRPr="008070F5" w:rsidRDefault="007914CC" w:rsidP="005A0116">
      <w:pPr>
        <w:pStyle w:val="ListParagraph"/>
        <w:numPr>
          <w:ilvl w:val="2"/>
          <w:numId w:val="38"/>
        </w:numPr>
        <w:autoSpaceDE w:val="0"/>
        <w:autoSpaceDN w:val="0"/>
        <w:adjustRightInd w:val="0"/>
        <w:jc w:val="both"/>
        <w:rPr>
          <w:rFonts w:ascii="Arial" w:hAnsi="Arial" w:cs="Arial"/>
          <w:b/>
          <w:color w:val="000000"/>
          <w:sz w:val="24"/>
          <w:szCs w:val="24"/>
          <w:lang w:val="sr-Latn-CS"/>
        </w:rPr>
      </w:pPr>
      <w:r w:rsidRPr="008070F5">
        <w:rPr>
          <w:rFonts w:ascii="Arial" w:hAnsi="Arial" w:cs="Arial"/>
          <w:b/>
          <w:color w:val="000000"/>
          <w:sz w:val="24"/>
          <w:szCs w:val="24"/>
          <w:lang w:val="am-ET"/>
        </w:rPr>
        <w:t xml:space="preserve"> </w:t>
      </w:r>
      <w:r w:rsidRPr="008070F5">
        <w:rPr>
          <w:rFonts w:ascii="Arial" w:hAnsi="Arial" w:cs="Arial"/>
          <w:b/>
          <w:color w:val="000000"/>
          <w:sz w:val="24"/>
          <w:szCs w:val="24"/>
          <w:lang w:val="sr-Cyrl-RS"/>
        </w:rPr>
        <w:t xml:space="preserve">Да </w:t>
      </w:r>
      <w:r w:rsidRPr="008070F5">
        <w:rPr>
          <w:rFonts w:ascii="Arial" w:hAnsi="Arial" w:cs="Arial"/>
          <w:b/>
          <w:color w:val="000000"/>
          <w:sz w:val="24"/>
          <w:szCs w:val="24"/>
          <w:lang w:val="sr-Latn-CS"/>
        </w:rPr>
        <w:t>располаже довољним кадровским капацитетом:</w:t>
      </w:r>
    </w:p>
    <w:p w14:paraId="604824BF" w14:textId="77777777" w:rsidR="007914CC" w:rsidRPr="00EA1B80" w:rsidRDefault="007914CC" w:rsidP="007914CC">
      <w:pPr>
        <w:suppressAutoHyphens w:val="0"/>
        <w:autoSpaceDE w:val="0"/>
        <w:autoSpaceDN w:val="0"/>
        <w:adjustRightInd w:val="0"/>
        <w:ind w:left="360"/>
        <w:jc w:val="both"/>
        <w:rPr>
          <w:rFonts w:ascii="Arial" w:hAnsi="Arial" w:cs="Arial"/>
          <w:color w:val="000000"/>
          <w:lang w:val="am-ET"/>
        </w:rPr>
      </w:pPr>
      <w:r w:rsidRPr="00EA1B80">
        <w:rPr>
          <w:rFonts w:ascii="Arial" w:hAnsi="Arial" w:cs="Arial"/>
          <w:color w:val="000000"/>
          <w:lang w:val="am-ET"/>
        </w:rPr>
        <w:t>За испуњеност овог услова (кадровски капацитет) понуђач мора да</w:t>
      </w:r>
      <w:r w:rsidRPr="00EA1B80">
        <w:rPr>
          <w:rFonts w:ascii="Arial" w:hAnsi="Arial" w:cs="Arial"/>
          <w:color w:val="000000"/>
          <w:lang w:val="sr-Cyrl-BA"/>
        </w:rPr>
        <w:t xml:space="preserve"> има</w:t>
      </w:r>
      <w:r w:rsidRPr="00EA1B80">
        <w:rPr>
          <w:rFonts w:ascii="Arial" w:hAnsi="Arial" w:cs="Arial"/>
          <w:color w:val="000000"/>
          <w:lang w:val="am-ET"/>
        </w:rPr>
        <w:t xml:space="preserve"> у радном односу или ангажоване сходно члану 199.  и  члану 202. Закона о раду најмање:</w:t>
      </w:r>
    </w:p>
    <w:p w14:paraId="4AB69F82" w14:textId="77777777" w:rsidR="007914CC" w:rsidRPr="00EA1B80" w:rsidRDefault="007914CC" w:rsidP="007914CC">
      <w:pPr>
        <w:suppressAutoHyphens w:val="0"/>
        <w:autoSpaceDE w:val="0"/>
        <w:autoSpaceDN w:val="0"/>
        <w:adjustRightInd w:val="0"/>
        <w:ind w:left="360"/>
        <w:jc w:val="both"/>
        <w:rPr>
          <w:rFonts w:ascii="Arial" w:hAnsi="Arial" w:cs="Arial"/>
          <w:color w:val="000000"/>
          <w:lang w:val="am-ET"/>
        </w:rPr>
      </w:pPr>
      <w:r w:rsidRPr="00EA1B80">
        <w:rPr>
          <w:rFonts w:ascii="Arial" w:hAnsi="Arial" w:cs="Arial"/>
          <w:color w:val="000000"/>
          <w:lang w:val="am-ET"/>
        </w:rPr>
        <w:t xml:space="preserve"> </w:t>
      </w:r>
    </w:p>
    <w:p w14:paraId="5B121C2F" w14:textId="77777777" w:rsidR="007914CC" w:rsidRPr="00EA1B80" w:rsidRDefault="007914CC" w:rsidP="007914CC">
      <w:pPr>
        <w:suppressAutoHyphens w:val="0"/>
        <w:autoSpaceDE w:val="0"/>
        <w:autoSpaceDN w:val="0"/>
        <w:adjustRightInd w:val="0"/>
        <w:ind w:left="360"/>
        <w:jc w:val="both"/>
        <w:rPr>
          <w:rFonts w:ascii="Arial" w:hAnsi="Arial" w:cs="Arial"/>
          <w:color w:val="000000"/>
          <w:lang w:val="am-ET"/>
        </w:rPr>
      </w:pPr>
      <w:r w:rsidRPr="00EA1B80">
        <w:rPr>
          <w:rFonts w:ascii="Arial" w:hAnsi="Arial" w:cs="Arial"/>
          <w:color w:val="000000"/>
        </w:rPr>
        <w:t>-</w:t>
      </w:r>
      <w:r w:rsidRPr="00EA1B80">
        <w:rPr>
          <w:rFonts w:ascii="Arial" w:hAnsi="Arial" w:cs="Arial"/>
          <w:color w:val="000000"/>
          <w:lang w:val="am-ET"/>
        </w:rPr>
        <w:t xml:space="preserve">  </w:t>
      </w:r>
      <w:r w:rsidRPr="00EA1B80">
        <w:rPr>
          <w:rFonts w:ascii="Arial" w:hAnsi="Arial" w:cs="Arial"/>
          <w:color w:val="000000"/>
        </w:rPr>
        <w:t>Три</w:t>
      </w:r>
      <w:r w:rsidRPr="00EA1B80">
        <w:rPr>
          <w:rFonts w:ascii="Arial" w:hAnsi="Arial" w:cs="Arial"/>
          <w:color w:val="000000"/>
          <w:lang w:val="am-ET"/>
        </w:rPr>
        <w:t xml:space="preserve"> (</w:t>
      </w:r>
      <w:r w:rsidRPr="00EA1B80">
        <w:rPr>
          <w:rFonts w:ascii="Arial" w:hAnsi="Arial" w:cs="Arial"/>
          <w:color w:val="000000"/>
        </w:rPr>
        <w:t>3</w:t>
      </w:r>
      <w:r w:rsidRPr="00EA1B80">
        <w:rPr>
          <w:rFonts w:ascii="Arial" w:hAnsi="Arial" w:cs="Arial"/>
          <w:color w:val="000000"/>
          <w:lang w:val="am-ET"/>
        </w:rPr>
        <w:t>) изврши</w:t>
      </w:r>
      <w:r w:rsidRPr="00EA1B80">
        <w:rPr>
          <w:rFonts w:ascii="Arial" w:hAnsi="Arial" w:cs="Arial"/>
          <w:color w:val="000000"/>
        </w:rPr>
        <w:t>оц</w:t>
      </w:r>
      <w:r w:rsidRPr="00EA1B80">
        <w:rPr>
          <w:rFonts w:ascii="Arial" w:hAnsi="Arial" w:cs="Arial"/>
          <w:color w:val="000000"/>
          <w:lang w:val="am-ET"/>
        </w:rPr>
        <w:t>а - дипломиран</w:t>
      </w:r>
      <w:r w:rsidRPr="00EA1B80">
        <w:rPr>
          <w:rFonts w:ascii="Arial" w:hAnsi="Arial" w:cs="Arial"/>
          <w:color w:val="000000"/>
          <w:lang w:val="ru-RU"/>
        </w:rPr>
        <w:t>их</w:t>
      </w:r>
      <w:r w:rsidRPr="00EA1B80">
        <w:rPr>
          <w:rFonts w:ascii="Arial" w:hAnsi="Arial" w:cs="Arial"/>
          <w:color w:val="000000"/>
          <w:lang w:val="am-ET"/>
        </w:rPr>
        <w:t xml:space="preserve"> инжењера електротехнике, од којих најмање 1 извршилац мора </w:t>
      </w:r>
      <w:r w:rsidRPr="00EA1B80">
        <w:rPr>
          <w:rFonts w:ascii="Arial" w:hAnsi="Arial" w:cs="Arial"/>
          <w:color w:val="000000"/>
        </w:rPr>
        <w:t>имати академско звање доктора наука из области дијагностике изолационих</w:t>
      </w:r>
      <w:r w:rsidRPr="00EA1B80">
        <w:rPr>
          <w:rFonts w:ascii="Arial" w:hAnsi="Arial" w:cs="Arial"/>
          <w:color w:val="000000"/>
          <w:lang w:val="am-ET"/>
        </w:rPr>
        <w:t xml:space="preserve"> система и од којих</w:t>
      </w:r>
      <w:r w:rsidRPr="00EA1B80">
        <w:rPr>
          <w:rFonts w:ascii="Arial" w:hAnsi="Arial" w:cs="Arial"/>
          <w:color w:val="000000"/>
        </w:rPr>
        <w:t xml:space="preserve"> </w:t>
      </w:r>
      <w:r w:rsidRPr="00EA1B80">
        <w:rPr>
          <w:rFonts w:ascii="Arial" w:hAnsi="Arial" w:cs="Arial"/>
          <w:color w:val="000000"/>
          <w:lang w:val="am-ET"/>
        </w:rPr>
        <w:t>н</w:t>
      </w:r>
      <w:r w:rsidRPr="00EA1B80">
        <w:rPr>
          <w:rFonts w:ascii="Arial" w:hAnsi="Arial" w:cs="Arial"/>
          <w:color w:val="000000"/>
        </w:rPr>
        <w:t>ајмање 1 извршилац мора имати искуство у руковођењу студијом/истраживањем у области дијагност</w:t>
      </w:r>
      <w:r w:rsidRPr="00EA1B80">
        <w:rPr>
          <w:rFonts w:ascii="Arial" w:hAnsi="Arial" w:cs="Arial"/>
          <w:color w:val="000000"/>
          <w:lang w:val="am-ET"/>
        </w:rPr>
        <w:t>и</w:t>
      </w:r>
      <w:r w:rsidRPr="00EA1B80">
        <w:rPr>
          <w:rFonts w:ascii="Arial" w:hAnsi="Arial" w:cs="Arial"/>
          <w:color w:val="000000"/>
        </w:rPr>
        <w:t>ке стања генератора</w:t>
      </w:r>
      <w:r w:rsidRPr="00EA1B80">
        <w:rPr>
          <w:rFonts w:ascii="Arial" w:hAnsi="Arial" w:cs="Arial"/>
          <w:color w:val="000000"/>
          <w:lang w:val="am-ET"/>
        </w:rPr>
        <w:t>;</w:t>
      </w:r>
    </w:p>
    <w:p w14:paraId="0197236B" w14:textId="77777777" w:rsidR="00351BA1" w:rsidRDefault="00351BA1" w:rsidP="00351BA1">
      <w:pPr>
        <w:suppressAutoHyphens w:val="0"/>
        <w:autoSpaceDE w:val="0"/>
        <w:autoSpaceDN w:val="0"/>
        <w:adjustRightInd w:val="0"/>
        <w:ind w:left="360"/>
        <w:jc w:val="both"/>
        <w:rPr>
          <w:rFonts w:ascii="Arial" w:hAnsi="Arial" w:cs="Arial"/>
          <w:color w:val="000000"/>
          <w:sz w:val="22"/>
          <w:szCs w:val="22"/>
        </w:rPr>
      </w:pPr>
    </w:p>
    <w:p w14:paraId="1ED92E80" w14:textId="77777777" w:rsidR="005324EF" w:rsidRDefault="005324EF" w:rsidP="00351BA1">
      <w:pPr>
        <w:suppressAutoHyphens w:val="0"/>
        <w:autoSpaceDE w:val="0"/>
        <w:autoSpaceDN w:val="0"/>
        <w:adjustRightInd w:val="0"/>
        <w:ind w:left="360"/>
        <w:jc w:val="both"/>
        <w:rPr>
          <w:rFonts w:ascii="Arial" w:hAnsi="Arial" w:cs="Arial"/>
          <w:color w:val="000000"/>
          <w:sz w:val="22"/>
          <w:szCs w:val="22"/>
        </w:rPr>
      </w:pPr>
    </w:p>
    <w:p w14:paraId="0CD9A1F2" w14:textId="77777777" w:rsidR="005324EF" w:rsidRDefault="005324EF" w:rsidP="00351BA1">
      <w:pPr>
        <w:suppressAutoHyphens w:val="0"/>
        <w:autoSpaceDE w:val="0"/>
        <w:autoSpaceDN w:val="0"/>
        <w:adjustRightInd w:val="0"/>
        <w:ind w:left="360"/>
        <w:jc w:val="both"/>
        <w:rPr>
          <w:rFonts w:ascii="Arial" w:hAnsi="Arial" w:cs="Arial"/>
          <w:color w:val="000000"/>
          <w:sz w:val="22"/>
          <w:szCs w:val="22"/>
        </w:rPr>
      </w:pPr>
    </w:p>
    <w:p w14:paraId="1426724B" w14:textId="77777777" w:rsidR="005324EF" w:rsidRPr="00880FB6" w:rsidRDefault="005324EF" w:rsidP="00351BA1">
      <w:pPr>
        <w:suppressAutoHyphens w:val="0"/>
        <w:autoSpaceDE w:val="0"/>
        <w:autoSpaceDN w:val="0"/>
        <w:adjustRightInd w:val="0"/>
        <w:ind w:left="360"/>
        <w:jc w:val="both"/>
        <w:rPr>
          <w:rFonts w:ascii="Arial" w:hAnsi="Arial" w:cs="Arial"/>
          <w:color w:val="000000"/>
          <w:sz w:val="22"/>
          <w:szCs w:val="22"/>
        </w:rPr>
      </w:pPr>
    </w:p>
    <w:p w14:paraId="3D36DBA4" w14:textId="01D0DAF9" w:rsidR="00351BA1" w:rsidRDefault="00785CF2" w:rsidP="00785CF2">
      <w:pPr>
        <w:tabs>
          <w:tab w:val="left" w:pos="1276"/>
        </w:tabs>
        <w:contextualSpacing/>
        <w:jc w:val="both"/>
        <w:rPr>
          <w:rFonts w:ascii="Arial" w:hAnsi="Arial" w:cs="Arial"/>
          <w:sz w:val="22"/>
          <w:szCs w:val="22"/>
          <w:lang w:val="sr-Cyrl-RS"/>
        </w:rPr>
      </w:pPr>
      <w:r>
        <w:rPr>
          <w:rFonts w:ascii="Arial" w:hAnsi="Arial" w:cs="Arial"/>
          <w:sz w:val="22"/>
          <w:szCs w:val="22"/>
          <w:lang w:val="sr-Cyrl-RS"/>
        </w:rPr>
        <w:lastRenderedPageBreak/>
        <w:t xml:space="preserve">      </w:t>
      </w:r>
    </w:p>
    <w:p w14:paraId="53D5CB82" w14:textId="77777777" w:rsidR="00B65F13" w:rsidRPr="00F55CDF" w:rsidRDefault="00B65F13" w:rsidP="00785CF2">
      <w:pPr>
        <w:tabs>
          <w:tab w:val="left" w:pos="1276"/>
        </w:tabs>
        <w:contextualSpacing/>
        <w:jc w:val="both"/>
        <w:rPr>
          <w:rFonts w:ascii="Arial" w:hAnsi="Arial" w:cs="Arial"/>
          <w:sz w:val="22"/>
          <w:szCs w:val="22"/>
          <w:lang w:val="sr-Cyrl-RS"/>
        </w:rPr>
      </w:pPr>
    </w:p>
    <w:p w14:paraId="525F2890" w14:textId="770AC4B0" w:rsidR="00351BA1" w:rsidRPr="00880FB6" w:rsidRDefault="00351BA1" w:rsidP="005A0116">
      <w:pPr>
        <w:pStyle w:val="Heading2"/>
        <w:numPr>
          <w:ilvl w:val="1"/>
          <w:numId w:val="35"/>
        </w:numPr>
      </w:pPr>
      <w:r w:rsidRPr="00880FB6">
        <w:tab/>
      </w:r>
      <w:bookmarkStart w:id="12" w:name="_Toc441486419"/>
      <w:r w:rsidRPr="00880FB6">
        <w:t>УПУТСТВО КАКО СЕ ДОКАЗУЈЕ ИСПУЊЕНОСТ УСЛОВА</w:t>
      </w:r>
      <w:bookmarkEnd w:id="12"/>
    </w:p>
    <w:p w14:paraId="27A402F7" w14:textId="77777777" w:rsidR="00351BA1" w:rsidRPr="00880FB6" w:rsidRDefault="00351BA1" w:rsidP="00351BA1">
      <w:pPr>
        <w:tabs>
          <w:tab w:val="left" w:pos="1455"/>
        </w:tabs>
        <w:jc w:val="both"/>
        <w:rPr>
          <w:rFonts w:ascii="Arial" w:hAnsi="Arial" w:cs="Arial"/>
          <w:sz w:val="22"/>
          <w:szCs w:val="22"/>
        </w:rPr>
      </w:pPr>
    </w:p>
    <w:p w14:paraId="5A1291B9" w14:textId="77777777" w:rsidR="00351BA1" w:rsidRPr="00F56CE3" w:rsidRDefault="00351BA1" w:rsidP="00351BA1">
      <w:pPr>
        <w:jc w:val="both"/>
        <w:rPr>
          <w:rFonts w:ascii="Arial" w:hAnsi="Arial" w:cs="Arial"/>
        </w:rPr>
      </w:pPr>
      <w:r w:rsidRPr="00F56CE3">
        <w:rPr>
          <w:rFonts w:ascii="Arial" w:hAnsi="Arial" w:cs="Arial"/>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156D57CD" w14:textId="77777777" w:rsidR="00351BA1" w:rsidRPr="00F56CE3" w:rsidRDefault="00351BA1" w:rsidP="00351BA1">
      <w:pPr>
        <w:jc w:val="both"/>
        <w:rPr>
          <w:rFonts w:ascii="Arial" w:hAnsi="Arial" w:cs="Arial"/>
        </w:rPr>
      </w:pPr>
    </w:p>
    <w:p w14:paraId="1ECE150A" w14:textId="77777777" w:rsidR="00351BA1" w:rsidRPr="00F56CE3" w:rsidRDefault="00351BA1" w:rsidP="00351BA1">
      <w:pPr>
        <w:jc w:val="both"/>
        <w:rPr>
          <w:rFonts w:ascii="Arial" w:hAnsi="Arial" w:cs="Arial"/>
        </w:rPr>
      </w:pPr>
      <w:r w:rsidRPr="00F56CE3">
        <w:rPr>
          <w:rFonts w:ascii="Arial" w:hAnsi="Arial" w:cs="Arial"/>
          <w:u w:val="single"/>
        </w:rPr>
        <w:t>Правно лице</w:t>
      </w:r>
      <w:r w:rsidRPr="00F56CE3">
        <w:rPr>
          <w:rFonts w:ascii="Arial" w:hAnsi="Arial" w:cs="Arial"/>
        </w:rPr>
        <w:t>:</w:t>
      </w:r>
    </w:p>
    <w:p w14:paraId="6309D1A2" w14:textId="77777777" w:rsidR="00351BA1" w:rsidRPr="00F56CE3" w:rsidRDefault="00351BA1" w:rsidP="00351BA1">
      <w:pPr>
        <w:numPr>
          <w:ilvl w:val="0"/>
          <w:numId w:val="1"/>
        </w:numPr>
        <w:tabs>
          <w:tab w:val="left" w:pos="993"/>
        </w:tabs>
        <w:ind w:left="0" w:firstLine="567"/>
        <w:jc w:val="both"/>
        <w:rPr>
          <w:rFonts w:ascii="Arial" w:hAnsi="Arial" w:cs="Arial"/>
        </w:rPr>
      </w:pPr>
      <w:r w:rsidRPr="00F56CE3">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0ABC2C1D" w14:textId="77777777" w:rsidR="00351BA1" w:rsidRPr="00F56CE3" w:rsidRDefault="00351BA1" w:rsidP="00351BA1">
      <w:pPr>
        <w:numPr>
          <w:ilvl w:val="0"/>
          <w:numId w:val="1"/>
        </w:numPr>
        <w:tabs>
          <w:tab w:val="left" w:pos="993"/>
        </w:tabs>
        <w:ind w:left="0" w:firstLine="567"/>
        <w:jc w:val="both"/>
        <w:rPr>
          <w:rFonts w:ascii="Arial" w:hAnsi="Arial" w:cs="Arial"/>
        </w:rPr>
      </w:pPr>
      <w:r w:rsidRPr="00F56CE3">
        <w:rPr>
          <w:rFonts w:ascii="Arial" w:hAnsi="Arial" w:cs="Arial"/>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FF51C77" w14:textId="77777777" w:rsidR="00351BA1" w:rsidRPr="00F56CE3" w:rsidRDefault="00351BA1" w:rsidP="00351BA1">
      <w:pPr>
        <w:tabs>
          <w:tab w:val="left" w:pos="993"/>
        </w:tabs>
        <w:jc w:val="both"/>
        <w:rPr>
          <w:rFonts w:ascii="Arial" w:hAnsi="Arial" w:cs="Arial"/>
        </w:rPr>
      </w:pPr>
      <w:r w:rsidRPr="00F56CE3">
        <w:rPr>
          <w:rFonts w:ascii="Arial" w:hAnsi="Arial" w:cs="Arial"/>
        </w:rPr>
        <w:t>За домаће понуђаче:</w:t>
      </w:r>
    </w:p>
    <w:p w14:paraId="2951E975" w14:textId="77777777" w:rsidR="00351BA1" w:rsidRPr="00F56CE3" w:rsidRDefault="00351BA1" w:rsidP="005A0116">
      <w:pPr>
        <w:numPr>
          <w:ilvl w:val="0"/>
          <w:numId w:val="8"/>
        </w:numPr>
        <w:suppressAutoHyphens w:val="0"/>
        <w:jc w:val="both"/>
        <w:rPr>
          <w:rFonts w:ascii="Arial" w:hAnsi="Arial" w:cs="Arial"/>
          <w:i/>
          <w:iCs/>
          <w:lang w:val="ru-RU"/>
        </w:rPr>
      </w:pPr>
      <w:r w:rsidRPr="00F56CE3">
        <w:rPr>
          <w:rFonts w:ascii="Arial" w:hAnsi="Arial" w:cs="Arial"/>
          <w:i/>
          <w:iCs/>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4675FA75" w14:textId="77777777" w:rsidR="00351BA1" w:rsidRPr="00F56CE3" w:rsidRDefault="00351BA1" w:rsidP="005A0116">
      <w:pPr>
        <w:pStyle w:val="ListParagraph"/>
        <w:numPr>
          <w:ilvl w:val="0"/>
          <w:numId w:val="8"/>
        </w:numPr>
        <w:spacing w:after="0" w:line="240" w:lineRule="auto"/>
        <w:jc w:val="both"/>
        <w:rPr>
          <w:rFonts w:ascii="Arial" w:hAnsi="Arial" w:cs="Arial"/>
          <w:i/>
          <w:iCs/>
          <w:sz w:val="24"/>
          <w:szCs w:val="24"/>
          <w:lang w:val="ru-RU"/>
        </w:rPr>
      </w:pPr>
      <w:r w:rsidRPr="00F56CE3">
        <w:rPr>
          <w:rFonts w:ascii="Arial" w:hAnsi="Arial" w:cs="Arial"/>
          <w:i/>
          <w:iCs/>
          <w:sz w:val="24"/>
          <w:szCs w:val="24"/>
          <w:lang w:val="ru-RU"/>
        </w:rPr>
        <w:t>извод из казнене евиденције Посебног одељења (за организовани криминал) Вишег суда у Београду;</w:t>
      </w:r>
    </w:p>
    <w:p w14:paraId="371622E3" w14:textId="77777777" w:rsidR="00351BA1" w:rsidRPr="00F56CE3" w:rsidRDefault="00351BA1" w:rsidP="005A0116">
      <w:pPr>
        <w:pStyle w:val="ListParagraph"/>
        <w:numPr>
          <w:ilvl w:val="0"/>
          <w:numId w:val="8"/>
        </w:numPr>
        <w:spacing w:after="0" w:line="240" w:lineRule="auto"/>
        <w:jc w:val="both"/>
        <w:rPr>
          <w:rFonts w:ascii="Arial" w:hAnsi="Arial" w:cs="Arial"/>
          <w:i/>
          <w:iCs/>
          <w:sz w:val="24"/>
          <w:szCs w:val="24"/>
          <w:lang w:val="ru-RU"/>
        </w:rPr>
      </w:pPr>
      <w:r w:rsidRPr="00F56CE3">
        <w:rPr>
          <w:rFonts w:ascii="Arial" w:hAnsi="Arial" w:cs="Arial"/>
          <w:i/>
          <w:iCs/>
          <w:sz w:val="24"/>
          <w:szCs w:val="24"/>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74523C5" w14:textId="77777777" w:rsidR="00351BA1" w:rsidRPr="00F56CE3" w:rsidRDefault="00351BA1" w:rsidP="00351BA1">
      <w:pPr>
        <w:jc w:val="both"/>
        <w:rPr>
          <w:rFonts w:ascii="Arial" w:hAnsi="Arial" w:cs="Arial"/>
          <w:lang w:val="ru-RU"/>
        </w:rPr>
      </w:pPr>
      <w:r w:rsidRPr="00F56CE3">
        <w:rPr>
          <w:rFonts w:ascii="Arial" w:hAnsi="Arial" w:cs="Arial"/>
          <w:lang w:val="ru-RU"/>
        </w:rPr>
        <w:t xml:space="preserve">Ако је више законских заступника за сваког </w:t>
      </w:r>
      <w:r w:rsidRPr="00F56CE3">
        <w:rPr>
          <w:rFonts w:ascii="Arial" w:hAnsi="Arial" w:cs="Arial"/>
        </w:rPr>
        <w:t xml:space="preserve">сe </w:t>
      </w:r>
      <w:r w:rsidRPr="00F56CE3">
        <w:rPr>
          <w:rFonts w:ascii="Arial" w:hAnsi="Arial" w:cs="Arial"/>
          <w:lang w:val="ru-RU"/>
        </w:rPr>
        <w:t>доставља уверење из казнене евиденције.</w:t>
      </w:r>
    </w:p>
    <w:p w14:paraId="627A3D71" w14:textId="77777777" w:rsidR="00351BA1" w:rsidRPr="00F56CE3" w:rsidRDefault="00351BA1" w:rsidP="00351BA1">
      <w:pPr>
        <w:tabs>
          <w:tab w:val="left" w:pos="993"/>
        </w:tabs>
        <w:jc w:val="both"/>
        <w:rPr>
          <w:rFonts w:ascii="Arial" w:hAnsi="Arial" w:cs="Arial"/>
        </w:rPr>
      </w:pPr>
      <w:r w:rsidRPr="00F56CE3">
        <w:rPr>
          <w:rFonts w:ascii="Arial" w:hAnsi="Arial" w:cs="Arial"/>
        </w:rPr>
        <w:t>За стране понуђаче потврда надлежног органа државе у којој има седиште;</w:t>
      </w:r>
    </w:p>
    <w:p w14:paraId="06940214" w14:textId="77777777" w:rsidR="00351BA1" w:rsidRPr="00F56CE3" w:rsidRDefault="00351BA1" w:rsidP="00351BA1">
      <w:pPr>
        <w:numPr>
          <w:ilvl w:val="0"/>
          <w:numId w:val="1"/>
        </w:numPr>
        <w:tabs>
          <w:tab w:val="left" w:pos="993"/>
        </w:tabs>
        <w:ind w:left="0" w:firstLine="567"/>
        <w:jc w:val="both"/>
        <w:rPr>
          <w:rFonts w:ascii="Arial" w:hAnsi="Arial" w:cs="Arial"/>
        </w:rPr>
      </w:pPr>
      <w:r w:rsidRPr="00F56CE3">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7206D90" w14:textId="77777777" w:rsidR="00351BA1" w:rsidRPr="00F56CE3" w:rsidRDefault="00351BA1" w:rsidP="00351BA1">
      <w:pPr>
        <w:tabs>
          <w:tab w:val="left" w:pos="993"/>
        </w:tabs>
        <w:ind w:left="567"/>
        <w:jc w:val="both"/>
        <w:rPr>
          <w:rFonts w:ascii="Arial" w:hAnsi="Arial" w:cs="Arial"/>
          <w:lang w:eastAsia="sr-Latn-CS"/>
        </w:rPr>
      </w:pPr>
    </w:p>
    <w:p w14:paraId="32182546" w14:textId="77777777" w:rsidR="00351BA1" w:rsidRPr="00F56CE3" w:rsidRDefault="00351BA1" w:rsidP="00351BA1">
      <w:pPr>
        <w:tabs>
          <w:tab w:val="left" w:pos="993"/>
        </w:tabs>
        <w:jc w:val="both"/>
        <w:rPr>
          <w:rFonts w:ascii="Arial" w:hAnsi="Arial" w:cs="Arial"/>
          <w:lang w:eastAsia="sr-Latn-CS"/>
        </w:rPr>
      </w:pPr>
      <w:r w:rsidRPr="00F56CE3">
        <w:rPr>
          <w:rFonts w:ascii="Arial" w:hAnsi="Arial" w:cs="Arial"/>
          <w:lang w:eastAsia="sr-Latn-CS"/>
        </w:rPr>
        <w:t>Доказ из тачке 2</w:t>
      </w:r>
      <w:r w:rsidRPr="00F56CE3">
        <w:rPr>
          <w:rFonts w:ascii="Arial" w:hAnsi="Arial" w:cs="Arial"/>
        </w:rPr>
        <w:t>)</w:t>
      </w:r>
      <w:r w:rsidRPr="00F56CE3">
        <w:rPr>
          <w:rFonts w:ascii="Arial" w:hAnsi="Arial" w:cs="Arial"/>
          <w:lang w:eastAsia="sr-Latn-CS"/>
        </w:rPr>
        <w:t xml:space="preserve"> и 3) не може бити старији од два месеца пре отварања понуда.</w:t>
      </w:r>
    </w:p>
    <w:p w14:paraId="635AC0ED" w14:textId="77777777" w:rsidR="00351BA1" w:rsidRPr="00F56CE3" w:rsidRDefault="00351BA1" w:rsidP="00351BA1">
      <w:pPr>
        <w:tabs>
          <w:tab w:val="left" w:pos="993"/>
        </w:tabs>
        <w:jc w:val="both"/>
        <w:rPr>
          <w:rFonts w:ascii="Arial" w:hAnsi="Arial" w:cs="Arial"/>
          <w:u w:val="single"/>
          <w:lang w:val="en-US"/>
        </w:rPr>
      </w:pPr>
    </w:p>
    <w:p w14:paraId="2BA81D6A" w14:textId="77777777" w:rsidR="00351BA1" w:rsidRPr="00F56CE3" w:rsidRDefault="00351BA1" w:rsidP="00351BA1">
      <w:pPr>
        <w:tabs>
          <w:tab w:val="left" w:pos="993"/>
        </w:tabs>
        <w:jc w:val="both"/>
        <w:rPr>
          <w:rFonts w:ascii="Arial" w:hAnsi="Arial" w:cs="Arial"/>
        </w:rPr>
      </w:pPr>
      <w:r w:rsidRPr="00F56CE3">
        <w:rPr>
          <w:rFonts w:ascii="Arial" w:hAnsi="Arial" w:cs="Arial"/>
          <w:u w:val="single"/>
        </w:rPr>
        <w:t>Предузетник</w:t>
      </w:r>
      <w:r w:rsidRPr="00F56CE3">
        <w:rPr>
          <w:rFonts w:ascii="Arial" w:hAnsi="Arial" w:cs="Arial"/>
        </w:rPr>
        <w:t>:</w:t>
      </w:r>
    </w:p>
    <w:p w14:paraId="6B7D32C3" w14:textId="77777777" w:rsidR="00351BA1" w:rsidRPr="00F56CE3" w:rsidRDefault="00351BA1" w:rsidP="005A0116">
      <w:pPr>
        <w:pStyle w:val="ListParagraph"/>
        <w:numPr>
          <w:ilvl w:val="0"/>
          <w:numId w:val="6"/>
        </w:numPr>
        <w:spacing w:after="0" w:line="240" w:lineRule="auto"/>
        <w:ind w:left="714" w:hanging="357"/>
        <w:jc w:val="both"/>
        <w:rPr>
          <w:rFonts w:ascii="Arial" w:hAnsi="Arial" w:cs="Arial"/>
          <w:sz w:val="24"/>
          <w:szCs w:val="24"/>
          <w:lang w:eastAsia="sr-Latn-CS"/>
        </w:rPr>
      </w:pPr>
      <w:r w:rsidRPr="00F56CE3">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3D115914" w14:textId="77777777" w:rsidR="00351BA1" w:rsidRPr="00F56CE3" w:rsidRDefault="00351BA1" w:rsidP="005A0116">
      <w:pPr>
        <w:pStyle w:val="ListParagraph"/>
        <w:numPr>
          <w:ilvl w:val="0"/>
          <w:numId w:val="6"/>
        </w:numPr>
        <w:spacing w:after="0" w:line="240" w:lineRule="auto"/>
        <w:ind w:left="714" w:hanging="357"/>
        <w:jc w:val="both"/>
        <w:rPr>
          <w:rFonts w:ascii="Arial" w:hAnsi="Arial" w:cs="Arial"/>
          <w:sz w:val="24"/>
          <w:szCs w:val="24"/>
          <w:lang w:eastAsia="sr-Latn-CS"/>
        </w:rPr>
      </w:pPr>
      <w:r w:rsidRPr="00F56CE3">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932004" w14:textId="77777777" w:rsidR="00351BA1" w:rsidRPr="00F56CE3" w:rsidRDefault="00351BA1" w:rsidP="00351BA1">
      <w:pPr>
        <w:jc w:val="both"/>
        <w:rPr>
          <w:rFonts w:ascii="Arial" w:hAnsi="Arial" w:cs="Arial"/>
          <w:lang w:eastAsia="sr-Latn-CS"/>
        </w:rPr>
      </w:pPr>
      <w:r w:rsidRPr="00F56CE3">
        <w:rPr>
          <w:rFonts w:ascii="Arial" w:hAnsi="Arial" w:cs="Arial"/>
          <w:lang w:eastAsia="sr-Latn-CS"/>
        </w:rPr>
        <w:t>За домаће понуђаче:</w:t>
      </w:r>
    </w:p>
    <w:p w14:paraId="70402BCB" w14:textId="77777777" w:rsidR="00351BA1" w:rsidRPr="00F56CE3" w:rsidRDefault="00351BA1" w:rsidP="005A0116">
      <w:pPr>
        <w:pStyle w:val="ListParagraph"/>
        <w:widowControl w:val="0"/>
        <w:numPr>
          <w:ilvl w:val="0"/>
          <w:numId w:val="9"/>
        </w:numPr>
        <w:spacing w:after="0" w:line="240" w:lineRule="auto"/>
        <w:jc w:val="both"/>
        <w:rPr>
          <w:rFonts w:ascii="Arial" w:hAnsi="Arial" w:cs="Arial"/>
          <w:i/>
          <w:iCs/>
          <w:sz w:val="24"/>
          <w:szCs w:val="24"/>
          <w:lang w:val="ru-RU"/>
        </w:rPr>
      </w:pPr>
      <w:r w:rsidRPr="00F56CE3">
        <w:rPr>
          <w:rFonts w:ascii="Arial" w:hAnsi="Arial" w:cs="Arial"/>
          <w:i/>
          <w:iCs/>
          <w:sz w:val="24"/>
          <w:szCs w:val="24"/>
          <w:lang w:val="ru-RU"/>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w:t>
      </w:r>
      <w:r w:rsidRPr="00F56CE3">
        <w:rPr>
          <w:rFonts w:ascii="Arial" w:hAnsi="Arial" w:cs="Arial"/>
          <w:i/>
          <w:iCs/>
          <w:sz w:val="24"/>
          <w:szCs w:val="24"/>
          <w:lang w:val="ru-RU"/>
        </w:rPr>
        <w:lastRenderedPageBreak/>
        <w:t>пребивалишта.</w:t>
      </w:r>
    </w:p>
    <w:p w14:paraId="68DCEBA0" w14:textId="77777777" w:rsidR="00351BA1" w:rsidRPr="00F56CE3" w:rsidRDefault="00351BA1" w:rsidP="00351BA1">
      <w:pPr>
        <w:tabs>
          <w:tab w:val="left" w:pos="993"/>
        </w:tabs>
        <w:jc w:val="both"/>
        <w:rPr>
          <w:rFonts w:ascii="Arial" w:hAnsi="Arial" w:cs="Arial"/>
          <w:lang w:eastAsia="sr-Latn-CS"/>
        </w:rPr>
      </w:pPr>
      <w:r w:rsidRPr="00F56CE3">
        <w:rPr>
          <w:rFonts w:ascii="Arial" w:hAnsi="Arial" w:cs="Arial"/>
          <w:lang w:eastAsia="sr-Latn-CS"/>
        </w:rPr>
        <w:t>За стране понуђаче потврда</w:t>
      </w:r>
      <w:r w:rsidRPr="00F56CE3">
        <w:rPr>
          <w:rFonts w:ascii="Arial" w:hAnsi="Arial" w:cs="Arial"/>
        </w:rPr>
        <w:t xml:space="preserve"> надлежног органа државе у којој има седиште;</w:t>
      </w:r>
    </w:p>
    <w:p w14:paraId="7E485414" w14:textId="77777777" w:rsidR="00351BA1" w:rsidRPr="00F56CE3" w:rsidRDefault="00351BA1" w:rsidP="005A0116">
      <w:pPr>
        <w:pStyle w:val="ListParagraph"/>
        <w:numPr>
          <w:ilvl w:val="0"/>
          <w:numId w:val="6"/>
        </w:numPr>
        <w:spacing w:after="0" w:line="240" w:lineRule="auto"/>
        <w:ind w:left="714" w:hanging="357"/>
        <w:jc w:val="both"/>
        <w:rPr>
          <w:rFonts w:ascii="Arial" w:hAnsi="Arial" w:cs="Arial"/>
          <w:sz w:val="24"/>
          <w:szCs w:val="24"/>
          <w:lang w:eastAsia="sr-Latn-CS"/>
        </w:rPr>
      </w:pPr>
      <w:r w:rsidRPr="00F56CE3">
        <w:rPr>
          <w:rFonts w:ascii="Arial" w:hAnsi="Arial" w:cs="Arial"/>
          <w:sz w:val="24"/>
          <w:szCs w:val="24"/>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F56CE3">
        <w:rPr>
          <w:rFonts w:ascii="Arial" w:hAnsi="Arial" w:cs="Arial"/>
          <w:sz w:val="24"/>
          <w:szCs w:val="24"/>
        </w:rPr>
        <w:t>за стране понуђаче потврда надлежног пореског органа државе у којој има седиште.</w:t>
      </w:r>
    </w:p>
    <w:p w14:paraId="37CE863E" w14:textId="77777777" w:rsidR="00351BA1" w:rsidRPr="00F56CE3" w:rsidRDefault="00351BA1" w:rsidP="00351BA1">
      <w:pPr>
        <w:tabs>
          <w:tab w:val="left" w:pos="993"/>
        </w:tabs>
        <w:jc w:val="both"/>
        <w:rPr>
          <w:rFonts w:ascii="Arial" w:hAnsi="Arial" w:cs="Arial"/>
          <w:b/>
          <w:bCs/>
        </w:rPr>
      </w:pPr>
    </w:p>
    <w:p w14:paraId="0900BF7C" w14:textId="77777777" w:rsidR="00351BA1" w:rsidRPr="00F56CE3" w:rsidRDefault="00351BA1" w:rsidP="00351BA1">
      <w:pPr>
        <w:jc w:val="both"/>
        <w:rPr>
          <w:rFonts w:ascii="Arial" w:hAnsi="Arial" w:cs="Arial"/>
          <w:lang w:eastAsia="sr-Latn-CS"/>
        </w:rPr>
      </w:pPr>
      <w:r w:rsidRPr="00F56CE3">
        <w:rPr>
          <w:rFonts w:ascii="Arial" w:hAnsi="Arial" w:cs="Arial"/>
          <w:lang w:eastAsia="sr-Latn-CS"/>
        </w:rPr>
        <w:t>Доказ из тачке 2</w:t>
      </w:r>
      <w:r w:rsidRPr="00F56CE3">
        <w:rPr>
          <w:rFonts w:ascii="Arial" w:hAnsi="Arial" w:cs="Arial"/>
        </w:rPr>
        <w:t xml:space="preserve">) </w:t>
      </w:r>
      <w:r w:rsidRPr="00F56CE3">
        <w:rPr>
          <w:rFonts w:ascii="Arial" w:hAnsi="Arial" w:cs="Arial"/>
          <w:lang w:eastAsia="sr-Latn-CS"/>
        </w:rPr>
        <w:t>и 3) не може бити старији од два месеца пре отварања понуда.</w:t>
      </w:r>
    </w:p>
    <w:p w14:paraId="7CBEAC0B" w14:textId="77777777" w:rsidR="00351BA1" w:rsidRPr="00F56CE3" w:rsidRDefault="00351BA1" w:rsidP="00351BA1">
      <w:pPr>
        <w:tabs>
          <w:tab w:val="left" w:pos="993"/>
        </w:tabs>
        <w:jc w:val="both"/>
        <w:rPr>
          <w:rFonts w:ascii="Arial" w:hAnsi="Arial" w:cs="Arial"/>
        </w:rPr>
      </w:pPr>
      <w:r w:rsidRPr="00F56CE3">
        <w:rPr>
          <w:rFonts w:ascii="Arial" w:hAnsi="Arial" w:cs="Arial"/>
          <w:u w:val="single"/>
        </w:rPr>
        <w:t>Физичко лице</w:t>
      </w:r>
      <w:r w:rsidRPr="00F56CE3">
        <w:rPr>
          <w:rFonts w:ascii="Arial" w:hAnsi="Arial" w:cs="Arial"/>
        </w:rPr>
        <w:t>:</w:t>
      </w:r>
    </w:p>
    <w:p w14:paraId="39DB2472" w14:textId="77777777" w:rsidR="00351BA1" w:rsidRPr="00F56CE3" w:rsidRDefault="00351BA1" w:rsidP="005A0116">
      <w:pPr>
        <w:pStyle w:val="ListParagraph"/>
        <w:numPr>
          <w:ilvl w:val="0"/>
          <w:numId w:val="7"/>
        </w:numPr>
        <w:spacing w:after="0" w:line="240" w:lineRule="auto"/>
        <w:jc w:val="both"/>
        <w:rPr>
          <w:rFonts w:ascii="Arial" w:hAnsi="Arial" w:cs="Arial"/>
          <w:sz w:val="24"/>
          <w:szCs w:val="24"/>
          <w:lang w:eastAsia="sr-Latn-CS"/>
        </w:rPr>
      </w:pPr>
      <w:r w:rsidRPr="00F56CE3">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7120C65" w14:textId="77777777" w:rsidR="00351BA1" w:rsidRPr="00F56CE3" w:rsidRDefault="00351BA1" w:rsidP="00351BA1">
      <w:pPr>
        <w:jc w:val="both"/>
        <w:rPr>
          <w:rFonts w:ascii="Arial" w:hAnsi="Arial" w:cs="Arial"/>
          <w:lang w:eastAsia="sr-Latn-CS"/>
        </w:rPr>
      </w:pPr>
      <w:r w:rsidRPr="00F56CE3">
        <w:rPr>
          <w:rFonts w:ascii="Arial" w:hAnsi="Arial" w:cs="Arial"/>
          <w:lang w:eastAsia="sr-Latn-CS"/>
        </w:rPr>
        <w:t>За домаће понуђаче:</w:t>
      </w:r>
    </w:p>
    <w:p w14:paraId="7A725681" w14:textId="77777777" w:rsidR="00351BA1" w:rsidRPr="00F56CE3" w:rsidRDefault="00351BA1" w:rsidP="005A0116">
      <w:pPr>
        <w:pStyle w:val="ListParagraph"/>
        <w:widowControl w:val="0"/>
        <w:numPr>
          <w:ilvl w:val="0"/>
          <w:numId w:val="9"/>
        </w:numPr>
        <w:spacing w:after="0" w:line="240" w:lineRule="auto"/>
        <w:jc w:val="both"/>
        <w:rPr>
          <w:rFonts w:ascii="Arial" w:hAnsi="Arial" w:cs="Arial"/>
          <w:i/>
          <w:iCs/>
          <w:sz w:val="24"/>
          <w:szCs w:val="24"/>
          <w:lang w:val="ru-RU"/>
        </w:rPr>
      </w:pPr>
      <w:r w:rsidRPr="00F56CE3">
        <w:rPr>
          <w:rFonts w:ascii="Arial" w:hAnsi="Arial" w:cs="Arial"/>
          <w:i/>
          <w:iCs/>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F6D8E93" w14:textId="77777777" w:rsidR="00351BA1" w:rsidRPr="00F56CE3" w:rsidRDefault="00351BA1" w:rsidP="00351BA1">
      <w:pPr>
        <w:tabs>
          <w:tab w:val="left" w:pos="993"/>
        </w:tabs>
        <w:jc w:val="both"/>
        <w:rPr>
          <w:rFonts w:ascii="Arial" w:hAnsi="Arial" w:cs="Arial"/>
          <w:lang w:eastAsia="sr-Latn-CS"/>
        </w:rPr>
      </w:pPr>
      <w:r w:rsidRPr="00F56CE3">
        <w:rPr>
          <w:rFonts w:ascii="Arial" w:hAnsi="Arial" w:cs="Arial"/>
          <w:lang w:eastAsia="sr-Latn-CS"/>
        </w:rPr>
        <w:t>За стране понуђаче потврда</w:t>
      </w:r>
      <w:r w:rsidRPr="00F56CE3">
        <w:rPr>
          <w:rFonts w:ascii="Arial" w:hAnsi="Arial" w:cs="Arial"/>
        </w:rPr>
        <w:t xml:space="preserve"> надлежног органа државе у којој има седиште;</w:t>
      </w:r>
    </w:p>
    <w:p w14:paraId="79034CAE" w14:textId="77777777" w:rsidR="00351BA1" w:rsidRPr="00F56CE3" w:rsidRDefault="00351BA1" w:rsidP="005A0116">
      <w:pPr>
        <w:pStyle w:val="ListParagraph"/>
        <w:numPr>
          <w:ilvl w:val="0"/>
          <w:numId w:val="7"/>
        </w:numPr>
        <w:spacing w:after="0" w:line="240" w:lineRule="auto"/>
        <w:jc w:val="both"/>
        <w:rPr>
          <w:rFonts w:ascii="Arial" w:hAnsi="Arial" w:cs="Arial"/>
          <w:sz w:val="24"/>
          <w:szCs w:val="24"/>
          <w:lang w:eastAsia="sr-Latn-CS"/>
        </w:rPr>
      </w:pPr>
      <w:r w:rsidRPr="00F56CE3">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F56CE3">
        <w:rPr>
          <w:rFonts w:ascii="Arial" w:hAnsi="Arial" w:cs="Arial"/>
          <w:sz w:val="24"/>
          <w:szCs w:val="24"/>
        </w:rPr>
        <w:t xml:space="preserve"> надлежног пореског органа државе у којој има седиште</w:t>
      </w:r>
      <w:r w:rsidRPr="00F56CE3">
        <w:rPr>
          <w:rFonts w:ascii="Arial" w:hAnsi="Arial" w:cs="Arial"/>
          <w:sz w:val="24"/>
          <w:szCs w:val="24"/>
          <w:lang w:eastAsia="sr-Latn-CS"/>
        </w:rPr>
        <w:t>.</w:t>
      </w:r>
    </w:p>
    <w:p w14:paraId="0EA1A0A8" w14:textId="77777777" w:rsidR="00351BA1" w:rsidRPr="00F56CE3" w:rsidRDefault="00351BA1" w:rsidP="00351BA1">
      <w:pPr>
        <w:tabs>
          <w:tab w:val="left" w:pos="993"/>
        </w:tabs>
        <w:jc w:val="both"/>
        <w:rPr>
          <w:rFonts w:ascii="Arial" w:hAnsi="Arial" w:cs="Arial"/>
          <w:b/>
          <w:bCs/>
        </w:rPr>
      </w:pPr>
    </w:p>
    <w:p w14:paraId="699D00CE" w14:textId="77777777" w:rsidR="00351BA1" w:rsidRPr="00F56CE3" w:rsidRDefault="00351BA1" w:rsidP="00351BA1">
      <w:pPr>
        <w:jc w:val="both"/>
        <w:rPr>
          <w:rFonts w:ascii="Arial" w:hAnsi="Arial" w:cs="Arial"/>
          <w:lang w:eastAsia="sr-Latn-CS"/>
        </w:rPr>
      </w:pPr>
      <w:r w:rsidRPr="00F56CE3">
        <w:rPr>
          <w:rFonts w:ascii="Arial" w:hAnsi="Arial" w:cs="Arial"/>
          <w:lang w:eastAsia="sr-Latn-CS"/>
        </w:rPr>
        <w:t>Доказ из тачке 1) и 2) не може бити старији од два месеца пре отварања понуда.</w:t>
      </w:r>
    </w:p>
    <w:p w14:paraId="4734CC62" w14:textId="77777777" w:rsidR="00351BA1" w:rsidRPr="00F56CE3" w:rsidRDefault="00351BA1" w:rsidP="00351BA1">
      <w:pPr>
        <w:ind w:firstLine="708"/>
        <w:jc w:val="both"/>
        <w:rPr>
          <w:rFonts w:ascii="Arial" w:hAnsi="Arial" w:cs="Arial"/>
        </w:rPr>
      </w:pPr>
    </w:p>
    <w:p w14:paraId="4F919482" w14:textId="77777777" w:rsidR="00351BA1" w:rsidRPr="00F56CE3" w:rsidRDefault="00351BA1" w:rsidP="00351BA1">
      <w:pPr>
        <w:jc w:val="both"/>
        <w:rPr>
          <w:rFonts w:ascii="Arial" w:hAnsi="Arial" w:cs="Arial"/>
        </w:rPr>
      </w:pPr>
      <w:r w:rsidRPr="00F56CE3">
        <w:rPr>
          <w:rFonts w:ascii="Arial" w:hAnsi="Arial" w:cs="Arial"/>
        </w:rPr>
        <w:t>Понуђач је дужан да у понуди достави доказе да испуњава додатне услове услове за учешће у поступку јавне набавке у складу са Законом</w:t>
      </w:r>
      <w:r w:rsidRPr="00F56CE3">
        <w:rPr>
          <w:rFonts w:ascii="Arial" w:hAnsi="Arial" w:cs="Arial"/>
          <w:lang w:val="sr-Cyrl-RS"/>
        </w:rPr>
        <w:t xml:space="preserve"> о јавним набавкама</w:t>
      </w:r>
      <w:r w:rsidRPr="00F56CE3">
        <w:rPr>
          <w:rFonts w:ascii="Arial" w:hAnsi="Arial" w:cs="Arial"/>
        </w:rPr>
        <w:t>, и то:</w:t>
      </w:r>
    </w:p>
    <w:p w14:paraId="1EFB0EF4" w14:textId="77777777" w:rsidR="00351BA1" w:rsidRPr="00880FB6" w:rsidRDefault="00351BA1" w:rsidP="00351BA1">
      <w:pPr>
        <w:jc w:val="both"/>
        <w:rPr>
          <w:rFonts w:ascii="Arial" w:hAnsi="Arial" w:cs="Arial"/>
          <w:sz w:val="22"/>
          <w:szCs w:val="22"/>
        </w:rPr>
      </w:pPr>
    </w:p>
    <w:p w14:paraId="14E095C3" w14:textId="77777777" w:rsidR="00F56CE3" w:rsidRPr="00F56CE3" w:rsidRDefault="00F56CE3" w:rsidP="00F56CE3">
      <w:pPr>
        <w:tabs>
          <w:tab w:val="left" w:pos="993"/>
        </w:tabs>
        <w:suppressAutoHyphens w:val="0"/>
        <w:jc w:val="both"/>
        <w:rPr>
          <w:rFonts w:ascii="Arial" w:hAnsi="Arial" w:cs="Arial"/>
          <w:b/>
          <w:bCs/>
          <w:lang w:val="en-US" w:eastAsia="en-US"/>
        </w:rPr>
      </w:pPr>
      <w:r w:rsidRPr="00F56CE3">
        <w:rPr>
          <w:rFonts w:ascii="Arial" w:hAnsi="Arial" w:cs="Arial"/>
          <w:b/>
          <w:bCs/>
          <w:lang w:val="en-US" w:eastAsia="en-US"/>
        </w:rPr>
        <w:t>Докази неопходног пословног капацитета:</w:t>
      </w:r>
    </w:p>
    <w:p w14:paraId="06DE1D5B" w14:textId="71760201" w:rsidR="00F56CE3" w:rsidRPr="00F56CE3" w:rsidRDefault="00F56CE3" w:rsidP="005A0116">
      <w:pPr>
        <w:numPr>
          <w:ilvl w:val="0"/>
          <w:numId w:val="39"/>
        </w:numPr>
        <w:tabs>
          <w:tab w:val="left" w:pos="993"/>
        </w:tabs>
        <w:suppressAutoHyphens w:val="0"/>
        <w:jc w:val="both"/>
        <w:rPr>
          <w:rFonts w:ascii="Arial" w:hAnsi="Arial" w:cs="Arial"/>
          <w:lang w:val="en-US" w:eastAsia="en-US"/>
        </w:rPr>
      </w:pPr>
      <w:r w:rsidRPr="00F56CE3">
        <w:rPr>
          <w:rFonts w:ascii="Arial" w:hAnsi="Arial" w:cs="Arial"/>
          <w:lang w:val="en-US" w:eastAsia="en-US"/>
        </w:rPr>
        <w:t>потврда претходних наручи</w:t>
      </w:r>
      <w:r w:rsidRPr="00F56CE3">
        <w:rPr>
          <w:rFonts w:ascii="Arial" w:hAnsi="Arial" w:cs="Arial"/>
          <w:lang w:val="am-ET" w:eastAsia="en-US"/>
        </w:rPr>
        <w:t>ла</w:t>
      </w:r>
      <w:r w:rsidRPr="00F56CE3">
        <w:rPr>
          <w:rFonts w:ascii="Arial" w:hAnsi="Arial" w:cs="Arial"/>
          <w:lang w:val="en-US" w:eastAsia="en-US"/>
        </w:rPr>
        <w:t xml:space="preserve">ца о </w:t>
      </w:r>
      <w:r w:rsidRPr="00F56CE3">
        <w:rPr>
          <w:rFonts w:ascii="Arial" w:hAnsi="Arial" w:cs="Arial"/>
          <w:lang w:val="am-ET" w:eastAsia="en-US"/>
        </w:rPr>
        <w:t>усвојеним</w:t>
      </w:r>
      <w:r w:rsidRPr="00F56CE3">
        <w:rPr>
          <w:rFonts w:ascii="Arial" w:hAnsi="Arial" w:cs="Arial"/>
          <w:lang w:val="en-US" w:eastAsia="en-US"/>
        </w:rPr>
        <w:t xml:space="preserve"> Студијама чији  је предмет </w:t>
      </w:r>
      <w:r w:rsidRPr="00F56CE3">
        <w:rPr>
          <w:rFonts w:ascii="Arial" w:hAnsi="Arial" w:cs="Arial"/>
          <w:lang w:val="am-ET" w:eastAsia="en-US"/>
        </w:rPr>
        <w:t xml:space="preserve">дијагностика стања </w:t>
      </w:r>
      <w:r w:rsidRPr="00F56CE3">
        <w:rPr>
          <w:rFonts w:ascii="Arial" w:hAnsi="Arial" w:cs="Arial"/>
          <w:lang w:eastAsia="en-US"/>
        </w:rPr>
        <w:t>генератора</w:t>
      </w:r>
      <w:r w:rsidRPr="00F56CE3">
        <w:rPr>
          <w:rFonts w:ascii="Arial" w:hAnsi="Arial" w:cs="Arial"/>
          <w:lang w:val="am-ET" w:eastAsia="en-US"/>
        </w:rPr>
        <w:t xml:space="preserve"> </w:t>
      </w:r>
      <w:r w:rsidRPr="00F56CE3">
        <w:rPr>
          <w:rFonts w:ascii="Arial" w:hAnsi="Arial" w:cs="Arial"/>
          <w:lang w:val="en-US" w:eastAsia="en-US"/>
        </w:rPr>
        <w:t>минималног износа 3.000.000,</w:t>
      </w:r>
      <w:r w:rsidRPr="00F56CE3">
        <w:rPr>
          <w:rFonts w:ascii="Arial" w:hAnsi="Arial" w:cs="Arial"/>
          <w:lang w:eastAsia="en-US"/>
        </w:rPr>
        <w:t>-</w:t>
      </w:r>
      <w:r w:rsidRPr="00F56CE3">
        <w:rPr>
          <w:rFonts w:ascii="Arial" w:hAnsi="Arial" w:cs="Arial"/>
          <w:lang w:val="en-US" w:eastAsia="en-US"/>
        </w:rPr>
        <w:t xml:space="preserve"> динара по студији/пројекту  (образац </w:t>
      </w:r>
      <w:r w:rsidR="00815013">
        <w:rPr>
          <w:rFonts w:ascii="Arial" w:hAnsi="Arial" w:cs="Arial"/>
          <w:lang w:val="am-ET" w:eastAsia="en-US"/>
        </w:rPr>
        <w:t>10.</w:t>
      </w:r>
      <w:r w:rsidR="005324EF">
        <w:rPr>
          <w:rFonts w:ascii="Arial" w:hAnsi="Arial" w:cs="Arial"/>
          <w:lang w:val="sr-Cyrl-RS" w:eastAsia="en-US"/>
        </w:rPr>
        <w:t xml:space="preserve"> и</w:t>
      </w:r>
      <w:r w:rsidRPr="00F56CE3">
        <w:rPr>
          <w:rFonts w:ascii="Arial" w:hAnsi="Arial" w:cs="Arial"/>
          <w:lang w:val="am-ET" w:eastAsia="en-US"/>
        </w:rPr>
        <w:t xml:space="preserve"> образац </w:t>
      </w:r>
      <w:r w:rsidR="00815013">
        <w:rPr>
          <w:rFonts w:ascii="Arial" w:hAnsi="Arial" w:cs="Arial"/>
          <w:lang w:val="sr-Cyrl-RS" w:eastAsia="en-US"/>
        </w:rPr>
        <w:t xml:space="preserve">10. </w:t>
      </w:r>
      <w:r w:rsidR="005324EF">
        <w:rPr>
          <w:rFonts w:ascii="Arial" w:hAnsi="Arial" w:cs="Arial"/>
          <w:lang w:val="sr-Cyrl-RS" w:eastAsia="en-US"/>
        </w:rPr>
        <w:t>1.</w:t>
      </w:r>
      <w:r w:rsidRPr="00F56CE3">
        <w:rPr>
          <w:rFonts w:ascii="Arial" w:hAnsi="Arial" w:cs="Arial"/>
          <w:lang w:val="en-US" w:eastAsia="en-US"/>
        </w:rPr>
        <w:t>)</w:t>
      </w:r>
    </w:p>
    <w:p w14:paraId="1218D26D" w14:textId="03DACC9A" w:rsidR="00F56CE3" w:rsidRPr="00F56CE3" w:rsidRDefault="00F56CE3" w:rsidP="005A0116">
      <w:pPr>
        <w:numPr>
          <w:ilvl w:val="0"/>
          <w:numId w:val="39"/>
        </w:numPr>
        <w:tabs>
          <w:tab w:val="left" w:pos="993"/>
        </w:tabs>
        <w:suppressAutoHyphens w:val="0"/>
        <w:jc w:val="both"/>
        <w:rPr>
          <w:rFonts w:ascii="Arial" w:hAnsi="Arial" w:cs="Arial"/>
          <w:lang w:val="en-US" w:eastAsia="en-US"/>
        </w:rPr>
      </w:pPr>
      <w:r w:rsidRPr="00F56CE3">
        <w:rPr>
          <w:rFonts w:ascii="Arial" w:hAnsi="Arial" w:cs="Arial"/>
          <w:lang w:val="en-US" w:eastAsia="en-US"/>
        </w:rPr>
        <w:t xml:space="preserve">потврда претходних наручилаца о реализованим уговорима </w:t>
      </w:r>
      <w:r w:rsidRPr="00F56CE3">
        <w:rPr>
          <w:rFonts w:ascii="Arial" w:hAnsi="Arial" w:cs="Arial"/>
          <w:lang w:val="am-ET" w:eastAsia="en-US"/>
        </w:rPr>
        <w:t xml:space="preserve"> дијагностичких испитивања </w:t>
      </w:r>
      <w:r w:rsidRPr="00F56CE3">
        <w:rPr>
          <w:rFonts w:ascii="Arial" w:hAnsi="Arial" w:cs="Arial"/>
          <w:lang w:eastAsia="en-US"/>
        </w:rPr>
        <w:t xml:space="preserve">генератора </w:t>
      </w:r>
      <w:r w:rsidRPr="00F56CE3">
        <w:rPr>
          <w:rFonts w:ascii="Arial" w:hAnsi="Arial" w:cs="Arial"/>
          <w:lang w:val="en-US" w:eastAsia="en-US"/>
        </w:rPr>
        <w:t xml:space="preserve">(образац </w:t>
      </w:r>
      <w:r w:rsidR="00815013">
        <w:rPr>
          <w:rFonts w:ascii="Arial" w:hAnsi="Arial" w:cs="Arial"/>
          <w:lang w:val="am-ET" w:eastAsia="en-US"/>
        </w:rPr>
        <w:t>10.</w:t>
      </w:r>
      <w:r w:rsidR="005324EF">
        <w:rPr>
          <w:rFonts w:ascii="Arial" w:hAnsi="Arial" w:cs="Arial"/>
          <w:lang w:val="sr-Cyrl-RS" w:eastAsia="en-US"/>
        </w:rPr>
        <w:t xml:space="preserve"> и</w:t>
      </w:r>
      <w:r w:rsidR="00815013">
        <w:rPr>
          <w:rFonts w:ascii="Arial" w:hAnsi="Arial" w:cs="Arial"/>
          <w:lang w:val="am-ET" w:eastAsia="en-US"/>
        </w:rPr>
        <w:t xml:space="preserve"> образац 10.</w:t>
      </w:r>
      <w:r w:rsidR="005324EF">
        <w:rPr>
          <w:rFonts w:ascii="Arial" w:hAnsi="Arial" w:cs="Arial"/>
          <w:lang w:val="sr-Cyrl-RS" w:eastAsia="en-US"/>
        </w:rPr>
        <w:t>1</w:t>
      </w:r>
      <w:r w:rsidRPr="00F56CE3">
        <w:rPr>
          <w:rFonts w:ascii="Arial" w:hAnsi="Arial" w:cs="Arial"/>
          <w:lang w:val="en-US" w:eastAsia="en-US"/>
        </w:rPr>
        <w:t>)</w:t>
      </w:r>
    </w:p>
    <w:p w14:paraId="5D4D5312" w14:textId="19103E32" w:rsidR="00F56CE3" w:rsidRPr="00F56CE3" w:rsidRDefault="00F56CE3" w:rsidP="005A0116">
      <w:pPr>
        <w:numPr>
          <w:ilvl w:val="0"/>
          <w:numId w:val="39"/>
        </w:numPr>
        <w:tabs>
          <w:tab w:val="left" w:pos="993"/>
        </w:tabs>
        <w:suppressAutoHyphens w:val="0"/>
        <w:jc w:val="both"/>
        <w:rPr>
          <w:rFonts w:ascii="Arial" w:hAnsi="Arial" w:cs="Arial"/>
          <w:lang w:val="am-ET" w:eastAsia="en-US"/>
        </w:rPr>
      </w:pPr>
      <w:r w:rsidRPr="00F56CE3">
        <w:rPr>
          <w:rFonts w:ascii="Arial" w:hAnsi="Arial" w:cs="Arial"/>
          <w:lang w:val="am-ET" w:eastAsia="en-US"/>
        </w:rPr>
        <w:t>фотокопиј</w:t>
      </w:r>
      <w:r w:rsidRPr="00F56CE3">
        <w:rPr>
          <w:rFonts w:ascii="Arial" w:hAnsi="Arial" w:cs="Arial"/>
          <w:lang w:eastAsia="en-US"/>
        </w:rPr>
        <w:t>е</w:t>
      </w:r>
      <w:r w:rsidRPr="00F56CE3">
        <w:rPr>
          <w:rFonts w:ascii="Arial" w:hAnsi="Arial" w:cs="Arial"/>
          <w:lang w:val="am-ET" w:eastAsia="en-US"/>
        </w:rPr>
        <w:t xml:space="preserve"> сертификата</w:t>
      </w:r>
      <w:r w:rsidRPr="00F56CE3">
        <w:rPr>
          <w:rFonts w:ascii="Arial" w:hAnsi="Arial" w:cs="Arial"/>
          <w:lang w:eastAsia="en-US"/>
        </w:rPr>
        <w:t>:</w:t>
      </w:r>
      <w:r w:rsidRPr="00F56CE3">
        <w:rPr>
          <w:rFonts w:ascii="Arial" w:hAnsi="Arial" w:cs="Arial"/>
          <w:lang w:val="am-ET" w:eastAsia="en-US"/>
        </w:rPr>
        <w:t xml:space="preserve"> </w:t>
      </w:r>
      <w:r w:rsidRPr="00F56CE3">
        <w:rPr>
          <w:rFonts w:ascii="Arial" w:hAnsi="Arial" w:cs="Arial"/>
          <w:lang w:val="en-US" w:eastAsia="en-US"/>
        </w:rPr>
        <w:t>SRPS</w:t>
      </w:r>
      <w:r w:rsidRPr="00F56CE3">
        <w:rPr>
          <w:rFonts w:ascii="Arial" w:hAnsi="Arial" w:cs="Arial"/>
          <w:lang w:val="am-ET" w:eastAsia="en-US"/>
        </w:rPr>
        <w:t xml:space="preserve"> </w:t>
      </w:r>
      <w:r w:rsidRPr="00F56CE3">
        <w:rPr>
          <w:rFonts w:ascii="Arial" w:hAnsi="Arial" w:cs="Arial"/>
          <w:lang w:val="en-US" w:eastAsia="en-US"/>
        </w:rPr>
        <w:t>ISO</w:t>
      </w:r>
      <w:r w:rsidRPr="00F56CE3">
        <w:rPr>
          <w:rFonts w:ascii="Arial" w:hAnsi="Arial" w:cs="Arial"/>
          <w:lang w:val="am-ET" w:eastAsia="en-US"/>
        </w:rPr>
        <w:t xml:space="preserve"> 9001</w:t>
      </w:r>
      <w:r w:rsidR="008070F5">
        <w:rPr>
          <w:rFonts w:ascii="Arial" w:hAnsi="Arial" w:cs="Arial"/>
          <w:lang w:val="sr-Cyrl-RS" w:eastAsia="en-US"/>
        </w:rPr>
        <w:t>:2008</w:t>
      </w:r>
      <w:r w:rsidRPr="00F56CE3">
        <w:rPr>
          <w:rFonts w:ascii="Arial" w:hAnsi="Arial" w:cs="Arial"/>
          <w:lang w:eastAsia="en-US"/>
        </w:rPr>
        <w:t>,</w:t>
      </w:r>
      <w:r w:rsidR="008070F5" w:rsidRPr="008070F5">
        <w:rPr>
          <w:rFonts w:ascii="Arial" w:hAnsi="Arial" w:cs="Arial"/>
          <w:color w:val="000000"/>
          <w:sz w:val="22"/>
          <w:szCs w:val="22"/>
          <w:lang w:val="en-US"/>
        </w:rPr>
        <w:t xml:space="preserve"> </w:t>
      </w:r>
      <w:r w:rsidR="008070F5" w:rsidRPr="008070F5">
        <w:rPr>
          <w:rFonts w:ascii="Arial" w:hAnsi="Arial" w:cs="Arial"/>
          <w:lang w:val="en-US" w:eastAsia="en-US"/>
        </w:rPr>
        <w:t>SRPS</w:t>
      </w:r>
      <w:r w:rsidR="008070F5" w:rsidRPr="008070F5">
        <w:rPr>
          <w:rFonts w:ascii="Arial" w:hAnsi="Arial" w:cs="Arial"/>
          <w:lang w:eastAsia="en-US"/>
        </w:rPr>
        <w:t xml:space="preserve"> </w:t>
      </w:r>
      <w:r w:rsidR="008070F5" w:rsidRPr="008070F5">
        <w:rPr>
          <w:rFonts w:ascii="Arial" w:hAnsi="Arial" w:cs="Arial"/>
          <w:lang w:val="en-US" w:eastAsia="en-US"/>
        </w:rPr>
        <w:t>ISO</w:t>
      </w:r>
      <w:r w:rsidR="008070F5">
        <w:rPr>
          <w:rFonts w:ascii="Arial" w:hAnsi="Arial" w:cs="Arial"/>
          <w:lang w:eastAsia="en-US"/>
        </w:rPr>
        <w:t xml:space="preserve"> 14001: 2005, </w:t>
      </w:r>
      <w:r w:rsidRPr="00F56CE3">
        <w:rPr>
          <w:rFonts w:ascii="Arial" w:hAnsi="Arial" w:cs="Arial"/>
          <w:lang w:eastAsia="en-US"/>
        </w:rPr>
        <w:t xml:space="preserve"> </w:t>
      </w:r>
      <w:r w:rsidRPr="00F56CE3">
        <w:rPr>
          <w:rFonts w:ascii="Arial" w:hAnsi="Arial" w:cs="Arial"/>
          <w:lang w:val="en-US" w:eastAsia="en-US"/>
        </w:rPr>
        <w:t>SRPS</w:t>
      </w:r>
      <w:r w:rsidRPr="00F56CE3">
        <w:rPr>
          <w:rFonts w:ascii="Arial" w:hAnsi="Arial" w:cs="Arial"/>
          <w:lang w:eastAsia="en-US"/>
        </w:rPr>
        <w:t xml:space="preserve"> </w:t>
      </w:r>
      <w:r w:rsidRPr="00F56CE3">
        <w:rPr>
          <w:rFonts w:ascii="Arial" w:hAnsi="Arial" w:cs="Arial"/>
          <w:lang w:val="en-US" w:eastAsia="en-US"/>
        </w:rPr>
        <w:t>OHSAS</w:t>
      </w:r>
      <w:r w:rsidRPr="00F56CE3">
        <w:rPr>
          <w:rFonts w:ascii="Arial" w:hAnsi="Arial" w:cs="Arial"/>
          <w:lang w:eastAsia="en-US"/>
        </w:rPr>
        <w:t xml:space="preserve"> 18001</w:t>
      </w:r>
      <w:r w:rsidR="008070F5">
        <w:rPr>
          <w:rFonts w:ascii="Arial" w:hAnsi="Arial" w:cs="Arial"/>
          <w:lang w:val="sr-Cyrl-RS" w:eastAsia="en-US"/>
        </w:rPr>
        <w:t xml:space="preserve">:2008 </w:t>
      </w:r>
      <w:r w:rsidRPr="00F56CE3">
        <w:rPr>
          <w:rFonts w:ascii="Arial" w:hAnsi="Arial" w:cs="Arial"/>
          <w:lang w:eastAsia="en-US"/>
        </w:rPr>
        <w:t xml:space="preserve">и </w:t>
      </w:r>
      <w:r w:rsidRPr="00F56CE3">
        <w:rPr>
          <w:rFonts w:ascii="Arial" w:hAnsi="Arial" w:cs="Arial"/>
          <w:lang w:val="en-US" w:eastAsia="en-US"/>
        </w:rPr>
        <w:t>SRPS</w:t>
      </w:r>
      <w:r w:rsidRPr="00F56CE3">
        <w:rPr>
          <w:rFonts w:ascii="Arial" w:hAnsi="Arial" w:cs="Arial"/>
          <w:lang w:eastAsia="en-US"/>
        </w:rPr>
        <w:t xml:space="preserve"> </w:t>
      </w:r>
      <w:r w:rsidRPr="00F56CE3">
        <w:rPr>
          <w:rFonts w:ascii="Arial" w:hAnsi="Arial" w:cs="Arial"/>
          <w:lang w:val="en-US" w:eastAsia="en-US"/>
        </w:rPr>
        <w:t>ISO</w:t>
      </w:r>
      <w:r w:rsidRPr="00F56CE3">
        <w:rPr>
          <w:rFonts w:ascii="Arial" w:hAnsi="Arial" w:cs="Arial"/>
          <w:lang w:eastAsia="en-US"/>
        </w:rPr>
        <w:t>/</w:t>
      </w:r>
      <w:r w:rsidRPr="00F56CE3">
        <w:rPr>
          <w:rFonts w:ascii="Arial" w:hAnsi="Arial" w:cs="Arial"/>
          <w:lang w:val="en-US" w:eastAsia="en-US"/>
        </w:rPr>
        <w:t>IEC</w:t>
      </w:r>
      <w:r w:rsidRPr="00F56CE3">
        <w:rPr>
          <w:rFonts w:ascii="Arial" w:hAnsi="Arial" w:cs="Arial"/>
          <w:lang w:eastAsia="en-US"/>
        </w:rPr>
        <w:t xml:space="preserve"> 1702</w:t>
      </w:r>
      <w:r w:rsidRPr="00F56CE3">
        <w:rPr>
          <w:rFonts w:ascii="Arial" w:hAnsi="Arial" w:cs="Arial"/>
          <w:lang w:val="am-ET" w:eastAsia="en-US"/>
        </w:rPr>
        <w:t xml:space="preserve">5: 2006 </w:t>
      </w:r>
      <w:r w:rsidR="00E62FA0">
        <w:rPr>
          <w:rFonts w:ascii="Arial" w:hAnsi="Arial" w:cs="Arial"/>
          <w:lang w:val="sr-Cyrl-RS" w:eastAsia="en-US"/>
        </w:rPr>
        <w:t>са важећим обимом акредитације.</w:t>
      </w:r>
      <w:r w:rsidRPr="00F56CE3">
        <w:rPr>
          <w:rFonts w:ascii="Arial" w:hAnsi="Arial" w:cs="Arial"/>
          <w:lang w:val="am-ET" w:eastAsia="en-US"/>
        </w:rPr>
        <w:t xml:space="preserve"> </w:t>
      </w:r>
      <w:r w:rsidRPr="00F56CE3">
        <w:rPr>
          <w:rFonts w:ascii="Arial" w:hAnsi="Arial" w:cs="Arial"/>
          <w:lang w:eastAsia="en-US"/>
        </w:rPr>
        <w:t xml:space="preserve"> </w:t>
      </w:r>
    </w:p>
    <w:p w14:paraId="7A78D192" w14:textId="77777777" w:rsidR="00F56CE3" w:rsidRPr="00F56CE3" w:rsidRDefault="00F56CE3" w:rsidP="00F56CE3">
      <w:pPr>
        <w:tabs>
          <w:tab w:val="left" w:pos="993"/>
        </w:tabs>
        <w:suppressAutoHyphens w:val="0"/>
        <w:jc w:val="both"/>
        <w:rPr>
          <w:rFonts w:ascii="Arial" w:hAnsi="Arial" w:cs="Arial"/>
          <w:lang w:val="en-US" w:eastAsia="en-US"/>
        </w:rPr>
      </w:pPr>
    </w:p>
    <w:p w14:paraId="080CCDCC" w14:textId="77777777" w:rsidR="00F56CE3" w:rsidRPr="00F56CE3" w:rsidRDefault="00F56CE3" w:rsidP="00F56CE3">
      <w:pPr>
        <w:tabs>
          <w:tab w:val="left" w:pos="993"/>
        </w:tabs>
        <w:suppressAutoHyphens w:val="0"/>
        <w:jc w:val="both"/>
        <w:rPr>
          <w:rFonts w:ascii="Arial" w:hAnsi="Arial" w:cs="Arial"/>
          <w:b/>
          <w:bCs/>
          <w:lang w:val="en-US" w:eastAsia="en-US"/>
        </w:rPr>
      </w:pPr>
      <w:r w:rsidRPr="00F56CE3">
        <w:rPr>
          <w:rFonts w:ascii="Arial" w:hAnsi="Arial" w:cs="Arial"/>
          <w:b/>
          <w:bCs/>
          <w:lang w:val="en-US" w:eastAsia="en-US"/>
        </w:rPr>
        <w:t>Докази довољног кадровског капацитета:</w:t>
      </w:r>
    </w:p>
    <w:p w14:paraId="6CB47171" w14:textId="5961F2F3" w:rsidR="000C2F11" w:rsidRPr="000C2F11" w:rsidRDefault="000C2F11" w:rsidP="000C2F11">
      <w:pPr>
        <w:pStyle w:val="ListParagraph"/>
        <w:numPr>
          <w:ilvl w:val="1"/>
          <w:numId w:val="40"/>
        </w:numPr>
        <w:spacing w:after="0"/>
        <w:jc w:val="both"/>
        <w:rPr>
          <w:rFonts w:ascii="Arial" w:hAnsi="Arial" w:cs="Arial"/>
          <w:sz w:val="24"/>
          <w:szCs w:val="24"/>
          <w:lang w:val="en-US"/>
        </w:rPr>
      </w:pPr>
      <w:r w:rsidRPr="000C2F11">
        <w:rPr>
          <w:rFonts w:ascii="Arial" w:hAnsi="Arial" w:cs="Arial"/>
          <w:sz w:val="24"/>
          <w:szCs w:val="24"/>
          <w:lang w:val="en-US"/>
        </w:rPr>
        <w:t xml:space="preserve">За сва ангажована лица:Копије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w:t>
      </w:r>
      <w:r w:rsidRPr="000C2F11">
        <w:rPr>
          <w:rFonts w:ascii="Arial" w:hAnsi="Arial" w:cs="Arial"/>
          <w:sz w:val="24"/>
          <w:szCs w:val="24"/>
          <w:lang w:val="en-US"/>
        </w:rPr>
        <w:lastRenderedPageBreak/>
        <w:t xml:space="preserve">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34C3259E" w14:textId="4CE25BA8" w:rsidR="008070F5" w:rsidRPr="00F56CE3" w:rsidRDefault="008070F5" w:rsidP="000C2F11">
      <w:pPr>
        <w:numPr>
          <w:ilvl w:val="1"/>
          <w:numId w:val="40"/>
        </w:numPr>
        <w:tabs>
          <w:tab w:val="left" w:pos="1418"/>
        </w:tabs>
        <w:suppressAutoHyphens w:val="0"/>
        <w:jc w:val="both"/>
        <w:rPr>
          <w:rFonts w:ascii="Arial" w:hAnsi="Arial" w:cs="Arial"/>
          <w:lang w:val="en-US" w:eastAsia="en-US"/>
        </w:rPr>
      </w:pPr>
      <w:r>
        <w:rPr>
          <w:rFonts w:ascii="Arial" w:hAnsi="Arial" w:cs="Arial"/>
          <w:lang w:val="sr-Cyrl-RS" w:eastAsia="en-US"/>
        </w:rPr>
        <w:t xml:space="preserve">Квалификациона структура запослених (Образац 9) </w:t>
      </w:r>
    </w:p>
    <w:p w14:paraId="1CC4A615" w14:textId="77777777" w:rsidR="00F56CE3" w:rsidRPr="00F56CE3" w:rsidRDefault="00F56CE3" w:rsidP="000C2F11">
      <w:pPr>
        <w:numPr>
          <w:ilvl w:val="1"/>
          <w:numId w:val="40"/>
        </w:numPr>
        <w:suppressAutoHyphens w:val="0"/>
        <w:jc w:val="both"/>
        <w:rPr>
          <w:rFonts w:ascii="Arial" w:hAnsi="Arial" w:cs="Arial"/>
          <w:color w:val="000000"/>
          <w:lang w:val="en-US" w:eastAsia="en-US"/>
        </w:rPr>
      </w:pPr>
      <w:r w:rsidRPr="00F56CE3">
        <w:rPr>
          <w:rFonts w:ascii="Arial" w:hAnsi="Arial" w:cs="Arial"/>
          <w:color w:val="000000"/>
          <w:lang w:val="en-US" w:eastAsia="en-US"/>
        </w:rPr>
        <w:t>фотокопија диплома запослених са траженим звањима</w:t>
      </w:r>
    </w:p>
    <w:p w14:paraId="3F243B7C" w14:textId="59BF6A4D" w:rsidR="00F56CE3" w:rsidRPr="00F56CE3" w:rsidRDefault="00F56CE3" w:rsidP="000C2F11">
      <w:pPr>
        <w:numPr>
          <w:ilvl w:val="1"/>
          <w:numId w:val="40"/>
        </w:numPr>
        <w:suppressAutoHyphens w:val="0"/>
        <w:jc w:val="both"/>
        <w:rPr>
          <w:rFonts w:ascii="Arial" w:hAnsi="Arial" w:cs="Arial"/>
          <w:color w:val="000000"/>
          <w:lang w:val="en-US" w:eastAsia="en-US"/>
        </w:rPr>
      </w:pPr>
      <w:r w:rsidRPr="00F56CE3">
        <w:rPr>
          <w:rFonts w:ascii="Arial" w:hAnsi="Arial" w:cs="Arial"/>
          <w:color w:val="000000"/>
          <w:lang w:val="am-ET" w:eastAsia="en-US"/>
        </w:rPr>
        <w:t>референтна листа ч</w:t>
      </w:r>
      <w:r w:rsidR="003D1B05">
        <w:rPr>
          <w:rFonts w:ascii="Arial" w:hAnsi="Arial" w:cs="Arial"/>
          <w:color w:val="000000"/>
          <w:lang w:val="am-ET" w:eastAsia="en-US"/>
        </w:rPr>
        <w:t xml:space="preserve">ланова стручног тима </w:t>
      </w:r>
      <w:r w:rsidR="00566187">
        <w:rPr>
          <w:rFonts w:ascii="Arial" w:hAnsi="Arial" w:cs="Arial"/>
          <w:color w:val="000000"/>
          <w:lang w:val="sr-Cyrl-RS" w:eastAsia="en-US"/>
        </w:rPr>
        <w:t>(Образац 11)</w:t>
      </w:r>
    </w:p>
    <w:p w14:paraId="6C0AE54D" w14:textId="06E9FDEF" w:rsidR="00F56CE3" w:rsidRPr="00F56CE3" w:rsidRDefault="00F56CE3" w:rsidP="000C2F11">
      <w:pPr>
        <w:numPr>
          <w:ilvl w:val="1"/>
          <w:numId w:val="40"/>
        </w:numPr>
        <w:suppressAutoHyphens w:val="0"/>
        <w:jc w:val="both"/>
        <w:rPr>
          <w:rFonts w:ascii="Arial" w:hAnsi="Arial" w:cs="Arial"/>
          <w:color w:val="000000"/>
          <w:lang w:val="en-US" w:eastAsia="en-US"/>
        </w:rPr>
      </w:pPr>
      <w:r w:rsidRPr="00F56CE3">
        <w:rPr>
          <w:rFonts w:ascii="Arial" w:hAnsi="Arial" w:cs="Arial"/>
          <w:color w:val="000000"/>
          <w:lang w:val="am-ET" w:eastAsia="en-US"/>
        </w:rPr>
        <w:t>потврда о извршеним услугама ч</w:t>
      </w:r>
      <w:r w:rsidR="00566187">
        <w:rPr>
          <w:rFonts w:ascii="Arial" w:hAnsi="Arial" w:cs="Arial"/>
          <w:color w:val="000000"/>
          <w:lang w:val="am-ET" w:eastAsia="en-US"/>
        </w:rPr>
        <w:t>ланова стручног тима (образац 12.</w:t>
      </w:r>
      <w:r w:rsidRPr="00F56CE3">
        <w:rPr>
          <w:rFonts w:ascii="Arial" w:hAnsi="Arial" w:cs="Arial"/>
          <w:color w:val="000000"/>
          <w:lang w:val="am-ET" w:eastAsia="en-US"/>
        </w:rPr>
        <w:t>)</w:t>
      </w:r>
    </w:p>
    <w:p w14:paraId="604AC61C" w14:textId="77777777" w:rsidR="0084491E" w:rsidRPr="0084491E" w:rsidRDefault="0084491E" w:rsidP="0084491E">
      <w:pPr>
        <w:tabs>
          <w:tab w:val="left" w:pos="993"/>
        </w:tabs>
        <w:ind w:left="993"/>
        <w:jc w:val="both"/>
        <w:rPr>
          <w:rFonts w:ascii="Arial" w:hAnsi="Arial" w:cs="Arial"/>
        </w:rPr>
      </w:pPr>
    </w:p>
    <w:p w14:paraId="653D3628" w14:textId="77777777" w:rsidR="00351BA1" w:rsidRPr="00880FB6" w:rsidRDefault="00351BA1" w:rsidP="00351BA1">
      <w:pPr>
        <w:tabs>
          <w:tab w:val="left" w:pos="993"/>
        </w:tabs>
        <w:ind w:left="1080"/>
        <w:jc w:val="both"/>
        <w:rPr>
          <w:rFonts w:ascii="Arial" w:hAnsi="Arial" w:cs="Arial"/>
          <w:sz w:val="22"/>
          <w:szCs w:val="22"/>
        </w:rPr>
      </w:pPr>
    </w:p>
    <w:p w14:paraId="7853952A" w14:textId="3D3B50D8" w:rsidR="00351BA1" w:rsidRPr="00880FB6" w:rsidRDefault="00351BA1" w:rsidP="005A0116">
      <w:pPr>
        <w:pStyle w:val="Heading2"/>
        <w:numPr>
          <w:ilvl w:val="1"/>
          <w:numId w:val="35"/>
        </w:numPr>
        <w:rPr>
          <w:lang w:eastAsia="en-US"/>
        </w:rPr>
      </w:pPr>
      <w:bookmarkStart w:id="13" w:name="_Toc441486420"/>
      <w:r w:rsidRPr="00880FB6">
        <w:rPr>
          <w:lang w:eastAsia="en-US"/>
        </w:rPr>
        <w:t>УСЛОВИ КОЈЕ МОРА ДА ИСПУНИ СВАКИ ПОДИЗВОЂАЧ, ОДНОСНО ЧЛАН ГРУПЕ ПОНУЂАЧА</w:t>
      </w:r>
      <w:bookmarkEnd w:id="13"/>
    </w:p>
    <w:p w14:paraId="398E5708" w14:textId="77777777" w:rsidR="00351BA1" w:rsidRPr="005324EF" w:rsidRDefault="00351BA1" w:rsidP="00351BA1">
      <w:pPr>
        <w:jc w:val="both"/>
        <w:rPr>
          <w:rFonts w:ascii="Arial" w:hAnsi="Arial" w:cs="Arial"/>
          <w:caps/>
        </w:rPr>
      </w:pPr>
    </w:p>
    <w:p w14:paraId="24ADA19A" w14:textId="5C22DAB0" w:rsidR="00351BA1" w:rsidRPr="005324EF" w:rsidRDefault="00351BA1" w:rsidP="00351BA1">
      <w:pPr>
        <w:jc w:val="both"/>
        <w:rPr>
          <w:rFonts w:ascii="Arial" w:hAnsi="Arial" w:cs="Arial"/>
        </w:rPr>
      </w:pPr>
      <w:r w:rsidRPr="005324EF">
        <w:rPr>
          <w:rFonts w:ascii="Arial" w:hAnsi="Arial" w:cs="Arial"/>
        </w:rPr>
        <w:t xml:space="preserve">Сваки подизвођач мора да испуњава услове из члана 75. став 1. тачка 1) до 4) Закона, што доказује достављањем доказа наведених у овом одељку.Услове у вези са капацитетима из члана 76. Закона, понуђач испуњава самостално без обзира на ангажовање подизвођача.  </w:t>
      </w:r>
    </w:p>
    <w:p w14:paraId="341D66AA" w14:textId="77777777" w:rsidR="00351BA1" w:rsidRPr="005324EF" w:rsidRDefault="00351BA1" w:rsidP="00351BA1">
      <w:pPr>
        <w:jc w:val="both"/>
        <w:rPr>
          <w:rFonts w:ascii="Arial" w:hAnsi="Arial" w:cs="Arial"/>
        </w:rPr>
      </w:pPr>
    </w:p>
    <w:p w14:paraId="66F859CD" w14:textId="2450A2F4" w:rsidR="00351BA1" w:rsidRPr="005324EF" w:rsidRDefault="00351BA1" w:rsidP="00351BA1">
      <w:pPr>
        <w:jc w:val="both"/>
        <w:rPr>
          <w:rFonts w:ascii="Arial" w:hAnsi="Arial" w:cs="Arial"/>
        </w:rPr>
      </w:pPr>
      <w:r w:rsidRPr="005324EF">
        <w:rPr>
          <w:rFonts w:ascii="Arial" w:hAnsi="Arial" w:cs="Arial"/>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2B611681" w14:textId="77777777" w:rsidR="00351BA1" w:rsidRPr="005324EF" w:rsidRDefault="00351BA1" w:rsidP="00351BA1">
      <w:pPr>
        <w:jc w:val="both"/>
        <w:rPr>
          <w:rFonts w:ascii="Arial" w:hAnsi="Arial" w:cs="Arial"/>
        </w:rPr>
      </w:pPr>
    </w:p>
    <w:p w14:paraId="46A90D3B" w14:textId="27994264" w:rsidR="00351BA1" w:rsidRPr="005324EF" w:rsidRDefault="00351BA1" w:rsidP="005A0116">
      <w:pPr>
        <w:pStyle w:val="Heading2"/>
        <w:numPr>
          <w:ilvl w:val="1"/>
          <w:numId w:val="35"/>
        </w:numPr>
        <w:rPr>
          <w:sz w:val="24"/>
          <w:szCs w:val="24"/>
          <w:lang w:eastAsia="en-US"/>
        </w:rPr>
      </w:pPr>
      <w:bookmarkStart w:id="14" w:name="_Toc441486421"/>
      <w:r w:rsidRPr="005324EF">
        <w:rPr>
          <w:sz w:val="24"/>
          <w:szCs w:val="24"/>
          <w:lang w:eastAsia="en-US"/>
        </w:rPr>
        <w:t>ИСПУЊЕНОСТ УСЛОВА ИЗ ЧЛАНА 75. СТАВ 2. ЗАКОНА</w:t>
      </w:r>
      <w:bookmarkEnd w:id="14"/>
    </w:p>
    <w:p w14:paraId="5E6D7D61" w14:textId="77777777" w:rsidR="00351BA1" w:rsidRPr="005324EF" w:rsidRDefault="00351BA1" w:rsidP="00351BA1">
      <w:pPr>
        <w:jc w:val="both"/>
        <w:rPr>
          <w:rFonts w:ascii="Arial" w:hAnsi="Arial" w:cs="Arial"/>
          <w:b/>
          <w:bCs/>
          <w:u w:val="single"/>
          <w:lang w:eastAsia="en-US"/>
        </w:rPr>
      </w:pPr>
    </w:p>
    <w:p w14:paraId="296FD020" w14:textId="77777777" w:rsidR="00351BA1" w:rsidRPr="005324EF" w:rsidRDefault="00351BA1" w:rsidP="00351BA1">
      <w:pPr>
        <w:jc w:val="both"/>
        <w:rPr>
          <w:rFonts w:ascii="Arial" w:hAnsi="Arial" w:cs="Arial"/>
        </w:rPr>
      </w:pPr>
      <w:r w:rsidRPr="005324EF">
        <w:rPr>
          <w:rFonts w:ascii="Arial" w:hAnsi="Arial" w:cs="Arial"/>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19025F4" w14:textId="77777777" w:rsidR="00351BA1" w:rsidRPr="005324EF" w:rsidRDefault="00351BA1" w:rsidP="00351BA1">
      <w:pPr>
        <w:jc w:val="both"/>
        <w:rPr>
          <w:rFonts w:ascii="Arial" w:hAnsi="Arial" w:cs="Arial"/>
        </w:rPr>
      </w:pPr>
    </w:p>
    <w:p w14:paraId="520CE2AC" w14:textId="77777777" w:rsidR="00351BA1" w:rsidRPr="005324EF" w:rsidRDefault="00351BA1" w:rsidP="00351BA1">
      <w:pPr>
        <w:jc w:val="both"/>
        <w:rPr>
          <w:rFonts w:ascii="Arial" w:hAnsi="Arial" w:cs="Arial"/>
        </w:rPr>
      </w:pPr>
      <w:r w:rsidRPr="005324EF">
        <w:rPr>
          <w:rFonts w:ascii="Arial" w:hAnsi="Arial" w:cs="Arial"/>
        </w:rPr>
        <w:t>У вези са овим условом понуђач у понуди подноси Изјаву - Образац 3. из конкурсне документације.</w:t>
      </w:r>
    </w:p>
    <w:p w14:paraId="5360C2F0" w14:textId="77777777" w:rsidR="00351BA1" w:rsidRPr="005324EF" w:rsidRDefault="00351BA1" w:rsidP="00351BA1">
      <w:pPr>
        <w:jc w:val="both"/>
        <w:rPr>
          <w:rFonts w:ascii="Arial" w:hAnsi="Arial" w:cs="Arial"/>
        </w:rPr>
      </w:pPr>
    </w:p>
    <w:p w14:paraId="422364F4" w14:textId="77777777" w:rsidR="00351BA1" w:rsidRPr="005324EF" w:rsidRDefault="00351BA1" w:rsidP="00351BA1">
      <w:pPr>
        <w:jc w:val="both"/>
        <w:rPr>
          <w:rFonts w:ascii="Arial" w:hAnsi="Arial" w:cs="Arial"/>
        </w:rPr>
      </w:pPr>
      <w:r w:rsidRPr="005324EF">
        <w:rPr>
          <w:rFonts w:ascii="Arial" w:hAnsi="Arial" w:cs="Arial"/>
        </w:rPr>
        <w:t>Ова изјава се подноси, односно исту даје и сваки члан групе понуђача, односно подизвођач, у своје име.</w:t>
      </w:r>
    </w:p>
    <w:p w14:paraId="62E4B077" w14:textId="77777777" w:rsidR="00351BA1" w:rsidRPr="005324EF" w:rsidRDefault="00351BA1" w:rsidP="00351BA1">
      <w:pPr>
        <w:jc w:val="both"/>
        <w:rPr>
          <w:rFonts w:ascii="Arial" w:hAnsi="Arial" w:cs="Arial"/>
        </w:rPr>
      </w:pPr>
    </w:p>
    <w:p w14:paraId="7A52BE89" w14:textId="5CFEFCF6" w:rsidR="00351BA1" w:rsidRPr="005324EF" w:rsidRDefault="00351BA1" w:rsidP="005A0116">
      <w:pPr>
        <w:pStyle w:val="Heading2"/>
        <w:numPr>
          <w:ilvl w:val="1"/>
          <w:numId w:val="35"/>
        </w:numPr>
        <w:rPr>
          <w:sz w:val="24"/>
          <w:szCs w:val="24"/>
          <w:lang w:eastAsia="en-US"/>
        </w:rPr>
      </w:pPr>
      <w:r w:rsidRPr="005324EF">
        <w:rPr>
          <w:sz w:val="24"/>
          <w:szCs w:val="24"/>
          <w:lang w:eastAsia="en-US"/>
        </w:rPr>
        <w:tab/>
      </w:r>
      <w:bookmarkStart w:id="15" w:name="_Toc441486422"/>
      <w:r w:rsidRPr="005324EF">
        <w:rPr>
          <w:sz w:val="24"/>
          <w:szCs w:val="24"/>
          <w:lang w:eastAsia="en-US"/>
        </w:rPr>
        <w:t>НАЧИН ДОСТАВЉАЊА ДОКАЗА</w:t>
      </w:r>
      <w:bookmarkEnd w:id="15"/>
    </w:p>
    <w:p w14:paraId="536490E5" w14:textId="77777777" w:rsidR="00351BA1" w:rsidRPr="005324EF" w:rsidRDefault="00351BA1" w:rsidP="00351BA1">
      <w:pPr>
        <w:jc w:val="both"/>
        <w:rPr>
          <w:rFonts w:ascii="Arial" w:hAnsi="Arial" w:cs="Arial"/>
        </w:rPr>
      </w:pPr>
    </w:p>
    <w:p w14:paraId="5417763C" w14:textId="77777777" w:rsidR="00351BA1" w:rsidRPr="005324EF" w:rsidRDefault="00351BA1" w:rsidP="00351BA1">
      <w:pPr>
        <w:jc w:val="both"/>
        <w:rPr>
          <w:rFonts w:ascii="Arial" w:hAnsi="Arial" w:cs="Arial"/>
        </w:rPr>
      </w:pPr>
      <w:r w:rsidRPr="005324EF">
        <w:rPr>
          <w:rFonts w:ascii="Arial" w:hAnsi="Arial" w:cs="Arial"/>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31FBBDB" w14:textId="77777777" w:rsidR="00351BA1" w:rsidRPr="005324EF" w:rsidRDefault="00351BA1" w:rsidP="00351BA1">
      <w:pPr>
        <w:jc w:val="both"/>
        <w:rPr>
          <w:rFonts w:ascii="Arial" w:hAnsi="Arial" w:cs="Arial"/>
        </w:rPr>
      </w:pPr>
    </w:p>
    <w:p w14:paraId="13769528" w14:textId="77777777" w:rsidR="00351BA1" w:rsidRPr="005324EF" w:rsidRDefault="00351BA1" w:rsidP="00351BA1">
      <w:pPr>
        <w:jc w:val="both"/>
        <w:rPr>
          <w:rFonts w:ascii="Arial" w:hAnsi="Arial" w:cs="Arial"/>
        </w:rPr>
      </w:pPr>
      <w:r w:rsidRPr="005324EF">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744D5C7" w14:textId="77777777" w:rsidR="00351BA1" w:rsidRPr="005324EF" w:rsidRDefault="00351BA1" w:rsidP="00351BA1">
      <w:pPr>
        <w:tabs>
          <w:tab w:val="left" w:pos="360"/>
        </w:tabs>
        <w:jc w:val="both"/>
        <w:rPr>
          <w:rFonts w:ascii="Arial" w:hAnsi="Arial" w:cs="Arial"/>
        </w:rPr>
      </w:pPr>
    </w:p>
    <w:p w14:paraId="36CA209D" w14:textId="77777777" w:rsidR="00351BA1" w:rsidRPr="005324EF" w:rsidRDefault="00351BA1" w:rsidP="00351BA1">
      <w:pPr>
        <w:pStyle w:val="ListParagraph"/>
        <w:tabs>
          <w:tab w:val="left" w:pos="680"/>
        </w:tabs>
        <w:spacing w:after="0" w:line="240" w:lineRule="auto"/>
        <w:ind w:left="0"/>
        <w:jc w:val="both"/>
        <w:rPr>
          <w:rFonts w:ascii="Arial" w:hAnsi="Arial" w:cs="Arial"/>
          <w:sz w:val="24"/>
          <w:szCs w:val="24"/>
        </w:rPr>
      </w:pPr>
      <w:r w:rsidRPr="005324EF">
        <w:rPr>
          <w:rFonts w:ascii="Arial" w:hAnsi="Arial" w:cs="Arial"/>
          <w:sz w:val="24"/>
          <w:szCs w:val="24"/>
        </w:rPr>
        <w:lastRenderedPageBreak/>
        <w:t>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w:t>
      </w:r>
    </w:p>
    <w:p w14:paraId="03520167" w14:textId="77777777" w:rsidR="00351BA1" w:rsidRPr="005324EF" w:rsidRDefault="00351BA1" w:rsidP="00351BA1">
      <w:pPr>
        <w:pStyle w:val="ListParagraph"/>
        <w:tabs>
          <w:tab w:val="left" w:pos="680"/>
        </w:tabs>
        <w:spacing w:after="0" w:line="240" w:lineRule="auto"/>
        <w:ind w:left="0"/>
        <w:jc w:val="both"/>
        <w:rPr>
          <w:rFonts w:ascii="Arial" w:hAnsi="Arial" w:cs="Arial"/>
          <w:sz w:val="24"/>
          <w:szCs w:val="24"/>
        </w:rPr>
      </w:pPr>
    </w:p>
    <w:p w14:paraId="7C0C8223" w14:textId="77777777" w:rsidR="00351BA1" w:rsidRPr="005324EF" w:rsidRDefault="00351BA1" w:rsidP="00351BA1">
      <w:pPr>
        <w:pStyle w:val="ListParagraph"/>
        <w:tabs>
          <w:tab w:val="left" w:pos="680"/>
        </w:tabs>
        <w:spacing w:after="0" w:line="240" w:lineRule="auto"/>
        <w:ind w:left="0"/>
        <w:jc w:val="both"/>
        <w:rPr>
          <w:rFonts w:ascii="Arial" w:hAnsi="Arial" w:cs="Arial"/>
          <w:sz w:val="24"/>
          <w:szCs w:val="24"/>
        </w:rPr>
      </w:pPr>
      <w:r w:rsidRPr="005324EF">
        <w:rPr>
          <w:rFonts w:ascii="Arial" w:hAnsi="Arial" w:cs="Arial"/>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6E981FD" w14:textId="77777777" w:rsidR="00351BA1" w:rsidRPr="005324EF" w:rsidRDefault="00351BA1" w:rsidP="00351BA1">
      <w:pPr>
        <w:jc w:val="both"/>
        <w:rPr>
          <w:rFonts w:ascii="Arial" w:hAnsi="Arial" w:cs="Arial"/>
        </w:rPr>
      </w:pPr>
    </w:p>
    <w:p w14:paraId="472C8879" w14:textId="77777777" w:rsidR="00351BA1" w:rsidRPr="005324EF" w:rsidRDefault="00351BA1" w:rsidP="00351BA1">
      <w:pPr>
        <w:jc w:val="both"/>
        <w:rPr>
          <w:rFonts w:ascii="Arial" w:hAnsi="Arial" w:cs="Arial"/>
        </w:rPr>
      </w:pPr>
      <w:r w:rsidRPr="005324EF">
        <w:rPr>
          <w:rFonts w:ascii="Arial" w:hAnsi="Arial" w:cs="Arial"/>
        </w:rPr>
        <w:t>Понуђач уписан у Регистар понуђача није дужан да приликом подношења понуде, доказује испуњеност обавезних услова из чл. 75. став. 1. тачка 1), 2) и 4) Закона. Регистар понуђача је доступан на интернет страници Агенције за привредне регистре.</w:t>
      </w:r>
    </w:p>
    <w:p w14:paraId="127C6154" w14:textId="77777777" w:rsidR="00351BA1" w:rsidRPr="005324EF" w:rsidRDefault="00351BA1" w:rsidP="00351BA1">
      <w:pPr>
        <w:jc w:val="both"/>
        <w:rPr>
          <w:rFonts w:ascii="Arial" w:hAnsi="Arial" w:cs="Arial"/>
        </w:rPr>
      </w:pPr>
    </w:p>
    <w:p w14:paraId="48AE7F0C" w14:textId="77777777" w:rsidR="00351BA1" w:rsidRPr="005324EF" w:rsidRDefault="00351BA1" w:rsidP="00351BA1">
      <w:pPr>
        <w:jc w:val="both"/>
        <w:rPr>
          <w:rFonts w:ascii="Arial" w:hAnsi="Arial" w:cs="Arial"/>
        </w:rPr>
      </w:pPr>
      <w:r w:rsidRPr="005324EF">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94CDDA7" w14:textId="77777777" w:rsidR="00351BA1" w:rsidRPr="005324EF" w:rsidRDefault="00351BA1" w:rsidP="00351BA1">
      <w:pPr>
        <w:jc w:val="both"/>
        <w:rPr>
          <w:rFonts w:ascii="Arial" w:hAnsi="Arial" w:cs="Arial"/>
        </w:rPr>
      </w:pPr>
    </w:p>
    <w:p w14:paraId="44E037E5" w14:textId="77777777" w:rsidR="00351BA1" w:rsidRPr="005324EF" w:rsidRDefault="00351BA1" w:rsidP="00351BA1">
      <w:pPr>
        <w:jc w:val="both"/>
        <w:rPr>
          <w:rFonts w:ascii="Arial" w:hAnsi="Arial" w:cs="Arial"/>
        </w:rPr>
      </w:pPr>
      <w:r w:rsidRPr="005324EF">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8CD1911" w14:textId="77777777" w:rsidR="00351BA1" w:rsidRPr="005324EF" w:rsidRDefault="00351BA1" w:rsidP="00351BA1">
      <w:pPr>
        <w:jc w:val="both"/>
        <w:rPr>
          <w:rFonts w:ascii="Arial" w:hAnsi="Arial" w:cs="Arial"/>
        </w:rPr>
      </w:pPr>
    </w:p>
    <w:p w14:paraId="1F4788F4" w14:textId="77777777" w:rsidR="00351BA1" w:rsidRPr="005324EF" w:rsidRDefault="00351BA1" w:rsidP="00351BA1">
      <w:pPr>
        <w:jc w:val="both"/>
        <w:rPr>
          <w:rFonts w:ascii="Arial" w:hAnsi="Arial" w:cs="Arial"/>
        </w:rPr>
      </w:pPr>
      <w:r w:rsidRPr="005324EF">
        <w:rPr>
          <w:rFonts w:ascii="Arial" w:hAnsi="Arial" w:cs="Arial"/>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65DC213" w14:textId="77777777" w:rsidR="00351BA1" w:rsidRPr="005324EF" w:rsidRDefault="00351BA1" w:rsidP="00351BA1">
      <w:pPr>
        <w:ind w:left="1440"/>
        <w:jc w:val="both"/>
        <w:rPr>
          <w:rFonts w:ascii="Arial" w:hAnsi="Arial" w:cs="Arial"/>
        </w:rPr>
      </w:pPr>
    </w:p>
    <w:p w14:paraId="25EB06AE" w14:textId="77777777" w:rsidR="00351BA1" w:rsidRPr="005324EF" w:rsidRDefault="00351BA1" w:rsidP="00351BA1">
      <w:pPr>
        <w:jc w:val="both"/>
        <w:rPr>
          <w:rFonts w:ascii="Arial" w:hAnsi="Arial" w:cs="Arial"/>
        </w:rPr>
      </w:pPr>
      <w:r w:rsidRPr="005324EF">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46C0865" w14:textId="77777777" w:rsidR="00351BA1" w:rsidRPr="005324EF" w:rsidRDefault="00351BA1" w:rsidP="00351BA1">
      <w:pPr>
        <w:ind w:left="1440"/>
        <w:jc w:val="both"/>
        <w:rPr>
          <w:rFonts w:ascii="Arial" w:hAnsi="Arial" w:cs="Arial"/>
        </w:rPr>
      </w:pPr>
    </w:p>
    <w:p w14:paraId="7F8AD398" w14:textId="77777777" w:rsidR="00351BA1" w:rsidRPr="005324EF" w:rsidRDefault="00351BA1" w:rsidP="00351BA1">
      <w:pPr>
        <w:jc w:val="both"/>
        <w:rPr>
          <w:rFonts w:ascii="Arial" w:hAnsi="Arial" w:cs="Arial"/>
        </w:rPr>
      </w:pPr>
      <w:r w:rsidRPr="005324EF">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BE4644F" w14:textId="77777777" w:rsidR="00351BA1" w:rsidRPr="005324EF" w:rsidRDefault="00351BA1" w:rsidP="00351BA1">
      <w:pPr>
        <w:jc w:val="both"/>
        <w:rPr>
          <w:rFonts w:ascii="Arial" w:hAnsi="Arial" w:cs="Arial"/>
        </w:rPr>
      </w:pPr>
    </w:p>
    <w:p w14:paraId="7C94F585" w14:textId="3B89AF98" w:rsidR="00351BA1" w:rsidRDefault="00351BA1" w:rsidP="00351BA1">
      <w:pPr>
        <w:suppressAutoHyphens w:val="0"/>
        <w:rPr>
          <w:rFonts w:ascii="Arial" w:hAnsi="Arial" w:cs="Arial"/>
        </w:rPr>
      </w:pPr>
      <w:r w:rsidRPr="005324EF">
        <w:rPr>
          <w:rFonts w:ascii="Arial" w:hAnsi="Arial" w:cs="Arial"/>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3E53E869" w14:textId="77777777" w:rsidR="005324EF" w:rsidRDefault="005324EF" w:rsidP="00351BA1">
      <w:pPr>
        <w:suppressAutoHyphens w:val="0"/>
        <w:rPr>
          <w:rFonts w:ascii="Arial" w:hAnsi="Arial" w:cs="Arial"/>
        </w:rPr>
      </w:pPr>
    </w:p>
    <w:p w14:paraId="4EAA1DE4" w14:textId="77777777" w:rsidR="005324EF" w:rsidRDefault="005324EF" w:rsidP="00351BA1">
      <w:pPr>
        <w:suppressAutoHyphens w:val="0"/>
        <w:rPr>
          <w:rFonts w:ascii="Arial" w:hAnsi="Arial" w:cs="Arial"/>
        </w:rPr>
      </w:pPr>
    </w:p>
    <w:p w14:paraId="6F49A3C5" w14:textId="77777777" w:rsidR="005324EF" w:rsidRDefault="005324EF" w:rsidP="00351BA1">
      <w:pPr>
        <w:suppressAutoHyphens w:val="0"/>
        <w:rPr>
          <w:rFonts w:ascii="Arial" w:hAnsi="Arial" w:cs="Arial"/>
        </w:rPr>
      </w:pPr>
    </w:p>
    <w:p w14:paraId="771CA4A4" w14:textId="77777777" w:rsidR="005324EF" w:rsidRDefault="005324EF" w:rsidP="00351BA1">
      <w:pPr>
        <w:suppressAutoHyphens w:val="0"/>
        <w:rPr>
          <w:rFonts w:ascii="Arial" w:hAnsi="Arial" w:cs="Arial"/>
        </w:rPr>
      </w:pPr>
    </w:p>
    <w:p w14:paraId="20E50CF5" w14:textId="77777777" w:rsidR="005324EF" w:rsidRDefault="005324EF" w:rsidP="00351BA1">
      <w:pPr>
        <w:suppressAutoHyphens w:val="0"/>
        <w:rPr>
          <w:rFonts w:ascii="Arial" w:hAnsi="Arial" w:cs="Arial"/>
        </w:rPr>
      </w:pPr>
    </w:p>
    <w:p w14:paraId="0E2EE3B4" w14:textId="77777777" w:rsidR="005324EF" w:rsidRDefault="005324EF" w:rsidP="00351BA1">
      <w:pPr>
        <w:suppressAutoHyphens w:val="0"/>
        <w:rPr>
          <w:rFonts w:ascii="Arial" w:hAnsi="Arial" w:cs="Arial"/>
        </w:rPr>
      </w:pPr>
    </w:p>
    <w:p w14:paraId="37E23BEB" w14:textId="77777777" w:rsidR="005324EF" w:rsidRDefault="005324EF" w:rsidP="00351BA1">
      <w:pPr>
        <w:suppressAutoHyphens w:val="0"/>
        <w:rPr>
          <w:rFonts w:ascii="Arial" w:hAnsi="Arial" w:cs="Arial"/>
        </w:rPr>
      </w:pPr>
    </w:p>
    <w:p w14:paraId="7D2183CE" w14:textId="77777777" w:rsidR="005324EF" w:rsidRDefault="005324EF" w:rsidP="00351BA1">
      <w:pPr>
        <w:suppressAutoHyphens w:val="0"/>
        <w:rPr>
          <w:rFonts w:ascii="Arial" w:hAnsi="Arial" w:cs="Arial"/>
        </w:rPr>
      </w:pPr>
    </w:p>
    <w:p w14:paraId="09CA6316" w14:textId="77777777" w:rsidR="005324EF" w:rsidRDefault="005324EF" w:rsidP="00351BA1">
      <w:pPr>
        <w:suppressAutoHyphens w:val="0"/>
        <w:rPr>
          <w:rFonts w:ascii="Arial" w:hAnsi="Arial" w:cs="Arial"/>
        </w:rPr>
      </w:pPr>
    </w:p>
    <w:p w14:paraId="3447F02D" w14:textId="77777777" w:rsidR="005324EF" w:rsidRPr="005324EF" w:rsidRDefault="005324EF" w:rsidP="00351BA1">
      <w:pPr>
        <w:suppressAutoHyphens w:val="0"/>
        <w:rPr>
          <w:rFonts w:ascii="Arial" w:hAnsi="Arial" w:cs="Arial"/>
        </w:rPr>
      </w:pPr>
    </w:p>
    <w:p w14:paraId="2C22327C" w14:textId="77777777" w:rsidR="00114BBD" w:rsidRPr="005324EF" w:rsidRDefault="00114BBD" w:rsidP="00351BA1">
      <w:pPr>
        <w:suppressAutoHyphens w:val="0"/>
        <w:rPr>
          <w:rFonts w:ascii="Arial" w:hAnsi="Arial" w:cs="Arial"/>
        </w:rPr>
      </w:pPr>
    </w:p>
    <w:p w14:paraId="19B37875" w14:textId="3AFFDF76" w:rsidR="00351BA1" w:rsidRPr="005324EF" w:rsidRDefault="00351BA1" w:rsidP="005A0116">
      <w:pPr>
        <w:pStyle w:val="Heading1"/>
        <w:numPr>
          <w:ilvl w:val="0"/>
          <w:numId w:val="35"/>
        </w:numPr>
        <w:rPr>
          <w:sz w:val="24"/>
          <w:szCs w:val="24"/>
          <w:lang w:val="sr-Cyrl-RS"/>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1486423"/>
      <w:bookmarkStart w:id="185" w:name="_Toc297798704"/>
      <w:bookmarkStart w:id="186" w:name="_Toc310433002"/>
      <w:bookmarkStart w:id="187" w:name="_Toc362821709"/>
      <w:bookmarkStart w:id="188" w:name="_Toc43069741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5324EF">
        <w:rPr>
          <w:sz w:val="24"/>
          <w:szCs w:val="24"/>
          <w:lang w:val="sr-Cyrl-RS"/>
        </w:rPr>
        <w:t>КРИТЕРИЈУМ ЗА ДОДЕЛУ УГОВОРА</w:t>
      </w:r>
      <w:bookmarkEnd w:id="184"/>
    </w:p>
    <w:p w14:paraId="58D7BF7C" w14:textId="77777777" w:rsidR="00351BA1" w:rsidRPr="005324EF" w:rsidRDefault="00351BA1" w:rsidP="00351BA1">
      <w:pPr>
        <w:rPr>
          <w:lang w:val="sr-Cyrl-RS"/>
        </w:rPr>
      </w:pPr>
    </w:p>
    <w:p w14:paraId="0E6CF952" w14:textId="77777777" w:rsidR="00351BA1" w:rsidRPr="005324EF" w:rsidRDefault="00351BA1" w:rsidP="00351BA1">
      <w:pPr>
        <w:ind w:left="360"/>
        <w:jc w:val="both"/>
        <w:rPr>
          <w:rFonts w:ascii="Arial" w:hAnsi="Arial" w:cs="Arial"/>
        </w:rPr>
      </w:pPr>
      <w:r w:rsidRPr="005324EF">
        <w:rPr>
          <w:rFonts w:ascii="Arial" w:hAnsi="Arial" w:cs="Arial"/>
        </w:rPr>
        <w:t>Одлуку о додели уговора, Наручилац ће донети применом критеријума „најнижа понуђена цена“.</w:t>
      </w:r>
    </w:p>
    <w:p w14:paraId="12150F17" w14:textId="77777777" w:rsidR="00805061" w:rsidRPr="005324EF" w:rsidRDefault="00805061" w:rsidP="00351BA1">
      <w:pPr>
        <w:ind w:left="360"/>
        <w:jc w:val="both"/>
        <w:rPr>
          <w:rFonts w:ascii="Arial" w:hAnsi="Arial" w:cs="Arial"/>
        </w:rPr>
      </w:pPr>
    </w:p>
    <w:p w14:paraId="4CF08FEA" w14:textId="1ADE3A93" w:rsidR="00805061" w:rsidRPr="005324EF" w:rsidRDefault="007364B1" w:rsidP="00EB7402">
      <w:pPr>
        <w:pStyle w:val="Heading1"/>
        <w:numPr>
          <w:ilvl w:val="0"/>
          <w:numId w:val="0"/>
        </w:numPr>
        <w:rPr>
          <w:sz w:val="24"/>
          <w:szCs w:val="24"/>
          <w:lang w:val="sr-Cyrl-RS"/>
        </w:rPr>
      </w:pPr>
      <w:bookmarkStart w:id="189" w:name="_Toc441486424"/>
      <w:r>
        <w:rPr>
          <w:sz w:val="24"/>
          <w:szCs w:val="24"/>
          <w:lang w:val="sr-Cyrl-RS"/>
        </w:rPr>
        <w:t>4</w:t>
      </w:r>
      <w:r w:rsidR="00EB7402" w:rsidRPr="005324EF">
        <w:rPr>
          <w:sz w:val="24"/>
          <w:szCs w:val="24"/>
          <w:lang w:val="sr-Cyrl-RS"/>
        </w:rPr>
        <w:t>.1.</w:t>
      </w:r>
      <w:r w:rsidR="00805061" w:rsidRPr="005324EF">
        <w:rPr>
          <w:sz w:val="24"/>
          <w:szCs w:val="24"/>
          <w:lang w:val="sr-Cyrl-RS"/>
        </w:rPr>
        <w:t>Резервни критеријум</w:t>
      </w:r>
      <w:bookmarkEnd w:id="189"/>
    </w:p>
    <w:p w14:paraId="4826232C" w14:textId="77777777" w:rsidR="00805061" w:rsidRPr="005324EF" w:rsidRDefault="00805061" w:rsidP="00805061">
      <w:pPr>
        <w:rPr>
          <w:lang w:val="sr-Cyrl-RS"/>
        </w:rPr>
      </w:pPr>
    </w:p>
    <w:p w14:paraId="05A56FA5" w14:textId="1D6472D8" w:rsidR="00351BA1" w:rsidRPr="005324EF" w:rsidRDefault="00351BA1" w:rsidP="00351BA1">
      <w:pPr>
        <w:ind w:left="360"/>
        <w:jc w:val="both"/>
        <w:rPr>
          <w:rFonts w:ascii="Arial" w:hAnsi="Arial" w:cs="Arial"/>
          <w:lang w:val="sr-Latn-CS"/>
        </w:rPr>
      </w:pPr>
      <w:r w:rsidRPr="005324EF">
        <w:rPr>
          <w:rFonts w:ascii="Arial" w:hAnsi="Arial" w:cs="Arial"/>
        </w:rPr>
        <w:t xml:space="preserve">Уколико две или више понуда имају једнаку понуђену цену која је и најнижа, као најповољнија ће бити изабрана понуда понуђача који је </w:t>
      </w:r>
      <w:r w:rsidR="00F56CE3" w:rsidRPr="005324EF">
        <w:rPr>
          <w:rFonts w:ascii="Arial" w:hAnsi="Arial" w:cs="Arial"/>
          <w:lang w:val="sr-Cyrl-RS"/>
        </w:rPr>
        <w:t>понудио краћи рок извршења Услуге.</w:t>
      </w:r>
    </w:p>
    <w:p w14:paraId="488416D6" w14:textId="77777777" w:rsidR="00351BA1" w:rsidRDefault="00351BA1" w:rsidP="00351BA1">
      <w:pPr>
        <w:rPr>
          <w:lang w:val="sr-Cyrl-RS"/>
        </w:rPr>
      </w:pPr>
    </w:p>
    <w:p w14:paraId="36F797D6" w14:textId="77777777" w:rsidR="00114BBD" w:rsidRDefault="00114BBD" w:rsidP="00351BA1">
      <w:pPr>
        <w:rPr>
          <w:lang w:val="sr-Cyrl-RS"/>
        </w:rPr>
      </w:pPr>
    </w:p>
    <w:p w14:paraId="51612D32" w14:textId="77777777" w:rsidR="00114BBD" w:rsidRDefault="00114BBD" w:rsidP="00351BA1">
      <w:pPr>
        <w:rPr>
          <w:lang w:val="sr-Cyrl-RS"/>
        </w:rPr>
      </w:pPr>
    </w:p>
    <w:p w14:paraId="180FADDC" w14:textId="77777777" w:rsidR="00114BBD" w:rsidRDefault="00114BBD" w:rsidP="00351BA1">
      <w:pPr>
        <w:rPr>
          <w:lang w:val="sr-Cyrl-RS"/>
        </w:rPr>
      </w:pPr>
    </w:p>
    <w:p w14:paraId="2C8D8A78" w14:textId="77777777" w:rsidR="00114BBD" w:rsidRDefault="00114BBD" w:rsidP="00351BA1">
      <w:pPr>
        <w:rPr>
          <w:lang w:val="sr-Cyrl-RS"/>
        </w:rPr>
      </w:pPr>
    </w:p>
    <w:p w14:paraId="4D05E440" w14:textId="77777777" w:rsidR="00114BBD" w:rsidRDefault="00114BBD" w:rsidP="00351BA1">
      <w:pPr>
        <w:rPr>
          <w:lang w:val="sr-Cyrl-RS"/>
        </w:rPr>
      </w:pPr>
    </w:p>
    <w:p w14:paraId="7612501A" w14:textId="77777777" w:rsidR="00114BBD" w:rsidRDefault="00114BBD" w:rsidP="00351BA1">
      <w:pPr>
        <w:rPr>
          <w:lang w:val="sr-Cyrl-RS"/>
        </w:rPr>
      </w:pPr>
    </w:p>
    <w:p w14:paraId="3797E204" w14:textId="77777777" w:rsidR="00114BBD" w:rsidRDefault="00114BBD" w:rsidP="00351BA1">
      <w:pPr>
        <w:rPr>
          <w:lang w:val="sr-Cyrl-RS"/>
        </w:rPr>
      </w:pPr>
    </w:p>
    <w:p w14:paraId="58C694EF" w14:textId="77777777" w:rsidR="00114BBD" w:rsidRDefault="00114BBD" w:rsidP="00351BA1">
      <w:pPr>
        <w:rPr>
          <w:lang w:val="sr-Cyrl-RS"/>
        </w:rPr>
      </w:pPr>
    </w:p>
    <w:p w14:paraId="554C7ABA" w14:textId="77777777" w:rsidR="00114BBD" w:rsidRDefault="00114BBD" w:rsidP="00351BA1">
      <w:pPr>
        <w:rPr>
          <w:lang w:val="sr-Cyrl-RS"/>
        </w:rPr>
      </w:pPr>
    </w:p>
    <w:p w14:paraId="720D0C9B" w14:textId="77777777" w:rsidR="00114BBD" w:rsidRDefault="00114BBD" w:rsidP="00351BA1">
      <w:pPr>
        <w:rPr>
          <w:lang w:val="sr-Cyrl-RS"/>
        </w:rPr>
      </w:pPr>
    </w:p>
    <w:p w14:paraId="79A98ABE" w14:textId="77777777" w:rsidR="00114BBD" w:rsidRDefault="00114BBD" w:rsidP="00351BA1">
      <w:pPr>
        <w:rPr>
          <w:lang w:val="sr-Cyrl-RS"/>
        </w:rPr>
      </w:pPr>
    </w:p>
    <w:p w14:paraId="783CA5B6" w14:textId="77777777" w:rsidR="00114BBD" w:rsidRDefault="00114BBD" w:rsidP="00351BA1">
      <w:pPr>
        <w:rPr>
          <w:lang w:val="sr-Cyrl-RS"/>
        </w:rPr>
      </w:pPr>
    </w:p>
    <w:p w14:paraId="49AE3FB6" w14:textId="77777777" w:rsidR="00114BBD" w:rsidRDefault="00114BBD" w:rsidP="00351BA1">
      <w:pPr>
        <w:rPr>
          <w:lang w:val="sr-Cyrl-RS"/>
        </w:rPr>
      </w:pPr>
    </w:p>
    <w:p w14:paraId="3CCF080D" w14:textId="77777777" w:rsidR="00114BBD" w:rsidRDefault="00114BBD" w:rsidP="00351BA1">
      <w:pPr>
        <w:rPr>
          <w:lang w:val="sr-Cyrl-RS"/>
        </w:rPr>
      </w:pPr>
    </w:p>
    <w:p w14:paraId="4561982F" w14:textId="77777777" w:rsidR="00114BBD" w:rsidRDefault="00114BBD" w:rsidP="00351BA1">
      <w:pPr>
        <w:rPr>
          <w:lang w:val="sr-Cyrl-RS"/>
        </w:rPr>
      </w:pPr>
    </w:p>
    <w:p w14:paraId="4C181C8A" w14:textId="77777777" w:rsidR="00114BBD" w:rsidRDefault="00114BBD" w:rsidP="00351BA1">
      <w:pPr>
        <w:rPr>
          <w:lang w:val="sr-Cyrl-RS"/>
        </w:rPr>
      </w:pPr>
    </w:p>
    <w:p w14:paraId="46D5B621" w14:textId="77777777" w:rsidR="005324EF" w:rsidRDefault="005324EF" w:rsidP="00351BA1">
      <w:pPr>
        <w:rPr>
          <w:lang w:val="sr-Cyrl-RS"/>
        </w:rPr>
      </w:pPr>
    </w:p>
    <w:p w14:paraId="0FB8EA48" w14:textId="77777777" w:rsidR="005324EF" w:rsidRDefault="005324EF" w:rsidP="00351BA1">
      <w:pPr>
        <w:rPr>
          <w:lang w:val="sr-Cyrl-RS"/>
        </w:rPr>
      </w:pPr>
    </w:p>
    <w:p w14:paraId="44007AE9" w14:textId="77777777" w:rsidR="005324EF" w:rsidRDefault="005324EF" w:rsidP="00351BA1">
      <w:pPr>
        <w:rPr>
          <w:lang w:val="sr-Cyrl-RS"/>
        </w:rPr>
      </w:pPr>
    </w:p>
    <w:p w14:paraId="617823AB" w14:textId="77777777" w:rsidR="005324EF" w:rsidRDefault="005324EF" w:rsidP="00351BA1">
      <w:pPr>
        <w:rPr>
          <w:lang w:val="sr-Cyrl-RS"/>
        </w:rPr>
      </w:pPr>
    </w:p>
    <w:p w14:paraId="58FD4DF5" w14:textId="77777777" w:rsidR="005324EF" w:rsidRDefault="005324EF" w:rsidP="00351BA1">
      <w:pPr>
        <w:rPr>
          <w:lang w:val="sr-Cyrl-RS"/>
        </w:rPr>
      </w:pPr>
    </w:p>
    <w:p w14:paraId="08A48CFE" w14:textId="77777777" w:rsidR="005324EF" w:rsidRDefault="005324EF" w:rsidP="00351BA1">
      <w:pPr>
        <w:rPr>
          <w:lang w:val="sr-Cyrl-RS"/>
        </w:rPr>
      </w:pPr>
    </w:p>
    <w:p w14:paraId="2BC1AFB6" w14:textId="77777777" w:rsidR="005324EF" w:rsidRDefault="005324EF" w:rsidP="00351BA1">
      <w:pPr>
        <w:rPr>
          <w:lang w:val="sr-Cyrl-RS"/>
        </w:rPr>
      </w:pPr>
    </w:p>
    <w:p w14:paraId="407E9EE0" w14:textId="77777777" w:rsidR="005324EF" w:rsidRDefault="005324EF" w:rsidP="00351BA1">
      <w:pPr>
        <w:rPr>
          <w:lang w:val="sr-Cyrl-RS"/>
        </w:rPr>
      </w:pPr>
    </w:p>
    <w:p w14:paraId="54A1D556" w14:textId="77777777" w:rsidR="005324EF" w:rsidRDefault="005324EF" w:rsidP="00351BA1">
      <w:pPr>
        <w:rPr>
          <w:lang w:val="sr-Cyrl-RS"/>
        </w:rPr>
      </w:pPr>
    </w:p>
    <w:p w14:paraId="5F82158A" w14:textId="77777777" w:rsidR="005324EF" w:rsidRDefault="005324EF" w:rsidP="00351BA1">
      <w:pPr>
        <w:rPr>
          <w:lang w:val="sr-Cyrl-RS"/>
        </w:rPr>
      </w:pPr>
    </w:p>
    <w:p w14:paraId="1C812C0C" w14:textId="77777777" w:rsidR="005324EF" w:rsidRDefault="005324EF" w:rsidP="00351BA1">
      <w:pPr>
        <w:rPr>
          <w:lang w:val="sr-Cyrl-RS"/>
        </w:rPr>
      </w:pPr>
    </w:p>
    <w:p w14:paraId="228384D4" w14:textId="77777777" w:rsidR="005324EF" w:rsidRDefault="005324EF" w:rsidP="00351BA1">
      <w:pPr>
        <w:rPr>
          <w:lang w:val="sr-Cyrl-RS"/>
        </w:rPr>
      </w:pPr>
    </w:p>
    <w:p w14:paraId="2A8B82E6" w14:textId="77777777" w:rsidR="005324EF" w:rsidRDefault="005324EF" w:rsidP="00351BA1">
      <w:pPr>
        <w:rPr>
          <w:lang w:val="sr-Cyrl-RS"/>
        </w:rPr>
      </w:pPr>
    </w:p>
    <w:p w14:paraId="452968C7" w14:textId="77777777" w:rsidR="005324EF" w:rsidRDefault="005324EF" w:rsidP="00351BA1">
      <w:pPr>
        <w:rPr>
          <w:lang w:val="sr-Cyrl-RS"/>
        </w:rPr>
      </w:pPr>
    </w:p>
    <w:p w14:paraId="60A56F1C" w14:textId="77777777" w:rsidR="005324EF" w:rsidRDefault="005324EF" w:rsidP="00351BA1">
      <w:pPr>
        <w:rPr>
          <w:lang w:val="sr-Cyrl-RS"/>
        </w:rPr>
      </w:pPr>
    </w:p>
    <w:p w14:paraId="45A476B0" w14:textId="77777777" w:rsidR="005324EF" w:rsidRDefault="005324EF" w:rsidP="00351BA1">
      <w:pPr>
        <w:rPr>
          <w:lang w:val="sr-Cyrl-RS"/>
        </w:rPr>
      </w:pPr>
    </w:p>
    <w:p w14:paraId="516A1EE5" w14:textId="77777777" w:rsidR="005324EF" w:rsidRDefault="005324EF" w:rsidP="00351BA1">
      <w:pPr>
        <w:rPr>
          <w:lang w:val="sr-Cyrl-RS"/>
        </w:rPr>
      </w:pPr>
    </w:p>
    <w:p w14:paraId="6F3012AD" w14:textId="77777777" w:rsidR="005324EF" w:rsidRDefault="005324EF" w:rsidP="00351BA1">
      <w:pPr>
        <w:rPr>
          <w:lang w:val="sr-Cyrl-RS"/>
        </w:rPr>
      </w:pPr>
    </w:p>
    <w:p w14:paraId="22496EBC" w14:textId="77777777" w:rsidR="005324EF" w:rsidRDefault="005324EF" w:rsidP="00351BA1">
      <w:pPr>
        <w:rPr>
          <w:lang w:val="sr-Cyrl-RS"/>
        </w:rPr>
      </w:pPr>
    </w:p>
    <w:p w14:paraId="40FDEF93" w14:textId="77777777" w:rsidR="005324EF" w:rsidRDefault="005324EF" w:rsidP="00351BA1">
      <w:pPr>
        <w:rPr>
          <w:lang w:val="sr-Cyrl-RS"/>
        </w:rPr>
      </w:pPr>
    </w:p>
    <w:p w14:paraId="540BAF53" w14:textId="77777777" w:rsidR="00114BBD" w:rsidRPr="00351BA1" w:rsidRDefault="00114BBD" w:rsidP="00351BA1">
      <w:pPr>
        <w:rPr>
          <w:lang w:val="sr-Cyrl-RS"/>
        </w:rPr>
      </w:pPr>
    </w:p>
    <w:p w14:paraId="2AAA10BE" w14:textId="13BA62C3" w:rsidR="00351BA1" w:rsidRDefault="00351BA1" w:rsidP="005A0116">
      <w:pPr>
        <w:pStyle w:val="Heading1"/>
        <w:numPr>
          <w:ilvl w:val="0"/>
          <w:numId w:val="35"/>
        </w:numPr>
        <w:rPr>
          <w:lang w:val="sr-Cyrl-RS"/>
        </w:rPr>
      </w:pPr>
      <w:bookmarkStart w:id="190" w:name="_Toc441486425"/>
      <w:r>
        <w:rPr>
          <w:lang w:val="sr-Cyrl-RS"/>
        </w:rPr>
        <w:t>ОБРАСЦИ</w:t>
      </w:r>
      <w:bookmarkEnd w:id="190"/>
    </w:p>
    <w:p w14:paraId="3E2A666F" w14:textId="77777777" w:rsidR="00805061" w:rsidRPr="00880FB6" w:rsidRDefault="00805061" w:rsidP="005E5F77">
      <w:pPr>
        <w:pStyle w:val="Heading2"/>
        <w:numPr>
          <w:ilvl w:val="0"/>
          <w:numId w:val="0"/>
        </w:numPr>
        <w:jc w:val="right"/>
        <w:rPr>
          <w:lang w:val="ru-RU"/>
        </w:rPr>
      </w:pPr>
      <w:bookmarkStart w:id="191" w:name="_Toc441486426"/>
      <w:r w:rsidRPr="00880FB6">
        <w:t>ОБРАЗАЦ 1.</w:t>
      </w:r>
      <w:bookmarkEnd w:id="191"/>
    </w:p>
    <w:p w14:paraId="7BA88B35" w14:textId="77777777" w:rsidR="00805061" w:rsidRPr="00880FB6" w:rsidRDefault="00805061" w:rsidP="00805061">
      <w:pPr>
        <w:rPr>
          <w:rFonts w:ascii="Arial" w:hAnsi="Arial" w:cs="Arial"/>
          <w:sz w:val="22"/>
          <w:szCs w:val="22"/>
        </w:rPr>
      </w:pPr>
    </w:p>
    <w:p w14:paraId="7B6257F9" w14:textId="77777777" w:rsidR="001E7619" w:rsidRPr="00880FB6" w:rsidRDefault="001E7619" w:rsidP="001E7619">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06D5DC74" w14:textId="77777777" w:rsidR="001E7619" w:rsidRPr="00880FB6" w:rsidRDefault="001E7619" w:rsidP="001E7619">
      <w:pPr>
        <w:jc w:val="both"/>
        <w:rPr>
          <w:rFonts w:ascii="Arial" w:hAnsi="Arial" w:cs="Arial"/>
          <w:sz w:val="22"/>
          <w:szCs w:val="22"/>
        </w:rPr>
      </w:pPr>
    </w:p>
    <w:p w14:paraId="233E44BE" w14:textId="77777777" w:rsidR="001E7619" w:rsidRPr="00EA1B80" w:rsidRDefault="001E7619" w:rsidP="001E7619">
      <w:pPr>
        <w:jc w:val="both"/>
        <w:rPr>
          <w:rFonts w:ascii="Arial" w:hAnsi="Arial" w:cs="Arial"/>
        </w:rPr>
      </w:pPr>
      <w:r w:rsidRPr="00EA1B80">
        <w:rPr>
          <w:rFonts w:ascii="Arial" w:hAnsi="Arial" w:cs="Arial"/>
        </w:rPr>
        <w:t>Број дел. протокола понуђача ________________</w:t>
      </w:r>
    </w:p>
    <w:p w14:paraId="26DFEAC4" w14:textId="77777777" w:rsidR="001E7619" w:rsidRPr="00EA1B80" w:rsidRDefault="001E7619" w:rsidP="001E7619">
      <w:pPr>
        <w:jc w:val="both"/>
        <w:rPr>
          <w:rFonts w:ascii="Arial" w:hAnsi="Arial" w:cs="Arial"/>
        </w:rPr>
      </w:pPr>
      <w:r w:rsidRPr="00EA1B80">
        <w:rPr>
          <w:rFonts w:ascii="Arial" w:hAnsi="Arial" w:cs="Arial"/>
        </w:rPr>
        <w:t>Датум: __________  године</w:t>
      </w:r>
    </w:p>
    <w:p w14:paraId="773E2E73" w14:textId="77777777" w:rsidR="001E7619" w:rsidRPr="00EA1B80" w:rsidRDefault="001E7619" w:rsidP="001E7619">
      <w:pPr>
        <w:jc w:val="both"/>
        <w:rPr>
          <w:rFonts w:ascii="Arial" w:hAnsi="Arial" w:cs="Arial"/>
        </w:rPr>
      </w:pPr>
      <w:r w:rsidRPr="00EA1B80">
        <w:rPr>
          <w:rFonts w:ascii="Arial" w:hAnsi="Arial" w:cs="Arial"/>
        </w:rPr>
        <w:t>Место: _________________</w:t>
      </w:r>
    </w:p>
    <w:p w14:paraId="2788FC66" w14:textId="77777777" w:rsidR="001E7619" w:rsidRPr="00EA1B80" w:rsidRDefault="001E7619" w:rsidP="001E7619">
      <w:pPr>
        <w:jc w:val="both"/>
        <w:rPr>
          <w:rFonts w:ascii="Arial" w:hAnsi="Arial" w:cs="Arial"/>
        </w:rPr>
      </w:pPr>
      <w:r w:rsidRPr="00EA1B80">
        <w:rPr>
          <w:rFonts w:ascii="Arial" w:hAnsi="Arial" w:cs="Arial"/>
        </w:rPr>
        <w:t>(у случају заједничке понуде уносе се подаци за носиоца посла)</w:t>
      </w:r>
    </w:p>
    <w:p w14:paraId="4D478A07" w14:textId="77777777" w:rsidR="001E7619" w:rsidRPr="00EA1B80" w:rsidRDefault="001E7619" w:rsidP="001E7619">
      <w:pPr>
        <w:jc w:val="both"/>
        <w:rPr>
          <w:rFonts w:ascii="Arial" w:hAnsi="Arial" w:cs="Arial"/>
        </w:rPr>
      </w:pPr>
    </w:p>
    <w:p w14:paraId="4C87187E" w14:textId="77777777" w:rsidR="001E7619" w:rsidRPr="00EA1B80" w:rsidRDefault="001E7619" w:rsidP="001E7619">
      <w:pPr>
        <w:jc w:val="both"/>
        <w:rPr>
          <w:rFonts w:ascii="Arial" w:hAnsi="Arial" w:cs="Arial"/>
        </w:rPr>
      </w:pPr>
    </w:p>
    <w:p w14:paraId="75C36D77" w14:textId="57EB07E9" w:rsidR="001E7619" w:rsidRPr="00EA1B80" w:rsidRDefault="001E7619" w:rsidP="001E7619">
      <w:pPr>
        <w:jc w:val="both"/>
        <w:rPr>
          <w:rFonts w:ascii="Arial" w:hAnsi="Arial" w:cs="Arial"/>
        </w:rPr>
      </w:pPr>
      <w:r w:rsidRPr="00EA1B80">
        <w:rPr>
          <w:rFonts w:ascii="Arial" w:hAnsi="Arial" w:cs="Arial"/>
        </w:rPr>
        <w:t>На основу позива за подношење понуда у отвореном поступку јавне набавке услуга</w:t>
      </w:r>
      <w:r w:rsidR="00F56CE3" w:rsidRPr="00EA1B80">
        <w:rPr>
          <w:rFonts w:ascii="Arial" w:hAnsi="Arial" w:cs="Arial"/>
          <w:lang w:val="sr-Cyrl-RS"/>
        </w:rPr>
        <w:t xml:space="preserve"> израде студије</w:t>
      </w:r>
      <w:r w:rsidRPr="00EA1B80">
        <w:rPr>
          <w:rFonts w:ascii="Arial" w:hAnsi="Arial" w:cs="Arial"/>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00F56CE3" w:rsidRPr="00EA1B80">
        <w:rPr>
          <w:rFonts w:ascii="Arial" w:hAnsi="Arial" w:cs="Arial"/>
          <w:lang w:val="sr-Cyrl-RS"/>
        </w:rPr>
        <w:t xml:space="preserve"> </w:t>
      </w:r>
      <w:r w:rsidRPr="00EA1B80">
        <w:rPr>
          <w:rFonts w:ascii="Arial" w:hAnsi="Arial" w:cs="Arial"/>
        </w:rPr>
        <w:t>објављ</w:t>
      </w:r>
      <w:r w:rsidR="00DF4B7B">
        <w:rPr>
          <w:rFonts w:ascii="Arial" w:hAnsi="Arial" w:cs="Arial"/>
        </w:rPr>
        <w:t xml:space="preserve">еног на Порталу јавних набавки </w:t>
      </w:r>
      <w:bookmarkStart w:id="192" w:name="_GoBack"/>
      <w:bookmarkEnd w:id="192"/>
      <w:r w:rsidRPr="00EA1B80">
        <w:rPr>
          <w:rFonts w:ascii="Arial" w:hAnsi="Arial" w:cs="Arial"/>
        </w:rPr>
        <w:t xml:space="preserve">и база прописа и интернет страници Наручиоца, подносимо </w:t>
      </w:r>
    </w:p>
    <w:p w14:paraId="654B6A4F" w14:textId="77777777" w:rsidR="001E7619" w:rsidRPr="00880FB6" w:rsidRDefault="001E7619" w:rsidP="001E7619">
      <w:pPr>
        <w:jc w:val="both"/>
        <w:rPr>
          <w:rFonts w:ascii="Arial" w:hAnsi="Arial" w:cs="Arial"/>
          <w:sz w:val="22"/>
          <w:szCs w:val="22"/>
        </w:rPr>
      </w:pPr>
    </w:p>
    <w:p w14:paraId="193A511D" w14:textId="77777777" w:rsidR="001E7619" w:rsidRPr="00880FB6" w:rsidRDefault="001E7619" w:rsidP="001E7619">
      <w:pPr>
        <w:jc w:val="center"/>
        <w:rPr>
          <w:rFonts w:ascii="Arial" w:hAnsi="Arial" w:cs="Arial"/>
          <w:b/>
          <w:bCs/>
          <w:sz w:val="22"/>
          <w:szCs w:val="22"/>
        </w:rPr>
      </w:pPr>
      <w:r w:rsidRPr="00880FB6">
        <w:rPr>
          <w:rFonts w:ascii="Arial" w:hAnsi="Arial" w:cs="Arial"/>
          <w:b/>
          <w:bCs/>
          <w:sz w:val="22"/>
          <w:szCs w:val="22"/>
        </w:rPr>
        <w:t>П О Н У Д У</w:t>
      </w:r>
    </w:p>
    <w:p w14:paraId="6D46750A" w14:textId="77777777" w:rsidR="001E7619" w:rsidRPr="00880FB6" w:rsidRDefault="001E7619" w:rsidP="001E7619">
      <w:pPr>
        <w:jc w:val="both"/>
        <w:rPr>
          <w:rFonts w:ascii="Arial" w:hAnsi="Arial" w:cs="Arial"/>
          <w:sz w:val="22"/>
          <w:szCs w:val="22"/>
        </w:rPr>
      </w:pPr>
    </w:p>
    <w:p w14:paraId="4304E09E" w14:textId="77777777" w:rsidR="001E7619" w:rsidRPr="00EA1B80" w:rsidRDefault="001E7619" w:rsidP="001E7619">
      <w:pPr>
        <w:jc w:val="both"/>
        <w:rPr>
          <w:rFonts w:ascii="Arial" w:hAnsi="Arial" w:cs="Arial"/>
        </w:rPr>
      </w:pPr>
      <w:r w:rsidRPr="00EA1B80">
        <w:rPr>
          <w:rFonts w:ascii="Arial" w:hAnsi="Arial" w:cs="Arial"/>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2D29DB1A" w14:textId="77777777" w:rsidR="001E7619" w:rsidRPr="00880FB6" w:rsidRDefault="001E7619" w:rsidP="001E7619">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1E7619" w:rsidRPr="00880FB6" w14:paraId="51A2A6F1" w14:textId="77777777" w:rsidTr="006F44F4">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735C9"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67227C" w14:textId="48DBE2F2" w:rsidR="001E7619" w:rsidRPr="00880FB6" w:rsidRDefault="00787E63" w:rsidP="009B5085">
            <w:pPr>
              <w:jc w:val="center"/>
              <w:rPr>
                <w:rFonts w:ascii="Arial" w:hAnsi="Arial" w:cs="Arial"/>
                <w:sz w:val="22"/>
                <w:szCs w:val="22"/>
              </w:rPr>
            </w:pPr>
            <w:r>
              <w:rPr>
                <w:rFonts w:ascii="Arial" w:hAnsi="Arial" w:cs="Arial"/>
                <w:b/>
                <w:bCs/>
                <w:sz w:val="22"/>
                <w:szCs w:val="22"/>
                <w:lang w:val="en-US"/>
              </w:rPr>
              <w:t>ЈН/1000/0236/2015</w:t>
            </w:r>
          </w:p>
        </w:tc>
      </w:tr>
    </w:tbl>
    <w:p w14:paraId="67EB58B8" w14:textId="77777777" w:rsidR="001E7619" w:rsidRPr="00880FB6" w:rsidRDefault="001E7619" w:rsidP="001E761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E7619" w:rsidRPr="00880FB6" w14:paraId="5E2DD02F" w14:textId="77777777" w:rsidTr="006F44F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093655" w14:textId="77777777" w:rsidR="00E1309A" w:rsidRDefault="00E1309A" w:rsidP="006F44F4">
            <w:pPr>
              <w:jc w:val="center"/>
              <w:rPr>
                <w:rFonts w:ascii="Arial" w:hAnsi="Arial" w:cs="Arial"/>
                <w:b/>
                <w:bCs/>
                <w:sz w:val="22"/>
                <w:szCs w:val="22"/>
              </w:rPr>
            </w:pPr>
          </w:p>
          <w:p w14:paraId="4AB77DA2"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7C5B942D" w14:textId="77777777" w:rsidR="001E7619" w:rsidRPr="00880FB6" w:rsidRDefault="001E7619" w:rsidP="006F44F4">
            <w:pPr>
              <w:jc w:val="center"/>
              <w:rPr>
                <w:rFonts w:ascii="Arial" w:hAnsi="Arial" w:cs="Arial"/>
                <w:b/>
                <w:bCs/>
                <w:sz w:val="22"/>
                <w:szCs w:val="22"/>
              </w:rPr>
            </w:pPr>
          </w:p>
          <w:p w14:paraId="60508ADE" w14:textId="32822D1B" w:rsidR="001E7619" w:rsidRPr="00880FB6" w:rsidRDefault="001E7619" w:rsidP="006F44F4">
            <w:pPr>
              <w:jc w:val="center"/>
              <w:rPr>
                <w:rFonts w:ascii="Arial" w:hAnsi="Arial" w:cs="Arial"/>
                <w:b/>
                <w:bCs/>
                <w:sz w:val="22"/>
                <w:szCs w:val="22"/>
              </w:rPr>
            </w:pP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C3EB1" w14:textId="77777777" w:rsidR="001E7619" w:rsidRPr="00880FB6" w:rsidRDefault="001E7619" w:rsidP="006F44F4">
            <w:pPr>
              <w:jc w:val="center"/>
              <w:rPr>
                <w:rFonts w:ascii="Arial" w:hAnsi="Arial" w:cs="Arial"/>
                <w:sz w:val="22"/>
                <w:szCs w:val="22"/>
              </w:rPr>
            </w:pPr>
          </w:p>
        </w:tc>
      </w:tr>
    </w:tbl>
    <w:p w14:paraId="1BCF2EFA" w14:textId="77777777" w:rsidR="001E7619" w:rsidRPr="00880FB6" w:rsidRDefault="001E7619" w:rsidP="001E7619">
      <w:pPr>
        <w:ind w:left="360"/>
        <w:jc w:val="center"/>
        <w:rPr>
          <w:rFonts w:ascii="Arial" w:hAnsi="Arial" w:cs="Arial"/>
          <w:sz w:val="22"/>
          <w:szCs w:val="22"/>
        </w:rPr>
      </w:pPr>
    </w:p>
    <w:p w14:paraId="5F47DE4D" w14:textId="77777777" w:rsidR="001E7619" w:rsidRPr="00880FB6" w:rsidRDefault="001E7619" w:rsidP="001E7619">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E7619" w:rsidRPr="00880FB6" w14:paraId="6CC8C4B6" w14:textId="77777777" w:rsidTr="006F44F4">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A96159" w14:textId="77777777" w:rsidR="00E1309A" w:rsidRDefault="00E1309A" w:rsidP="006F44F4">
            <w:pPr>
              <w:jc w:val="center"/>
              <w:rPr>
                <w:rFonts w:ascii="Arial" w:hAnsi="Arial" w:cs="Arial"/>
                <w:b/>
                <w:bCs/>
                <w:sz w:val="22"/>
                <w:szCs w:val="22"/>
              </w:rPr>
            </w:pPr>
          </w:p>
          <w:p w14:paraId="63280CF5"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НАЧИН ПОДНОШЕЊА ПОНУДЕ</w:t>
            </w:r>
          </w:p>
          <w:p w14:paraId="1285FCCE"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403098" w14:textId="77777777" w:rsidR="001E7619" w:rsidRPr="00880FB6" w:rsidRDefault="001E7619" w:rsidP="006F44F4">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6E95152D" w14:textId="77777777" w:rsidR="001E7619" w:rsidRPr="00880FB6" w:rsidRDefault="001E7619" w:rsidP="006F44F4">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85A5702" w14:textId="77777777" w:rsidR="001E7619" w:rsidRPr="00880FB6" w:rsidRDefault="001E7619" w:rsidP="006F44F4">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1E7619" w:rsidRPr="00880FB6" w14:paraId="2E5A7406" w14:textId="77777777" w:rsidTr="006F44F4">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762655" w14:textId="77777777" w:rsidR="00E1309A" w:rsidRDefault="00E1309A" w:rsidP="006F44F4">
            <w:pPr>
              <w:jc w:val="center"/>
              <w:rPr>
                <w:rFonts w:ascii="Arial" w:hAnsi="Arial" w:cs="Arial"/>
                <w:b/>
                <w:bCs/>
                <w:sz w:val="22"/>
                <w:szCs w:val="22"/>
              </w:rPr>
            </w:pPr>
          </w:p>
          <w:p w14:paraId="6D2F63EA"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18F421" w14:textId="77777777" w:rsidR="001E7619" w:rsidRPr="00880FB6" w:rsidRDefault="001E7619" w:rsidP="006F44F4">
            <w:pPr>
              <w:suppressAutoHyphens w:val="0"/>
              <w:rPr>
                <w:rFonts w:ascii="Arial" w:hAnsi="Arial" w:cs="Arial"/>
                <w:sz w:val="22"/>
                <w:szCs w:val="22"/>
              </w:rPr>
            </w:pPr>
          </w:p>
        </w:tc>
      </w:tr>
    </w:tbl>
    <w:p w14:paraId="3BDD89D1" w14:textId="00F63829" w:rsidR="001E7619" w:rsidRPr="00880FB6" w:rsidRDefault="001E7619" w:rsidP="001E7619">
      <w:pPr>
        <w:suppressAutoHyphens w:val="0"/>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2606"/>
        <w:gridCol w:w="6321"/>
      </w:tblGrid>
      <w:tr w:rsidR="001E7619" w:rsidRPr="00880FB6" w14:paraId="1059EB6A" w14:textId="77777777" w:rsidTr="006F44F4">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FCDD22"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BC42C2" w14:textId="77777777" w:rsidR="001E7619" w:rsidRPr="00880FB6" w:rsidRDefault="001E7619" w:rsidP="006F44F4">
            <w:pPr>
              <w:jc w:val="center"/>
              <w:rPr>
                <w:rFonts w:ascii="Arial" w:hAnsi="Arial" w:cs="Arial"/>
                <w:b/>
                <w:bCs/>
                <w:sz w:val="22"/>
                <w:szCs w:val="22"/>
              </w:rPr>
            </w:pPr>
          </w:p>
        </w:tc>
      </w:tr>
    </w:tbl>
    <w:p w14:paraId="64A8FA4D" w14:textId="77777777" w:rsidR="001E7619" w:rsidRPr="00880FB6" w:rsidRDefault="001E7619" w:rsidP="001E7619">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1E7619" w:rsidRPr="00880FB6" w14:paraId="72BD22EA" w14:textId="77777777" w:rsidTr="006F44F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31F73E" w14:textId="77777777" w:rsidR="00E1309A" w:rsidRDefault="00E1309A" w:rsidP="006F44F4">
            <w:pPr>
              <w:jc w:val="center"/>
              <w:rPr>
                <w:rFonts w:ascii="Arial" w:hAnsi="Arial" w:cs="Arial"/>
                <w:b/>
                <w:bCs/>
                <w:sz w:val="22"/>
                <w:szCs w:val="22"/>
              </w:rPr>
            </w:pPr>
          </w:p>
          <w:p w14:paraId="41975009"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E650F8" w14:textId="77777777" w:rsidR="001E7619" w:rsidRPr="00880FB6" w:rsidRDefault="001E7619" w:rsidP="006F44F4">
            <w:pPr>
              <w:jc w:val="center"/>
              <w:rPr>
                <w:rFonts w:ascii="Arial" w:hAnsi="Arial" w:cs="Arial"/>
                <w:b/>
                <w:bCs/>
                <w:sz w:val="22"/>
                <w:szCs w:val="22"/>
              </w:rPr>
            </w:pPr>
          </w:p>
        </w:tc>
      </w:tr>
    </w:tbl>
    <w:p w14:paraId="5CF16FA1" w14:textId="77777777" w:rsidR="001E7619" w:rsidRPr="00880FB6" w:rsidRDefault="001E7619" w:rsidP="001E7619">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1E7619" w:rsidRPr="00880FB6" w14:paraId="474BD366" w14:textId="77777777" w:rsidTr="006F44F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6D146" w14:textId="77777777" w:rsidR="00E1309A" w:rsidRDefault="00E1309A" w:rsidP="006F44F4">
            <w:pPr>
              <w:jc w:val="center"/>
              <w:rPr>
                <w:rFonts w:ascii="Arial" w:hAnsi="Arial" w:cs="Arial"/>
                <w:b/>
                <w:bCs/>
                <w:sz w:val="22"/>
                <w:szCs w:val="22"/>
              </w:rPr>
            </w:pPr>
          </w:p>
          <w:p w14:paraId="355460CF"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2BF91" w14:textId="77777777" w:rsidR="001E7619" w:rsidRPr="00880FB6" w:rsidRDefault="001E7619" w:rsidP="006F44F4">
            <w:pPr>
              <w:jc w:val="center"/>
              <w:rPr>
                <w:rFonts w:ascii="Arial" w:hAnsi="Arial" w:cs="Arial"/>
                <w:b/>
                <w:bCs/>
                <w:sz w:val="22"/>
                <w:szCs w:val="22"/>
              </w:rPr>
            </w:pPr>
          </w:p>
        </w:tc>
      </w:tr>
      <w:tr w:rsidR="001E7619" w:rsidRPr="00880FB6" w14:paraId="11DCFBA9" w14:textId="77777777" w:rsidTr="006F44F4">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7F75CC6" w14:textId="77777777" w:rsidR="00E1309A" w:rsidRDefault="00E1309A" w:rsidP="006F44F4">
            <w:pPr>
              <w:jc w:val="center"/>
              <w:rPr>
                <w:rFonts w:ascii="Arial" w:hAnsi="Arial" w:cs="Arial"/>
                <w:b/>
                <w:bCs/>
                <w:sz w:val="22"/>
                <w:szCs w:val="22"/>
              </w:rPr>
            </w:pPr>
          </w:p>
          <w:p w14:paraId="42F9D2F6"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51F03AF" w14:textId="77777777" w:rsidR="001E7619" w:rsidRPr="00880FB6" w:rsidRDefault="001E7619" w:rsidP="006F44F4">
            <w:pPr>
              <w:jc w:val="center"/>
              <w:rPr>
                <w:rFonts w:ascii="Arial" w:hAnsi="Arial" w:cs="Arial"/>
                <w:b/>
                <w:bCs/>
                <w:sz w:val="22"/>
                <w:szCs w:val="22"/>
              </w:rPr>
            </w:pPr>
          </w:p>
        </w:tc>
      </w:tr>
    </w:tbl>
    <w:p w14:paraId="62B0EB40" w14:textId="77777777" w:rsidR="00E1309A" w:rsidRDefault="00E1309A" w:rsidP="001E7619">
      <w:pPr>
        <w:rPr>
          <w:rFonts w:ascii="Arial" w:hAnsi="Arial" w:cs="Arial"/>
          <w:b/>
          <w:bCs/>
          <w:sz w:val="22"/>
          <w:szCs w:val="22"/>
        </w:rPr>
      </w:pPr>
    </w:p>
    <w:p w14:paraId="7228D2F5" w14:textId="77777777" w:rsidR="00E1309A" w:rsidRDefault="00E1309A" w:rsidP="001E7619">
      <w:pPr>
        <w:rPr>
          <w:rFonts w:ascii="Arial" w:hAnsi="Arial" w:cs="Arial"/>
          <w:b/>
          <w:bCs/>
          <w:sz w:val="22"/>
          <w:szCs w:val="22"/>
        </w:rPr>
      </w:pPr>
    </w:p>
    <w:p w14:paraId="7035F790" w14:textId="77777777" w:rsidR="00432ABC" w:rsidRDefault="00432ABC" w:rsidP="001E7619">
      <w:pPr>
        <w:rPr>
          <w:rFonts w:ascii="Arial" w:hAnsi="Arial" w:cs="Arial"/>
          <w:b/>
          <w:bCs/>
          <w:sz w:val="22"/>
          <w:szCs w:val="22"/>
        </w:rPr>
      </w:pPr>
    </w:p>
    <w:p w14:paraId="61674ED7" w14:textId="77777777" w:rsidR="00432ABC" w:rsidRDefault="00432ABC" w:rsidP="001E7619">
      <w:pPr>
        <w:rPr>
          <w:rFonts w:ascii="Arial" w:hAnsi="Arial" w:cs="Arial"/>
          <w:b/>
          <w:bCs/>
          <w:sz w:val="22"/>
          <w:szCs w:val="22"/>
        </w:rPr>
      </w:pPr>
    </w:p>
    <w:p w14:paraId="132F3230" w14:textId="70C1BBD8" w:rsidR="001E7619" w:rsidRPr="00EA1B80" w:rsidRDefault="001E7619" w:rsidP="001E7619">
      <w:pPr>
        <w:rPr>
          <w:rFonts w:ascii="Arial" w:hAnsi="Arial" w:cs="Arial"/>
          <w:b/>
          <w:bCs/>
        </w:rPr>
      </w:pPr>
      <w:r w:rsidRPr="00EA1B80">
        <w:rPr>
          <w:rFonts w:ascii="Arial" w:hAnsi="Arial" w:cs="Arial"/>
          <w:b/>
          <w:bCs/>
        </w:rPr>
        <w:t xml:space="preserve">1. </w:t>
      </w:r>
      <w:r w:rsidRPr="00EA1B80">
        <w:rPr>
          <w:rFonts w:ascii="Arial" w:hAnsi="Arial" w:cs="Arial"/>
          <w:b/>
        </w:rPr>
        <w:t>УКУПНА ЦЕНА износи ___________________ динара</w:t>
      </w:r>
      <w:r w:rsidR="0091708C">
        <w:rPr>
          <w:rFonts w:ascii="Arial" w:hAnsi="Arial" w:cs="Arial"/>
          <w:b/>
          <w:lang w:val="en-US"/>
        </w:rPr>
        <w:t>/</w:t>
      </w:r>
      <w:r w:rsidR="0091708C">
        <w:rPr>
          <w:rFonts w:ascii="Arial" w:hAnsi="Arial" w:cs="Arial"/>
          <w:b/>
          <w:lang w:val="sr-Cyrl-RS"/>
        </w:rPr>
        <w:t>ЕУР</w:t>
      </w:r>
      <w:r w:rsidRPr="00EA1B80">
        <w:rPr>
          <w:rFonts w:ascii="Arial" w:hAnsi="Arial" w:cs="Arial"/>
          <w:b/>
        </w:rPr>
        <w:t xml:space="preserve"> исказана без ПДВ</w:t>
      </w:r>
    </w:p>
    <w:p w14:paraId="14A50939" w14:textId="77777777" w:rsidR="001E7619" w:rsidRPr="00EA1B80" w:rsidRDefault="001E7619" w:rsidP="001E7619">
      <w:pPr>
        <w:jc w:val="both"/>
        <w:rPr>
          <w:rFonts w:ascii="Arial" w:hAnsi="Arial" w:cs="Arial"/>
          <w:bCs/>
        </w:rPr>
      </w:pPr>
    </w:p>
    <w:p w14:paraId="1A5F8283" w14:textId="77777777" w:rsidR="001E7619" w:rsidRPr="00EA1B80" w:rsidRDefault="001E7619" w:rsidP="001E7619">
      <w:pPr>
        <w:jc w:val="both"/>
        <w:rPr>
          <w:rFonts w:ascii="Arial" w:hAnsi="Arial" w:cs="Arial"/>
        </w:rPr>
      </w:pPr>
      <w:r w:rsidRPr="00EA1B80">
        <w:rPr>
          <w:rFonts w:ascii="Arial" w:hAnsi="Arial" w:cs="Arial"/>
          <w:b/>
          <w:bCs/>
        </w:rPr>
        <w:t xml:space="preserve">2. УСЛОВИ И НАЧИН ПЛАЋАЊА: </w:t>
      </w:r>
      <w:r w:rsidRPr="00EA1B80">
        <w:rPr>
          <w:rFonts w:ascii="Arial" w:hAnsi="Arial" w:cs="Arial"/>
        </w:rPr>
        <w:t>У предметној јавној набавци начин плаћања је услов за учестовање у поступку и подразумева следеће плаћање:</w:t>
      </w:r>
    </w:p>
    <w:p w14:paraId="5D1E94E9" w14:textId="77777777" w:rsidR="001E7619" w:rsidRPr="00EA1B80" w:rsidRDefault="001E7619" w:rsidP="001E7619">
      <w:pPr>
        <w:ind w:firstLine="709"/>
        <w:jc w:val="both"/>
        <w:rPr>
          <w:rFonts w:ascii="Arial" w:hAnsi="Arial" w:cs="Arial"/>
        </w:rPr>
      </w:pPr>
    </w:p>
    <w:p w14:paraId="28F9A4CB" w14:textId="77777777" w:rsidR="00765467" w:rsidRPr="00EA1B80" w:rsidRDefault="00765467" w:rsidP="00765467">
      <w:pPr>
        <w:ind w:firstLine="720"/>
        <w:jc w:val="both"/>
        <w:rPr>
          <w:rFonts w:ascii="Arial" w:hAnsi="Arial" w:cs="Arial"/>
        </w:rPr>
      </w:pPr>
      <w:r w:rsidRPr="00EA1B80">
        <w:rPr>
          <w:rFonts w:ascii="Arial" w:hAnsi="Arial" w:cs="Arial"/>
        </w:rPr>
        <w:t xml:space="preserve">Наручилац се обавезује да </w:t>
      </w:r>
      <w:r w:rsidRPr="00EA1B80">
        <w:rPr>
          <w:rFonts w:ascii="Arial" w:hAnsi="Arial" w:cs="Arial"/>
          <w:lang w:val="sr-Cyrl-RS"/>
        </w:rPr>
        <w:t>Понуђачу</w:t>
      </w:r>
      <w:r w:rsidRPr="00EA1B80">
        <w:rPr>
          <w:rFonts w:ascii="Arial" w:hAnsi="Arial" w:cs="Arial"/>
        </w:rPr>
        <w:t xml:space="preserve"> плати извршене услуге на следећи начин:</w:t>
      </w:r>
    </w:p>
    <w:p w14:paraId="0C33D0F9" w14:textId="6CC318E7" w:rsidR="00765467" w:rsidRPr="00EA1B80" w:rsidRDefault="00765467" w:rsidP="00765467">
      <w:pPr>
        <w:ind w:firstLine="720"/>
        <w:jc w:val="both"/>
        <w:rPr>
          <w:rFonts w:ascii="Arial" w:hAnsi="Arial" w:cs="Arial"/>
        </w:rPr>
      </w:pPr>
      <w:r w:rsidRPr="00EA1B80">
        <w:rPr>
          <w:rFonts w:ascii="Arial" w:hAnsi="Arial" w:cs="Arial"/>
        </w:rPr>
        <w:t>а)</w:t>
      </w:r>
      <w:r w:rsidRPr="00EA1B80">
        <w:rPr>
          <w:rFonts w:ascii="Arial" w:hAnsi="Arial" w:cs="Arial"/>
        </w:rPr>
        <w:tab/>
        <w:t xml:space="preserve">90% (деведесет одсто) од уговорене вредности сукцесивно по месецима, у зависности од извршења уговорених услуга у једном месецу, у року </w:t>
      </w:r>
      <w:r w:rsidR="00A51818">
        <w:rPr>
          <w:rFonts w:ascii="Arial" w:hAnsi="Arial" w:cs="Arial"/>
          <w:lang w:val="sr-Cyrl-RS"/>
        </w:rPr>
        <w:t>од</w:t>
      </w:r>
      <w:r w:rsidRPr="00EA1B80">
        <w:rPr>
          <w:rFonts w:ascii="Arial" w:hAnsi="Arial" w:cs="Arial"/>
          <w:lang w:val="sr-Cyrl-RS"/>
        </w:rPr>
        <w:t xml:space="preserve"> 45</w:t>
      </w:r>
      <w:r w:rsidRPr="00EA1B80">
        <w:rPr>
          <w:rFonts w:ascii="Arial" w:hAnsi="Arial" w:cs="Arial"/>
        </w:rPr>
        <w:t xml:space="preserve"> дана од дана пријема исправне фактуре испостављене на основу сваког прихваћеног и </w:t>
      </w:r>
      <w:r w:rsidRPr="00EA1B80">
        <w:rPr>
          <w:rFonts w:ascii="Arial" w:hAnsi="Arial" w:cs="Arial"/>
          <w:lang w:val="sr-Cyrl-RS"/>
        </w:rPr>
        <w:t>обострано потписаног</w:t>
      </w:r>
      <w:r w:rsidRPr="00EA1B80">
        <w:rPr>
          <w:rFonts w:ascii="Arial" w:hAnsi="Arial" w:cs="Arial"/>
        </w:rPr>
        <w:t xml:space="preserve"> месечног извештаја.</w:t>
      </w:r>
    </w:p>
    <w:p w14:paraId="3AE4900A" w14:textId="5E507379" w:rsidR="00765467" w:rsidRPr="00EA1B80" w:rsidRDefault="00765467" w:rsidP="00765467">
      <w:pPr>
        <w:ind w:firstLine="720"/>
        <w:jc w:val="both"/>
        <w:rPr>
          <w:rFonts w:ascii="Arial" w:hAnsi="Arial" w:cs="Arial"/>
        </w:rPr>
      </w:pPr>
      <w:r w:rsidRPr="00EA1B80">
        <w:rPr>
          <w:rFonts w:ascii="Arial" w:hAnsi="Arial" w:cs="Arial"/>
        </w:rPr>
        <w:t>б)</w:t>
      </w:r>
      <w:r w:rsidRPr="00EA1B80">
        <w:rPr>
          <w:rFonts w:ascii="Arial" w:hAnsi="Arial" w:cs="Arial"/>
        </w:rPr>
        <w:tab/>
        <w:t xml:space="preserve">10% (десет одсто) од уговорене вредности по усвајању коначног извештаја и прихватања </w:t>
      </w:r>
      <w:r w:rsidR="00D64DAA">
        <w:rPr>
          <w:rFonts w:ascii="Arial" w:hAnsi="Arial" w:cs="Arial"/>
          <w:lang w:val="sr-Cyrl-RS"/>
        </w:rPr>
        <w:t xml:space="preserve">студије </w:t>
      </w:r>
      <w:r w:rsidRPr="00EA1B80">
        <w:rPr>
          <w:rFonts w:ascii="Arial" w:hAnsi="Arial" w:cs="Arial"/>
        </w:rPr>
        <w:t>као финалног уговореног производа од Стручног савета ЈП ЕПС, у року</w:t>
      </w:r>
      <w:r w:rsidRPr="00EA1B80">
        <w:rPr>
          <w:rFonts w:ascii="Arial" w:hAnsi="Arial" w:cs="Arial"/>
          <w:lang w:val="sr-Cyrl-RS"/>
        </w:rPr>
        <w:t xml:space="preserve"> </w:t>
      </w:r>
      <w:r w:rsidR="00A51818">
        <w:rPr>
          <w:rFonts w:ascii="Arial" w:hAnsi="Arial" w:cs="Arial"/>
          <w:lang w:val="sr-Cyrl-RS"/>
        </w:rPr>
        <w:t>од</w:t>
      </w:r>
      <w:r w:rsidRPr="00EA1B80">
        <w:rPr>
          <w:rFonts w:ascii="Arial" w:hAnsi="Arial" w:cs="Arial"/>
          <w:lang w:val="sr-Cyrl-RS"/>
        </w:rPr>
        <w:t xml:space="preserve"> 45</w:t>
      </w:r>
      <w:r w:rsidRPr="00EA1B80">
        <w:rPr>
          <w:rFonts w:ascii="Arial" w:hAnsi="Arial" w:cs="Arial"/>
        </w:rPr>
        <w:t xml:space="preserve"> дана од дана пријема исправне фактуре испостављене по том основу.</w:t>
      </w:r>
    </w:p>
    <w:p w14:paraId="7887A435" w14:textId="77777777" w:rsidR="00765467" w:rsidRPr="00EA1B80" w:rsidRDefault="00765467" w:rsidP="00765467">
      <w:pPr>
        <w:ind w:firstLine="720"/>
        <w:jc w:val="both"/>
        <w:rPr>
          <w:rFonts w:ascii="Arial" w:hAnsi="Arial" w:cs="Arial"/>
        </w:rPr>
      </w:pPr>
      <w:r w:rsidRPr="00EA1B80">
        <w:rPr>
          <w:rFonts w:ascii="Arial" w:hAnsi="Arial" w:cs="Arial"/>
          <w:lang w:val="sr-Cyrl-RS"/>
        </w:rPr>
        <w:t>Понуђач</w:t>
      </w:r>
      <w:r w:rsidRPr="00EA1B80">
        <w:rPr>
          <w:rFonts w:ascii="Arial" w:hAnsi="Arial" w:cs="Arial"/>
        </w:rPr>
        <w:t xml:space="preserve"> доставља Наручиоцу потписан месечни извештај о реализованим услугама за претходни месец, потписан од овлашћеног лица </w:t>
      </w:r>
      <w:r w:rsidRPr="00EA1B80">
        <w:rPr>
          <w:rFonts w:ascii="Arial" w:hAnsi="Arial" w:cs="Arial"/>
          <w:lang w:val="sr-Cyrl-RS"/>
        </w:rPr>
        <w:t>Понуђача</w:t>
      </w:r>
      <w:r w:rsidRPr="00EA1B80">
        <w:rPr>
          <w:rFonts w:ascii="Arial" w:hAnsi="Arial" w:cs="Arial"/>
        </w:rPr>
        <w:t xml:space="preserve"> у 3 (три) примерка.</w:t>
      </w:r>
    </w:p>
    <w:p w14:paraId="312D5E94" w14:textId="77777777" w:rsidR="00765467" w:rsidRPr="00EA1B80" w:rsidRDefault="00765467" w:rsidP="00765467">
      <w:pPr>
        <w:ind w:firstLine="720"/>
        <w:jc w:val="both"/>
        <w:rPr>
          <w:rFonts w:ascii="Arial" w:hAnsi="Arial" w:cs="Arial"/>
          <w:bCs/>
          <w:lang w:val="sr-Cyrl-RS"/>
        </w:rPr>
      </w:pPr>
      <w:r w:rsidRPr="00EA1B80">
        <w:rPr>
          <w:rFonts w:ascii="Arial" w:hAnsi="Arial" w:cs="Arial"/>
        </w:rPr>
        <w:t xml:space="preserve">Наручилац има право да, након пријема месечног извештаја достави примедбе у писаном облику на исти </w:t>
      </w:r>
      <w:r w:rsidRPr="00EA1B80">
        <w:rPr>
          <w:rFonts w:ascii="Arial" w:hAnsi="Arial" w:cs="Arial"/>
          <w:lang w:val="sr-Cyrl-RS"/>
        </w:rPr>
        <w:t>Понуђачу</w:t>
      </w:r>
      <w:r w:rsidRPr="00EA1B80">
        <w:rPr>
          <w:rFonts w:ascii="Arial" w:hAnsi="Arial" w:cs="Arial"/>
        </w:rPr>
        <w:t xml:space="preserve"> или достављени месечни извештај прихвати и </w:t>
      </w:r>
      <w:r w:rsidRPr="00EA1B80">
        <w:rPr>
          <w:rFonts w:ascii="Arial" w:hAnsi="Arial" w:cs="Arial"/>
          <w:lang w:val="sr-Cyrl-RS"/>
        </w:rPr>
        <w:t>потпише.</w:t>
      </w:r>
    </w:p>
    <w:p w14:paraId="2E95B1B2" w14:textId="77777777" w:rsidR="001E7619" w:rsidRPr="00EA1B80" w:rsidRDefault="001E7619" w:rsidP="001E7619">
      <w:pPr>
        <w:pStyle w:val="Header"/>
        <w:tabs>
          <w:tab w:val="left" w:pos="709"/>
        </w:tabs>
        <w:jc w:val="both"/>
        <w:rPr>
          <w:rFonts w:cs="Arial"/>
        </w:rPr>
      </w:pPr>
    </w:p>
    <w:p w14:paraId="3FCEBED3" w14:textId="3940E72E" w:rsidR="001E7619" w:rsidRPr="00EA1B80" w:rsidRDefault="001E7619" w:rsidP="00F56CE3">
      <w:pPr>
        <w:jc w:val="both"/>
        <w:rPr>
          <w:rFonts w:ascii="Arial" w:hAnsi="Arial" w:cs="Arial"/>
          <w:i/>
          <w:iCs/>
        </w:rPr>
      </w:pPr>
      <w:r w:rsidRPr="00EA1B80">
        <w:rPr>
          <w:rFonts w:ascii="Arial" w:hAnsi="Arial" w:cs="Arial"/>
          <w:b/>
          <w:bCs/>
        </w:rPr>
        <w:t xml:space="preserve">3. РОК ИЗВРШЕЊА: </w:t>
      </w:r>
      <w:r w:rsidRPr="00EA1B80">
        <w:rPr>
          <w:rFonts w:ascii="Arial" w:hAnsi="Arial" w:cs="Arial"/>
        </w:rPr>
        <w:t>__</w:t>
      </w:r>
      <w:r w:rsidR="00EA1B80">
        <w:rPr>
          <w:rFonts w:ascii="Arial" w:hAnsi="Arial" w:cs="Arial"/>
        </w:rPr>
        <w:t>__</w:t>
      </w:r>
      <w:r w:rsidRPr="00EA1B80">
        <w:rPr>
          <w:rFonts w:ascii="Arial" w:hAnsi="Arial" w:cs="Arial"/>
          <w:lang w:val="sr-Cyrl-RS"/>
        </w:rPr>
        <w:t xml:space="preserve"> </w:t>
      </w:r>
      <w:r w:rsidR="006C4DA7" w:rsidRPr="00EA1B80">
        <w:rPr>
          <w:rFonts w:ascii="Arial" w:hAnsi="Arial" w:cs="Arial"/>
          <w:lang w:val="sr-Cyrl-RS"/>
        </w:rPr>
        <w:t>месеци</w:t>
      </w:r>
      <w:r w:rsidRPr="00EA1B80">
        <w:rPr>
          <w:rFonts w:ascii="Arial" w:hAnsi="Arial" w:cs="Arial"/>
          <w:lang w:val="sr-Cyrl-RS"/>
        </w:rPr>
        <w:t xml:space="preserve"> (</w:t>
      </w:r>
      <w:r w:rsidR="006C4DA7" w:rsidRPr="00EA1B80">
        <w:rPr>
          <w:rFonts w:ascii="Arial" w:hAnsi="Arial" w:cs="Arial"/>
          <w:lang w:val="sr-Cyrl-RS"/>
        </w:rPr>
        <w:t>максимум</w:t>
      </w:r>
      <w:r w:rsidRPr="00EA1B80">
        <w:rPr>
          <w:rFonts w:ascii="Arial" w:hAnsi="Arial" w:cs="Arial"/>
          <w:lang w:val="sr-Cyrl-RS"/>
        </w:rPr>
        <w:t xml:space="preserve"> </w:t>
      </w:r>
      <w:r w:rsidR="006C4DA7" w:rsidRPr="00EA1B80">
        <w:rPr>
          <w:rFonts w:ascii="Arial" w:hAnsi="Arial" w:cs="Arial"/>
          <w:lang w:val="sr-Cyrl-RS"/>
        </w:rPr>
        <w:t>24</w:t>
      </w:r>
      <w:r w:rsidRPr="00EA1B80">
        <w:rPr>
          <w:rFonts w:ascii="Arial" w:hAnsi="Arial" w:cs="Arial"/>
          <w:lang w:val="sr-Cyrl-RS"/>
        </w:rPr>
        <w:t xml:space="preserve"> </w:t>
      </w:r>
      <w:r w:rsidR="006C4DA7" w:rsidRPr="00EA1B80">
        <w:rPr>
          <w:rFonts w:ascii="Arial" w:hAnsi="Arial" w:cs="Arial"/>
          <w:lang w:val="sr-Cyrl-RS"/>
        </w:rPr>
        <w:t>месеца  од дана ступања уговора на снагу</w:t>
      </w:r>
      <w:r w:rsidRPr="00EA1B80">
        <w:rPr>
          <w:rFonts w:ascii="Arial" w:hAnsi="Arial" w:cs="Arial"/>
          <w:lang w:val="sr-Cyrl-RS"/>
        </w:rPr>
        <w:t>)</w:t>
      </w:r>
    </w:p>
    <w:p w14:paraId="797B713A" w14:textId="77777777" w:rsidR="001E7619" w:rsidRPr="00EA1B80" w:rsidRDefault="001E7619" w:rsidP="00F56CE3">
      <w:pPr>
        <w:jc w:val="both"/>
        <w:rPr>
          <w:rFonts w:ascii="Arial" w:hAnsi="Arial" w:cs="Arial"/>
          <w:i/>
          <w:iCs/>
        </w:rPr>
      </w:pPr>
    </w:p>
    <w:p w14:paraId="7B80AD3A" w14:textId="13385E0B" w:rsidR="001E7619" w:rsidRPr="00EA1B80" w:rsidRDefault="00EA1B80" w:rsidP="00EA1B80">
      <w:pPr>
        <w:jc w:val="both"/>
        <w:rPr>
          <w:rFonts w:ascii="Arial" w:hAnsi="Arial" w:cs="Arial"/>
        </w:rPr>
      </w:pPr>
      <w:r>
        <w:rPr>
          <w:rFonts w:ascii="Arial" w:hAnsi="Arial" w:cs="Arial"/>
          <w:b/>
          <w:bCs/>
        </w:rPr>
        <w:t>4.РОК ВАЖЕЊА ПОНУДЕ</w:t>
      </w:r>
      <w:r>
        <w:rPr>
          <w:rFonts w:ascii="Arial" w:hAnsi="Arial" w:cs="Arial"/>
          <w:lang w:val="sr-Cyrl-RS"/>
        </w:rPr>
        <w:t xml:space="preserve"> </w:t>
      </w:r>
      <w:r w:rsidRPr="00EA1B80">
        <w:rPr>
          <w:rFonts w:ascii="Arial" w:hAnsi="Arial" w:cs="Arial"/>
          <w:lang w:val="sr-Cyrl-RS"/>
        </w:rPr>
        <w:t>____________</w:t>
      </w:r>
      <w:r w:rsidR="001E7619" w:rsidRPr="00EA1B80">
        <w:rPr>
          <w:rFonts w:ascii="Arial" w:hAnsi="Arial" w:cs="Arial"/>
          <w:iCs/>
        </w:rPr>
        <w:t>(понуда мора да важи најмање 60 дана од дана отварања понуда)</w:t>
      </w:r>
    </w:p>
    <w:p w14:paraId="1282900C" w14:textId="77777777" w:rsidR="001E7619" w:rsidRPr="00EA1B80" w:rsidRDefault="001E7619" w:rsidP="001E7619">
      <w:pPr>
        <w:jc w:val="both"/>
        <w:rPr>
          <w:rFonts w:ascii="Arial" w:hAnsi="Arial" w:cs="Arial"/>
        </w:rPr>
      </w:pPr>
    </w:p>
    <w:p w14:paraId="6C66BE94" w14:textId="77777777" w:rsidR="001E7619" w:rsidRPr="00EA1B80" w:rsidRDefault="001E7619" w:rsidP="001E7619">
      <w:pPr>
        <w:jc w:val="both"/>
        <w:rPr>
          <w:rFonts w:ascii="Arial" w:hAnsi="Arial" w:cs="Arial"/>
          <w:b/>
          <w:bCs/>
        </w:rPr>
      </w:pPr>
    </w:p>
    <w:p w14:paraId="3CAA2356" w14:textId="77777777" w:rsidR="001E7619" w:rsidRPr="00EA1B80" w:rsidRDefault="001E7619" w:rsidP="001E7619">
      <w:pPr>
        <w:rPr>
          <w:rFonts w:ascii="Arial" w:hAnsi="Arial" w:cs="Arial"/>
          <w:b/>
          <w:bCs/>
          <w:i/>
          <w:iCs/>
        </w:rPr>
      </w:pPr>
    </w:p>
    <w:p w14:paraId="661A5F8D" w14:textId="77777777" w:rsidR="001E7619" w:rsidRPr="00EA1B80" w:rsidRDefault="001E7619" w:rsidP="001E7619">
      <w:pPr>
        <w:jc w:val="both"/>
        <w:rPr>
          <w:rFonts w:ascii="Arial" w:hAnsi="Arial" w:cs="Arial"/>
        </w:rPr>
      </w:pPr>
    </w:p>
    <w:tbl>
      <w:tblPr>
        <w:tblW w:w="0" w:type="auto"/>
        <w:jc w:val="center"/>
        <w:tblLook w:val="01E0" w:firstRow="1" w:lastRow="1" w:firstColumn="1" w:lastColumn="1" w:noHBand="0" w:noVBand="0"/>
      </w:tblPr>
      <w:tblGrid>
        <w:gridCol w:w="3508"/>
        <w:gridCol w:w="1917"/>
        <w:gridCol w:w="3646"/>
      </w:tblGrid>
      <w:tr w:rsidR="001E7619" w:rsidRPr="00EA1B80" w14:paraId="0D9B03BE" w14:textId="77777777" w:rsidTr="006F44F4">
        <w:trPr>
          <w:jc w:val="center"/>
        </w:trPr>
        <w:tc>
          <w:tcPr>
            <w:tcW w:w="3652" w:type="dxa"/>
          </w:tcPr>
          <w:p w14:paraId="1CD07EBD" w14:textId="77777777" w:rsidR="001E7619" w:rsidRPr="00EA1B80" w:rsidRDefault="001E7619" w:rsidP="006F44F4">
            <w:pPr>
              <w:jc w:val="center"/>
              <w:rPr>
                <w:rFonts w:ascii="Arial" w:hAnsi="Arial" w:cs="Arial"/>
              </w:rPr>
            </w:pPr>
            <w:r w:rsidRPr="00EA1B80">
              <w:rPr>
                <w:rFonts w:ascii="Arial" w:hAnsi="Arial" w:cs="Arial"/>
              </w:rPr>
              <w:t>Место и датум:</w:t>
            </w:r>
          </w:p>
        </w:tc>
        <w:tc>
          <w:tcPr>
            <w:tcW w:w="1985" w:type="dxa"/>
          </w:tcPr>
          <w:p w14:paraId="059ADC53" w14:textId="77777777" w:rsidR="001E7619" w:rsidRPr="00EA1B80" w:rsidRDefault="001E7619" w:rsidP="006F44F4">
            <w:pPr>
              <w:jc w:val="center"/>
              <w:rPr>
                <w:rFonts w:ascii="Arial" w:hAnsi="Arial" w:cs="Arial"/>
              </w:rPr>
            </w:pPr>
            <w:r w:rsidRPr="00EA1B80">
              <w:rPr>
                <w:rFonts w:ascii="Arial" w:hAnsi="Arial" w:cs="Arial"/>
              </w:rPr>
              <w:t>М.П.</w:t>
            </w:r>
          </w:p>
        </w:tc>
        <w:tc>
          <w:tcPr>
            <w:tcW w:w="3782" w:type="dxa"/>
          </w:tcPr>
          <w:p w14:paraId="21031074" w14:textId="77777777" w:rsidR="001E7619" w:rsidRPr="00EA1B80" w:rsidRDefault="001E7619" w:rsidP="006F44F4">
            <w:pPr>
              <w:jc w:val="center"/>
              <w:rPr>
                <w:rFonts w:ascii="Arial" w:hAnsi="Arial" w:cs="Arial"/>
              </w:rPr>
            </w:pPr>
            <w:r w:rsidRPr="00EA1B80">
              <w:rPr>
                <w:rFonts w:ascii="Arial" w:hAnsi="Arial" w:cs="Arial"/>
              </w:rPr>
              <w:t>Понуђач:</w:t>
            </w:r>
          </w:p>
        </w:tc>
      </w:tr>
      <w:tr w:rsidR="001E7619" w:rsidRPr="00EA1B80" w14:paraId="497E892D" w14:textId="77777777" w:rsidTr="006F44F4">
        <w:trPr>
          <w:jc w:val="center"/>
        </w:trPr>
        <w:tc>
          <w:tcPr>
            <w:tcW w:w="3652" w:type="dxa"/>
            <w:vAlign w:val="center"/>
          </w:tcPr>
          <w:p w14:paraId="0EEB3C16" w14:textId="77777777" w:rsidR="001E7619" w:rsidRPr="00EA1B80" w:rsidRDefault="001E7619" w:rsidP="006F44F4">
            <w:pPr>
              <w:jc w:val="both"/>
              <w:rPr>
                <w:rFonts w:ascii="Arial" w:hAnsi="Arial" w:cs="Arial"/>
              </w:rPr>
            </w:pPr>
          </w:p>
        </w:tc>
        <w:tc>
          <w:tcPr>
            <w:tcW w:w="1985" w:type="dxa"/>
            <w:vAlign w:val="center"/>
          </w:tcPr>
          <w:p w14:paraId="716CC3F9" w14:textId="77777777" w:rsidR="001E7619" w:rsidRPr="00EA1B80" w:rsidRDefault="001E7619" w:rsidP="006F44F4">
            <w:pPr>
              <w:jc w:val="both"/>
              <w:rPr>
                <w:rFonts w:ascii="Arial" w:hAnsi="Arial" w:cs="Arial"/>
              </w:rPr>
            </w:pPr>
          </w:p>
        </w:tc>
        <w:tc>
          <w:tcPr>
            <w:tcW w:w="3782" w:type="dxa"/>
            <w:vAlign w:val="center"/>
          </w:tcPr>
          <w:p w14:paraId="74A71932" w14:textId="77777777" w:rsidR="001E7619" w:rsidRPr="00EA1B80" w:rsidRDefault="001E7619" w:rsidP="006F44F4">
            <w:pPr>
              <w:jc w:val="both"/>
              <w:rPr>
                <w:rFonts w:ascii="Arial" w:hAnsi="Arial" w:cs="Arial"/>
              </w:rPr>
            </w:pPr>
          </w:p>
        </w:tc>
      </w:tr>
      <w:tr w:rsidR="001E7619" w:rsidRPr="00EA1B80" w14:paraId="768F5675" w14:textId="77777777" w:rsidTr="006F44F4">
        <w:trPr>
          <w:jc w:val="center"/>
        </w:trPr>
        <w:tc>
          <w:tcPr>
            <w:tcW w:w="3652" w:type="dxa"/>
            <w:tcBorders>
              <w:bottom w:val="single" w:sz="4" w:space="0" w:color="auto"/>
            </w:tcBorders>
            <w:vAlign w:val="center"/>
          </w:tcPr>
          <w:p w14:paraId="1661607D" w14:textId="77777777" w:rsidR="001E7619" w:rsidRPr="00EA1B80" w:rsidRDefault="001E7619" w:rsidP="006F44F4">
            <w:pPr>
              <w:jc w:val="both"/>
              <w:rPr>
                <w:rFonts w:ascii="Arial" w:hAnsi="Arial" w:cs="Arial"/>
              </w:rPr>
            </w:pPr>
          </w:p>
        </w:tc>
        <w:tc>
          <w:tcPr>
            <w:tcW w:w="1985" w:type="dxa"/>
            <w:vAlign w:val="center"/>
          </w:tcPr>
          <w:p w14:paraId="30BF466C" w14:textId="77777777" w:rsidR="001E7619" w:rsidRPr="00EA1B80" w:rsidRDefault="001E7619" w:rsidP="006F44F4">
            <w:pPr>
              <w:jc w:val="both"/>
              <w:rPr>
                <w:rFonts w:ascii="Arial" w:hAnsi="Arial" w:cs="Arial"/>
              </w:rPr>
            </w:pPr>
          </w:p>
        </w:tc>
        <w:tc>
          <w:tcPr>
            <w:tcW w:w="3782" w:type="dxa"/>
            <w:tcBorders>
              <w:bottom w:val="single" w:sz="4" w:space="0" w:color="auto"/>
            </w:tcBorders>
            <w:vAlign w:val="center"/>
          </w:tcPr>
          <w:p w14:paraId="34FD5AC0" w14:textId="77777777" w:rsidR="001E7619" w:rsidRPr="00EA1B80" w:rsidRDefault="001E7619" w:rsidP="006F44F4">
            <w:pPr>
              <w:jc w:val="both"/>
              <w:rPr>
                <w:rFonts w:ascii="Arial" w:hAnsi="Arial" w:cs="Arial"/>
              </w:rPr>
            </w:pPr>
          </w:p>
        </w:tc>
      </w:tr>
    </w:tbl>
    <w:p w14:paraId="0BF17D1F" w14:textId="77777777" w:rsidR="00805061" w:rsidRPr="00EA1B80" w:rsidRDefault="00805061" w:rsidP="00805061">
      <w:pPr>
        <w:rPr>
          <w:rFonts w:ascii="Arial" w:hAnsi="Arial" w:cs="Arial"/>
        </w:rPr>
      </w:pPr>
    </w:p>
    <w:p w14:paraId="3CE74E79" w14:textId="77777777" w:rsidR="00EB7402" w:rsidRPr="00EA1B80" w:rsidRDefault="00EB7402" w:rsidP="00805061">
      <w:pPr>
        <w:rPr>
          <w:rFonts w:ascii="Arial" w:hAnsi="Arial" w:cs="Arial"/>
        </w:rPr>
      </w:pPr>
    </w:p>
    <w:p w14:paraId="04160A3C" w14:textId="77777777" w:rsidR="006C4DA7" w:rsidRPr="00EA1B80" w:rsidRDefault="006C4DA7" w:rsidP="00805061">
      <w:pPr>
        <w:rPr>
          <w:rFonts w:ascii="Arial" w:hAnsi="Arial" w:cs="Arial"/>
        </w:rPr>
      </w:pPr>
    </w:p>
    <w:p w14:paraId="5C935824" w14:textId="77777777" w:rsidR="006C4DA7" w:rsidRDefault="006C4DA7" w:rsidP="00805061">
      <w:pPr>
        <w:rPr>
          <w:rFonts w:ascii="Arial" w:hAnsi="Arial" w:cs="Arial"/>
          <w:sz w:val="22"/>
          <w:szCs w:val="22"/>
        </w:rPr>
      </w:pPr>
    </w:p>
    <w:p w14:paraId="1BA94DB3" w14:textId="77777777" w:rsidR="006C4DA7" w:rsidRDefault="006C4DA7" w:rsidP="00805061">
      <w:pPr>
        <w:rPr>
          <w:rFonts w:ascii="Arial" w:hAnsi="Arial" w:cs="Arial"/>
          <w:sz w:val="22"/>
          <w:szCs w:val="22"/>
        </w:rPr>
      </w:pPr>
    </w:p>
    <w:p w14:paraId="49167FBA" w14:textId="77777777" w:rsidR="006C4DA7" w:rsidRDefault="006C4DA7" w:rsidP="00805061">
      <w:pPr>
        <w:rPr>
          <w:rFonts w:ascii="Arial" w:hAnsi="Arial" w:cs="Arial"/>
          <w:sz w:val="22"/>
          <w:szCs w:val="22"/>
        </w:rPr>
      </w:pPr>
    </w:p>
    <w:p w14:paraId="7F2EE925" w14:textId="77777777" w:rsidR="006C4DA7" w:rsidRDefault="006C4DA7" w:rsidP="00805061">
      <w:pPr>
        <w:rPr>
          <w:rFonts w:ascii="Arial" w:hAnsi="Arial" w:cs="Arial"/>
          <w:sz w:val="22"/>
          <w:szCs w:val="22"/>
        </w:rPr>
      </w:pPr>
    </w:p>
    <w:p w14:paraId="383DE7B1" w14:textId="77777777" w:rsidR="00E1309A" w:rsidRDefault="00E1309A" w:rsidP="00805061">
      <w:pPr>
        <w:rPr>
          <w:rFonts w:ascii="Arial" w:hAnsi="Arial" w:cs="Arial"/>
          <w:sz w:val="22"/>
          <w:szCs w:val="22"/>
        </w:rPr>
      </w:pPr>
    </w:p>
    <w:p w14:paraId="39EE4B4A" w14:textId="77777777" w:rsidR="00E1309A" w:rsidRDefault="00E1309A" w:rsidP="00805061">
      <w:pPr>
        <w:rPr>
          <w:rFonts w:ascii="Arial" w:hAnsi="Arial" w:cs="Arial"/>
          <w:sz w:val="22"/>
          <w:szCs w:val="22"/>
        </w:rPr>
      </w:pPr>
    </w:p>
    <w:p w14:paraId="05CB357F" w14:textId="77777777" w:rsidR="00E1309A" w:rsidRDefault="00E1309A" w:rsidP="00805061">
      <w:pPr>
        <w:rPr>
          <w:rFonts w:ascii="Arial" w:hAnsi="Arial" w:cs="Arial"/>
          <w:sz w:val="22"/>
          <w:szCs w:val="22"/>
        </w:rPr>
      </w:pPr>
    </w:p>
    <w:p w14:paraId="5FCFF3EB" w14:textId="77777777" w:rsidR="00E1309A" w:rsidRDefault="00E1309A" w:rsidP="00805061">
      <w:pPr>
        <w:rPr>
          <w:rFonts w:ascii="Arial" w:hAnsi="Arial" w:cs="Arial"/>
          <w:sz w:val="22"/>
          <w:szCs w:val="22"/>
        </w:rPr>
      </w:pPr>
    </w:p>
    <w:p w14:paraId="53486DF0" w14:textId="77777777" w:rsidR="00432ABC" w:rsidRDefault="00432ABC" w:rsidP="00805061">
      <w:pPr>
        <w:rPr>
          <w:rFonts w:ascii="Arial" w:hAnsi="Arial" w:cs="Arial"/>
          <w:sz w:val="22"/>
          <w:szCs w:val="22"/>
        </w:rPr>
      </w:pPr>
    </w:p>
    <w:p w14:paraId="1CAE763E" w14:textId="77777777" w:rsidR="00432ABC" w:rsidRDefault="00432ABC" w:rsidP="00805061">
      <w:pPr>
        <w:rPr>
          <w:rFonts w:ascii="Arial" w:hAnsi="Arial" w:cs="Arial"/>
          <w:sz w:val="22"/>
          <w:szCs w:val="22"/>
        </w:rPr>
      </w:pPr>
    </w:p>
    <w:p w14:paraId="6BFAEB22" w14:textId="77777777" w:rsidR="00432ABC" w:rsidRDefault="00432ABC" w:rsidP="00805061">
      <w:pPr>
        <w:rPr>
          <w:rFonts w:ascii="Arial" w:hAnsi="Arial" w:cs="Arial"/>
          <w:sz w:val="22"/>
          <w:szCs w:val="22"/>
        </w:rPr>
      </w:pPr>
    </w:p>
    <w:p w14:paraId="141B638D" w14:textId="77777777" w:rsidR="00432ABC" w:rsidRDefault="00432ABC" w:rsidP="00805061">
      <w:pPr>
        <w:rPr>
          <w:rFonts w:ascii="Arial" w:hAnsi="Arial" w:cs="Arial"/>
          <w:sz w:val="22"/>
          <w:szCs w:val="22"/>
        </w:rPr>
      </w:pPr>
    </w:p>
    <w:p w14:paraId="79C6D6C9" w14:textId="77777777" w:rsidR="00432ABC" w:rsidRDefault="00432ABC" w:rsidP="00805061">
      <w:pPr>
        <w:rPr>
          <w:rFonts w:ascii="Arial" w:hAnsi="Arial" w:cs="Arial"/>
          <w:sz w:val="22"/>
          <w:szCs w:val="22"/>
        </w:rPr>
      </w:pPr>
    </w:p>
    <w:p w14:paraId="47CD73B5" w14:textId="77777777" w:rsidR="00E1309A" w:rsidRDefault="00E1309A" w:rsidP="00805061">
      <w:pPr>
        <w:rPr>
          <w:rFonts w:ascii="Arial" w:hAnsi="Arial" w:cs="Arial"/>
          <w:sz w:val="22"/>
          <w:szCs w:val="22"/>
        </w:rPr>
      </w:pPr>
    </w:p>
    <w:p w14:paraId="7A903E2F" w14:textId="77777777" w:rsidR="00E1309A" w:rsidRDefault="00E1309A" w:rsidP="00805061">
      <w:pPr>
        <w:rPr>
          <w:rFonts w:ascii="Arial" w:hAnsi="Arial" w:cs="Arial"/>
          <w:sz w:val="22"/>
          <w:szCs w:val="22"/>
        </w:rPr>
      </w:pPr>
    </w:p>
    <w:p w14:paraId="0AAE99AC" w14:textId="77777777" w:rsidR="00E1309A" w:rsidRDefault="00E1309A" w:rsidP="00805061">
      <w:pPr>
        <w:rPr>
          <w:rFonts w:ascii="Arial" w:hAnsi="Arial" w:cs="Arial"/>
          <w:sz w:val="22"/>
          <w:szCs w:val="22"/>
        </w:rPr>
      </w:pPr>
    </w:p>
    <w:p w14:paraId="0DE1817F" w14:textId="77777777" w:rsidR="00EB7402" w:rsidRPr="00880FB6" w:rsidRDefault="00EB7402" w:rsidP="00EB7402">
      <w:pPr>
        <w:jc w:val="center"/>
        <w:rPr>
          <w:rFonts w:ascii="Arial" w:hAnsi="Arial" w:cs="Arial"/>
          <w:b/>
          <w:sz w:val="22"/>
          <w:szCs w:val="22"/>
        </w:rPr>
      </w:pPr>
      <w:r w:rsidRPr="00880FB6">
        <w:rPr>
          <w:rFonts w:ascii="Arial" w:hAnsi="Arial" w:cs="Arial"/>
          <w:b/>
          <w:sz w:val="22"/>
          <w:szCs w:val="22"/>
        </w:rPr>
        <w:t>ПОДАЦИ О ПОНУЂАЧУ</w:t>
      </w:r>
    </w:p>
    <w:p w14:paraId="1F31ABA6" w14:textId="77777777" w:rsidR="00EB7402" w:rsidRPr="00880FB6" w:rsidRDefault="00EB7402" w:rsidP="00EB7402">
      <w:pPr>
        <w:pStyle w:val="BodyText"/>
        <w:jc w:val="center"/>
        <w:rPr>
          <w:rFonts w:ascii="Arial" w:hAnsi="Arial" w:cs="Arial"/>
          <w:b/>
          <w:bCs/>
          <w:spacing w:val="80"/>
          <w:sz w:val="22"/>
          <w:szCs w:val="22"/>
        </w:rPr>
      </w:pPr>
    </w:p>
    <w:p w14:paraId="4F92AFDC" w14:textId="77777777" w:rsidR="00EB7402" w:rsidRPr="00880FB6" w:rsidRDefault="00EB7402" w:rsidP="00EB7402">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EB7402" w:rsidRPr="00880FB6" w14:paraId="1785EC97" w14:textId="77777777" w:rsidTr="006F44F4">
        <w:trPr>
          <w:trHeight w:val="492"/>
        </w:trPr>
        <w:tc>
          <w:tcPr>
            <w:tcW w:w="3133" w:type="dxa"/>
            <w:vAlign w:val="center"/>
          </w:tcPr>
          <w:p w14:paraId="4971595F" w14:textId="77777777" w:rsidR="00EB7402" w:rsidRPr="00880FB6" w:rsidRDefault="00EB7402" w:rsidP="006F44F4">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1C7E722C" w14:textId="77777777" w:rsidR="00EB7402" w:rsidRPr="00880FB6" w:rsidRDefault="00EB7402" w:rsidP="006F44F4">
            <w:pPr>
              <w:rPr>
                <w:rFonts w:ascii="Arial" w:hAnsi="Arial" w:cs="Arial"/>
                <w:sz w:val="22"/>
                <w:szCs w:val="22"/>
              </w:rPr>
            </w:pPr>
          </w:p>
        </w:tc>
        <w:tc>
          <w:tcPr>
            <w:tcW w:w="5560" w:type="dxa"/>
            <w:tcBorders>
              <w:bottom w:val="single" w:sz="4" w:space="0" w:color="auto"/>
            </w:tcBorders>
            <w:vAlign w:val="center"/>
          </w:tcPr>
          <w:p w14:paraId="39EEC199" w14:textId="77777777" w:rsidR="00EB7402" w:rsidRPr="00880FB6" w:rsidRDefault="00EB7402" w:rsidP="006F44F4">
            <w:pPr>
              <w:rPr>
                <w:rFonts w:ascii="Arial" w:hAnsi="Arial" w:cs="Arial"/>
                <w:sz w:val="22"/>
                <w:szCs w:val="22"/>
              </w:rPr>
            </w:pPr>
          </w:p>
        </w:tc>
      </w:tr>
      <w:tr w:rsidR="00EB7402" w:rsidRPr="00880FB6" w14:paraId="6986F217" w14:textId="77777777" w:rsidTr="006F44F4">
        <w:trPr>
          <w:trHeight w:val="492"/>
        </w:trPr>
        <w:tc>
          <w:tcPr>
            <w:tcW w:w="3133" w:type="dxa"/>
            <w:vAlign w:val="center"/>
          </w:tcPr>
          <w:p w14:paraId="07D226D0" w14:textId="77777777" w:rsidR="00EB7402" w:rsidRPr="00880FB6" w:rsidRDefault="00EB7402" w:rsidP="006F44F4">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2427B7C1"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22C137D0" w14:textId="77777777" w:rsidR="00EB7402" w:rsidRPr="00880FB6" w:rsidRDefault="00EB7402" w:rsidP="006F44F4">
            <w:pPr>
              <w:rPr>
                <w:rFonts w:ascii="Arial" w:hAnsi="Arial" w:cs="Arial"/>
                <w:sz w:val="22"/>
                <w:szCs w:val="22"/>
              </w:rPr>
            </w:pPr>
          </w:p>
        </w:tc>
      </w:tr>
      <w:tr w:rsidR="00EB7402" w:rsidRPr="00880FB6" w14:paraId="0F1A240E" w14:textId="77777777" w:rsidTr="006F44F4">
        <w:trPr>
          <w:trHeight w:val="492"/>
        </w:trPr>
        <w:tc>
          <w:tcPr>
            <w:tcW w:w="3133" w:type="dxa"/>
            <w:vAlign w:val="center"/>
          </w:tcPr>
          <w:p w14:paraId="790239CA" w14:textId="77777777" w:rsidR="00EB7402" w:rsidRPr="00880FB6" w:rsidRDefault="00EB7402" w:rsidP="006F44F4">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656FE7A0"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1115DF09" w14:textId="77777777" w:rsidR="00EB7402" w:rsidRPr="00880FB6" w:rsidRDefault="00EB7402" w:rsidP="006F44F4">
            <w:pPr>
              <w:rPr>
                <w:rFonts w:ascii="Arial" w:hAnsi="Arial" w:cs="Arial"/>
                <w:sz w:val="22"/>
                <w:szCs w:val="22"/>
              </w:rPr>
            </w:pPr>
          </w:p>
        </w:tc>
      </w:tr>
      <w:tr w:rsidR="00EB7402" w:rsidRPr="00880FB6" w14:paraId="3494FFA1" w14:textId="77777777" w:rsidTr="006F44F4">
        <w:trPr>
          <w:trHeight w:val="492"/>
        </w:trPr>
        <w:tc>
          <w:tcPr>
            <w:tcW w:w="3133" w:type="dxa"/>
            <w:vAlign w:val="center"/>
          </w:tcPr>
          <w:p w14:paraId="78E5E102" w14:textId="77777777" w:rsidR="00EB7402" w:rsidRPr="00880FB6" w:rsidRDefault="00EB7402" w:rsidP="006F44F4">
            <w:pPr>
              <w:rPr>
                <w:rFonts w:ascii="Arial" w:hAnsi="Arial" w:cs="Arial"/>
                <w:sz w:val="22"/>
                <w:szCs w:val="22"/>
              </w:rPr>
            </w:pPr>
            <w:r w:rsidRPr="00880FB6">
              <w:rPr>
                <w:rFonts w:ascii="Arial" w:hAnsi="Arial" w:cs="Arial"/>
                <w:sz w:val="22"/>
                <w:szCs w:val="22"/>
              </w:rPr>
              <w:t>Е-пошта:</w:t>
            </w:r>
          </w:p>
        </w:tc>
        <w:tc>
          <w:tcPr>
            <w:tcW w:w="594" w:type="dxa"/>
            <w:vAlign w:val="center"/>
          </w:tcPr>
          <w:p w14:paraId="25F60536"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6A32A947" w14:textId="77777777" w:rsidR="00EB7402" w:rsidRPr="00880FB6" w:rsidRDefault="00EB7402" w:rsidP="006F44F4">
            <w:pPr>
              <w:rPr>
                <w:rFonts w:ascii="Arial" w:hAnsi="Arial" w:cs="Arial"/>
                <w:sz w:val="22"/>
                <w:szCs w:val="22"/>
              </w:rPr>
            </w:pPr>
          </w:p>
        </w:tc>
      </w:tr>
      <w:tr w:rsidR="00EB7402" w:rsidRPr="00880FB6" w14:paraId="4F7616D5" w14:textId="77777777" w:rsidTr="006F44F4">
        <w:trPr>
          <w:trHeight w:val="492"/>
        </w:trPr>
        <w:tc>
          <w:tcPr>
            <w:tcW w:w="3133" w:type="dxa"/>
            <w:vAlign w:val="center"/>
          </w:tcPr>
          <w:p w14:paraId="531FA079"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Телефон:</w:t>
            </w:r>
          </w:p>
        </w:tc>
        <w:tc>
          <w:tcPr>
            <w:tcW w:w="594" w:type="dxa"/>
            <w:vAlign w:val="center"/>
          </w:tcPr>
          <w:p w14:paraId="7F5C2BC1"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0E07773D" w14:textId="77777777" w:rsidR="00EB7402" w:rsidRPr="00880FB6" w:rsidRDefault="00EB7402" w:rsidP="006F44F4">
            <w:pPr>
              <w:rPr>
                <w:rFonts w:ascii="Arial" w:hAnsi="Arial" w:cs="Arial"/>
                <w:sz w:val="22"/>
                <w:szCs w:val="22"/>
              </w:rPr>
            </w:pPr>
          </w:p>
        </w:tc>
      </w:tr>
      <w:tr w:rsidR="00EB7402" w:rsidRPr="00880FB6" w14:paraId="624845D2" w14:textId="77777777" w:rsidTr="006F44F4">
        <w:trPr>
          <w:trHeight w:val="492"/>
        </w:trPr>
        <w:tc>
          <w:tcPr>
            <w:tcW w:w="3133" w:type="dxa"/>
            <w:vAlign w:val="center"/>
          </w:tcPr>
          <w:p w14:paraId="0056C1A6"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Телефакс:</w:t>
            </w:r>
          </w:p>
        </w:tc>
        <w:tc>
          <w:tcPr>
            <w:tcW w:w="594" w:type="dxa"/>
            <w:vAlign w:val="center"/>
          </w:tcPr>
          <w:p w14:paraId="1B4FAFBC"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5B157C24" w14:textId="77777777" w:rsidR="00EB7402" w:rsidRPr="00880FB6" w:rsidRDefault="00EB7402" w:rsidP="006F44F4">
            <w:pPr>
              <w:rPr>
                <w:rFonts w:ascii="Arial" w:hAnsi="Arial" w:cs="Arial"/>
                <w:sz w:val="22"/>
                <w:szCs w:val="22"/>
              </w:rPr>
            </w:pPr>
          </w:p>
        </w:tc>
      </w:tr>
      <w:tr w:rsidR="00EB7402" w:rsidRPr="00880FB6" w14:paraId="0BA4D077" w14:textId="77777777" w:rsidTr="006F44F4">
        <w:trPr>
          <w:trHeight w:val="492"/>
        </w:trPr>
        <w:tc>
          <w:tcPr>
            <w:tcW w:w="3133" w:type="dxa"/>
            <w:vAlign w:val="center"/>
          </w:tcPr>
          <w:p w14:paraId="09AB73D7" w14:textId="77777777" w:rsidR="00EB7402" w:rsidRPr="00880FB6" w:rsidRDefault="00EB7402" w:rsidP="006F44F4">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1187BDD3"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1F89FC67" w14:textId="77777777" w:rsidR="00EB7402" w:rsidRPr="00880FB6" w:rsidRDefault="00EB7402" w:rsidP="006F44F4">
            <w:pPr>
              <w:rPr>
                <w:rFonts w:ascii="Arial" w:hAnsi="Arial" w:cs="Arial"/>
                <w:sz w:val="22"/>
                <w:szCs w:val="22"/>
              </w:rPr>
            </w:pPr>
          </w:p>
        </w:tc>
      </w:tr>
      <w:tr w:rsidR="00EB7402" w:rsidRPr="00880FB6" w14:paraId="44BE1FF7" w14:textId="77777777" w:rsidTr="006F44F4">
        <w:trPr>
          <w:trHeight w:val="492"/>
        </w:trPr>
        <w:tc>
          <w:tcPr>
            <w:tcW w:w="3133" w:type="dxa"/>
            <w:vAlign w:val="center"/>
          </w:tcPr>
          <w:p w14:paraId="4CDE1EED" w14:textId="77777777" w:rsidR="00EB7402" w:rsidRPr="00880FB6" w:rsidRDefault="00EB7402" w:rsidP="006F44F4">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00553EB2"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6152E8E9" w14:textId="77777777" w:rsidR="00EB7402" w:rsidRPr="00880FB6" w:rsidRDefault="00EB7402" w:rsidP="006F44F4">
            <w:pPr>
              <w:rPr>
                <w:rFonts w:ascii="Arial" w:hAnsi="Arial" w:cs="Arial"/>
                <w:sz w:val="22"/>
                <w:szCs w:val="22"/>
              </w:rPr>
            </w:pPr>
          </w:p>
        </w:tc>
      </w:tr>
      <w:tr w:rsidR="00EB7402" w:rsidRPr="00880FB6" w14:paraId="589946CD" w14:textId="77777777" w:rsidTr="006F44F4">
        <w:trPr>
          <w:trHeight w:val="492"/>
        </w:trPr>
        <w:tc>
          <w:tcPr>
            <w:tcW w:w="3133" w:type="dxa"/>
            <w:vAlign w:val="center"/>
          </w:tcPr>
          <w:p w14:paraId="4CDD2F7B" w14:textId="77777777" w:rsidR="00EB7402" w:rsidRPr="00880FB6" w:rsidRDefault="00EB7402" w:rsidP="006F44F4">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C7358F9"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502939BF" w14:textId="77777777" w:rsidR="00EB7402" w:rsidRPr="00880FB6" w:rsidRDefault="00EB7402" w:rsidP="006F44F4">
            <w:pPr>
              <w:rPr>
                <w:rFonts w:ascii="Arial" w:hAnsi="Arial" w:cs="Arial"/>
                <w:sz w:val="22"/>
                <w:szCs w:val="22"/>
              </w:rPr>
            </w:pPr>
          </w:p>
        </w:tc>
      </w:tr>
      <w:tr w:rsidR="00EB7402" w:rsidRPr="00880FB6" w14:paraId="69505314" w14:textId="77777777" w:rsidTr="006F44F4">
        <w:trPr>
          <w:trHeight w:val="492"/>
        </w:trPr>
        <w:tc>
          <w:tcPr>
            <w:tcW w:w="3133" w:type="dxa"/>
            <w:vAlign w:val="center"/>
          </w:tcPr>
          <w:p w14:paraId="0B3E0E54" w14:textId="77777777" w:rsidR="00EB7402" w:rsidRPr="00880FB6" w:rsidRDefault="00EB7402" w:rsidP="006F44F4">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66B8568C"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48DD353D" w14:textId="77777777" w:rsidR="00EB7402" w:rsidRPr="00880FB6" w:rsidRDefault="00EB7402" w:rsidP="006F44F4">
            <w:pPr>
              <w:rPr>
                <w:rFonts w:ascii="Arial" w:hAnsi="Arial" w:cs="Arial"/>
                <w:sz w:val="22"/>
                <w:szCs w:val="22"/>
              </w:rPr>
            </w:pPr>
          </w:p>
        </w:tc>
      </w:tr>
      <w:tr w:rsidR="00EB7402" w:rsidRPr="00880FB6" w14:paraId="34923497" w14:textId="77777777" w:rsidTr="006F44F4">
        <w:trPr>
          <w:trHeight w:val="492"/>
        </w:trPr>
        <w:tc>
          <w:tcPr>
            <w:tcW w:w="3133" w:type="dxa"/>
            <w:vAlign w:val="center"/>
          </w:tcPr>
          <w:p w14:paraId="49901203" w14:textId="77777777" w:rsidR="00EB7402" w:rsidRPr="00880FB6" w:rsidRDefault="00EB7402" w:rsidP="006F44F4">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370FDE93"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76DA6CF0" w14:textId="77777777" w:rsidR="00EB7402" w:rsidRPr="00880FB6" w:rsidRDefault="00EB7402" w:rsidP="006F44F4">
            <w:pPr>
              <w:rPr>
                <w:rFonts w:ascii="Arial" w:hAnsi="Arial" w:cs="Arial"/>
                <w:sz w:val="22"/>
                <w:szCs w:val="22"/>
              </w:rPr>
            </w:pPr>
          </w:p>
        </w:tc>
      </w:tr>
    </w:tbl>
    <w:p w14:paraId="67F85301" w14:textId="77777777" w:rsidR="00EB7402" w:rsidRPr="00880FB6" w:rsidRDefault="00EB7402" w:rsidP="00EB7402">
      <w:pPr>
        <w:rPr>
          <w:rFonts w:ascii="Arial" w:hAnsi="Arial" w:cs="Arial"/>
          <w:sz w:val="22"/>
          <w:szCs w:val="22"/>
        </w:rPr>
      </w:pPr>
    </w:p>
    <w:p w14:paraId="3C953883" w14:textId="77777777" w:rsidR="00EB7402" w:rsidRPr="00880FB6" w:rsidRDefault="00EB7402" w:rsidP="00EB7402">
      <w:pPr>
        <w:rPr>
          <w:rFonts w:ascii="Arial" w:hAnsi="Arial" w:cs="Arial"/>
          <w:sz w:val="22"/>
          <w:szCs w:val="22"/>
        </w:rPr>
      </w:pPr>
    </w:p>
    <w:p w14:paraId="43A5C9B0" w14:textId="77777777" w:rsidR="00EB7402" w:rsidRPr="00880FB6" w:rsidRDefault="00EB7402" w:rsidP="00EB7402">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EB7402" w:rsidRPr="00880FB6" w14:paraId="29D9CF89" w14:textId="77777777" w:rsidTr="006F44F4">
        <w:trPr>
          <w:jc w:val="center"/>
        </w:trPr>
        <w:tc>
          <w:tcPr>
            <w:tcW w:w="3652" w:type="dxa"/>
          </w:tcPr>
          <w:p w14:paraId="4A374572"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Датум:</w:t>
            </w:r>
          </w:p>
        </w:tc>
        <w:tc>
          <w:tcPr>
            <w:tcW w:w="1985" w:type="dxa"/>
          </w:tcPr>
          <w:p w14:paraId="456FFE74"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М.П.</w:t>
            </w:r>
          </w:p>
        </w:tc>
        <w:tc>
          <w:tcPr>
            <w:tcW w:w="3782" w:type="dxa"/>
          </w:tcPr>
          <w:p w14:paraId="74819263"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Понуђач:</w:t>
            </w:r>
          </w:p>
        </w:tc>
      </w:tr>
      <w:tr w:rsidR="00EB7402" w:rsidRPr="00880FB6" w14:paraId="5B172B17" w14:textId="77777777" w:rsidTr="006F44F4">
        <w:trPr>
          <w:jc w:val="center"/>
        </w:trPr>
        <w:tc>
          <w:tcPr>
            <w:tcW w:w="3652" w:type="dxa"/>
            <w:vAlign w:val="center"/>
          </w:tcPr>
          <w:p w14:paraId="23FB8015" w14:textId="77777777" w:rsidR="00EB7402" w:rsidRPr="00880FB6" w:rsidRDefault="00EB7402" w:rsidP="006F44F4">
            <w:pPr>
              <w:jc w:val="both"/>
              <w:rPr>
                <w:rFonts w:ascii="Arial" w:hAnsi="Arial" w:cs="Arial"/>
                <w:sz w:val="22"/>
                <w:szCs w:val="22"/>
              </w:rPr>
            </w:pPr>
          </w:p>
        </w:tc>
        <w:tc>
          <w:tcPr>
            <w:tcW w:w="1985" w:type="dxa"/>
            <w:vAlign w:val="center"/>
          </w:tcPr>
          <w:p w14:paraId="026D59C8" w14:textId="77777777" w:rsidR="00EB7402" w:rsidRPr="00880FB6" w:rsidRDefault="00EB7402" w:rsidP="006F44F4">
            <w:pPr>
              <w:jc w:val="both"/>
              <w:rPr>
                <w:rFonts w:ascii="Arial" w:hAnsi="Arial" w:cs="Arial"/>
                <w:sz w:val="22"/>
                <w:szCs w:val="22"/>
              </w:rPr>
            </w:pPr>
          </w:p>
        </w:tc>
        <w:tc>
          <w:tcPr>
            <w:tcW w:w="3782" w:type="dxa"/>
            <w:vAlign w:val="center"/>
          </w:tcPr>
          <w:p w14:paraId="381A1151" w14:textId="77777777" w:rsidR="00EB7402" w:rsidRPr="00880FB6" w:rsidRDefault="00EB7402" w:rsidP="006F44F4">
            <w:pPr>
              <w:jc w:val="both"/>
              <w:rPr>
                <w:rFonts w:ascii="Arial" w:hAnsi="Arial" w:cs="Arial"/>
                <w:sz w:val="22"/>
                <w:szCs w:val="22"/>
              </w:rPr>
            </w:pPr>
          </w:p>
        </w:tc>
      </w:tr>
      <w:tr w:rsidR="00EB7402" w:rsidRPr="00880FB6" w14:paraId="582C9B85" w14:textId="77777777" w:rsidTr="006F44F4">
        <w:trPr>
          <w:jc w:val="center"/>
        </w:trPr>
        <w:tc>
          <w:tcPr>
            <w:tcW w:w="3652" w:type="dxa"/>
            <w:tcBorders>
              <w:bottom w:val="single" w:sz="4" w:space="0" w:color="auto"/>
            </w:tcBorders>
            <w:vAlign w:val="center"/>
          </w:tcPr>
          <w:p w14:paraId="22DCF9F5" w14:textId="77777777" w:rsidR="00EB7402" w:rsidRPr="00880FB6" w:rsidRDefault="00EB7402" w:rsidP="006F44F4">
            <w:pPr>
              <w:jc w:val="both"/>
              <w:rPr>
                <w:rFonts w:ascii="Arial" w:hAnsi="Arial" w:cs="Arial"/>
                <w:sz w:val="22"/>
                <w:szCs w:val="22"/>
              </w:rPr>
            </w:pPr>
          </w:p>
        </w:tc>
        <w:tc>
          <w:tcPr>
            <w:tcW w:w="1985" w:type="dxa"/>
            <w:vAlign w:val="center"/>
          </w:tcPr>
          <w:p w14:paraId="126DF55D" w14:textId="77777777" w:rsidR="00EB7402" w:rsidRPr="00880FB6" w:rsidRDefault="00EB7402" w:rsidP="006F44F4">
            <w:pPr>
              <w:jc w:val="both"/>
              <w:rPr>
                <w:rFonts w:ascii="Arial" w:hAnsi="Arial" w:cs="Arial"/>
                <w:sz w:val="22"/>
                <w:szCs w:val="22"/>
              </w:rPr>
            </w:pPr>
          </w:p>
        </w:tc>
        <w:tc>
          <w:tcPr>
            <w:tcW w:w="3782" w:type="dxa"/>
            <w:tcBorders>
              <w:bottom w:val="single" w:sz="4" w:space="0" w:color="auto"/>
            </w:tcBorders>
            <w:vAlign w:val="center"/>
          </w:tcPr>
          <w:p w14:paraId="1F6A9D98" w14:textId="77777777" w:rsidR="00EB7402" w:rsidRPr="00880FB6" w:rsidRDefault="00EB7402" w:rsidP="006F44F4">
            <w:pPr>
              <w:jc w:val="both"/>
              <w:rPr>
                <w:rFonts w:ascii="Arial" w:hAnsi="Arial" w:cs="Arial"/>
                <w:sz w:val="22"/>
                <w:szCs w:val="22"/>
              </w:rPr>
            </w:pPr>
          </w:p>
        </w:tc>
      </w:tr>
    </w:tbl>
    <w:p w14:paraId="42572C36" w14:textId="77777777" w:rsidR="00EB7402" w:rsidRPr="00880FB6" w:rsidRDefault="00EB7402" w:rsidP="00EB7402">
      <w:pPr>
        <w:rPr>
          <w:rFonts w:ascii="Arial" w:hAnsi="Arial" w:cs="Arial"/>
          <w:i/>
          <w:iCs/>
          <w:sz w:val="22"/>
          <w:szCs w:val="22"/>
        </w:rPr>
      </w:pPr>
    </w:p>
    <w:p w14:paraId="2547E6DD" w14:textId="77777777" w:rsidR="00EB7402" w:rsidRPr="00880FB6" w:rsidRDefault="00EB7402" w:rsidP="00EB7402">
      <w:pPr>
        <w:rPr>
          <w:rFonts w:ascii="Arial" w:hAnsi="Arial" w:cs="Arial"/>
          <w:i/>
          <w:iCs/>
          <w:sz w:val="22"/>
          <w:szCs w:val="22"/>
        </w:rPr>
      </w:pPr>
    </w:p>
    <w:p w14:paraId="52707E8E" w14:textId="77777777" w:rsidR="00EB7402" w:rsidRPr="00880FB6" w:rsidRDefault="00EB7402" w:rsidP="00EB7402">
      <w:pPr>
        <w:rPr>
          <w:rFonts w:ascii="Arial" w:hAnsi="Arial" w:cs="Arial"/>
          <w:i/>
          <w:iCs/>
          <w:sz w:val="22"/>
          <w:szCs w:val="22"/>
          <w:lang w:val="en-US"/>
        </w:rPr>
      </w:pPr>
    </w:p>
    <w:p w14:paraId="40B3F85C" w14:textId="77777777" w:rsidR="00EB7402" w:rsidRPr="00880FB6" w:rsidRDefault="00EB7402" w:rsidP="00EB7402">
      <w:pPr>
        <w:rPr>
          <w:rFonts w:ascii="Arial" w:hAnsi="Arial" w:cs="Arial"/>
          <w:i/>
          <w:iCs/>
          <w:sz w:val="22"/>
          <w:szCs w:val="22"/>
          <w:lang w:val="en-US"/>
        </w:rPr>
      </w:pPr>
    </w:p>
    <w:p w14:paraId="534BB50A" w14:textId="77777777" w:rsidR="00EB7402" w:rsidRPr="00880FB6" w:rsidRDefault="00EB7402" w:rsidP="00EB7402">
      <w:pPr>
        <w:rPr>
          <w:rFonts w:ascii="Arial" w:hAnsi="Arial" w:cs="Arial"/>
          <w:i/>
          <w:iCs/>
          <w:sz w:val="22"/>
          <w:szCs w:val="22"/>
          <w:lang w:val="en-US"/>
        </w:rPr>
      </w:pPr>
    </w:p>
    <w:p w14:paraId="1A6D35C0" w14:textId="77777777" w:rsidR="00EB7402" w:rsidRPr="00880FB6" w:rsidRDefault="00EB7402" w:rsidP="00EB7402">
      <w:pPr>
        <w:rPr>
          <w:rFonts w:ascii="Arial" w:hAnsi="Arial" w:cs="Arial"/>
          <w:i/>
          <w:iCs/>
          <w:sz w:val="22"/>
          <w:szCs w:val="22"/>
        </w:rPr>
      </w:pPr>
    </w:p>
    <w:p w14:paraId="6AB3B68D" w14:textId="77777777" w:rsidR="00EB7402" w:rsidRPr="00880FB6" w:rsidRDefault="00EB7402" w:rsidP="00EB7402">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0B6F3B15" w14:textId="77777777" w:rsidR="00EB7402" w:rsidRPr="00880FB6" w:rsidRDefault="00EB7402" w:rsidP="00EB7402">
      <w:pPr>
        <w:rPr>
          <w:rFonts w:ascii="Arial" w:hAnsi="Arial" w:cs="Arial"/>
          <w:sz w:val="22"/>
          <w:szCs w:val="22"/>
        </w:rPr>
      </w:pPr>
    </w:p>
    <w:p w14:paraId="453A51C5" w14:textId="77777777" w:rsidR="00EB7402" w:rsidRPr="00880FB6" w:rsidRDefault="00EB7402" w:rsidP="00EB7402">
      <w:pPr>
        <w:rPr>
          <w:rFonts w:ascii="Arial" w:hAnsi="Arial" w:cs="Arial"/>
          <w:sz w:val="22"/>
          <w:szCs w:val="22"/>
        </w:rPr>
      </w:pPr>
    </w:p>
    <w:p w14:paraId="695FD4CC" w14:textId="77777777" w:rsidR="00EB7402" w:rsidRPr="00880FB6" w:rsidRDefault="00EB7402" w:rsidP="00EB7402">
      <w:pPr>
        <w:rPr>
          <w:rFonts w:ascii="Arial" w:hAnsi="Arial" w:cs="Arial"/>
          <w:sz w:val="22"/>
          <w:szCs w:val="22"/>
        </w:rPr>
      </w:pPr>
    </w:p>
    <w:p w14:paraId="1C7374F9" w14:textId="77777777" w:rsidR="00EB7402" w:rsidRPr="00880FB6" w:rsidRDefault="00EB7402" w:rsidP="00EB7402">
      <w:pPr>
        <w:rPr>
          <w:rFonts w:ascii="Arial" w:hAnsi="Arial" w:cs="Arial"/>
          <w:sz w:val="22"/>
          <w:szCs w:val="22"/>
        </w:rPr>
      </w:pPr>
    </w:p>
    <w:p w14:paraId="145B264A" w14:textId="77777777" w:rsidR="00EB7402" w:rsidRPr="00880FB6" w:rsidRDefault="00EB7402" w:rsidP="00EB7402">
      <w:pPr>
        <w:rPr>
          <w:rFonts w:ascii="Arial" w:hAnsi="Arial" w:cs="Arial"/>
          <w:sz w:val="22"/>
          <w:szCs w:val="22"/>
        </w:rPr>
      </w:pPr>
    </w:p>
    <w:p w14:paraId="07D89058" w14:textId="77777777" w:rsidR="00EB7402" w:rsidRPr="00880FB6" w:rsidRDefault="00EB7402" w:rsidP="00EB7402">
      <w:pPr>
        <w:rPr>
          <w:rFonts w:ascii="Arial" w:hAnsi="Arial" w:cs="Arial"/>
          <w:sz w:val="22"/>
          <w:szCs w:val="22"/>
        </w:rPr>
      </w:pPr>
    </w:p>
    <w:p w14:paraId="1A2640EF" w14:textId="77777777" w:rsidR="00EB7402" w:rsidRPr="00880FB6" w:rsidRDefault="00EB7402" w:rsidP="00EB7402">
      <w:pPr>
        <w:rPr>
          <w:rFonts w:ascii="Arial" w:hAnsi="Arial" w:cs="Arial"/>
          <w:sz w:val="22"/>
          <w:szCs w:val="22"/>
        </w:rPr>
      </w:pPr>
    </w:p>
    <w:p w14:paraId="4895D6CF" w14:textId="77777777" w:rsidR="00EB7402" w:rsidRPr="00880FB6" w:rsidRDefault="00EB7402" w:rsidP="00EB7402">
      <w:pPr>
        <w:rPr>
          <w:rFonts w:ascii="Arial" w:hAnsi="Arial" w:cs="Arial"/>
          <w:sz w:val="22"/>
          <w:szCs w:val="22"/>
        </w:rPr>
      </w:pPr>
    </w:p>
    <w:p w14:paraId="375E8FB4" w14:textId="77777777" w:rsidR="00EB7402" w:rsidRDefault="00EB7402" w:rsidP="00EB7402">
      <w:pPr>
        <w:rPr>
          <w:rFonts w:ascii="Arial" w:hAnsi="Arial" w:cs="Arial"/>
          <w:sz w:val="22"/>
          <w:szCs w:val="22"/>
        </w:rPr>
      </w:pPr>
    </w:p>
    <w:p w14:paraId="41BBB153" w14:textId="77777777" w:rsidR="00EB7402" w:rsidRDefault="00EB7402" w:rsidP="00EB7402">
      <w:pPr>
        <w:rPr>
          <w:rFonts w:ascii="Arial" w:hAnsi="Arial" w:cs="Arial"/>
          <w:sz w:val="22"/>
          <w:szCs w:val="22"/>
        </w:rPr>
      </w:pPr>
    </w:p>
    <w:p w14:paraId="588E9B30" w14:textId="77777777" w:rsidR="00EB7402" w:rsidRDefault="00EB7402" w:rsidP="00EB7402">
      <w:pPr>
        <w:rPr>
          <w:rFonts w:ascii="Arial" w:hAnsi="Arial" w:cs="Arial"/>
          <w:sz w:val="22"/>
          <w:szCs w:val="22"/>
        </w:rPr>
      </w:pPr>
    </w:p>
    <w:p w14:paraId="71E458B3" w14:textId="77777777" w:rsidR="00EB7402" w:rsidRPr="00880FB6" w:rsidRDefault="00EB7402" w:rsidP="00EB7402">
      <w:pPr>
        <w:rPr>
          <w:rFonts w:ascii="Arial" w:hAnsi="Arial" w:cs="Arial"/>
          <w:sz w:val="22"/>
          <w:szCs w:val="22"/>
        </w:rPr>
      </w:pPr>
    </w:p>
    <w:p w14:paraId="602BCA2E" w14:textId="77777777" w:rsidR="00EB7402" w:rsidRPr="0032496C" w:rsidRDefault="00EB7402" w:rsidP="0032496C"/>
    <w:p w14:paraId="6D6FC299" w14:textId="77777777" w:rsidR="00EB7402" w:rsidRDefault="00EB7402" w:rsidP="00EB7402">
      <w:pPr>
        <w:tabs>
          <w:tab w:val="left" w:pos="0"/>
        </w:tabs>
        <w:jc w:val="both"/>
        <w:rPr>
          <w:rFonts w:ascii="Arial" w:hAnsi="Arial" w:cs="Arial"/>
          <w:b/>
          <w:bCs/>
          <w:sz w:val="22"/>
          <w:szCs w:val="22"/>
          <w:lang w:eastAsia="en-US"/>
        </w:rPr>
      </w:pPr>
    </w:p>
    <w:p w14:paraId="313FB571" w14:textId="77777777" w:rsidR="00E1309A" w:rsidRPr="00880FB6" w:rsidRDefault="00E1309A" w:rsidP="00EB7402">
      <w:pPr>
        <w:tabs>
          <w:tab w:val="left" w:pos="0"/>
        </w:tabs>
        <w:jc w:val="both"/>
        <w:rPr>
          <w:rFonts w:ascii="Arial" w:hAnsi="Arial" w:cs="Arial"/>
          <w:b/>
          <w:bCs/>
          <w:sz w:val="22"/>
          <w:szCs w:val="22"/>
          <w:lang w:eastAsia="en-US"/>
        </w:rPr>
      </w:pPr>
    </w:p>
    <w:p w14:paraId="738952CD" w14:textId="77777777" w:rsidR="00EB7402" w:rsidRPr="00880FB6" w:rsidRDefault="00EB7402" w:rsidP="00EB7402">
      <w:pPr>
        <w:tabs>
          <w:tab w:val="left" w:pos="0"/>
        </w:tabs>
        <w:jc w:val="both"/>
        <w:rPr>
          <w:rFonts w:ascii="Arial" w:hAnsi="Arial" w:cs="Arial"/>
          <w:b/>
          <w:bCs/>
          <w:sz w:val="22"/>
          <w:szCs w:val="22"/>
          <w:lang w:eastAsia="en-US"/>
        </w:rPr>
      </w:pPr>
    </w:p>
    <w:p w14:paraId="763A7FF9" w14:textId="77777777" w:rsidR="00EB7402" w:rsidRPr="00880FB6" w:rsidRDefault="00EB7402" w:rsidP="00EB7402">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3D4C7D40" w14:textId="77777777" w:rsidR="00EB7402" w:rsidRPr="00880FB6" w:rsidRDefault="00EB7402" w:rsidP="00EB7402">
      <w:pPr>
        <w:rPr>
          <w:rFonts w:ascii="Arial" w:hAnsi="Arial" w:cs="Arial"/>
          <w:sz w:val="22"/>
          <w:szCs w:val="22"/>
        </w:rPr>
      </w:pPr>
    </w:p>
    <w:p w14:paraId="3A6DDB97" w14:textId="77777777" w:rsidR="00EB7402" w:rsidRPr="00880FB6" w:rsidRDefault="00EB7402" w:rsidP="00EB7402">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EB7402" w:rsidRPr="00880FB6" w14:paraId="01B36FDC" w14:textId="77777777" w:rsidTr="006F44F4">
        <w:trPr>
          <w:trHeight w:val="492"/>
        </w:trPr>
        <w:tc>
          <w:tcPr>
            <w:tcW w:w="3129" w:type="dxa"/>
            <w:vAlign w:val="center"/>
          </w:tcPr>
          <w:p w14:paraId="238DF371" w14:textId="77777777" w:rsidR="00EB7402" w:rsidRPr="00880FB6" w:rsidRDefault="00EB7402" w:rsidP="006F44F4">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17C109C0" w14:textId="77777777" w:rsidR="00EB7402" w:rsidRPr="00880FB6" w:rsidRDefault="00EB7402" w:rsidP="006F44F4">
            <w:pPr>
              <w:rPr>
                <w:rFonts w:ascii="Arial" w:hAnsi="Arial" w:cs="Arial"/>
                <w:sz w:val="22"/>
                <w:szCs w:val="22"/>
              </w:rPr>
            </w:pPr>
          </w:p>
        </w:tc>
        <w:tc>
          <w:tcPr>
            <w:tcW w:w="5563" w:type="dxa"/>
            <w:tcBorders>
              <w:bottom w:val="single" w:sz="4" w:space="0" w:color="auto"/>
            </w:tcBorders>
            <w:vAlign w:val="center"/>
          </w:tcPr>
          <w:p w14:paraId="639FBA1A" w14:textId="77777777" w:rsidR="00EB7402" w:rsidRPr="00880FB6" w:rsidRDefault="00EB7402" w:rsidP="006F44F4">
            <w:pPr>
              <w:rPr>
                <w:rFonts w:ascii="Arial" w:hAnsi="Arial" w:cs="Arial"/>
                <w:sz w:val="22"/>
                <w:szCs w:val="22"/>
              </w:rPr>
            </w:pPr>
          </w:p>
        </w:tc>
      </w:tr>
      <w:tr w:rsidR="00EB7402" w:rsidRPr="00880FB6" w14:paraId="62D7C124" w14:textId="77777777" w:rsidTr="006F44F4">
        <w:trPr>
          <w:trHeight w:val="492"/>
        </w:trPr>
        <w:tc>
          <w:tcPr>
            <w:tcW w:w="3129" w:type="dxa"/>
            <w:vAlign w:val="center"/>
          </w:tcPr>
          <w:p w14:paraId="5BD6FA6D" w14:textId="77777777" w:rsidR="00EB7402" w:rsidRPr="00880FB6" w:rsidRDefault="00EB7402" w:rsidP="006F44F4">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61520795"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2F9C3C2" w14:textId="77777777" w:rsidR="00EB7402" w:rsidRPr="00880FB6" w:rsidRDefault="00EB7402" w:rsidP="006F44F4">
            <w:pPr>
              <w:rPr>
                <w:rFonts w:ascii="Arial" w:hAnsi="Arial" w:cs="Arial"/>
                <w:sz w:val="22"/>
                <w:szCs w:val="22"/>
              </w:rPr>
            </w:pPr>
          </w:p>
        </w:tc>
      </w:tr>
      <w:tr w:rsidR="00EB7402" w:rsidRPr="00880FB6" w14:paraId="0C77F521" w14:textId="77777777" w:rsidTr="006F44F4">
        <w:trPr>
          <w:trHeight w:val="492"/>
        </w:trPr>
        <w:tc>
          <w:tcPr>
            <w:tcW w:w="3129" w:type="dxa"/>
            <w:vAlign w:val="center"/>
          </w:tcPr>
          <w:p w14:paraId="0A196FDA" w14:textId="77777777" w:rsidR="00EB7402" w:rsidRPr="00880FB6" w:rsidRDefault="00EB7402" w:rsidP="006F44F4">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CE4B5A5"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3D193E4D" w14:textId="77777777" w:rsidR="00EB7402" w:rsidRPr="00880FB6" w:rsidRDefault="00EB7402" w:rsidP="006F44F4">
            <w:pPr>
              <w:rPr>
                <w:rFonts w:ascii="Arial" w:hAnsi="Arial" w:cs="Arial"/>
                <w:sz w:val="22"/>
                <w:szCs w:val="22"/>
              </w:rPr>
            </w:pPr>
          </w:p>
        </w:tc>
      </w:tr>
      <w:tr w:rsidR="00EB7402" w:rsidRPr="00880FB6" w14:paraId="182BEA3B" w14:textId="77777777" w:rsidTr="006F44F4">
        <w:trPr>
          <w:trHeight w:val="492"/>
        </w:trPr>
        <w:tc>
          <w:tcPr>
            <w:tcW w:w="3129" w:type="dxa"/>
            <w:vAlign w:val="center"/>
          </w:tcPr>
          <w:p w14:paraId="7103AEB4" w14:textId="77777777" w:rsidR="00EB7402" w:rsidRPr="00880FB6" w:rsidRDefault="00EB7402" w:rsidP="006F44F4">
            <w:pPr>
              <w:rPr>
                <w:rFonts w:ascii="Arial" w:hAnsi="Arial" w:cs="Arial"/>
                <w:sz w:val="22"/>
                <w:szCs w:val="22"/>
              </w:rPr>
            </w:pPr>
            <w:r w:rsidRPr="00880FB6">
              <w:rPr>
                <w:rFonts w:ascii="Arial" w:hAnsi="Arial" w:cs="Arial"/>
                <w:sz w:val="22"/>
                <w:szCs w:val="22"/>
              </w:rPr>
              <w:t>Е-пошта:</w:t>
            </w:r>
          </w:p>
        </w:tc>
        <w:tc>
          <w:tcPr>
            <w:tcW w:w="595" w:type="dxa"/>
            <w:vAlign w:val="center"/>
          </w:tcPr>
          <w:p w14:paraId="355226AD"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BA29B48" w14:textId="77777777" w:rsidR="00EB7402" w:rsidRPr="00880FB6" w:rsidRDefault="00EB7402" w:rsidP="006F44F4">
            <w:pPr>
              <w:rPr>
                <w:rFonts w:ascii="Arial" w:hAnsi="Arial" w:cs="Arial"/>
                <w:sz w:val="22"/>
                <w:szCs w:val="22"/>
              </w:rPr>
            </w:pPr>
          </w:p>
        </w:tc>
      </w:tr>
      <w:tr w:rsidR="00EB7402" w:rsidRPr="00880FB6" w14:paraId="4AD7DBB5" w14:textId="77777777" w:rsidTr="006F44F4">
        <w:trPr>
          <w:trHeight w:val="492"/>
        </w:trPr>
        <w:tc>
          <w:tcPr>
            <w:tcW w:w="3129" w:type="dxa"/>
            <w:vAlign w:val="center"/>
          </w:tcPr>
          <w:p w14:paraId="67C5A170"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Телефон:</w:t>
            </w:r>
          </w:p>
        </w:tc>
        <w:tc>
          <w:tcPr>
            <w:tcW w:w="595" w:type="dxa"/>
            <w:vAlign w:val="center"/>
          </w:tcPr>
          <w:p w14:paraId="23CF34E2"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F2C8ADB" w14:textId="77777777" w:rsidR="00EB7402" w:rsidRPr="00880FB6" w:rsidRDefault="00EB7402" w:rsidP="006F44F4">
            <w:pPr>
              <w:rPr>
                <w:rFonts w:ascii="Arial" w:hAnsi="Arial" w:cs="Arial"/>
                <w:sz w:val="22"/>
                <w:szCs w:val="22"/>
              </w:rPr>
            </w:pPr>
          </w:p>
        </w:tc>
      </w:tr>
      <w:tr w:rsidR="00EB7402" w:rsidRPr="00880FB6" w14:paraId="6FE7B886" w14:textId="77777777" w:rsidTr="006F44F4">
        <w:trPr>
          <w:trHeight w:val="492"/>
        </w:trPr>
        <w:tc>
          <w:tcPr>
            <w:tcW w:w="3129" w:type="dxa"/>
            <w:vAlign w:val="center"/>
          </w:tcPr>
          <w:p w14:paraId="56149B06"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F8C2113"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6DDDC551" w14:textId="77777777" w:rsidR="00EB7402" w:rsidRPr="00880FB6" w:rsidRDefault="00EB7402" w:rsidP="006F44F4">
            <w:pPr>
              <w:rPr>
                <w:rFonts w:ascii="Arial" w:hAnsi="Arial" w:cs="Arial"/>
                <w:sz w:val="22"/>
                <w:szCs w:val="22"/>
              </w:rPr>
            </w:pPr>
          </w:p>
        </w:tc>
      </w:tr>
      <w:tr w:rsidR="00EB7402" w:rsidRPr="00880FB6" w14:paraId="7D0A066B" w14:textId="77777777" w:rsidTr="006F44F4">
        <w:trPr>
          <w:trHeight w:val="492"/>
        </w:trPr>
        <w:tc>
          <w:tcPr>
            <w:tcW w:w="3129" w:type="dxa"/>
            <w:vAlign w:val="center"/>
          </w:tcPr>
          <w:p w14:paraId="279ECF83" w14:textId="77777777" w:rsidR="00EB7402" w:rsidRPr="00880FB6" w:rsidRDefault="00EB7402" w:rsidP="006F44F4">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128B9E8C"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114E1F0E" w14:textId="77777777" w:rsidR="00EB7402" w:rsidRPr="00880FB6" w:rsidRDefault="00EB7402" w:rsidP="006F44F4">
            <w:pPr>
              <w:rPr>
                <w:rFonts w:ascii="Arial" w:hAnsi="Arial" w:cs="Arial"/>
                <w:sz w:val="22"/>
                <w:szCs w:val="22"/>
              </w:rPr>
            </w:pPr>
          </w:p>
        </w:tc>
      </w:tr>
      <w:tr w:rsidR="00EB7402" w:rsidRPr="00880FB6" w14:paraId="5327503E" w14:textId="77777777" w:rsidTr="006F44F4">
        <w:trPr>
          <w:trHeight w:val="492"/>
        </w:trPr>
        <w:tc>
          <w:tcPr>
            <w:tcW w:w="3129" w:type="dxa"/>
            <w:vAlign w:val="center"/>
          </w:tcPr>
          <w:p w14:paraId="04A528C4" w14:textId="77777777" w:rsidR="00EB7402" w:rsidRPr="00880FB6" w:rsidRDefault="00EB7402" w:rsidP="006F44F4">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4F199E46"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4D9D0AD" w14:textId="77777777" w:rsidR="00EB7402" w:rsidRPr="00880FB6" w:rsidRDefault="00EB7402" w:rsidP="006F44F4">
            <w:pPr>
              <w:rPr>
                <w:rFonts w:ascii="Arial" w:hAnsi="Arial" w:cs="Arial"/>
                <w:sz w:val="22"/>
                <w:szCs w:val="22"/>
              </w:rPr>
            </w:pPr>
          </w:p>
        </w:tc>
      </w:tr>
      <w:tr w:rsidR="00EB7402" w:rsidRPr="00880FB6" w14:paraId="4B4A8AA7" w14:textId="77777777" w:rsidTr="006F44F4">
        <w:trPr>
          <w:trHeight w:val="492"/>
        </w:trPr>
        <w:tc>
          <w:tcPr>
            <w:tcW w:w="3129" w:type="dxa"/>
            <w:vAlign w:val="center"/>
          </w:tcPr>
          <w:p w14:paraId="263E3ABC" w14:textId="77777777" w:rsidR="00EB7402" w:rsidRPr="00880FB6" w:rsidRDefault="00EB7402" w:rsidP="006F44F4">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C5FFA77"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49187B99" w14:textId="77777777" w:rsidR="00EB7402" w:rsidRPr="00880FB6" w:rsidRDefault="00EB7402" w:rsidP="006F44F4">
            <w:pPr>
              <w:rPr>
                <w:rFonts w:ascii="Arial" w:hAnsi="Arial" w:cs="Arial"/>
                <w:sz w:val="22"/>
                <w:szCs w:val="22"/>
              </w:rPr>
            </w:pPr>
          </w:p>
        </w:tc>
      </w:tr>
      <w:tr w:rsidR="00EB7402" w:rsidRPr="00880FB6" w14:paraId="2EE79680" w14:textId="77777777" w:rsidTr="006F44F4">
        <w:trPr>
          <w:trHeight w:val="492"/>
        </w:trPr>
        <w:tc>
          <w:tcPr>
            <w:tcW w:w="3129" w:type="dxa"/>
            <w:vAlign w:val="center"/>
          </w:tcPr>
          <w:p w14:paraId="05B5FBFE" w14:textId="77777777" w:rsidR="00EB7402" w:rsidRPr="00880FB6" w:rsidRDefault="00EB7402" w:rsidP="006F44F4">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3190F227"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0A68275" w14:textId="77777777" w:rsidR="00EB7402" w:rsidRPr="00880FB6" w:rsidRDefault="00EB7402" w:rsidP="006F44F4">
            <w:pPr>
              <w:rPr>
                <w:rFonts w:ascii="Arial" w:hAnsi="Arial" w:cs="Arial"/>
                <w:sz w:val="22"/>
                <w:szCs w:val="22"/>
              </w:rPr>
            </w:pPr>
          </w:p>
        </w:tc>
      </w:tr>
      <w:tr w:rsidR="00EB7402" w:rsidRPr="00880FB6" w14:paraId="0D50BBEA" w14:textId="77777777" w:rsidTr="006F44F4">
        <w:trPr>
          <w:trHeight w:val="492"/>
        </w:trPr>
        <w:tc>
          <w:tcPr>
            <w:tcW w:w="3129" w:type="dxa"/>
            <w:vAlign w:val="center"/>
          </w:tcPr>
          <w:p w14:paraId="058577BB" w14:textId="77777777" w:rsidR="00EB7402" w:rsidRPr="00880FB6" w:rsidRDefault="00EB7402" w:rsidP="006F44F4">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C4F027E"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E1F9981" w14:textId="77777777" w:rsidR="00EB7402" w:rsidRPr="00880FB6" w:rsidRDefault="00EB7402" w:rsidP="006F44F4">
            <w:pPr>
              <w:rPr>
                <w:rFonts w:ascii="Arial" w:hAnsi="Arial" w:cs="Arial"/>
                <w:sz w:val="22"/>
                <w:szCs w:val="22"/>
              </w:rPr>
            </w:pPr>
          </w:p>
        </w:tc>
      </w:tr>
    </w:tbl>
    <w:p w14:paraId="6D45AF83" w14:textId="77777777" w:rsidR="00EB7402" w:rsidRPr="00880FB6" w:rsidRDefault="00EB7402" w:rsidP="00EB7402">
      <w:pPr>
        <w:rPr>
          <w:rFonts w:ascii="Arial" w:hAnsi="Arial" w:cs="Arial"/>
          <w:sz w:val="22"/>
          <w:szCs w:val="22"/>
        </w:rPr>
      </w:pPr>
    </w:p>
    <w:p w14:paraId="256B1493" w14:textId="77777777" w:rsidR="00EB7402" w:rsidRPr="00880FB6" w:rsidRDefault="00EB7402" w:rsidP="00EB7402">
      <w:pPr>
        <w:rPr>
          <w:rFonts w:ascii="Arial" w:hAnsi="Arial" w:cs="Arial"/>
          <w:sz w:val="22"/>
          <w:szCs w:val="22"/>
        </w:rPr>
      </w:pPr>
    </w:p>
    <w:p w14:paraId="1801191B" w14:textId="77777777" w:rsidR="00EB7402" w:rsidRPr="00880FB6" w:rsidRDefault="00EB7402" w:rsidP="00EB7402">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EB7402" w:rsidRPr="00880FB6" w14:paraId="143A3E69" w14:textId="77777777" w:rsidTr="006F44F4">
        <w:trPr>
          <w:jc w:val="center"/>
        </w:trPr>
        <w:tc>
          <w:tcPr>
            <w:tcW w:w="3652" w:type="dxa"/>
          </w:tcPr>
          <w:p w14:paraId="7D2CE225"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Датум:</w:t>
            </w:r>
          </w:p>
        </w:tc>
        <w:tc>
          <w:tcPr>
            <w:tcW w:w="1985" w:type="dxa"/>
          </w:tcPr>
          <w:p w14:paraId="3DEC8E44"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М.П.</w:t>
            </w:r>
          </w:p>
        </w:tc>
        <w:tc>
          <w:tcPr>
            <w:tcW w:w="3782" w:type="dxa"/>
          </w:tcPr>
          <w:p w14:paraId="371AA50A"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Понуђач:</w:t>
            </w:r>
          </w:p>
        </w:tc>
      </w:tr>
      <w:tr w:rsidR="00EB7402" w:rsidRPr="00880FB6" w14:paraId="505A5813" w14:textId="77777777" w:rsidTr="006F44F4">
        <w:trPr>
          <w:jc w:val="center"/>
        </w:trPr>
        <w:tc>
          <w:tcPr>
            <w:tcW w:w="3652" w:type="dxa"/>
            <w:vAlign w:val="center"/>
          </w:tcPr>
          <w:p w14:paraId="19790A74" w14:textId="77777777" w:rsidR="00EB7402" w:rsidRPr="00880FB6" w:rsidRDefault="00EB7402" w:rsidP="006F44F4">
            <w:pPr>
              <w:jc w:val="both"/>
              <w:rPr>
                <w:rFonts w:ascii="Arial" w:hAnsi="Arial" w:cs="Arial"/>
                <w:sz w:val="22"/>
                <w:szCs w:val="22"/>
              </w:rPr>
            </w:pPr>
          </w:p>
        </w:tc>
        <w:tc>
          <w:tcPr>
            <w:tcW w:w="1985" w:type="dxa"/>
            <w:vAlign w:val="center"/>
          </w:tcPr>
          <w:p w14:paraId="5392C27B" w14:textId="77777777" w:rsidR="00EB7402" w:rsidRPr="00880FB6" w:rsidRDefault="00EB7402" w:rsidP="006F44F4">
            <w:pPr>
              <w:jc w:val="both"/>
              <w:rPr>
                <w:rFonts w:ascii="Arial" w:hAnsi="Arial" w:cs="Arial"/>
                <w:sz w:val="22"/>
                <w:szCs w:val="22"/>
              </w:rPr>
            </w:pPr>
          </w:p>
        </w:tc>
        <w:tc>
          <w:tcPr>
            <w:tcW w:w="3782" w:type="dxa"/>
            <w:vAlign w:val="center"/>
          </w:tcPr>
          <w:p w14:paraId="403BC751" w14:textId="77777777" w:rsidR="00EB7402" w:rsidRPr="00880FB6" w:rsidRDefault="00EB7402" w:rsidP="006F44F4">
            <w:pPr>
              <w:jc w:val="both"/>
              <w:rPr>
                <w:rFonts w:ascii="Arial" w:hAnsi="Arial" w:cs="Arial"/>
                <w:sz w:val="22"/>
                <w:szCs w:val="22"/>
              </w:rPr>
            </w:pPr>
          </w:p>
        </w:tc>
      </w:tr>
      <w:tr w:rsidR="00EB7402" w:rsidRPr="00880FB6" w14:paraId="0E2E2D13" w14:textId="77777777" w:rsidTr="006F44F4">
        <w:trPr>
          <w:jc w:val="center"/>
        </w:trPr>
        <w:tc>
          <w:tcPr>
            <w:tcW w:w="3652" w:type="dxa"/>
            <w:tcBorders>
              <w:bottom w:val="single" w:sz="4" w:space="0" w:color="auto"/>
            </w:tcBorders>
            <w:vAlign w:val="center"/>
          </w:tcPr>
          <w:p w14:paraId="34F1AF17" w14:textId="77777777" w:rsidR="00EB7402" w:rsidRPr="00880FB6" w:rsidRDefault="00EB7402" w:rsidP="006F44F4">
            <w:pPr>
              <w:jc w:val="both"/>
              <w:rPr>
                <w:rFonts w:ascii="Arial" w:hAnsi="Arial" w:cs="Arial"/>
                <w:sz w:val="22"/>
                <w:szCs w:val="22"/>
              </w:rPr>
            </w:pPr>
          </w:p>
        </w:tc>
        <w:tc>
          <w:tcPr>
            <w:tcW w:w="1985" w:type="dxa"/>
            <w:vAlign w:val="center"/>
          </w:tcPr>
          <w:p w14:paraId="36D6C532" w14:textId="77777777" w:rsidR="00EB7402" w:rsidRPr="00880FB6" w:rsidRDefault="00EB7402" w:rsidP="006F44F4">
            <w:pPr>
              <w:jc w:val="both"/>
              <w:rPr>
                <w:rFonts w:ascii="Arial" w:hAnsi="Arial" w:cs="Arial"/>
                <w:sz w:val="22"/>
                <w:szCs w:val="22"/>
              </w:rPr>
            </w:pPr>
          </w:p>
        </w:tc>
        <w:tc>
          <w:tcPr>
            <w:tcW w:w="3782" w:type="dxa"/>
            <w:tcBorders>
              <w:bottom w:val="single" w:sz="4" w:space="0" w:color="auto"/>
            </w:tcBorders>
            <w:vAlign w:val="center"/>
          </w:tcPr>
          <w:p w14:paraId="6857DFB6" w14:textId="77777777" w:rsidR="00EB7402" w:rsidRPr="00880FB6" w:rsidRDefault="00EB7402" w:rsidP="006F44F4">
            <w:pPr>
              <w:jc w:val="both"/>
              <w:rPr>
                <w:rFonts w:ascii="Arial" w:hAnsi="Arial" w:cs="Arial"/>
                <w:sz w:val="22"/>
                <w:szCs w:val="22"/>
              </w:rPr>
            </w:pPr>
          </w:p>
        </w:tc>
      </w:tr>
    </w:tbl>
    <w:p w14:paraId="1C83F138" w14:textId="77777777" w:rsidR="00EB7402" w:rsidRPr="00880FB6" w:rsidRDefault="00EB7402" w:rsidP="00EB7402">
      <w:pPr>
        <w:rPr>
          <w:rFonts w:ascii="Arial" w:hAnsi="Arial" w:cs="Arial"/>
          <w:i/>
          <w:iCs/>
          <w:sz w:val="22"/>
          <w:szCs w:val="22"/>
        </w:rPr>
      </w:pPr>
    </w:p>
    <w:p w14:paraId="0CC9B77B" w14:textId="77777777" w:rsidR="00EB7402" w:rsidRPr="00880FB6" w:rsidRDefault="00EB7402" w:rsidP="00EB7402">
      <w:pPr>
        <w:rPr>
          <w:rFonts w:ascii="Arial" w:hAnsi="Arial" w:cs="Arial"/>
          <w:i/>
          <w:iCs/>
          <w:sz w:val="22"/>
          <w:szCs w:val="22"/>
        </w:rPr>
      </w:pPr>
    </w:p>
    <w:p w14:paraId="31909DC3" w14:textId="77777777" w:rsidR="00EB7402" w:rsidRPr="00880FB6" w:rsidRDefault="00EB7402" w:rsidP="00EB7402">
      <w:pPr>
        <w:rPr>
          <w:rFonts w:ascii="Arial" w:hAnsi="Arial" w:cs="Arial"/>
          <w:i/>
          <w:iCs/>
          <w:sz w:val="22"/>
          <w:szCs w:val="22"/>
        </w:rPr>
      </w:pPr>
    </w:p>
    <w:p w14:paraId="1400FE89" w14:textId="77777777" w:rsidR="00EB7402" w:rsidRPr="00880FB6" w:rsidRDefault="00EB7402" w:rsidP="00EB7402">
      <w:pPr>
        <w:rPr>
          <w:rFonts w:ascii="Arial" w:hAnsi="Arial" w:cs="Arial"/>
          <w:i/>
          <w:iCs/>
          <w:sz w:val="22"/>
          <w:szCs w:val="22"/>
        </w:rPr>
      </w:pPr>
    </w:p>
    <w:p w14:paraId="05318632" w14:textId="77777777" w:rsidR="00EB7402" w:rsidRPr="00880FB6" w:rsidRDefault="00EB7402" w:rsidP="00EB7402">
      <w:pPr>
        <w:jc w:val="both"/>
        <w:rPr>
          <w:rFonts w:ascii="Arial" w:hAnsi="Arial" w:cs="Arial"/>
          <w:b/>
          <w:bCs/>
          <w:i/>
          <w:iCs/>
          <w:sz w:val="22"/>
          <w:szCs w:val="22"/>
        </w:rPr>
      </w:pPr>
    </w:p>
    <w:p w14:paraId="57F5D706" w14:textId="77777777" w:rsidR="00EB7402" w:rsidRPr="00880FB6" w:rsidRDefault="00EB7402" w:rsidP="00EB7402">
      <w:pPr>
        <w:jc w:val="both"/>
        <w:rPr>
          <w:rFonts w:ascii="Arial" w:hAnsi="Arial" w:cs="Arial"/>
          <w:b/>
          <w:bCs/>
          <w:i/>
          <w:iCs/>
          <w:sz w:val="22"/>
          <w:szCs w:val="22"/>
        </w:rPr>
      </w:pPr>
    </w:p>
    <w:p w14:paraId="0D46D720" w14:textId="77777777" w:rsidR="00EB7402" w:rsidRPr="00880FB6" w:rsidRDefault="00EB7402" w:rsidP="00EB7402">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71B7A736" w14:textId="77777777" w:rsidR="00EB7402" w:rsidRPr="00880FB6" w:rsidRDefault="00EB7402" w:rsidP="00EB7402">
      <w:pPr>
        <w:jc w:val="both"/>
        <w:rPr>
          <w:rFonts w:ascii="Arial" w:hAnsi="Arial" w:cs="Arial"/>
          <w:b/>
          <w:bCs/>
          <w:sz w:val="22"/>
          <w:szCs w:val="22"/>
          <w:lang w:eastAsia="en-US"/>
        </w:rPr>
      </w:pPr>
    </w:p>
    <w:p w14:paraId="2D96B27D" w14:textId="77777777" w:rsidR="00EB7402" w:rsidRPr="00880FB6" w:rsidRDefault="00EB7402" w:rsidP="00EB7402">
      <w:pPr>
        <w:jc w:val="both"/>
        <w:rPr>
          <w:rFonts w:ascii="Arial" w:hAnsi="Arial" w:cs="Arial"/>
          <w:b/>
          <w:bCs/>
          <w:sz w:val="22"/>
          <w:szCs w:val="22"/>
          <w:lang w:eastAsia="en-US"/>
        </w:rPr>
      </w:pPr>
    </w:p>
    <w:p w14:paraId="094A203C" w14:textId="77777777" w:rsidR="00EB7402" w:rsidRPr="00880FB6" w:rsidRDefault="00EB7402" w:rsidP="00EB7402">
      <w:pPr>
        <w:jc w:val="both"/>
        <w:rPr>
          <w:rFonts w:ascii="Arial" w:hAnsi="Arial" w:cs="Arial"/>
          <w:b/>
          <w:bCs/>
          <w:sz w:val="22"/>
          <w:szCs w:val="22"/>
          <w:lang w:eastAsia="en-US"/>
        </w:rPr>
      </w:pPr>
    </w:p>
    <w:p w14:paraId="7BC34176" w14:textId="77777777" w:rsidR="00EB7402" w:rsidRPr="00880FB6" w:rsidRDefault="00EB7402" w:rsidP="00EB7402">
      <w:pPr>
        <w:jc w:val="both"/>
        <w:rPr>
          <w:rFonts w:ascii="Arial" w:hAnsi="Arial" w:cs="Arial"/>
          <w:b/>
          <w:bCs/>
          <w:sz w:val="22"/>
          <w:szCs w:val="22"/>
          <w:lang w:eastAsia="en-US"/>
        </w:rPr>
      </w:pPr>
    </w:p>
    <w:p w14:paraId="0CB33765" w14:textId="77777777" w:rsidR="00EB7402" w:rsidRPr="00880FB6" w:rsidRDefault="00EB7402" w:rsidP="00EB7402">
      <w:pPr>
        <w:jc w:val="both"/>
        <w:rPr>
          <w:rFonts w:ascii="Arial" w:hAnsi="Arial" w:cs="Arial"/>
          <w:b/>
          <w:bCs/>
          <w:sz w:val="22"/>
          <w:szCs w:val="22"/>
          <w:lang w:eastAsia="en-US"/>
        </w:rPr>
      </w:pPr>
    </w:p>
    <w:p w14:paraId="5260C3FB" w14:textId="77777777" w:rsidR="00EB7402" w:rsidRPr="00880FB6" w:rsidRDefault="00EB7402" w:rsidP="00EB7402">
      <w:pPr>
        <w:jc w:val="both"/>
        <w:rPr>
          <w:rFonts w:ascii="Arial" w:hAnsi="Arial" w:cs="Arial"/>
          <w:b/>
          <w:bCs/>
          <w:sz w:val="22"/>
          <w:szCs w:val="22"/>
          <w:lang w:eastAsia="en-US"/>
        </w:rPr>
      </w:pPr>
    </w:p>
    <w:p w14:paraId="654B470D" w14:textId="77777777" w:rsidR="00EB7402" w:rsidRDefault="00EB7402" w:rsidP="00EB7402">
      <w:pPr>
        <w:jc w:val="both"/>
        <w:rPr>
          <w:rFonts w:ascii="Arial" w:hAnsi="Arial" w:cs="Arial"/>
          <w:b/>
          <w:bCs/>
          <w:sz w:val="22"/>
          <w:szCs w:val="22"/>
          <w:lang w:eastAsia="en-US"/>
        </w:rPr>
      </w:pPr>
    </w:p>
    <w:p w14:paraId="13F1B9E2" w14:textId="77777777" w:rsidR="00EB7402" w:rsidRDefault="00EB7402" w:rsidP="00EB7402">
      <w:pPr>
        <w:jc w:val="both"/>
        <w:rPr>
          <w:rFonts w:ascii="Arial" w:hAnsi="Arial" w:cs="Arial"/>
          <w:b/>
          <w:bCs/>
          <w:sz w:val="22"/>
          <w:szCs w:val="22"/>
          <w:lang w:eastAsia="en-US"/>
        </w:rPr>
      </w:pPr>
    </w:p>
    <w:p w14:paraId="3B74C5C1" w14:textId="77777777" w:rsidR="00EB7402" w:rsidRDefault="00EB7402" w:rsidP="00EB7402">
      <w:pPr>
        <w:jc w:val="both"/>
        <w:rPr>
          <w:rFonts w:ascii="Arial" w:hAnsi="Arial" w:cs="Arial"/>
          <w:b/>
          <w:bCs/>
          <w:sz w:val="22"/>
          <w:szCs w:val="22"/>
          <w:lang w:eastAsia="en-US"/>
        </w:rPr>
      </w:pPr>
    </w:p>
    <w:p w14:paraId="09D34EDD" w14:textId="77777777" w:rsidR="00EB7402" w:rsidRPr="00880FB6" w:rsidRDefault="00EB7402" w:rsidP="00EB7402">
      <w:pPr>
        <w:jc w:val="both"/>
        <w:rPr>
          <w:rFonts w:ascii="Arial" w:hAnsi="Arial" w:cs="Arial"/>
          <w:b/>
          <w:bCs/>
          <w:sz w:val="22"/>
          <w:szCs w:val="22"/>
          <w:lang w:eastAsia="en-US"/>
        </w:rPr>
      </w:pPr>
    </w:p>
    <w:p w14:paraId="0A852E49" w14:textId="77777777" w:rsidR="00EB7402" w:rsidRDefault="00EB7402" w:rsidP="00F56CE3"/>
    <w:p w14:paraId="7FC0520D" w14:textId="77777777" w:rsidR="00C45B0E" w:rsidRDefault="00C45B0E" w:rsidP="00F56CE3"/>
    <w:p w14:paraId="1018CA57" w14:textId="77777777" w:rsidR="00C45B0E" w:rsidRPr="00F56CE3" w:rsidRDefault="00C45B0E" w:rsidP="00F56CE3"/>
    <w:p w14:paraId="5A26B877" w14:textId="77777777" w:rsidR="00EB7402" w:rsidRDefault="00EB7402" w:rsidP="00EB7402">
      <w:pPr>
        <w:tabs>
          <w:tab w:val="left" w:pos="0"/>
        </w:tabs>
        <w:jc w:val="both"/>
        <w:rPr>
          <w:rFonts w:ascii="Arial" w:hAnsi="Arial" w:cs="Arial"/>
          <w:b/>
          <w:bCs/>
          <w:sz w:val="22"/>
          <w:szCs w:val="22"/>
          <w:lang w:eastAsia="en-US"/>
        </w:rPr>
      </w:pPr>
    </w:p>
    <w:p w14:paraId="74207CED" w14:textId="77777777" w:rsidR="00E1309A" w:rsidRPr="00880FB6" w:rsidRDefault="00E1309A" w:rsidP="00EB7402">
      <w:pPr>
        <w:tabs>
          <w:tab w:val="left" w:pos="0"/>
        </w:tabs>
        <w:jc w:val="both"/>
        <w:rPr>
          <w:rFonts w:ascii="Arial" w:hAnsi="Arial" w:cs="Arial"/>
          <w:b/>
          <w:bCs/>
          <w:sz w:val="22"/>
          <w:szCs w:val="22"/>
          <w:lang w:eastAsia="en-US"/>
        </w:rPr>
      </w:pPr>
    </w:p>
    <w:p w14:paraId="1A7F9C0D" w14:textId="77777777" w:rsidR="00EB7402" w:rsidRPr="00880FB6" w:rsidRDefault="00EB7402" w:rsidP="00EB7402">
      <w:pPr>
        <w:tabs>
          <w:tab w:val="left" w:pos="0"/>
        </w:tabs>
        <w:jc w:val="both"/>
        <w:rPr>
          <w:rFonts w:ascii="Arial" w:hAnsi="Arial" w:cs="Arial"/>
          <w:b/>
          <w:bCs/>
          <w:sz w:val="22"/>
          <w:szCs w:val="22"/>
          <w:lang w:eastAsia="en-US"/>
        </w:rPr>
      </w:pPr>
    </w:p>
    <w:p w14:paraId="2C926B00" w14:textId="77777777" w:rsidR="00EB7402" w:rsidRPr="00880FB6" w:rsidRDefault="00EB7402" w:rsidP="00EB7402">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081FB565" w14:textId="77777777" w:rsidR="00EB7402" w:rsidRPr="00880FB6" w:rsidRDefault="00EB7402" w:rsidP="00EB7402">
      <w:pPr>
        <w:jc w:val="center"/>
        <w:rPr>
          <w:rFonts w:ascii="Arial" w:hAnsi="Arial" w:cs="Arial"/>
          <w:b/>
          <w:bCs/>
          <w:sz w:val="22"/>
          <w:szCs w:val="22"/>
          <w:lang w:val="ru-RU"/>
        </w:rPr>
      </w:pPr>
    </w:p>
    <w:p w14:paraId="437EA7BA" w14:textId="77777777" w:rsidR="00EB7402" w:rsidRPr="00880FB6" w:rsidRDefault="00EB7402" w:rsidP="00EB7402">
      <w:pPr>
        <w:rPr>
          <w:rFonts w:ascii="Arial" w:hAnsi="Arial" w:cs="Arial"/>
          <w:sz w:val="22"/>
          <w:szCs w:val="22"/>
        </w:rPr>
      </w:pPr>
    </w:p>
    <w:p w14:paraId="6CF561B6" w14:textId="77777777" w:rsidR="00EB7402" w:rsidRPr="00880FB6" w:rsidRDefault="00EB7402" w:rsidP="00EB7402">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EB7402" w:rsidRPr="00880FB6" w14:paraId="57A011EB" w14:textId="77777777" w:rsidTr="006F44F4">
        <w:trPr>
          <w:trHeight w:val="492"/>
        </w:trPr>
        <w:tc>
          <w:tcPr>
            <w:tcW w:w="3129" w:type="dxa"/>
            <w:vAlign w:val="center"/>
          </w:tcPr>
          <w:p w14:paraId="1CB26679" w14:textId="77777777" w:rsidR="00EB7402" w:rsidRPr="00880FB6" w:rsidRDefault="00EB7402" w:rsidP="006F44F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03120468" w14:textId="77777777" w:rsidR="00EB7402" w:rsidRPr="00880FB6" w:rsidRDefault="00EB7402" w:rsidP="006F44F4">
            <w:pPr>
              <w:rPr>
                <w:rFonts w:ascii="Arial" w:hAnsi="Arial" w:cs="Arial"/>
                <w:sz w:val="22"/>
                <w:szCs w:val="22"/>
              </w:rPr>
            </w:pPr>
          </w:p>
        </w:tc>
        <w:tc>
          <w:tcPr>
            <w:tcW w:w="5563" w:type="dxa"/>
            <w:tcBorders>
              <w:bottom w:val="single" w:sz="4" w:space="0" w:color="auto"/>
            </w:tcBorders>
            <w:vAlign w:val="center"/>
          </w:tcPr>
          <w:p w14:paraId="653FB217" w14:textId="77777777" w:rsidR="00EB7402" w:rsidRPr="00880FB6" w:rsidRDefault="00EB7402" w:rsidP="006F44F4">
            <w:pPr>
              <w:rPr>
                <w:rFonts w:ascii="Arial" w:hAnsi="Arial" w:cs="Arial"/>
                <w:sz w:val="22"/>
                <w:szCs w:val="22"/>
              </w:rPr>
            </w:pPr>
          </w:p>
        </w:tc>
      </w:tr>
      <w:tr w:rsidR="00EB7402" w:rsidRPr="00880FB6" w14:paraId="1E35E04C" w14:textId="77777777" w:rsidTr="006F44F4">
        <w:trPr>
          <w:trHeight w:val="492"/>
        </w:trPr>
        <w:tc>
          <w:tcPr>
            <w:tcW w:w="3129" w:type="dxa"/>
            <w:vAlign w:val="center"/>
          </w:tcPr>
          <w:p w14:paraId="32DC54FD" w14:textId="77777777" w:rsidR="00EB7402" w:rsidRPr="00880FB6" w:rsidRDefault="00EB7402" w:rsidP="006F44F4">
            <w:pPr>
              <w:rPr>
                <w:rFonts w:ascii="Arial" w:hAnsi="Arial" w:cs="Arial"/>
                <w:sz w:val="22"/>
                <w:szCs w:val="22"/>
              </w:rPr>
            </w:pPr>
            <w:r w:rsidRPr="00880FB6">
              <w:rPr>
                <w:rFonts w:ascii="Arial" w:hAnsi="Arial" w:cs="Arial"/>
                <w:sz w:val="22"/>
                <w:szCs w:val="22"/>
              </w:rPr>
              <w:t>Адреса:</w:t>
            </w:r>
          </w:p>
        </w:tc>
        <w:tc>
          <w:tcPr>
            <w:tcW w:w="595" w:type="dxa"/>
            <w:vAlign w:val="center"/>
          </w:tcPr>
          <w:p w14:paraId="49B547F9"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4A970209" w14:textId="77777777" w:rsidR="00EB7402" w:rsidRPr="00880FB6" w:rsidRDefault="00EB7402" w:rsidP="006F44F4">
            <w:pPr>
              <w:rPr>
                <w:rFonts w:ascii="Arial" w:hAnsi="Arial" w:cs="Arial"/>
                <w:sz w:val="22"/>
                <w:szCs w:val="22"/>
              </w:rPr>
            </w:pPr>
          </w:p>
        </w:tc>
      </w:tr>
      <w:tr w:rsidR="00EB7402" w:rsidRPr="00880FB6" w14:paraId="60D14A75" w14:textId="77777777" w:rsidTr="006F44F4">
        <w:trPr>
          <w:trHeight w:val="492"/>
        </w:trPr>
        <w:tc>
          <w:tcPr>
            <w:tcW w:w="3129" w:type="dxa"/>
            <w:vAlign w:val="center"/>
          </w:tcPr>
          <w:p w14:paraId="13EA92F6" w14:textId="77777777" w:rsidR="00EB7402" w:rsidRPr="00880FB6" w:rsidRDefault="00EB7402" w:rsidP="006F44F4">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2914A88E"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18932A7A" w14:textId="77777777" w:rsidR="00EB7402" w:rsidRPr="00880FB6" w:rsidRDefault="00EB7402" w:rsidP="006F44F4">
            <w:pPr>
              <w:rPr>
                <w:rFonts w:ascii="Arial" w:hAnsi="Arial" w:cs="Arial"/>
                <w:sz w:val="22"/>
                <w:szCs w:val="22"/>
              </w:rPr>
            </w:pPr>
          </w:p>
        </w:tc>
      </w:tr>
      <w:tr w:rsidR="00EB7402" w:rsidRPr="00880FB6" w14:paraId="7AB3039A" w14:textId="77777777" w:rsidTr="006F44F4">
        <w:trPr>
          <w:trHeight w:val="492"/>
        </w:trPr>
        <w:tc>
          <w:tcPr>
            <w:tcW w:w="3129" w:type="dxa"/>
            <w:vAlign w:val="center"/>
          </w:tcPr>
          <w:p w14:paraId="582256ED" w14:textId="77777777" w:rsidR="00EB7402" w:rsidRPr="00880FB6" w:rsidRDefault="00EB7402" w:rsidP="006F44F4">
            <w:pPr>
              <w:rPr>
                <w:rFonts w:ascii="Arial" w:hAnsi="Arial" w:cs="Arial"/>
                <w:sz w:val="22"/>
                <w:szCs w:val="22"/>
              </w:rPr>
            </w:pPr>
            <w:r w:rsidRPr="00880FB6">
              <w:rPr>
                <w:rFonts w:ascii="Arial" w:hAnsi="Arial" w:cs="Arial"/>
                <w:sz w:val="22"/>
                <w:szCs w:val="22"/>
              </w:rPr>
              <w:t>Е-пошта:</w:t>
            </w:r>
          </w:p>
        </w:tc>
        <w:tc>
          <w:tcPr>
            <w:tcW w:w="595" w:type="dxa"/>
            <w:vAlign w:val="center"/>
          </w:tcPr>
          <w:p w14:paraId="386D9592"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F0FC2DA" w14:textId="77777777" w:rsidR="00EB7402" w:rsidRPr="00880FB6" w:rsidRDefault="00EB7402" w:rsidP="006F44F4">
            <w:pPr>
              <w:rPr>
                <w:rFonts w:ascii="Arial" w:hAnsi="Arial" w:cs="Arial"/>
                <w:sz w:val="22"/>
                <w:szCs w:val="22"/>
              </w:rPr>
            </w:pPr>
          </w:p>
        </w:tc>
      </w:tr>
      <w:tr w:rsidR="00EB7402" w:rsidRPr="00880FB6" w14:paraId="114CDF73" w14:textId="77777777" w:rsidTr="006F44F4">
        <w:trPr>
          <w:trHeight w:val="492"/>
        </w:trPr>
        <w:tc>
          <w:tcPr>
            <w:tcW w:w="3129" w:type="dxa"/>
            <w:vAlign w:val="center"/>
          </w:tcPr>
          <w:p w14:paraId="409E260E"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Телефон:</w:t>
            </w:r>
          </w:p>
        </w:tc>
        <w:tc>
          <w:tcPr>
            <w:tcW w:w="595" w:type="dxa"/>
            <w:vAlign w:val="center"/>
          </w:tcPr>
          <w:p w14:paraId="0E26AB59"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7C883B03" w14:textId="77777777" w:rsidR="00EB7402" w:rsidRPr="00880FB6" w:rsidRDefault="00EB7402" w:rsidP="006F44F4">
            <w:pPr>
              <w:rPr>
                <w:rFonts w:ascii="Arial" w:hAnsi="Arial" w:cs="Arial"/>
                <w:sz w:val="22"/>
                <w:szCs w:val="22"/>
              </w:rPr>
            </w:pPr>
          </w:p>
        </w:tc>
      </w:tr>
      <w:tr w:rsidR="00EB7402" w:rsidRPr="00880FB6" w14:paraId="2D71931C" w14:textId="77777777" w:rsidTr="006F44F4">
        <w:trPr>
          <w:trHeight w:val="492"/>
        </w:trPr>
        <w:tc>
          <w:tcPr>
            <w:tcW w:w="3129" w:type="dxa"/>
            <w:vAlign w:val="center"/>
          </w:tcPr>
          <w:p w14:paraId="4D24EDE8"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CC7C0CA"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363BC140" w14:textId="77777777" w:rsidR="00EB7402" w:rsidRPr="00880FB6" w:rsidRDefault="00EB7402" w:rsidP="006F44F4">
            <w:pPr>
              <w:rPr>
                <w:rFonts w:ascii="Arial" w:hAnsi="Arial" w:cs="Arial"/>
                <w:sz w:val="22"/>
                <w:szCs w:val="22"/>
              </w:rPr>
            </w:pPr>
          </w:p>
        </w:tc>
      </w:tr>
      <w:tr w:rsidR="00EB7402" w:rsidRPr="00880FB6" w14:paraId="1CACEE33" w14:textId="77777777" w:rsidTr="006F44F4">
        <w:trPr>
          <w:trHeight w:val="492"/>
        </w:trPr>
        <w:tc>
          <w:tcPr>
            <w:tcW w:w="3129" w:type="dxa"/>
            <w:vAlign w:val="center"/>
          </w:tcPr>
          <w:p w14:paraId="7925715C" w14:textId="77777777" w:rsidR="00EB7402" w:rsidRPr="00880FB6" w:rsidRDefault="00EB7402" w:rsidP="006F44F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2C7ACE9C"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7E54F7A2" w14:textId="77777777" w:rsidR="00EB7402" w:rsidRPr="00880FB6" w:rsidRDefault="00EB7402" w:rsidP="006F44F4">
            <w:pPr>
              <w:rPr>
                <w:rFonts w:ascii="Arial" w:hAnsi="Arial" w:cs="Arial"/>
                <w:sz w:val="22"/>
                <w:szCs w:val="22"/>
              </w:rPr>
            </w:pPr>
          </w:p>
        </w:tc>
      </w:tr>
      <w:tr w:rsidR="00EB7402" w:rsidRPr="00880FB6" w14:paraId="68404DBF" w14:textId="77777777" w:rsidTr="006F44F4">
        <w:trPr>
          <w:trHeight w:val="492"/>
        </w:trPr>
        <w:tc>
          <w:tcPr>
            <w:tcW w:w="3129" w:type="dxa"/>
            <w:vAlign w:val="center"/>
          </w:tcPr>
          <w:p w14:paraId="313AE72E" w14:textId="77777777" w:rsidR="00EB7402" w:rsidRPr="00880FB6" w:rsidRDefault="00EB7402" w:rsidP="006F44F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3BC3A295"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B4103EC" w14:textId="77777777" w:rsidR="00EB7402" w:rsidRPr="00880FB6" w:rsidRDefault="00EB7402" w:rsidP="006F44F4">
            <w:pPr>
              <w:rPr>
                <w:rFonts w:ascii="Arial" w:hAnsi="Arial" w:cs="Arial"/>
                <w:sz w:val="22"/>
                <w:szCs w:val="22"/>
              </w:rPr>
            </w:pPr>
          </w:p>
        </w:tc>
      </w:tr>
      <w:tr w:rsidR="00EB7402" w:rsidRPr="00880FB6" w14:paraId="376858BA" w14:textId="77777777" w:rsidTr="006F44F4">
        <w:trPr>
          <w:trHeight w:val="492"/>
        </w:trPr>
        <w:tc>
          <w:tcPr>
            <w:tcW w:w="3129" w:type="dxa"/>
            <w:vAlign w:val="center"/>
          </w:tcPr>
          <w:p w14:paraId="05F39080" w14:textId="77777777" w:rsidR="00EB7402" w:rsidRPr="00880FB6" w:rsidRDefault="00EB7402" w:rsidP="006F44F4">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BFB387E"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1FB32A3E" w14:textId="77777777" w:rsidR="00EB7402" w:rsidRPr="00880FB6" w:rsidRDefault="00EB7402" w:rsidP="006F44F4">
            <w:pPr>
              <w:rPr>
                <w:rFonts w:ascii="Arial" w:hAnsi="Arial" w:cs="Arial"/>
                <w:sz w:val="22"/>
                <w:szCs w:val="22"/>
              </w:rPr>
            </w:pPr>
          </w:p>
        </w:tc>
      </w:tr>
      <w:tr w:rsidR="00EB7402" w:rsidRPr="00880FB6" w14:paraId="59862E77" w14:textId="77777777" w:rsidTr="006F44F4">
        <w:trPr>
          <w:trHeight w:val="492"/>
        </w:trPr>
        <w:tc>
          <w:tcPr>
            <w:tcW w:w="3129" w:type="dxa"/>
            <w:vAlign w:val="center"/>
          </w:tcPr>
          <w:p w14:paraId="3920A6FF" w14:textId="77777777" w:rsidR="00EB7402" w:rsidRPr="00880FB6" w:rsidRDefault="00EB7402" w:rsidP="006F44F4">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34B34CCB"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D95DE83" w14:textId="77777777" w:rsidR="00EB7402" w:rsidRPr="00880FB6" w:rsidRDefault="00EB7402" w:rsidP="006F44F4">
            <w:pPr>
              <w:rPr>
                <w:rFonts w:ascii="Arial" w:hAnsi="Arial" w:cs="Arial"/>
                <w:sz w:val="22"/>
                <w:szCs w:val="22"/>
              </w:rPr>
            </w:pPr>
          </w:p>
        </w:tc>
      </w:tr>
      <w:tr w:rsidR="00EB7402" w:rsidRPr="00880FB6" w14:paraId="645B3DB5" w14:textId="77777777" w:rsidTr="006F44F4">
        <w:trPr>
          <w:trHeight w:val="492"/>
        </w:trPr>
        <w:tc>
          <w:tcPr>
            <w:tcW w:w="3129" w:type="dxa"/>
            <w:vAlign w:val="center"/>
          </w:tcPr>
          <w:p w14:paraId="0BB17422" w14:textId="77777777" w:rsidR="00EB7402" w:rsidRPr="00880FB6" w:rsidRDefault="00EB7402" w:rsidP="006F44F4">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31C0FB38"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3725607" w14:textId="77777777" w:rsidR="00EB7402" w:rsidRPr="00880FB6" w:rsidRDefault="00EB7402" w:rsidP="006F44F4">
            <w:pPr>
              <w:rPr>
                <w:rFonts w:ascii="Arial" w:hAnsi="Arial" w:cs="Arial"/>
                <w:sz w:val="22"/>
                <w:szCs w:val="22"/>
              </w:rPr>
            </w:pPr>
          </w:p>
        </w:tc>
      </w:tr>
    </w:tbl>
    <w:p w14:paraId="1B5B2990" w14:textId="77777777" w:rsidR="00EB7402" w:rsidRPr="00880FB6" w:rsidRDefault="00EB7402" w:rsidP="00EB7402">
      <w:pPr>
        <w:rPr>
          <w:rFonts w:ascii="Arial" w:hAnsi="Arial" w:cs="Arial"/>
          <w:sz w:val="22"/>
          <w:szCs w:val="22"/>
        </w:rPr>
      </w:pPr>
    </w:p>
    <w:p w14:paraId="135646DE" w14:textId="77777777" w:rsidR="00EB7402" w:rsidRPr="00880FB6" w:rsidRDefault="00EB7402" w:rsidP="00EB7402">
      <w:pPr>
        <w:rPr>
          <w:rFonts w:ascii="Arial" w:hAnsi="Arial" w:cs="Arial"/>
          <w:sz w:val="22"/>
          <w:szCs w:val="22"/>
        </w:rPr>
      </w:pPr>
    </w:p>
    <w:p w14:paraId="6FE9660C" w14:textId="77777777" w:rsidR="00EB7402" w:rsidRPr="00880FB6" w:rsidRDefault="00EB7402" w:rsidP="00EB7402">
      <w:pPr>
        <w:rPr>
          <w:rFonts w:ascii="Arial" w:hAnsi="Arial" w:cs="Arial"/>
          <w:sz w:val="22"/>
          <w:szCs w:val="22"/>
        </w:rPr>
      </w:pPr>
    </w:p>
    <w:tbl>
      <w:tblPr>
        <w:tblW w:w="0" w:type="auto"/>
        <w:jc w:val="center"/>
        <w:tblLook w:val="01E0" w:firstRow="1" w:lastRow="1" w:firstColumn="1" w:lastColumn="1" w:noHBand="0" w:noVBand="0"/>
      </w:tblPr>
      <w:tblGrid>
        <w:gridCol w:w="3498"/>
        <w:gridCol w:w="1912"/>
        <w:gridCol w:w="3661"/>
      </w:tblGrid>
      <w:tr w:rsidR="00EB7402" w:rsidRPr="00880FB6" w14:paraId="219D2159" w14:textId="77777777" w:rsidTr="006F44F4">
        <w:trPr>
          <w:jc w:val="center"/>
        </w:trPr>
        <w:tc>
          <w:tcPr>
            <w:tcW w:w="3652" w:type="dxa"/>
          </w:tcPr>
          <w:p w14:paraId="67FCCB6D"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Датум:</w:t>
            </w:r>
          </w:p>
        </w:tc>
        <w:tc>
          <w:tcPr>
            <w:tcW w:w="1985" w:type="dxa"/>
          </w:tcPr>
          <w:p w14:paraId="6814F22E"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М.П.</w:t>
            </w:r>
          </w:p>
        </w:tc>
        <w:tc>
          <w:tcPr>
            <w:tcW w:w="3782" w:type="dxa"/>
          </w:tcPr>
          <w:p w14:paraId="069BC9E6"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Понуђач/члан групе:</w:t>
            </w:r>
          </w:p>
        </w:tc>
      </w:tr>
      <w:tr w:rsidR="00EB7402" w:rsidRPr="00880FB6" w14:paraId="01D6D8E9" w14:textId="77777777" w:rsidTr="006F44F4">
        <w:trPr>
          <w:jc w:val="center"/>
        </w:trPr>
        <w:tc>
          <w:tcPr>
            <w:tcW w:w="3652" w:type="dxa"/>
            <w:vAlign w:val="center"/>
          </w:tcPr>
          <w:p w14:paraId="24150DEE" w14:textId="77777777" w:rsidR="00EB7402" w:rsidRPr="00880FB6" w:rsidRDefault="00EB7402" w:rsidP="006F44F4">
            <w:pPr>
              <w:jc w:val="both"/>
              <w:rPr>
                <w:rFonts w:ascii="Arial" w:hAnsi="Arial" w:cs="Arial"/>
                <w:sz w:val="22"/>
                <w:szCs w:val="22"/>
              </w:rPr>
            </w:pPr>
          </w:p>
        </w:tc>
        <w:tc>
          <w:tcPr>
            <w:tcW w:w="1985" w:type="dxa"/>
            <w:vAlign w:val="center"/>
          </w:tcPr>
          <w:p w14:paraId="56C41896" w14:textId="77777777" w:rsidR="00EB7402" w:rsidRPr="00880FB6" w:rsidRDefault="00EB7402" w:rsidP="006F44F4">
            <w:pPr>
              <w:jc w:val="both"/>
              <w:rPr>
                <w:rFonts w:ascii="Arial" w:hAnsi="Arial" w:cs="Arial"/>
                <w:sz w:val="22"/>
                <w:szCs w:val="22"/>
              </w:rPr>
            </w:pPr>
          </w:p>
        </w:tc>
        <w:tc>
          <w:tcPr>
            <w:tcW w:w="3782" w:type="dxa"/>
            <w:vAlign w:val="center"/>
          </w:tcPr>
          <w:p w14:paraId="3BF00404" w14:textId="77777777" w:rsidR="00EB7402" w:rsidRPr="00880FB6" w:rsidRDefault="00EB7402" w:rsidP="006F44F4">
            <w:pPr>
              <w:jc w:val="both"/>
              <w:rPr>
                <w:rFonts w:ascii="Arial" w:hAnsi="Arial" w:cs="Arial"/>
                <w:sz w:val="22"/>
                <w:szCs w:val="22"/>
              </w:rPr>
            </w:pPr>
          </w:p>
        </w:tc>
      </w:tr>
      <w:tr w:rsidR="00EB7402" w:rsidRPr="00880FB6" w14:paraId="39874161" w14:textId="77777777" w:rsidTr="006F44F4">
        <w:trPr>
          <w:jc w:val="center"/>
        </w:trPr>
        <w:tc>
          <w:tcPr>
            <w:tcW w:w="3652" w:type="dxa"/>
            <w:tcBorders>
              <w:bottom w:val="single" w:sz="4" w:space="0" w:color="auto"/>
            </w:tcBorders>
            <w:vAlign w:val="center"/>
          </w:tcPr>
          <w:p w14:paraId="2A4C12C0" w14:textId="77777777" w:rsidR="00EB7402" w:rsidRPr="00880FB6" w:rsidRDefault="00EB7402" w:rsidP="006F44F4">
            <w:pPr>
              <w:jc w:val="both"/>
              <w:rPr>
                <w:rFonts w:ascii="Arial" w:hAnsi="Arial" w:cs="Arial"/>
                <w:sz w:val="22"/>
                <w:szCs w:val="22"/>
              </w:rPr>
            </w:pPr>
          </w:p>
        </w:tc>
        <w:tc>
          <w:tcPr>
            <w:tcW w:w="1985" w:type="dxa"/>
            <w:vAlign w:val="center"/>
          </w:tcPr>
          <w:p w14:paraId="43781AC1" w14:textId="77777777" w:rsidR="00EB7402" w:rsidRPr="00880FB6" w:rsidRDefault="00EB7402" w:rsidP="006F44F4">
            <w:pPr>
              <w:jc w:val="both"/>
              <w:rPr>
                <w:rFonts w:ascii="Arial" w:hAnsi="Arial" w:cs="Arial"/>
                <w:sz w:val="22"/>
                <w:szCs w:val="22"/>
              </w:rPr>
            </w:pPr>
          </w:p>
        </w:tc>
        <w:tc>
          <w:tcPr>
            <w:tcW w:w="3782" w:type="dxa"/>
            <w:tcBorders>
              <w:bottom w:val="single" w:sz="4" w:space="0" w:color="auto"/>
            </w:tcBorders>
            <w:vAlign w:val="center"/>
          </w:tcPr>
          <w:p w14:paraId="71A74822" w14:textId="77777777" w:rsidR="00EB7402" w:rsidRPr="00880FB6" w:rsidRDefault="00EB7402" w:rsidP="006F44F4">
            <w:pPr>
              <w:jc w:val="both"/>
              <w:rPr>
                <w:rFonts w:ascii="Arial" w:hAnsi="Arial" w:cs="Arial"/>
                <w:sz w:val="22"/>
                <w:szCs w:val="22"/>
              </w:rPr>
            </w:pPr>
          </w:p>
        </w:tc>
      </w:tr>
    </w:tbl>
    <w:p w14:paraId="14E3F7FD" w14:textId="77777777" w:rsidR="00EB7402" w:rsidRPr="00880FB6" w:rsidRDefault="00EB7402" w:rsidP="00EB7402">
      <w:pPr>
        <w:rPr>
          <w:rFonts w:ascii="Arial" w:hAnsi="Arial" w:cs="Arial"/>
          <w:i/>
          <w:iCs/>
          <w:sz w:val="22"/>
          <w:szCs w:val="22"/>
        </w:rPr>
      </w:pPr>
    </w:p>
    <w:p w14:paraId="08AD5EE9" w14:textId="77777777" w:rsidR="00EB7402" w:rsidRPr="00880FB6" w:rsidRDefault="00EB7402" w:rsidP="00EB7402">
      <w:pPr>
        <w:rPr>
          <w:rFonts w:ascii="Arial" w:hAnsi="Arial" w:cs="Arial"/>
          <w:i/>
          <w:iCs/>
          <w:sz w:val="22"/>
          <w:szCs w:val="22"/>
        </w:rPr>
      </w:pPr>
    </w:p>
    <w:p w14:paraId="7E1EB462" w14:textId="77777777" w:rsidR="00EB7402" w:rsidRPr="00880FB6" w:rsidRDefault="00EB7402" w:rsidP="00EB7402">
      <w:pPr>
        <w:rPr>
          <w:rFonts w:ascii="Arial" w:hAnsi="Arial" w:cs="Arial"/>
          <w:i/>
          <w:iCs/>
          <w:sz w:val="22"/>
          <w:szCs w:val="22"/>
        </w:rPr>
      </w:pPr>
    </w:p>
    <w:p w14:paraId="7AFB0617" w14:textId="77777777" w:rsidR="00EB7402" w:rsidRPr="00880FB6" w:rsidRDefault="00EB7402" w:rsidP="00EB7402">
      <w:pPr>
        <w:rPr>
          <w:rFonts w:ascii="Arial" w:hAnsi="Arial" w:cs="Arial"/>
          <w:i/>
          <w:iCs/>
          <w:sz w:val="22"/>
          <w:szCs w:val="22"/>
        </w:rPr>
      </w:pPr>
    </w:p>
    <w:p w14:paraId="0B258F2E" w14:textId="77777777" w:rsidR="00EB7402" w:rsidRPr="00880FB6" w:rsidRDefault="00EB7402" w:rsidP="00EB7402">
      <w:pPr>
        <w:jc w:val="both"/>
        <w:rPr>
          <w:rFonts w:ascii="Arial" w:hAnsi="Arial" w:cs="Arial"/>
          <w:sz w:val="22"/>
          <w:szCs w:val="22"/>
          <w:lang w:eastAsia="en-US"/>
        </w:rPr>
      </w:pPr>
    </w:p>
    <w:p w14:paraId="6E53D13D" w14:textId="77777777" w:rsidR="00EB7402" w:rsidRPr="00880FB6" w:rsidRDefault="00EB7402" w:rsidP="00EB7402">
      <w:pPr>
        <w:jc w:val="both"/>
        <w:rPr>
          <w:rFonts w:ascii="Arial" w:hAnsi="Arial" w:cs="Arial"/>
          <w:sz w:val="22"/>
          <w:szCs w:val="22"/>
          <w:lang w:eastAsia="en-US"/>
        </w:rPr>
      </w:pPr>
    </w:p>
    <w:p w14:paraId="208F0F0B" w14:textId="77777777" w:rsidR="00EB7402" w:rsidRPr="00880FB6" w:rsidRDefault="00EB7402" w:rsidP="00EB7402">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7E612B8C" w14:textId="77777777" w:rsidR="00EB7402" w:rsidRPr="00880FB6" w:rsidRDefault="00EB7402" w:rsidP="00EB7402">
      <w:pPr>
        <w:jc w:val="both"/>
        <w:rPr>
          <w:rFonts w:ascii="Arial" w:hAnsi="Arial" w:cs="Arial"/>
          <w:sz w:val="22"/>
          <w:szCs w:val="22"/>
          <w:lang w:eastAsia="en-US"/>
        </w:rPr>
      </w:pPr>
    </w:p>
    <w:p w14:paraId="557F40B0" w14:textId="77777777" w:rsidR="00EB7402" w:rsidRDefault="00EB7402" w:rsidP="00805061">
      <w:pPr>
        <w:rPr>
          <w:rFonts w:ascii="Arial" w:hAnsi="Arial" w:cs="Arial"/>
          <w:sz w:val="22"/>
          <w:szCs w:val="22"/>
        </w:rPr>
      </w:pPr>
    </w:p>
    <w:p w14:paraId="57631C28" w14:textId="77777777" w:rsidR="00E1309A" w:rsidRDefault="00E1309A" w:rsidP="00805061">
      <w:pPr>
        <w:rPr>
          <w:rFonts w:ascii="Arial" w:hAnsi="Arial" w:cs="Arial"/>
          <w:sz w:val="22"/>
          <w:szCs w:val="22"/>
        </w:rPr>
      </w:pPr>
    </w:p>
    <w:p w14:paraId="706B9719" w14:textId="77777777" w:rsidR="007364B1" w:rsidRDefault="007364B1" w:rsidP="00805061">
      <w:pPr>
        <w:rPr>
          <w:rFonts w:ascii="Arial" w:hAnsi="Arial" w:cs="Arial"/>
          <w:sz w:val="22"/>
          <w:szCs w:val="22"/>
        </w:rPr>
      </w:pPr>
    </w:p>
    <w:p w14:paraId="6CC51057" w14:textId="77777777" w:rsidR="007364B1" w:rsidRDefault="007364B1" w:rsidP="00805061">
      <w:pPr>
        <w:rPr>
          <w:rFonts w:ascii="Arial" w:hAnsi="Arial" w:cs="Arial"/>
          <w:sz w:val="22"/>
          <w:szCs w:val="22"/>
        </w:rPr>
      </w:pPr>
    </w:p>
    <w:p w14:paraId="5F10D443" w14:textId="77777777" w:rsidR="007364B1" w:rsidRDefault="007364B1" w:rsidP="00805061">
      <w:pPr>
        <w:rPr>
          <w:rFonts w:ascii="Arial" w:hAnsi="Arial" w:cs="Arial"/>
          <w:sz w:val="22"/>
          <w:szCs w:val="22"/>
        </w:rPr>
      </w:pPr>
    </w:p>
    <w:p w14:paraId="23ABF585" w14:textId="77777777" w:rsidR="007364B1" w:rsidRDefault="007364B1" w:rsidP="00805061">
      <w:pPr>
        <w:rPr>
          <w:rFonts w:ascii="Arial" w:hAnsi="Arial" w:cs="Arial"/>
          <w:sz w:val="22"/>
          <w:szCs w:val="22"/>
        </w:rPr>
      </w:pPr>
    </w:p>
    <w:p w14:paraId="16F6A75E" w14:textId="77777777" w:rsidR="007364B1" w:rsidRDefault="007364B1" w:rsidP="00805061">
      <w:pPr>
        <w:rPr>
          <w:rFonts w:ascii="Arial" w:hAnsi="Arial" w:cs="Arial"/>
          <w:sz w:val="22"/>
          <w:szCs w:val="22"/>
        </w:rPr>
      </w:pPr>
    </w:p>
    <w:p w14:paraId="103C13F5" w14:textId="77777777" w:rsidR="00E1309A" w:rsidRDefault="00E1309A" w:rsidP="00805061">
      <w:pPr>
        <w:rPr>
          <w:rFonts w:ascii="Arial" w:hAnsi="Arial" w:cs="Arial"/>
          <w:sz w:val="22"/>
          <w:szCs w:val="22"/>
        </w:rPr>
      </w:pPr>
    </w:p>
    <w:p w14:paraId="3C601A0A" w14:textId="77777777" w:rsidR="00F56CE3" w:rsidRDefault="00F56CE3" w:rsidP="00805061">
      <w:pPr>
        <w:rPr>
          <w:rFonts w:ascii="Arial" w:hAnsi="Arial" w:cs="Arial"/>
          <w:sz w:val="22"/>
          <w:szCs w:val="22"/>
        </w:rPr>
      </w:pPr>
    </w:p>
    <w:p w14:paraId="4711B3B5" w14:textId="77777777" w:rsidR="00E1309A" w:rsidRDefault="00E1309A" w:rsidP="00805061">
      <w:pPr>
        <w:rPr>
          <w:rFonts w:ascii="Arial" w:hAnsi="Arial" w:cs="Arial"/>
          <w:sz w:val="22"/>
          <w:szCs w:val="22"/>
        </w:rPr>
      </w:pPr>
    </w:p>
    <w:p w14:paraId="02C015DB" w14:textId="77777777" w:rsidR="00E1309A" w:rsidRPr="00880FB6" w:rsidRDefault="00E1309A" w:rsidP="00805061">
      <w:pPr>
        <w:rPr>
          <w:rFonts w:ascii="Arial" w:hAnsi="Arial" w:cs="Arial"/>
          <w:sz w:val="22"/>
          <w:szCs w:val="22"/>
        </w:rPr>
      </w:pPr>
    </w:p>
    <w:p w14:paraId="203560B5" w14:textId="77777777" w:rsidR="001E7619" w:rsidRPr="00880FB6" w:rsidRDefault="001E7619" w:rsidP="001E7619">
      <w:pPr>
        <w:pStyle w:val="Heading2"/>
        <w:numPr>
          <w:ilvl w:val="0"/>
          <w:numId w:val="0"/>
        </w:numPr>
        <w:jc w:val="right"/>
      </w:pPr>
      <w:bookmarkStart w:id="193" w:name="_Toc441486427"/>
      <w:r w:rsidRPr="00880FB6">
        <w:t>ОБРАЗАЦ 2.</w:t>
      </w:r>
      <w:bookmarkEnd w:id="193"/>
    </w:p>
    <w:p w14:paraId="5A11606A" w14:textId="77777777" w:rsidR="001E7619" w:rsidRDefault="001E7619" w:rsidP="00805061">
      <w:pPr>
        <w:jc w:val="center"/>
        <w:rPr>
          <w:rFonts w:ascii="Arial" w:hAnsi="Arial" w:cs="Arial"/>
          <w:b/>
          <w:sz w:val="22"/>
          <w:szCs w:val="22"/>
        </w:rPr>
      </w:pPr>
    </w:p>
    <w:p w14:paraId="3857A66F" w14:textId="77777777" w:rsidR="001E7619" w:rsidRDefault="001E7619" w:rsidP="001E7619">
      <w:pPr>
        <w:rPr>
          <w:rStyle w:val="BookTitle"/>
          <w:rFonts w:ascii="Arial" w:hAnsi="Arial" w:cs="Arial"/>
          <w:sz w:val="22"/>
          <w:szCs w:val="22"/>
        </w:rPr>
      </w:pPr>
      <w:r>
        <w:rPr>
          <w:rStyle w:val="BookTitle"/>
          <w:rFonts w:ascii="Arial" w:hAnsi="Arial" w:cs="Arial"/>
          <w:sz w:val="22"/>
          <w:szCs w:val="22"/>
          <w:lang w:val="sr-Cyrl-RS"/>
        </w:rPr>
        <w:t xml:space="preserve">ОБРАЗАЦ </w:t>
      </w:r>
      <w:r w:rsidRPr="00880FB6">
        <w:rPr>
          <w:rStyle w:val="BookTitle"/>
          <w:rFonts w:ascii="Arial" w:hAnsi="Arial" w:cs="Arial"/>
          <w:sz w:val="22"/>
          <w:szCs w:val="22"/>
        </w:rPr>
        <w:t>СТРУКТУР</w:t>
      </w:r>
      <w:r>
        <w:rPr>
          <w:rStyle w:val="BookTitle"/>
          <w:rFonts w:ascii="Arial" w:hAnsi="Arial" w:cs="Arial"/>
          <w:sz w:val="22"/>
          <w:szCs w:val="22"/>
          <w:lang w:val="sr-Cyrl-RS"/>
        </w:rPr>
        <w:t>Е</w:t>
      </w:r>
      <w:r w:rsidRPr="00880FB6">
        <w:rPr>
          <w:rStyle w:val="BookTitle"/>
          <w:rFonts w:ascii="Arial" w:hAnsi="Arial" w:cs="Arial"/>
          <w:sz w:val="22"/>
          <w:szCs w:val="22"/>
        </w:rPr>
        <w:t xml:space="preserve"> ЦЕНЕ</w:t>
      </w:r>
    </w:p>
    <w:p w14:paraId="1598D1F5" w14:textId="77777777" w:rsidR="001E7619" w:rsidRDefault="001E7619" w:rsidP="001E7619">
      <w:pPr>
        <w:rPr>
          <w:rStyle w:val="BookTitle"/>
          <w:rFonts w:ascii="Arial" w:hAnsi="Arial" w:cs="Arial"/>
          <w:sz w:val="22"/>
          <w:szCs w:val="22"/>
        </w:rPr>
      </w:pPr>
    </w:p>
    <w:p w14:paraId="22BB717B" w14:textId="77777777" w:rsidR="001E7619" w:rsidRDefault="001E7619" w:rsidP="001E7619">
      <w:pPr>
        <w:rPr>
          <w:rStyle w:val="BookTitle"/>
          <w:rFonts w:ascii="Arial" w:hAnsi="Arial" w:cs="Arial"/>
          <w:sz w:val="22"/>
          <w:szCs w:val="22"/>
        </w:rPr>
      </w:pPr>
    </w:p>
    <w:p w14:paraId="0BFD4E7C" w14:textId="77777777" w:rsidR="001E7619" w:rsidRPr="00880FB6" w:rsidRDefault="001E7619" w:rsidP="001E7619">
      <w:pPr>
        <w:rPr>
          <w:rFonts w:ascii="Arial" w:hAnsi="Arial" w:cs="Arial"/>
          <w:sz w:val="22"/>
          <w:szCs w:val="22"/>
        </w:rPr>
      </w:pPr>
    </w:p>
    <w:p w14:paraId="0FB89383" w14:textId="77777777" w:rsidR="001E7619" w:rsidRDefault="001E7619" w:rsidP="001E7619">
      <w:pPr>
        <w:jc w:val="center"/>
        <w:rPr>
          <w:rFonts w:ascii="Arial" w:hAnsi="Arial" w:cs="Arial"/>
          <w:b/>
          <w:bCs/>
          <w:sz w:val="22"/>
          <w:szCs w:val="22"/>
        </w:rPr>
      </w:pPr>
    </w:p>
    <w:tbl>
      <w:tblPr>
        <w:tblW w:w="9105" w:type="dxa"/>
        <w:tblInd w:w="93" w:type="dxa"/>
        <w:tblLayout w:type="fixed"/>
        <w:tblLook w:val="04A0" w:firstRow="1" w:lastRow="0" w:firstColumn="1" w:lastColumn="0" w:noHBand="0" w:noVBand="1"/>
      </w:tblPr>
      <w:tblGrid>
        <w:gridCol w:w="459"/>
        <w:gridCol w:w="2796"/>
        <w:gridCol w:w="1080"/>
        <w:gridCol w:w="1170"/>
        <w:gridCol w:w="1260"/>
        <w:gridCol w:w="1170"/>
        <w:gridCol w:w="1170"/>
      </w:tblGrid>
      <w:tr w:rsidR="001E7619" w:rsidRPr="00291EA0" w14:paraId="6C6EE238" w14:textId="77777777" w:rsidTr="006F44F4">
        <w:trPr>
          <w:trHeight w:val="930"/>
        </w:trPr>
        <w:tc>
          <w:tcPr>
            <w:tcW w:w="459" w:type="dxa"/>
            <w:tcBorders>
              <w:top w:val="single" w:sz="8" w:space="0" w:color="auto"/>
              <w:left w:val="single" w:sz="8" w:space="0" w:color="auto"/>
              <w:bottom w:val="double" w:sz="6" w:space="0" w:color="auto"/>
              <w:right w:val="single" w:sz="4" w:space="0" w:color="auto"/>
            </w:tcBorders>
            <w:shd w:val="clear" w:color="000000" w:fill="D9D9D9"/>
            <w:textDirection w:val="btLr"/>
            <w:vAlign w:val="center"/>
            <w:hideMark/>
          </w:tcPr>
          <w:p w14:paraId="36FFBF5D" w14:textId="77777777" w:rsidR="001E7619" w:rsidRPr="00291EA0" w:rsidRDefault="001E7619" w:rsidP="006F44F4">
            <w:pPr>
              <w:jc w:val="center"/>
              <w:rPr>
                <w:rFonts w:ascii="Arial" w:hAnsi="Arial" w:cs="Arial"/>
                <w:b/>
                <w:bCs/>
                <w:sz w:val="18"/>
                <w:szCs w:val="18"/>
              </w:rPr>
            </w:pPr>
            <w:r>
              <w:rPr>
                <w:rFonts w:ascii="Arial" w:hAnsi="Arial" w:cs="Arial"/>
                <w:b/>
                <w:bCs/>
                <w:sz w:val="22"/>
                <w:szCs w:val="22"/>
              </w:rPr>
              <w:tab/>
            </w:r>
            <w:r>
              <w:rPr>
                <w:rFonts w:ascii="Arial" w:hAnsi="Arial" w:cs="Arial"/>
                <w:b/>
                <w:bCs/>
                <w:sz w:val="18"/>
                <w:szCs w:val="18"/>
                <w:lang w:val="sr-Cyrl-RS"/>
              </w:rPr>
              <w:t>1.</w:t>
            </w:r>
            <w:r w:rsidRPr="00291EA0">
              <w:rPr>
                <w:rFonts w:ascii="Arial" w:hAnsi="Arial" w:cs="Arial"/>
                <w:b/>
                <w:bCs/>
                <w:sz w:val="18"/>
                <w:szCs w:val="18"/>
              </w:rPr>
              <w:t>Ред. Бр.</w:t>
            </w:r>
          </w:p>
        </w:tc>
        <w:tc>
          <w:tcPr>
            <w:tcW w:w="2796" w:type="dxa"/>
            <w:tcBorders>
              <w:top w:val="single" w:sz="8" w:space="0" w:color="auto"/>
              <w:left w:val="nil"/>
              <w:bottom w:val="double" w:sz="6" w:space="0" w:color="auto"/>
              <w:right w:val="single" w:sz="4" w:space="0" w:color="auto"/>
            </w:tcBorders>
            <w:shd w:val="clear" w:color="000000" w:fill="D9D9D9"/>
            <w:vAlign w:val="center"/>
            <w:hideMark/>
          </w:tcPr>
          <w:p w14:paraId="5F62357B" w14:textId="77777777" w:rsidR="00F56CE3" w:rsidRDefault="001E7619" w:rsidP="006F44F4">
            <w:pPr>
              <w:jc w:val="center"/>
              <w:rPr>
                <w:rFonts w:ascii="Arial" w:hAnsi="Arial" w:cs="Arial"/>
                <w:b/>
                <w:bCs/>
                <w:sz w:val="18"/>
                <w:szCs w:val="18"/>
                <w:lang w:val="sr-Cyrl-RS"/>
              </w:rPr>
            </w:pPr>
            <w:r>
              <w:rPr>
                <w:rFonts w:ascii="Arial" w:hAnsi="Arial" w:cs="Arial"/>
                <w:b/>
                <w:bCs/>
                <w:sz w:val="18"/>
                <w:szCs w:val="18"/>
                <w:lang w:val="sr-Cyrl-RS"/>
              </w:rPr>
              <w:t>(2)</w:t>
            </w:r>
          </w:p>
          <w:p w14:paraId="0C5D2429" w14:textId="7DD46E43" w:rsidR="001E7619" w:rsidRPr="00F56CE3" w:rsidRDefault="00F56CE3" w:rsidP="006F44F4">
            <w:pPr>
              <w:jc w:val="center"/>
              <w:rPr>
                <w:rFonts w:ascii="Arial" w:hAnsi="Arial" w:cs="Arial"/>
                <w:b/>
                <w:bCs/>
                <w:sz w:val="18"/>
                <w:szCs w:val="18"/>
                <w:lang w:val="sr-Cyrl-RS"/>
              </w:rPr>
            </w:pPr>
            <w:r>
              <w:rPr>
                <w:rFonts w:ascii="Arial" w:hAnsi="Arial" w:cs="Arial"/>
                <w:b/>
                <w:bCs/>
                <w:sz w:val="18"/>
                <w:szCs w:val="18"/>
              </w:rPr>
              <w:t>Опис услуге</w:t>
            </w:r>
            <w:r>
              <w:rPr>
                <w:rFonts w:ascii="Arial" w:hAnsi="Arial" w:cs="Arial"/>
                <w:b/>
                <w:bCs/>
                <w:sz w:val="18"/>
                <w:szCs w:val="18"/>
                <w:lang w:val="sr-Cyrl-RS"/>
              </w:rPr>
              <w:t xml:space="preserve"> </w:t>
            </w:r>
          </w:p>
        </w:tc>
        <w:tc>
          <w:tcPr>
            <w:tcW w:w="1080" w:type="dxa"/>
            <w:tcBorders>
              <w:top w:val="single" w:sz="8" w:space="0" w:color="auto"/>
              <w:left w:val="nil"/>
              <w:bottom w:val="double" w:sz="6" w:space="0" w:color="auto"/>
              <w:right w:val="single" w:sz="4" w:space="0" w:color="auto"/>
            </w:tcBorders>
            <w:shd w:val="clear" w:color="000000" w:fill="D9D9D9"/>
            <w:vAlign w:val="center"/>
            <w:hideMark/>
          </w:tcPr>
          <w:p w14:paraId="6C40F669" w14:textId="77777777" w:rsidR="001E7619" w:rsidRPr="00023BA1" w:rsidRDefault="001E7619" w:rsidP="006F44F4">
            <w:pPr>
              <w:jc w:val="center"/>
              <w:rPr>
                <w:rFonts w:ascii="Arial" w:hAnsi="Arial" w:cs="Arial"/>
                <w:b/>
                <w:bCs/>
                <w:sz w:val="18"/>
                <w:szCs w:val="18"/>
                <w:lang w:val="sr-Cyrl-RS"/>
              </w:rPr>
            </w:pPr>
            <w:r>
              <w:rPr>
                <w:rFonts w:ascii="Arial" w:hAnsi="Arial" w:cs="Arial"/>
                <w:b/>
                <w:bCs/>
                <w:sz w:val="18"/>
                <w:szCs w:val="18"/>
                <w:lang w:val="sr-Cyrl-RS"/>
              </w:rPr>
              <w:t xml:space="preserve">(3) </w:t>
            </w:r>
            <w:r w:rsidRPr="00291EA0">
              <w:rPr>
                <w:rFonts w:ascii="Arial" w:hAnsi="Arial" w:cs="Arial"/>
                <w:b/>
                <w:bCs/>
                <w:sz w:val="18"/>
                <w:szCs w:val="18"/>
              </w:rPr>
              <w:t>јединица мере</w:t>
            </w:r>
          </w:p>
        </w:tc>
        <w:tc>
          <w:tcPr>
            <w:tcW w:w="1170" w:type="dxa"/>
            <w:tcBorders>
              <w:top w:val="single" w:sz="8" w:space="0" w:color="auto"/>
              <w:left w:val="nil"/>
              <w:bottom w:val="double" w:sz="6" w:space="0" w:color="auto"/>
              <w:right w:val="single" w:sz="4" w:space="0" w:color="auto"/>
            </w:tcBorders>
            <w:shd w:val="clear" w:color="000000" w:fill="D9D9D9"/>
            <w:vAlign w:val="center"/>
            <w:hideMark/>
          </w:tcPr>
          <w:p w14:paraId="1339F8DB" w14:textId="77777777" w:rsidR="001E7619" w:rsidRPr="00291EA0" w:rsidRDefault="001E7619" w:rsidP="006F44F4">
            <w:pPr>
              <w:jc w:val="center"/>
              <w:rPr>
                <w:rFonts w:ascii="Arial" w:hAnsi="Arial" w:cs="Arial"/>
                <w:b/>
                <w:bCs/>
                <w:sz w:val="18"/>
                <w:szCs w:val="18"/>
              </w:rPr>
            </w:pPr>
            <w:r>
              <w:rPr>
                <w:rFonts w:ascii="Arial" w:hAnsi="Arial" w:cs="Arial"/>
                <w:b/>
                <w:bCs/>
                <w:sz w:val="18"/>
                <w:szCs w:val="18"/>
                <w:lang w:val="sr-Cyrl-RS"/>
              </w:rPr>
              <w:t xml:space="preserve">(4) </w:t>
            </w:r>
            <w:r w:rsidRPr="00291EA0">
              <w:rPr>
                <w:rFonts w:ascii="Arial" w:hAnsi="Arial" w:cs="Arial"/>
                <w:b/>
                <w:bCs/>
                <w:sz w:val="18"/>
                <w:szCs w:val="18"/>
              </w:rPr>
              <w:t>количина</w:t>
            </w:r>
          </w:p>
        </w:tc>
        <w:tc>
          <w:tcPr>
            <w:tcW w:w="1260" w:type="dxa"/>
            <w:tcBorders>
              <w:top w:val="single" w:sz="8" w:space="0" w:color="auto"/>
              <w:left w:val="nil"/>
              <w:bottom w:val="double" w:sz="6" w:space="0" w:color="auto"/>
              <w:right w:val="single" w:sz="4" w:space="0" w:color="auto"/>
            </w:tcBorders>
            <w:shd w:val="clear" w:color="000000" w:fill="D9D9D9"/>
            <w:vAlign w:val="center"/>
            <w:hideMark/>
          </w:tcPr>
          <w:p w14:paraId="320CB3D0" w14:textId="77777777" w:rsidR="001E7619" w:rsidRPr="00023BA1" w:rsidRDefault="001E7619" w:rsidP="006F44F4">
            <w:pPr>
              <w:jc w:val="center"/>
              <w:rPr>
                <w:rFonts w:ascii="Arial" w:hAnsi="Arial" w:cs="Arial"/>
                <w:b/>
                <w:bCs/>
                <w:sz w:val="18"/>
                <w:szCs w:val="18"/>
                <w:lang w:val="sr-Cyrl-RS"/>
              </w:rPr>
            </w:pPr>
            <w:r>
              <w:rPr>
                <w:rFonts w:ascii="Arial" w:hAnsi="Arial" w:cs="Arial"/>
                <w:b/>
                <w:bCs/>
                <w:sz w:val="18"/>
                <w:szCs w:val="18"/>
                <w:lang w:val="sr-Cyrl-RS"/>
              </w:rPr>
              <w:t xml:space="preserve">(5) </w:t>
            </w:r>
            <w:r w:rsidRPr="00291EA0">
              <w:rPr>
                <w:rFonts w:ascii="Arial" w:hAnsi="Arial" w:cs="Arial"/>
                <w:b/>
                <w:bCs/>
                <w:sz w:val="18"/>
                <w:szCs w:val="18"/>
              </w:rPr>
              <w:t>јединична цена</w:t>
            </w:r>
            <w:r>
              <w:rPr>
                <w:rFonts w:ascii="Arial" w:hAnsi="Arial" w:cs="Arial"/>
                <w:b/>
                <w:bCs/>
                <w:sz w:val="18"/>
                <w:szCs w:val="18"/>
                <w:lang w:val="sr-Cyrl-RS"/>
              </w:rPr>
              <w:t xml:space="preserve"> без ПДВ</w:t>
            </w:r>
          </w:p>
        </w:tc>
        <w:tc>
          <w:tcPr>
            <w:tcW w:w="1170" w:type="dxa"/>
            <w:tcBorders>
              <w:top w:val="single" w:sz="8" w:space="0" w:color="auto"/>
              <w:left w:val="nil"/>
              <w:bottom w:val="double" w:sz="6" w:space="0" w:color="auto"/>
              <w:right w:val="single" w:sz="8" w:space="0" w:color="auto"/>
            </w:tcBorders>
            <w:shd w:val="clear" w:color="000000" w:fill="D9D9D9"/>
            <w:vAlign w:val="center"/>
            <w:hideMark/>
          </w:tcPr>
          <w:p w14:paraId="2C5B0CA1" w14:textId="77777777" w:rsidR="001E7619" w:rsidRPr="00291EA0" w:rsidRDefault="001E7619" w:rsidP="006F44F4">
            <w:pPr>
              <w:jc w:val="center"/>
              <w:rPr>
                <w:rFonts w:ascii="Arial" w:hAnsi="Arial" w:cs="Arial"/>
                <w:b/>
                <w:bCs/>
                <w:sz w:val="18"/>
                <w:szCs w:val="18"/>
              </w:rPr>
            </w:pPr>
            <w:r>
              <w:rPr>
                <w:rFonts w:ascii="Arial" w:hAnsi="Arial" w:cs="Arial"/>
                <w:b/>
                <w:bCs/>
                <w:sz w:val="18"/>
                <w:szCs w:val="18"/>
                <w:lang w:val="sr-Cyrl-RS"/>
              </w:rPr>
              <w:t xml:space="preserve">(6) </w:t>
            </w:r>
            <w:r w:rsidRPr="00291EA0">
              <w:rPr>
                <w:rFonts w:ascii="Arial" w:hAnsi="Arial" w:cs="Arial"/>
                <w:b/>
                <w:bCs/>
                <w:sz w:val="18"/>
                <w:szCs w:val="18"/>
              </w:rPr>
              <w:t>јединична цена</w:t>
            </w:r>
            <w:r>
              <w:rPr>
                <w:rFonts w:ascii="Arial" w:hAnsi="Arial" w:cs="Arial"/>
                <w:b/>
                <w:bCs/>
                <w:sz w:val="18"/>
                <w:szCs w:val="18"/>
                <w:lang w:val="sr-Cyrl-RS"/>
              </w:rPr>
              <w:t xml:space="preserve"> са ПДВ</w:t>
            </w:r>
          </w:p>
        </w:tc>
        <w:tc>
          <w:tcPr>
            <w:tcW w:w="1170" w:type="dxa"/>
            <w:tcBorders>
              <w:top w:val="single" w:sz="8" w:space="0" w:color="auto"/>
              <w:left w:val="nil"/>
              <w:bottom w:val="double" w:sz="6" w:space="0" w:color="auto"/>
              <w:right w:val="single" w:sz="8" w:space="0" w:color="auto"/>
            </w:tcBorders>
            <w:shd w:val="clear" w:color="000000" w:fill="D9D9D9"/>
            <w:vAlign w:val="center"/>
          </w:tcPr>
          <w:p w14:paraId="3C003CB4" w14:textId="77777777" w:rsidR="001E7619" w:rsidRDefault="001E7619" w:rsidP="006F44F4">
            <w:pPr>
              <w:jc w:val="center"/>
              <w:rPr>
                <w:rFonts w:ascii="Arial" w:hAnsi="Arial" w:cs="Arial"/>
                <w:b/>
                <w:bCs/>
                <w:sz w:val="18"/>
                <w:szCs w:val="18"/>
                <w:lang w:val="sr-Cyrl-RS"/>
              </w:rPr>
            </w:pPr>
            <w:r>
              <w:rPr>
                <w:rFonts w:ascii="Arial" w:hAnsi="Arial" w:cs="Arial"/>
                <w:b/>
                <w:bCs/>
                <w:sz w:val="18"/>
                <w:szCs w:val="18"/>
                <w:lang w:val="sr-Cyrl-RS"/>
              </w:rPr>
              <w:t>(7)=(5)*(4)</w:t>
            </w:r>
          </w:p>
          <w:p w14:paraId="7025926A" w14:textId="77777777" w:rsidR="001E7619" w:rsidRPr="00023BA1" w:rsidRDefault="001E7619" w:rsidP="006F44F4">
            <w:pPr>
              <w:jc w:val="center"/>
              <w:rPr>
                <w:rFonts w:ascii="Arial" w:hAnsi="Arial" w:cs="Arial"/>
                <w:b/>
                <w:bCs/>
                <w:sz w:val="18"/>
                <w:szCs w:val="18"/>
                <w:lang w:val="sr-Cyrl-RS"/>
              </w:rPr>
            </w:pPr>
            <w:r w:rsidRPr="00291EA0">
              <w:rPr>
                <w:rFonts w:ascii="Arial" w:hAnsi="Arial" w:cs="Arial"/>
                <w:b/>
                <w:bCs/>
                <w:sz w:val="18"/>
                <w:szCs w:val="18"/>
              </w:rPr>
              <w:t>укупна цена</w:t>
            </w:r>
            <w:r>
              <w:rPr>
                <w:rFonts w:ascii="Arial" w:hAnsi="Arial" w:cs="Arial"/>
                <w:b/>
                <w:bCs/>
                <w:sz w:val="18"/>
                <w:szCs w:val="18"/>
                <w:lang w:val="sr-Cyrl-RS"/>
              </w:rPr>
              <w:t xml:space="preserve"> без ПДВ</w:t>
            </w:r>
          </w:p>
        </w:tc>
      </w:tr>
      <w:tr w:rsidR="001E7619" w:rsidRPr="00291EA0" w14:paraId="488A372C" w14:textId="77777777" w:rsidTr="00E1309A">
        <w:trPr>
          <w:trHeight w:val="78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74E965F7" w14:textId="77777777" w:rsidR="001E7619" w:rsidRPr="00291EA0" w:rsidRDefault="001E7619" w:rsidP="006F44F4">
            <w:pPr>
              <w:jc w:val="center"/>
              <w:rPr>
                <w:rFonts w:ascii="Arial" w:hAnsi="Arial" w:cs="Arial"/>
                <w:sz w:val="20"/>
                <w:szCs w:val="20"/>
              </w:rPr>
            </w:pPr>
            <w:r w:rsidRPr="00291EA0">
              <w:rPr>
                <w:rFonts w:ascii="Arial" w:hAnsi="Arial" w:cs="Arial"/>
                <w:sz w:val="20"/>
                <w:szCs w:val="20"/>
              </w:rPr>
              <w:t>1</w:t>
            </w:r>
          </w:p>
        </w:tc>
        <w:tc>
          <w:tcPr>
            <w:tcW w:w="2796" w:type="dxa"/>
            <w:tcBorders>
              <w:top w:val="nil"/>
              <w:left w:val="nil"/>
              <w:bottom w:val="single" w:sz="4" w:space="0" w:color="auto"/>
              <w:right w:val="single" w:sz="4" w:space="0" w:color="auto"/>
            </w:tcBorders>
            <w:shd w:val="clear" w:color="auto" w:fill="auto"/>
            <w:vAlign w:val="center"/>
          </w:tcPr>
          <w:p w14:paraId="38F9BD07" w14:textId="6D5D1477" w:rsidR="001E7619" w:rsidRPr="00E1309A" w:rsidRDefault="00F56CE3" w:rsidP="00F56CE3">
            <w:pPr>
              <w:jc w:val="center"/>
              <w:rPr>
                <w:rFonts w:ascii="Arial" w:hAnsi="Arial" w:cs="Arial"/>
                <w:sz w:val="22"/>
                <w:szCs w:val="22"/>
                <w:lang w:val="sr-Cyrl-RS"/>
              </w:rPr>
            </w:pPr>
            <w:r>
              <w:rPr>
                <w:rFonts w:ascii="Arial" w:hAnsi="Arial" w:cs="Arial"/>
                <w:sz w:val="22"/>
                <w:szCs w:val="22"/>
                <w:lang w:val="sr-Cyrl-RS"/>
              </w:rPr>
              <w:t xml:space="preserve">Израда студије </w:t>
            </w:r>
            <w:r>
              <w:rPr>
                <w:rFonts w:ascii="Arial" w:hAnsi="Arial" w:cs="Arial"/>
                <w:sz w:val="22"/>
                <w:szCs w:val="22"/>
              </w:rPr>
              <w:t>“Увођење нове методе за испитивање изолационих система ВН обртних машина-РАМП теста у праксу ЕПС”</w:t>
            </w:r>
          </w:p>
        </w:tc>
        <w:tc>
          <w:tcPr>
            <w:tcW w:w="1080" w:type="dxa"/>
            <w:tcBorders>
              <w:top w:val="nil"/>
              <w:left w:val="nil"/>
              <w:bottom w:val="single" w:sz="4" w:space="0" w:color="auto"/>
              <w:right w:val="single" w:sz="4" w:space="0" w:color="auto"/>
            </w:tcBorders>
            <w:shd w:val="clear" w:color="auto" w:fill="auto"/>
            <w:noWrap/>
            <w:vAlign w:val="center"/>
            <w:hideMark/>
          </w:tcPr>
          <w:p w14:paraId="5FD5789A" w14:textId="57B2823F" w:rsidR="001E7619" w:rsidRPr="00E1309A" w:rsidRDefault="00F56CE3" w:rsidP="006F44F4">
            <w:pPr>
              <w:jc w:val="center"/>
              <w:rPr>
                <w:rFonts w:ascii="Arial" w:hAnsi="Arial" w:cs="Arial"/>
                <w:sz w:val="20"/>
                <w:szCs w:val="20"/>
                <w:lang w:val="sr-Cyrl-RS"/>
              </w:rPr>
            </w:pPr>
            <w:r>
              <w:rPr>
                <w:rFonts w:ascii="Arial" w:hAnsi="Arial" w:cs="Arial"/>
                <w:sz w:val="20"/>
                <w:szCs w:val="20"/>
                <w:lang w:val="sr-Cyrl-RS"/>
              </w:rPr>
              <w:t>студија</w:t>
            </w:r>
          </w:p>
        </w:tc>
        <w:tc>
          <w:tcPr>
            <w:tcW w:w="1170" w:type="dxa"/>
            <w:tcBorders>
              <w:top w:val="nil"/>
              <w:left w:val="nil"/>
              <w:bottom w:val="single" w:sz="4" w:space="0" w:color="auto"/>
              <w:right w:val="single" w:sz="4" w:space="0" w:color="auto"/>
            </w:tcBorders>
            <w:shd w:val="clear" w:color="auto" w:fill="auto"/>
            <w:noWrap/>
            <w:vAlign w:val="center"/>
            <w:hideMark/>
          </w:tcPr>
          <w:p w14:paraId="1B809B97" w14:textId="199C85D7" w:rsidR="001E7619" w:rsidRPr="00E1309A" w:rsidRDefault="00E1309A" w:rsidP="006F44F4">
            <w:pPr>
              <w:jc w:val="center"/>
              <w:rPr>
                <w:rFonts w:ascii="Arial" w:hAnsi="Arial" w:cs="Arial"/>
                <w:sz w:val="18"/>
                <w:szCs w:val="18"/>
                <w:lang w:val="sr-Cyrl-RS"/>
              </w:rPr>
            </w:pPr>
            <w:r>
              <w:rPr>
                <w:rFonts w:ascii="Arial" w:hAnsi="Arial" w:cs="Arial"/>
                <w:sz w:val="18"/>
                <w:szCs w:val="18"/>
                <w:lang w:val="sr-Cyrl-RS"/>
              </w:rPr>
              <w:t>1</w:t>
            </w:r>
          </w:p>
        </w:tc>
        <w:tc>
          <w:tcPr>
            <w:tcW w:w="1260" w:type="dxa"/>
            <w:tcBorders>
              <w:top w:val="nil"/>
              <w:left w:val="nil"/>
              <w:bottom w:val="single" w:sz="4" w:space="0" w:color="auto"/>
              <w:right w:val="single" w:sz="4" w:space="0" w:color="auto"/>
            </w:tcBorders>
            <w:shd w:val="clear" w:color="auto" w:fill="auto"/>
            <w:noWrap/>
            <w:vAlign w:val="center"/>
            <w:hideMark/>
          </w:tcPr>
          <w:p w14:paraId="2FDDBC0F" w14:textId="77777777" w:rsidR="001E7619" w:rsidRPr="00291EA0" w:rsidRDefault="001E7619" w:rsidP="006F44F4">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68845ADF" w14:textId="77777777" w:rsidR="001E7619" w:rsidRPr="00291EA0" w:rsidRDefault="001E7619" w:rsidP="006F44F4">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389F0B88" w14:textId="77777777" w:rsidR="001E7619" w:rsidRPr="00291EA0" w:rsidRDefault="001E7619" w:rsidP="006F44F4">
            <w:pPr>
              <w:jc w:val="center"/>
              <w:rPr>
                <w:rFonts w:ascii="Arial" w:hAnsi="Arial" w:cs="Arial"/>
                <w:sz w:val="16"/>
                <w:szCs w:val="16"/>
              </w:rPr>
            </w:pPr>
          </w:p>
        </w:tc>
      </w:tr>
      <w:tr w:rsidR="001E7619" w:rsidRPr="00291EA0" w14:paraId="53DD9597" w14:textId="77777777" w:rsidTr="006F44F4">
        <w:trPr>
          <w:trHeight w:val="407"/>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26DF4E" w14:textId="77777777" w:rsidR="001E7619" w:rsidRDefault="001E7619" w:rsidP="006F44F4">
            <w:pPr>
              <w:jc w:val="right"/>
              <w:rPr>
                <w:rFonts w:ascii="Arial" w:hAnsi="Arial" w:cs="Arial"/>
                <w:lang w:val="sr-Cyrl-RS" w:eastAsia="en-GB"/>
              </w:rPr>
            </w:pPr>
          </w:p>
          <w:p w14:paraId="04516E89" w14:textId="6BEFE5D1" w:rsidR="001E7619" w:rsidRDefault="001E7619" w:rsidP="006F44F4">
            <w:pPr>
              <w:jc w:val="right"/>
              <w:rPr>
                <w:rFonts w:ascii="Arial" w:hAnsi="Arial" w:cs="Arial"/>
                <w:lang w:val="sr-Cyrl-RS" w:eastAsia="en-GB"/>
              </w:rPr>
            </w:pPr>
            <w:r w:rsidRPr="00291EA0">
              <w:rPr>
                <w:rFonts w:ascii="Arial" w:hAnsi="Arial" w:cs="Arial"/>
                <w:lang w:val="sr-Cyrl-RS" w:eastAsia="en-GB"/>
              </w:rPr>
              <w:t>Укупна вредност без ПДВ</w:t>
            </w:r>
          </w:p>
          <w:p w14:paraId="430A1DEA" w14:textId="77777777" w:rsidR="001E7619" w:rsidRPr="00291EA0" w:rsidRDefault="001E7619" w:rsidP="006F44F4">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762A70EC" w14:textId="77777777" w:rsidR="001E7619" w:rsidRPr="00291EA0" w:rsidRDefault="001E7619" w:rsidP="006F44F4">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553B028C" w14:textId="77777777" w:rsidR="001E7619" w:rsidRPr="00291EA0" w:rsidRDefault="001E7619" w:rsidP="006F44F4">
            <w:pPr>
              <w:jc w:val="right"/>
              <w:rPr>
                <w:rFonts w:ascii="Arial" w:hAnsi="Arial" w:cs="Arial"/>
                <w:sz w:val="20"/>
                <w:szCs w:val="20"/>
                <w:lang w:val="sr-Cyrl-RS"/>
              </w:rPr>
            </w:pPr>
          </w:p>
        </w:tc>
      </w:tr>
      <w:tr w:rsidR="001E7619" w:rsidRPr="00291EA0" w14:paraId="6627C623" w14:textId="77777777" w:rsidTr="006F44F4">
        <w:trPr>
          <w:trHeight w:val="300"/>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C0AECC" w14:textId="77777777" w:rsidR="001E7619" w:rsidRDefault="001E7619" w:rsidP="006F44F4">
            <w:pPr>
              <w:jc w:val="right"/>
              <w:rPr>
                <w:rFonts w:ascii="Arial" w:hAnsi="Arial" w:cs="Arial"/>
                <w:lang w:val="sr-Cyrl-RS" w:eastAsia="en-GB"/>
              </w:rPr>
            </w:pPr>
          </w:p>
          <w:p w14:paraId="58FECC5B" w14:textId="6D5076FD" w:rsidR="001E7619" w:rsidRDefault="001E7619" w:rsidP="006F44F4">
            <w:pPr>
              <w:jc w:val="right"/>
              <w:rPr>
                <w:rFonts w:ascii="Arial" w:hAnsi="Arial" w:cs="Arial"/>
                <w:lang w:val="sr-Cyrl-RS" w:eastAsia="en-GB"/>
              </w:rPr>
            </w:pPr>
            <w:r w:rsidRPr="00291EA0">
              <w:rPr>
                <w:rFonts w:ascii="Arial" w:hAnsi="Arial" w:cs="Arial"/>
                <w:lang w:val="sr-Cyrl-RS" w:eastAsia="en-GB"/>
              </w:rPr>
              <w:t>Укупна вредност ПДВ</w:t>
            </w:r>
          </w:p>
          <w:p w14:paraId="41F2AFD3" w14:textId="77777777" w:rsidR="001E7619" w:rsidRPr="00291EA0" w:rsidRDefault="001E7619" w:rsidP="006F44F4">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165019A8" w14:textId="77777777" w:rsidR="001E7619" w:rsidRPr="00291EA0" w:rsidRDefault="001E7619" w:rsidP="006F44F4">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19F4FA01" w14:textId="77777777" w:rsidR="001E7619" w:rsidRPr="00291EA0" w:rsidRDefault="001E7619" w:rsidP="006F44F4">
            <w:pPr>
              <w:jc w:val="right"/>
              <w:rPr>
                <w:rFonts w:ascii="Arial" w:hAnsi="Arial" w:cs="Arial"/>
                <w:sz w:val="20"/>
                <w:szCs w:val="20"/>
                <w:lang w:val="sr-Cyrl-RS"/>
              </w:rPr>
            </w:pPr>
          </w:p>
        </w:tc>
      </w:tr>
      <w:tr w:rsidR="001E7619" w:rsidRPr="00291EA0" w14:paraId="2BBE6059" w14:textId="77777777" w:rsidTr="006F44F4">
        <w:trPr>
          <w:trHeight w:val="300"/>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E91B63" w14:textId="77777777" w:rsidR="001E7619" w:rsidRDefault="001E7619" w:rsidP="006F44F4">
            <w:pPr>
              <w:jc w:val="right"/>
              <w:rPr>
                <w:rFonts w:ascii="Arial" w:hAnsi="Arial" w:cs="Arial"/>
                <w:lang w:val="sr-Cyrl-RS" w:eastAsia="en-GB"/>
              </w:rPr>
            </w:pPr>
          </w:p>
          <w:p w14:paraId="6FCC634D" w14:textId="4CEDBC71" w:rsidR="001E7619" w:rsidRDefault="001E7619" w:rsidP="006F44F4">
            <w:pPr>
              <w:jc w:val="right"/>
              <w:rPr>
                <w:rFonts w:ascii="Arial" w:hAnsi="Arial" w:cs="Arial"/>
                <w:lang w:val="sr-Cyrl-RS" w:eastAsia="en-GB"/>
              </w:rPr>
            </w:pPr>
            <w:r>
              <w:rPr>
                <w:rFonts w:ascii="Arial" w:hAnsi="Arial" w:cs="Arial"/>
                <w:lang w:val="sr-Cyrl-RS" w:eastAsia="en-GB"/>
              </w:rPr>
              <w:t xml:space="preserve">Укупна вредност </w:t>
            </w:r>
            <w:r w:rsidRPr="00291EA0">
              <w:rPr>
                <w:rFonts w:ascii="Arial" w:hAnsi="Arial" w:cs="Arial"/>
                <w:lang w:val="sr-Cyrl-RS" w:eastAsia="en-GB"/>
              </w:rPr>
              <w:t>са ПДВ</w:t>
            </w:r>
          </w:p>
          <w:p w14:paraId="0F0A85F9" w14:textId="77777777" w:rsidR="001E7619" w:rsidRPr="00291EA0" w:rsidRDefault="001E7619" w:rsidP="006F44F4">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21C264D2" w14:textId="77777777" w:rsidR="001E7619" w:rsidRPr="00291EA0" w:rsidRDefault="001E7619" w:rsidP="006F44F4">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39A28B14" w14:textId="77777777" w:rsidR="001E7619" w:rsidRPr="00291EA0" w:rsidRDefault="001E7619" w:rsidP="006F44F4">
            <w:pPr>
              <w:jc w:val="right"/>
              <w:rPr>
                <w:rFonts w:ascii="Arial" w:hAnsi="Arial" w:cs="Arial"/>
                <w:sz w:val="20"/>
                <w:szCs w:val="20"/>
                <w:lang w:val="sr-Cyrl-RS"/>
              </w:rPr>
            </w:pPr>
          </w:p>
        </w:tc>
      </w:tr>
    </w:tbl>
    <w:p w14:paraId="41830741" w14:textId="77777777" w:rsidR="001E7619" w:rsidRDefault="001E7619" w:rsidP="001E7619">
      <w:pPr>
        <w:pStyle w:val="ListParagraph"/>
        <w:rPr>
          <w:rFonts w:ascii="Arial" w:hAnsi="Arial" w:cs="Arial"/>
          <w:lang w:val="sr-Cyrl-RS"/>
        </w:rPr>
      </w:pPr>
    </w:p>
    <w:tbl>
      <w:tblPr>
        <w:tblW w:w="0" w:type="auto"/>
        <w:jc w:val="center"/>
        <w:tblLook w:val="01E0" w:firstRow="1" w:lastRow="1" w:firstColumn="1" w:lastColumn="1" w:noHBand="0" w:noVBand="0"/>
      </w:tblPr>
      <w:tblGrid>
        <w:gridCol w:w="3509"/>
        <w:gridCol w:w="1917"/>
        <w:gridCol w:w="3645"/>
      </w:tblGrid>
      <w:tr w:rsidR="001E7619" w:rsidRPr="00880FB6" w14:paraId="7E9219B5" w14:textId="77777777" w:rsidTr="006F44F4">
        <w:trPr>
          <w:jc w:val="center"/>
        </w:trPr>
        <w:tc>
          <w:tcPr>
            <w:tcW w:w="3598" w:type="dxa"/>
          </w:tcPr>
          <w:p w14:paraId="5ABA290B" w14:textId="77777777" w:rsidR="001E7619" w:rsidRPr="00880FB6" w:rsidRDefault="001E7619" w:rsidP="006F44F4">
            <w:pPr>
              <w:jc w:val="center"/>
              <w:rPr>
                <w:rFonts w:ascii="Arial" w:hAnsi="Arial" w:cs="Arial"/>
                <w:sz w:val="22"/>
                <w:szCs w:val="22"/>
              </w:rPr>
            </w:pPr>
            <w:r>
              <w:rPr>
                <w:rFonts w:ascii="Arial" w:hAnsi="Arial" w:cs="Arial"/>
                <w:lang w:val="sr-Cyrl-RS"/>
              </w:rPr>
              <w:br w:type="page"/>
            </w:r>
            <w:r w:rsidRPr="00880FB6">
              <w:rPr>
                <w:rFonts w:ascii="Arial" w:hAnsi="Arial" w:cs="Arial"/>
                <w:sz w:val="22"/>
                <w:szCs w:val="22"/>
              </w:rPr>
              <w:t>Датум:</w:t>
            </w:r>
          </w:p>
        </w:tc>
        <w:tc>
          <w:tcPr>
            <w:tcW w:w="1959" w:type="dxa"/>
          </w:tcPr>
          <w:p w14:paraId="32C5826F"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М.П.</w:t>
            </w:r>
          </w:p>
        </w:tc>
        <w:tc>
          <w:tcPr>
            <w:tcW w:w="3730" w:type="dxa"/>
          </w:tcPr>
          <w:p w14:paraId="5E29A454"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Понуђач:</w:t>
            </w:r>
          </w:p>
        </w:tc>
      </w:tr>
      <w:tr w:rsidR="001E7619" w:rsidRPr="00880FB6" w14:paraId="4580A80C" w14:textId="77777777" w:rsidTr="006F44F4">
        <w:trPr>
          <w:jc w:val="center"/>
        </w:trPr>
        <w:tc>
          <w:tcPr>
            <w:tcW w:w="3598" w:type="dxa"/>
            <w:tcBorders>
              <w:bottom w:val="single" w:sz="4" w:space="0" w:color="auto"/>
            </w:tcBorders>
            <w:vAlign w:val="center"/>
          </w:tcPr>
          <w:p w14:paraId="45F123DF" w14:textId="77777777" w:rsidR="001E7619" w:rsidRPr="00880FB6" w:rsidRDefault="001E7619" w:rsidP="006F44F4">
            <w:pPr>
              <w:jc w:val="both"/>
              <w:rPr>
                <w:rFonts w:ascii="Arial" w:hAnsi="Arial" w:cs="Arial"/>
                <w:sz w:val="22"/>
                <w:szCs w:val="22"/>
              </w:rPr>
            </w:pPr>
          </w:p>
        </w:tc>
        <w:tc>
          <w:tcPr>
            <w:tcW w:w="1959" w:type="dxa"/>
            <w:vAlign w:val="center"/>
          </w:tcPr>
          <w:p w14:paraId="4EFA0A3D" w14:textId="77777777" w:rsidR="001E7619" w:rsidRPr="00880FB6" w:rsidRDefault="001E7619" w:rsidP="006F44F4">
            <w:pPr>
              <w:jc w:val="both"/>
              <w:rPr>
                <w:rFonts w:ascii="Arial" w:hAnsi="Arial" w:cs="Arial"/>
                <w:sz w:val="22"/>
                <w:szCs w:val="22"/>
              </w:rPr>
            </w:pPr>
          </w:p>
        </w:tc>
        <w:tc>
          <w:tcPr>
            <w:tcW w:w="3730" w:type="dxa"/>
            <w:tcBorders>
              <w:bottom w:val="single" w:sz="4" w:space="0" w:color="auto"/>
            </w:tcBorders>
            <w:vAlign w:val="center"/>
          </w:tcPr>
          <w:p w14:paraId="69679309" w14:textId="77777777" w:rsidR="001E7619" w:rsidRPr="00880FB6" w:rsidRDefault="001E7619" w:rsidP="006F44F4">
            <w:pPr>
              <w:jc w:val="both"/>
              <w:rPr>
                <w:rFonts w:ascii="Arial" w:hAnsi="Arial" w:cs="Arial"/>
                <w:sz w:val="22"/>
                <w:szCs w:val="22"/>
              </w:rPr>
            </w:pPr>
          </w:p>
        </w:tc>
      </w:tr>
    </w:tbl>
    <w:p w14:paraId="73BB9DC9" w14:textId="77777777" w:rsidR="001E7619" w:rsidRPr="00880FB6" w:rsidRDefault="001E7619" w:rsidP="001E7619">
      <w:pPr>
        <w:tabs>
          <w:tab w:val="left" w:pos="1695"/>
        </w:tabs>
        <w:rPr>
          <w:rFonts w:ascii="Arial" w:hAnsi="Arial" w:cs="Arial"/>
          <w:b/>
          <w:bCs/>
          <w:i/>
          <w:iCs/>
          <w:sz w:val="22"/>
          <w:szCs w:val="22"/>
        </w:rPr>
      </w:pPr>
    </w:p>
    <w:p w14:paraId="07F223DF" w14:textId="77777777" w:rsidR="00EB7402" w:rsidRPr="00880FB6" w:rsidRDefault="00EB7402" w:rsidP="00EB7402">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008E7231" w14:textId="77777777" w:rsidR="00EB7402" w:rsidRPr="0032496C" w:rsidRDefault="00EB7402" w:rsidP="0032496C"/>
    <w:p w14:paraId="73BF5F8B" w14:textId="77777777" w:rsidR="00EB7402" w:rsidRPr="0032496C" w:rsidRDefault="00EB7402" w:rsidP="0032496C"/>
    <w:p w14:paraId="2709B94D" w14:textId="77777777" w:rsidR="00E1309A" w:rsidRPr="00EA1B80" w:rsidRDefault="00E1309A" w:rsidP="00E1309A"/>
    <w:p w14:paraId="3B168661" w14:textId="77777777" w:rsidR="00E1309A" w:rsidRPr="00EA1B80" w:rsidRDefault="00E1309A" w:rsidP="00E1309A"/>
    <w:p w14:paraId="6A2E150C" w14:textId="77777777" w:rsidR="00E1309A" w:rsidRPr="00EA1B80" w:rsidRDefault="00E1309A" w:rsidP="00E1309A"/>
    <w:p w14:paraId="04EA5716" w14:textId="77777777" w:rsidR="00E1309A" w:rsidRPr="00EA1B80" w:rsidRDefault="00E1309A" w:rsidP="00E1309A"/>
    <w:p w14:paraId="2D1BA5C9" w14:textId="77777777" w:rsidR="00E1309A" w:rsidRPr="00EA1B80" w:rsidRDefault="00E1309A" w:rsidP="00E1309A"/>
    <w:p w14:paraId="18B3CBBD" w14:textId="77777777" w:rsidR="00E1309A" w:rsidRPr="00EA1B80" w:rsidRDefault="00E1309A" w:rsidP="00E1309A"/>
    <w:p w14:paraId="449BE295" w14:textId="77777777" w:rsidR="00E1309A" w:rsidRPr="00EA1B80" w:rsidRDefault="00E1309A" w:rsidP="00E1309A"/>
    <w:p w14:paraId="2B504E90" w14:textId="77777777" w:rsidR="00E1309A" w:rsidRPr="00EA1B80" w:rsidRDefault="00E1309A" w:rsidP="00E1309A"/>
    <w:p w14:paraId="7C0A0402" w14:textId="77777777" w:rsidR="008070F5" w:rsidRPr="00EA1B80" w:rsidRDefault="008070F5" w:rsidP="00E1309A"/>
    <w:p w14:paraId="2748C2E1" w14:textId="77777777" w:rsidR="008070F5" w:rsidRPr="00EA1B80" w:rsidRDefault="008070F5" w:rsidP="00E1309A"/>
    <w:p w14:paraId="2D68F8D9" w14:textId="77777777" w:rsidR="008070F5" w:rsidRPr="00EA1B80" w:rsidRDefault="008070F5" w:rsidP="00E1309A"/>
    <w:p w14:paraId="42E2BB63" w14:textId="77777777" w:rsidR="00E1309A" w:rsidRPr="00EA1B80" w:rsidRDefault="00E1309A" w:rsidP="00E1309A"/>
    <w:p w14:paraId="0F3B8CF9" w14:textId="77777777" w:rsidR="00E1309A" w:rsidRDefault="00E1309A" w:rsidP="00E1309A"/>
    <w:p w14:paraId="747C87A3" w14:textId="77777777" w:rsidR="00EA1B80" w:rsidRDefault="00EA1B80" w:rsidP="00E1309A"/>
    <w:p w14:paraId="686C6888" w14:textId="77777777" w:rsidR="00EA1B80" w:rsidRDefault="00EA1B80" w:rsidP="00E1309A"/>
    <w:p w14:paraId="21F30E09" w14:textId="77777777" w:rsidR="00EA1B80" w:rsidRDefault="00EA1B80" w:rsidP="00E1309A"/>
    <w:p w14:paraId="046E46F1" w14:textId="77777777" w:rsidR="00EA1B80" w:rsidRDefault="00EA1B80" w:rsidP="00E1309A"/>
    <w:p w14:paraId="0FC15BF9" w14:textId="77777777" w:rsidR="00EB7402" w:rsidRPr="00EA1B80" w:rsidRDefault="00EB7402" w:rsidP="00F56CE3"/>
    <w:p w14:paraId="74D873E8" w14:textId="77777777" w:rsidR="00EB7402" w:rsidRPr="00EA1B80" w:rsidRDefault="00EB7402" w:rsidP="00EB7402">
      <w:pPr>
        <w:pStyle w:val="Heading2"/>
        <w:numPr>
          <w:ilvl w:val="0"/>
          <w:numId w:val="0"/>
        </w:numPr>
        <w:jc w:val="right"/>
        <w:rPr>
          <w:sz w:val="24"/>
          <w:szCs w:val="24"/>
        </w:rPr>
      </w:pPr>
      <w:bookmarkStart w:id="194" w:name="_Toc441486428"/>
      <w:r w:rsidRPr="00EA1B80">
        <w:rPr>
          <w:sz w:val="24"/>
          <w:szCs w:val="24"/>
        </w:rPr>
        <w:t>ОБРАЗАЦ 3.</w:t>
      </w:r>
      <w:bookmarkEnd w:id="194"/>
    </w:p>
    <w:p w14:paraId="2EE38976" w14:textId="77777777" w:rsidR="00EB7402" w:rsidRPr="00EA1B80" w:rsidRDefault="00EB7402" w:rsidP="00EB7402">
      <w:pPr>
        <w:tabs>
          <w:tab w:val="right" w:pos="9072"/>
        </w:tabs>
        <w:ind w:left="142"/>
        <w:jc w:val="right"/>
        <w:rPr>
          <w:rFonts w:ascii="Arial" w:hAnsi="Arial" w:cs="Arial"/>
        </w:rPr>
      </w:pPr>
    </w:p>
    <w:p w14:paraId="7FA12885" w14:textId="77777777" w:rsidR="001E7619" w:rsidRPr="00EA1B80" w:rsidRDefault="001E7619" w:rsidP="001E7619">
      <w:pPr>
        <w:tabs>
          <w:tab w:val="left" w:pos="1695"/>
        </w:tabs>
        <w:rPr>
          <w:rFonts w:ascii="Arial" w:hAnsi="Arial" w:cs="Arial"/>
          <w:b/>
          <w:bCs/>
          <w:i/>
          <w:iCs/>
          <w:lang w:val="sr-Latn-CS"/>
        </w:rPr>
      </w:pPr>
    </w:p>
    <w:p w14:paraId="649C63EF" w14:textId="77777777" w:rsidR="001E7619" w:rsidRPr="00EA1B80" w:rsidRDefault="001E7619" w:rsidP="001E7619">
      <w:pPr>
        <w:tabs>
          <w:tab w:val="left" w:pos="1695"/>
        </w:tabs>
        <w:rPr>
          <w:rFonts w:ascii="Arial" w:hAnsi="Arial" w:cs="Arial"/>
          <w:b/>
          <w:bCs/>
          <w:i/>
          <w:iCs/>
        </w:rPr>
      </w:pPr>
    </w:p>
    <w:p w14:paraId="6454B47C" w14:textId="77777777" w:rsidR="00EB7402" w:rsidRPr="00EA1B80" w:rsidRDefault="00EB7402" w:rsidP="00EA1B80">
      <w:pPr>
        <w:suppressAutoHyphens w:val="0"/>
        <w:jc w:val="center"/>
        <w:rPr>
          <w:rFonts w:ascii="Arial" w:hAnsi="Arial" w:cs="Arial"/>
          <w:b/>
          <w:lang w:val="sr-Cyrl-RS"/>
        </w:rPr>
      </w:pPr>
      <w:r w:rsidRPr="00EA1B80">
        <w:rPr>
          <w:rFonts w:ascii="Arial" w:hAnsi="Arial" w:cs="Arial"/>
          <w:b/>
          <w:lang w:val="sr-Cyrl-RS"/>
        </w:rPr>
        <w:t>ОБРАЗАЦ ТРОШКОВА ПРИПРЕМЕ ПОНУДЕ</w:t>
      </w:r>
    </w:p>
    <w:p w14:paraId="209CDC8E" w14:textId="77777777" w:rsidR="00EB7402" w:rsidRPr="00EA1B80" w:rsidRDefault="00EB7402" w:rsidP="00EB7402">
      <w:pPr>
        <w:suppressAutoHyphens w:val="0"/>
        <w:rPr>
          <w:rFonts w:ascii="Arial" w:hAnsi="Arial" w:cs="Arial"/>
          <w:b/>
          <w:lang w:val="sr-Cyrl-RS"/>
        </w:rPr>
      </w:pPr>
    </w:p>
    <w:p w14:paraId="3CC5EF74" w14:textId="77777777" w:rsidR="00EB7402" w:rsidRPr="00EA1B80" w:rsidRDefault="00EB7402" w:rsidP="00EB7402">
      <w:pPr>
        <w:jc w:val="both"/>
        <w:rPr>
          <w:rFonts w:ascii="Arial" w:hAnsi="Arial" w:cs="Arial"/>
        </w:rPr>
      </w:pPr>
    </w:p>
    <w:p w14:paraId="2F0FDCDC" w14:textId="77777777" w:rsidR="00EA1B80" w:rsidRDefault="00EB7402" w:rsidP="00F56CE3">
      <w:pPr>
        <w:jc w:val="both"/>
        <w:rPr>
          <w:rFonts w:ascii="Arial" w:hAnsi="Arial" w:cs="Arial"/>
          <w:lang w:val="sr-Cyrl-RS"/>
        </w:rPr>
      </w:pPr>
      <w:r w:rsidRPr="00EA1B80">
        <w:rPr>
          <w:rFonts w:ascii="Arial" w:hAnsi="Arial" w:cs="Arial"/>
        </w:rPr>
        <w:t xml:space="preserve">У </w:t>
      </w:r>
      <w:r w:rsidRPr="00EA1B80">
        <w:rPr>
          <w:rFonts w:ascii="Arial" w:hAnsi="Arial" w:cs="Arial"/>
          <w:bCs/>
          <w:lang w:bidi="en-US"/>
        </w:rPr>
        <w:t xml:space="preserve">складу са чланом 88. Закона о јавним набавкама („Сл. гласник РС“ бр. 124/12, 14/15 и 68/15) </w:t>
      </w:r>
      <w:r w:rsidRPr="00EA1B80">
        <w:rPr>
          <w:rFonts w:ascii="Arial" w:hAnsi="Arial" w:cs="Arial"/>
          <w:bCs/>
          <w:lang w:val="sr-Cyrl-RS" w:bidi="en-US"/>
        </w:rPr>
        <w:t>п</w:t>
      </w:r>
      <w:r w:rsidRPr="00EA1B80">
        <w:rPr>
          <w:rFonts w:ascii="Arial" w:hAnsi="Arial" w:cs="Arial"/>
          <w:lang w:val="sr-Cyrl-RS"/>
        </w:rPr>
        <w:t>онуђач __________________________________________</w:t>
      </w:r>
      <w:r w:rsidR="00EA1B80">
        <w:rPr>
          <w:rFonts w:ascii="Arial" w:hAnsi="Arial" w:cs="Arial"/>
          <w:lang w:val="sr-Cyrl-RS"/>
        </w:rPr>
        <w:t>_______________________</w:t>
      </w:r>
    </w:p>
    <w:p w14:paraId="10801401" w14:textId="72AD1DEE" w:rsidR="00EB7402" w:rsidRPr="00EA1B80" w:rsidRDefault="00EB7402" w:rsidP="00F56CE3">
      <w:pPr>
        <w:jc w:val="both"/>
        <w:rPr>
          <w:rFonts w:ascii="Arial" w:hAnsi="Arial" w:cs="Arial"/>
          <w:lang w:val="sr-Cyrl-RS"/>
        </w:rPr>
      </w:pPr>
      <w:r w:rsidRPr="00EA1B80">
        <w:rPr>
          <w:rFonts w:ascii="Arial" w:hAnsi="Arial" w:cs="Arial"/>
          <w:lang w:val="sr-Cyrl-RS"/>
        </w:rPr>
        <w:t>доставља укупан износ и структуру т</w:t>
      </w:r>
      <w:r w:rsidRPr="00EA1B80">
        <w:rPr>
          <w:rFonts w:ascii="Arial" w:eastAsia="Calibri" w:hAnsi="Arial" w:cs="Arial"/>
          <w:bCs/>
          <w:iCs/>
          <w:lang w:val="sr-Cyrl-RS"/>
        </w:rPr>
        <w:t>рошкова, насталих приликом припремања понуде у отвореном поступку</w:t>
      </w:r>
      <w:r w:rsidR="007364B1">
        <w:rPr>
          <w:rFonts w:ascii="Arial" w:eastAsia="Calibri" w:hAnsi="Arial" w:cs="Arial"/>
          <w:bCs/>
          <w:iCs/>
          <w:lang w:val="sr-Cyrl-RS"/>
        </w:rPr>
        <w:t>,</w:t>
      </w:r>
      <w:r w:rsidRPr="00EA1B80">
        <w:rPr>
          <w:rFonts w:ascii="Arial" w:eastAsia="Calibri" w:hAnsi="Arial" w:cs="Arial"/>
          <w:bCs/>
          <w:iCs/>
          <w:lang w:val="sr-Cyrl-RS"/>
        </w:rPr>
        <w:t xml:space="preserve"> за </w:t>
      </w:r>
      <w:r w:rsidRPr="00EA1B80">
        <w:rPr>
          <w:rFonts w:ascii="Arial" w:hAnsi="Arial" w:cs="Arial"/>
          <w:lang w:val="sr-Cyrl-RS" w:eastAsia="sr-Cyrl-RS"/>
        </w:rPr>
        <w:t>набавку услуг</w:t>
      </w:r>
      <w:r w:rsidR="00E1309A" w:rsidRPr="00EA1B80">
        <w:rPr>
          <w:rFonts w:ascii="Arial" w:hAnsi="Arial" w:cs="Arial"/>
          <w:lang w:val="sr-Cyrl-RS" w:eastAsia="sr-Cyrl-RS"/>
        </w:rPr>
        <w:t>е</w:t>
      </w:r>
      <w:r w:rsidRPr="00EA1B80">
        <w:rPr>
          <w:rFonts w:ascii="Arial" w:hAnsi="Arial" w:cs="Arial"/>
          <w:lang w:val="sr-Cyrl-RS" w:eastAsia="sr-Cyrl-RS"/>
        </w:rPr>
        <w:t xml:space="preserve"> </w:t>
      </w:r>
      <w:r w:rsidR="00F56CE3" w:rsidRPr="00EA1B80">
        <w:rPr>
          <w:rFonts w:ascii="Arial" w:hAnsi="Arial" w:cs="Arial"/>
          <w:lang w:val="sr-Cyrl-RS" w:eastAsia="sr-Cyrl-RS"/>
        </w:rPr>
        <w:t xml:space="preserve">израде студије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Pr="00EA1B80">
        <w:rPr>
          <w:rFonts w:ascii="Arial" w:hAnsi="Arial" w:cs="Arial"/>
          <w:b/>
          <w:i/>
          <w:lang w:val="sr-Latn-RS"/>
        </w:rPr>
        <w:softHyphen/>
      </w:r>
      <w:r w:rsidRPr="00EA1B80">
        <w:rPr>
          <w:rFonts w:ascii="Arial" w:hAnsi="Arial" w:cs="Arial"/>
          <w:b/>
          <w:i/>
          <w:lang w:val="sr-Latn-RS"/>
        </w:rPr>
        <w:softHyphen/>
      </w:r>
      <w:r w:rsidRPr="00EA1B80">
        <w:rPr>
          <w:rFonts w:ascii="Arial" w:hAnsi="Arial" w:cs="Arial"/>
          <w:b/>
          <w:i/>
          <w:lang w:val="sr-Latn-RS"/>
        </w:rPr>
        <w:softHyphen/>
      </w:r>
      <w:r w:rsidRPr="00EA1B80">
        <w:rPr>
          <w:rFonts w:ascii="Arial" w:hAnsi="Arial" w:cs="Arial"/>
          <w:lang w:val="sr-Cyrl-RS" w:eastAsia="sr-Cyrl-RS"/>
        </w:rPr>
        <w:t xml:space="preserve"> </w:t>
      </w:r>
      <w:r w:rsidRPr="00EA1B80">
        <w:rPr>
          <w:rFonts w:ascii="Arial" w:hAnsi="Arial" w:cs="Arial"/>
          <w:lang w:val="ru-RU"/>
        </w:rPr>
        <w:t>бр</w:t>
      </w:r>
      <w:r w:rsidRPr="00EA1B80">
        <w:rPr>
          <w:rFonts w:ascii="Arial" w:hAnsi="Arial" w:cs="Arial"/>
          <w:lang w:val="sr-Cyrl-RS"/>
        </w:rPr>
        <w:t>.</w:t>
      </w:r>
      <w:r w:rsidRPr="00EA1B80">
        <w:rPr>
          <w:rFonts w:ascii="Arial" w:hAnsi="Arial" w:cs="Arial"/>
          <w:lang w:val="ru-RU"/>
        </w:rPr>
        <w:t xml:space="preserve"> ЈН 1000/0</w:t>
      </w:r>
      <w:r w:rsidR="00F56CE3" w:rsidRPr="00EA1B80">
        <w:rPr>
          <w:rFonts w:ascii="Arial" w:hAnsi="Arial" w:cs="Arial"/>
          <w:lang w:val="ru-RU"/>
        </w:rPr>
        <w:t>236</w:t>
      </w:r>
      <w:r w:rsidRPr="00EA1B80">
        <w:rPr>
          <w:rFonts w:ascii="Arial" w:hAnsi="Arial" w:cs="Arial"/>
          <w:lang w:val="ru-RU"/>
        </w:rPr>
        <w:t>/2015 ,</w:t>
      </w:r>
      <w:r w:rsidRPr="00EA1B80">
        <w:rPr>
          <w:rFonts w:ascii="Arial" w:hAnsi="Arial" w:cs="Arial"/>
          <w:lang w:val="sr-Cyrl-RS"/>
        </w:rPr>
        <w:t xml:space="preserve"> који износе:</w:t>
      </w:r>
    </w:p>
    <w:p w14:paraId="1C8C1C31" w14:textId="77777777" w:rsidR="00EB7402" w:rsidRPr="00EA1B80" w:rsidRDefault="00EB7402" w:rsidP="00EB7402">
      <w:pPr>
        <w:pStyle w:val="KDParagraf"/>
        <w:spacing w:before="0"/>
        <w:rPr>
          <w:rFonts w:cs="Arial"/>
          <w:sz w:val="24"/>
          <w:szCs w:val="2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650"/>
        <w:gridCol w:w="3028"/>
      </w:tblGrid>
      <w:tr w:rsidR="00EB7402" w:rsidRPr="00EA1B80" w14:paraId="5755B91B" w14:textId="77777777" w:rsidTr="00EA1B80">
        <w:trPr>
          <w:trHeight w:val="559"/>
        </w:trPr>
        <w:tc>
          <w:tcPr>
            <w:tcW w:w="417" w:type="dxa"/>
            <w:shd w:val="clear" w:color="auto" w:fill="auto"/>
          </w:tcPr>
          <w:p w14:paraId="4622559F" w14:textId="77777777" w:rsidR="00EB7402" w:rsidRPr="00EA1B80" w:rsidRDefault="00EB7402" w:rsidP="006F44F4">
            <w:pPr>
              <w:autoSpaceDE w:val="0"/>
              <w:autoSpaceDN w:val="0"/>
              <w:adjustRightInd w:val="0"/>
              <w:jc w:val="center"/>
              <w:rPr>
                <w:rFonts w:ascii="Arial" w:eastAsia="Calibri" w:hAnsi="Arial" w:cs="Arial"/>
                <w:b/>
                <w:bCs/>
                <w:iCs/>
                <w:lang w:val="sr-Cyrl-RS"/>
              </w:rPr>
            </w:pPr>
          </w:p>
        </w:tc>
        <w:tc>
          <w:tcPr>
            <w:tcW w:w="5650" w:type="dxa"/>
            <w:shd w:val="clear" w:color="auto" w:fill="auto"/>
            <w:vAlign w:val="center"/>
          </w:tcPr>
          <w:p w14:paraId="2E3B9C17" w14:textId="77777777" w:rsidR="00EB7402" w:rsidRPr="00EA1B80" w:rsidRDefault="00EB7402" w:rsidP="006F44F4">
            <w:pPr>
              <w:autoSpaceDE w:val="0"/>
              <w:autoSpaceDN w:val="0"/>
              <w:adjustRightInd w:val="0"/>
              <w:jc w:val="center"/>
              <w:rPr>
                <w:rFonts w:ascii="Arial" w:eastAsia="Calibri" w:hAnsi="Arial" w:cs="Arial"/>
                <w:b/>
                <w:bCs/>
                <w:iCs/>
                <w:lang w:val="sr-Cyrl-RS"/>
              </w:rPr>
            </w:pPr>
            <w:r w:rsidRPr="00EA1B80">
              <w:rPr>
                <w:rFonts w:ascii="Arial" w:eastAsia="Calibri" w:hAnsi="Arial" w:cs="Arial"/>
                <w:b/>
                <w:bCs/>
                <w:iCs/>
                <w:lang w:val="sr-Cyrl-RS"/>
              </w:rPr>
              <w:t>Врста трошкова</w:t>
            </w:r>
          </w:p>
        </w:tc>
        <w:tc>
          <w:tcPr>
            <w:tcW w:w="3028" w:type="dxa"/>
            <w:shd w:val="clear" w:color="auto" w:fill="auto"/>
            <w:vAlign w:val="center"/>
          </w:tcPr>
          <w:p w14:paraId="3FDFE457" w14:textId="77777777" w:rsidR="00EB7402" w:rsidRPr="00EA1B80" w:rsidRDefault="00EB7402" w:rsidP="006F44F4">
            <w:pPr>
              <w:autoSpaceDE w:val="0"/>
              <w:autoSpaceDN w:val="0"/>
              <w:adjustRightInd w:val="0"/>
              <w:jc w:val="center"/>
              <w:rPr>
                <w:rFonts w:ascii="Arial" w:eastAsia="Calibri" w:hAnsi="Arial" w:cs="Arial"/>
                <w:b/>
                <w:bCs/>
                <w:iCs/>
                <w:lang w:val="sr-Cyrl-RS"/>
              </w:rPr>
            </w:pPr>
            <w:r w:rsidRPr="00EA1B80">
              <w:rPr>
                <w:rFonts w:ascii="Arial" w:eastAsia="Calibri" w:hAnsi="Arial" w:cs="Arial"/>
                <w:b/>
                <w:bCs/>
                <w:iCs/>
                <w:lang w:val="sr-Cyrl-RS"/>
              </w:rPr>
              <w:t>Износ трошкова</w:t>
            </w:r>
          </w:p>
          <w:p w14:paraId="0B47AA1C" w14:textId="53503C96" w:rsidR="00EB7402" w:rsidRPr="00EA1B80" w:rsidRDefault="00EB7402" w:rsidP="006F44F4">
            <w:pPr>
              <w:autoSpaceDE w:val="0"/>
              <w:autoSpaceDN w:val="0"/>
              <w:adjustRightInd w:val="0"/>
              <w:jc w:val="center"/>
              <w:rPr>
                <w:rFonts w:ascii="Arial" w:eastAsia="Calibri" w:hAnsi="Arial" w:cs="Arial"/>
                <w:b/>
                <w:bCs/>
                <w:iCs/>
                <w:lang w:val="sr-Cyrl-RS"/>
              </w:rPr>
            </w:pPr>
            <w:r w:rsidRPr="00EA1B80">
              <w:rPr>
                <w:rFonts w:ascii="Arial" w:eastAsia="Calibri" w:hAnsi="Arial" w:cs="Arial"/>
                <w:b/>
                <w:bCs/>
                <w:iCs/>
                <w:lang w:val="sr-Cyrl-RS"/>
              </w:rPr>
              <w:t>(у динарима</w:t>
            </w:r>
            <w:r w:rsidR="0091708C">
              <w:rPr>
                <w:rFonts w:ascii="Arial" w:eastAsia="Calibri" w:hAnsi="Arial" w:cs="Arial"/>
                <w:b/>
                <w:bCs/>
                <w:iCs/>
                <w:lang w:val="sr-Cyrl-RS"/>
              </w:rPr>
              <w:t>/ЕУР</w:t>
            </w:r>
            <w:r w:rsidRPr="00EA1B80">
              <w:rPr>
                <w:rFonts w:ascii="Arial" w:eastAsia="Calibri" w:hAnsi="Arial" w:cs="Arial"/>
                <w:b/>
                <w:bCs/>
                <w:iCs/>
                <w:lang w:val="sr-Cyrl-RS"/>
              </w:rPr>
              <w:t xml:space="preserve"> без ПДВ-а)</w:t>
            </w:r>
          </w:p>
        </w:tc>
      </w:tr>
      <w:tr w:rsidR="00EB7402" w:rsidRPr="00EA1B80" w14:paraId="2CF78B1C" w14:textId="77777777" w:rsidTr="00EA1B80">
        <w:tc>
          <w:tcPr>
            <w:tcW w:w="417" w:type="dxa"/>
            <w:shd w:val="clear" w:color="auto" w:fill="auto"/>
          </w:tcPr>
          <w:p w14:paraId="0EAB1ED9" w14:textId="77777777" w:rsidR="00EB7402" w:rsidRPr="00EA1B80" w:rsidRDefault="00EB7402" w:rsidP="006F44F4">
            <w:pPr>
              <w:autoSpaceDE w:val="0"/>
              <w:autoSpaceDN w:val="0"/>
              <w:adjustRightInd w:val="0"/>
              <w:jc w:val="center"/>
              <w:rPr>
                <w:rFonts w:ascii="Arial" w:eastAsia="Calibri" w:hAnsi="Arial" w:cs="Arial"/>
                <w:bCs/>
                <w:iCs/>
                <w:lang w:val="sr-Cyrl-RS"/>
              </w:rPr>
            </w:pPr>
          </w:p>
          <w:p w14:paraId="55CB1CBC" w14:textId="77777777" w:rsidR="00EB7402" w:rsidRPr="00EA1B80" w:rsidRDefault="00EB7402" w:rsidP="006F44F4">
            <w:pPr>
              <w:autoSpaceDE w:val="0"/>
              <w:autoSpaceDN w:val="0"/>
              <w:adjustRightInd w:val="0"/>
              <w:jc w:val="center"/>
              <w:rPr>
                <w:rFonts w:ascii="Arial" w:eastAsia="Calibri" w:hAnsi="Arial" w:cs="Arial"/>
                <w:bCs/>
                <w:iCs/>
                <w:lang w:val="sr-Cyrl-RS"/>
              </w:rPr>
            </w:pPr>
            <w:r w:rsidRPr="00EA1B80">
              <w:rPr>
                <w:rFonts w:ascii="Arial" w:eastAsia="Calibri" w:hAnsi="Arial" w:cs="Arial"/>
                <w:bCs/>
                <w:iCs/>
                <w:lang w:val="sr-Cyrl-RS"/>
              </w:rPr>
              <w:t>1.</w:t>
            </w:r>
          </w:p>
        </w:tc>
        <w:tc>
          <w:tcPr>
            <w:tcW w:w="5650" w:type="dxa"/>
            <w:shd w:val="clear" w:color="auto" w:fill="auto"/>
          </w:tcPr>
          <w:p w14:paraId="6C1A3116" w14:textId="77777777" w:rsidR="00EB7402" w:rsidRPr="00EA1B80" w:rsidRDefault="00EB7402" w:rsidP="006F44F4">
            <w:pPr>
              <w:autoSpaceDE w:val="0"/>
              <w:autoSpaceDN w:val="0"/>
              <w:adjustRightInd w:val="0"/>
              <w:jc w:val="center"/>
              <w:rPr>
                <w:rFonts w:ascii="Arial" w:eastAsia="Calibri" w:hAnsi="Arial" w:cs="Arial"/>
                <w:bCs/>
                <w:iCs/>
                <w:lang w:val="sr-Cyrl-RS"/>
              </w:rPr>
            </w:pPr>
          </w:p>
          <w:p w14:paraId="43D9FC33" w14:textId="77777777" w:rsidR="00EB7402" w:rsidRPr="00EA1B80" w:rsidRDefault="00EB7402" w:rsidP="006F44F4">
            <w:pPr>
              <w:autoSpaceDE w:val="0"/>
              <w:autoSpaceDN w:val="0"/>
              <w:adjustRightInd w:val="0"/>
              <w:jc w:val="center"/>
              <w:rPr>
                <w:rFonts w:ascii="Arial" w:eastAsia="Calibri" w:hAnsi="Arial" w:cs="Arial"/>
                <w:bCs/>
                <w:iCs/>
                <w:lang w:val="sr-Cyrl-RS"/>
              </w:rPr>
            </w:pPr>
          </w:p>
          <w:p w14:paraId="1CACF6E3" w14:textId="77777777" w:rsidR="00EB7402" w:rsidRPr="00EA1B80" w:rsidRDefault="00EB7402" w:rsidP="006F44F4">
            <w:pPr>
              <w:autoSpaceDE w:val="0"/>
              <w:autoSpaceDN w:val="0"/>
              <w:adjustRightInd w:val="0"/>
              <w:jc w:val="center"/>
              <w:rPr>
                <w:rFonts w:ascii="Arial" w:eastAsia="Calibri" w:hAnsi="Arial" w:cs="Arial"/>
                <w:bCs/>
                <w:iCs/>
                <w:lang w:val="sr-Cyrl-RS"/>
              </w:rPr>
            </w:pPr>
          </w:p>
        </w:tc>
        <w:tc>
          <w:tcPr>
            <w:tcW w:w="3028" w:type="dxa"/>
            <w:shd w:val="clear" w:color="auto" w:fill="auto"/>
          </w:tcPr>
          <w:p w14:paraId="32882B72" w14:textId="77777777" w:rsidR="00EB7402" w:rsidRPr="00EA1B80" w:rsidRDefault="00EB7402" w:rsidP="006F44F4">
            <w:pPr>
              <w:autoSpaceDE w:val="0"/>
              <w:autoSpaceDN w:val="0"/>
              <w:adjustRightInd w:val="0"/>
              <w:jc w:val="center"/>
              <w:rPr>
                <w:rFonts w:ascii="Arial" w:eastAsia="Calibri" w:hAnsi="Arial" w:cs="Arial"/>
                <w:bCs/>
                <w:iCs/>
                <w:lang w:val="sr-Cyrl-RS"/>
              </w:rPr>
            </w:pPr>
          </w:p>
        </w:tc>
      </w:tr>
      <w:tr w:rsidR="00EB7402" w:rsidRPr="00EA1B80" w14:paraId="281288F8" w14:textId="77777777" w:rsidTr="00EA1B80">
        <w:tc>
          <w:tcPr>
            <w:tcW w:w="417" w:type="dxa"/>
            <w:shd w:val="clear" w:color="auto" w:fill="auto"/>
          </w:tcPr>
          <w:p w14:paraId="2FA06AB8" w14:textId="77777777" w:rsidR="00EB7402" w:rsidRPr="00EA1B80" w:rsidRDefault="00EB7402" w:rsidP="006F44F4">
            <w:pPr>
              <w:autoSpaceDE w:val="0"/>
              <w:autoSpaceDN w:val="0"/>
              <w:adjustRightInd w:val="0"/>
              <w:jc w:val="center"/>
              <w:rPr>
                <w:rFonts w:ascii="Arial" w:eastAsia="Calibri" w:hAnsi="Arial" w:cs="Arial"/>
                <w:bCs/>
                <w:iCs/>
                <w:lang w:val="sr-Cyrl-RS"/>
              </w:rPr>
            </w:pPr>
          </w:p>
          <w:p w14:paraId="382ADB80" w14:textId="77777777" w:rsidR="00EB7402" w:rsidRPr="00EA1B80" w:rsidRDefault="00EB7402" w:rsidP="006F44F4">
            <w:pPr>
              <w:autoSpaceDE w:val="0"/>
              <w:autoSpaceDN w:val="0"/>
              <w:adjustRightInd w:val="0"/>
              <w:jc w:val="center"/>
              <w:rPr>
                <w:rFonts w:ascii="Arial" w:eastAsia="Calibri" w:hAnsi="Arial" w:cs="Arial"/>
                <w:bCs/>
                <w:iCs/>
                <w:lang w:val="sr-Cyrl-RS"/>
              </w:rPr>
            </w:pPr>
            <w:r w:rsidRPr="00EA1B80">
              <w:rPr>
                <w:rFonts w:ascii="Arial" w:eastAsia="Calibri" w:hAnsi="Arial" w:cs="Arial"/>
                <w:bCs/>
                <w:iCs/>
                <w:lang w:val="sr-Cyrl-RS"/>
              </w:rPr>
              <w:t>2.</w:t>
            </w:r>
          </w:p>
        </w:tc>
        <w:tc>
          <w:tcPr>
            <w:tcW w:w="5650" w:type="dxa"/>
            <w:shd w:val="clear" w:color="auto" w:fill="auto"/>
          </w:tcPr>
          <w:p w14:paraId="5F33A25A" w14:textId="77777777" w:rsidR="00EB7402" w:rsidRPr="00EA1B80" w:rsidRDefault="00EB7402" w:rsidP="006F44F4">
            <w:pPr>
              <w:autoSpaceDE w:val="0"/>
              <w:autoSpaceDN w:val="0"/>
              <w:adjustRightInd w:val="0"/>
              <w:jc w:val="center"/>
              <w:rPr>
                <w:rFonts w:ascii="Arial" w:eastAsia="Calibri" w:hAnsi="Arial" w:cs="Arial"/>
                <w:bCs/>
                <w:iCs/>
                <w:lang w:val="sr-Cyrl-RS"/>
              </w:rPr>
            </w:pPr>
          </w:p>
          <w:p w14:paraId="5AE84344" w14:textId="77777777" w:rsidR="00EB7402" w:rsidRPr="00EA1B80" w:rsidRDefault="00EB7402" w:rsidP="006F44F4">
            <w:pPr>
              <w:autoSpaceDE w:val="0"/>
              <w:autoSpaceDN w:val="0"/>
              <w:adjustRightInd w:val="0"/>
              <w:jc w:val="center"/>
              <w:rPr>
                <w:rFonts w:ascii="Arial" w:eastAsia="Calibri" w:hAnsi="Arial" w:cs="Arial"/>
                <w:bCs/>
                <w:iCs/>
                <w:lang w:val="sr-Cyrl-RS"/>
              </w:rPr>
            </w:pPr>
          </w:p>
          <w:p w14:paraId="1B69691D" w14:textId="77777777" w:rsidR="00EB7402" w:rsidRPr="00EA1B80" w:rsidRDefault="00EB7402" w:rsidP="006F44F4">
            <w:pPr>
              <w:autoSpaceDE w:val="0"/>
              <w:autoSpaceDN w:val="0"/>
              <w:adjustRightInd w:val="0"/>
              <w:jc w:val="center"/>
              <w:rPr>
                <w:rFonts w:ascii="Arial" w:eastAsia="Calibri" w:hAnsi="Arial" w:cs="Arial"/>
                <w:bCs/>
                <w:iCs/>
                <w:lang w:val="sr-Cyrl-RS"/>
              </w:rPr>
            </w:pPr>
          </w:p>
        </w:tc>
        <w:tc>
          <w:tcPr>
            <w:tcW w:w="3028" w:type="dxa"/>
            <w:shd w:val="clear" w:color="auto" w:fill="auto"/>
          </w:tcPr>
          <w:p w14:paraId="35F2361B" w14:textId="77777777" w:rsidR="00EB7402" w:rsidRPr="00EA1B80" w:rsidRDefault="00EB7402" w:rsidP="006F44F4">
            <w:pPr>
              <w:autoSpaceDE w:val="0"/>
              <w:autoSpaceDN w:val="0"/>
              <w:adjustRightInd w:val="0"/>
              <w:jc w:val="center"/>
              <w:rPr>
                <w:rFonts w:ascii="Arial" w:eastAsia="Calibri" w:hAnsi="Arial" w:cs="Arial"/>
                <w:bCs/>
                <w:iCs/>
                <w:lang w:val="sr-Cyrl-RS"/>
              </w:rPr>
            </w:pPr>
          </w:p>
        </w:tc>
      </w:tr>
      <w:tr w:rsidR="00EB7402" w:rsidRPr="00EA1B80" w14:paraId="5433DB68" w14:textId="77777777" w:rsidTr="00EA1B80">
        <w:tc>
          <w:tcPr>
            <w:tcW w:w="417" w:type="dxa"/>
            <w:tcBorders>
              <w:top w:val="double" w:sz="4" w:space="0" w:color="auto"/>
            </w:tcBorders>
            <w:shd w:val="clear" w:color="auto" w:fill="auto"/>
          </w:tcPr>
          <w:p w14:paraId="42C8CF8C" w14:textId="77777777" w:rsidR="00EB7402" w:rsidRPr="00EA1B80" w:rsidRDefault="00EB7402" w:rsidP="006F44F4">
            <w:pPr>
              <w:autoSpaceDE w:val="0"/>
              <w:autoSpaceDN w:val="0"/>
              <w:adjustRightInd w:val="0"/>
              <w:jc w:val="center"/>
              <w:rPr>
                <w:rFonts w:ascii="Arial" w:eastAsia="Calibri" w:hAnsi="Arial" w:cs="Arial"/>
                <w:bCs/>
                <w:iCs/>
                <w:lang w:val="sr-Cyrl-RS"/>
              </w:rPr>
            </w:pPr>
          </w:p>
        </w:tc>
        <w:tc>
          <w:tcPr>
            <w:tcW w:w="5650" w:type="dxa"/>
            <w:tcBorders>
              <w:top w:val="double" w:sz="4" w:space="0" w:color="auto"/>
            </w:tcBorders>
            <w:shd w:val="clear" w:color="auto" w:fill="auto"/>
          </w:tcPr>
          <w:p w14:paraId="2CCEF485" w14:textId="77777777" w:rsidR="00EB7402" w:rsidRPr="00EA1B80" w:rsidRDefault="00EB7402" w:rsidP="006F44F4">
            <w:pPr>
              <w:autoSpaceDE w:val="0"/>
              <w:autoSpaceDN w:val="0"/>
              <w:adjustRightInd w:val="0"/>
              <w:jc w:val="right"/>
              <w:rPr>
                <w:rFonts w:ascii="Arial" w:eastAsia="Calibri" w:hAnsi="Arial" w:cs="Arial"/>
                <w:b/>
                <w:bCs/>
                <w:iCs/>
                <w:lang w:val="sr-Cyrl-RS"/>
              </w:rPr>
            </w:pPr>
            <w:r w:rsidRPr="00EA1B80">
              <w:rPr>
                <w:rFonts w:ascii="Arial" w:eastAsia="Calibri" w:hAnsi="Arial" w:cs="Arial"/>
                <w:b/>
                <w:bCs/>
                <w:iCs/>
                <w:lang w:val="sr-Cyrl-RS"/>
              </w:rPr>
              <w:t>Укупан износ трошкова припремања понуде (без ПДВ-а):</w:t>
            </w:r>
          </w:p>
        </w:tc>
        <w:tc>
          <w:tcPr>
            <w:tcW w:w="3028" w:type="dxa"/>
            <w:tcBorders>
              <w:top w:val="double" w:sz="4" w:space="0" w:color="auto"/>
            </w:tcBorders>
            <w:shd w:val="clear" w:color="auto" w:fill="auto"/>
          </w:tcPr>
          <w:p w14:paraId="1A8750CF" w14:textId="77777777" w:rsidR="00EB7402" w:rsidRPr="00EA1B80" w:rsidRDefault="00EB7402" w:rsidP="006F44F4">
            <w:pPr>
              <w:autoSpaceDE w:val="0"/>
              <w:autoSpaceDN w:val="0"/>
              <w:adjustRightInd w:val="0"/>
              <w:jc w:val="center"/>
              <w:rPr>
                <w:rFonts w:ascii="Arial" w:eastAsia="Calibri" w:hAnsi="Arial" w:cs="Arial"/>
                <w:bCs/>
                <w:iCs/>
                <w:lang w:val="sr-Cyrl-RS"/>
              </w:rPr>
            </w:pPr>
          </w:p>
        </w:tc>
      </w:tr>
    </w:tbl>
    <w:p w14:paraId="64750630" w14:textId="77777777" w:rsidR="00EB7402" w:rsidRPr="00EA1B80" w:rsidRDefault="00EB7402" w:rsidP="00EB7402">
      <w:pPr>
        <w:pStyle w:val="KDParagraf"/>
        <w:spacing w:before="0"/>
        <w:rPr>
          <w:rFonts w:cs="Arial"/>
          <w:sz w:val="24"/>
          <w:szCs w:val="24"/>
          <w:lang w:val="sr-Cyrl-RS"/>
        </w:rPr>
      </w:pPr>
    </w:p>
    <w:p w14:paraId="787B3E5E" w14:textId="77777777" w:rsidR="00EB7402" w:rsidRPr="00EA1B80" w:rsidRDefault="00EB7402" w:rsidP="00EB7402">
      <w:pPr>
        <w:pStyle w:val="KDParagraf"/>
        <w:spacing w:before="0"/>
        <w:rPr>
          <w:rFonts w:cs="Arial"/>
          <w:sz w:val="24"/>
          <w:szCs w:val="24"/>
          <w:lang w:val="sr-Cyrl-RS"/>
        </w:rPr>
      </w:pPr>
    </w:p>
    <w:p w14:paraId="2B14A1AC" w14:textId="77777777" w:rsidR="00EB7402" w:rsidRPr="00EA1B80" w:rsidRDefault="00EB7402" w:rsidP="00EB7402">
      <w:pPr>
        <w:pStyle w:val="KDParagraf"/>
        <w:spacing w:before="0"/>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EB7402" w:rsidRPr="00EA1B80" w14:paraId="1C8485C8" w14:textId="77777777" w:rsidTr="006F44F4">
        <w:trPr>
          <w:jc w:val="center"/>
        </w:trPr>
        <w:tc>
          <w:tcPr>
            <w:tcW w:w="3882" w:type="dxa"/>
          </w:tcPr>
          <w:p w14:paraId="518B1156" w14:textId="77777777" w:rsidR="00EB7402" w:rsidRPr="00EA1B80" w:rsidRDefault="00EB7402" w:rsidP="006F44F4">
            <w:pPr>
              <w:jc w:val="center"/>
              <w:rPr>
                <w:rFonts w:ascii="Arial" w:hAnsi="Arial" w:cs="Arial"/>
                <w:lang w:val="sr-Cyrl-RS"/>
              </w:rPr>
            </w:pPr>
            <w:r w:rsidRPr="00EA1B80">
              <w:rPr>
                <w:rFonts w:ascii="Arial" w:hAnsi="Arial" w:cs="Arial"/>
                <w:lang w:val="sr-Cyrl-RS"/>
              </w:rPr>
              <w:t>Датум:</w:t>
            </w:r>
          </w:p>
        </w:tc>
        <w:tc>
          <w:tcPr>
            <w:tcW w:w="2127" w:type="dxa"/>
          </w:tcPr>
          <w:p w14:paraId="5F24DF84" w14:textId="77777777" w:rsidR="00EB7402" w:rsidRPr="00EA1B80" w:rsidRDefault="00EB7402" w:rsidP="006F44F4">
            <w:pPr>
              <w:jc w:val="center"/>
              <w:rPr>
                <w:rFonts w:ascii="Arial" w:hAnsi="Arial" w:cs="Arial"/>
              </w:rPr>
            </w:pPr>
          </w:p>
        </w:tc>
        <w:tc>
          <w:tcPr>
            <w:tcW w:w="4022" w:type="dxa"/>
          </w:tcPr>
          <w:p w14:paraId="249FAB8A" w14:textId="77777777" w:rsidR="00EB7402" w:rsidRPr="00EA1B80" w:rsidRDefault="00EB7402" w:rsidP="006F44F4">
            <w:pPr>
              <w:jc w:val="center"/>
              <w:rPr>
                <w:rFonts w:ascii="Arial" w:hAnsi="Arial" w:cs="Arial"/>
              </w:rPr>
            </w:pPr>
            <w:r w:rsidRPr="00EA1B80">
              <w:rPr>
                <w:rFonts w:ascii="Arial" w:hAnsi="Arial" w:cs="Arial"/>
                <w:lang w:val="sr-Cyrl-RS"/>
              </w:rPr>
              <w:t>Овлашћено лице понуђача</w:t>
            </w:r>
            <w:r w:rsidRPr="00EA1B80">
              <w:rPr>
                <w:rFonts w:ascii="Arial" w:hAnsi="Arial" w:cs="Arial"/>
              </w:rPr>
              <w:t>:</w:t>
            </w:r>
          </w:p>
        </w:tc>
      </w:tr>
      <w:tr w:rsidR="00EB7402" w:rsidRPr="00EA1B80" w14:paraId="031A1E86" w14:textId="77777777" w:rsidTr="006F44F4">
        <w:trPr>
          <w:jc w:val="center"/>
        </w:trPr>
        <w:tc>
          <w:tcPr>
            <w:tcW w:w="3882" w:type="dxa"/>
          </w:tcPr>
          <w:p w14:paraId="230D096C" w14:textId="77777777" w:rsidR="00EB7402" w:rsidRPr="00EA1B80" w:rsidRDefault="00EB7402" w:rsidP="006F44F4">
            <w:pPr>
              <w:jc w:val="center"/>
              <w:rPr>
                <w:rFonts w:ascii="Arial" w:hAnsi="Arial" w:cs="Arial"/>
                <w:lang w:val="sr-Cyrl-RS"/>
              </w:rPr>
            </w:pPr>
          </w:p>
        </w:tc>
        <w:tc>
          <w:tcPr>
            <w:tcW w:w="2127" w:type="dxa"/>
          </w:tcPr>
          <w:p w14:paraId="462F3DD0" w14:textId="77777777" w:rsidR="00EB7402" w:rsidRPr="00EA1B80" w:rsidRDefault="00EB7402" w:rsidP="006F44F4">
            <w:pPr>
              <w:jc w:val="center"/>
              <w:rPr>
                <w:rFonts w:ascii="Arial" w:hAnsi="Arial" w:cs="Arial"/>
                <w:lang w:val="sr-Cyrl-RS"/>
              </w:rPr>
            </w:pPr>
            <w:r w:rsidRPr="00EA1B80">
              <w:rPr>
                <w:rFonts w:ascii="Arial" w:hAnsi="Arial" w:cs="Arial"/>
                <w:lang w:val="sr-Cyrl-RS"/>
              </w:rPr>
              <w:t>М.П.</w:t>
            </w:r>
          </w:p>
        </w:tc>
        <w:tc>
          <w:tcPr>
            <w:tcW w:w="4022" w:type="dxa"/>
          </w:tcPr>
          <w:p w14:paraId="1D633CA4" w14:textId="77777777" w:rsidR="00EB7402" w:rsidRPr="00EA1B80" w:rsidRDefault="00EB7402" w:rsidP="006F44F4">
            <w:pPr>
              <w:jc w:val="center"/>
              <w:rPr>
                <w:rFonts w:ascii="Arial" w:hAnsi="Arial" w:cs="Arial"/>
              </w:rPr>
            </w:pPr>
          </w:p>
        </w:tc>
      </w:tr>
      <w:tr w:rsidR="00EB7402" w:rsidRPr="00EA1B80" w14:paraId="589BAEE1" w14:textId="77777777" w:rsidTr="006F44F4">
        <w:trPr>
          <w:jc w:val="center"/>
        </w:trPr>
        <w:tc>
          <w:tcPr>
            <w:tcW w:w="3882" w:type="dxa"/>
            <w:tcBorders>
              <w:bottom w:val="single" w:sz="4" w:space="0" w:color="auto"/>
            </w:tcBorders>
          </w:tcPr>
          <w:p w14:paraId="1C119DF9" w14:textId="77777777" w:rsidR="00EB7402" w:rsidRPr="00EA1B80" w:rsidRDefault="00EB7402" w:rsidP="006F44F4">
            <w:pPr>
              <w:jc w:val="center"/>
              <w:rPr>
                <w:rFonts w:ascii="Arial" w:hAnsi="Arial" w:cs="Arial"/>
                <w:lang w:val="sr-Cyrl-RS"/>
              </w:rPr>
            </w:pPr>
          </w:p>
        </w:tc>
        <w:tc>
          <w:tcPr>
            <w:tcW w:w="2127" w:type="dxa"/>
          </w:tcPr>
          <w:p w14:paraId="6AE62223" w14:textId="77777777" w:rsidR="00EB7402" w:rsidRPr="00EA1B80" w:rsidRDefault="00EB7402" w:rsidP="006F44F4">
            <w:pPr>
              <w:jc w:val="center"/>
              <w:rPr>
                <w:rFonts w:ascii="Arial" w:hAnsi="Arial" w:cs="Arial"/>
                <w:lang w:val="ru-RU"/>
              </w:rPr>
            </w:pPr>
          </w:p>
        </w:tc>
        <w:tc>
          <w:tcPr>
            <w:tcW w:w="4022" w:type="dxa"/>
            <w:tcBorders>
              <w:bottom w:val="single" w:sz="4" w:space="0" w:color="auto"/>
            </w:tcBorders>
          </w:tcPr>
          <w:p w14:paraId="19B890E7" w14:textId="77777777" w:rsidR="00EB7402" w:rsidRPr="00EA1B80" w:rsidRDefault="00EB7402" w:rsidP="006F44F4">
            <w:pPr>
              <w:jc w:val="center"/>
              <w:rPr>
                <w:rFonts w:ascii="Arial" w:hAnsi="Arial" w:cs="Arial"/>
                <w:lang w:val="ru-RU"/>
              </w:rPr>
            </w:pPr>
          </w:p>
        </w:tc>
      </w:tr>
      <w:tr w:rsidR="00EB7402" w:rsidRPr="00EA1B80" w14:paraId="158A2394" w14:textId="77777777" w:rsidTr="006F44F4">
        <w:trPr>
          <w:trHeight w:val="389"/>
          <w:jc w:val="center"/>
        </w:trPr>
        <w:tc>
          <w:tcPr>
            <w:tcW w:w="3882" w:type="dxa"/>
            <w:tcBorders>
              <w:top w:val="single" w:sz="4" w:space="0" w:color="auto"/>
            </w:tcBorders>
          </w:tcPr>
          <w:p w14:paraId="6790DA15" w14:textId="77777777" w:rsidR="00EB7402" w:rsidRPr="00EA1B80" w:rsidRDefault="00EB7402" w:rsidP="006F44F4">
            <w:pPr>
              <w:jc w:val="center"/>
              <w:rPr>
                <w:rFonts w:ascii="Arial" w:hAnsi="Arial" w:cs="Arial"/>
                <w:lang w:val="sr-Cyrl-RS"/>
              </w:rPr>
            </w:pPr>
          </w:p>
        </w:tc>
        <w:tc>
          <w:tcPr>
            <w:tcW w:w="2127" w:type="dxa"/>
          </w:tcPr>
          <w:p w14:paraId="3B0B4A7F" w14:textId="77777777" w:rsidR="00EB7402" w:rsidRPr="00EA1B80" w:rsidRDefault="00EB7402" w:rsidP="006F44F4">
            <w:pPr>
              <w:jc w:val="center"/>
              <w:rPr>
                <w:rFonts w:ascii="Arial" w:hAnsi="Arial" w:cs="Arial"/>
                <w:lang w:val="ru-RU"/>
              </w:rPr>
            </w:pPr>
          </w:p>
        </w:tc>
        <w:tc>
          <w:tcPr>
            <w:tcW w:w="4022" w:type="dxa"/>
            <w:tcBorders>
              <w:top w:val="single" w:sz="4" w:space="0" w:color="auto"/>
            </w:tcBorders>
          </w:tcPr>
          <w:p w14:paraId="3B35AF12" w14:textId="77777777" w:rsidR="00EB7402" w:rsidRPr="00EA1B80" w:rsidRDefault="00EB7402" w:rsidP="006F44F4">
            <w:pPr>
              <w:jc w:val="center"/>
              <w:rPr>
                <w:rFonts w:ascii="Arial" w:hAnsi="Arial" w:cs="Arial"/>
                <w:lang w:val="ru-RU"/>
              </w:rPr>
            </w:pPr>
          </w:p>
        </w:tc>
      </w:tr>
    </w:tbl>
    <w:p w14:paraId="6F8396AA" w14:textId="77777777" w:rsidR="00EB7402" w:rsidRPr="00EA1B80" w:rsidRDefault="00EB7402" w:rsidP="00EB7402">
      <w:pPr>
        <w:autoSpaceDE w:val="0"/>
        <w:autoSpaceDN w:val="0"/>
        <w:adjustRightInd w:val="0"/>
        <w:rPr>
          <w:rFonts w:ascii="Arial" w:eastAsia="Calibri" w:hAnsi="Arial" w:cs="Arial"/>
          <w:b/>
          <w:bCs/>
          <w:i/>
          <w:iCs/>
          <w:sz w:val="20"/>
          <w:szCs w:val="20"/>
          <w:lang w:val="sr-Cyrl-RS"/>
        </w:rPr>
      </w:pPr>
      <w:r w:rsidRPr="00EA1B80">
        <w:rPr>
          <w:rFonts w:ascii="Arial" w:eastAsia="Calibri" w:hAnsi="Arial" w:cs="Arial"/>
          <w:b/>
          <w:bCs/>
          <w:i/>
          <w:iCs/>
          <w:sz w:val="20"/>
          <w:szCs w:val="20"/>
          <w:lang w:val="sr-Cyrl-RS"/>
        </w:rPr>
        <w:t>Напомена:</w:t>
      </w:r>
    </w:p>
    <w:p w14:paraId="2637F6EA" w14:textId="77777777" w:rsidR="00EB7402" w:rsidRPr="00EA1B80" w:rsidRDefault="00EB7402" w:rsidP="005A0116">
      <w:pPr>
        <w:numPr>
          <w:ilvl w:val="0"/>
          <w:numId w:val="29"/>
        </w:numPr>
        <w:suppressAutoHyphens w:val="0"/>
        <w:autoSpaceDE w:val="0"/>
        <w:autoSpaceDN w:val="0"/>
        <w:adjustRightInd w:val="0"/>
        <w:ind w:left="284" w:hanging="284"/>
        <w:contextualSpacing/>
        <w:jc w:val="both"/>
        <w:rPr>
          <w:rFonts w:ascii="Arial" w:eastAsia="Calibri" w:hAnsi="Arial" w:cs="Arial"/>
          <w:bCs/>
          <w:i/>
          <w:iCs/>
          <w:sz w:val="20"/>
          <w:szCs w:val="20"/>
          <w:lang w:val="sr-Cyrl-RS"/>
        </w:rPr>
      </w:pPr>
      <w:r w:rsidRPr="00EA1B80">
        <w:rPr>
          <w:rFonts w:ascii="Arial" w:eastAsia="Calibri" w:hAnsi="Arial" w:cs="Arial"/>
          <w:bCs/>
          <w:i/>
          <w:iCs/>
          <w:sz w:val="20"/>
          <w:szCs w:val="20"/>
          <w:lang w:val="sr-Cyrl-RS"/>
        </w:rPr>
        <w:t>Понуђач може, али не мора да у оквиру понуде достави укупан износ и структуру трошкова припремања понуде.</w:t>
      </w:r>
    </w:p>
    <w:p w14:paraId="4C082BED" w14:textId="77777777" w:rsidR="00EB7402" w:rsidRPr="00EA1B80" w:rsidRDefault="00EB7402" w:rsidP="005A0116">
      <w:pPr>
        <w:numPr>
          <w:ilvl w:val="0"/>
          <w:numId w:val="29"/>
        </w:numPr>
        <w:suppressAutoHyphens w:val="0"/>
        <w:autoSpaceDE w:val="0"/>
        <w:autoSpaceDN w:val="0"/>
        <w:adjustRightInd w:val="0"/>
        <w:ind w:left="284" w:hanging="284"/>
        <w:contextualSpacing/>
        <w:jc w:val="both"/>
        <w:rPr>
          <w:rFonts w:ascii="Arial" w:eastAsia="Calibri" w:hAnsi="Arial" w:cs="Arial"/>
          <w:bCs/>
          <w:i/>
          <w:iCs/>
          <w:sz w:val="20"/>
          <w:szCs w:val="20"/>
          <w:lang w:val="sr-Cyrl-RS"/>
        </w:rPr>
      </w:pPr>
      <w:r w:rsidRPr="00EA1B80">
        <w:rPr>
          <w:rFonts w:ascii="Arial" w:eastAsia="Calibri" w:hAnsi="Arial" w:cs="Arial"/>
          <w:bCs/>
          <w:i/>
          <w:iCs/>
          <w:sz w:val="20"/>
          <w:szCs w:val="20"/>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7089F06C" w14:textId="77777777" w:rsidR="00EB7402" w:rsidRPr="00EA1B80" w:rsidRDefault="00EB7402" w:rsidP="005A0116">
      <w:pPr>
        <w:numPr>
          <w:ilvl w:val="0"/>
          <w:numId w:val="29"/>
        </w:numPr>
        <w:suppressAutoHyphens w:val="0"/>
        <w:autoSpaceDE w:val="0"/>
        <w:autoSpaceDN w:val="0"/>
        <w:adjustRightInd w:val="0"/>
        <w:ind w:left="284" w:hanging="284"/>
        <w:contextualSpacing/>
        <w:jc w:val="both"/>
        <w:rPr>
          <w:rFonts w:ascii="Arial" w:eastAsia="Calibri" w:hAnsi="Arial" w:cs="Arial"/>
          <w:bCs/>
          <w:i/>
          <w:iCs/>
          <w:sz w:val="20"/>
          <w:szCs w:val="20"/>
          <w:lang w:val="sr-Cyrl-RS"/>
        </w:rPr>
      </w:pPr>
      <w:r w:rsidRPr="00EA1B80">
        <w:rPr>
          <w:rFonts w:ascii="Arial" w:eastAsia="Calibri" w:hAnsi="Arial" w:cs="Arial"/>
          <w:bCs/>
          <w:i/>
          <w:iCs/>
          <w:sz w:val="20"/>
          <w:szCs w:val="20"/>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0AB8487F" w14:textId="2D694132" w:rsidR="00805061" w:rsidRPr="00EA1B80" w:rsidRDefault="00EB7402" w:rsidP="005A0116">
      <w:pPr>
        <w:numPr>
          <w:ilvl w:val="0"/>
          <w:numId w:val="29"/>
        </w:numPr>
        <w:suppressAutoHyphens w:val="0"/>
        <w:autoSpaceDE w:val="0"/>
        <w:autoSpaceDN w:val="0"/>
        <w:adjustRightInd w:val="0"/>
        <w:ind w:left="284" w:hanging="284"/>
        <w:contextualSpacing/>
        <w:jc w:val="both"/>
        <w:rPr>
          <w:rFonts w:ascii="Arial" w:hAnsi="Arial" w:cs="Arial"/>
        </w:rPr>
        <w:sectPr w:rsidR="00805061" w:rsidRPr="00EA1B80" w:rsidSect="00AF4184">
          <w:headerReference w:type="default" r:id="rId22"/>
          <w:footerReference w:type="default" r:id="rId23"/>
          <w:pgSz w:w="11907" w:h="16840" w:code="9"/>
          <w:pgMar w:top="1418" w:right="1418" w:bottom="1418" w:left="1418" w:header="720" w:footer="246" w:gutter="0"/>
          <w:cols w:space="720"/>
          <w:docGrid w:linePitch="360"/>
        </w:sectPr>
      </w:pPr>
      <w:r w:rsidRPr="00EA1B80">
        <w:rPr>
          <w:rFonts w:ascii="Arial" w:eastAsia="Calibri" w:hAnsi="Arial" w:cs="Arial"/>
          <w:bCs/>
          <w:i/>
          <w:iCs/>
          <w:sz w:val="20"/>
          <w:szCs w:val="20"/>
          <w:lang w:val="sr-Cyrl-RS"/>
        </w:rPr>
        <w:t>Достављање овог обрасца није обавезно</w:t>
      </w:r>
      <w:bookmarkStart w:id="195" w:name="_Toc434327571"/>
      <w:bookmarkEnd w:id="195"/>
      <w:r w:rsidR="00805061" w:rsidRPr="00EA1B80">
        <w:br w:type="page"/>
      </w:r>
    </w:p>
    <w:p w14:paraId="5AC1F54B" w14:textId="654DC776" w:rsidR="00805061" w:rsidRPr="00EA1B80" w:rsidRDefault="00805061" w:rsidP="005E5F77">
      <w:pPr>
        <w:pStyle w:val="Heading2"/>
        <w:numPr>
          <w:ilvl w:val="0"/>
          <w:numId w:val="0"/>
        </w:numPr>
        <w:jc w:val="right"/>
        <w:rPr>
          <w:sz w:val="24"/>
          <w:szCs w:val="24"/>
        </w:rPr>
      </w:pPr>
      <w:bookmarkStart w:id="196" w:name="_Toc441486429"/>
      <w:r w:rsidRPr="00EA1B80">
        <w:rPr>
          <w:sz w:val="24"/>
          <w:szCs w:val="24"/>
        </w:rPr>
        <w:lastRenderedPageBreak/>
        <w:t>ОБРАЗАЦ 4.</w:t>
      </w:r>
      <w:bookmarkEnd w:id="196"/>
    </w:p>
    <w:p w14:paraId="5DEC312F" w14:textId="77777777" w:rsidR="00805061" w:rsidRPr="00EA1B80" w:rsidRDefault="00805061" w:rsidP="00805061">
      <w:pPr>
        <w:rPr>
          <w:rFonts w:ascii="Arial" w:hAnsi="Arial" w:cs="Arial"/>
        </w:rPr>
      </w:pPr>
    </w:p>
    <w:p w14:paraId="4927CA57" w14:textId="77777777" w:rsidR="00805061" w:rsidRPr="00EA1B80" w:rsidRDefault="00805061" w:rsidP="00805061">
      <w:pPr>
        <w:jc w:val="both"/>
        <w:rPr>
          <w:rFonts w:ascii="Arial" w:hAnsi="Arial" w:cs="Arial"/>
          <w:lang w:eastAsia="en-US"/>
        </w:rPr>
      </w:pPr>
      <w:r w:rsidRPr="00EA1B80">
        <w:rPr>
          <w:rFonts w:ascii="Arial" w:hAnsi="Arial" w:cs="Arial"/>
          <w:lang w:eastAsia="en-US"/>
        </w:rPr>
        <w:t xml:space="preserve">У </w:t>
      </w:r>
      <w:r w:rsidRPr="00EA1B80">
        <w:rPr>
          <w:rFonts w:ascii="Arial" w:hAnsi="Arial" w:cs="Arial"/>
        </w:rPr>
        <w:t xml:space="preserve">складу са </w:t>
      </w:r>
      <w:r w:rsidRPr="00EA1B80">
        <w:rPr>
          <w:rFonts w:ascii="Arial" w:hAnsi="Arial" w:cs="Arial"/>
          <w:lang w:eastAsia="en-US"/>
        </w:rPr>
        <w:t>чланом 26. Закона о јавним набавкама („Сл. гласник РС“ бр. 124/12, 14/15 и 68/15) дајемо следећу</w:t>
      </w:r>
    </w:p>
    <w:p w14:paraId="168A4586" w14:textId="77777777" w:rsidR="00805061" w:rsidRPr="00EA1B80" w:rsidRDefault="00805061" w:rsidP="00805061">
      <w:pPr>
        <w:jc w:val="right"/>
        <w:rPr>
          <w:rFonts w:ascii="Arial" w:hAnsi="Arial" w:cs="Arial"/>
          <w:b/>
          <w:bCs/>
          <w:lang w:eastAsia="en-US"/>
        </w:rPr>
      </w:pPr>
    </w:p>
    <w:p w14:paraId="5199D7F5" w14:textId="77777777" w:rsidR="00805061" w:rsidRPr="00EA1B80" w:rsidRDefault="00805061" w:rsidP="00805061">
      <w:pPr>
        <w:jc w:val="right"/>
        <w:rPr>
          <w:rFonts w:ascii="Arial" w:hAnsi="Arial" w:cs="Arial"/>
          <w:b/>
          <w:bCs/>
          <w:lang w:eastAsia="en-US"/>
        </w:rPr>
      </w:pPr>
    </w:p>
    <w:p w14:paraId="15FEA746" w14:textId="77777777" w:rsidR="00805061" w:rsidRPr="00EA1B80" w:rsidRDefault="00805061" w:rsidP="00805061">
      <w:pPr>
        <w:jc w:val="right"/>
        <w:rPr>
          <w:rFonts w:ascii="Arial" w:hAnsi="Arial" w:cs="Arial"/>
          <w:b/>
          <w:bCs/>
          <w:lang w:eastAsia="en-US"/>
        </w:rPr>
      </w:pPr>
    </w:p>
    <w:p w14:paraId="6563F707" w14:textId="77777777" w:rsidR="00805061" w:rsidRPr="00EA1B80" w:rsidRDefault="00805061" w:rsidP="00805061">
      <w:pPr>
        <w:jc w:val="right"/>
        <w:rPr>
          <w:rFonts w:ascii="Arial" w:hAnsi="Arial" w:cs="Arial"/>
          <w:b/>
          <w:bCs/>
          <w:lang w:eastAsia="en-US"/>
        </w:rPr>
      </w:pPr>
    </w:p>
    <w:p w14:paraId="4708B623" w14:textId="77777777" w:rsidR="00805061" w:rsidRPr="00EA1B80" w:rsidRDefault="00805061" w:rsidP="00805061">
      <w:pPr>
        <w:jc w:val="right"/>
        <w:rPr>
          <w:rFonts w:ascii="Arial" w:hAnsi="Arial" w:cs="Arial"/>
          <w:b/>
          <w:bCs/>
          <w:lang w:eastAsia="en-US"/>
        </w:rPr>
      </w:pPr>
    </w:p>
    <w:p w14:paraId="34403A74" w14:textId="77777777" w:rsidR="00805061" w:rsidRPr="00EA1B80" w:rsidRDefault="00805061" w:rsidP="00805061">
      <w:pPr>
        <w:jc w:val="center"/>
        <w:rPr>
          <w:rFonts w:ascii="Arial" w:hAnsi="Arial" w:cs="Arial"/>
          <w:b/>
          <w:bCs/>
        </w:rPr>
      </w:pPr>
      <w:r w:rsidRPr="00EA1B80">
        <w:rPr>
          <w:rFonts w:ascii="Arial" w:hAnsi="Arial" w:cs="Arial"/>
          <w:b/>
          <w:bCs/>
        </w:rPr>
        <w:t xml:space="preserve">И З Ј А В У </w:t>
      </w:r>
    </w:p>
    <w:p w14:paraId="1F0F3089" w14:textId="77777777" w:rsidR="00805061" w:rsidRPr="00EA1B80" w:rsidRDefault="00805061" w:rsidP="00805061">
      <w:pPr>
        <w:jc w:val="center"/>
        <w:rPr>
          <w:rFonts w:ascii="Arial" w:hAnsi="Arial" w:cs="Arial"/>
          <w:b/>
          <w:bCs/>
        </w:rPr>
      </w:pPr>
      <w:r w:rsidRPr="00EA1B80">
        <w:rPr>
          <w:rFonts w:ascii="Arial" w:hAnsi="Arial" w:cs="Arial"/>
          <w:b/>
          <w:bCs/>
        </w:rPr>
        <w:t>О НЕЗАВИСНОЈ ПОНУДИ</w:t>
      </w:r>
    </w:p>
    <w:p w14:paraId="24C5BAAF" w14:textId="77777777" w:rsidR="00805061" w:rsidRPr="00EA1B80" w:rsidRDefault="00805061" w:rsidP="00805061">
      <w:pPr>
        <w:jc w:val="center"/>
        <w:rPr>
          <w:rFonts w:ascii="Arial" w:hAnsi="Arial" w:cs="Arial"/>
        </w:rPr>
      </w:pPr>
    </w:p>
    <w:p w14:paraId="509786EB" w14:textId="77777777" w:rsidR="00805061" w:rsidRPr="00EA1B80" w:rsidRDefault="00805061" w:rsidP="00805061">
      <w:pPr>
        <w:jc w:val="center"/>
        <w:rPr>
          <w:rFonts w:ascii="Arial" w:hAnsi="Arial" w:cs="Arial"/>
        </w:rPr>
      </w:pPr>
    </w:p>
    <w:p w14:paraId="601FB9D0" w14:textId="77777777" w:rsidR="00805061" w:rsidRPr="00EA1B80" w:rsidRDefault="00805061" w:rsidP="00805061">
      <w:pPr>
        <w:jc w:val="center"/>
        <w:rPr>
          <w:rFonts w:ascii="Arial" w:hAnsi="Arial" w:cs="Arial"/>
        </w:rPr>
      </w:pPr>
      <w:r w:rsidRPr="00EA1B80">
        <w:rPr>
          <w:rFonts w:ascii="Arial" w:hAnsi="Arial" w:cs="Arial"/>
        </w:rPr>
        <w:t>у својству ________________</w:t>
      </w:r>
    </w:p>
    <w:p w14:paraId="3C28559A" w14:textId="77777777" w:rsidR="00805061" w:rsidRPr="00EA1B80" w:rsidRDefault="00805061" w:rsidP="00805061">
      <w:pPr>
        <w:jc w:val="center"/>
        <w:rPr>
          <w:rFonts w:ascii="Arial" w:hAnsi="Arial" w:cs="Arial"/>
        </w:rPr>
      </w:pPr>
      <w:r w:rsidRPr="00EA1B80">
        <w:rPr>
          <w:rFonts w:ascii="Arial" w:hAnsi="Arial" w:cs="Arial"/>
        </w:rPr>
        <w:t>(</w:t>
      </w:r>
      <w:r w:rsidRPr="00EA1B80">
        <w:rPr>
          <w:rFonts w:ascii="Arial" w:hAnsi="Arial" w:cs="Arial"/>
          <w:i/>
        </w:rPr>
        <w:t>уписати: понуђача</w:t>
      </w:r>
      <w:r w:rsidRPr="00EA1B80">
        <w:rPr>
          <w:rFonts w:ascii="Arial" w:hAnsi="Arial" w:cs="Arial"/>
        </w:rPr>
        <w:t xml:space="preserve">, </w:t>
      </w:r>
      <w:r w:rsidRPr="00EA1B80">
        <w:rPr>
          <w:rFonts w:ascii="Arial" w:hAnsi="Arial" w:cs="Arial"/>
          <w:i/>
        </w:rPr>
        <w:t>члана групе понуђача у заједничкој понуди</w:t>
      </w:r>
      <w:r w:rsidRPr="00EA1B80">
        <w:rPr>
          <w:rFonts w:ascii="Arial" w:hAnsi="Arial" w:cs="Arial"/>
        </w:rPr>
        <w:t>)</w:t>
      </w:r>
    </w:p>
    <w:p w14:paraId="7268C424" w14:textId="77777777" w:rsidR="00805061" w:rsidRPr="00EA1B80" w:rsidRDefault="00805061" w:rsidP="00805061">
      <w:pPr>
        <w:jc w:val="center"/>
        <w:rPr>
          <w:rFonts w:ascii="Arial" w:hAnsi="Arial" w:cs="Arial"/>
        </w:rPr>
      </w:pPr>
    </w:p>
    <w:p w14:paraId="3839990E" w14:textId="77777777" w:rsidR="00805061" w:rsidRPr="00EA1B80" w:rsidRDefault="00805061" w:rsidP="00805061">
      <w:pPr>
        <w:jc w:val="center"/>
        <w:rPr>
          <w:rFonts w:ascii="Arial" w:hAnsi="Arial" w:cs="Arial"/>
        </w:rPr>
      </w:pPr>
      <w:r w:rsidRPr="00EA1B80">
        <w:rPr>
          <w:rFonts w:ascii="Arial" w:hAnsi="Arial" w:cs="Arial"/>
        </w:rPr>
        <w:t>И З Ј А В Љ У Ј Е М О</w:t>
      </w:r>
    </w:p>
    <w:p w14:paraId="14B19138" w14:textId="77777777" w:rsidR="00805061" w:rsidRPr="00EA1B80" w:rsidRDefault="00805061" w:rsidP="00805061">
      <w:pPr>
        <w:jc w:val="center"/>
        <w:rPr>
          <w:rFonts w:ascii="Arial" w:hAnsi="Arial" w:cs="Arial"/>
        </w:rPr>
      </w:pPr>
    </w:p>
    <w:p w14:paraId="7B1CD0BB" w14:textId="77777777" w:rsidR="00805061" w:rsidRPr="00EA1B80" w:rsidRDefault="00805061" w:rsidP="00805061">
      <w:pPr>
        <w:jc w:val="center"/>
        <w:rPr>
          <w:rFonts w:ascii="Arial" w:hAnsi="Arial" w:cs="Arial"/>
        </w:rPr>
      </w:pPr>
      <w:r w:rsidRPr="00EA1B80">
        <w:rPr>
          <w:rFonts w:ascii="Arial" w:hAnsi="Arial" w:cs="Arial"/>
        </w:rPr>
        <w:t>под пуном материјалном и кривичном одговорношћу да</w:t>
      </w:r>
    </w:p>
    <w:p w14:paraId="1B808967" w14:textId="77777777" w:rsidR="00805061" w:rsidRPr="00EA1B80" w:rsidRDefault="00805061" w:rsidP="00805061">
      <w:pPr>
        <w:jc w:val="center"/>
        <w:rPr>
          <w:rFonts w:ascii="Arial" w:hAnsi="Arial" w:cs="Arial"/>
        </w:rPr>
      </w:pPr>
    </w:p>
    <w:p w14:paraId="2D23E473" w14:textId="77777777" w:rsidR="00805061" w:rsidRPr="00EA1B80" w:rsidRDefault="00805061" w:rsidP="00805061">
      <w:pPr>
        <w:jc w:val="center"/>
        <w:rPr>
          <w:rFonts w:ascii="Arial" w:hAnsi="Arial" w:cs="Arial"/>
        </w:rPr>
      </w:pPr>
      <w:r w:rsidRPr="00EA1B80">
        <w:rPr>
          <w:rFonts w:ascii="Arial" w:hAnsi="Arial" w:cs="Arial"/>
        </w:rPr>
        <w:t>_____________________________________________________</w:t>
      </w:r>
    </w:p>
    <w:p w14:paraId="54FFD3D0" w14:textId="77777777" w:rsidR="00805061" w:rsidRPr="00EA1B80" w:rsidRDefault="00805061" w:rsidP="00805061">
      <w:pPr>
        <w:jc w:val="center"/>
        <w:rPr>
          <w:rFonts w:ascii="Arial" w:hAnsi="Arial" w:cs="Arial"/>
        </w:rPr>
      </w:pPr>
      <w:r w:rsidRPr="00EA1B80">
        <w:rPr>
          <w:rFonts w:ascii="Arial" w:hAnsi="Arial" w:cs="Arial"/>
        </w:rPr>
        <w:t>(</w:t>
      </w:r>
      <w:r w:rsidRPr="00EA1B80">
        <w:rPr>
          <w:rFonts w:ascii="Arial" w:hAnsi="Arial" w:cs="Arial"/>
          <w:i/>
          <w:iCs/>
        </w:rPr>
        <w:t>пун назив  и седиште</w:t>
      </w:r>
      <w:r w:rsidRPr="00EA1B80">
        <w:rPr>
          <w:rFonts w:ascii="Arial" w:hAnsi="Arial" w:cs="Arial"/>
        </w:rPr>
        <w:t>)</w:t>
      </w:r>
    </w:p>
    <w:p w14:paraId="756DA9B3" w14:textId="77777777" w:rsidR="00805061" w:rsidRPr="00EA1B80" w:rsidRDefault="00805061" w:rsidP="00805061">
      <w:pPr>
        <w:jc w:val="center"/>
        <w:rPr>
          <w:rFonts w:ascii="Arial" w:hAnsi="Arial" w:cs="Arial"/>
          <w:b/>
          <w:bCs/>
        </w:rPr>
      </w:pPr>
    </w:p>
    <w:p w14:paraId="0B1441C0" w14:textId="77777777" w:rsidR="00805061" w:rsidRPr="00EA1B80" w:rsidRDefault="00805061" w:rsidP="00805061">
      <w:pPr>
        <w:jc w:val="center"/>
        <w:rPr>
          <w:rFonts w:ascii="Arial" w:hAnsi="Arial" w:cs="Arial"/>
        </w:rPr>
      </w:pPr>
    </w:p>
    <w:p w14:paraId="232B10D5" w14:textId="2F1F5EC5" w:rsidR="00805061" w:rsidRPr="00EA1B80" w:rsidRDefault="00E1309A" w:rsidP="00805061">
      <w:pPr>
        <w:jc w:val="both"/>
        <w:rPr>
          <w:rFonts w:ascii="Arial" w:hAnsi="Arial" w:cs="Arial"/>
        </w:rPr>
      </w:pPr>
      <w:r w:rsidRPr="00EA1B80">
        <w:rPr>
          <w:rFonts w:ascii="Arial" w:hAnsi="Arial" w:cs="Arial"/>
          <w:lang w:val="am-ET"/>
        </w:rPr>
        <w:t xml:space="preserve">(заједничку) </w:t>
      </w:r>
      <w:r w:rsidR="00805061" w:rsidRPr="00EA1B80">
        <w:rPr>
          <w:rFonts w:ascii="Arial" w:hAnsi="Arial" w:cs="Arial"/>
        </w:rPr>
        <w:t>понуду у отвореном поступку јавне набавке</w:t>
      </w:r>
      <w:r w:rsidR="00805061" w:rsidRPr="00EA1B80">
        <w:rPr>
          <w:rFonts w:ascii="Arial" w:hAnsi="Arial" w:cs="Arial"/>
          <w:lang w:val="sr-Cyrl-RS"/>
        </w:rPr>
        <w:t xml:space="preserve"> услуга</w:t>
      </w:r>
      <w:r w:rsidR="001E756B" w:rsidRPr="00EA1B80">
        <w:rPr>
          <w:rFonts w:ascii="Arial" w:hAnsi="Arial" w:cs="Arial"/>
          <w:lang w:val="sr-Cyrl-RS"/>
        </w:rPr>
        <w:t xml:space="preserve"> израде</w:t>
      </w:r>
      <w:r w:rsidR="00F56CE3" w:rsidRPr="00EA1B80">
        <w:rPr>
          <w:rFonts w:ascii="Arial" w:hAnsi="Arial" w:cs="Arial"/>
          <w:lang w:val="sr-Cyrl-RS"/>
        </w:rPr>
        <w:t xml:space="preserve"> студије  “Увођење нове методе за испитивање изолационих система ВН обртних машина-РАМП теста у праксу ЕПС”</w:t>
      </w:r>
      <w:r w:rsidR="00805061" w:rsidRPr="00EA1B80">
        <w:rPr>
          <w:rFonts w:ascii="Arial" w:hAnsi="Arial" w:cs="Arial"/>
          <w:lang w:val="sr-Cyrl-RS"/>
        </w:rPr>
        <w:t xml:space="preserve"> </w:t>
      </w:r>
      <w:r w:rsidR="00805061" w:rsidRPr="00EA1B80">
        <w:rPr>
          <w:rFonts w:ascii="Arial" w:hAnsi="Arial" w:cs="Arial"/>
        </w:rPr>
        <w:t xml:space="preserve">број </w:t>
      </w:r>
      <w:r w:rsidR="008070F5" w:rsidRPr="00EA1B80">
        <w:rPr>
          <w:rFonts w:ascii="Arial" w:hAnsi="Arial" w:cs="Arial"/>
          <w:lang w:val="sr-Cyrl-RS"/>
        </w:rPr>
        <w:t>ЈН/</w:t>
      </w:r>
      <w:r w:rsidR="00805061" w:rsidRPr="00EA1B80">
        <w:rPr>
          <w:rFonts w:ascii="Arial" w:hAnsi="Arial" w:cs="Arial"/>
          <w:bCs/>
        </w:rPr>
        <w:t>1000/0</w:t>
      </w:r>
      <w:r w:rsidR="00F56CE3" w:rsidRPr="00EA1B80">
        <w:rPr>
          <w:rFonts w:ascii="Arial" w:hAnsi="Arial" w:cs="Arial"/>
          <w:bCs/>
          <w:lang w:val="sr-Cyrl-RS"/>
        </w:rPr>
        <w:t>236</w:t>
      </w:r>
      <w:r w:rsidR="00805061" w:rsidRPr="00EA1B80">
        <w:rPr>
          <w:rFonts w:ascii="Arial" w:hAnsi="Arial" w:cs="Arial"/>
          <w:bCs/>
          <w:color w:val="000000"/>
        </w:rPr>
        <w:t>/2015</w:t>
      </w:r>
      <w:r w:rsidR="00805061" w:rsidRPr="00EA1B80">
        <w:rPr>
          <w:rFonts w:ascii="Arial" w:hAnsi="Arial" w:cs="Arial"/>
        </w:rPr>
        <w:t>, Наручиоца – Јавно предузеће „Електропривреда Србије</w:t>
      </w:r>
      <w:r w:rsidR="00F56CE3" w:rsidRPr="00EA1B80">
        <w:rPr>
          <w:rFonts w:ascii="Arial" w:hAnsi="Arial" w:cs="Arial"/>
          <w:lang w:val="sr-Cyrl-RS"/>
        </w:rPr>
        <w:t xml:space="preserve"> </w:t>
      </w:r>
      <w:r w:rsidR="00805061" w:rsidRPr="00EA1B80">
        <w:rPr>
          <w:rFonts w:ascii="Arial" w:hAnsi="Arial" w:cs="Arial"/>
        </w:rPr>
        <w:t>“</w:t>
      </w:r>
      <w:r w:rsidR="00805061" w:rsidRPr="00EA1B80">
        <w:rPr>
          <w:rFonts w:ascii="Arial" w:hAnsi="Arial" w:cs="Arial"/>
          <w:lang w:val="sr-Cyrl-RS"/>
        </w:rPr>
        <w:t xml:space="preserve">Београд </w:t>
      </w:r>
      <w:r w:rsidR="00805061" w:rsidRPr="00EA1B80">
        <w:rPr>
          <w:rFonts w:ascii="Arial" w:hAnsi="Arial" w:cs="Arial"/>
        </w:rPr>
        <w:t>, подносим/о независно, без договора са другим понуђачима или заинтересованим лицима.</w:t>
      </w:r>
    </w:p>
    <w:p w14:paraId="46318A0E" w14:textId="77777777" w:rsidR="00805061" w:rsidRPr="00EA1B80" w:rsidRDefault="00805061" w:rsidP="00805061">
      <w:pPr>
        <w:pStyle w:val="BodyText"/>
        <w:rPr>
          <w:rFonts w:ascii="Arial" w:hAnsi="Arial" w:cs="Arial"/>
        </w:rPr>
      </w:pPr>
    </w:p>
    <w:p w14:paraId="758A0A48" w14:textId="77777777" w:rsidR="00805061" w:rsidRPr="00EA1B80" w:rsidRDefault="00805061" w:rsidP="00805061">
      <w:pPr>
        <w:pStyle w:val="BodyText"/>
        <w:rPr>
          <w:rFonts w:ascii="Arial" w:hAnsi="Arial" w:cs="Arial"/>
        </w:rPr>
      </w:pPr>
    </w:p>
    <w:p w14:paraId="4BB96C22" w14:textId="77777777" w:rsidR="00805061" w:rsidRPr="00EA1B80" w:rsidRDefault="00805061" w:rsidP="00805061">
      <w:pPr>
        <w:jc w:val="both"/>
        <w:rPr>
          <w:rFonts w:ascii="Arial" w:hAnsi="Arial" w:cs="Arial"/>
          <w:b/>
          <w:bCs/>
          <w:lang w:eastAsia="en-US"/>
        </w:rPr>
      </w:pPr>
    </w:p>
    <w:p w14:paraId="2376377C" w14:textId="77777777" w:rsidR="00805061" w:rsidRPr="00EA1B80" w:rsidRDefault="00805061" w:rsidP="00805061">
      <w:pPr>
        <w:ind w:left="2880" w:firstLine="720"/>
        <w:rPr>
          <w:rFonts w:ascii="Arial" w:hAnsi="Arial" w:cs="Arial"/>
        </w:rPr>
      </w:pPr>
    </w:p>
    <w:p w14:paraId="093B4F71" w14:textId="77777777" w:rsidR="00805061" w:rsidRPr="00EA1B80" w:rsidRDefault="00805061" w:rsidP="00805061">
      <w:pPr>
        <w:ind w:left="2880" w:firstLine="720"/>
        <w:rPr>
          <w:rFonts w:ascii="Arial" w:hAnsi="Arial" w:cs="Arial"/>
        </w:rPr>
      </w:pPr>
    </w:p>
    <w:p w14:paraId="436348CA" w14:textId="77777777" w:rsidR="00805061" w:rsidRPr="00EA1B80" w:rsidRDefault="00805061" w:rsidP="00805061">
      <w:pPr>
        <w:jc w:val="both"/>
        <w:rPr>
          <w:rFonts w:ascii="Arial" w:hAnsi="Arial" w:cs="Arial"/>
          <w:b/>
          <w:bCs/>
        </w:rPr>
      </w:pPr>
    </w:p>
    <w:p w14:paraId="52EC43B3" w14:textId="77777777" w:rsidR="00805061" w:rsidRPr="00EA1B80" w:rsidRDefault="00805061" w:rsidP="00805061">
      <w:pPr>
        <w:tabs>
          <w:tab w:val="right" w:pos="9072"/>
        </w:tabs>
        <w:ind w:left="142"/>
        <w:jc w:val="right"/>
        <w:rPr>
          <w:rFonts w:ascii="Arial" w:hAnsi="Arial" w:cs="Arial"/>
        </w:rPr>
      </w:pPr>
    </w:p>
    <w:p w14:paraId="4CEE0D75" w14:textId="77777777" w:rsidR="00805061" w:rsidRPr="00EA1B80" w:rsidRDefault="00805061" w:rsidP="00805061">
      <w:pPr>
        <w:pStyle w:val="BodyText"/>
        <w:ind w:left="-540" w:right="-16"/>
        <w:rPr>
          <w:rFonts w:ascii="Arial" w:hAnsi="Arial" w:cs="Arial"/>
        </w:rPr>
      </w:pPr>
    </w:p>
    <w:p w14:paraId="63871CC4" w14:textId="77777777" w:rsidR="00805061" w:rsidRPr="00EA1B80" w:rsidRDefault="00805061" w:rsidP="00805061">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805061" w:rsidRPr="00EA1B80" w14:paraId="1292058E" w14:textId="77777777" w:rsidTr="005E5F77">
        <w:trPr>
          <w:jc w:val="center"/>
        </w:trPr>
        <w:tc>
          <w:tcPr>
            <w:tcW w:w="3652" w:type="dxa"/>
          </w:tcPr>
          <w:p w14:paraId="51676E2F" w14:textId="77777777" w:rsidR="00805061" w:rsidRPr="00EA1B80" w:rsidRDefault="00805061" w:rsidP="005E5F77">
            <w:pPr>
              <w:jc w:val="center"/>
              <w:rPr>
                <w:rFonts w:ascii="Arial" w:hAnsi="Arial" w:cs="Arial"/>
              </w:rPr>
            </w:pPr>
            <w:r w:rsidRPr="00EA1B80">
              <w:rPr>
                <w:rFonts w:ascii="Arial" w:hAnsi="Arial" w:cs="Arial"/>
              </w:rPr>
              <w:t>Датум:</w:t>
            </w:r>
          </w:p>
        </w:tc>
        <w:tc>
          <w:tcPr>
            <w:tcW w:w="1985" w:type="dxa"/>
          </w:tcPr>
          <w:p w14:paraId="07FAD8E5" w14:textId="77777777" w:rsidR="00805061" w:rsidRPr="00EA1B80" w:rsidRDefault="00805061" w:rsidP="005E5F77">
            <w:pPr>
              <w:jc w:val="center"/>
              <w:rPr>
                <w:rFonts w:ascii="Arial" w:hAnsi="Arial" w:cs="Arial"/>
              </w:rPr>
            </w:pPr>
            <w:r w:rsidRPr="00EA1B80">
              <w:rPr>
                <w:rFonts w:ascii="Arial" w:hAnsi="Arial" w:cs="Arial"/>
              </w:rPr>
              <w:t>М.П.</w:t>
            </w:r>
          </w:p>
        </w:tc>
        <w:tc>
          <w:tcPr>
            <w:tcW w:w="3782" w:type="dxa"/>
          </w:tcPr>
          <w:p w14:paraId="3D5F782C" w14:textId="3DF53511" w:rsidR="00805061" w:rsidRPr="00EA1B80" w:rsidRDefault="00E1309A" w:rsidP="00E1309A">
            <w:pPr>
              <w:jc w:val="center"/>
              <w:rPr>
                <w:rFonts w:ascii="Arial" w:hAnsi="Arial" w:cs="Arial"/>
              </w:rPr>
            </w:pPr>
            <w:r w:rsidRPr="00EA1B80">
              <w:rPr>
                <w:rFonts w:ascii="Arial" w:hAnsi="Arial" w:cs="Arial"/>
              </w:rPr>
              <w:t>Понуђач/члан групе</w:t>
            </w:r>
            <w:r w:rsidR="00805061" w:rsidRPr="00EA1B80">
              <w:rPr>
                <w:rFonts w:ascii="Arial" w:hAnsi="Arial" w:cs="Arial"/>
              </w:rPr>
              <w:t>:</w:t>
            </w:r>
          </w:p>
        </w:tc>
      </w:tr>
      <w:tr w:rsidR="00805061" w:rsidRPr="00EA1B80" w14:paraId="7D9244EC" w14:textId="77777777" w:rsidTr="005E5F77">
        <w:trPr>
          <w:jc w:val="center"/>
        </w:trPr>
        <w:tc>
          <w:tcPr>
            <w:tcW w:w="3652" w:type="dxa"/>
            <w:vAlign w:val="center"/>
          </w:tcPr>
          <w:p w14:paraId="06EBDCB3" w14:textId="77777777" w:rsidR="00805061" w:rsidRPr="00EA1B80" w:rsidRDefault="00805061" w:rsidP="005E5F77">
            <w:pPr>
              <w:rPr>
                <w:rFonts w:ascii="Arial" w:hAnsi="Arial" w:cs="Arial"/>
              </w:rPr>
            </w:pPr>
          </w:p>
        </w:tc>
        <w:tc>
          <w:tcPr>
            <w:tcW w:w="1985" w:type="dxa"/>
            <w:vAlign w:val="center"/>
          </w:tcPr>
          <w:p w14:paraId="217E76C7" w14:textId="77777777" w:rsidR="00805061" w:rsidRPr="00EA1B80" w:rsidRDefault="00805061" w:rsidP="005E5F77">
            <w:pPr>
              <w:jc w:val="both"/>
              <w:rPr>
                <w:rFonts w:ascii="Arial" w:hAnsi="Arial" w:cs="Arial"/>
              </w:rPr>
            </w:pPr>
          </w:p>
        </w:tc>
        <w:tc>
          <w:tcPr>
            <w:tcW w:w="3782" w:type="dxa"/>
            <w:vAlign w:val="center"/>
          </w:tcPr>
          <w:p w14:paraId="0B9F692B" w14:textId="77777777" w:rsidR="00805061" w:rsidRPr="00EA1B80" w:rsidRDefault="00805061" w:rsidP="005E5F77">
            <w:pPr>
              <w:jc w:val="both"/>
              <w:rPr>
                <w:rFonts w:ascii="Arial" w:hAnsi="Arial" w:cs="Arial"/>
              </w:rPr>
            </w:pPr>
          </w:p>
        </w:tc>
      </w:tr>
      <w:tr w:rsidR="00805061" w:rsidRPr="00EA1B80" w14:paraId="4D22197C" w14:textId="77777777" w:rsidTr="005E5F77">
        <w:trPr>
          <w:jc w:val="center"/>
        </w:trPr>
        <w:tc>
          <w:tcPr>
            <w:tcW w:w="3652" w:type="dxa"/>
            <w:tcBorders>
              <w:bottom w:val="single" w:sz="4" w:space="0" w:color="auto"/>
            </w:tcBorders>
            <w:vAlign w:val="center"/>
          </w:tcPr>
          <w:p w14:paraId="6F6B1BAD" w14:textId="77777777" w:rsidR="00805061" w:rsidRPr="00EA1B80" w:rsidRDefault="00805061" w:rsidP="005E5F77">
            <w:pPr>
              <w:jc w:val="both"/>
              <w:rPr>
                <w:rFonts w:ascii="Arial" w:hAnsi="Arial" w:cs="Arial"/>
              </w:rPr>
            </w:pPr>
          </w:p>
        </w:tc>
        <w:tc>
          <w:tcPr>
            <w:tcW w:w="1985" w:type="dxa"/>
            <w:vAlign w:val="center"/>
          </w:tcPr>
          <w:p w14:paraId="7B11A51E" w14:textId="77777777" w:rsidR="00805061" w:rsidRPr="00EA1B80" w:rsidRDefault="00805061" w:rsidP="005E5F77">
            <w:pPr>
              <w:jc w:val="both"/>
              <w:rPr>
                <w:rFonts w:ascii="Arial" w:hAnsi="Arial" w:cs="Arial"/>
              </w:rPr>
            </w:pPr>
          </w:p>
        </w:tc>
        <w:tc>
          <w:tcPr>
            <w:tcW w:w="3782" w:type="dxa"/>
            <w:tcBorders>
              <w:bottom w:val="single" w:sz="4" w:space="0" w:color="auto"/>
            </w:tcBorders>
            <w:vAlign w:val="center"/>
          </w:tcPr>
          <w:p w14:paraId="6EF8780A" w14:textId="77777777" w:rsidR="00805061" w:rsidRPr="00EA1B80" w:rsidRDefault="00805061" w:rsidP="005E5F77">
            <w:pPr>
              <w:jc w:val="both"/>
              <w:rPr>
                <w:rFonts w:ascii="Arial" w:hAnsi="Arial" w:cs="Arial"/>
              </w:rPr>
            </w:pPr>
          </w:p>
        </w:tc>
      </w:tr>
    </w:tbl>
    <w:p w14:paraId="30387BA5" w14:textId="77777777" w:rsidR="00805061" w:rsidRPr="00EA1B80" w:rsidRDefault="00805061" w:rsidP="00805061">
      <w:pPr>
        <w:suppressAutoHyphens w:val="0"/>
        <w:rPr>
          <w:rFonts w:ascii="Arial" w:hAnsi="Arial" w:cs="Arial"/>
          <w:b/>
          <w:bCs/>
          <w:i/>
          <w:iCs/>
        </w:rPr>
      </w:pPr>
    </w:p>
    <w:p w14:paraId="01EC3B5E" w14:textId="77777777" w:rsidR="00805061" w:rsidRPr="00880FB6" w:rsidRDefault="00805061" w:rsidP="00805061">
      <w:pPr>
        <w:suppressAutoHyphens w:val="0"/>
        <w:rPr>
          <w:rFonts w:ascii="Arial" w:hAnsi="Arial" w:cs="Arial"/>
          <w:b/>
          <w:bCs/>
          <w:i/>
          <w:iCs/>
          <w:sz w:val="22"/>
          <w:szCs w:val="22"/>
        </w:rPr>
      </w:pPr>
    </w:p>
    <w:p w14:paraId="5EAE3121" w14:textId="77777777" w:rsidR="00805061" w:rsidRDefault="00805061" w:rsidP="00805061">
      <w:pPr>
        <w:suppressAutoHyphens w:val="0"/>
        <w:rPr>
          <w:rFonts w:ascii="Arial" w:hAnsi="Arial" w:cs="Arial"/>
          <w:b/>
          <w:bCs/>
          <w:i/>
          <w:iCs/>
          <w:sz w:val="22"/>
          <w:szCs w:val="22"/>
        </w:rPr>
      </w:pPr>
    </w:p>
    <w:p w14:paraId="03019ACE" w14:textId="77777777" w:rsidR="00E1309A" w:rsidRDefault="00E1309A" w:rsidP="00805061">
      <w:pPr>
        <w:suppressAutoHyphens w:val="0"/>
        <w:rPr>
          <w:rFonts w:ascii="Arial" w:hAnsi="Arial" w:cs="Arial"/>
          <w:b/>
          <w:bCs/>
          <w:i/>
          <w:iCs/>
          <w:sz w:val="22"/>
          <w:szCs w:val="22"/>
        </w:rPr>
      </w:pPr>
    </w:p>
    <w:p w14:paraId="6F9C8B34" w14:textId="77777777" w:rsidR="00E1309A" w:rsidRDefault="00E1309A" w:rsidP="00805061">
      <w:pPr>
        <w:suppressAutoHyphens w:val="0"/>
        <w:rPr>
          <w:rFonts w:ascii="Arial" w:hAnsi="Arial" w:cs="Arial"/>
          <w:b/>
          <w:bCs/>
          <w:i/>
          <w:iCs/>
          <w:sz w:val="22"/>
          <w:szCs w:val="22"/>
        </w:rPr>
      </w:pPr>
    </w:p>
    <w:p w14:paraId="639536D6" w14:textId="77777777" w:rsidR="00E1309A" w:rsidRDefault="00E1309A" w:rsidP="00805061">
      <w:pPr>
        <w:suppressAutoHyphens w:val="0"/>
        <w:rPr>
          <w:rFonts w:ascii="Arial" w:hAnsi="Arial" w:cs="Arial"/>
          <w:b/>
          <w:bCs/>
          <w:i/>
          <w:iCs/>
          <w:sz w:val="22"/>
          <w:szCs w:val="22"/>
        </w:rPr>
      </w:pPr>
    </w:p>
    <w:p w14:paraId="6E65A4B4" w14:textId="77777777" w:rsidR="00E1309A" w:rsidRDefault="00E1309A" w:rsidP="00805061">
      <w:pPr>
        <w:suppressAutoHyphens w:val="0"/>
        <w:rPr>
          <w:rFonts w:ascii="Arial" w:hAnsi="Arial" w:cs="Arial"/>
          <w:b/>
          <w:bCs/>
          <w:i/>
          <w:iCs/>
          <w:sz w:val="22"/>
          <w:szCs w:val="22"/>
        </w:rPr>
      </w:pPr>
    </w:p>
    <w:p w14:paraId="4C6C7BFC" w14:textId="77777777" w:rsidR="00E1309A" w:rsidRDefault="00E1309A" w:rsidP="00805061">
      <w:pPr>
        <w:suppressAutoHyphens w:val="0"/>
        <w:rPr>
          <w:rFonts w:ascii="Arial" w:hAnsi="Arial" w:cs="Arial"/>
          <w:b/>
          <w:bCs/>
          <w:i/>
          <w:iCs/>
          <w:sz w:val="22"/>
          <w:szCs w:val="22"/>
        </w:rPr>
      </w:pPr>
    </w:p>
    <w:p w14:paraId="78DD5047" w14:textId="77777777" w:rsidR="00E1309A" w:rsidRDefault="00E1309A" w:rsidP="00805061">
      <w:pPr>
        <w:suppressAutoHyphens w:val="0"/>
        <w:rPr>
          <w:rFonts w:ascii="Arial" w:hAnsi="Arial" w:cs="Arial"/>
          <w:b/>
          <w:bCs/>
          <w:i/>
          <w:iCs/>
          <w:sz w:val="22"/>
          <w:szCs w:val="22"/>
        </w:rPr>
      </w:pPr>
    </w:p>
    <w:p w14:paraId="5D5DBCE9" w14:textId="77777777" w:rsidR="00E1309A" w:rsidRDefault="00E1309A" w:rsidP="00805061">
      <w:pPr>
        <w:suppressAutoHyphens w:val="0"/>
        <w:rPr>
          <w:rFonts w:ascii="Arial" w:hAnsi="Arial" w:cs="Arial"/>
          <w:b/>
          <w:bCs/>
          <w:i/>
          <w:iCs/>
          <w:sz w:val="22"/>
          <w:szCs w:val="22"/>
        </w:rPr>
      </w:pPr>
    </w:p>
    <w:p w14:paraId="70252011" w14:textId="77777777" w:rsidR="00E1309A" w:rsidRDefault="00E1309A" w:rsidP="00805061">
      <w:pPr>
        <w:suppressAutoHyphens w:val="0"/>
        <w:rPr>
          <w:rFonts w:ascii="Arial" w:hAnsi="Arial" w:cs="Arial"/>
          <w:b/>
          <w:bCs/>
          <w:i/>
          <w:iCs/>
          <w:sz w:val="22"/>
          <w:szCs w:val="22"/>
        </w:rPr>
      </w:pPr>
    </w:p>
    <w:p w14:paraId="5B4C1BD1" w14:textId="77777777" w:rsidR="00E1309A" w:rsidRDefault="00E1309A" w:rsidP="00805061">
      <w:pPr>
        <w:suppressAutoHyphens w:val="0"/>
        <w:rPr>
          <w:rFonts w:ascii="Arial" w:hAnsi="Arial" w:cs="Arial"/>
          <w:b/>
          <w:bCs/>
          <w:i/>
          <w:iCs/>
          <w:sz w:val="22"/>
          <w:szCs w:val="22"/>
        </w:rPr>
      </w:pPr>
    </w:p>
    <w:p w14:paraId="11D413A5" w14:textId="77777777" w:rsidR="00E1309A" w:rsidRPr="00880FB6" w:rsidRDefault="00E1309A" w:rsidP="00805061">
      <w:pPr>
        <w:suppressAutoHyphens w:val="0"/>
        <w:rPr>
          <w:rFonts w:ascii="Arial" w:hAnsi="Arial" w:cs="Arial"/>
          <w:b/>
          <w:bCs/>
          <w:i/>
          <w:iCs/>
          <w:sz w:val="22"/>
          <w:szCs w:val="22"/>
        </w:rPr>
      </w:pPr>
    </w:p>
    <w:p w14:paraId="5B9FB0BB" w14:textId="77777777" w:rsidR="00805061" w:rsidRPr="00880FB6" w:rsidRDefault="00805061" w:rsidP="00805061">
      <w:pPr>
        <w:suppressAutoHyphens w:val="0"/>
        <w:rPr>
          <w:rFonts w:ascii="Arial" w:hAnsi="Arial" w:cs="Arial"/>
          <w:b/>
          <w:bCs/>
          <w:i/>
          <w:iCs/>
          <w:sz w:val="22"/>
          <w:szCs w:val="22"/>
        </w:rPr>
      </w:pPr>
    </w:p>
    <w:p w14:paraId="49325424" w14:textId="6CE5D43D" w:rsidR="00EB7402" w:rsidRPr="00880FB6" w:rsidRDefault="00EB7402" w:rsidP="00EB7402">
      <w:pPr>
        <w:pStyle w:val="Heading2"/>
        <w:numPr>
          <w:ilvl w:val="0"/>
          <w:numId w:val="0"/>
        </w:numPr>
        <w:jc w:val="right"/>
      </w:pPr>
      <w:bookmarkStart w:id="197" w:name="_Toc441486430"/>
      <w:r w:rsidRPr="00880FB6">
        <w:t xml:space="preserve">ОБРАЗАЦ </w:t>
      </w:r>
      <w:r>
        <w:rPr>
          <w:lang w:val="sr-Cyrl-RS"/>
        </w:rPr>
        <w:t>5</w:t>
      </w:r>
      <w:r w:rsidRPr="00880FB6">
        <w:t>.</w:t>
      </w:r>
      <w:bookmarkEnd w:id="197"/>
    </w:p>
    <w:p w14:paraId="2AD2C41E" w14:textId="77777777" w:rsidR="00EB7402" w:rsidRPr="00880FB6" w:rsidRDefault="00EB7402" w:rsidP="00EB7402">
      <w:pPr>
        <w:tabs>
          <w:tab w:val="right" w:pos="9072"/>
        </w:tabs>
        <w:ind w:left="142"/>
        <w:jc w:val="right"/>
        <w:rPr>
          <w:rFonts w:ascii="Arial" w:hAnsi="Arial" w:cs="Arial"/>
          <w:sz w:val="22"/>
          <w:szCs w:val="22"/>
        </w:rPr>
      </w:pPr>
    </w:p>
    <w:p w14:paraId="72BA80F9" w14:textId="77777777" w:rsidR="00EB7402" w:rsidRPr="00880FB6" w:rsidRDefault="00EB7402" w:rsidP="00EB7402">
      <w:pPr>
        <w:pStyle w:val="BodyText"/>
        <w:ind w:left="-540" w:right="-16"/>
        <w:rPr>
          <w:rFonts w:ascii="Arial" w:hAnsi="Arial" w:cs="Arial"/>
          <w:sz w:val="22"/>
          <w:szCs w:val="22"/>
        </w:rPr>
      </w:pPr>
    </w:p>
    <w:p w14:paraId="77F2B4A2" w14:textId="77777777" w:rsidR="00EB7402" w:rsidRPr="00EA1B80" w:rsidRDefault="00EB7402" w:rsidP="00EB7402">
      <w:pPr>
        <w:jc w:val="both"/>
        <w:rPr>
          <w:rFonts w:ascii="Arial" w:hAnsi="Arial" w:cs="Arial"/>
          <w:lang w:eastAsia="en-US"/>
        </w:rPr>
      </w:pPr>
      <w:r w:rsidRPr="00EA1B80">
        <w:rPr>
          <w:rFonts w:ascii="Arial" w:hAnsi="Arial" w:cs="Arial"/>
          <w:lang w:eastAsia="en-US"/>
        </w:rPr>
        <w:t>У складу са чланом 75. став 2. Закона о јавним набавкама („Сл. гласник РС“ бр. 124/12, 14/15 и 68/15) дајемо следећу</w:t>
      </w:r>
    </w:p>
    <w:p w14:paraId="3508A583" w14:textId="77777777" w:rsidR="00EB7402" w:rsidRPr="00EA1B80" w:rsidRDefault="00EB7402" w:rsidP="00EB7402">
      <w:pPr>
        <w:jc w:val="right"/>
        <w:rPr>
          <w:rFonts w:ascii="Arial" w:hAnsi="Arial" w:cs="Arial"/>
          <w:b/>
          <w:bCs/>
          <w:lang w:eastAsia="en-US"/>
        </w:rPr>
      </w:pPr>
    </w:p>
    <w:p w14:paraId="27C25368" w14:textId="77777777" w:rsidR="00EB7402" w:rsidRPr="00EA1B80" w:rsidRDefault="00EB7402" w:rsidP="00EB7402">
      <w:pPr>
        <w:jc w:val="right"/>
        <w:rPr>
          <w:rFonts w:ascii="Arial" w:hAnsi="Arial" w:cs="Arial"/>
          <w:b/>
          <w:bCs/>
          <w:lang w:eastAsia="en-US"/>
        </w:rPr>
      </w:pPr>
    </w:p>
    <w:p w14:paraId="650674D3" w14:textId="77777777" w:rsidR="00EB7402" w:rsidRPr="00EA1B80" w:rsidRDefault="00EB7402" w:rsidP="00EB7402">
      <w:pPr>
        <w:jc w:val="right"/>
        <w:rPr>
          <w:rFonts w:ascii="Arial" w:hAnsi="Arial" w:cs="Arial"/>
          <w:b/>
          <w:bCs/>
          <w:lang w:eastAsia="en-US"/>
        </w:rPr>
      </w:pPr>
    </w:p>
    <w:p w14:paraId="43BCBDC2" w14:textId="77777777" w:rsidR="00EB7402" w:rsidRPr="00EA1B80" w:rsidRDefault="00EB7402" w:rsidP="00EB7402">
      <w:pPr>
        <w:jc w:val="center"/>
        <w:rPr>
          <w:rFonts w:ascii="Arial" w:hAnsi="Arial" w:cs="Arial"/>
          <w:b/>
          <w:bCs/>
        </w:rPr>
      </w:pPr>
      <w:r w:rsidRPr="00EA1B80">
        <w:rPr>
          <w:rFonts w:ascii="Arial" w:hAnsi="Arial" w:cs="Arial"/>
          <w:b/>
          <w:bCs/>
        </w:rPr>
        <w:t xml:space="preserve">И З Ј А В У </w:t>
      </w:r>
    </w:p>
    <w:p w14:paraId="3AC8A606" w14:textId="77777777" w:rsidR="00EB7402" w:rsidRPr="00EA1B80" w:rsidRDefault="00EB7402" w:rsidP="00EB7402">
      <w:pPr>
        <w:jc w:val="center"/>
        <w:rPr>
          <w:rFonts w:ascii="Arial" w:hAnsi="Arial" w:cs="Arial"/>
        </w:rPr>
      </w:pPr>
    </w:p>
    <w:p w14:paraId="3E961942" w14:textId="77777777" w:rsidR="00EB7402" w:rsidRPr="00EA1B80" w:rsidRDefault="00EB7402" w:rsidP="00EB7402">
      <w:pPr>
        <w:jc w:val="center"/>
        <w:rPr>
          <w:rFonts w:ascii="Arial" w:hAnsi="Arial" w:cs="Arial"/>
        </w:rPr>
      </w:pPr>
      <w:r w:rsidRPr="00EA1B80">
        <w:rPr>
          <w:rFonts w:ascii="Arial" w:hAnsi="Arial" w:cs="Arial"/>
        </w:rPr>
        <w:t xml:space="preserve">У својству ____________________ </w:t>
      </w:r>
    </w:p>
    <w:p w14:paraId="1F53D417" w14:textId="77777777" w:rsidR="00EB7402" w:rsidRPr="00EA1B80" w:rsidRDefault="00EB7402" w:rsidP="00EB7402">
      <w:pPr>
        <w:jc w:val="center"/>
        <w:rPr>
          <w:rFonts w:ascii="Arial" w:hAnsi="Arial" w:cs="Arial"/>
        </w:rPr>
      </w:pPr>
      <w:r w:rsidRPr="00EA1B80">
        <w:rPr>
          <w:rFonts w:ascii="Arial" w:hAnsi="Arial" w:cs="Arial"/>
        </w:rPr>
        <w:t>(</w:t>
      </w:r>
      <w:r w:rsidRPr="00EA1B80">
        <w:rPr>
          <w:rFonts w:ascii="Arial" w:hAnsi="Arial" w:cs="Arial"/>
          <w:i/>
          <w:iCs/>
        </w:rPr>
        <w:t>уписати: понуђача, члана групе понуђача, подизвођача</w:t>
      </w:r>
      <w:r w:rsidRPr="00EA1B80">
        <w:rPr>
          <w:rFonts w:ascii="Arial" w:hAnsi="Arial" w:cs="Arial"/>
        </w:rPr>
        <w:t>)</w:t>
      </w:r>
    </w:p>
    <w:p w14:paraId="6DFC4B66" w14:textId="77777777" w:rsidR="00EB7402" w:rsidRPr="00EA1B80" w:rsidRDefault="00EB7402" w:rsidP="00EB7402">
      <w:pPr>
        <w:jc w:val="center"/>
        <w:rPr>
          <w:rFonts w:ascii="Arial" w:hAnsi="Arial" w:cs="Arial"/>
        </w:rPr>
      </w:pPr>
    </w:p>
    <w:p w14:paraId="02E5681E" w14:textId="77777777" w:rsidR="00EB7402" w:rsidRPr="00EA1B80" w:rsidRDefault="00EB7402" w:rsidP="00EB7402">
      <w:pPr>
        <w:jc w:val="center"/>
        <w:rPr>
          <w:rFonts w:ascii="Arial" w:hAnsi="Arial" w:cs="Arial"/>
        </w:rPr>
      </w:pPr>
    </w:p>
    <w:p w14:paraId="35D7F548" w14:textId="77777777" w:rsidR="00EB7402" w:rsidRPr="00EA1B80" w:rsidRDefault="00EB7402" w:rsidP="00EB7402">
      <w:pPr>
        <w:jc w:val="center"/>
        <w:rPr>
          <w:rFonts w:ascii="Arial" w:hAnsi="Arial" w:cs="Arial"/>
        </w:rPr>
      </w:pPr>
      <w:r w:rsidRPr="00EA1B80">
        <w:rPr>
          <w:rFonts w:ascii="Arial" w:hAnsi="Arial" w:cs="Arial"/>
        </w:rPr>
        <w:t>И З Ј А В Љ У Ј Е М О</w:t>
      </w:r>
    </w:p>
    <w:p w14:paraId="38E98F58" w14:textId="77777777" w:rsidR="00EB7402" w:rsidRPr="00EA1B80" w:rsidRDefault="00EB7402" w:rsidP="00EB7402">
      <w:pPr>
        <w:jc w:val="center"/>
        <w:rPr>
          <w:rFonts w:ascii="Arial" w:hAnsi="Arial" w:cs="Arial"/>
        </w:rPr>
      </w:pPr>
    </w:p>
    <w:p w14:paraId="732CF8AF" w14:textId="77777777" w:rsidR="00EB7402" w:rsidRPr="00EA1B80" w:rsidRDefault="00EB7402" w:rsidP="00EB7402">
      <w:pPr>
        <w:jc w:val="center"/>
        <w:rPr>
          <w:rFonts w:ascii="Arial" w:hAnsi="Arial" w:cs="Arial"/>
        </w:rPr>
      </w:pPr>
      <w:r w:rsidRPr="00EA1B80">
        <w:rPr>
          <w:rFonts w:ascii="Arial" w:hAnsi="Arial" w:cs="Arial"/>
        </w:rPr>
        <w:t>под пуном материјалном и кривичном одговорношћу да</w:t>
      </w:r>
    </w:p>
    <w:p w14:paraId="1F4D49FC" w14:textId="77777777" w:rsidR="00EB7402" w:rsidRPr="00EA1B80" w:rsidRDefault="00EB7402" w:rsidP="00EB7402">
      <w:pPr>
        <w:jc w:val="center"/>
        <w:rPr>
          <w:rFonts w:ascii="Arial" w:hAnsi="Arial" w:cs="Arial"/>
        </w:rPr>
      </w:pPr>
    </w:p>
    <w:p w14:paraId="731C1E7D" w14:textId="77777777" w:rsidR="00EB7402" w:rsidRPr="00EA1B80" w:rsidRDefault="00EB7402" w:rsidP="00EB7402">
      <w:pPr>
        <w:jc w:val="center"/>
        <w:rPr>
          <w:rFonts w:ascii="Arial" w:hAnsi="Arial" w:cs="Arial"/>
        </w:rPr>
      </w:pPr>
      <w:r w:rsidRPr="00EA1B80">
        <w:rPr>
          <w:rFonts w:ascii="Arial" w:hAnsi="Arial" w:cs="Arial"/>
        </w:rPr>
        <w:t>_____________________________________________________</w:t>
      </w:r>
    </w:p>
    <w:p w14:paraId="18CA885D" w14:textId="77777777" w:rsidR="00EB7402" w:rsidRPr="00EA1B80" w:rsidRDefault="00EB7402" w:rsidP="00EB7402">
      <w:pPr>
        <w:jc w:val="center"/>
        <w:rPr>
          <w:rFonts w:ascii="Arial" w:hAnsi="Arial" w:cs="Arial"/>
        </w:rPr>
      </w:pPr>
      <w:r w:rsidRPr="00EA1B80">
        <w:rPr>
          <w:rFonts w:ascii="Arial" w:hAnsi="Arial" w:cs="Arial"/>
        </w:rPr>
        <w:t>(</w:t>
      </w:r>
      <w:r w:rsidRPr="00EA1B80">
        <w:rPr>
          <w:rFonts w:ascii="Arial" w:hAnsi="Arial" w:cs="Arial"/>
          <w:i/>
          <w:iCs/>
        </w:rPr>
        <w:t>пун назив  и седиште</w:t>
      </w:r>
      <w:r w:rsidRPr="00EA1B80">
        <w:rPr>
          <w:rFonts w:ascii="Arial" w:hAnsi="Arial" w:cs="Arial"/>
        </w:rPr>
        <w:t>)</w:t>
      </w:r>
    </w:p>
    <w:p w14:paraId="2CDE2171" w14:textId="77777777" w:rsidR="00EB7402" w:rsidRPr="00EA1B80" w:rsidRDefault="00EB7402" w:rsidP="00EB7402">
      <w:pPr>
        <w:rPr>
          <w:rFonts w:ascii="Arial" w:hAnsi="Arial" w:cs="Arial"/>
        </w:rPr>
      </w:pPr>
    </w:p>
    <w:p w14:paraId="60B5B4BB" w14:textId="77777777" w:rsidR="00EB7402" w:rsidRPr="00EA1B80" w:rsidRDefault="00EB7402" w:rsidP="00EB7402">
      <w:pPr>
        <w:rPr>
          <w:rFonts w:ascii="Arial" w:hAnsi="Arial" w:cs="Arial"/>
        </w:rPr>
      </w:pPr>
    </w:p>
    <w:p w14:paraId="35E34B1E" w14:textId="61837F69" w:rsidR="00EB7402" w:rsidRPr="00EA1B80" w:rsidRDefault="00EB7402" w:rsidP="00EB7402">
      <w:pPr>
        <w:jc w:val="both"/>
        <w:rPr>
          <w:rFonts w:ascii="Arial" w:hAnsi="Arial" w:cs="Arial"/>
          <w:color w:val="000000"/>
        </w:rPr>
      </w:pPr>
      <w:r w:rsidRPr="00EA1B80">
        <w:rPr>
          <w:rFonts w:ascii="Arial" w:hAnsi="Arial" w:cs="Arial"/>
        </w:rPr>
        <w:t>поштује све обавезе које произлазе из важећих прописа о заштити</w:t>
      </w:r>
      <w:r w:rsidRPr="00EA1B80">
        <w:rPr>
          <w:rFonts w:ascii="Arial" w:hAnsi="Arial" w:cs="Arial"/>
          <w:color w:val="000000"/>
        </w:rPr>
        <w:t xml:space="preserve"> на раду</w:t>
      </w:r>
      <w:r w:rsidRPr="00EA1B80">
        <w:rPr>
          <w:rFonts w:ascii="Arial" w:hAnsi="Arial" w:cs="Arial"/>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w:t>
      </w:r>
      <w:r w:rsidRPr="00EA1B80">
        <w:rPr>
          <w:rFonts w:ascii="Arial" w:hAnsi="Arial" w:cs="Arial"/>
          <w:lang w:val="en-US"/>
        </w:rPr>
        <w:t xml:space="preserve"> </w:t>
      </w:r>
      <w:r w:rsidRPr="00EA1B80">
        <w:rPr>
          <w:rFonts w:ascii="Arial" w:hAnsi="Arial" w:cs="Arial"/>
          <w:lang w:val="sr-Cyrl-RS"/>
        </w:rPr>
        <w:t>услуг</w:t>
      </w:r>
      <w:r w:rsidR="00E1309A" w:rsidRPr="00EA1B80">
        <w:rPr>
          <w:rFonts w:ascii="Arial" w:hAnsi="Arial" w:cs="Arial"/>
          <w:lang w:val="sr-Cyrl-RS"/>
        </w:rPr>
        <w:t>е</w:t>
      </w:r>
      <w:r w:rsidRPr="00EA1B80">
        <w:rPr>
          <w:rFonts w:ascii="Arial" w:hAnsi="Arial" w:cs="Arial"/>
        </w:rPr>
        <w:t xml:space="preserve"> </w:t>
      </w:r>
      <w:r w:rsidR="001E756B" w:rsidRPr="00EA1B80">
        <w:rPr>
          <w:rFonts w:ascii="Arial" w:hAnsi="Arial" w:cs="Arial"/>
          <w:lang w:val="sr-Cyrl-RS"/>
        </w:rPr>
        <w:t>израде</w:t>
      </w:r>
      <w:r w:rsidR="00F56CE3" w:rsidRPr="00EA1B80">
        <w:rPr>
          <w:rFonts w:ascii="Arial" w:hAnsi="Arial" w:cs="Arial"/>
          <w:lang w:val="sr-Cyrl-RS"/>
        </w:rPr>
        <w:t xml:space="preserve"> студије</w:t>
      </w:r>
      <w:r w:rsidR="001E756B" w:rsidRPr="00EA1B80">
        <w:rPr>
          <w:rFonts w:ascii="Arial" w:hAnsi="Arial" w:cs="Arial"/>
          <w:lang w:val="sr-Cyrl-RS"/>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00E1309A" w:rsidRPr="00EA1B80">
        <w:rPr>
          <w:rFonts w:ascii="Arial" w:hAnsi="Arial" w:cs="Arial"/>
          <w:lang w:val="sr-Cyrl-RS"/>
        </w:rPr>
        <w:t xml:space="preserve"> </w:t>
      </w:r>
      <w:r w:rsidRPr="00EA1B80">
        <w:rPr>
          <w:rFonts w:ascii="Arial" w:hAnsi="Arial" w:cs="Arial"/>
        </w:rPr>
        <w:t xml:space="preserve">број </w:t>
      </w:r>
      <w:r w:rsidR="008070F5" w:rsidRPr="00EA1B80">
        <w:rPr>
          <w:rFonts w:ascii="Arial" w:hAnsi="Arial" w:cs="Arial"/>
          <w:lang w:val="sr-Cyrl-RS"/>
        </w:rPr>
        <w:t>ЈН/</w:t>
      </w:r>
      <w:r w:rsidRPr="00EA1B80">
        <w:rPr>
          <w:rFonts w:ascii="Arial" w:hAnsi="Arial" w:cs="Arial"/>
        </w:rPr>
        <w:t>1000/0</w:t>
      </w:r>
      <w:r w:rsidR="00F56CE3" w:rsidRPr="00EA1B80">
        <w:rPr>
          <w:rFonts w:ascii="Arial" w:hAnsi="Arial" w:cs="Arial"/>
          <w:lang w:val="sr-Cyrl-RS"/>
        </w:rPr>
        <w:t>236</w:t>
      </w:r>
      <w:r w:rsidRPr="00EA1B80">
        <w:rPr>
          <w:rFonts w:ascii="Arial" w:hAnsi="Arial" w:cs="Arial"/>
        </w:rPr>
        <w:t xml:space="preserve">/2015, </w:t>
      </w:r>
      <w:r w:rsidRPr="00EA1B80">
        <w:rPr>
          <w:rFonts w:ascii="Arial" w:hAnsi="Arial" w:cs="Arial"/>
          <w:lang w:val="sr-Cyrl-RS"/>
        </w:rPr>
        <w:t>Н</w:t>
      </w:r>
      <w:r w:rsidRPr="00EA1B80">
        <w:rPr>
          <w:rFonts w:ascii="Arial" w:hAnsi="Arial" w:cs="Arial"/>
        </w:rPr>
        <w:t>аручиоца – Јавно предузеће „Електропривреда Србије“</w:t>
      </w:r>
      <w:r w:rsidRPr="00EA1B80">
        <w:rPr>
          <w:rFonts w:ascii="Arial" w:hAnsi="Arial" w:cs="Arial"/>
          <w:lang w:val="sr-Cyrl-RS"/>
        </w:rPr>
        <w:t>, Београд</w:t>
      </w:r>
      <w:r w:rsidRPr="00EA1B80">
        <w:rPr>
          <w:rFonts w:ascii="Arial" w:hAnsi="Arial" w:cs="Arial"/>
        </w:rPr>
        <w:t>.</w:t>
      </w:r>
    </w:p>
    <w:p w14:paraId="6BC587ED" w14:textId="77777777" w:rsidR="00EB7402" w:rsidRPr="00880FB6" w:rsidRDefault="00EB7402" w:rsidP="00EB7402">
      <w:pPr>
        <w:jc w:val="both"/>
        <w:rPr>
          <w:rFonts w:ascii="Arial" w:hAnsi="Arial" w:cs="Arial"/>
          <w:sz w:val="22"/>
          <w:szCs w:val="22"/>
        </w:rPr>
      </w:pPr>
    </w:p>
    <w:p w14:paraId="13FC7A9F" w14:textId="77777777" w:rsidR="00EB7402" w:rsidRPr="00880FB6" w:rsidRDefault="00EB7402" w:rsidP="00EB7402">
      <w:pPr>
        <w:pStyle w:val="BodyText"/>
        <w:ind w:left="-540" w:right="-16"/>
        <w:rPr>
          <w:rFonts w:ascii="Arial" w:hAnsi="Arial" w:cs="Arial"/>
          <w:sz w:val="22"/>
          <w:szCs w:val="22"/>
        </w:rPr>
      </w:pPr>
    </w:p>
    <w:p w14:paraId="57F8F26A" w14:textId="77777777" w:rsidR="00EB7402" w:rsidRPr="00880FB6" w:rsidRDefault="00EB7402" w:rsidP="00EB7402">
      <w:pPr>
        <w:pStyle w:val="BodyText"/>
        <w:ind w:left="-540" w:right="-16"/>
        <w:rPr>
          <w:rFonts w:ascii="Arial" w:hAnsi="Arial" w:cs="Arial"/>
          <w:sz w:val="22"/>
          <w:szCs w:val="22"/>
        </w:rPr>
      </w:pPr>
    </w:p>
    <w:p w14:paraId="04789F62" w14:textId="77777777" w:rsidR="00EB7402" w:rsidRPr="00880FB6" w:rsidRDefault="00EB7402" w:rsidP="00EB7402">
      <w:pPr>
        <w:pStyle w:val="BodyText"/>
        <w:ind w:left="-540" w:right="-16"/>
        <w:rPr>
          <w:rFonts w:ascii="Arial" w:hAnsi="Arial" w:cs="Arial"/>
          <w:sz w:val="22"/>
          <w:szCs w:val="22"/>
        </w:rPr>
      </w:pPr>
    </w:p>
    <w:p w14:paraId="22872209" w14:textId="77777777" w:rsidR="00EB7402" w:rsidRPr="00880FB6" w:rsidRDefault="00EB7402" w:rsidP="00EB7402">
      <w:pPr>
        <w:pStyle w:val="BodyText"/>
        <w:ind w:left="-540" w:right="-16"/>
        <w:rPr>
          <w:rFonts w:ascii="Arial" w:hAnsi="Arial" w:cs="Arial"/>
          <w:sz w:val="22"/>
          <w:szCs w:val="22"/>
        </w:rPr>
      </w:pPr>
    </w:p>
    <w:p w14:paraId="353165EC" w14:textId="77777777" w:rsidR="00EB7402" w:rsidRPr="00880FB6" w:rsidRDefault="00EB7402" w:rsidP="00EB7402">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EB7402" w:rsidRPr="00880FB6" w14:paraId="4476C893" w14:textId="77777777" w:rsidTr="006F44F4">
        <w:trPr>
          <w:jc w:val="center"/>
        </w:trPr>
        <w:tc>
          <w:tcPr>
            <w:tcW w:w="3652" w:type="dxa"/>
          </w:tcPr>
          <w:p w14:paraId="431FE07B"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Датум:</w:t>
            </w:r>
          </w:p>
        </w:tc>
        <w:tc>
          <w:tcPr>
            <w:tcW w:w="1985" w:type="dxa"/>
          </w:tcPr>
          <w:p w14:paraId="38F3AF0B"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М.П.</w:t>
            </w:r>
          </w:p>
        </w:tc>
        <w:tc>
          <w:tcPr>
            <w:tcW w:w="3782" w:type="dxa"/>
          </w:tcPr>
          <w:p w14:paraId="778F0319"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EB7402" w:rsidRPr="00880FB6" w14:paraId="5E36AAC5" w14:textId="77777777" w:rsidTr="006F44F4">
        <w:trPr>
          <w:jc w:val="center"/>
        </w:trPr>
        <w:tc>
          <w:tcPr>
            <w:tcW w:w="3652" w:type="dxa"/>
            <w:vAlign w:val="center"/>
          </w:tcPr>
          <w:p w14:paraId="1BF977DC" w14:textId="77777777" w:rsidR="00EB7402" w:rsidRPr="00880FB6" w:rsidRDefault="00EB7402" w:rsidP="006F44F4">
            <w:pPr>
              <w:jc w:val="both"/>
              <w:rPr>
                <w:rFonts w:ascii="Arial" w:hAnsi="Arial" w:cs="Arial"/>
                <w:sz w:val="22"/>
                <w:szCs w:val="22"/>
              </w:rPr>
            </w:pPr>
          </w:p>
        </w:tc>
        <w:tc>
          <w:tcPr>
            <w:tcW w:w="1985" w:type="dxa"/>
            <w:vAlign w:val="center"/>
          </w:tcPr>
          <w:p w14:paraId="4C77FF33" w14:textId="77777777" w:rsidR="00EB7402" w:rsidRPr="00880FB6" w:rsidRDefault="00EB7402" w:rsidP="006F44F4">
            <w:pPr>
              <w:jc w:val="both"/>
              <w:rPr>
                <w:rFonts w:ascii="Arial" w:hAnsi="Arial" w:cs="Arial"/>
                <w:sz w:val="22"/>
                <w:szCs w:val="22"/>
              </w:rPr>
            </w:pPr>
          </w:p>
        </w:tc>
        <w:tc>
          <w:tcPr>
            <w:tcW w:w="3782" w:type="dxa"/>
            <w:vAlign w:val="center"/>
          </w:tcPr>
          <w:p w14:paraId="32861DEC" w14:textId="77777777" w:rsidR="00EB7402" w:rsidRPr="00880FB6" w:rsidRDefault="00EB7402" w:rsidP="006F44F4">
            <w:pPr>
              <w:jc w:val="both"/>
              <w:rPr>
                <w:rFonts w:ascii="Arial" w:hAnsi="Arial" w:cs="Arial"/>
                <w:sz w:val="22"/>
                <w:szCs w:val="22"/>
              </w:rPr>
            </w:pPr>
          </w:p>
        </w:tc>
      </w:tr>
      <w:tr w:rsidR="00EB7402" w:rsidRPr="00880FB6" w14:paraId="2D939B26" w14:textId="77777777" w:rsidTr="006F44F4">
        <w:trPr>
          <w:jc w:val="center"/>
        </w:trPr>
        <w:tc>
          <w:tcPr>
            <w:tcW w:w="3652" w:type="dxa"/>
            <w:tcBorders>
              <w:bottom w:val="single" w:sz="4" w:space="0" w:color="auto"/>
            </w:tcBorders>
            <w:vAlign w:val="center"/>
          </w:tcPr>
          <w:p w14:paraId="72421EB5" w14:textId="77777777" w:rsidR="00EB7402" w:rsidRPr="00880FB6" w:rsidRDefault="00EB7402" w:rsidP="006F44F4">
            <w:pPr>
              <w:jc w:val="both"/>
              <w:rPr>
                <w:rFonts w:ascii="Arial" w:hAnsi="Arial" w:cs="Arial"/>
                <w:sz w:val="22"/>
                <w:szCs w:val="22"/>
              </w:rPr>
            </w:pPr>
          </w:p>
        </w:tc>
        <w:tc>
          <w:tcPr>
            <w:tcW w:w="1985" w:type="dxa"/>
            <w:vAlign w:val="center"/>
          </w:tcPr>
          <w:p w14:paraId="6DA0E91B" w14:textId="77777777" w:rsidR="00EB7402" w:rsidRPr="00880FB6" w:rsidRDefault="00EB7402" w:rsidP="006F44F4">
            <w:pPr>
              <w:jc w:val="both"/>
              <w:rPr>
                <w:rFonts w:ascii="Arial" w:hAnsi="Arial" w:cs="Arial"/>
                <w:sz w:val="22"/>
                <w:szCs w:val="22"/>
              </w:rPr>
            </w:pPr>
          </w:p>
        </w:tc>
        <w:tc>
          <w:tcPr>
            <w:tcW w:w="3782" w:type="dxa"/>
            <w:tcBorders>
              <w:bottom w:val="single" w:sz="4" w:space="0" w:color="auto"/>
            </w:tcBorders>
            <w:vAlign w:val="center"/>
          </w:tcPr>
          <w:p w14:paraId="511BAB9E" w14:textId="77777777" w:rsidR="00EB7402" w:rsidRPr="00880FB6" w:rsidRDefault="00EB7402" w:rsidP="006F44F4">
            <w:pPr>
              <w:jc w:val="both"/>
              <w:rPr>
                <w:rFonts w:ascii="Arial" w:hAnsi="Arial" w:cs="Arial"/>
                <w:sz w:val="22"/>
                <w:szCs w:val="22"/>
              </w:rPr>
            </w:pPr>
          </w:p>
        </w:tc>
      </w:tr>
    </w:tbl>
    <w:p w14:paraId="12B3D6FA" w14:textId="77777777" w:rsidR="00EB7402" w:rsidRPr="00880FB6" w:rsidRDefault="00EB7402" w:rsidP="00EB7402">
      <w:pPr>
        <w:ind w:left="142" w:right="-1096"/>
        <w:jc w:val="right"/>
        <w:rPr>
          <w:rFonts w:ascii="Arial" w:hAnsi="Arial" w:cs="Arial"/>
          <w:i/>
          <w:iCs/>
          <w:sz w:val="22"/>
          <w:szCs w:val="22"/>
        </w:rPr>
      </w:pPr>
    </w:p>
    <w:p w14:paraId="184AE3F4" w14:textId="77777777" w:rsidR="00EB7402" w:rsidRPr="00880FB6" w:rsidRDefault="00EB7402" w:rsidP="00EB7402">
      <w:pPr>
        <w:ind w:left="5954" w:right="-1096"/>
        <w:jc w:val="center"/>
        <w:rPr>
          <w:rFonts w:ascii="Arial" w:hAnsi="Arial" w:cs="Arial"/>
          <w:sz w:val="22"/>
          <w:szCs w:val="22"/>
        </w:rPr>
        <w:sectPr w:rsidR="00EB7402" w:rsidRPr="00880FB6" w:rsidSect="00AF4184">
          <w:headerReference w:type="default" r:id="rId24"/>
          <w:footerReference w:type="default" r:id="rId25"/>
          <w:pgSz w:w="11907" w:h="16840" w:code="9"/>
          <w:pgMar w:top="1418" w:right="1418" w:bottom="1418" w:left="1418" w:header="720" w:footer="246" w:gutter="0"/>
          <w:cols w:space="720"/>
          <w:docGrid w:linePitch="360"/>
        </w:sectPr>
      </w:pPr>
    </w:p>
    <w:p w14:paraId="184BDC70" w14:textId="77777777" w:rsidR="00805061" w:rsidRDefault="00805061" w:rsidP="00805061">
      <w:pPr>
        <w:suppressAutoHyphens w:val="0"/>
        <w:rPr>
          <w:rFonts w:ascii="Arial" w:hAnsi="Arial" w:cs="Arial"/>
          <w:b/>
          <w:bCs/>
          <w:i/>
          <w:iCs/>
          <w:sz w:val="22"/>
          <w:szCs w:val="22"/>
        </w:rPr>
      </w:pPr>
    </w:p>
    <w:p w14:paraId="522CAF2A" w14:textId="1289EB29" w:rsidR="00805061" w:rsidRPr="00880FB6" w:rsidRDefault="00805061" w:rsidP="005E5F77">
      <w:pPr>
        <w:pStyle w:val="Heading2"/>
        <w:numPr>
          <w:ilvl w:val="0"/>
          <w:numId w:val="0"/>
        </w:numPr>
        <w:jc w:val="right"/>
      </w:pPr>
      <w:bookmarkStart w:id="198" w:name="_Toc441486431"/>
      <w:r w:rsidRPr="00880FB6">
        <w:t xml:space="preserve">ОБРАЗАЦ </w:t>
      </w:r>
      <w:r w:rsidR="00EB7402">
        <w:rPr>
          <w:lang w:val="sr-Cyrl-RS"/>
        </w:rPr>
        <w:t>6</w:t>
      </w:r>
      <w:r w:rsidRPr="00880FB6">
        <w:t>.</w:t>
      </w:r>
      <w:bookmarkEnd w:id="198"/>
    </w:p>
    <w:p w14:paraId="1748B148" w14:textId="77777777" w:rsidR="00805061" w:rsidRPr="00880FB6" w:rsidRDefault="00805061" w:rsidP="00805061">
      <w:pPr>
        <w:jc w:val="both"/>
        <w:rPr>
          <w:rFonts w:ascii="Arial" w:hAnsi="Arial" w:cs="Arial"/>
          <w:sz w:val="22"/>
          <w:szCs w:val="22"/>
        </w:rPr>
      </w:pPr>
    </w:p>
    <w:p w14:paraId="5AC5D485" w14:textId="77777777" w:rsidR="00805061" w:rsidRPr="00880FB6" w:rsidRDefault="00805061" w:rsidP="00805061">
      <w:pPr>
        <w:jc w:val="both"/>
        <w:rPr>
          <w:rFonts w:ascii="Arial" w:hAnsi="Arial" w:cs="Arial"/>
          <w:sz w:val="22"/>
          <w:szCs w:val="22"/>
        </w:rPr>
      </w:pPr>
    </w:p>
    <w:p w14:paraId="7276E973" w14:textId="77777777" w:rsidR="00805061" w:rsidRPr="00EA1B80" w:rsidRDefault="00805061" w:rsidP="00805061">
      <w:pPr>
        <w:jc w:val="both"/>
        <w:rPr>
          <w:rFonts w:ascii="Arial" w:hAnsi="Arial" w:cs="Arial"/>
        </w:rPr>
      </w:pPr>
      <w:r w:rsidRPr="00EA1B80">
        <w:rPr>
          <w:rFonts w:ascii="Arial" w:hAnsi="Arial" w:cs="Arial"/>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6E6D9A3" w14:textId="77777777" w:rsidR="00805061" w:rsidRPr="00EA1B80" w:rsidRDefault="00805061" w:rsidP="00805061">
      <w:pPr>
        <w:rPr>
          <w:rFonts w:ascii="Arial" w:hAnsi="Arial" w:cs="Arial"/>
        </w:rPr>
      </w:pPr>
    </w:p>
    <w:p w14:paraId="71381B9A" w14:textId="77777777" w:rsidR="00805061" w:rsidRPr="00EA1B80" w:rsidRDefault="00805061" w:rsidP="00805061">
      <w:pPr>
        <w:rPr>
          <w:rFonts w:ascii="Arial" w:hAnsi="Arial" w:cs="Arial"/>
          <w:lang w:val="ru-RU"/>
        </w:rPr>
      </w:pPr>
      <w:r w:rsidRPr="00EA1B80">
        <w:rPr>
          <w:rFonts w:ascii="Arial" w:hAnsi="Arial" w:cs="Arial"/>
        </w:rPr>
        <w:t xml:space="preserve">ДУЖНИК:  </w:t>
      </w:r>
      <w:r w:rsidRPr="00EA1B80">
        <w:rPr>
          <w:rFonts w:ascii="Arial" w:hAnsi="Arial" w:cs="Arial"/>
          <w:lang w:val="ru-RU"/>
        </w:rPr>
        <w:t>…………………………………………………………………………........................</w:t>
      </w:r>
    </w:p>
    <w:p w14:paraId="1087D789" w14:textId="77777777" w:rsidR="00805061" w:rsidRPr="00EA1B80" w:rsidRDefault="00805061" w:rsidP="00805061">
      <w:pPr>
        <w:rPr>
          <w:rFonts w:ascii="Arial" w:hAnsi="Arial" w:cs="Arial"/>
        </w:rPr>
      </w:pPr>
      <w:r w:rsidRPr="00EA1B80">
        <w:rPr>
          <w:rFonts w:ascii="Arial" w:hAnsi="Arial" w:cs="Arial"/>
        </w:rPr>
        <w:t>(назив и седиште Понуђача)</w:t>
      </w:r>
    </w:p>
    <w:p w14:paraId="46646E86" w14:textId="77777777" w:rsidR="00805061" w:rsidRPr="00EA1B80" w:rsidRDefault="00805061" w:rsidP="00805061">
      <w:pPr>
        <w:rPr>
          <w:rFonts w:ascii="Arial" w:hAnsi="Arial" w:cs="Arial"/>
        </w:rPr>
      </w:pPr>
      <w:r w:rsidRPr="00EA1B80">
        <w:rPr>
          <w:rFonts w:ascii="Arial" w:hAnsi="Arial" w:cs="Arial"/>
        </w:rPr>
        <w:t>МАТИЧНИ БРОЈ ДУЖНИКА (Понуђача): ..................................................................</w:t>
      </w:r>
    </w:p>
    <w:p w14:paraId="15F0D6A9" w14:textId="77777777" w:rsidR="00805061" w:rsidRPr="00EA1B80" w:rsidRDefault="00805061" w:rsidP="00805061">
      <w:pPr>
        <w:rPr>
          <w:rFonts w:ascii="Arial" w:hAnsi="Arial" w:cs="Arial"/>
        </w:rPr>
      </w:pPr>
      <w:r w:rsidRPr="00EA1B80">
        <w:rPr>
          <w:rFonts w:ascii="Arial" w:hAnsi="Arial" w:cs="Arial"/>
        </w:rPr>
        <w:t>ТЕКУЋИ РАЧУН ДУЖНИКА (Понуђача): ...................................................................</w:t>
      </w:r>
    </w:p>
    <w:p w14:paraId="5367CBEA" w14:textId="77777777" w:rsidR="00805061" w:rsidRPr="00EA1B80" w:rsidRDefault="00805061" w:rsidP="00805061">
      <w:pPr>
        <w:rPr>
          <w:rFonts w:ascii="Arial" w:hAnsi="Arial" w:cs="Arial"/>
        </w:rPr>
      </w:pPr>
      <w:r w:rsidRPr="00EA1B80">
        <w:rPr>
          <w:rFonts w:ascii="Arial" w:hAnsi="Arial" w:cs="Arial"/>
        </w:rPr>
        <w:t>ПИБ ДУЖНИКА (Понуђача): ........................................................................................</w:t>
      </w:r>
    </w:p>
    <w:p w14:paraId="5006A487" w14:textId="77777777" w:rsidR="00805061" w:rsidRPr="00EA1B80" w:rsidRDefault="00805061" w:rsidP="00805061">
      <w:pPr>
        <w:rPr>
          <w:rFonts w:ascii="Arial" w:hAnsi="Arial" w:cs="Arial"/>
        </w:rPr>
      </w:pPr>
    </w:p>
    <w:p w14:paraId="29E2A4B0" w14:textId="77777777" w:rsidR="00805061" w:rsidRPr="00EA1B80" w:rsidRDefault="00805061" w:rsidP="00805061">
      <w:pPr>
        <w:rPr>
          <w:rFonts w:ascii="Arial" w:hAnsi="Arial" w:cs="Arial"/>
        </w:rPr>
      </w:pPr>
      <w:r w:rsidRPr="00EA1B80">
        <w:rPr>
          <w:rFonts w:ascii="Arial" w:hAnsi="Arial" w:cs="Arial"/>
        </w:rPr>
        <w:t>и з д а ј е  д а н а ............................ године</w:t>
      </w:r>
    </w:p>
    <w:p w14:paraId="76D4BF03" w14:textId="77777777" w:rsidR="00805061" w:rsidRPr="00EA1B80" w:rsidRDefault="00805061" w:rsidP="00805061">
      <w:pPr>
        <w:rPr>
          <w:rFonts w:ascii="Arial" w:hAnsi="Arial" w:cs="Arial"/>
        </w:rPr>
      </w:pPr>
    </w:p>
    <w:p w14:paraId="5AB0D671" w14:textId="77777777" w:rsidR="00805061" w:rsidRPr="00EA1B80" w:rsidRDefault="00805061" w:rsidP="00805061">
      <w:pPr>
        <w:rPr>
          <w:rFonts w:ascii="Arial" w:hAnsi="Arial" w:cs="Arial"/>
        </w:rPr>
      </w:pPr>
      <w:r w:rsidRPr="00EA1B80">
        <w:rPr>
          <w:rFonts w:ascii="Arial" w:hAnsi="Arial" w:cs="Arial"/>
        </w:rPr>
        <w:t>МЕНИЧНО ПИСМО – ОВЛАШЋЕЊЕ ЗА КОРИСНИКА  БЛАНКО СОЛО МЕНИЦЕ</w:t>
      </w:r>
    </w:p>
    <w:p w14:paraId="4D1F8CBC" w14:textId="77777777" w:rsidR="00805061" w:rsidRPr="00EA1B80" w:rsidRDefault="00805061" w:rsidP="00805061">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r w:rsidRPr="00EA1B80">
        <w:rPr>
          <w:rFonts w:ascii="Arial" w:hAnsi="Arial" w:cs="Arial"/>
          <w:b w:val="0"/>
          <w:sz w:val="24"/>
          <w:szCs w:val="24"/>
        </w:rPr>
        <w:t>КОРИСНИК - ПОВЕРИЛАЦ:</w:t>
      </w:r>
      <w:r w:rsidRPr="00EA1B80">
        <w:rPr>
          <w:rFonts w:ascii="Arial" w:hAnsi="Arial" w:cs="Arial"/>
          <w:sz w:val="24"/>
          <w:szCs w:val="24"/>
        </w:rPr>
        <w:t xml:space="preserve"> </w:t>
      </w:r>
      <w:r w:rsidRPr="00EA1B80">
        <w:rPr>
          <w:rFonts w:ascii="Arial" w:hAnsi="Arial" w:cs="Arial"/>
          <w:b w:val="0"/>
          <w:sz w:val="24"/>
          <w:szCs w:val="24"/>
        </w:rPr>
        <w:t xml:space="preserve">Јавно предузеће „Електроприведа Србије“, Београд, Улица царице Милице број 2, 11000 Београд, </w:t>
      </w:r>
      <w:r w:rsidRPr="00EA1B80">
        <w:rPr>
          <w:rFonts w:ascii="Arial" w:hAnsi="Arial" w:cs="Arial"/>
          <w:b w:val="0"/>
          <w:color w:val="000000"/>
          <w:sz w:val="24"/>
          <w:szCs w:val="24"/>
        </w:rPr>
        <w:t xml:space="preserve">Матични број 20053658, ПИБ 103920327, бр. Тек. рачуна: </w:t>
      </w:r>
      <w:r w:rsidRPr="00EA1B80">
        <w:rPr>
          <w:rFonts w:ascii="Arial" w:hAnsi="Arial" w:cs="Arial"/>
          <w:b w:val="0"/>
          <w:sz w:val="24"/>
          <w:szCs w:val="24"/>
        </w:rPr>
        <w:t xml:space="preserve">160-700-13 Banka Intesa, </w:t>
      </w:r>
    </w:p>
    <w:p w14:paraId="4E66E069" w14:textId="77777777" w:rsidR="00805061" w:rsidRPr="00EA1B80" w:rsidRDefault="00805061" w:rsidP="00805061">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p>
    <w:p w14:paraId="5BBC0D5C" w14:textId="77777777" w:rsidR="00805061" w:rsidRPr="00EA1B80" w:rsidRDefault="00805061" w:rsidP="00805061">
      <w:pPr>
        <w:jc w:val="both"/>
        <w:rPr>
          <w:rFonts w:ascii="Arial" w:hAnsi="Arial" w:cs="Arial"/>
        </w:rPr>
      </w:pPr>
      <w:r w:rsidRPr="00EA1B80">
        <w:rPr>
          <w:rFonts w:ascii="Arial" w:hAnsi="Arial" w:cs="Arial"/>
        </w:rPr>
        <w:t>Прeдajeмo вaм блaнкo сoло мeницу и oвлaшћуjeмo Пoвeриoцa, дa прeдaту мeницу брoj _________________________ (</w:t>
      </w:r>
      <w:r w:rsidRPr="00EA1B80">
        <w:rPr>
          <w:rFonts w:ascii="Arial" w:hAnsi="Arial" w:cs="Arial"/>
          <w:i/>
          <w:iCs/>
        </w:rPr>
        <w:t xml:space="preserve">уписати сeриjски брoj мeницe) </w:t>
      </w:r>
      <w:r w:rsidRPr="00EA1B80">
        <w:rPr>
          <w:rFonts w:ascii="Arial" w:hAnsi="Arial" w:cs="Arial"/>
        </w:rPr>
        <w:t xml:space="preserve">мoжe пoпунити у изнoсу oд __________________ </w:t>
      </w:r>
      <w:r w:rsidRPr="00EA1B80">
        <w:rPr>
          <w:rFonts w:ascii="Arial" w:hAnsi="Arial" w:cs="Arial"/>
          <w:iCs/>
        </w:rPr>
        <w:t>(__________________ динара)</w:t>
      </w:r>
      <w:r w:rsidRPr="00EA1B80">
        <w:rPr>
          <w:rFonts w:ascii="Arial" w:hAnsi="Arial" w:cs="Arial"/>
          <w:i/>
          <w:iCs/>
        </w:rPr>
        <w:t xml:space="preserve"> (уписати износ динaрa) __</w:t>
      </w:r>
      <w:r w:rsidRPr="00EA1B80">
        <w:rPr>
          <w:rFonts w:ascii="Arial" w:hAnsi="Arial" w:cs="Arial"/>
        </w:rPr>
        <w:t xml:space="preserve">% </w:t>
      </w:r>
      <w:r w:rsidRPr="00EA1B80">
        <w:rPr>
          <w:rFonts w:ascii="Arial" w:hAnsi="Arial" w:cs="Arial"/>
          <w:i/>
        </w:rPr>
        <w:t>(уписати проценат</w:t>
      </w:r>
      <w:r w:rsidRPr="00EA1B80">
        <w:rPr>
          <w:rFonts w:ascii="Arial" w:hAnsi="Arial" w:cs="Arial"/>
        </w:rPr>
        <w:t xml:space="preserve">) oд врeднoсти пoнудe бeз ПДВ, зa oзбиљнoст пoнудe сa рoкoм вaжења  </w:t>
      </w:r>
      <w:r w:rsidRPr="00EA1B80">
        <w:rPr>
          <w:rFonts w:ascii="Arial" w:hAnsi="Arial" w:cs="Arial"/>
          <w:i/>
        </w:rPr>
        <w:t>_____ (уписати број дана)</w:t>
      </w:r>
      <w:r w:rsidRPr="00EA1B80">
        <w:rPr>
          <w:rFonts w:ascii="Arial" w:hAnsi="Arial" w:cs="Arial"/>
        </w:rPr>
        <w:t xml:space="preserve"> дaнa oд мoмeнтa oтaрaњa пoнудa</w:t>
      </w:r>
      <w:r w:rsidRPr="00EA1B80">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A1B80">
        <w:rPr>
          <w:rFonts w:ascii="Arial" w:hAnsi="Arial" w:cs="Arial"/>
        </w:rPr>
        <w:t>.</w:t>
      </w:r>
    </w:p>
    <w:p w14:paraId="58596DDE" w14:textId="77777777" w:rsidR="00805061" w:rsidRPr="00EA1B80" w:rsidRDefault="00805061" w:rsidP="00805061">
      <w:pPr>
        <w:jc w:val="both"/>
        <w:rPr>
          <w:rFonts w:ascii="Arial" w:hAnsi="Arial" w:cs="Arial"/>
        </w:rPr>
      </w:pPr>
    </w:p>
    <w:p w14:paraId="79D8C99E" w14:textId="77777777" w:rsidR="00805061" w:rsidRPr="00EA1B80" w:rsidRDefault="00805061" w:rsidP="00805061">
      <w:pPr>
        <w:pStyle w:val="Default"/>
        <w:jc w:val="both"/>
        <w:rPr>
          <w:rFonts w:ascii="Arial" w:hAnsi="Arial" w:cs="Arial"/>
        </w:rPr>
      </w:pPr>
      <w:r w:rsidRPr="00EA1B80">
        <w:rPr>
          <w:rFonts w:ascii="Arial" w:hAnsi="Arial" w:cs="Arial"/>
        </w:rPr>
        <w:t>Истовремено Oвлaшћуjeмo Пoвeриoцa дa пoпуни мeницу зa нaплaту нa изнoс oд ___________________ (__________________________</w:t>
      </w:r>
      <w:r w:rsidRPr="00EA1B80">
        <w:rPr>
          <w:rFonts w:ascii="Arial" w:hAnsi="Arial" w:cs="Arial"/>
          <w:lang w:val="sr-Cyrl-CS"/>
        </w:rPr>
        <w:t xml:space="preserve"> </w:t>
      </w:r>
      <w:r w:rsidRPr="00EA1B80">
        <w:rPr>
          <w:rFonts w:ascii="Arial" w:hAnsi="Arial" w:cs="Arial"/>
        </w:rPr>
        <w:t xml:space="preserve">динaрa) </w:t>
      </w:r>
      <w:r w:rsidRPr="00EA1B80">
        <w:rPr>
          <w:rFonts w:ascii="Arial" w:hAnsi="Arial" w:cs="Arial"/>
          <w:i/>
          <w:iCs/>
        </w:rPr>
        <w:t xml:space="preserve">(уписати износ динaрa) </w:t>
      </w:r>
      <w:r w:rsidRPr="00EA1B80">
        <w:rPr>
          <w:rFonts w:ascii="Arial" w:hAnsi="Arial" w:cs="Arial"/>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EA1B80">
        <w:rPr>
          <w:rFonts w:ascii="Arial" w:hAnsi="Arial" w:cs="Arial"/>
          <w:i/>
          <w:iCs/>
        </w:rPr>
        <w:t xml:space="preserve">(унeти oдгoвaрajућe пoдaткe дужникa – издaвaoцa мeницe – нaзив, мeстo и aдрeсу) </w:t>
      </w:r>
      <w:r w:rsidRPr="00EA1B80">
        <w:rPr>
          <w:rFonts w:ascii="Arial" w:hAnsi="Arial" w:cs="Arial"/>
        </w:rPr>
        <w:t xml:space="preserve">кoд бaнкe, a у кoрист </w:t>
      </w:r>
      <w:r w:rsidRPr="00EA1B80">
        <w:rPr>
          <w:rFonts w:ascii="Arial" w:hAnsi="Arial" w:cs="Arial"/>
          <w:lang w:val="sr-Cyrl-CS"/>
        </w:rPr>
        <w:t>П</w:t>
      </w:r>
      <w:r w:rsidRPr="00EA1B80">
        <w:rPr>
          <w:rFonts w:ascii="Arial" w:hAnsi="Arial" w:cs="Arial"/>
        </w:rPr>
        <w:t xml:space="preserve">oвeриoцa ______________________________ </w:t>
      </w:r>
    </w:p>
    <w:p w14:paraId="0CBBA8CA" w14:textId="77777777" w:rsidR="00805061" w:rsidRPr="00EA1B80" w:rsidRDefault="00805061" w:rsidP="00805061">
      <w:pPr>
        <w:pStyle w:val="Default"/>
        <w:jc w:val="both"/>
        <w:rPr>
          <w:rFonts w:ascii="Arial" w:hAnsi="Arial" w:cs="Arial"/>
        </w:rPr>
      </w:pPr>
    </w:p>
    <w:p w14:paraId="16470090" w14:textId="77777777" w:rsidR="00805061" w:rsidRPr="00EA1B80" w:rsidRDefault="00805061" w:rsidP="00805061">
      <w:pPr>
        <w:pStyle w:val="Default"/>
        <w:jc w:val="both"/>
        <w:rPr>
          <w:rFonts w:ascii="Arial" w:hAnsi="Arial" w:cs="Arial"/>
        </w:rPr>
      </w:pPr>
      <w:r w:rsidRPr="00EA1B80">
        <w:rPr>
          <w:rFonts w:ascii="Arial" w:hAnsi="Arial" w:cs="Arial"/>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3CED4A1D" w14:textId="77777777" w:rsidR="00805061" w:rsidRPr="00EA1B80" w:rsidRDefault="00805061" w:rsidP="00805061">
      <w:pPr>
        <w:pStyle w:val="Default"/>
        <w:jc w:val="both"/>
        <w:rPr>
          <w:rFonts w:ascii="Arial" w:hAnsi="Arial" w:cs="Arial"/>
        </w:rPr>
      </w:pPr>
    </w:p>
    <w:p w14:paraId="7640FE0B" w14:textId="77777777" w:rsidR="00805061" w:rsidRPr="00EA1B80" w:rsidRDefault="00805061" w:rsidP="00805061">
      <w:pPr>
        <w:pStyle w:val="Default"/>
        <w:jc w:val="both"/>
        <w:rPr>
          <w:rFonts w:ascii="Arial" w:hAnsi="Arial" w:cs="Arial"/>
        </w:rPr>
      </w:pPr>
      <w:r w:rsidRPr="00EA1B80">
        <w:rPr>
          <w:rFonts w:ascii="Arial" w:hAnsi="Arial" w:cs="Arial"/>
        </w:rPr>
        <w:t xml:space="preserve">Дужник сe oдричe прaвa нa пoвлaчeњe oвoг oвлaшћeњa, нa сaстaвљaњe пригoвoрa нa зaдужeњe и нa стoрнирaњe зaдужeњa пo oвoм oснoву зa нaплaту. </w:t>
      </w:r>
    </w:p>
    <w:p w14:paraId="365EDF16" w14:textId="77777777" w:rsidR="00805061" w:rsidRPr="00EA1B80" w:rsidRDefault="00805061" w:rsidP="00805061">
      <w:pPr>
        <w:pStyle w:val="Default"/>
        <w:jc w:val="both"/>
        <w:rPr>
          <w:rFonts w:ascii="Arial" w:hAnsi="Arial" w:cs="Arial"/>
        </w:rPr>
      </w:pPr>
    </w:p>
    <w:p w14:paraId="70A128D4" w14:textId="77777777" w:rsidR="00805061" w:rsidRPr="00EA1B80" w:rsidRDefault="00805061" w:rsidP="00805061">
      <w:pPr>
        <w:pStyle w:val="Default"/>
        <w:jc w:val="both"/>
        <w:rPr>
          <w:rFonts w:ascii="Arial" w:hAnsi="Arial" w:cs="Arial"/>
        </w:rPr>
      </w:pPr>
      <w:r w:rsidRPr="00EA1B80">
        <w:rPr>
          <w:rFonts w:ascii="Arial" w:hAnsi="Arial" w:cs="Arial"/>
        </w:rPr>
        <w:t xml:space="preserve">Meницa je вaжeћa и у случajу дa дoђe дo прoмeнe лицa oвлaшћeнoг зa зaступaњe </w:t>
      </w:r>
      <w:r w:rsidRPr="00EA1B80">
        <w:rPr>
          <w:rFonts w:ascii="Arial" w:hAnsi="Arial" w:cs="Arial"/>
        </w:rPr>
        <w:lastRenderedPageBreak/>
        <w:t xml:space="preserve">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EA1B80">
        <w:rPr>
          <w:rFonts w:ascii="Arial" w:hAnsi="Arial" w:cs="Arial"/>
          <w:i/>
          <w:iCs/>
        </w:rPr>
        <w:t xml:space="preserve">(унeти имe и прeзимe oвлaшћeнoг лицa). </w:t>
      </w:r>
    </w:p>
    <w:p w14:paraId="71A8450C" w14:textId="77777777" w:rsidR="00805061" w:rsidRPr="00EA1B80" w:rsidRDefault="00805061" w:rsidP="00805061">
      <w:pPr>
        <w:pStyle w:val="Default"/>
        <w:jc w:val="both"/>
        <w:rPr>
          <w:rFonts w:ascii="Arial" w:hAnsi="Arial" w:cs="Arial"/>
        </w:rPr>
      </w:pPr>
    </w:p>
    <w:p w14:paraId="5F6DDD43" w14:textId="77777777" w:rsidR="00805061" w:rsidRPr="00EA1B80" w:rsidRDefault="00805061" w:rsidP="00805061">
      <w:pPr>
        <w:pStyle w:val="Default"/>
        <w:jc w:val="both"/>
        <w:rPr>
          <w:rFonts w:ascii="Arial" w:hAnsi="Arial" w:cs="Arial"/>
        </w:rPr>
      </w:pPr>
      <w:r w:rsidRPr="00EA1B80">
        <w:rPr>
          <w:rFonts w:ascii="Arial" w:hAnsi="Arial" w:cs="Arial"/>
        </w:rPr>
        <w:t xml:space="preserve">Oвo мeничнo писмo – oвлaшћeњe сaчињeнo je у 2 (двa) истoвeтнa примeркa, oд кojих je 1 (jeдaн) примeрaк зa Пoвeриoцa, a 1 (jeдaн) зaдржaвa Дужник. </w:t>
      </w:r>
    </w:p>
    <w:p w14:paraId="14CE2F94" w14:textId="77777777" w:rsidR="00805061" w:rsidRPr="00880FB6" w:rsidRDefault="00805061" w:rsidP="00805061">
      <w:pPr>
        <w:pStyle w:val="Default"/>
        <w:jc w:val="both"/>
        <w:rPr>
          <w:rFonts w:ascii="Arial" w:hAnsi="Arial" w:cs="Arial"/>
          <w:sz w:val="22"/>
          <w:szCs w:val="22"/>
        </w:rPr>
      </w:pPr>
    </w:p>
    <w:p w14:paraId="45040B3F" w14:textId="77777777" w:rsidR="00805061" w:rsidRPr="00880FB6" w:rsidRDefault="00805061" w:rsidP="00805061">
      <w:pPr>
        <w:pStyle w:val="Default"/>
        <w:jc w:val="both"/>
        <w:rPr>
          <w:rFonts w:ascii="Arial" w:hAnsi="Arial" w:cs="Arial"/>
          <w:sz w:val="22"/>
          <w:szCs w:val="22"/>
        </w:rPr>
      </w:pPr>
      <w:r w:rsidRPr="00880FB6">
        <w:rPr>
          <w:rFonts w:ascii="Arial" w:hAnsi="Arial" w:cs="Arial"/>
          <w:sz w:val="22"/>
          <w:szCs w:val="22"/>
        </w:rPr>
        <w:t xml:space="preserve">_______________________ Издaвaлaц мeницe </w:t>
      </w:r>
    </w:p>
    <w:p w14:paraId="4730387E" w14:textId="77777777" w:rsidR="00805061" w:rsidRPr="00880FB6" w:rsidRDefault="00805061" w:rsidP="00805061">
      <w:pPr>
        <w:rPr>
          <w:rFonts w:ascii="Arial" w:hAnsi="Arial" w:cs="Arial"/>
          <w:sz w:val="22"/>
          <w:szCs w:val="22"/>
        </w:rPr>
      </w:pPr>
    </w:p>
    <w:p w14:paraId="1FF413FD" w14:textId="77777777" w:rsidR="00805061" w:rsidRPr="00880FB6" w:rsidRDefault="00805061" w:rsidP="00805061">
      <w:pPr>
        <w:rPr>
          <w:rFonts w:ascii="Arial" w:hAnsi="Arial" w:cs="Arial"/>
          <w:sz w:val="22"/>
          <w:szCs w:val="22"/>
        </w:rPr>
      </w:pPr>
      <w:r w:rsidRPr="00880FB6">
        <w:rPr>
          <w:rFonts w:ascii="Arial" w:hAnsi="Arial" w:cs="Arial"/>
          <w:sz w:val="22"/>
          <w:szCs w:val="22"/>
        </w:rPr>
        <w:t>Услoви мeничнe oбaвeзe:</w:t>
      </w:r>
    </w:p>
    <w:p w14:paraId="71AF9F0F" w14:textId="77777777" w:rsidR="00805061" w:rsidRPr="00880FB6" w:rsidRDefault="00805061" w:rsidP="005A0116">
      <w:pPr>
        <w:numPr>
          <w:ilvl w:val="0"/>
          <w:numId w:val="15"/>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7975ED98" w14:textId="77777777" w:rsidR="00805061" w:rsidRPr="00880FB6" w:rsidRDefault="00805061" w:rsidP="005A0116">
      <w:pPr>
        <w:numPr>
          <w:ilvl w:val="0"/>
          <w:numId w:val="15"/>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3C28D6D5" w14:textId="77777777" w:rsidR="00805061" w:rsidRPr="00880FB6" w:rsidRDefault="00805061" w:rsidP="00805061">
      <w:pPr>
        <w:ind w:left="720"/>
        <w:jc w:val="center"/>
        <w:rPr>
          <w:rFonts w:ascii="Arial" w:hAnsi="Arial" w:cs="Arial"/>
          <w:sz w:val="22"/>
          <w:szCs w:val="22"/>
        </w:rPr>
      </w:pPr>
    </w:p>
    <w:p w14:paraId="05C6718A" w14:textId="77777777" w:rsidR="00805061" w:rsidRPr="00880FB6" w:rsidRDefault="00805061" w:rsidP="00805061">
      <w:pPr>
        <w:ind w:left="720"/>
        <w:jc w:val="center"/>
        <w:rPr>
          <w:rFonts w:ascii="Arial" w:hAnsi="Arial" w:cs="Arial"/>
          <w:sz w:val="22"/>
          <w:szCs w:val="22"/>
        </w:rPr>
      </w:pPr>
      <w:r w:rsidRPr="00880FB6">
        <w:rPr>
          <w:rFonts w:ascii="Arial" w:hAnsi="Arial" w:cs="Arial"/>
          <w:sz w:val="22"/>
          <w:szCs w:val="22"/>
        </w:rPr>
        <w:t>М.П.</w:t>
      </w:r>
    </w:p>
    <w:p w14:paraId="28FE6B8A" w14:textId="77777777" w:rsidR="00805061" w:rsidRPr="00880FB6" w:rsidRDefault="00805061" w:rsidP="00805061">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14:paraId="43704DA5" w14:textId="77777777" w:rsidR="00805061" w:rsidRPr="00880FB6" w:rsidRDefault="00805061" w:rsidP="00805061">
      <w:pPr>
        <w:jc w:val="center"/>
        <w:rPr>
          <w:rFonts w:ascii="Arial" w:hAnsi="Arial" w:cs="Arial"/>
          <w:sz w:val="22"/>
          <w:szCs w:val="22"/>
        </w:rPr>
      </w:pPr>
    </w:p>
    <w:p w14:paraId="465F9BD7" w14:textId="77777777" w:rsidR="00805061" w:rsidRPr="00880FB6" w:rsidRDefault="00805061" w:rsidP="00805061">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14:paraId="5CEA6C55" w14:textId="77777777" w:rsidR="00805061" w:rsidRPr="00880FB6" w:rsidRDefault="00805061" w:rsidP="00805061">
      <w:pPr>
        <w:ind w:firstLine="720"/>
        <w:rPr>
          <w:rFonts w:ascii="Arial" w:hAnsi="Arial" w:cs="Arial"/>
          <w:sz w:val="22"/>
          <w:szCs w:val="22"/>
          <w:lang w:val="ru-RU"/>
        </w:rPr>
      </w:pPr>
    </w:p>
    <w:p w14:paraId="284AE1EE" w14:textId="77777777" w:rsidR="00805061" w:rsidRPr="00880FB6" w:rsidRDefault="00805061" w:rsidP="00805061">
      <w:pPr>
        <w:ind w:firstLine="720"/>
        <w:rPr>
          <w:rFonts w:ascii="Arial" w:hAnsi="Arial" w:cs="Arial"/>
          <w:sz w:val="22"/>
          <w:szCs w:val="22"/>
          <w:lang w:val="ru-RU"/>
        </w:rPr>
      </w:pPr>
    </w:p>
    <w:p w14:paraId="5BCA3443" w14:textId="77777777" w:rsidR="00805061" w:rsidRPr="00880FB6" w:rsidRDefault="00805061" w:rsidP="00805061">
      <w:pPr>
        <w:ind w:firstLine="720"/>
        <w:rPr>
          <w:rFonts w:ascii="Arial" w:hAnsi="Arial" w:cs="Arial"/>
          <w:sz w:val="22"/>
          <w:szCs w:val="22"/>
          <w:lang w:val="ru-RU"/>
        </w:rPr>
      </w:pPr>
    </w:p>
    <w:p w14:paraId="7743CF25" w14:textId="77777777" w:rsidR="00805061" w:rsidRPr="00880FB6" w:rsidRDefault="00805061" w:rsidP="00805061">
      <w:pPr>
        <w:ind w:firstLine="720"/>
        <w:rPr>
          <w:rFonts w:ascii="Arial" w:hAnsi="Arial" w:cs="Arial"/>
          <w:sz w:val="22"/>
          <w:szCs w:val="22"/>
          <w:lang w:val="ru-RU"/>
        </w:rPr>
      </w:pPr>
      <w:r w:rsidRPr="00880FB6">
        <w:rPr>
          <w:rFonts w:ascii="Arial" w:hAnsi="Arial" w:cs="Arial"/>
          <w:sz w:val="22"/>
          <w:szCs w:val="22"/>
          <w:lang w:val="ru-RU"/>
        </w:rPr>
        <w:t>Прилог:</w:t>
      </w:r>
    </w:p>
    <w:p w14:paraId="7F6EB25A" w14:textId="77777777" w:rsidR="00805061" w:rsidRPr="00880FB6" w:rsidRDefault="00805061" w:rsidP="005A0116">
      <w:pPr>
        <w:pStyle w:val="ListParagraph"/>
        <w:numPr>
          <w:ilvl w:val="0"/>
          <w:numId w:val="16"/>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14:paraId="54BD26E6" w14:textId="77777777" w:rsidR="00805061" w:rsidRPr="00880FB6" w:rsidRDefault="00805061" w:rsidP="005A0116">
      <w:pPr>
        <w:pStyle w:val="ListParagraph"/>
        <w:numPr>
          <w:ilvl w:val="0"/>
          <w:numId w:val="16"/>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14:paraId="778A174C" w14:textId="77777777" w:rsidR="00805061" w:rsidRPr="00880FB6" w:rsidRDefault="00805061" w:rsidP="005A0116">
      <w:pPr>
        <w:pStyle w:val="ListParagraph"/>
        <w:numPr>
          <w:ilvl w:val="0"/>
          <w:numId w:val="16"/>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14:paraId="07ACC556" w14:textId="77777777" w:rsidR="00805061" w:rsidRPr="00880FB6" w:rsidRDefault="00805061" w:rsidP="005A0116">
      <w:pPr>
        <w:pStyle w:val="ListParagraph"/>
        <w:numPr>
          <w:ilvl w:val="0"/>
          <w:numId w:val="16"/>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0A1B1823" w14:textId="77777777" w:rsidR="00805061" w:rsidRPr="00880FB6" w:rsidRDefault="00805061" w:rsidP="00805061">
      <w:pPr>
        <w:ind w:firstLine="720"/>
        <w:rPr>
          <w:rFonts w:ascii="Arial" w:hAnsi="Arial" w:cs="Arial"/>
          <w:sz w:val="22"/>
          <w:szCs w:val="22"/>
          <w:lang w:val="ru-RU"/>
        </w:rPr>
      </w:pPr>
    </w:p>
    <w:p w14:paraId="4C79AA6A" w14:textId="77777777" w:rsidR="00805061" w:rsidRDefault="00805061" w:rsidP="00805061">
      <w:pPr>
        <w:suppressAutoHyphens w:val="0"/>
        <w:jc w:val="right"/>
        <w:rPr>
          <w:rFonts w:ascii="Arial" w:hAnsi="Arial" w:cs="Arial"/>
          <w:i/>
          <w:iCs/>
          <w:sz w:val="22"/>
          <w:szCs w:val="22"/>
        </w:rPr>
      </w:pPr>
    </w:p>
    <w:p w14:paraId="728B8B15" w14:textId="77777777" w:rsidR="00805061" w:rsidRDefault="00805061" w:rsidP="00805061">
      <w:pPr>
        <w:suppressAutoHyphens w:val="0"/>
        <w:jc w:val="right"/>
        <w:rPr>
          <w:rFonts w:ascii="Arial" w:hAnsi="Arial" w:cs="Arial"/>
          <w:i/>
          <w:iCs/>
          <w:sz w:val="22"/>
          <w:szCs w:val="22"/>
        </w:rPr>
      </w:pPr>
    </w:p>
    <w:p w14:paraId="6E639804" w14:textId="77777777" w:rsidR="00805061" w:rsidRDefault="00805061" w:rsidP="00805061">
      <w:pPr>
        <w:suppressAutoHyphens w:val="0"/>
        <w:jc w:val="right"/>
        <w:rPr>
          <w:rFonts w:ascii="Arial" w:hAnsi="Arial" w:cs="Arial"/>
          <w:i/>
          <w:iCs/>
          <w:sz w:val="22"/>
          <w:szCs w:val="22"/>
        </w:rPr>
      </w:pPr>
    </w:p>
    <w:p w14:paraId="7DCBC729" w14:textId="77777777" w:rsidR="00805061" w:rsidRDefault="00805061" w:rsidP="00805061">
      <w:pPr>
        <w:suppressAutoHyphens w:val="0"/>
        <w:jc w:val="right"/>
        <w:rPr>
          <w:rFonts w:ascii="Arial" w:hAnsi="Arial" w:cs="Arial"/>
          <w:i/>
          <w:iCs/>
          <w:sz w:val="22"/>
          <w:szCs w:val="22"/>
        </w:rPr>
      </w:pPr>
    </w:p>
    <w:p w14:paraId="0DA47DE3" w14:textId="77777777" w:rsidR="00805061" w:rsidRDefault="00805061" w:rsidP="00805061">
      <w:pPr>
        <w:suppressAutoHyphens w:val="0"/>
        <w:jc w:val="right"/>
        <w:rPr>
          <w:rFonts w:ascii="Arial" w:hAnsi="Arial" w:cs="Arial"/>
          <w:i/>
          <w:iCs/>
          <w:sz w:val="22"/>
          <w:szCs w:val="22"/>
        </w:rPr>
      </w:pPr>
    </w:p>
    <w:p w14:paraId="7A7E2908" w14:textId="77777777" w:rsidR="00805061" w:rsidRDefault="00805061" w:rsidP="00805061">
      <w:pPr>
        <w:suppressAutoHyphens w:val="0"/>
        <w:jc w:val="right"/>
        <w:rPr>
          <w:rFonts w:ascii="Arial" w:hAnsi="Arial" w:cs="Arial"/>
          <w:i/>
          <w:iCs/>
          <w:sz w:val="22"/>
          <w:szCs w:val="22"/>
        </w:rPr>
      </w:pPr>
    </w:p>
    <w:p w14:paraId="54F90141" w14:textId="77777777" w:rsidR="00805061" w:rsidRDefault="00805061" w:rsidP="00805061">
      <w:pPr>
        <w:suppressAutoHyphens w:val="0"/>
        <w:jc w:val="right"/>
        <w:rPr>
          <w:rFonts w:ascii="Arial" w:hAnsi="Arial" w:cs="Arial"/>
          <w:i/>
          <w:iCs/>
          <w:sz w:val="22"/>
          <w:szCs w:val="22"/>
        </w:rPr>
      </w:pPr>
    </w:p>
    <w:p w14:paraId="6FB2036F" w14:textId="77777777" w:rsidR="00805061" w:rsidRDefault="00805061" w:rsidP="00805061">
      <w:pPr>
        <w:suppressAutoHyphens w:val="0"/>
        <w:jc w:val="right"/>
        <w:rPr>
          <w:rFonts w:ascii="Arial" w:hAnsi="Arial" w:cs="Arial"/>
          <w:i/>
          <w:iCs/>
          <w:sz w:val="22"/>
          <w:szCs w:val="22"/>
        </w:rPr>
      </w:pPr>
    </w:p>
    <w:p w14:paraId="1B3ABDF3" w14:textId="77777777" w:rsidR="00805061" w:rsidRDefault="00805061" w:rsidP="00805061">
      <w:pPr>
        <w:suppressAutoHyphens w:val="0"/>
        <w:jc w:val="right"/>
        <w:rPr>
          <w:rFonts w:ascii="Arial" w:hAnsi="Arial" w:cs="Arial"/>
          <w:i/>
          <w:iCs/>
          <w:sz w:val="22"/>
          <w:szCs w:val="22"/>
        </w:rPr>
      </w:pPr>
    </w:p>
    <w:p w14:paraId="3795DA3C" w14:textId="77777777" w:rsidR="00805061" w:rsidRDefault="00805061" w:rsidP="00805061">
      <w:pPr>
        <w:suppressAutoHyphens w:val="0"/>
        <w:jc w:val="right"/>
        <w:rPr>
          <w:rFonts w:ascii="Arial" w:hAnsi="Arial" w:cs="Arial"/>
          <w:i/>
          <w:iCs/>
          <w:sz w:val="22"/>
          <w:szCs w:val="22"/>
        </w:rPr>
      </w:pPr>
    </w:p>
    <w:p w14:paraId="06EDB236" w14:textId="77777777" w:rsidR="005F2079" w:rsidRDefault="005F2079" w:rsidP="00805061">
      <w:pPr>
        <w:suppressAutoHyphens w:val="0"/>
        <w:jc w:val="right"/>
        <w:rPr>
          <w:rFonts w:ascii="Arial" w:hAnsi="Arial" w:cs="Arial"/>
          <w:i/>
          <w:iCs/>
          <w:sz w:val="22"/>
          <w:szCs w:val="22"/>
        </w:rPr>
      </w:pPr>
    </w:p>
    <w:p w14:paraId="111774AE" w14:textId="77777777" w:rsidR="005F2079" w:rsidRDefault="005F2079" w:rsidP="00805061">
      <w:pPr>
        <w:suppressAutoHyphens w:val="0"/>
        <w:jc w:val="right"/>
        <w:rPr>
          <w:rFonts w:ascii="Arial" w:hAnsi="Arial" w:cs="Arial"/>
          <w:i/>
          <w:iCs/>
          <w:sz w:val="22"/>
          <w:szCs w:val="22"/>
        </w:rPr>
      </w:pPr>
    </w:p>
    <w:p w14:paraId="4BE3F686" w14:textId="77777777" w:rsidR="005F2079" w:rsidRDefault="005F2079" w:rsidP="00805061">
      <w:pPr>
        <w:suppressAutoHyphens w:val="0"/>
        <w:jc w:val="right"/>
        <w:rPr>
          <w:rFonts w:ascii="Arial" w:hAnsi="Arial" w:cs="Arial"/>
          <w:i/>
          <w:iCs/>
          <w:sz w:val="22"/>
          <w:szCs w:val="22"/>
        </w:rPr>
      </w:pPr>
    </w:p>
    <w:p w14:paraId="03755F2E" w14:textId="77777777" w:rsidR="005F2079" w:rsidRDefault="005F2079" w:rsidP="00805061">
      <w:pPr>
        <w:suppressAutoHyphens w:val="0"/>
        <w:jc w:val="right"/>
        <w:rPr>
          <w:rFonts w:ascii="Arial" w:hAnsi="Arial" w:cs="Arial"/>
          <w:i/>
          <w:iCs/>
          <w:sz w:val="22"/>
          <w:szCs w:val="22"/>
        </w:rPr>
      </w:pPr>
    </w:p>
    <w:p w14:paraId="48D11BC9" w14:textId="77777777" w:rsidR="005F2079" w:rsidRDefault="005F2079" w:rsidP="00805061">
      <w:pPr>
        <w:suppressAutoHyphens w:val="0"/>
        <w:jc w:val="right"/>
        <w:rPr>
          <w:rFonts w:ascii="Arial" w:hAnsi="Arial" w:cs="Arial"/>
          <w:i/>
          <w:iCs/>
          <w:sz w:val="22"/>
          <w:szCs w:val="22"/>
        </w:rPr>
      </w:pPr>
    </w:p>
    <w:p w14:paraId="1923D114" w14:textId="77777777" w:rsidR="005F2079" w:rsidRDefault="005F2079" w:rsidP="00805061">
      <w:pPr>
        <w:suppressAutoHyphens w:val="0"/>
        <w:jc w:val="right"/>
        <w:rPr>
          <w:rFonts w:ascii="Arial" w:hAnsi="Arial" w:cs="Arial"/>
          <w:i/>
          <w:iCs/>
          <w:sz w:val="22"/>
          <w:szCs w:val="22"/>
        </w:rPr>
      </w:pPr>
    </w:p>
    <w:p w14:paraId="0E18A4B1" w14:textId="77777777" w:rsidR="005F2079" w:rsidRDefault="005F2079" w:rsidP="00805061">
      <w:pPr>
        <w:suppressAutoHyphens w:val="0"/>
        <w:jc w:val="right"/>
        <w:rPr>
          <w:rFonts w:ascii="Arial" w:hAnsi="Arial" w:cs="Arial"/>
          <w:i/>
          <w:iCs/>
          <w:sz w:val="22"/>
          <w:szCs w:val="22"/>
        </w:rPr>
      </w:pPr>
    </w:p>
    <w:p w14:paraId="6272C528" w14:textId="77777777" w:rsidR="005F2079" w:rsidRDefault="005F2079" w:rsidP="00805061">
      <w:pPr>
        <w:suppressAutoHyphens w:val="0"/>
        <w:jc w:val="right"/>
        <w:rPr>
          <w:rFonts w:ascii="Arial" w:hAnsi="Arial" w:cs="Arial"/>
          <w:i/>
          <w:iCs/>
          <w:sz w:val="22"/>
          <w:szCs w:val="22"/>
        </w:rPr>
      </w:pPr>
    </w:p>
    <w:p w14:paraId="68028BD6" w14:textId="77777777" w:rsidR="005F2079" w:rsidRDefault="005F2079" w:rsidP="00805061">
      <w:pPr>
        <w:suppressAutoHyphens w:val="0"/>
        <w:jc w:val="right"/>
        <w:rPr>
          <w:rFonts w:ascii="Arial" w:hAnsi="Arial" w:cs="Arial"/>
          <w:i/>
          <w:iCs/>
          <w:sz w:val="22"/>
          <w:szCs w:val="22"/>
        </w:rPr>
      </w:pPr>
    </w:p>
    <w:p w14:paraId="44BB77B2" w14:textId="77777777" w:rsidR="005F2079" w:rsidRDefault="005F2079" w:rsidP="00805061">
      <w:pPr>
        <w:suppressAutoHyphens w:val="0"/>
        <w:jc w:val="right"/>
        <w:rPr>
          <w:rFonts w:ascii="Arial" w:hAnsi="Arial" w:cs="Arial"/>
          <w:i/>
          <w:iCs/>
          <w:sz w:val="22"/>
          <w:szCs w:val="22"/>
        </w:rPr>
      </w:pPr>
    </w:p>
    <w:p w14:paraId="66EBB12B" w14:textId="77777777" w:rsidR="005F2079" w:rsidRDefault="005F2079" w:rsidP="00805061">
      <w:pPr>
        <w:suppressAutoHyphens w:val="0"/>
        <w:jc w:val="right"/>
        <w:rPr>
          <w:rFonts w:ascii="Arial" w:hAnsi="Arial" w:cs="Arial"/>
          <w:i/>
          <w:iCs/>
          <w:sz w:val="22"/>
          <w:szCs w:val="22"/>
        </w:rPr>
      </w:pPr>
    </w:p>
    <w:p w14:paraId="26FAAA52" w14:textId="77777777" w:rsidR="00805061" w:rsidRPr="00880FB6" w:rsidRDefault="00805061" w:rsidP="00805061">
      <w:pPr>
        <w:suppressAutoHyphens w:val="0"/>
        <w:jc w:val="right"/>
        <w:rPr>
          <w:rFonts w:ascii="Arial" w:hAnsi="Arial" w:cs="Arial"/>
          <w:i/>
          <w:iCs/>
          <w:sz w:val="22"/>
          <w:szCs w:val="22"/>
        </w:rPr>
      </w:pPr>
    </w:p>
    <w:p w14:paraId="7964DF1B" w14:textId="735EA296" w:rsidR="00805061" w:rsidRPr="00880FB6" w:rsidRDefault="00805061" w:rsidP="005E5F77">
      <w:pPr>
        <w:pStyle w:val="Heading2"/>
        <w:numPr>
          <w:ilvl w:val="0"/>
          <w:numId w:val="0"/>
        </w:numPr>
        <w:jc w:val="right"/>
      </w:pPr>
      <w:bookmarkStart w:id="199" w:name="_Toc441486432"/>
      <w:r w:rsidRPr="00880FB6">
        <w:t xml:space="preserve">ОБРАЗАЦ </w:t>
      </w:r>
      <w:r w:rsidR="00EB7402">
        <w:rPr>
          <w:lang w:val="sr-Cyrl-RS"/>
        </w:rPr>
        <w:t>7</w:t>
      </w:r>
      <w:r w:rsidRPr="00880FB6">
        <w:t>.</w:t>
      </w:r>
      <w:bookmarkEnd w:id="199"/>
    </w:p>
    <w:p w14:paraId="2DD00E6A" w14:textId="77777777" w:rsidR="00805061" w:rsidRPr="00880FB6" w:rsidRDefault="00805061" w:rsidP="00805061">
      <w:pPr>
        <w:pStyle w:val="BodyText"/>
        <w:rPr>
          <w:rFonts w:ascii="Arial" w:hAnsi="Arial" w:cs="Arial"/>
          <w:b/>
          <w:bCs/>
          <w:sz w:val="22"/>
          <w:szCs w:val="22"/>
        </w:rPr>
      </w:pPr>
      <w:r w:rsidRPr="00880FB6">
        <w:rPr>
          <w:rFonts w:ascii="Arial" w:hAnsi="Arial" w:cs="Arial"/>
          <w:b/>
          <w:bCs/>
          <w:sz w:val="22"/>
          <w:szCs w:val="22"/>
        </w:rPr>
        <w:t xml:space="preserve"> </w:t>
      </w:r>
    </w:p>
    <w:p w14:paraId="21C5B8E0" w14:textId="77777777" w:rsidR="00805061" w:rsidRPr="00880FB6" w:rsidRDefault="00805061" w:rsidP="00805061">
      <w:pPr>
        <w:pStyle w:val="BodyText"/>
        <w:rPr>
          <w:rFonts w:ascii="Arial" w:hAnsi="Arial" w:cs="Arial"/>
          <w:sz w:val="22"/>
          <w:szCs w:val="22"/>
        </w:rPr>
      </w:pPr>
      <w:r w:rsidRPr="00880FB6">
        <w:rPr>
          <w:rFonts w:ascii="Arial" w:hAnsi="Arial" w:cs="Arial"/>
          <w:sz w:val="22"/>
          <w:szCs w:val="22"/>
        </w:rPr>
        <w:t>(Меморандум пословне банке)</w:t>
      </w:r>
    </w:p>
    <w:p w14:paraId="39521DFA" w14:textId="77777777" w:rsidR="00805061" w:rsidRPr="00880FB6" w:rsidRDefault="00805061" w:rsidP="00805061">
      <w:pPr>
        <w:pStyle w:val="BodyText"/>
        <w:jc w:val="center"/>
        <w:rPr>
          <w:rFonts w:ascii="Arial" w:hAnsi="Arial" w:cs="Arial"/>
          <w:b/>
          <w:bCs/>
          <w:sz w:val="22"/>
          <w:szCs w:val="22"/>
        </w:rPr>
      </w:pPr>
    </w:p>
    <w:p w14:paraId="1E54C6EE" w14:textId="77777777" w:rsidR="00805061" w:rsidRPr="00880FB6" w:rsidRDefault="00805061" w:rsidP="00805061">
      <w:pPr>
        <w:pStyle w:val="BodyText"/>
        <w:jc w:val="center"/>
        <w:rPr>
          <w:rFonts w:ascii="Arial" w:hAnsi="Arial" w:cs="Arial"/>
          <w:b/>
          <w:bCs/>
          <w:sz w:val="22"/>
          <w:szCs w:val="22"/>
        </w:rPr>
      </w:pPr>
    </w:p>
    <w:p w14:paraId="35605A66" w14:textId="77777777" w:rsidR="00805061" w:rsidRPr="00880FB6" w:rsidRDefault="00805061" w:rsidP="00805061">
      <w:pPr>
        <w:pStyle w:val="BodyText"/>
        <w:jc w:val="center"/>
        <w:rPr>
          <w:rFonts w:ascii="Arial" w:hAnsi="Arial" w:cs="Arial"/>
          <w:b/>
          <w:bCs/>
          <w:sz w:val="22"/>
          <w:szCs w:val="22"/>
        </w:rPr>
      </w:pPr>
      <w:r w:rsidRPr="00880FB6">
        <w:rPr>
          <w:rFonts w:ascii="Arial" w:hAnsi="Arial" w:cs="Arial"/>
          <w:b/>
          <w:bCs/>
          <w:sz w:val="22"/>
          <w:szCs w:val="22"/>
        </w:rPr>
        <w:t xml:space="preserve">ИЗЈАВА </w:t>
      </w:r>
    </w:p>
    <w:p w14:paraId="4C78CEE6" w14:textId="77777777" w:rsidR="00805061" w:rsidRPr="00880FB6" w:rsidRDefault="00805061" w:rsidP="00805061">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14:paraId="51A63135" w14:textId="77777777" w:rsidR="00805061" w:rsidRPr="00880FB6" w:rsidRDefault="00805061" w:rsidP="00805061">
      <w:pPr>
        <w:pStyle w:val="BodyText"/>
        <w:rPr>
          <w:rFonts w:ascii="Arial" w:hAnsi="Arial" w:cs="Arial"/>
          <w:sz w:val="22"/>
          <w:szCs w:val="22"/>
        </w:rPr>
      </w:pPr>
    </w:p>
    <w:p w14:paraId="6FBAAE6B" w14:textId="77777777" w:rsidR="00805061" w:rsidRPr="00880FB6" w:rsidRDefault="00805061" w:rsidP="00805061">
      <w:pPr>
        <w:pStyle w:val="BodyText"/>
        <w:rPr>
          <w:rFonts w:ascii="Arial" w:hAnsi="Arial" w:cs="Arial"/>
          <w:sz w:val="22"/>
          <w:szCs w:val="22"/>
        </w:rPr>
      </w:pPr>
    </w:p>
    <w:p w14:paraId="67C23BD9" w14:textId="77777777" w:rsidR="00805061" w:rsidRPr="00880FB6" w:rsidRDefault="00805061" w:rsidP="00805061">
      <w:pPr>
        <w:pStyle w:val="BodyText"/>
        <w:rPr>
          <w:rFonts w:ascii="Arial" w:hAnsi="Arial" w:cs="Arial"/>
          <w:sz w:val="22"/>
          <w:szCs w:val="22"/>
        </w:rPr>
      </w:pPr>
    </w:p>
    <w:p w14:paraId="217EF323" w14:textId="77777777" w:rsidR="00805061" w:rsidRPr="00880FB6" w:rsidRDefault="00805061" w:rsidP="00805061">
      <w:pPr>
        <w:pStyle w:val="BodyText"/>
        <w:rPr>
          <w:rFonts w:ascii="Arial" w:hAnsi="Arial" w:cs="Arial"/>
          <w:sz w:val="22"/>
          <w:szCs w:val="22"/>
        </w:rPr>
      </w:pPr>
    </w:p>
    <w:p w14:paraId="1E42507F" w14:textId="77777777" w:rsidR="00805061" w:rsidRPr="00880FB6" w:rsidRDefault="00805061" w:rsidP="00805061">
      <w:pPr>
        <w:pStyle w:val="BodyText"/>
        <w:rPr>
          <w:rFonts w:ascii="Arial" w:hAnsi="Arial" w:cs="Arial"/>
          <w:sz w:val="22"/>
          <w:szCs w:val="22"/>
        </w:rPr>
      </w:pPr>
    </w:p>
    <w:p w14:paraId="7116D640" w14:textId="1A2CFC48" w:rsidR="00805061" w:rsidRPr="00EA1B80" w:rsidRDefault="00805061" w:rsidP="00805061">
      <w:pPr>
        <w:pStyle w:val="BodyText"/>
        <w:rPr>
          <w:rFonts w:ascii="Arial" w:hAnsi="Arial" w:cs="Arial"/>
        </w:rPr>
      </w:pPr>
      <w:r w:rsidRPr="00EA1B80">
        <w:rPr>
          <w:rFonts w:ascii="Arial" w:hAnsi="Arial" w:cs="Arial"/>
        </w:rPr>
        <w:t>У вези са јавним позивом за подношење понуда Јавног предузећа „Електропривреда Србије“</w:t>
      </w:r>
      <w:r w:rsidRPr="00EA1B80">
        <w:rPr>
          <w:rFonts w:ascii="Arial" w:hAnsi="Arial" w:cs="Arial"/>
          <w:lang w:val="sr-Cyrl-RS"/>
        </w:rPr>
        <w:t>,Београд,</w:t>
      </w:r>
      <w:r w:rsidRPr="00EA1B80">
        <w:rPr>
          <w:rFonts w:ascii="Arial" w:hAnsi="Arial" w:cs="Arial"/>
        </w:rPr>
        <w:t xml:space="preserve"> у отвореном поступку јавне набавке</w:t>
      </w:r>
      <w:r w:rsidRPr="00EA1B80">
        <w:rPr>
          <w:rFonts w:ascii="Arial" w:hAnsi="Arial" w:cs="Arial"/>
          <w:lang w:val="sr-Latn-CS"/>
        </w:rPr>
        <w:t xml:space="preserve"> </w:t>
      </w:r>
      <w:r w:rsidRPr="00EA1B80">
        <w:rPr>
          <w:rFonts w:ascii="Arial" w:hAnsi="Arial" w:cs="Arial"/>
        </w:rPr>
        <w:t>услуг</w:t>
      </w:r>
      <w:r w:rsidR="005F2079" w:rsidRPr="00EA1B80">
        <w:rPr>
          <w:rFonts w:ascii="Arial" w:hAnsi="Arial" w:cs="Arial"/>
          <w:lang w:val="sr-Cyrl-RS"/>
        </w:rPr>
        <w:t>е</w:t>
      </w:r>
      <w:r w:rsidR="00F56CE3" w:rsidRPr="00EA1B80">
        <w:rPr>
          <w:rFonts w:ascii="Arial" w:hAnsi="Arial" w:cs="Arial"/>
          <w:lang w:val="sr-Cyrl-RS"/>
        </w:rPr>
        <w:t xml:space="preserve"> израде студије</w:t>
      </w:r>
      <w:r w:rsidRPr="00EA1B80">
        <w:rPr>
          <w:rFonts w:ascii="Arial" w:hAnsi="Arial" w:cs="Arial"/>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00F56CE3" w:rsidRPr="00EA1B80">
        <w:rPr>
          <w:rFonts w:ascii="Arial" w:hAnsi="Arial" w:cs="Arial"/>
          <w:lang w:val="sr-Cyrl-RS"/>
        </w:rPr>
        <w:t xml:space="preserve"> </w:t>
      </w:r>
      <w:r w:rsidR="008070F5" w:rsidRPr="00EA1B80">
        <w:rPr>
          <w:rFonts w:ascii="Arial" w:hAnsi="Arial" w:cs="Arial"/>
        </w:rPr>
        <w:t>број ЈН/</w:t>
      </w:r>
      <w:r w:rsidRPr="00EA1B80">
        <w:rPr>
          <w:rFonts w:ascii="Arial" w:hAnsi="Arial" w:cs="Arial"/>
        </w:rPr>
        <w:t>1000/0</w:t>
      </w:r>
      <w:r w:rsidR="00F56CE3" w:rsidRPr="00EA1B80">
        <w:rPr>
          <w:rFonts w:ascii="Arial" w:hAnsi="Arial" w:cs="Arial"/>
          <w:lang w:val="sr-Cyrl-RS"/>
        </w:rPr>
        <w:t>236</w:t>
      </w:r>
      <w:r w:rsidR="00F56CE3" w:rsidRPr="00EA1B80">
        <w:rPr>
          <w:rFonts w:ascii="Arial" w:hAnsi="Arial" w:cs="Arial"/>
        </w:rPr>
        <w:t>/2015</w:t>
      </w:r>
      <w:r w:rsidRPr="00EA1B80">
        <w:rPr>
          <w:rFonts w:ascii="Arial" w:hAnsi="Arial" w:cs="Arial"/>
        </w:rPr>
        <w:t>, овим потврђујемо да ћемо на захтев __________________________________ (</w:t>
      </w:r>
      <w:r w:rsidRPr="00EA1B80">
        <w:rPr>
          <w:rFonts w:ascii="Arial" w:hAnsi="Arial" w:cs="Arial"/>
          <w:i/>
          <w:iCs/>
        </w:rPr>
        <w:t>унети назив – понуђача</w:t>
      </w:r>
      <w:r w:rsidRPr="00EA1B80">
        <w:rPr>
          <w:rFonts w:ascii="Arial" w:hAnsi="Arial" w:cs="Arial"/>
        </w:rPr>
        <w:t>) издати неопозиву, безусловну и на први позив наплативу банкарску гаранцију за добро извршење посла, без права приговора на износ од _____________ динара, што представља 10% укупно уговорене вредности без ПДВ, са трајањем најмање 30 (тридесет) дана дуже од дана одређеног за коначно извршење посла.</w:t>
      </w:r>
    </w:p>
    <w:p w14:paraId="14264559" w14:textId="77777777" w:rsidR="00805061" w:rsidRPr="00EA1B80" w:rsidRDefault="00805061" w:rsidP="00805061">
      <w:pPr>
        <w:pStyle w:val="BodyText"/>
        <w:rPr>
          <w:rFonts w:ascii="Arial" w:hAnsi="Arial" w:cs="Arial"/>
        </w:rPr>
      </w:pPr>
    </w:p>
    <w:p w14:paraId="1B3F109F" w14:textId="2DC88FC6" w:rsidR="00805061" w:rsidRPr="00EA1B80" w:rsidRDefault="00805061" w:rsidP="00805061">
      <w:pPr>
        <w:pStyle w:val="BodyText"/>
        <w:rPr>
          <w:rFonts w:ascii="Arial" w:hAnsi="Arial" w:cs="Arial"/>
        </w:rPr>
      </w:pPr>
      <w:r w:rsidRPr="00EA1B80">
        <w:rPr>
          <w:rFonts w:ascii="Arial" w:hAnsi="Arial" w:cs="Arial"/>
        </w:rPr>
        <w:t>Корисник банкарске гаранције је Јавно предузеће „Електропривреда Србије“,</w:t>
      </w:r>
      <w:r w:rsidRPr="00EA1B80">
        <w:rPr>
          <w:rFonts w:ascii="Arial" w:hAnsi="Arial" w:cs="Arial"/>
          <w:lang w:val="sr-Cyrl-RS"/>
        </w:rPr>
        <w:t>Београд,</w:t>
      </w:r>
      <w:r w:rsidRPr="00EA1B80">
        <w:rPr>
          <w:rFonts w:ascii="Arial" w:hAnsi="Arial" w:cs="Arial"/>
        </w:rPr>
        <w:t xml:space="preserve"> </w:t>
      </w:r>
      <w:r w:rsidR="005F2079" w:rsidRPr="00EA1B80">
        <w:rPr>
          <w:rFonts w:ascii="Arial" w:hAnsi="Arial" w:cs="Arial"/>
          <w:lang w:val="sr-Cyrl-RS"/>
        </w:rPr>
        <w:t>Улица ц</w:t>
      </w:r>
      <w:r w:rsidR="005F2079" w:rsidRPr="00EA1B80">
        <w:rPr>
          <w:rFonts w:ascii="Arial" w:hAnsi="Arial" w:cs="Arial"/>
        </w:rPr>
        <w:t>арице Милице бр. 2,</w:t>
      </w:r>
      <w:r w:rsidRPr="00EA1B80">
        <w:rPr>
          <w:rFonts w:ascii="Arial" w:hAnsi="Arial" w:cs="Arial"/>
        </w:rPr>
        <w:t xml:space="preserve"> Београд.</w:t>
      </w:r>
    </w:p>
    <w:p w14:paraId="5D6D5A75" w14:textId="77777777" w:rsidR="00805061" w:rsidRPr="00EA1B80" w:rsidRDefault="00805061" w:rsidP="00805061">
      <w:pPr>
        <w:pStyle w:val="BodyText"/>
        <w:rPr>
          <w:rFonts w:ascii="Arial" w:hAnsi="Arial" w:cs="Arial"/>
        </w:rPr>
      </w:pPr>
    </w:p>
    <w:p w14:paraId="47342B45" w14:textId="77777777" w:rsidR="00805061" w:rsidRPr="00EA1B80" w:rsidRDefault="00805061" w:rsidP="00805061">
      <w:pPr>
        <w:pStyle w:val="BodyText"/>
        <w:rPr>
          <w:rFonts w:ascii="Arial" w:hAnsi="Arial" w:cs="Arial"/>
        </w:rPr>
      </w:pPr>
      <w:r w:rsidRPr="00EA1B80">
        <w:rPr>
          <w:rFonts w:ascii="Arial" w:hAnsi="Arial" w:cs="Arial"/>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376CDE11" w14:textId="77777777" w:rsidR="00805061" w:rsidRPr="00880FB6" w:rsidRDefault="00805061" w:rsidP="00805061">
      <w:pPr>
        <w:pStyle w:val="BodyText"/>
        <w:rPr>
          <w:rFonts w:ascii="Arial" w:hAnsi="Arial" w:cs="Arial"/>
          <w:sz w:val="22"/>
          <w:szCs w:val="22"/>
        </w:rPr>
      </w:pPr>
    </w:p>
    <w:p w14:paraId="66901082" w14:textId="77777777" w:rsidR="00805061" w:rsidRPr="00880FB6" w:rsidRDefault="00805061" w:rsidP="00805061">
      <w:pPr>
        <w:pStyle w:val="BodyText"/>
        <w:rPr>
          <w:rFonts w:ascii="Arial" w:hAnsi="Arial" w:cs="Arial"/>
          <w:sz w:val="22"/>
          <w:szCs w:val="22"/>
        </w:rPr>
      </w:pPr>
    </w:p>
    <w:p w14:paraId="3FD63F5E" w14:textId="77777777" w:rsidR="00805061" w:rsidRPr="00880FB6" w:rsidRDefault="00805061" w:rsidP="00805061">
      <w:pPr>
        <w:pStyle w:val="BodyText"/>
        <w:rPr>
          <w:rFonts w:ascii="Arial" w:hAnsi="Arial" w:cs="Arial"/>
          <w:sz w:val="22"/>
          <w:szCs w:val="22"/>
        </w:rPr>
      </w:pPr>
    </w:p>
    <w:p w14:paraId="1949C175" w14:textId="77777777" w:rsidR="00805061" w:rsidRPr="00880FB6" w:rsidRDefault="00805061" w:rsidP="00805061">
      <w:pPr>
        <w:pStyle w:val="BodyText"/>
        <w:rPr>
          <w:rFonts w:ascii="Arial" w:hAnsi="Arial" w:cs="Arial"/>
          <w:sz w:val="22"/>
          <w:szCs w:val="22"/>
        </w:rPr>
      </w:pPr>
    </w:p>
    <w:p w14:paraId="3D8F63D8" w14:textId="77777777" w:rsidR="00805061" w:rsidRPr="00880FB6" w:rsidRDefault="00805061" w:rsidP="00805061">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497"/>
        <w:gridCol w:w="1908"/>
        <w:gridCol w:w="3666"/>
      </w:tblGrid>
      <w:tr w:rsidR="00805061" w:rsidRPr="00880FB6" w14:paraId="7522ED1E" w14:textId="77777777" w:rsidTr="005E5F77">
        <w:trPr>
          <w:jc w:val="center"/>
        </w:trPr>
        <w:tc>
          <w:tcPr>
            <w:tcW w:w="3652" w:type="dxa"/>
          </w:tcPr>
          <w:p w14:paraId="40F6341A" w14:textId="77777777" w:rsidR="00805061" w:rsidRPr="00880FB6" w:rsidRDefault="00805061" w:rsidP="005E5F77">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14:paraId="4039B318" w14:textId="77777777" w:rsidR="00805061" w:rsidRPr="00880FB6" w:rsidRDefault="00805061" w:rsidP="005E5F77">
            <w:pPr>
              <w:pStyle w:val="BodyText"/>
              <w:jc w:val="center"/>
              <w:rPr>
                <w:rFonts w:ascii="Arial" w:hAnsi="Arial" w:cs="Arial"/>
                <w:sz w:val="22"/>
                <w:szCs w:val="22"/>
              </w:rPr>
            </w:pPr>
            <w:r w:rsidRPr="00880FB6">
              <w:rPr>
                <w:rFonts w:ascii="Arial" w:hAnsi="Arial" w:cs="Arial"/>
                <w:sz w:val="22"/>
                <w:szCs w:val="22"/>
              </w:rPr>
              <w:t>М.П.</w:t>
            </w:r>
          </w:p>
        </w:tc>
        <w:tc>
          <w:tcPr>
            <w:tcW w:w="3782" w:type="dxa"/>
          </w:tcPr>
          <w:p w14:paraId="00987DE8" w14:textId="77777777" w:rsidR="00805061" w:rsidRPr="00880FB6" w:rsidRDefault="00805061" w:rsidP="005E5F77">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805061" w:rsidRPr="00880FB6" w14:paraId="7DC8C804" w14:textId="77777777" w:rsidTr="005E5F77">
        <w:trPr>
          <w:jc w:val="center"/>
        </w:trPr>
        <w:tc>
          <w:tcPr>
            <w:tcW w:w="3652" w:type="dxa"/>
            <w:vAlign w:val="center"/>
          </w:tcPr>
          <w:p w14:paraId="57EF8ECF" w14:textId="77777777" w:rsidR="00805061" w:rsidRPr="00880FB6" w:rsidRDefault="00805061" w:rsidP="005E5F77">
            <w:pPr>
              <w:pStyle w:val="BodyText"/>
              <w:rPr>
                <w:rFonts w:ascii="Arial" w:hAnsi="Arial" w:cs="Arial"/>
                <w:sz w:val="22"/>
                <w:szCs w:val="22"/>
              </w:rPr>
            </w:pPr>
          </w:p>
        </w:tc>
        <w:tc>
          <w:tcPr>
            <w:tcW w:w="1985" w:type="dxa"/>
            <w:vAlign w:val="center"/>
          </w:tcPr>
          <w:p w14:paraId="1C468AC5" w14:textId="77777777" w:rsidR="00805061" w:rsidRPr="00880FB6" w:rsidRDefault="00805061" w:rsidP="005E5F77">
            <w:pPr>
              <w:pStyle w:val="BodyText"/>
              <w:rPr>
                <w:rFonts w:ascii="Arial" w:hAnsi="Arial" w:cs="Arial"/>
                <w:sz w:val="22"/>
                <w:szCs w:val="22"/>
              </w:rPr>
            </w:pPr>
          </w:p>
        </w:tc>
        <w:tc>
          <w:tcPr>
            <w:tcW w:w="3782" w:type="dxa"/>
            <w:vAlign w:val="center"/>
          </w:tcPr>
          <w:p w14:paraId="59466CCD" w14:textId="77777777" w:rsidR="00805061" w:rsidRPr="00880FB6" w:rsidRDefault="00805061" w:rsidP="005E5F77">
            <w:pPr>
              <w:pStyle w:val="BodyText"/>
              <w:rPr>
                <w:rFonts w:ascii="Arial" w:hAnsi="Arial" w:cs="Arial"/>
                <w:sz w:val="22"/>
                <w:szCs w:val="22"/>
              </w:rPr>
            </w:pPr>
          </w:p>
        </w:tc>
      </w:tr>
      <w:tr w:rsidR="00805061" w:rsidRPr="00880FB6" w14:paraId="3E0D16CC" w14:textId="77777777" w:rsidTr="005E5F77">
        <w:trPr>
          <w:jc w:val="center"/>
        </w:trPr>
        <w:tc>
          <w:tcPr>
            <w:tcW w:w="3652" w:type="dxa"/>
            <w:tcBorders>
              <w:bottom w:val="single" w:sz="4" w:space="0" w:color="auto"/>
            </w:tcBorders>
            <w:vAlign w:val="center"/>
          </w:tcPr>
          <w:p w14:paraId="1AAE2F9A" w14:textId="77777777" w:rsidR="00805061" w:rsidRPr="00880FB6" w:rsidRDefault="00805061" w:rsidP="005E5F77">
            <w:pPr>
              <w:pStyle w:val="BodyText"/>
              <w:rPr>
                <w:rFonts w:ascii="Arial" w:hAnsi="Arial" w:cs="Arial"/>
                <w:sz w:val="22"/>
                <w:szCs w:val="22"/>
              </w:rPr>
            </w:pPr>
          </w:p>
        </w:tc>
        <w:tc>
          <w:tcPr>
            <w:tcW w:w="1985" w:type="dxa"/>
            <w:vAlign w:val="center"/>
          </w:tcPr>
          <w:p w14:paraId="2764DB06" w14:textId="77777777" w:rsidR="00805061" w:rsidRPr="00880FB6" w:rsidRDefault="00805061" w:rsidP="005E5F77">
            <w:pPr>
              <w:pStyle w:val="BodyText"/>
              <w:rPr>
                <w:rFonts w:ascii="Arial" w:hAnsi="Arial" w:cs="Arial"/>
                <w:sz w:val="22"/>
                <w:szCs w:val="22"/>
              </w:rPr>
            </w:pPr>
          </w:p>
        </w:tc>
        <w:tc>
          <w:tcPr>
            <w:tcW w:w="3782" w:type="dxa"/>
            <w:tcBorders>
              <w:bottom w:val="single" w:sz="4" w:space="0" w:color="auto"/>
            </w:tcBorders>
            <w:vAlign w:val="center"/>
          </w:tcPr>
          <w:p w14:paraId="633331DF" w14:textId="77777777" w:rsidR="00805061" w:rsidRPr="00880FB6" w:rsidRDefault="00805061" w:rsidP="005E5F77">
            <w:pPr>
              <w:pStyle w:val="BodyText"/>
              <w:rPr>
                <w:rFonts w:ascii="Arial" w:hAnsi="Arial" w:cs="Arial"/>
                <w:sz w:val="22"/>
                <w:szCs w:val="22"/>
              </w:rPr>
            </w:pPr>
          </w:p>
        </w:tc>
      </w:tr>
    </w:tbl>
    <w:p w14:paraId="17306156" w14:textId="77777777" w:rsidR="00805061" w:rsidRPr="00880FB6" w:rsidRDefault="00805061" w:rsidP="00805061">
      <w:pPr>
        <w:jc w:val="right"/>
        <w:rPr>
          <w:rFonts w:ascii="Arial" w:hAnsi="Arial" w:cs="Arial"/>
          <w:b/>
          <w:bCs/>
          <w:sz w:val="22"/>
          <w:szCs w:val="22"/>
          <w:lang w:val="sr-Latn-CS"/>
        </w:rPr>
      </w:pPr>
      <w:r w:rsidRPr="00880FB6">
        <w:rPr>
          <w:rFonts w:ascii="Arial" w:hAnsi="Arial" w:cs="Arial"/>
          <w:sz w:val="22"/>
          <w:szCs w:val="22"/>
        </w:rPr>
        <w:br w:type="page"/>
      </w:r>
    </w:p>
    <w:p w14:paraId="3612CFD3" w14:textId="093C82CD" w:rsidR="00805061" w:rsidRPr="00C45B0E" w:rsidRDefault="00805061" w:rsidP="005E5F77">
      <w:pPr>
        <w:pStyle w:val="Heading2"/>
        <w:numPr>
          <w:ilvl w:val="0"/>
          <w:numId w:val="0"/>
        </w:numPr>
        <w:jc w:val="right"/>
        <w:rPr>
          <w:b w:val="0"/>
          <w:bCs w:val="0"/>
          <w:iCs/>
        </w:rPr>
      </w:pPr>
      <w:bookmarkStart w:id="200" w:name="_Toc441486433"/>
      <w:r w:rsidRPr="00C45B0E">
        <w:rPr>
          <w:iCs/>
        </w:rPr>
        <w:lastRenderedPageBreak/>
        <w:t>ОБРАЗАЦ</w:t>
      </w:r>
      <w:r w:rsidRPr="00C45B0E">
        <w:rPr>
          <w:b w:val="0"/>
          <w:bCs w:val="0"/>
          <w:iCs/>
        </w:rPr>
        <w:t xml:space="preserve"> </w:t>
      </w:r>
      <w:r w:rsidRPr="00C45B0E">
        <w:rPr>
          <w:iCs/>
        </w:rPr>
        <w:t>8.</w:t>
      </w:r>
      <w:bookmarkEnd w:id="200"/>
    </w:p>
    <w:p w14:paraId="0ABB923E" w14:textId="77777777" w:rsidR="00805061" w:rsidRPr="00880FB6" w:rsidRDefault="00805061" w:rsidP="00805061">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14:paraId="58E61E07" w14:textId="77777777" w:rsidR="00805061" w:rsidRPr="00880FB6" w:rsidRDefault="00805061" w:rsidP="00805061">
      <w:pPr>
        <w:jc w:val="both"/>
        <w:rPr>
          <w:rFonts w:ascii="Arial" w:hAnsi="Arial" w:cs="Arial"/>
          <w:sz w:val="22"/>
          <w:szCs w:val="22"/>
          <w:lang w:val="ru-RU"/>
        </w:rPr>
      </w:pPr>
    </w:p>
    <w:p w14:paraId="0F1AD3A7" w14:textId="77777777" w:rsidR="00805061" w:rsidRPr="00880FB6" w:rsidRDefault="00805061" w:rsidP="00805061">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133670BB" w14:textId="77777777" w:rsidR="00805061" w:rsidRPr="00EA1B80" w:rsidRDefault="00805061" w:rsidP="00805061">
      <w:pPr>
        <w:jc w:val="both"/>
        <w:rPr>
          <w:rFonts w:ascii="Arial" w:hAnsi="Arial" w:cs="Arial"/>
        </w:rPr>
      </w:pPr>
      <w:r w:rsidRPr="00EA1B80">
        <w:rPr>
          <w:rFonts w:ascii="Arial" w:hAnsi="Arial" w:cs="Arial"/>
          <w:lang w:val="ru-RU"/>
        </w:rPr>
        <w:t xml:space="preserve">Корисник: Јавно предузеће „ЕЛЕКТРОПРИВРЕДА СРБИЈЕ“ БЕОГРАД, Улица царице Милице бр. 2, Београд, ПИБ 103920327, МБ 20053658, Текући рачун:160-700-13 </w:t>
      </w:r>
      <w:r w:rsidRPr="00EA1B80">
        <w:rPr>
          <w:rFonts w:ascii="Arial" w:hAnsi="Arial" w:cs="Arial"/>
        </w:rPr>
        <w:t>Banca Intesa</w:t>
      </w:r>
    </w:p>
    <w:p w14:paraId="2A8F7F37" w14:textId="77777777" w:rsidR="00805061" w:rsidRPr="00EA1B80" w:rsidRDefault="00805061" w:rsidP="00805061">
      <w:pPr>
        <w:jc w:val="both"/>
        <w:rPr>
          <w:rFonts w:ascii="Arial" w:hAnsi="Arial" w:cs="Arial"/>
          <w:lang w:val="ru-RU"/>
        </w:rPr>
      </w:pPr>
    </w:p>
    <w:p w14:paraId="5E102D2E" w14:textId="77777777" w:rsidR="00805061" w:rsidRPr="00EA1B80" w:rsidRDefault="00805061" w:rsidP="00805061">
      <w:pPr>
        <w:jc w:val="both"/>
        <w:rPr>
          <w:rFonts w:ascii="Arial" w:hAnsi="Arial" w:cs="Arial"/>
          <w:lang w:val="ru-RU"/>
        </w:rPr>
      </w:pPr>
      <w:r w:rsidRPr="00EA1B80">
        <w:rPr>
          <w:rFonts w:ascii="Arial" w:hAnsi="Arial" w:cs="Arial"/>
          <w:lang w:val="ru-RU"/>
        </w:rPr>
        <w:t>Принципал:________________________________________________ (назив и адреса), ПИБ ___________ , МБ _____________, Текући рачун: ________________</w:t>
      </w:r>
    </w:p>
    <w:p w14:paraId="2DA23380" w14:textId="77777777" w:rsidR="00805061" w:rsidRPr="00EA1B80" w:rsidRDefault="00805061" w:rsidP="00805061">
      <w:pPr>
        <w:jc w:val="both"/>
        <w:rPr>
          <w:rFonts w:ascii="Arial" w:hAnsi="Arial" w:cs="Arial"/>
          <w:lang w:val="ru-RU"/>
        </w:rPr>
      </w:pPr>
    </w:p>
    <w:p w14:paraId="429E7DA8" w14:textId="77777777" w:rsidR="00805061" w:rsidRPr="00EA1B80" w:rsidRDefault="00805061" w:rsidP="00805061">
      <w:pPr>
        <w:jc w:val="both"/>
        <w:rPr>
          <w:rFonts w:ascii="Arial" w:hAnsi="Arial" w:cs="Arial"/>
          <w:lang w:val="ru-RU"/>
        </w:rPr>
      </w:pPr>
      <w:r w:rsidRPr="00EA1B80">
        <w:rPr>
          <w:rFonts w:ascii="Arial" w:hAnsi="Arial" w:cs="Arial"/>
          <w:lang w:val="ru-RU"/>
        </w:rPr>
        <w:t>БАНКАРСКА ГАРАНЦИЈА БР. ________________</w:t>
      </w:r>
    </w:p>
    <w:p w14:paraId="3025B4FD" w14:textId="5CE9E18F" w:rsidR="00805061" w:rsidRPr="00EA1B80" w:rsidRDefault="00805061" w:rsidP="00805061">
      <w:pPr>
        <w:jc w:val="both"/>
        <w:rPr>
          <w:rFonts w:ascii="Arial" w:hAnsi="Arial" w:cs="Arial"/>
          <w:lang w:eastAsia="hr-HR"/>
        </w:rPr>
      </w:pPr>
      <w:r w:rsidRPr="00EA1B80">
        <w:rPr>
          <w:rFonts w:ascii="Arial" w:hAnsi="Arial" w:cs="Arial"/>
        </w:rPr>
        <w:t xml:space="preserve">Обавештени смо да су ________________ (у наставку «Принципал») и </w:t>
      </w:r>
      <w:r w:rsidRPr="00EA1B80">
        <w:rPr>
          <w:rFonts w:ascii="Arial" w:hAnsi="Arial" w:cs="Arial"/>
          <w:lang w:val="ru-RU"/>
        </w:rPr>
        <w:t>Јавно предузеће „ЕЛЕКТРОПРИВРЕДА СРБИЈЕ“ БЕОГРАД, Улица царице Милице бр. 2, Београд</w:t>
      </w:r>
      <w:r w:rsidRPr="00EA1B80">
        <w:rPr>
          <w:rFonts w:ascii="Arial" w:hAnsi="Arial" w:cs="Arial"/>
        </w:rPr>
        <w:t xml:space="preserve"> (у даљем тексту: Корисник)  закључили Уговор бр. ........... од ............ (у даљем тексту: Уговор) за ........................................... </w:t>
      </w:r>
      <w:r w:rsidRPr="00EA1B80">
        <w:rPr>
          <w:rFonts w:ascii="Arial" w:hAnsi="Arial" w:cs="Arial"/>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EA1B80">
        <w:rPr>
          <w:rFonts w:ascii="Arial" w:hAnsi="Arial" w:cs="Arial"/>
          <w:lang w:val="ru-RU"/>
        </w:rPr>
        <w:t>вредности Уговора, без ПДВ.</w:t>
      </w:r>
    </w:p>
    <w:p w14:paraId="718CCAA4" w14:textId="0FA4947B" w:rsidR="00805061" w:rsidRPr="00EA1B80" w:rsidRDefault="00805061" w:rsidP="00805061">
      <w:pPr>
        <w:jc w:val="both"/>
        <w:rPr>
          <w:rFonts w:ascii="Arial" w:hAnsi="Arial" w:cs="Arial"/>
          <w:lang w:eastAsia="hr-HR"/>
        </w:rPr>
      </w:pPr>
      <w:r w:rsidRPr="00EA1B80">
        <w:rPr>
          <w:rFonts w:ascii="Arial" w:hAnsi="Arial" w:cs="Arial"/>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EA1B80">
        <w:rPr>
          <w:rFonts w:ascii="Arial" w:hAnsi="Arial" w:cs="Arial"/>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w:t>
      </w:r>
      <w:r w:rsidR="00EA1B80">
        <w:rPr>
          <w:rFonts w:ascii="Arial" w:hAnsi="Arial" w:cs="Arial"/>
          <w:lang w:eastAsia="hr-HR"/>
        </w:rPr>
        <w:t>рекршај.</w:t>
      </w:r>
    </w:p>
    <w:p w14:paraId="56D79370" w14:textId="4DB0591D" w:rsidR="00805061" w:rsidRPr="00EA1B80" w:rsidRDefault="00805061" w:rsidP="00805061">
      <w:pPr>
        <w:jc w:val="both"/>
        <w:rPr>
          <w:rFonts w:ascii="Arial" w:hAnsi="Arial" w:cs="Arial"/>
        </w:rPr>
      </w:pPr>
      <w:r w:rsidRPr="00EA1B80">
        <w:rPr>
          <w:rFonts w:ascii="Arial" w:hAnsi="Arial" w:cs="Arial"/>
          <w:lang w:eastAsia="hr-HR"/>
        </w:rPr>
        <w:t>Ова Гаранција важи 30</w:t>
      </w:r>
      <w:r w:rsidRPr="00EA1B80">
        <w:rPr>
          <w:rFonts w:ascii="Arial" w:hAnsi="Arial" w:cs="Arial"/>
          <w:lang w:val="ru-RU"/>
        </w:rPr>
        <w:t xml:space="preserve"> (тридесет) дана дуже од </w:t>
      </w:r>
      <w:r w:rsidRPr="00EA1B80">
        <w:rPr>
          <w:rFonts w:ascii="Arial" w:hAnsi="Arial" w:cs="Arial"/>
        </w:rPr>
        <w:t>рока одређеног за коначно извршење посла,</w:t>
      </w:r>
      <w:r w:rsidRPr="00EA1B80">
        <w:rPr>
          <w:rFonts w:ascii="Arial" w:hAnsi="Arial" w:cs="Arial"/>
          <w:lang w:val="ru-RU"/>
        </w:rPr>
        <w:t xml:space="preserve"> а најкасније до .............................. (навести датум). </w:t>
      </w:r>
      <w:r w:rsidRPr="00EA1B80">
        <w:rPr>
          <w:rFonts w:ascii="Arial" w:hAnsi="Arial" w:cs="Arial"/>
        </w:rPr>
        <w:t>Сагласно томе, захтев за плаћање по овој Гаранцији морамо примити најкасније тог датума, или п</w:t>
      </w:r>
      <w:r w:rsidR="00EA1B80">
        <w:rPr>
          <w:rFonts w:ascii="Arial" w:hAnsi="Arial" w:cs="Arial"/>
        </w:rPr>
        <w:t>ре тог датума.</w:t>
      </w:r>
    </w:p>
    <w:p w14:paraId="61DC4DA2" w14:textId="15560689" w:rsidR="00805061" w:rsidRPr="00EA1B80" w:rsidRDefault="00805061" w:rsidP="00EA1B80">
      <w:pPr>
        <w:pStyle w:val="BodyText"/>
        <w:rPr>
          <w:rFonts w:ascii="Arial" w:hAnsi="Arial" w:cs="Arial"/>
        </w:rPr>
      </w:pPr>
      <w:r w:rsidRPr="00EA1B80">
        <w:rPr>
          <w:rFonts w:ascii="Arial" w:hAnsi="Arial" w:cs="Arial"/>
        </w:rPr>
        <w:t>Ова гаранција се не може уступити и није преносива без писане сагласности Корисни</w:t>
      </w:r>
      <w:r w:rsidR="00EA1B80">
        <w:rPr>
          <w:rFonts w:ascii="Arial" w:hAnsi="Arial" w:cs="Arial"/>
        </w:rPr>
        <w:t>ка, Принципала и Банке гаранта.</w:t>
      </w:r>
    </w:p>
    <w:p w14:paraId="684F4BCE" w14:textId="20AD0108" w:rsidR="00805061" w:rsidRPr="00EA1B80" w:rsidRDefault="00805061" w:rsidP="00EA1B80">
      <w:pPr>
        <w:jc w:val="both"/>
        <w:rPr>
          <w:rFonts w:ascii="Arial" w:hAnsi="Arial" w:cs="Arial"/>
        </w:rPr>
      </w:pPr>
      <w:r w:rsidRPr="00EA1B80">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EA1B80">
        <w:rPr>
          <w:rFonts w:ascii="Arial" w:hAnsi="Arial" w:cs="Arial"/>
          <w:lang w:val="ru-RU"/>
        </w:rPr>
        <w:t xml:space="preserve">Привредној комори Србије са местом арбитраже у Београду, уз примену њеног Правилника </w:t>
      </w:r>
      <w:r w:rsidRPr="00EA1B80">
        <w:rPr>
          <w:rFonts w:ascii="Arial" w:hAnsi="Arial" w:cs="Arial"/>
        </w:rPr>
        <w:t>и процесног и матери</w:t>
      </w:r>
      <w:r w:rsidR="00EA1B80">
        <w:rPr>
          <w:rFonts w:ascii="Arial" w:hAnsi="Arial" w:cs="Arial"/>
        </w:rPr>
        <w:t xml:space="preserve">јалног права Републике Србије. </w:t>
      </w:r>
    </w:p>
    <w:p w14:paraId="451C1EDD" w14:textId="77777777" w:rsidR="00805061" w:rsidRPr="00EA1B80" w:rsidRDefault="00805061" w:rsidP="00805061">
      <w:pPr>
        <w:pStyle w:val="NoSpacing"/>
        <w:ind w:firstLine="0"/>
        <w:jc w:val="both"/>
        <w:rPr>
          <w:rFonts w:ascii="Arial" w:hAnsi="Arial" w:cs="Arial"/>
          <w:sz w:val="24"/>
          <w:szCs w:val="24"/>
          <w:lang w:val="sr-Cyrl-CS"/>
        </w:rPr>
      </w:pPr>
      <w:r w:rsidRPr="00EA1B80">
        <w:rPr>
          <w:rFonts w:ascii="Arial" w:hAnsi="Arial" w:cs="Arial"/>
          <w:sz w:val="24"/>
          <w:szCs w:val="24"/>
        </w:rPr>
        <w:t>На  ову гаранцују се примењују одредбе Једнобразних правила за гаранције УРДГ 758, Међународне Трговинске коморе у Паризу.</w:t>
      </w:r>
    </w:p>
    <w:p w14:paraId="62D8D5E1" w14:textId="77777777" w:rsidR="00805061" w:rsidRPr="00EA1B80" w:rsidRDefault="00805061" w:rsidP="00805061">
      <w:pPr>
        <w:jc w:val="both"/>
        <w:rPr>
          <w:rFonts w:ascii="Arial" w:hAnsi="Arial" w:cs="Arial"/>
          <w:lang w:val="ru-RU"/>
        </w:rPr>
      </w:pPr>
      <w:r w:rsidRPr="00EA1B80">
        <w:rPr>
          <w:rFonts w:ascii="Arial" w:hAnsi="Arial" w:cs="Arial"/>
          <w:lang w:val="ru-RU"/>
        </w:rPr>
        <w:t>Место ___________                                                                     Потпис и печат Гаранта</w:t>
      </w:r>
    </w:p>
    <w:p w14:paraId="33921186" w14:textId="77777777" w:rsidR="00805061" w:rsidRPr="00EA1B80" w:rsidRDefault="00805061" w:rsidP="00805061">
      <w:pPr>
        <w:jc w:val="both"/>
        <w:rPr>
          <w:rFonts w:ascii="Arial" w:hAnsi="Arial" w:cs="Arial"/>
          <w:lang w:val="ru-RU"/>
        </w:rPr>
      </w:pPr>
      <w:r w:rsidRPr="00EA1B80">
        <w:rPr>
          <w:rFonts w:ascii="Arial" w:hAnsi="Arial" w:cs="Arial"/>
          <w:lang w:val="ru-RU"/>
        </w:rPr>
        <w:t>Датум____________</w:t>
      </w:r>
    </w:p>
    <w:p w14:paraId="05B71408" w14:textId="2A5916B9" w:rsidR="00805061" w:rsidRPr="00EA1B80" w:rsidRDefault="00805061" w:rsidP="00805061">
      <w:pPr>
        <w:jc w:val="both"/>
        <w:rPr>
          <w:rFonts w:ascii="Arial" w:hAnsi="Arial" w:cs="Arial"/>
          <w:i/>
          <w:color w:val="000000"/>
          <w:sz w:val="20"/>
          <w:szCs w:val="20"/>
          <w:lang w:eastAsia="sr-Latn-CS"/>
        </w:rPr>
      </w:pPr>
      <w:r w:rsidRPr="00EA1B80">
        <w:rPr>
          <w:rFonts w:ascii="Arial" w:hAnsi="Arial" w:cs="Arial"/>
          <w:i/>
          <w:color w:val="000000"/>
          <w:sz w:val="20"/>
          <w:szCs w:val="20"/>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72E85FD1" w14:textId="7172A413" w:rsidR="00805061" w:rsidRDefault="00805061" w:rsidP="00EB7402">
      <w:pPr>
        <w:suppressAutoHyphens w:val="0"/>
        <w:rPr>
          <w:rFonts w:ascii="Arial" w:hAnsi="Arial" w:cs="Arial"/>
          <w:sz w:val="22"/>
          <w:szCs w:val="22"/>
        </w:rPr>
      </w:pPr>
      <w:r w:rsidRPr="00EA1B80">
        <w:rPr>
          <w:rFonts w:ascii="Arial" w:hAnsi="Arial" w:cs="Arial"/>
          <w:i/>
          <w:color w:val="000000"/>
          <w:lang w:eastAsia="sr-Latn-CS"/>
        </w:rPr>
        <w:br w:type="page"/>
      </w:r>
      <w:r w:rsidRPr="00880FB6">
        <w:lastRenderedPageBreak/>
        <w:t xml:space="preserve"> </w:t>
      </w:r>
      <w:r w:rsidR="005E5F77">
        <w:tab/>
      </w:r>
      <w:r w:rsidR="005E5F77">
        <w:tab/>
      </w:r>
      <w:r w:rsidR="005E5F77">
        <w:tab/>
      </w:r>
      <w:r w:rsidR="005E5F77">
        <w:tab/>
      </w:r>
      <w:r w:rsidR="005E5F77">
        <w:tab/>
      </w:r>
      <w:r w:rsidR="005E5F77">
        <w:tab/>
      </w:r>
      <w:r w:rsidR="005E5F77">
        <w:tab/>
      </w:r>
      <w:r w:rsidR="005E5F77">
        <w:tab/>
      </w:r>
      <w:r w:rsidR="005E5F77">
        <w:tab/>
      </w:r>
      <w:r w:rsidR="005E5F77">
        <w:tab/>
      </w:r>
    </w:p>
    <w:p w14:paraId="0D1F5A26" w14:textId="77777777" w:rsidR="0084491E" w:rsidRDefault="0084491E" w:rsidP="00805061">
      <w:pPr>
        <w:suppressAutoHyphens w:val="0"/>
        <w:rPr>
          <w:rFonts w:ascii="Arial" w:hAnsi="Arial" w:cs="Arial"/>
          <w:sz w:val="22"/>
          <w:szCs w:val="22"/>
        </w:rPr>
      </w:pPr>
    </w:p>
    <w:p w14:paraId="44C2B79B" w14:textId="77E85C25" w:rsidR="0084491E" w:rsidRDefault="0084491E" w:rsidP="0084491E">
      <w:pPr>
        <w:pStyle w:val="Heading2"/>
        <w:numPr>
          <w:ilvl w:val="0"/>
          <w:numId w:val="0"/>
        </w:numPr>
        <w:jc w:val="right"/>
      </w:pPr>
      <w:bookmarkStart w:id="201" w:name="_Toc441486434"/>
      <w:r w:rsidRPr="00880FB6">
        <w:t xml:space="preserve">ОБРАЗАЦ </w:t>
      </w:r>
      <w:r w:rsidR="00EB7402">
        <w:rPr>
          <w:lang w:val="sr-Cyrl-RS"/>
        </w:rPr>
        <w:t>9</w:t>
      </w:r>
      <w:r w:rsidRPr="00880FB6">
        <w:t>.</w:t>
      </w:r>
      <w:bookmarkEnd w:id="201"/>
    </w:p>
    <w:p w14:paraId="7D0A810F" w14:textId="77777777" w:rsidR="0084491E" w:rsidRDefault="0084491E" w:rsidP="0084491E"/>
    <w:p w14:paraId="17060ECB" w14:textId="77777777" w:rsidR="0084491E" w:rsidRDefault="0084491E" w:rsidP="0084491E"/>
    <w:p w14:paraId="5E723C6A" w14:textId="77777777" w:rsidR="0084491E" w:rsidRDefault="0084491E" w:rsidP="0084491E"/>
    <w:p w14:paraId="5F8490F6" w14:textId="77777777" w:rsidR="0084491E" w:rsidRDefault="0084491E" w:rsidP="0084491E">
      <w:pPr>
        <w:pStyle w:val="Title"/>
        <w:rPr>
          <w:rStyle w:val="BookTitle"/>
          <w:rFonts w:ascii="Arial" w:hAnsi="Arial" w:cs="Arial"/>
          <w:b/>
        </w:rPr>
      </w:pPr>
      <w:r w:rsidRPr="00626A8E">
        <w:rPr>
          <w:rStyle w:val="BookTitle"/>
          <w:rFonts w:ascii="Arial" w:hAnsi="Arial" w:cs="Arial"/>
          <w:b/>
        </w:rPr>
        <w:t>КВАЛИФИКАЦИОНА СТРУКТУРА (ЗАПОСЛЕНИХ И АНГАЖОВАНИХ ЛИЦА) КОЈИ ЋЕ БИТИ АНГАЖОВАНИ У ИЗВРШЕЊУ УСЛУГА КОЈЕ СУ ПРЕДМЕТ НАБАВКЕ</w:t>
      </w:r>
    </w:p>
    <w:p w14:paraId="7BBA2121" w14:textId="77777777" w:rsidR="0084491E" w:rsidRDefault="0084491E" w:rsidP="0084491E">
      <w:pPr>
        <w:pStyle w:val="Subtitle"/>
      </w:pPr>
    </w:p>
    <w:p w14:paraId="2E95E12E" w14:textId="77777777" w:rsidR="0084491E" w:rsidRPr="00626A8E" w:rsidRDefault="0084491E" w:rsidP="0084491E">
      <w:pPr>
        <w:pStyle w:val="BodyText"/>
      </w:pPr>
    </w:p>
    <w:p w14:paraId="46EC74A8" w14:textId="77777777" w:rsidR="0084491E" w:rsidRPr="00626A8E" w:rsidRDefault="0084491E" w:rsidP="0084491E">
      <w:pPr>
        <w:rPr>
          <w:rFonts w:ascii="Arial" w:hAnsi="Arial" w:cs="Arial"/>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3420"/>
      </w:tblGrid>
      <w:tr w:rsidR="008070F5" w:rsidRPr="00626A8E" w14:paraId="1165EB03" w14:textId="77777777" w:rsidTr="008070F5">
        <w:trPr>
          <w:jc w:val="center"/>
        </w:trPr>
        <w:tc>
          <w:tcPr>
            <w:tcW w:w="843" w:type="dxa"/>
            <w:vAlign w:val="center"/>
          </w:tcPr>
          <w:p w14:paraId="78442DCA" w14:textId="77777777" w:rsidR="008070F5" w:rsidRPr="00626A8E" w:rsidRDefault="008070F5" w:rsidP="006F44F4">
            <w:pPr>
              <w:jc w:val="center"/>
              <w:rPr>
                <w:rFonts w:ascii="Arial" w:hAnsi="Arial" w:cs="Arial"/>
              </w:rPr>
            </w:pPr>
            <w:r w:rsidRPr="00626A8E">
              <w:rPr>
                <w:rFonts w:ascii="Arial" w:hAnsi="Arial" w:cs="Arial"/>
              </w:rPr>
              <w:t>Ред.</w:t>
            </w:r>
            <w:r w:rsidRPr="00626A8E">
              <w:rPr>
                <w:rFonts w:ascii="Arial" w:hAnsi="Arial" w:cs="Arial"/>
              </w:rPr>
              <w:br/>
              <w:t>бр.</w:t>
            </w:r>
          </w:p>
        </w:tc>
        <w:tc>
          <w:tcPr>
            <w:tcW w:w="3178" w:type="dxa"/>
            <w:vAlign w:val="center"/>
          </w:tcPr>
          <w:p w14:paraId="6A9D99A3" w14:textId="77777777" w:rsidR="008070F5" w:rsidRPr="00626A8E" w:rsidRDefault="008070F5" w:rsidP="006F44F4">
            <w:pPr>
              <w:jc w:val="center"/>
              <w:rPr>
                <w:rFonts w:ascii="Arial" w:hAnsi="Arial" w:cs="Arial"/>
              </w:rPr>
            </w:pPr>
            <w:r w:rsidRPr="00626A8E">
              <w:rPr>
                <w:rFonts w:ascii="Arial" w:hAnsi="Arial" w:cs="Arial"/>
              </w:rPr>
              <w:t>Име и презиме</w:t>
            </w:r>
          </w:p>
        </w:tc>
        <w:tc>
          <w:tcPr>
            <w:tcW w:w="1890" w:type="dxa"/>
            <w:vAlign w:val="center"/>
          </w:tcPr>
          <w:p w14:paraId="3B1BFAC6" w14:textId="77777777" w:rsidR="008070F5" w:rsidRPr="00626A8E" w:rsidRDefault="008070F5" w:rsidP="006F44F4">
            <w:pPr>
              <w:jc w:val="center"/>
              <w:rPr>
                <w:rFonts w:ascii="Arial" w:hAnsi="Arial" w:cs="Arial"/>
              </w:rPr>
            </w:pPr>
            <w:r w:rsidRPr="00626A8E">
              <w:rPr>
                <w:rFonts w:ascii="Arial" w:hAnsi="Arial" w:cs="Arial"/>
              </w:rPr>
              <w:t>Квалификација/звање</w:t>
            </w:r>
          </w:p>
        </w:tc>
        <w:tc>
          <w:tcPr>
            <w:tcW w:w="3420" w:type="dxa"/>
            <w:vAlign w:val="center"/>
          </w:tcPr>
          <w:p w14:paraId="61624109" w14:textId="77777777" w:rsidR="008070F5" w:rsidRPr="00626A8E" w:rsidRDefault="008070F5" w:rsidP="006F44F4">
            <w:pPr>
              <w:jc w:val="center"/>
              <w:rPr>
                <w:rFonts w:ascii="Arial" w:hAnsi="Arial" w:cs="Arial"/>
              </w:rPr>
            </w:pPr>
            <w:r w:rsidRPr="00626A8E">
              <w:rPr>
                <w:rFonts w:ascii="Arial" w:hAnsi="Arial" w:cs="Arial"/>
              </w:rPr>
              <w:t>Област коју покрива и функција коју обавља у вези предметне набавке</w:t>
            </w:r>
          </w:p>
        </w:tc>
      </w:tr>
      <w:tr w:rsidR="008070F5" w:rsidRPr="00626A8E" w14:paraId="2080926F" w14:textId="77777777" w:rsidTr="008070F5">
        <w:trPr>
          <w:jc w:val="center"/>
        </w:trPr>
        <w:tc>
          <w:tcPr>
            <w:tcW w:w="843" w:type="dxa"/>
          </w:tcPr>
          <w:p w14:paraId="024058B4" w14:textId="77777777" w:rsidR="008070F5" w:rsidRDefault="008070F5" w:rsidP="006F44F4">
            <w:pPr>
              <w:rPr>
                <w:rFonts w:ascii="Arial" w:hAnsi="Arial" w:cs="Arial"/>
                <w:lang w:val="sr-Cyrl-RS"/>
              </w:rPr>
            </w:pPr>
            <w:r>
              <w:rPr>
                <w:rFonts w:ascii="Arial" w:hAnsi="Arial" w:cs="Arial"/>
                <w:lang w:val="sr-Cyrl-RS"/>
              </w:rPr>
              <w:t>1</w:t>
            </w:r>
          </w:p>
          <w:p w14:paraId="0DF5856B" w14:textId="77777777" w:rsidR="008070F5" w:rsidRPr="0081432F" w:rsidRDefault="008070F5" w:rsidP="006F44F4">
            <w:pPr>
              <w:rPr>
                <w:rFonts w:ascii="Arial" w:hAnsi="Arial" w:cs="Arial"/>
                <w:lang w:val="sr-Cyrl-RS"/>
              </w:rPr>
            </w:pPr>
          </w:p>
        </w:tc>
        <w:tc>
          <w:tcPr>
            <w:tcW w:w="3178" w:type="dxa"/>
          </w:tcPr>
          <w:p w14:paraId="1F0C1D9C" w14:textId="77777777" w:rsidR="008070F5" w:rsidRPr="00626A8E" w:rsidRDefault="008070F5" w:rsidP="006F44F4">
            <w:pPr>
              <w:rPr>
                <w:rFonts w:ascii="Arial" w:hAnsi="Arial" w:cs="Arial"/>
              </w:rPr>
            </w:pPr>
          </w:p>
        </w:tc>
        <w:tc>
          <w:tcPr>
            <w:tcW w:w="1890" w:type="dxa"/>
          </w:tcPr>
          <w:p w14:paraId="2ED8A4F1" w14:textId="77777777" w:rsidR="008070F5" w:rsidRPr="00626A8E" w:rsidRDefault="008070F5" w:rsidP="006F44F4">
            <w:pPr>
              <w:rPr>
                <w:rFonts w:ascii="Arial" w:hAnsi="Arial" w:cs="Arial"/>
              </w:rPr>
            </w:pPr>
          </w:p>
        </w:tc>
        <w:tc>
          <w:tcPr>
            <w:tcW w:w="3420" w:type="dxa"/>
          </w:tcPr>
          <w:p w14:paraId="53E20256" w14:textId="77777777" w:rsidR="008070F5" w:rsidRPr="00626A8E" w:rsidRDefault="008070F5" w:rsidP="006F44F4">
            <w:pPr>
              <w:rPr>
                <w:rFonts w:ascii="Arial" w:hAnsi="Arial" w:cs="Arial"/>
              </w:rPr>
            </w:pPr>
          </w:p>
        </w:tc>
      </w:tr>
      <w:tr w:rsidR="008070F5" w:rsidRPr="00626A8E" w14:paraId="56375214" w14:textId="77777777" w:rsidTr="008070F5">
        <w:trPr>
          <w:jc w:val="center"/>
        </w:trPr>
        <w:tc>
          <w:tcPr>
            <w:tcW w:w="843" w:type="dxa"/>
          </w:tcPr>
          <w:p w14:paraId="7997A696" w14:textId="77777777" w:rsidR="008070F5" w:rsidRDefault="008070F5" w:rsidP="006F44F4">
            <w:pPr>
              <w:rPr>
                <w:rFonts w:ascii="Arial" w:hAnsi="Arial" w:cs="Arial"/>
                <w:lang w:val="sr-Cyrl-RS"/>
              </w:rPr>
            </w:pPr>
            <w:r>
              <w:rPr>
                <w:rFonts w:ascii="Arial" w:hAnsi="Arial" w:cs="Arial"/>
                <w:lang w:val="sr-Cyrl-RS"/>
              </w:rPr>
              <w:t>2</w:t>
            </w:r>
          </w:p>
          <w:p w14:paraId="7F7E6318" w14:textId="77777777" w:rsidR="008070F5" w:rsidRPr="0081432F" w:rsidRDefault="008070F5" w:rsidP="006F44F4">
            <w:pPr>
              <w:rPr>
                <w:rFonts w:ascii="Arial" w:hAnsi="Arial" w:cs="Arial"/>
                <w:lang w:val="sr-Cyrl-RS"/>
              </w:rPr>
            </w:pPr>
          </w:p>
        </w:tc>
        <w:tc>
          <w:tcPr>
            <w:tcW w:w="3178" w:type="dxa"/>
          </w:tcPr>
          <w:p w14:paraId="2EAC8775" w14:textId="77777777" w:rsidR="008070F5" w:rsidRPr="00626A8E" w:rsidRDefault="008070F5" w:rsidP="006F44F4">
            <w:pPr>
              <w:rPr>
                <w:rFonts w:ascii="Arial" w:hAnsi="Arial" w:cs="Arial"/>
              </w:rPr>
            </w:pPr>
          </w:p>
        </w:tc>
        <w:tc>
          <w:tcPr>
            <w:tcW w:w="1890" w:type="dxa"/>
          </w:tcPr>
          <w:p w14:paraId="2BD5512C" w14:textId="77777777" w:rsidR="008070F5" w:rsidRPr="00626A8E" w:rsidRDefault="008070F5" w:rsidP="006F44F4">
            <w:pPr>
              <w:rPr>
                <w:rFonts w:ascii="Arial" w:hAnsi="Arial" w:cs="Arial"/>
              </w:rPr>
            </w:pPr>
          </w:p>
        </w:tc>
        <w:tc>
          <w:tcPr>
            <w:tcW w:w="3420" w:type="dxa"/>
          </w:tcPr>
          <w:p w14:paraId="275DD814" w14:textId="77777777" w:rsidR="008070F5" w:rsidRPr="00626A8E" w:rsidRDefault="008070F5" w:rsidP="006F44F4">
            <w:pPr>
              <w:rPr>
                <w:rFonts w:ascii="Arial" w:hAnsi="Arial" w:cs="Arial"/>
              </w:rPr>
            </w:pPr>
          </w:p>
        </w:tc>
      </w:tr>
      <w:tr w:rsidR="008070F5" w:rsidRPr="00626A8E" w14:paraId="73A6C22C" w14:textId="77777777" w:rsidTr="008070F5">
        <w:trPr>
          <w:jc w:val="center"/>
        </w:trPr>
        <w:tc>
          <w:tcPr>
            <w:tcW w:w="843" w:type="dxa"/>
          </w:tcPr>
          <w:p w14:paraId="49DEC759" w14:textId="77777777" w:rsidR="008070F5" w:rsidRDefault="008070F5" w:rsidP="006F44F4">
            <w:pPr>
              <w:rPr>
                <w:rFonts w:ascii="Arial" w:hAnsi="Arial" w:cs="Arial"/>
                <w:lang w:val="sr-Cyrl-RS"/>
              </w:rPr>
            </w:pPr>
            <w:r>
              <w:rPr>
                <w:rFonts w:ascii="Arial" w:hAnsi="Arial" w:cs="Arial"/>
                <w:lang w:val="sr-Cyrl-RS"/>
              </w:rPr>
              <w:t>3</w:t>
            </w:r>
          </w:p>
          <w:p w14:paraId="2354A8CD" w14:textId="77777777" w:rsidR="008070F5" w:rsidRPr="0081432F" w:rsidRDefault="008070F5" w:rsidP="006F44F4">
            <w:pPr>
              <w:rPr>
                <w:rFonts w:ascii="Arial" w:hAnsi="Arial" w:cs="Arial"/>
                <w:lang w:val="sr-Cyrl-RS"/>
              </w:rPr>
            </w:pPr>
          </w:p>
        </w:tc>
        <w:tc>
          <w:tcPr>
            <w:tcW w:w="3178" w:type="dxa"/>
          </w:tcPr>
          <w:p w14:paraId="01DC8AA8" w14:textId="77777777" w:rsidR="008070F5" w:rsidRPr="00626A8E" w:rsidRDefault="008070F5" w:rsidP="006F44F4">
            <w:pPr>
              <w:rPr>
                <w:rFonts w:ascii="Arial" w:hAnsi="Arial" w:cs="Arial"/>
              </w:rPr>
            </w:pPr>
          </w:p>
        </w:tc>
        <w:tc>
          <w:tcPr>
            <w:tcW w:w="1890" w:type="dxa"/>
          </w:tcPr>
          <w:p w14:paraId="04BFFBC4" w14:textId="77777777" w:rsidR="008070F5" w:rsidRPr="00626A8E" w:rsidRDefault="008070F5" w:rsidP="006F44F4">
            <w:pPr>
              <w:rPr>
                <w:rFonts w:ascii="Arial" w:hAnsi="Arial" w:cs="Arial"/>
              </w:rPr>
            </w:pPr>
          </w:p>
        </w:tc>
        <w:tc>
          <w:tcPr>
            <w:tcW w:w="3420" w:type="dxa"/>
          </w:tcPr>
          <w:p w14:paraId="76AD5BC6" w14:textId="77777777" w:rsidR="008070F5" w:rsidRPr="00626A8E" w:rsidRDefault="008070F5" w:rsidP="006F44F4">
            <w:pPr>
              <w:rPr>
                <w:rFonts w:ascii="Arial" w:hAnsi="Arial" w:cs="Arial"/>
              </w:rPr>
            </w:pPr>
          </w:p>
        </w:tc>
      </w:tr>
    </w:tbl>
    <w:p w14:paraId="5A1E38EE" w14:textId="77777777" w:rsidR="0084491E" w:rsidRPr="00626A8E" w:rsidRDefault="0084491E" w:rsidP="0084491E">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84491E" w:rsidRPr="00626A8E" w14:paraId="296720EC" w14:textId="77777777" w:rsidTr="006F44F4">
        <w:trPr>
          <w:jc w:val="center"/>
        </w:trPr>
        <w:tc>
          <w:tcPr>
            <w:tcW w:w="3598" w:type="dxa"/>
          </w:tcPr>
          <w:p w14:paraId="547AE225" w14:textId="77777777" w:rsidR="0084491E" w:rsidRPr="00626A8E" w:rsidRDefault="0084491E" w:rsidP="006F44F4">
            <w:pPr>
              <w:rPr>
                <w:rFonts w:ascii="Arial" w:hAnsi="Arial" w:cs="Arial"/>
                <w:lang w:val="sr-Cyrl-RS"/>
              </w:rPr>
            </w:pPr>
            <w:r>
              <w:rPr>
                <w:rFonts w:ascii="Arial" w:hAnsi="Arial" w:cs="Arial"/>
                <w:lang w:val="sr-Cyrl-RS"/>
              </w:rPr>
              <w:t xml:space="preserve">                  </w:t>
            </w:r>
            <w:r w:rsidRPr="00626A8E">
              <w:rPr>
                <w:rFonts w:ascii="Arial" w:hAnsi="Arial" w:cs="Arial"/>
              </w:rPr>
              <w:t>Датум:</w:t>
            </w:r>
            <w:r>
              <w:rPr>
                <w:rFonts w:ascii="Arial" w:hAnsi="Arial" w:cs="Arial"/>
                <w:lang w:val="sr-Cyrl-RS"/>
              </w:rPr>
              <w:t xml:space="preserve">   </w:t>
            </w:r>
          </w:p>
        </w:tc>
        <w:tc>
          <w:tcPr>
            <w:tcW w:w="1959" w:type="dxa"/>
          </w:tcPr>
          <w:p w14:paraId="09427D90" w14:textId="77777777" w:rsidR="0084491E" w:rsidRPr="00626A8E" w:rsidRDefault="0084491E" w:rsidP="006F44F4">
            <w:pPr>
              <w:rPr>
                <w:rFonts w:ascii="Arial" w:hAnsi="Arial" w:cs="Arial"/>
              </w:rPr>
            </w:pPr>
            <w:r>
              <w:rPr>
                <w:rFonts w:ascii="Arial" w:hAnsi="Arial" w:cs="Arial"/>
                <w:lang w:val="sr-Cyrl-RS"/>
              </w:rPr>
              <w:t xml:space="preserve">   </w:t>
            </w:r>
            <w:r w:rsidRPr="00626A8E">
              <w:rPr>
                <w:rFonts w:ascii="Arial" w:hAnsi="Arial" w:cs="Arial"/>
              </w:rPr>
              <w:t>М.П.</w:t>
            </w:r>
          </w:p>
        </w:tc>
        <w:tc>
          <w:tcPr>
            <w:tcW w:w="3730" w:type="dxa"/>
          </w:tcPr>
          <w:p w14:paraId="56D7A1CD" w14:textId="77777777" w:rsidR="0084491E" w:rsidRPr="00626A8E" w:rsidRDefault="0084491E" w:rsidP="006F44F4">
            <w:pPr>
              <w:rPr>
                <w:rFonts w:ascii="Arial" w:hAnsi="Arial" w:cs="Arial"/>
              </w:rPr>
            </w:pPr>
            <w:r>
              <w:rPr>
                <w:rFonts w:ascii="Arial" w:hAnsi="Arial" w:cs="Arial"/>
                <w:lang w:val="sr-Cyrl-RS"/>
              </w:rPr>
              <w:t xml:space="preserve">                  </w:t>
            </w:r>
            <w:r w:rsidRPr="00626A8E">
              <w:rPr>
                <w:rFonts w:ascii="Arial" w:hAnsi="Arial" w:cs="Arial"/>
              </w:rPr>
              <w:t>Понуђач:</w:t>
            </w:r>
          </w:p>
        </w:tc>
      </w:tr>
      <w:tr w:rsidR="0084491E" w:rsidRPr="00626A8E" w14:paraId="0C46B2BA" w14:textId="77777777" w:rsidTr="006F44F4">
        <w:trPr>
          <w:jc w:val="center"/>
        </w:trPr>
        <w:tc>
          <w:tcPr>
            <w:tcW w:w="3598" w:type="dxa"/>
            <w:vAlign w:val="center"/>
          </w:tcPr>
          <w:p w14:paraId="7466C357" w14:textId="77777777" w:rsidR="0084491E" w:rsidRPr="00626A8E" w:rsidRDefault="0084491E" w:rsidP="006F44F4">
            <w:pPr>
              <w:rPr>
                <w:rFonts w:ascii="Arial" w:hAnsi="Arial" w:cs="Arial"/>
              </w:rPr>
            </w:pPr>
          </w:p>
        </w:tc>
        <w:tc>
          <w:tcPr>
            <w:tcW w:w="1959" w:type="dxa"/>
            <w:vAlign w:val="center"/>
          </w:tcPr>
          <w:p w14:paraId="2560D6FE" w14:textId="77777777" w:rsidR="0084491E" w:rsidRPr="00626A8E" w:rsidRDefault="0084491E" w:rsidP="006F44F4">
            <w:pPr>
              <w:rPr>
                <w:rFonts w:ascii="Arial" w:hAnsi="Arial" w:cs="Arial"/>
              </w:rPr>
            </w:pPr>
          </w:p>
        </w:tc>
        <w:tc>
          <w:tcPr>
            <w:tcW w:w="3730" w:type="dxa"/>
            <w:vAlign w:val="center"/>
          </w:tcPr>
          <w:p w14:paraId="0F24A7D1" w14:textId="77777777" w:rsidR="0084491E" w:rsidRPr="00626A8E" w:rsidRDefault="0084491E" w:rsidP="006F44F4">
            <w:pPr>
              <w:rPr>
                <w:rFonts w:ascii="Arial" w:hAnsi="Arial" w:cs="Arial"/>
              </w:rPr>
            </w:pPr>
          </w:p>
        </w:tc>
      </w:tr>
      <w:tr w:rsidR="0084491E" w:rsidRPr="00626A8E" w14:paraId="4CDDD83A" w14:textId="77777777" w:rsidTr="006F44F4">
        <w:trPr>
          <w:jc w:val="center"/>
        </w:trPr>
        <w:tc>
          <w:tcPr>
            <w:tcW w:w="3598" w:type="dxa"/>
            <w:tcBorders>
              <w:bottom w:val="single" w:sz="4" w:space="0" w:color="auto"/>
            </w:tcBorders>
            <w:vAlign w:val="center"/>
          </w:tcPr>
          <w:p w14:paraId="0F434D16" w14:textId="77777777" w:rsidR="0084491E" w:rsidRPr="00626A8E" w:rsidRDefault="0084491E" w:rsidP="006F44F4">
            <w:pPr>
              <w:rPr>
                <w:rFonts w:ascii="Arial" w:hAnsi="Arial" w:cs="Arial"/>
              </w:rPr>
            </w:pPr>
          </w:p>
        </w:tc>
        <w:tc>
          <w:tcPr>
            <w:tcW w:w="1959" w:type="dxa"/>
            <w:vAlign w:val="center"/>
          </w:tcPr>
          <w:p w14:paraId="23F0EB5C" w14:textId="77777777" w:rsidR="0084491E" w:rsidRPr="00626A8E" w:rsidRDefault="0084491E" w:rsidP="006F44F4">
            <w:pPr>
              <w:rPr>
                <w:rFonts w:ascii="Arial" w:hAnsi="Arial" w:cs="Arial"/>
              </w:rPr>
            </w:pPr>
          </w:p>
        </w:tc>
        <w:tc>
          <w:tcPr>
            <w:tcW w:w="3730" w:type="dxa"/>
            <w:tcBorders>
              <w:bottom w:val="single" w:sz="4" w:space="0" w:color="auto"/>
            </w:tcBorders>
            <w:vAlign w:val="center"/>
          </w:tcPr>
          <w:p w14:paraId="6C81DBE5" w14:textId="77777777" w:rsidR="0084491E" w:rsidRPr="00626A8E" w:rsidRDefault="0084491E" w:rsidP="006F44F4">
            <w:pPr>
              <w:rPr>
                <w:rFonts w:ascii="Arial" w:hAnsi="Arial" w:cs="Arial"/>
              </w:rPr>
            </w:pPr>
          </w:p>
        </w:tc>
      </w:tr>
    </w:tbl>
    <w:p w14:paraId="75BD029B" w14:textId="77777777" w:rsidR="0084491E" w:rsidRPr="00626A8E" w:rsidRDefault="0084491E" w:rsidP="0084491E">
      <w:pPr>
        <w:rPr>
          <w:rFonts w:ascii="Arial" w:hAnsi="Arial" w:cs="Arial"/>
        </w:rPr>
      </w:pPr>
    </w:p>
    <w:p w14:paraId="6F19F6D5" w14:textId="77777777" w:rsidR="0084491E" w:rsidRDefault="0084491E" w:rsidP="0084491E">
      <w:pPr>
        <w:tabs>
          <w:tab w:val="left" w:pos="8385"/>
        </w:tabs>
        <w:rPr>
          <w:rFonts w:ascii="Arial" w:hAnsi="Arial" w:cs="Arial"/>
          <w:sz w:val="22"/>
          <w:szCs w:val="22"/>
        </w:rPr>
      </w:pPr>
    </w:p>
    <w:p w14:paraId="521F3367" w14:textId="77777777" w:rsidR="0084491E" w:rsidRDefault="0084491E" w:rsidP="0084491E">
      <w:pPr>
        <w:tabs>
          <w:tab w:val="left" w:pos="8385"/>
        </w:tabs>
        <w:rPr>
          <w:rFonts w:ascii="Arial" w:hAnsi="Arial" w:cs="Arial"/>
          <w:sz w:val="22"/>
          <w:szCs w:val="22"/>
        </w:rPr>
      </w:pPr>
    </w:p>
    <w:p w14:paraId="1203D129" w14:textId="77777777" w:rsidR="0084491E" w:rsidRDefault="0084491E" w:rsidP="0084491E">
      <w:pPr>
        <w:tabs>
          <w:tab w:val="left" w:pos="8385"/>
        </w:tabs>
        <w:rPr>
          <w:rFonts w:ascii="Arial" w:hAnsi="Arial" w:cs="Arial"/>
          <w:sz w:val="22"/>
          <w:szCs w:val="22"/>
        </w:rPr>
      </w:pPr>
    </w:p>
    <w:p w14:paraId="377BC419" w14:textId="77777777" w:rsidR="0084491E" w:rsidRPr="0081432F" w:rsidRDefault="0084491E" w:rsidP="0084491E">
      <w:pPr>
        <w:tabs>
          <w:tab w:val="left" w:pos="8385"/>
        </w:tabs>
        <w:rPr>
          <w:rFonts w:ascii="Arial" w:hAnsi="Arial" w:cs="Arial"/>
          <w:i/>
          <w:sz w:val="22"/>
          <w:szCs w:val="22"/>
          <w:lang w:val="sr-Cyrl-RS"/>
        </w:rPr>
      </w:pPr>
      <w:r w:rsidRPr="0081432F">
        <w:rPr>
          <w:rFonts w:ascii="Arial" w:hAnsi="Arial" w:cs="Arial"/>
          <w:i/>
          <w:sz w:val="22"/>
          <w:szCs w:val="22"/>
          <w:lang w:val="sr-Cyrl-RS"/>
        </w:rPr>
        <w:t>Напомена: Образац копирати у довољном броју примерака</w:t>
      </w:r>
    </w:p>
    <w:p w14:paraId="221EC162" w14:textId="77777777" w:rsidR="0084491E" w:rsidRPr="0081432F" w:rsidRDefault="0084491E" w:rsidP="0084491E">
      <w:pPr>
        <w:tabs>
          <w:tab w:val="left" w:pos="8385"/>
        </w:tabs>
        <w:rPr>
          <w:rFonts w:ascii="Arial" w:hAnsi="Arial" w:cs="Arial"/>
          <w:i/>
          <w:sz w:val="22"/>
          <w:szCs w:val="22"/>
        </w:rPr>
      </w:pPr>
    </w:p>
    <w:p w14:paraId="06D216D6" w14:textId="77777777" w:rsidR="0084491E" w:rsidRDefault="0084491E" w:rsidP="00805061">
      <w:pPr>
        <w:suppressAutoHyphens w:val="0"/>
        <w:rPr>
          <w:rFonts w:ascii="Arial" w:hAnsi="Arial" w:cs="Arial"/>
          <w:sz w:val="22"/>
          <w:szCs w:val="22"/>
        </w:rPr>
      </w:pPr>
    </w:p>
    <w:p w14:paraId="2E6AE6A1" w14:textId="77777777" w:rsidR="005F2079" w:rsidRDefault="005F2079" w:rsidP="00805061">
      <w:pPr>
        <w:suppressAutoHyphens w:val="0"/>
        <w:rPr>
          <w:rFonts w:ascii="Arial" w:hAnsi="Arial" w:cs="Arial"/>
          <w:sz w:val="22"/>
          <w:szCs w:val="22"/>
        </w:rPr>
      </w:pPr>
    </w:p>
    <w:p w14:paraId="561E840E" w14:textId="77777777" w:rsidR="005F2079" w:rsidRDefault="005F2079" w:rsidP="00805061">
      <w:pPr>
        <w:suppressAutoHyphens w:val="0"/>
        <w:rPr>
          <w:rFonts w:ascii="Arial" w:hAnsi="Arial" w:cs="Arial"/>
          <w:sz w:val="22"/>
          <w:szCs w:val="22"/>
        </w:rPr>
      </w:pPr>
    </w:p>
    <w:p w14:paraId="6BBCF78F" w14:textId="77777777" w:rsidR="005F2079" w:rsidRDefault="005F2079" w:rsidP="00805061">
      <w:pPr>
        <w:suppressAutoHyphens w:val="0"/>
        <w:rPr>
          <w:rFonts w:ascii="Arial" w:hAnsi="Arial" w:cs="Arial"/>
          <w:sz w:val="22"/>
          <w:szCs w:val="22"/>
        </w:rPr>
      </w:pPr>
    </w:p>
    <w:p w14:paraId="4B72070F" w14:textId="77777777" w:rsidR="005F2079" w:rsidRDefault="005F2079" w:rsidP="00805061">
      <w:pPr>
        <w:suppressAutoHyphens w:val="0"/>
        <w:rPr>
          <w:rFonts w:ascii="Arial" w:hAnsi="Arial" w:cs="Arial"/>
          <w:sz w:val="22"/>
          <w:szCs w:val="22"/>
        </w:rPr>
      </w:pPr>
    </w:p>
    <w:p w14:paraId="7085A9AE" w14:textId="77777777" w:rsidR="005F2079" w:rsidRDefault="005F2079" w:rsidP="00805061">
      <w:pPr>
        <w:suppressAutoHyphens w:val="0"/>
        <w:rPr>
          <w:rFonts w:ascii="Arial" w:hAnsi="Arial" w:cs="Arial"/>
          <w:sz w:val="22"/>
          <w:szCs w:val="22"/>
        </w:rPr>
      </w:pPr>
    </w:p>
    <w:p w14:paraId="52CB733E" w14:textId="77777777" w:rsidR="005F2079" w:rsidRDefault="005F2079" w:rsidP="00805061">
      <w:pPr>
        <w:suppressAutoHyphens w:val="0"/>
        <w:rPr>
          <w:rFonts w:ascii="Arial" w:hAnsi="Arial" w:cs="Arial"/>
          <w:sz w:val="22"/>
          <w:szCs w:val="22"/>
        </w:rPr>
      </w:pPr>
    </w:p>
    <w:p w14:paraId="6210F540" w14:textId="77777777" w:rsidR="005F2079" w:rsidRDefault="005F2079" w:rsidP="00805061">
      <w:pPr>
        <w:suppressAutoHyphens w:val="0"/>
        <w:rPr>
          <w:rFonts w:ascii="Arial" w:hAnsi="Arial" w:cs="Arial"/>
          <w:sz w:val="22"/>
          <w:szCs w:val="22"/>
        </w:rPr>
      </w:pPr>
    </w:p>
    <w:p w14:paraId="3F9D8F63" w14:textId="77777777" w:rsidR="005F2079" w:rsidRDefault="005F2079" w:rsidP="00805061">
      <w:pPr>
        <w:suppressAutoHyphens w:val="0"/>
        <w:rPr>
          <w:rFonts w:ascii="Arial" w:hAnsi="Arial" w:cs="Arial"/>
          <w:sz w:val="22"/>
          <w:szCs w:val="22"/>
        </w:rPr>
      </w:pPr>
    </w:p>
    <w:p w14:paraId="5C92A282" w14:textId="77777777" w:rsidR="00C45B0E" w:rsidRDefault="00C45B0E" w:rsidP="00805061">
      <w:pPr>
        <w:suppressAutoHyphens w:val="0"/>
        <w:rPr>
          <w:rFonts w:ascii="Arial" w:hAnsi="Arial" w:cs="Arial"/>
          <w:sz w:val="22"/>
          <w:szCs w:val="22"/>
        </w:rPr>
      </w:pPr>
    </w:p>
    <w:p w14:paraId="0071422E" w14:textId="77777777" w:rsidR="00C45B0E" w:rsidRDefault="00C45B0E" w:rsidP="00805061">
      <w:pPr>
        <w:suppressAutoHyphens w:val="0"/>
        <w:rPr>
          <w:rFonts w:ascii="Arial" w:hAnsi="Arial" w:cs="Arial"/>
          <w:sz w:val="22"/>
          <w:szCs w:val="22"/>
        </w:rPr>
      </w:pPr>
    </w:p>
    <w:p w14:paraId="140486E0" w14:textId="77777777" w:rsidR="00C45B0E" w:rsidRDefault="00C45B0E" w:rsidP="00805061">
      <w:pPr>
        <w:suppressAutoHyphens w:val="0"/>
        <w:rPr>
          <w:rFonts w:ascii="Arial" w:hAnsi="Arial" w:cs="Arial"/>
          <w:sz w:val="22"/>
          <w:szCs w:val="22"/>
        </w:rPr>
      </w:pPr>
    </w:p>
    <w:p w14:paraId="68DCA567" w14:textId="77777777" w:rsidR="005324EF" w:rsidRDefault="005324EF" w:rsidP="00805061">
      <w:pPr>
        <w:suppressAutoHyphens w:val="0"/>
        <w:rPr>
          <w:rFonts w:ascii="Arial" w:hAnsi="Arial" w:cs="Arial"/>
          <w:sz w:val="22"/>
          <w:szCs w:val="22"/>
        </w:rPr>
      </w:pPr>
    </w:p>
    <w:p w14:paraId="73C259CD" w14:textId="77777777" w:rsidR="005324EF" w:rsidRDefault="005324EF" w:rsidP="00805061">
      <w:pPr>
        <w:suppressAutoHyphens w:val="0"/>
        <w:rPr>
          <w:rFonts w:ascii="Arial" w:hAnsi="Arial" w:cs="Arial"/>
          <w:sz w:val="22"/>
          <w:szCs w:val="22"/>
        </w:rPr>
      </w:pPr>
    </w:p>
    <w:p w14:paraId="01FBF135" w14:textId="77777777" w:rsidR="005324EF" w:rsidRDefault="005324EF" w:rsidP="00805061">
      <w:pPr>
        <w:suppressAutoHyphens w:val="0"/>
        <w:rPr>
          <w:rFonts w:ascii="Arial" w:hAnsi="Arial" w:cs="Arial"/>
          <w:sz w:val="22"/>
          <w:szCs w:val="22"/>
        </w:rPr>
      </w:pPr>
    </w:p>
    <w:p w14:paraId="396128BD" w14:textId="77777777" w:rsidR="005324EF" w:rsidRDefault="005324EF" w:rsidP="00805061">
      <w:pPr>
        <w:suppressAutoHyphens w:val="0"/>
        <w:rPr>
          <w:rFonts w:ascii="Arial" w:hAnsi="Arial" w:cs="Arial"/>
          <w:sz w:val="22"/>
          <w:szCs w:val="22"/>
        </w:rPr>
      </w:pPr>
    </w:p>
    <w:p w14:paraId="5F64B420" w14:textId="77777777" w:rsidR="005324EF" w:rsidRDefault="005324EF" w:rsidP="00805061">
      <w:pPr>
        <w:suppressAutoHyphens w:val="0"/>
        <w:rPr>
          <w:rFonts w:ascii="Arial" w:hAnsi="Arial" w:cs="Arial"/>
          <w:sz w:val="22"/>
          <w:szCs w:val="22"/>
        </w:rPr>
      </w:pPr>
    </w:p>
    <w:p w14:paraId="355F1BD3" w14:textId="77777777" w:rsidR="005324EF" w:rsidRDefault="005324EF" w:rsidP="00805061">
      <w:pPr>
        <w:suppressAutoHyphens w:val="0"/>
        <w:rPr>
          <w:rFonts w:ascii="Arial" w:hAnsi="Arial" w:cs="Arial"/>
          <w:sz w:val="22"/>
          <w:szCs w:val="22"/>
        </w:rPr>
      </w:pPr>
    </w:p>
    <w:p w14:paraId="1CBB2C38" w14:textId="77777777" w:rsidR="005324EF" w:rsidRDefault="005324EF" w:rsidP="00805061">
      <w:pPr>
        <w:suppressAutoHyphens w:val="0"/>
        <w:rPr>
          <w:rFonts w:ascii="Arial" w:hAnsi="Arial" w:cs="Arial"/>
          <w:sz w:val="22"/>
          <w:szCs w:val="22"/>
        </w:rPr>
      </w:pPr>
    </w:p>
    <w:p w14:paraId="539C2D85" w14:textId="77777777" w:rsidR="005324EF" w:rsidRDefault="005324EF" w:rsidP="00805061">
      <w:pPr>
        <w:suppressAutoHyphens w:val="0"/>
        <w:rPr>
          <w:rFonts w:ascii="Arial" w:hAnsi="Arial" w:cs="Arial"/>
          <w:sz w:val="22"/>
          <w:szCs w:val="22"/>
        </w:rPr>
      </w:pPr>
    </w:p>
    <w:p w14:paraId="0CB700A4" w14:textId="77777777" w:rsidR="00C45B0E" w:rsidRDefault="00C45B0E" w:rsidP="00805061">
      <w:pPr>
        <w:suppressAutoHyphens w:val="0"/>
        <w:rPr>
          <w:rFonts w:ascii="Arial" w:hAnsi="Arial" w:cs="Arial"/>
          <w:sz w:val="22"/>
          <w:szCs w:val="22"/>
        </w:rPr>
      </w:pPr>
    </w:p>
    <w:p w14:paraId="6BA3F8F4" w14:textId="01F77A29" w:rsidR="00C45B0E" w:rsidRPr="00C45B0E" w:rsidRDefault="00C45B0E" w:rsidP="008070F5">
      <w:pPr>
        <w:pStyle w:val="Heading2"/>
        <w:numPr>
          <w:ilvl w:val="0"/>
          <w:numId w:val="0"/>
        </w:numPr>
        <w:ind w:left="576"/>
        <w:jc w:val="right"/>
        <w:rPr>
          <w:lang w:val="sr-Cyrl-RS"/>
        </w:rPr>
      </w:pPr>
      <w:bookmarkStart w:id="202" w:name="_Toc441486435"/>
      <w:r w:rsidRPr="00C45B0E">
        <w:rPr>
          <w:lang w:val="sr-Cyrl-RS"/>
        </w:rPr>
        <w:t>ОБРАЗАЦ 10.</w:t>
      </w:r>
      <w:bookmarkEnd w:id="202"/>
      <w:r w:rsidRPr="00C45B0E">
        <w:rPr>
          <w:lang w:val="sr-Cyrl-RS"/>
        </w:rPr>
        <w:t xml:space="preserve"> </w:t>
      </w:r>
    </w:p>
    <w:p w14:paraId="32DEA179" w14:textId="77777777" w:rsidR="00C45B0E" w:rsidRPr="00C45B0E" w:rsidRDefault="00C45B0E" w:rsidP="00805061">
      <w:pPr>
        <w:suppressAutoHyphens w:val="0"/>
        <w:rPr>
          <w:rFonts w:ascii="Arial" w:hAnsi="Arial" w:cs="Arial"/>
          <w:sz w:val="22"/>
          <w:szCs w:val="22"/>
          <w:lang w:val="sr-Cyrl-RS"/>
        </w:rPr>
      </w:pPr>
    </w:p>
    <w:p w14:paraId="633A6D6B" w14:textId="77777777" w:rsidR="00C45B0E" w:rsidRDefault="00C45B0E" w:rsidP="00805061">
      <w:pPr>
        <w:suppressAutoHyphens w:val="0"/>
        <w:rPr>
          <w:rFonts w:ascii="Arial" w:hAnsi="Arial" w:cs="Arial"/>
          <w:sz w:val="22"/>
          <w:szCs w:val="22"/>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C45B0E" w:rsidRPr="00C45B0E" w14:paraId="49335BF5" w14:textId="77777777" w:rsidTr="00C45B0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7337D66B" w14:textId="77777777" w:rsidR="00C45B0E" w:rsidRPr="00C45B0E" w:rsidRDefault="00C45B0E" w:rsidP="00C45B0E">
            <w:pPr>
              <w:suppressAutoHyphens w:val="0"/>
              <w:rPr>
                <w:rFonts w:ascii="Arial" w:hAnsi="Arial" w:cs="Arial"/>
                <w:b/>
                <w:bCs/>
                <w:sz w:val="22"/>
                <w:szCs w:val="22"/>
              </w:rPr>
            </w:pPr>
          </w:p>
          <w:p w14:paraId="4029B970" w14:textId="77777777" w:rsidR="00C45B0E" w:rsidRPr="00C45B0E" w:rsidRDefault="00C45B0E" w:rsidP="00C45B0E">
            <w:pPr>
              <w:suppressAutoHyphens w:val="0"/>
              <w:rPr>
                <w:rFonts w:ascii="Arial" w:hAnsi="Arial" w:cs="Arial"/>
                <w:b/>
                <w:bCs/>
                <w:sz w:val="22"/>
                <w:szCs w:val="22"/>
              </w:rPr>
            </w:pPr>
            <w:r w:rsidRPr="00C45B0E">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BBBCD30" w14:textId="77777777" w:rsidR="00C45B0E" w:rsidRPr="00C45B0E" w:rsidRDefault="00C45B0E" w:rsidP="00C45B0E">
            <w:pPr>
              <w:suppressAutoHyphens w:val="0"/>
              <w:rPr>
                <w:rFonts w:ascii="Arial" w:hAnsi="Arial" w:cs="Arial"/>
                <w:b/>
                <w:bCs/>
                <w:sz w:val="22"/>
                <w:szCs w:val="22"/>
              </w:rPr>
            </w:pPr>
          </w:p>
          <w:p w14:paraId="0EBB7991" w14:textId="77777777" w:rsidR="00C45B0E" w:rsidRPr="00C45B0E" w:rsidRDefault="00C45B0E" w:rsidP="00C45B0E">
            <w:pPr>
              <w:suppressAutoHyphens w:val="0"/>
              <w:rPr>
                <w:rFonts w:ascii="Arial" w:hAnsi="Arial" w:cs="Arial"/>
                <w:b/>
                <w:bCs/>
                <w:sz w:val="22"/>
                <w:szCs w:val="22"/>
              </w:rPr>
            </w:pPr>
          </w:p>
        </w:tc>
      </w:tr>
      <w:tr w:rsidR="00C45B0E" w:rsidRPr="00C45B0E" w14:paraId="03E84D19" w14:textId="77777777" w:rsidTr="00C45B0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25BAD41" w14:textId="77777777" w:rsidR="00C45B0E" w:rsidRPr="00C45B0E" w:rsidRDefault="00C45B0E" w:rsidP="00C45B0E">
            <w:pPr>
              <w:suppressAutoHyphens w:val="0"/>
              <w:rPr>
                <w:rFonts w:ascii="Arial" w:hAnsi="Arial" w:cs="Arial"/>
                <w:b/>
                <w:bCs/>
                <w:sz w:val="22"/>
                <w:szCs w:val="22"/>
              </w:rPr>
            </w:pPr>
          </w:p>
          <w:p w14:paraId="22127BFE" w14:textId="77777777" w:rsidR="00C45B0E" w:rsidRPr="00C45B0E" w:rsidRDefault="00C45B0E" w:rsidP="00C45B0E">
            <w:pPr>
              <w:suppressAutoHyphens w:val="0"/>
              <w:rPr>
                <w:rFonts w:ascii="Arial" w:hAnsi="Arial" w:cs="Arial"/>
                <w:b/>
                <w:bCs/>
                <w:sz w:val="22"/>
                <w:szCs w:val="22"/>
              </w:rPr>
            </w:pPr>
            <w:r w:rsidRPr="00C45B0E">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A2B8FE6" w14:textId="77777777" w:rsidR="00C45B0E" w:rsidRPr="00C45B0E" w:rsidRDefault="00C45B0E" w:rsidP="00C45B0E">
            <w:pPr>
              <w:suppressAutoHyphens w:val="0"/>
              <w:rPr>
                <w:rFonts w:ascii="Arial" w:hAnsi="Arial" w:cs="Arial"/>
                <w:sz w:val="22"/>
                <w:szCs w:val="22"/>
              </w:rPr>
            </w:pPr>
          </w:p>
          <w:p w14:paraId="343C2F1D" w14:textId="77777777" w:rsidR="00C45B0E" w:rsidRPr="00C45B0E" w:rsidRDefault="00C45B0E" w:rsidP="00C45B0E">
            <w:pPr>
              <w:suppressAutoHyphens w:val="0"/>
              <w:rPr>
                <w:rFonts w:ascii="Arial" w:hAnsi="Arial" w:cs="Arial"/>
                <w:sz w:val="22"/>
                <w:szCs w:val="22"/>
              </w:rPr>
            </w:pPr>
          </w:p>
        </w:tc>
      </w:tr>
      <w:tr w:rsidR="00C45B0E" w:rsidRPr="00C45B0E" w14:paraId="3A2E128A" w14:textId="77777777" w:rsidTr="00C45B0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1E2583B" w14:textId="77777777" w:rsidR="00C45B0E" w:rsidRPr="00C45B0E" w:rsidRDefault="00C45B0E" w:rsidP="00C45B0E">
            <w:pPr>
              <w:suppressAutoHyphens w:val="0"/>
              <w:rPr>
                <w:rFonts w:ascii="Arial" w:hAnsi="Arial" w:cs="Arial"/>
                <w:b/>
                <w:bCs/>
                <w:sz w:val="22"/>
                <w:szCs w:val="22"/>
              </w:rPr>
            </w:pPr>
          </w:p>
          <w:p w14:paraId="635F7FFC" w14:textId="77777777" w:rsidR="00C45B0E" w:rsidRPr="00C45B0E" w:rsidRDefault="00C45B0E" w:rsidP="00C45B0E">
            <w:pPr>
              <w:suppressAutoHyphens w:val="0"/>
              <w:rPr>
                <w:rFonts w:ascii="Arial" w:hAnsi="Arial" w:cs="Arial"/>
                <w:b/>
                <w:bCs/>
                <w:sz w:val="22"/>
                <w:szCs w:val="22"/>
                <w:lang w:val="sr-Latn-CS"/>
              </w:rPr>
            </w:pPr>
            <w:r w:rsidRPr="00C45B0E">
              <w:rPr>
                <w:rFonts w:ascii="Arial" w:hAnsi="Arial" w:cs="Arial"/>
                <w:b/>
                <w:bCs/>
                <w:sz w:val="22"/>
                <w:szCs w:val="22"/>
              </w:rPr>
              <w:t xml:space="preserve">Телефон, факс, е </w:t>
            </w:r>
            <w:r w:rsidRPr="00C45B0E">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61BDDB5C" w14:textId="77777777" w:rsidR="00C45B0E" w:rsidRPr="00C45B0E" w:rsidRDefault="00C45B0E" w:rsidP="00C45B0E">
            <w:pPr>
              <w:suppressAutoHyphens w:val="0"/>
              <w:rPr>
                <w:rFonts w:ascii="Arial" w:hAnsi="Arial" w:cs="Arial"/>
                <w:sz w:val="22"/>
                <w:szCs w:val="22"/>
              </w:rPr>
            </w:pPr>
          </w:p>
          <w:p w14:paraId="4B955015" w14:textId="77777777" w:rsidR="00C45B0E" w:rsidRPr="00C45B0E" w:rsidRDefault="00C45B0E" w:rsidP="00C45B0E">
            <w:pPr>
              <w:suppressAutoHyphens w:val="0"/>
              <w:rPr>
                <w:rFonts w:ascii="Arial" w:hAnsi="Arial" w:cs="Arial"/>
                <w:sz w:val="22"/>
                <w:szCs w:val="22"/>
              </w:rPr>
            </w:pPr>
          </w:p>
        </w:tc>
      </w:tr>
      <w:tr w:rsidR="00C45B0E" w:rsidRPr="00C45B0E" w14:paraId="22EAB5CC" w14:textId="77777777" w:rsidTr="00C45B0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48A1AF7" w14:textId="77777777" w:rsidR="00C45B0E" w:rsidRPr="00C45B0E" w:rsidRDefault="00C45B0E" w:rsidP="00C45B0E">
            <w:pPr>
              <w:suppressAutoHyphens w:val="0"/>
              <w:rPr>
                <w:rFonts w:ascii="Arial" w:hAnsi="Arial" w:cs="Arial"/>
                <w:b/>
                <w:bCs/>
                <w:sz w:val="22"/>
                <w:szCs w:val="22"/>
              </w:rPr>
            </w:pPr>
          </w:p>
          <w:p w14:paraId="11393F9D" w14:textId="77777777" w:rsidR="00C45B0E" w:rsidRPr="00C45B0E" w:rsidRDefault="00C45B0E" w:rsidP="00C45B0E">
            <w:pPr>
              <w:suppressAutoHyphens w:val="0"/>
              <w:rPr>
                <w:rFonts w:ascii="Arial" w:hAnsi="Arial" w:cs="Arial"/>
                <w:b/>
                <w:bCs/>
                <w:sz w:val="22"/>
                <w:szCs w:val="22"/>
              </w:rPr>
            </w:pPr>
            <w:r w:rsidRPr="00C45B0E">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C4A2142" w14:textId="77777777" w:rsidR="00C45B0E" w:rsidRPr="00C45B0E" w:rsidRDefault="00C45B0E" w:rsidP="00C45B0E">
            <w:pPr>
              <w:suppressAutoHyphens w:val="0"/>
              <w:rPr>
                <w:rFonts w:ascii="Arial" w:hAnsi="Arial" w:cs="Arial"/>
                <w:sz w:val="22"/>
                <w:szCs w:val="22"/>
              </w:rPr>
            </w:pPr>
          </w:p>
        </w:tc>
      </w:tr>
      <w:tr w:rsidR="00C45B0E" w:rsidRPr="00C45B0E" w14:paraId="31A88C9B" w14:textId="77777777" w:rsidTr="00C45B0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14D1E44" w14:textId="77777777" w:rsidR="00C45B0E" w:rsidRPr="00C45B0E" w:rsidRDefault="00C45B0E" w:rsidP="00C45B0E">
            <w:pPr>
              <w:suppressAutoHyphens w:val="0"/>
              <w:rPr>
                <w:rFonts w:ascii="Arial" w:hAnsi="Arial" w:cs="Arial"/>
                <w:b/>
                <w:bCs/>
                <w:sz w:val="22"/>
                <w:szCs w:val="22"/>
              </w:rPr>
            </w:pPr>
          </w:p>
          <w:p w14:paraId="268ED14D" w14:textId="77777777" w:rsidR="00C45B0E" w:rsidRPr="00C45B0E" w:rsidRDefault="00C45B0E" w:rsidP="00C45B0E">
            <w:pPr>
              <w:suppressAutoHyphens w:val="0"/>
              <w:rPr>
                <w:rFonts w:ascii="Arial" w:hAnsi="Arial" w:cs="Arial"/>
                <w:b/>
                <w:bCs/>
                <w:sz w:val="22"/>
                <w:szCs w:val="22"/>
              </w:rPr>
            </w:pPr>
            <w:r w:rsidRPr="00C45B0E">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50002C19" w14:textId="77777777" w:rsidR="00C45B0E" w:rsidRPr="00C45B0E" w:rsidRDefault="00C45B0E" w:rsidP="00C45B0E">
            <w:pPr>
              <w:suppressAutoHyphens w:val="0"/>
              <w:rPr>
                <w:rFonts w:ascii="Arial" w:hAnsi="Arial" w:cs="Arial"/>
                <w:sz w:val="22"/>
                <w:szCs w:val="22"/>
              </w:rPr>
            </w:pPr>
          </w:p>
        </w:tc>
      </w:tr>
      <w:tr w:rsidR="00C45B0E" w:rsidRPr="00C45B0E" w14:paraId="52A37569" w14:textId="77777777" w:rsidTr="00C45B0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2A26E1C3" w14:textId="77777777" w:rsidR="00C45B0E" w:rsidRPr="00C45B0E" w:rsidRDefault="00C45B0E" w:rsidP="00C45B0E">
            <w:pPr>
              <w:suppressAutoHyphens w:val="0"/>
              <w:rPr>
                <w:rFonts w:ascii="Arial" w:hAnsi="Arial" w:cs="Arial"/>
                <w:b/>
                <w:bCs/>
                <w:sz w:val="22"/>
                <w:szCs w:val="22"/>
              </w:rPr>
            </w:pPr>
            <w:r w:rsidRPr="00C45B0E">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0AFCC4F" w14:textId="77777777" w:rsidR="00C45B0E" w:rsidRPr="00C45B0E" w:rsidRDefault="00C45B0E" w:rsidP="00C45B0E">
            <w:pPr>
              <w:suppressAutoHyphens w:val="0"/>
              <w:rPr>
                <w:rFonts w:ascii="Arial" w:hAnsi="Arial" w:cs="Arial"/>
                <w:sz w:val="22"/>
                <w:szCs w:val="22"/>
              </w:rPr>
            </w:pPr>
          </w:p>
          <w:p w14:paraId="633DBDB3" w14:textId="77777777" w:rsidR="00C45B0E" w:rsidRPr="00C45B0E" w:rsidRDefault="00C45B0E" w:rsidP="00C45B0E">
            <w:pPr>
              <w:suppressAutoHyphens w:val="0"/>
              <w:rPr>
                <w:rFonts w:ascii="Arial" w:hAnsi="Arial" w:cs="Arial"/>
                <w:sz w:val="22"/>
                <w:szCs w:val="22"/>
              </w:rPr>
            </w:pPr>
          </w:p>
        </w:tc>
      </w:tr>
    </w:tbl>
    <w:p w14:paraId="63DC20DF" w14:textId="77777777" w:rsidR="00C45B0E" w:rsidRPr="00C45B0E" w:rsidRDefault="00C45B0E" w:rsidP="00C45B0E">
      <w:pPr>
        <w:suppressAutoHyphens w:val="0"/>
        <w:rPr>
          <w:rFonts w:ascii="Arial" w:hAnsi="Arial" w:cs="Arial"/>
          <w:b/>
          <w:bCs/>
          <w:sz w:val="22"/>
          <w:szCs w:val="22"/>
          <w:lang w:val="sr-Latn-CS"/>
        </w:rPr>
      </w:pPr>
    </w:p>
    <w:p w14:paraId="0EE60227" w14:textId="77777777" w:rsidR="00C45B0E" w:rsidRPr="00EA1B80" w:rsidRDefault="00C45B0E" w:rsidP="003D1B05">
      <w:pPr>
        <w:suppressAutoHyphens w:val="0"/>
        <w:jc w:val="center"/>
        <w:rPr>
          <w:rFonts w:ascii="Arial" w:hAnsi="Arial" w:cs="Arial"/>
          <w:b/>
          <w:bCs/>
        </w:rPr>
      </w:pPr>
      <w:r w:rsidRPr="00EA1B80">
        <w:rPr>
          <w:rFonts w:ascii="Arial" w:hAnsi="Arial" w:cs="Arial"/>
          <w:b/>
          <w:bCs/>
        </w:rPr>
        <w:t>ПОТВРДА О ИЗВРШЕНИМ УСЛУГАМА</w:t>
      </w:r>
    </w:p>
    <w:p w14:paraId="28ED3E4D" w14:textId="77777777" w:rsidR="00C45B0E" w:rsidRPr="00EA1B80" w:rsidRDefault="00C45B0E" w:rsidP="00C45B0E">
      <w:pPr>
        <w:suppressAutoHyphens w:val="0"/>
        <w:rPr>
          <w:rFonts w:ascii="Arial" w:hAnsi="Arial" w:cs="Arial"/>
          <w:b/>
          <w:bCs/>
        </w:rPr>
      </w:pPr>
    </w:p>
    <w:p w14:paraId="307BE94A" w14:textId="77777777" w:rsidR="00C45B0E" w:rsidRPr="00EA1B80" w:rsidRDefault="00C45B0E" w:rsidP="005324EF">
      <w:pPr>
        <w:suppressAutoHyphens w:val="0"/>
        <w:jc w:val="both"/>
        <w:rPr>
          <w:rFonts w:ascii="Arial" w:hAnsi="Arial" w:cs="Arial"/>
        </w:rPr>
      </w:pPr>
      <w:r w:rsidRPr="00EA1B80">
        <w:rPr>
          <w:rFonts w:ascii="Arial" w:hAnsi="Arial" w:cs="Arial"/>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14:paraId="1CB18324" w14:textId="298B249B" w:rsidR="00C45B0E" w:rsidRPr="00EA1B80" w:rsidRDefault="005324EF" w:rsidP="005324EF">
      <w:pPr>
        <w:suppressAutoHyphens w:val="0"/>
        <w:jc w:val="both"/>
        <w:rPr>
          <w:rFonts w:ascii="Arial" w:hAnsi="Arial" w:cs="Arial"/>
          <w:lang w:val="sr-Cyrl-RS"/>
        </w:rPr>
      </w:pPr>
      <w:r w:rsidRPr="00EA1B80">
        <w:rPr>
          <w:rFonts w:ascii="Arial" w:hAnsi="Arial" w:cs="Arial"/>
          <w:lang w:val="sr-Cyrl-RS"/>
        </w:rPr>
        <w:t xml:space="preserve">                                               </w:t>
      </w:r>
      <w:r w:rsidR="00C45B0E" w:rsidRPr="00EA1B80">
        <w:rPr>
          <w:rFonts w:ascii="Arial" w:hAnsi="Arial" w:cs="Arial"/>
        </w:rPr>
        <w:t>(прецизирати назив, врсту, опис услуге</w:t>
      </w:r>
      <w:r w:rsidR="00C45B0E" w:rsidRPr="00EA1B80">
        <w:rPr>
          <w:rFonts w:ascii="Arial" w:hAnsi="Arial" w:cs="Arial"/>
          <w:lang w:val="sr-Cyrl-RS"/>
        </w:rPr>
        <w:t>)</w:t>
      </w:r>
    </w:p>
    <w:p w14:paraId="6100CBF3" w14:textId="77777777" w:rsidR="00C45B0E" w:rsidRPr="00EA1B80" w:rsidRDefault="00C45B0E" w:rsidP="008070F5">
      <w:pPr>
        <w:suppressAutoHyphens w:val="0"/>
        <w:jc w:val="both"/>
        <w:rPr>
          <w:rFonts w:ascii="Arial" w:hAnsi="Arial" w:cs="Arial"/>
          <w:bCs/>
        </w:rPr>
      </w:pPr>
      <w:r w:rsidRPr="00EA1B80">
        <w:rPr>
          <w:rFonts w:ascii="Arial" w:hAnsi="Arial" w:cs="Arial"/>
        </w:rPr>
        <w:t>у периоду од ________ године до _________ године, те истог препоручујемо вама</w:t>
      </w:r>
      <w:r w:rsidRPr="00EA1B80">
        <w:rPr>
          <w:rFonts w:ascii="Arial" w:hAnsi="Arial" w:cs="Arial"/>
          <w:lang w:val="sr-Cyrl-RS"/>
        </w:rPr>
        <w:t xml:space="preserve">, јер је исте извршио </w:t>
      </w:r>
      <w:r w:rsidRPr="00EA1B80">
        <w:rPr>
          <w:rFonts w:ascii="Arial" w:hAnsi="Arial" w:cs="Arial"/>
          <w:bCs/>
        </w:rPr>
        <w:t>у уговореном року, обиму и квалитету, и у гарантном року није било рекламација.</w:t>
      </w:r>
    </w:p>
    <w:p w14:paraId="769D1B3E" w14:textId="77777777" w:rsidR="00C45B0E" w:rsidRPr="00EA1B80" w:rsidRDefault="00C45B0E" w:rsidP="00C45B0E">
      <w:pPr>
        <w:suppressAutoHyphens w:val="0"/>
        <w:rPr>
          <w:rFonts w:ascii="Arial" w:hAnsi="Arial" w:cs="Arial"/>
          <w:lang w:val="sr-Cyrl-RS"/>
        </w:rPr>
      </w:pPr>
    </w:p>
    <w:p w14:paraId="042AFDEE" w14:textId="77777777" w:rsidR="00C45B0E" w:rsidRPr="00EA1B80" w:rsidRDefault="00C45B0E" w:rsidP="00C45B0E">
      <w:pPr>
        <w:suppressAutoHyphens w:val="0"/>
        <w:rPr>
          <w:rFonts w:ascii="Arial" w:hAnsi="Arial" w:cs="Arial"/>
          <w:lang w:val="sr-Cyrl-RS"/>
        </w:rPr>
      </w:pPr>
    </w:p>
    <w:p w14:paraId="005C563A" w14:textId="5F3656C0" w:rsidR="00C45B0E" w:rsidRPr="00EA1B80" w:rsidRDefault="00C45B0E" w:rsidP="00566187">
      <w:pPr>
        <w:suppressAutoHyphens w:val="0"/>
        <w:jc w:val="both"/>
        <w:rPr>
          <w:rFonts w:ascii="Arial" w:hAnsi="Arial" w:cs="Arial"/>
          <w:b/>
          <w:lang w:val="pt-BR"/>
        </w:rPr>
      </w:pPr>
      <w:r w:rsidRPr="00EA1B80">
        <w:rPr>
          <w:rFonts w:ascii="Arial" w:hAnsi="Arial" w:cs="Arial"/>
          <w:lang w:val="sr-Cyrl-RS"/>
        </w:rPr>
        <w:t>Потврда</w:t>
      </w:r>
      <w:r w:rsidRPr="00EA1B80">
        <w:rPr>
          <w:rFonts w:ascii="Arial" w:hAnsi="Arial" w:cs="Arial"/>
        </w:rPr>
        <w:t xml:space="preserve"> се издаје на захтев ______________________________________ ради учешћа у отвореном поступку јавне набавке услугa израде</w:t>
      </w:r>
      <w:r w:rsidR="00566187" w:rsidRPr="00EA1B80">
        <w:rPr>
          <w:rFonts w:ascii="Arial" w:hAnsi="Arial" w:cs="Arial"/>
          <w:lang w:val="sr-Cyrl-RS"/>
        </w:rPr>
        <w:t xml:space="preserve"> студије  </w:t>
      </w:r>
      <w:r w:rsidR="00566187" w:rsidRPr="00EA1B80">
        <w:rPr>
          <w:rFonts w:ascii="Arial" w:hAnsi="Arial" w:cs="Arial"/>
        </w:rPr>
        <w:t>“Увођење нове методе за испитивање изолационих система ВН обртних машина-РАМП теста у праксу ЕПС”</w:t>
      </w:r>
      <w:r w:rsidR="00566187" w:rsidRPr="00EA1B80">
        <w:rPr>
          <w:rFonts w:ascii="Arial" w:hAnsi="Arial" w:cs="Arial"/>
          <w:lang w:val="sr-Cyrl-RS"/>
        </w:rPr>
        <w:t xml:space="preserve"> </w:t>
      </w:r>
      <w:r w:rsidR="00566187" w:rsidRPr="00EA1B80">
        <w:rPr>
          <w:rFonts w:ascii="Arial" w:hAnsi="Arial" w:cs="Arial"/>
        </w:rPr>
        <w:t>број ЈН 1000/0</w:t>
      </w:r>
      <w:r w:rsidR="00566187" w:rsidRPr="00EA1B80">
        <w:rPr>
          <w:rFonts w:ascii="Arial" w:hAnsi="Arial" w:cs="Arial"/>
          <w:lang w:val="sr-Cyrl-RS"/>
        </w:rPr>
        <w:t>236</w:t>
      </w:r>
      <w:r w:rsidR="00566187" w:rsidRPr="00EA1B80">
        <w:rPr>
          <w:rFonts w:ascii="Arial" w:hAnsi="Arial" w:cs="Arial"/>
        </w:rPr>
        <w:t>/2015</w:t>
      </w:r>
      <w:r w:rsidRPr="00EA1B80">
        <w:rPr>
          <w:rFonts w:ascii="Arial" w:hAnsi="Arial" w:cs="Arial"/>
        </w:rPr>
        <w:t>, и у друге сврхе се не може користити.</w:t>
      </w:r>
    </w:p>
    <w:p w14:paraId="71649C79" w14:textId="77777777" w:rsidR="00C45B0E" w:rsidRPr="00EA1B80" w:rsidRDefault="00C45B0E" w:rsidP="00C45B0E">
      <w:pPr>
        <w:suppressAutoHyphens w:val="0"/>
        <w:rPr>
          <w:rFonts w:ascii="Arial" w:hAnsi="Arial" w:cs="Arial"/>
        </w:rPr>
      </w:pPr>
    </w:p>
    <w:p w14:paraId="3BD3D102" w14:textId="77777777" w:rsidR="00C45B0E" w:rsidRPr="00EA1B80" w:rsidRDefault="00C45B0E" w:rsidP="00C45B0E">
      <w:pPr>
        <w:suppressAutoHyphens w:val="0"/>
        <w:rPr>
          <w:rFonts w:ascii="Arial" w:hAnsi="Arial" w:cs="Arial"/>
        </w:rPr>
      </w:pPr>
      <w:r w:rsidRPr="00EA1B80">
        <w:rPr>
          <w:rFonts w:ascii="Arial" w:hAnsi="Arial" w:cs="Arial"/>
        </w:rPr>
        <w:t>Место: _________________</w:t>
      </w:r>
    </w:p>
    <w:p w14:paraId="4806161D" w14:textId="77777777" w:rsidR="00C45B0E" w:rsidRPr="00EA1B80" w:rsidRDefault="00C45B0E" w:rsidP="00C45B0E">
      <w:pPr>
        <w:suppressAutoHyphens w:val="0"/>
        <w:rPr>
          <w:rFonts w:ascii="Arial" w:hAnsi="Arial" w:cs="Arial"/>
        </w:rPr>
      </w:pPr>
      <w:r w:rsidRPr="00EA1B80">
        <w:rPr>
          <w:rFonts w:ascii="Arial" w:hAnsi="Arial" w:cs="Arial"/>
        </w:rPr>
        <w:t>Датум: _________________</w:t>
      </w:r>
    </w:p>
    <w:p w14:paraId="2C8B2EF4" w14:textId="77777777" w:rsidR="00C45B0E" w:rsidRPr="00EA1B80" w:rsidRDefault="00C45B0E" w:rsidP="00C45B0E">
      <w:pPr>
        <w:suppressAutoHyphens w:val="0"/>
        <w:rPr>
          <w:rFonts w:ascii="Arial" w:hAnsi="Arial" w:cs="Arial"/>
        </w:rPr>
      </w:pPr>
    </w:p>
    <w:p w14:paraId="72950700" w14:textId="77777777" w:rsidR="00C45B0E" w:rsidRPr="00EA1B80" w:rsidRDefault="00C45B0E" w:rsidP="00C45B0E">
      <w:pPr>
        <w:suppressAutoHyphens w:val="0"/>
        <w:rPr>
          <w:rFonts w:ascii="Arial" w:hAnsi="Arial" w:cs="Arial"/>
        </w:rPr>
      </w:pPr>
      <w:r w:rsidRPr="00EA1B80">
        <w:rPr>
          <w:rFonts w:ascii="Arial" w:hAnsi="Arial" w:cs="Arial"/>
        </w:rPr>
        <w:t>Да су подаци тачни, својим потписом и печатом потврђује,</w:t>
      </w:r>
    </w:p>
    <w:p w14:paraId="5A3A8C53" w14:textId="77777777" w:rsidR="00C45B0E" w:rsidRPr="00EA1B80" w:rsidRDefault="00C45B0E" w:rsidP="00C45B0E">
      <w:pPr>
        <w:suppressAutoHyphens w:val="0"/>
        <w:rPr>
          <w:rFonts w:ascii="Arial" w:hAnsi="Arial" w:cs="Arial"/>
        </w:rPr>
      </w:pPr>
    </w:p>
    <w:p w14:paraId="132639C7" w14:textId="77777777" w:rsidR="00C45B0E" w:rsidRPr="00EA1B80" w:rsidRDefault="00C45B0E" w:rsidP="00C45B0E">
      <w:pPr>
        <w:suppressAutoHyphens w:val="0"/>
        <w:rPr>
          <w:rFonts w:ascii="Arial" w:hAnsi="Arial" w:cs="Arial"/>
        </w:rPr>
      </w:pPr>
      <w:r w:rsidRPr="00EA1B80">
        <w:rPr>
          <w:rFonts w:ascii="Arial" w:hAnsi="Arial" w:cs="Arial"/>
        </w:rPr>
        <w:t>Овлашћено лице Наручиоца</w:t>
      </w:r>
    </w:p>
    <w:p w14:paraId="3C8330CE" w14:textId="77777777" w:rsidR="00C45B0E" w:rsidRPr="00EA1B80" w:rsidRDefault="00C45B0E" w:rsidP="00C45B0E">
      <w:pPr>
        <w:suppressAutoHyphens w:val="0"/>
        <w:rPr>
          <w:rFonts w:ascii="Arial" w:hAnsi="Arial" w:cs="Arial"/>
        </w:rPr>
      </w:pPr>
    </w:p>
    <w:p w14:paraId="0FF41A71" w14:textId="16688CDC" w:rsidR="00C45B0E" w:rsidRPr="00EA1B80" w:rsidRDefault="00C45B0E" w:rsidP="00C45B0E">
      <w:pPr>
        <w:suppressAutoHyphens w:val="0"/>
        <w:rPr>
          <w:rFonts w:ascii="Arial" w:hAnsi="Arial" w:cs="Arial"/>
          <w:lang w:val="sr-Cyrl-RS"/>
        </w:rPr>
      </w:pPr>
      <w:r w:rsidRPr="00EA1B80">
        <w:rPr>
          <w:rFonts w:ascii="Arial" w:hAnsi="Arial" w:cs="Arial"/>
        </w:rPr>
        <w:t>_____________________</w:t>
      </w:r>
      <w:r w:rsidR="00EA1B80">
        <w:rPr>
          <w:rFonts w:ascii="Arial" w:hAnsi="Arial" w:cs="Arial"/>
          <w:lang w:val="sr-Cyrl-RS"/>
        </w:rPr>
        <w:t xml:space="preserve">                                                              </w:t>
      </w:r>
    </w:p>
    <w:p w14:paraId="22A71F18" w14:textId="390D40ED" w:rsidR="00C45B0E" w:rsidRPr="00EA1B80" w:rsidRDefault="00C45B0E" w:rsidP="00C45B0E">
      <w:pPr>
        <w:suppressAutoHyphens w:val="0"/>
        <w:rPr>
          <w:rFonts w:ascii="Arial" w:hAnsi="Arial" w:cs="Arial"/>
        </w:rPr>
      </w:pPr>
      <w:r w:rsidRPr="00EA1B80">
        <w:rPr>
          <w:rFonts w:ascii="Arial" w:hAnsi="Arial" w:cs="Arial"/>
        </w:rPr>
        <w:t xml:space="preserve">        </w:t>
      </w:r>
      <w:r w:rsidR="00EA1B80">
        <w:rPr>
          <w:rFonts w:ascii="Arial" w:hAnsi="Arial" w:cs="Arial"/>
        </w:rPr>
        <w:t xml:space="preserve"> </w:t>
      </w:r>
      <w:r w:rsidRPr="00EA1B80">
        <w:rPr>
          <w:rFonts w:ascii="Arial" w:hAnsi="Arial" w:cs="Arial"/>
        </w:rPr>
        <w:t xml:space="preserve"> (потпис и печат)</w:t>
      </w:r>
    </w:p>
    <w:p w14:paraId="00609E7C" w14:textId="77777777" w:rsidR="00C45B0E" w:rsidRPr="00C45B0E" w:rsidRDefault="00C45B0E" w:rsidP="00C45B0E">
      <w:pPr>
        <w:suppressAutoHyphens w:val="0"/>
        <w:rPr>
          <w:rFonts w:ascii="Arial" w:hAnsi="Arial" w:cs="Arial"/>
          <w:b/>
          <w:i/>
          <w:sz w:val="22"/>
          <w:szCs w:val="22"/>
        </w:rPr>
      </w:pPr>
    </w:p>
    <w:p w14:paraId="196A49CF" w14:textId="77777777" w:rsidR="00C45B0E" w:rsidRPr="00C45B0E" w:rsidRDefault="00C45B0E" w:rsidP="00C45B0E">
      <w:pPr>
        <w:suppressAutoHyphens w:val="0"/>
        <w:rPr>
          <w:rFonts w:ascii="Arial" w:hAnsi="Arial" w:cs="Arial"/>
          <w:b/>
          <w:i/>
          <w:sz w:val="22"/>
          <w:szCs w:val="22"/>
          <w:lang w:val="sr-Cyrl-RS"/>
        </w:rPr>
      </w:pPr>
    </w:p>
    <w:p w14:paraId="1D9E5C19" w14:textId="77777777" w:rsidR="00C45B0E" w:rsidRPr="00C45B0E" w:rsidRDefault="00C45B0E" w:rsidP="00C45B0E">
      <w:pPr>
        <w:suppressAutoHyphens w:val="0"/>
        <w:rPr>
          <w:rFonts w:ascii="Arial" w:hAnsi="Arial" w:cs="Arial"/>
          <w:b/>
          <w:i/>
          <w:sz w:val="22"/>
          <w:szCs w:val="22"/>
          <w:lang w:val="sr-Cyrl-RS"/>
        </w:rPr>
      </w:pPr>
    </w:p>
    <w:p w14:paraId="5F3FF303" w14:textId="77777777" w:rsidR="00C45B0E" w:rsidRPr="00C45B0E" w:rsidRDefault="00C45B0E" w:rsidP="00C45B0E">
      <w:pPr>
        <w:suppressAutoHyphens w:val="0"/>
        <w:rPr>
          <w:rFonts w:ascii="Arial" w:hAnsi="Arial" w:cs="Arial"/>
          <w:b/>
          <w:i/>
          <w:sz w:val="22"/>
          <w:szCs w:val="22"/>
          <w:lang w:val="sr-Cyrl-RS"/>
        </w:rPr>
      </w:pPr>
    </w:p>
    <w:p w14:paraId="408AD3C0" w14:textId="36072F20" w:rsidR="00C45B0E" w:rsidRPr="0034606F" w:rsidRDefault="00C45B0E" w:rsidP="0034606F">
      <w:pPr>
        <w:pStyle w:val="Heading2"/>
        <w:numPr>
          <w:ilvl w:val="0"/>
          <w:numId w:val="0"/>
        </w:numPr>
        <w:jc w:val="right"/>
        <w:rPr>
          <w:lang w:val="sr-Cyrl-RS"/>
        </w:rPr>
      </w:pPr>
      <w:bookmarkStart w:id="203" w:name="_Toc441486436"/>
      <w:r w:rsidRPr="00C45B0E">
        <w:rPr>
          <w:lang w:val="sr-Latn-CS"/>
        </w:rPr>
        <w:lastRenderedPageBreak/>
        <w:t xml:space="preserve">ОБРАЗАЦ </w:t>
      </w:r>
      <w:r w:rsidR="003D1B05">
        <w:rPr>
          <w:lang w:val="sr-Cyrl-RS"/>
        </w:rPr>
        <w:t>10</w:t>
      </w:r>
      <w:r w:rsidRPr="00C45B0E">
        <w:rPr>
          <w:lang w:val="sr-Cyrl-RS"/>
        </w:rPr>
        <w:t>.</w:t>
      </w:r>
      <w:r w:rsidR="003D1B05">
        <w:rPr>
          <w:lang w:val="sr-Cyrl-RS"/>
        </w:rPr>
        <w:t>1.</w:t>
      </w:r>
      <w:bookmarkEnd w:id="203"/>
    </w:p>
    <w:p w14:paraId="28EA362E" w14:textId="77777777" w:rsidR="00C45B0E" w:rsidRPr="00C45B0E" w:rsidRDefault="00C45B0E" w:rsidP="00C45B0E">
      <w:pPr>
        <w:suppressAutoHyphens w:val="0"/>
        <w:rPr>
          <w:rFonts w:ascii="Arial" w:hAnsi="Arial" w:cs="Arial"/>
          <w:sz w:val="22"/>
          <w:szCs w:val="22"/>
        </w:rPr>
      </w:pPr>
    </w:p>
    <w:p w14:paraId="3C2D5CDA" w14:textId="77777777" w:rsidR="00C45B0E" w:rsidRPr="00C45B0E" w:rsidRDefault="00C45B0E" w:rsidP="003D1B05">
      <w:pPr>
        <w:suppressAutoHyphens w:val="0"/>
        <w:jc w:val="center"/>
        <w:rPr>
          <w:rFonts w:ascii="Arial" w:hAnsi="Arial" w:cs="Arial"/>
          <w:b/>
          <w:sz w:val="22"/>
          <w:szCs w:val="22"/>
        </w:rPr>
      </w:pPr>
      <w:r w:rsidRPr="00C45B0E">
        <w:rPr>
          <w:rFonts w:ascii="Arial" w:hAnsi="Arial" w:cs="Arial"/>
          <w:b/>
          <w:sz w:val="22"/>
          <w:szCs w:val="22"/>
        </w:rPr>
        <w:t xml:space="preserve">ЛИСТА </w:t>
      </w:r>
      <w:r w:rsidRPr="00C45B0E">
        <w:rPr>
          <w:rFonts w:ascii="Arial" w:hAnsi="Arial" w:cs="Arial"/>
          <w:b/>
          <w:sz w:val="22"/>
          <w:szCs w:val="22"/>
          <w:lang w:val="en-US"/>
        </w:rPr>
        <w:t xml:space="preserve">РЕФЕРЕНЦИ </w:t>
      </w:r>
      <w:r w:rsidRPr="00C45B0E">
        <w:rPr>
          <w:rFonts w:ascii="Arial" w:hAnsi="Arial" w:cs="Arial"/>
          <w:b/>
          <w:sz w:val="22"/>
          <w:szCs w:val="22"/>
        </w:rPr>
        <w:t>ПОНУЂАЧА</w:t>
      </w:r>
    </w:p>
    <w:p w14:paraId="334FDE61" w14:textId="77777777" w:rsidR="00C45B0E" w:rsidRPr="00C45B0E" w:rsidRDefault="00C45B0E" w:rsidP="00C45B0E">
      <w:pPr>
        <w:suppressAutoHyphens w:val="0"/>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854"/>
        <w:gridCol w:w="1736"/>
        <w:gridCol w:w="1765"/>
        <w:gridCol w:w="1649"/>
        <w:gridCol w:w="1631"/>
      </w:tblGrid>
      <w:tr w:rsidR="00C45B0E" w:rsidRPr="00C45B0E" w14:paraId="349B6CA7" w14:textId="77777777" w:rsidTr="00C45B0E">
        <w:tc>
          <w:tcPr>
            <w:tcW w:w="235" w:type="pct"/>
            <w:shd w:val="clear" w:color="auto" w:fill="auto"/>
          </w:tcPr>
          <w:p w14:paraId="1A12F825" w14:textId="77777777" w:rsidR="00C45B0E" w:rsidRPr="00C45B0E" w:rsidRDefault="00C45B0E" w:rsidP="00C45B0E">
            <w:pPr>
              <w:suppressAutoHyphens w:val="0"/>
              <w:rPr>
                <w:rFonts w:ascii="Arial" w:hAnsi="Arial" w:cs="Arial"/>
                <w:b/>
                <w:bCs/>
                <w:iCs/>
                <w:sz w:val="22"/>
                <w:szCs w:val="22"/>
                <w:lang w:val="sr-Cyrl-RS"/>
              </w:rPr>
            </w:pPr>
          </w:p>
        </w:tc>
        <w:tc>
          <w:tcPr>
            <w:tcW w:w="1023" w:type="pct"/>
            <w:shd w:val="clear" w:color="auto" w:fill="auto"/>
          </w:tcPr>
          <w:p w14:paraId="64C6732A" w14:textId="77777777" w:rsidR="00C45B0E" w:rsidRPr="00C45B0E" w:rsidRDefault="00C45B0E" w:rsidP="00C45B0E">
            <w:pPr>
              <w:suppressAutoHyphens w:val="0"/>
              <w:rPr>
                <w:rFonts w:ascii="Arial" w:hAnsi="Arial" w:cs="Arial"/>
                <w:bCs/>
                <w:iCs/>
                <w:sz w:val="22"/>
                <w:szCs w:val="22"/>
                <w:lang w:val="sr-Cyrl-RS"/>
              </w:rPr>
            </w:pPr>
          </w:p>
          <w:p w14:paraId="2C3CF64A" w14:textId="77777777" w:rsidR="00C45B0E" w:rsidRPr="00C45B0E" w:rsidRDefault="00C45B0E" w:rsidP="00C45B0E">
            <w:pPr>
              <w:suppressAutoHyphens w:val="0"/>
              <w:rPr>
                <w:rFonts w:ascii="Arial" w:hAnsi="Arial" w:cs="Arial"/>
                <w:bCs/>
                <w:iCs/>
                <w:sz w:val="22"/>
                <w:szCs w:val="22"/>
                <w:lang w:val="sr-Cyrl-RS"/>
              </w:rPr>
            </w:pPr>
            <w:r w:rsidRPr="00C45B0E">
              <w:rPr>
                <w:rFonts w:ascii="Arial" w:hAnsi="Arial" w:cs="Arial"/>
                <w:bCs/>
                <w:iCs/>
                <w:sz w:val="22"/>
                <w:szCs w:val="22"/>
                <w:lang w:val="sr-Cyrl-RS"/>
              </w:rPr>
              <w:t>Референтни Корисник услуга</w:t>
            </w:r>
          </w:p>
        </w:tc>
        <w:tc>
          <w:tcPr>
            <w:tcW w:w="958" w:type="pct"/>
            <w:shd w:val="clear" w:color="auto" w:fill="auto"/>
          </w:tcPr>
          <w:p w14:paraId="39C13B2B" w14:textId="77777777" w:rsidR="00C45B0E" w:rsidRPr="00C45B0E" w:rsidRDefault="00C45B0E" w:rsidP="00C45B0E">
            <w:pPr>
              <w:suppressAutoHyphens w:val="0"/>
              <w:rPr>
                <w:rFonts w:ascii="Arial" w:hAnsi="Arial" w:cs="Arial"/>
                <w:bCs/>
                <w:iCs/>
                <w:sz w:val="22"/>
                <w:szCs w:val="22"/>
                <w:lang w:val="sr-Cyrl-RS"/>
              </w:rPr>
            </w:pPr>
          </w:p>
          <w:p w14:paraId="4507A2A2" w14:textId="77777777" w:rsidR="00C45B0E" w:rsidRPr="00C45B0E" w:rsidRDefault="00C45B0E" w:rsidP="00C45B0E">
            <w:pPr>
              <w:suppressAutoHyphens w:val="0"/>
              <w:rPr>
                <w:rFonts w:ascii="Arial" w:hAnsi="Arial" w:cs="Arial"/>
                <w:b/>
                <w:bCs/>
                <w:iCs/>
                <w:sz w:val="22"/>
                <w:szCs w:val="22"/>
                <w:lang w:val="sr-Cyrl-RS"/>
              </w:rPr>
            </w:pPr>
            <w:r w:rsidRPr="00C45B0E">
              <w:rPr>
                <w:rFonts w:ascii="Arial" w:hAnsi="Arial" w:cs="Arial"/>
                <w:bCs/>
                <w:iCs/>
                <w:sz w:val="22"/>
                <w:szCs w:val="22"/>
                <w:lang w:val="ru-RU"/>
              </w:rPr>
              <w:t>Лице за контакт</w:t>
            </w:r>
            <w:r w:rsidRPr="00C45B0E">
              <w:rPr>
                <w:rFonts w:ascii="Arial" w:hAnsi="Arial" w:cs="Arial"/>
                <w:bCs/>
                <w:iCs/>
                <w:sz w:val="22"/>
                <w:szCs w:val="22"/>
              </w:rPr>
              <w:t xml:space="preserve"> и број телефона</w:t>
            </w:r>
          </w:p>
        </w:tc>
        <w:tc>
          <w:tcPr>
            <w:tcW w:w="974" w:type="pct"/>
            <w:shd w:val="clear" w:color="auto" w:fill="auto"/>
          </w:tcPr>
          <w:p w14:paraId="50F6FBAA" w14:textId="77777777" w:rsidR="00C45B0E" w:rsidRPr="00C45B0E" w:rsidRDefault="00C45B0E" w:rsidP="00C45B0E">
            <w:pPr>
              <w:suppressAutoHyphens w:val="0"/>
              <w:rPr>
                <w:rFonts w:ascii="Arial" w:hAnsi="Arial" w:cs="Arial"/>
                <w:bCs/>
                <w:iCs/>
                <w:sz w:val="22"/>
                <w:szCs w:val="22"/>
              </w:rPr>
            </w:pPr>
          </w:p>
          <w:p w14:paraId="2E21884B" w14:textId="77777777" w:rsidR="00C45B0E" w:rsidRPr="00C45B0E" w:rsidRDefault="00C45B0E" w:rsidP="00C45B0E">
            <w:pPr>
              <w:suppressAutoHyphens w:val="0"/>
              <w:rPr>
                <w:rFonts w:ascii="Arial" w:hAnsi="Arial" w:cs="Arial"/>
                <w:b/>
                <w:bCs/>
                <w:iCs/>
                <w:sz w:val="22"/>
                <w:szCs w:val="22"/>
                <w:lang w:val="sr-Cyrl-RS"/>
              </w:rPr>
            </w:pPr>
            <w:r w:rsidRPr="00C45B0E">
              <w:rPr>
                <w:rFonts w:ascii="Arial" w:hAnsi="Arial" w:cs="Arial"/>
                <w:bCs/>
                <w:iCs/>
                <w:sz w:val="22"/>
                <w:szCs w:val="22"/>
              </w:rPr>
              <w:t>Број и датум закључења уговора</w:t>
            </w:r>
          </w:p>
        </w:tc>
        <w:tc>
          <w:tcPr>
            <w:tcW w:w="907" w:type="pct"/>
            <w:shd w:val="clear" w:color="auto" w:fill="auto"/>
            <w:vAlign w:val="center"/>
          </w:tcPr>
          <w:p w14:paraId="57766F6D" w14:textId="77777777" w:rsidR="00C45B0E" w:rsidRPr="00C45B0E" w:rsidRDefault="00C45B0E" w:rsidP="00C45B0E">
            <w:pPr>
              <w:suppressAutoHyphens w:val="0"/>
              <w:rPr>
                <w:rFonts w:ascii="Arial" w:hAnsi="Arial" w:cs="Arial"/>
                <w:bCs/>
                <w:iCs/>
                <w:sz w:val="22"/>
                <w:szCs w:val="22"/>
              </w:rPr>
            </w:pPr>
            <w:r w:rsidRPr="00C45B0E">
              <w:rPr>
                <w:rFonts w:ascii="Arial" w:hAnsi="Arial" w:cs="Arial"/>
                <w:bCs/>
                <w:iCs/>
                <w:sz w:val="22"/>
                <w:szCs w:val="22"/>
              </w:rPr>
              <w:t>Датум реализације уговора</w:t>
            </w:r>
          </w:p>
          <w:p w14:paraId="759D7BB1" w14:textId="77777777" w:rsidR="00C45B0E" w:rsidRPr="00C45B0E" w:rsidRDefault="00C45B0E" w:rsidP="00C45B0E">
            <w:pPr>
              <w:suppressAutoHyphens w:val="0"/>
              <w:rPr>
                <w:rFonts w:ascii="Arial" w:hAnsi="Arial" w:cs="Arial"/>
                <w:b/>
                <w:bCs/>
                <w:iCs/>
                <w:sz w:val="22"/>
                <w:szCs w:val="22"/>
                <w:lang w:val="sr-Cyrl-RS"/>
              </w:rPr>
            </w:pPr>
          </w:p>
        </w:tc>
        <w:tc>
          <w:tcPr>
            <w:tcW w:w="904" w:type="pct"/>
          </w:tcPr>
          <w:p w14:paraId="359F2000" w14:textId="77777777" w:rsidR="00C45B0E" w:rsidRPr="00C45B0E" w:rsidRDefault="00C45B0E" w:rsidP="00C45B0E">
            <w:pPr>
              <w:suppressAutoHyphens w:val="0"/>
              <w:rPr>
                <w:rFonts w:ascii="Arial" w:hAnsi="Arial" w:cs="Arial"/>
                <w:bCs/>
                <w:iCs/>
                <w:sz w:val="22"/>
                <w:szCs w:val="22"/>
              </w:rPr>
            </w:pPr>
            <w:r w:rsidRPr="00C45B0E">
              <w:rPr>
                <w:rFonts w:ascii="Arial" w:hAnsi="Arial" w:cs="Arial"/>
                <w:bCs/>
                <w:iCs/>
                <w:sz w:val="22"/>
                <w:szCs w:val="22"/>
              </w:rPr>
              <w:t>Вредност пружених услуга без ПДВ-а</w:t>
            </w:r>
          </w:p>
        </w:tc>
      </w:tr>
      <w:tr w:rsidR="00C45B0E" w:rsidRPr="00C45B0E" w14:paraId="1A6A27F1" w14:textId="77777777" w:rsidTr="00C45B0E">
        <w:tc>
          <w:tcPr>
            <w:tcW w:w="235" w:type="pct"/>
            <w:shd w:val="clear" w:color="auto" w:fill="auto"/>
          </w:tcPr>
          <w:p w14:paraId="49A4158A" w14:textId="77777777" w:rsidR="00C45B0E" w:rsidRPr="00C45B0E" w:rsidRDefault="00C45B0E" w:rsidP="00C45B0E">
            <w:pPr>
              <w:suppressAutoHyphens w:val="0"/>
              <w:rPr>
                <w:rFonts w:ascii="Arial" w:hAnsi="Arial" w:cs="Arial"/>
                <w:bCs/>
                <w:iCs/>
                <w:sz w:val="22"/>
                <w:szCs w:val="22"/>
                <w:lang w:val="sr-Cyrl-RS"/>
              </w:rPr>
            </w:pPr>
          </w:p>
          <w:p w14:paraId="36DB24ED" w14:textId="77777777" w:rsidR="00C45B0E" w:rsidRPr="00C45B0E" w:rsidRDefault="00C45B0E" w:rsidP="00C45B0E">
            <w:pPr>
              <w:suppressAutoHyphens w:val="0"/>
              <w:rPr>
                <w:rFonts w:ascii="Arial" w:hAnsi="Arial" w:cs="Arial"/>
                <w:bCs/>
                <w:iCs/>
                <w:sz w:val="22"/>
                <w:szCs w:val="22"/>
                <w:lang w:val="sr-Cyrl-RS"/>
              </w:rPr>
            </w:pPr>
            <w:r w:rsidRPr="00C45B0E">
              <w:rPr>
                <w:rFonts w:ascii="Arial" w:hAnsi="Arial" w:cs="Arial"/>
                <w:bCs/>
                <w:iCs/>
                <w:sz w:val="22"/>
                <w:szCs w:val="22"/>
                <w:lang w:val="sr-Cyrl-RS"/>
              </w:rPr>
              <w:t>1.</w:t>
            </w:r>
          </w:p>
        </w:tc>
        <w:tc>
          <w:tcPr>
            <w:tcW w:w="1023" w:type="pct"/>
            <w:shd w:val="clear" w:color="auto" w:fill="auto"/>
          </w:tcPr>
          <w:p w14:paraId="1024711E" w14:textId="77777777" w:rsidR="00C45B0E" w:rsidRPr="00C45B0E" w:rsidRDefault="00C45B0E" w:rsidP="00C45B0E">
            <w:pPr>
              <w:suppressAutoHyphens w:val="0"/>
              <w:rPr>
                <w:rFonts w:ascii="Arial" w:hAnsi="Arial" w:cs="Arial"/>
                <w:b/>
                <w:bCs/>
                <w:iCs/>
                <w:sz w:val="22"/>
                <w:szCs w:val="22"/>
                <w:lang w:val="sr-Cyrl-RS"/>
              </w:rPr>
            </w:pPr>
          </w:p>
          <w:p w14:paraId="61143748" w14:textId="77777777" w:rsidR="00C45B0E" w:rsidRPr="00C45B0E" w:rsidRDefault="00C45B0E" w:rsidP="00C45B0E">
            <w:pPr>
              <w:suppressAutoHyphens w:val="0"/>
              <w:rPr>
                <w:rFonts w:ascii="Arial" w:hAnsi="Arial" w:cs="Arial"/>
                <w:b/>
                <w:bCs/>
                <w:iCs/>
                <w:sz w:val="22"/>
                <w:szCs w:val="22"/>
                <w:lang w:val="sr-Cyrl-RS"/>
              </w:rPr>
            </w:pPr>
          </w:p>
          <w:p w14:paraId="5F99A583" w14:textId="77777777" w:rsidR="00C45B0E" w:rsidRPr="00C45B0E" w:rsidRDefault="00C45B0E" w:rsidP="00C45B0E">
            <w:pPr>
              <w:suppressAutoHyphens w:val="0"/>
              <w:rPr>
                <w:rFonts w:ascii="Arial" w:hAnsi="Arial" w:cs="Arial"/>
                <w:b/>
                <w:bCs/>
                <w:iCs/>
                <w:sz w:val="22"/>
                <w:szCs w:val="22"/>
                <w:lang w:val="sr-Cyrl-RS"/>
              </w:rPr>
            </w:pPr>
          </w:p>
        </w:tc>
        <w:tc>
          <w:tcPr>
            <w:tcW w:w="958" w:type="pct"/>
            <w:shd w:val="clear" w:color="auto" w:fill="auto"/>
          </w:tcPr>
          <w:p w14:paraId="246F830F" w14:textId="77777777" w:rsidR="00C45B0E" w:rsidRPr="00C45B0E" w:rsidRDefault="00C45B0E" w:rsidP="00C45B0E">
            <w:pPr>
              <w:suppressAutoHyphens w:val="0"/>
              <w:rPr>
                <w:rFonts w:ascii="Arial" w:hAnsi="Arial" w:cs="Arial"/>
                <w:b/>
                <w:bCs/>
                <w:iCs/>
                <w:sz w:val="22"/>
                <w:szCs w:val="22"/>
                <w:lang w:val="sr-Cyrl-RS"/>
              </w:rPr>
            </w:pPr>
          </w:p>
        </w:tc>
        <w:tc>
          <w:tcPr>
            <w:tcW w:w="974" w:type="pct"/>
            <w:shd w:val="clear" w:color="auto" w:fill="auto"/>
          </w:tcPr>
          <w:p w14:paraId="6503A293" w14:textId="77777777" w:rsidR="00C45B0E" w:rsidRPr="00C45B0E" w:rsidRDefault="00C45B0E" w:rsidP="00C45B0E">
            <w:pPr>
              <w:suppressAutoHyphens w:val="0"/>
              <w:rPr>
                <w:rFonts w:ascii="Arial" w:hAnsi="Arial" w:cs="Arial"/>
                <w:b/>
                <w:bCs/>
                <w:iCs/>
                <w:sz w:val="22"/>
                <w:szCs w:val="22"/>
                <w:lang w:val="sr-Cyrl-RS"/>
              </w:rPr>
            </w:pPr>
          </w:p>
        </w:tc>
        <w:tc>
          <w:tcPr>
            <w:tcW w:w="907" w:type="pct"/>
            <w:shd w:val="clear" w:color="auto" w:fill="auto"/>
          </w:tcPr>
          <w:p w14:paraId="5780D038" w14:textId="77777777" w:rsidR="00C45B0E" w:rsidRPr="00C45B0E" w:rsidRDefault="00C45B0E" w:rsidP="00C45B0E">
            <w:pPr>
              <w:suppressAutoHyphens w:val="0"/>
              <w:rPr>
                <w:rFonts w:ascii="Arial" w:hAnsi="Arial" w:cs="Arial"/>
                <w:b/>
                <w:bCs/>
                <w:iCs/>
                <w:sz w:val="22"/>
                <w:szCs w:val="22"/>
                <w:lang w:val="sr-Cyrl-RS"/>
              </w:rPr>
            </w:pPr>
          </w:p>
        </w:tc>
        <w:tc>
          <w:tcPr>
            <w:tcW w:w="904" w:type="pct"/>
          </w:tcPr>
          <w:p w14:paraId="03C0E6FD" w14:textId="77777777" w:rsidR="00C45B0E" w:rsidRPr="00C45B0E" w:rsidRDefault="00C45B0E" w:rsidP="00C45B0E">
            <w:pPr>
              <w:suppressAutoHyphens w:val="0"/>
              <w:rPr>
                <w:rFonts w:ascii="Arial" w:hAnsi="Arial" w:cs="Arial"/>
                <w:b/>
                <w:bCs/>
                <w:iCs/>
                <w:sz w:val="22"/>
                <w:szCs w:val="22"/>
                <w:lang w:val="sr-Cyrl-RS"/>
              </w:rPr>
            </w:pPr>
          </w:p>
        </w:tc>
      </w:tr>
      <w:tr w:rsidR="00C45B0E" w:rsidRPr="00C45B0E" w14:paraId="3C107E3D" w14:textId="77777777" w:rsidTr="00C45B0E">
        <w:tc>
          <w:tcPr>
            <w:tcW w:w="235" w:type="pct"/>
            <w:shd w:val="clear" w:color="auto" w:fill="auto"/>
          </w:tcPr>
          <w:p w14:paraId="758B0C95" w14:textId="77777777" w:rsidR="00C45B0E" w:rsidRPr="00C45B0E" w:rsidRDefault="00C45B0E" w:rsidP="00C45B0E">
            <w:pPr>
              <w:suppressAutoHyphens w:val="0"/>
              <w:rPr>
                <w:rFonts w:ascii="Arial" w:hAnsi="Arial" w:cs="Arial"/>
                <w:bCs/>
                <w:iCs/>
                <w:sz w:val="22"/>
                <w:szCs w:val="22"/>
                <w:lang w:val="sr-Cyrl-RS"/>
              </w:rPr>
            </w:pPr>
          </w:p>
          <w:p w14:paraId="726EADA2" w14:textId="77777777" w:rsidR="00C45B0E" w:rsidRPr="00C45B0E" w:rsidRDefault="00C45B0E" w:rsidP="00C45B0E">
            <w:pPr>
              <w:suppressAutoHyphens w:val="0"/>
              <w:rPr>
                <w:rFonts w:ascii="Arial" w:hAnsi="Arial" w:cs="Arial"/>
                <w:bCs/>
                <w:iCs/>
                <w:sz w:val="22"/>
                <w:szCs w:val="22"/>
                <w:lang w:val="sr-Cyrl-RS"/>
              </w:rPr>
            </w:pPr>
            <w:r w:rsidRPr="00C45B0E">
              <w:rPr>
                <w:rFonts w:ascii="Arial" w:hAnsi="Arial" w:cs="Arial"/>
                <w:bCs/>
                <w:iCs/>
                <w:sz w:val="22"/>
                <w:szCs w:val="22"/>
                <w:lang w:val="sr-Cyrl-RS"/>
              </w:rPr>
              <w:t>2.</w:t>
            </w:r>
          </w:p>
        </w:tc>
        <w:tc>
          <w:tcPr>
            <w:tcW w:w="1023" w:type="pct"/>
            <w:shd w:val="clear" w:color="auto" w:fill="auto"/>
          </w:tcPr>
          <w:p w14:paraId="1B080349" w14:textId="77777777" w:rsidR="00C45B0E" w:rsidRPr="00C45B0E" w:rsidRDefault="00C45B0E" w:rsidP="00C45B0E">
            <w:pPr>
              <w:suppressAutoHyphens w:val="0"/>
              <w:rPr>
                <w:rFonts w:ascii="Arial" w:hAnsi="Arial" w:cs="Arial"/>
                <w:b/>
                <w:bCs/>
                <w:iCs/>
                <w:sz w:val="22"/>
                <w:szCs w:val="22"/>
                <w:lang w:val="sr-Cyrl-RS"/>
              </w:rPr>
            </w:pPr>
          </w:p>
          <w:p w14:paraId="1D72BC7F" w14:textId="77777777" w:rsidR="00C45B0E" w:rsidRPr="00C45B0E" w:rsidRDefault="00C45B0E" w:rsidP="00C45B0E">
            <w:pPr>
              <w:suppressAutoHyphens w:val="0"/>
              <w:rPr>
                <w:rFonts w:ascii="Arial" w:hAnsi="Arial" w:cs="Arial"/>
                <w:b/>
                <w:bCs/>
                <w:iCs/>
                <w:sz w:val="22"/>
                <w:szCs w:val="22"/>
                <w:lang w:val="sr-Cyrl-RS"/>
              </w:rPr>
            </w:pPr>
          </w:p>
          <w:p w14:paraId="55B617B9" w14:textId="77777777" w:rsidR="00C45B0E" w:rsidRPr="00C45B0E" w:rsidRDefault="00C45B0E" w:rsidP="00C45B0E">
            <w:pPr>
              <w:suppressAutoHyphens w:val="0"/>
              <w:rPr>
                <w:rFonts w:ascii="Arial" w:hAnsi="Arial" w:cs="Arial"/>
                <w:b/>
                <w:bCs/>
                <w:iCs/>
                <w:sz w:val="22"/>
                <w:szCs w:val="22"/>
                <w:lang w:val="sr-Cyrl-RS"/>
              </w:rPr>
            </w:pPr>
          </w:p>
        </w:tc>
        <w:tc>
          <w:tcPr>
            <w:tcW w:w="958" w:type="pct"/>
            <w:shd w:val="clear" w:color="auto" w:fill="auto"/>
          </w:tcPr>
          <w:p w14:paraId="45B8E7E7" w14:textId="77777777" w:rsidR="00C45B0E" w:rsidRPr="00C45B0E" w:rsidRDefault="00C45B0E" w:rsidP="00C45B0E">
            <w:pPr>
              <w:suppressAutoHyphens w:val="0"/>
              <w:rPr>
                <w:rFonts w:ascii="Arial" w:hAnsi="Arial" w:cs="Arial"/>
                <w:b/>
                <w:bCs/>
                <w:iCs/>
                <w:sz w:val="22"/>
                <w:szCs w:val="22"/>
                <w:lang w:val="sr-Cyrl-RS"/>
              </w:rPr>
            </w:pPr>
          </w:p>
        </w:tc>
        <w:tc>
          <w:tcPr>
            <w:tcW w:w="974" w:type="pct"/>
            <w:shd w:val="clear" w:color="auto" w:fill="auto"/>
          </w:tcPr>
          <w:p w14:paraId="61A55EA2" w14:textId="77777777" w:rsidR="00C45B0E" w:rsidRPr="00C45B0E" w:rsidRDefault="00C45B0E" w:rsidP="00C45B0E">
            <w:pPr>
              <w:suppressAutoHyphens w:val="0"/>
              <w:rPr>
                <w:rFonts w:ascii="Arial" w:hAnsi="Arial" w:cs="Arial"/>
                <w:b/>
                <w:bCs/>
                <w:iCs/>
                <w:sz w:val="22"/>
                <w:szCs w:val="22"/>
                <w:lang w:val="sr-Cyrl-RS"/>
              </w:rPr>
            </w:pPr>
          </w:p>
        </w:tc>
        <w:tc>
          <w:tcPr>
            <w:tcW w:w="907" w:type="pct"/>
            <w:shd w:val="clear" w:color="auto" w:fill="auto"/>
          </w:tcPr>
          <w:p w14:paraId="202C6543" w14:textId="77777777" w:rsidR="00C45B0E" w:rsidRPr="00C45B0E" w:rsidRDefault="00C45B0E" w:rsidP="00C45B0E">
            <w:pPr>
              <w:suppressAutoHyphens w:val="0"/>
              <w:rPr>
                <w:rFonts w:ascii="Arial" w:hAnsi="Arial" w:cs="Arial"/>
                <w:b/>
                <w:bCs/>
                <w:iCs/>
                <w:sz w:val="22"/>
                <w:szCs w:val="22"/>
                <w:lang w:val="sr-Cyrl-RS"/>
              </w:rPr>
            </w:pPr>
          </w:p>
        </w:tc>
        <w:tc>
          <w:tcPr>
            <w:tcW w:w="904" w:type="pct"/>
          </w:tcPr>
          <w:p w14:paraId="62359135" w14:textId="77777777" w:rsidR="00C45B0E" w:rsidRPr="00C45B0E" w:rsidRDefault="00C45B0E" w:rsidP="00C45B0E">
            <w:pPr>
              <w:suppressAutoHyphens w:val="0"/>
              <w:rPr>
                <w:rFonts w:ascii="Arial" w:hAnsi="Arial" w:cs="Arial"/>
                <w:b/>
                <w:bCs/>
                <w:iCs/>
                <w:sz w:val="22"/>
                <w:szCs w:val="22"/>
                <w:lang w:val="sr-Cyrl-RS"/>
              </w:rPr>
            </w:pPr>
          </w:p>
        </w:tc>
      </w:tr>
      <w:tr w:rsidR="00C45B0E" w:rsidRPr="00C45B0E" w14:paraId="29622763" w14:textId="77777777" w:rsidTr="00C45B0E">
        <w:tc>
          <w:tcPr>
            <w:tcW w:w="235" w:type="pct"/>
            <w:shd w:val="clear" w:color="auto" w:fill="auto"/>
          </w:tcPr>
          <w:p w14:paraId="5FC7B7C9" w14:textId="77777777" w:rsidR="00C45B0E" w:rsidRPr="00C45B0E" w:rsidRDefault="00C45B0E" w:rsidP="00C45B0E">
            <w:pPr>
              <w:suppressAutoHyphens w:val="0"/>
              <w:rPr>
                <w:rFonts w:ascii="Arial" w:hAnsi="Arial" w:cs="Arial"/>
                <w:bCs/>
                <w:iCs/>
                <w:sz w:val="22"/>
                <w:szCs w:val="22"/>
                <w:lang w:val="sr-Cyrl-RS"/>
              </w:rPr>
            </w:pPr>
          </w:p>
          <w:p w14:paraId="0BE27AC1" w14:textId="77777777" w:rsidR="00C45B0E" w:rsidRPr="00C45B0E" w:rsidRDefault="00C45B0E" w:rsidP="00C45B0E">
            <w:pPr>
              <w:suppressAutoHyphens w:val="0"/>
              <w:rPr>
                <w:rFonts w:ascii="Arial" w:hAnsi="Arial" w:cs="Arial"/>
                <w:bCs/>
                <w:iCs/>
                <w:sz w:val="22"/>
                <w:szCs w:val="22"/>
                <w:lang w:val="sr-Cyrl-RS"/>
              </w:rPr>
            </w:pPr>
            <w:r w:rsidRPr="00C45B0E">
              <w:rPr>
                <w:rFonts w:ascii="Arial" w:hAnsi="Arial" w:cs="Arial"/>
                <w:bCs/>
                <w:iCs/>
                <w:sz w:val="22"/>
                <w:szCs w:val="22"/>
                <w:lang w:val="sr-Cyrl-RS"/>
              </w:rPr>
              <w:t>3.</w:t>
            </w:r>
          </w:p>
        </w:tc>
        <w:tc>
          <w:tcPr>
            <w:tcW w:w="1023" w:type="pct"/>
            <w:shd w:val="clear" w:color="auto" w:fill="auto"/>
          </w:tcPr>
          <w:p w14:paraId="0A8C04B3" w14:textId="77777777" w:rsidR="00C45B0E" w:rsidRPr="00C45B0E" w:rsidRDefault="00C45B0E" w:rsidP="00C45B0E">
            <w:pPr>
              <w:suppressAutoHyphens w:val="0"/>
              <w:rPr>
                <w:rFonts w:ascii="Arial" w:hAnsi="Arial" w:cs="Arial"/>
                <w:b/>
                <w:bCs/>
                <w:iCs/>
                <w:sz w:val="22"/>
                <w:szCs w:val="22"/>
                <w:lang w:val="sr-Cyrl-RS"/>
              </w:rPr>
            </w:pPr>
          </w:p>
          <w:p w14:paraId="389CFE8D" w14:textId="77777777" w:rsidR="00C45B0E" w:rsidRPr="00C45B0E" w:rsidRDefault="00C45B0E" w:rsidP="00C45B0E">
            <w:pPr>
              <w:suppressAutoHyphens w:val="0"/>
              <w:rPr>
                <w:rFonts w:ascii="Arial" w:hAnsi="Arial" w:cs="Arial"/>
                <w:b/>
                <w:bCs/>
                <w:iCs/>
                <w:sz w:val="22"/>
                <w:szCs w:val="22"/>
                <w:lang w:val="sr-Cyrl-RS"/>
              </w:rPr>
            </w:pPr>
          </w:p>
          <w:p w14:paraId="79DE318C" w14:textId="77777777" w:rsidR="00C45B0E" w:rsidRPr="00C45B0E" w:rsidRDefault="00C45B0E" w:rsidP="00C45B0E">
            <w:pPr>
              <w:suppressAutoHyphens w:val="0"/>
              <w:rPr>
                <w:rFonts w:ascii="Arial" w:hAnsi="Arial" w:cs="Arial"/>
                <w:b/>
                <w:bCs/>
                <w:iCs/>
                <w:sz w:val="22"/>
                <w:szCs w:val="22"/>
                <w:lang w:val="sr-Cyrl-RS"/>
              </w:rPr>
            </w:pPr>
          </w:p>
        </w:tc>
        <w:tc>
          <w:tcPr>
            <w:tcW w:w="958" w:type="pct"/>
            <w:shd w:val="clear" w:color="auto" w:fill="auto"/>
          </w:tcPr>
          <w:p w14:paraId="5C1FCF41" w14:textId="77777777" w:rsidR="00C45B0E" w:rsidRPr="00C45B0E" w:rsidRDefault="00C45B0E" w:rsidP="00C45B0E">
            <w:pPr>
              <w:suppressAutoHyphens w:val="0"/>
              <w:rPr>
                <w:rFonts w:ascii="Arial" w:hAnsi="Arial" w:cs="Arial"/>
                <w:b/>
                <w:bCs/>
                <w:iCs/>
                <w:sz w:val="22"/>
                <w:szCs w:val="22"/>
                <w:lang w:val="sr-Cyrl-RS"/>
              </w:rPr>
            </w:pPr>
          </w:p>
        </w:tc>
        <w:tc>
          <w:tcPr>
            <w:tcW w:w="974" w:type="pct"/>
            <w:shd w:val="clear" w:color="auto" w:fill="auto"/>
          </w:tcPr>
          <w:p w14:paraId="4B5ED325" w14:textId="77777777" w:rsidR="00C45B0E" w:rsidRPr="00C45B0E" w:rsidRDefault="00C45B0E" w:rsidP="00C45B0E">
            <w:pPr>
              <w:suppressAutoHyphens w:val="0"/>
              <w:rPr>
                <w:rFonts w:ascii="Arial" w:hAnsi="Arial" w:cs="Arial"/>
                <w:b/>
                <w:bCs/>
                <w:iCs/>
                <w:sz w:val="22"/>
                <w:szCs w:val="22"/>
                <w:lang w:val="sr-Cyrl-RS"/>
              </w:rPr>
            </w:pPr>
          </w:p>
        </w:tc>
        <w:tc>
          <w:tcPr>
            <w:tcW w:w="907" w:type="pct"/>
            <w:shd w:val="clear" w:color="auto" w:fill="auto"/>
          </w:tcPr>
          <w:p w14:paraId="0FD706D0" w14:textId="77777777" w:rsidR="00C45B0E" w:rsidRPr="00C45B0E" w:rsidRDefault="00C45B0E" w:rsidP="00C45B0E">
            <w:pPr>
              <w:suppressAutoHyphens w:val="0"/>
              <w:rPr>
                <w:rFonts w:ascii="Arial" w:hAnsi="Arial" w:cs="Arial"/>
                <w:b/>
                <w:bCs/>
                <w:iCs/>
                <w:sz w:val="22"/>
                <w:szCs w:val="22"/>
                <w:lang w:val="sr-Cyrl-RS"/>
              </w:rPr>
            </w:pPr>
          </w:p>
        </w:tc>
        <w:tc>
          <w:tcPr>
            <w:tcW w:w="904" w:type="pct"/>
          </w:tcPr>
          <w:p w14:paraId="472D2145" w14:textId="77777777" w:rsidR="00C45B0E" w:rsidRPr="00C45B0E" w:rsidRDefault="00C45B0E" w:rsidP="00C45B0E">
            <w:pPr>
              <w:suppressAutoHyphens w:val="0"/>
              <w:rPr>
                <w:rFonts w:ascii="Arial" w:hAnsi="Arial" w:cs="Arial"/>
                <w:b/>
                <w:bCs/>
                <w:iCs/>
                <w:sz w:val="22"/>
                <w:szCs w:val="22"/>
                <w:lang w:val="sr-Cyrl-RS"/>
              </w:rPr>
            </w:pPr>
          </w:p>
        </w:tc>
      </w:tr>
      <w:tr w:rsidR="00C45B0E" w:rsidRPr="00C45B0E" w14:paraId="4EC81775" w14:textId="77777777" w:rsidTr="00C45B0E">
        <w:tc>
          <w:tcPr>
            <w:tcW w:w="235" w:type="pct"/>
            <w:shd w:val="clear" w:color="auto" w:fill="auto"/>
          </w:tcPr>
          <w:p w14:paraId="358DDA35" w14:textId="77777777" w:rsidR="00C45B0E" w:rsidRPr="00C45B0E" w:rsidRDefault="00C45B0E" w:rsidP="00C45B0E">
            <w:pPr>
              <w:suppressAutoHyphens w:val="0"/>
              <w:rPr>
                <w:rFonts w:ascii="Arial" w:hAnsi="Arial" w:cs="Arial"/>
                <w:bCs/>
                <w:iCs/>
                <w:sz w:val="22"/>
                <w:szCs w:val="22"/>
                <w:lang w:val="sr-Cyrl-RS"/>
              </w:rPr>
            </w:pPr>
          </w:p>
          <w:p w14:paraId="1DF8E38B" w14:textId="77777777" w:rsidR="00C45B0E" w:rsidRPr="00C45B0E" w:rsidRDefault="00C45B0E" w:rsidP="00C45B0E">
            <w:pPr>
              <w:suppressAutoHyphens w:val="0"/>
              <w:rPr>
                <w:rFonts w:ascii="Arial" w:hAnsi="Arial" w:cs="Arial"/>
                <w:bCs/>
                <w:iCs/>
                <w:sz w:val="22"/>
                <w:szCs w:val="22"/>
                <w:lang w:val="sr-Cyrl-RS"/>
              </w:rPr>
            </w:pPr>
            <w:r w:rsidRPr="00C45B0E">
              <w:rPr>
                <w:rFonts w:ascii="Arial" w:hAnsi="Arial" w:cs="Arial"/>
                <w:bCs/>
                <w:iCs/>
                <w:sz w:val="22"/>
                <w:szCs w:val="22"/>
                <w:lang w:val="sr-Cyrl-RS"/>
              </w:rPr>
              <w:t>4.</w:t>
            </w:r>
          </w:p>
        </w:tc>
        <w:tc>
          <w:tcPr>
            <w:tcW w:w="1023" w:type="pct"/>
            <w:shd w:val="clear" w:color="auto" w:fill="auto"/>
          </w:tcPr>
          <w:p w14:paraId="703E1F7D" w14:textId="77777777" w:rsidR="00C45B0E" w:rsidRPr="00C45B0E" w:rsidRDefault="00C45B0E" w:rsidP="00C45B0E">
            <w:pPr>
              <w:suppressAutoHyphens w:val="0"/>
              <w:rPr>
                <w:rFonts w:ascii="Arial" w:hAnsi="Arial" w:cs="Arial"/>
                <w:b/>
                <w:bCs/>
                <w:iCs/>
                <w:sz w:val="22"/>
                <w:szCs w:val="22"/>
                <w:lang w:val="sr-Cyrl-RS"/>
              </w:rPr>
            </w:pPr>
          </w:p>
          <w:p w14:paraId="1A4AF001" w14:textId="77777777" w:rsidR="00C45B0E" w:rsidRPr="00C45B0E" w:rsidRDefault="00C45B0E" w:rsidP="00C45B0E">
            <w:pPr>
              <w:suppressAutoHyphens w:val="0"/>
              <w:rPr>
                <w:rFonts w:ascii="Arial" w:hAnsi="Arial" w:cs="Arial"/>
                <w:b/>
                <w:bCs/>
                <w:iCs/>
                <w:sz w:val="22"/>
                <w:szCs w:val="22"/>
                <w:lang w:val="sr-Cyrl-RS"/>
              </w:rPr>
            </w:pPr>
          </w:p>
          <w:p w14:paraId="47E617ED" w14:textId="77777777" w:rsidR="00C45B0E" w:rsidRPr="00C45B0E" w:rsidRDefault="00C45B0E" w:rsidP="00C45B0E">
            <w:pPr>
              <w:suppressAutoHyphens w:val="0"/>
              <w:rPr>
                <w:rFonts w:ascii="Arial" w:hAnsi="Arial" w:cs="Arial"/>
                <w:b/>
                <w:bCs/>
                <w:iCs/>
                <w:sz w:val="22"/>
                <w:szCs w:val="22"/>
                <w:lang w:val="sr-Cyrl-RS"/>
              </w:rPr>
            </w:pPr>
          </w:p>
        </w:tc>
        <w:tc>
          <w:tcPr>
            <w:tcW w:w="958" w:type="pct"/>
            <w:shd w:val="clear" w:color="auto" w:fill="auto"/>
          </w:tcPr>
          <w:p w14:paraId="6130B676" w14:textId="77777777" w:rsidR="00C45B0E" w:rsidRPr="00C45B0E" w:rsidRDefault="00C45B0E" w:rsidP="00C45B0E">
            <w:pPr>
              <w:suppressAutoHyphens w:val="0"/>
              <w:rPr>
                <w:rFonts w:ascii="Arial" w:hAnsi="Arial" w:cs="Arial"/>
                <w:b/>
                <w:bCs/>
                <w:iCs/>
                <w:sz w:val="22"/>
                <w:szCs w:val="22"/>
                <w:lang w:val="sr-Cyrl-RS"/>
              </w:rPr>
            </w:pPr>
          </w:p>
        </w:tc>
        <w:tc>
          <w:tcPr>
            <w:tcW w:w="974" w:type="pct"/>
            <w:shd w:val="clear" w:color="auto" w:fill="auto"/>
          </w:tcPr>
          <w:p w14:paraId="24D4C521" w14:textId="77777777" w:rsidR="00C45B0E" w:rsidRPr="00C45B0E" w:rsidRDefault="00C45B0E" w:rsidP="00C45B0E">
            <w:pPr>
              <w:suppressAutoHyphens w:val="0"/>
              <w:rPr>
                <w:rFonts w:ascii="Arial" w:hAnsi="Arial" w:cs="Arial"/>
                <w:b/>
                <w:bCs/>
                <w:iCs/>
                <w:sz w:val="22"/>
                <w:szCs w:val="22"/>
                <w:lang w:val="sr-Cyrl-RS"/>
              </w:rPr>
            </w:pPr>
          </w:p>
        </w:tc>
        <w:tc>
          <w:tcPr>
            <w:tcW w:w="907" w:type="pct"/>
            <w:shd w:val="clear" w:color="auto" w:fill="auto"/>
          </w:tcPr>
          <w:p w14:paraId="119B4AEC" w14:textId="77777777" w:rsidR="00C45B0E" w:rsidRPr="00C45B0E" w:rsidRDefault="00C45B0E" w:rsidP="00C45B0E">
            <w:pPr>
              <w:suppressAutoHyphens w:val="0"/>
              <w:rPr>
                <w:rFonts w:ascii="Arial" w:hAnsi="Arial" w:cs="Arial"/>
                <w:b/>
                <w:bCs/>
                <w:iCs/>
                <w:sz w:val="22"/>
                <w:szCs w:val="22"/>
                <w:lang w:val="sr-Cyrl-RS"/>
              </w:rPr>
            </w:pPr>
          </w:p>
        </w:tc>
        <w:tc>
          <w:tcPr>
            <w:tcW w:w="904" w:type="pct"/>
          </w:tcPr>
          <w:p w14:paraId="0D96019A" w14:textId="77777777" w:rsidR="00C45B0E" w:rsidRPr="00C45B0E" w:rsidRDefault="00C45B0E" w:rsidP="00C45B0E">
            <w:pPr>
              <w:suppressAutoHyphens w:val="0"/>
              <w:rPr>
                <w:rFonts w:ascii="Arial" w:hAnsi="Arial" w:cs="Arial"/>
                <w:b/>
                <w:bCs/>
                <w:iCs/>
                <w:sz w:val="22"/>
                <w:szCs w:val="22"/>
                <w:lang w:val="sr-Cyrl-RS"/>
              </w:rPr>
            </w:pPr>
          </w:p>
        </w:tc>
      </w:tr>
      <w:tr w:rsidR="00C45B0E" w:rsidRPr="00C45B0E" w14:paraId="7DB99911" w14:textId="77777777" w:rsidTr="00C45B0E">
        <w:tc>
          <w:tcPr>
            <w:tcW w:w="235" w:type="pct"/>
            <w:shd w:val="clear" w:color="auto" w:fill="auto"/>
          </w:tcPr>
          <w:p w14:paraId="6D38CB47" w14:textId="77777777" w:rsidR="00C45B0E" w:rsidRPr="00C45B0E" w:rsidRDefault="00C45B0E" w:rsidP="00C45B0E">
            <w:pPr>
              <w:suppressAutoHyphens w:val="0"/>
              <w:rPr>
                <w:rFonts w:ascii="Arial" w:hAnsi="Arial" w:cs="Arial"/>
                <w:bCs/>
                <w:iCs/>
                <w:sz w:val="22"/>
                <w:szCs w:val="22"/>
                <w:lang w:val="sr-Cyrl-RS"/>
              </w:rPr>
            </w:pPr>
          </w:p>
          <w:p w14:paraId="36DB5296" w14:textId="77777777" w:rsidR="00C45B0E" w:rsidRPr="00C45B0E" w:rsidRDefault="00C45B0E" w:rsidP="00C45B0E">
            <w:pPr>
              <w:suppressAutoHyphens w:val="0"/>
              <w:rPr>
                <w:rFonts w:ascii="Arial" w:hAnsi="Arial" w:cs="Arial"/>
                <w:bCs/>
                <w:iCs/>
                <w:sz w:val="22"/>
                <w:szCs w:val="22"/>
                <w:lang w:val="sr-Cyrl-RS"/>
              </w:rPr>
            </w:pPr>
            <w:r w:rsidRPr="00C45B0E">
              <w:rPr>
                <w:rFonts w:ascii="Arial" w:hAnsi="Arial" w:cs="Arial"/>
                <w:bCs/>
                <w:iCs/>
                <w:sz w:val="22"/>
                <w:szCs w:val="22"/>
                <w:lang w:val="sr-Cyrl-RS"/>
              </w:rPr>
              <w:t>5.</w:t>
            </w:r>
          </w:p>
        </w:tc>
        <w:tc>
          <w:tcPr>
            <w:tcW w:w="1023" w:type="pct"/>
            <w:shd w:val="clear" w:color="auto" w:fill="auto"/>
          </w:tcPr>
          <w:p w14:paraId="16FC1EA2" w14:textId="77777777" w:rsidR="00C45B0E" w:rsidRPr="00C45B0E" w:rsidRDefault="00C45B0E" w:rsidP="00C45B0E">
            <w:pPr>
              <w:suppressAutoHyphens w:val="0"/>
              <w:rPr>
                <w:rFonts w:ascii="Arial" w:hAnsi="Arial" w:cs="Arial"/>
                <w:b/>
                <w:bCs/>
                <w:iCs/>
                <w:sz w:val="22"/>
                <w:szCs w:val="22"/>
                <w:lang w:val="sr-Cyrl-RS"/>
              </w:rPr>
            </w:pPr>
          </w:p>
          <w:p w14:paraId="612FF408" w14:textId="77777777" w:rsidR="00C45B0E" w:rsidRPr="00C45B0E" w:rsidRDefault="00C45B0E" w:rsidP="00C45B0E">
            <w:pPr>
              <w:suppressAutoHyphens w:val="0"/>
              <w:rPr>
                <w:rFonts w:ascii="Arial" w:hAnsi="Arial" w:cs="Arial"/>
                <w:b/>
                <w:bCs/>
                <w:iCs/>
                <w:sz w:val="22"/>
                <w:szCs w:val="22"/>
                <w:lang w:val="sr-Cyrl-RS"/>
              </w:rPr>
            </w:pPr>
          </w:p>
          <w:p w14:paraId="07B1C62E" w14:textId="77777777" w:rsidR="00C45B0E" w:rsidRPr="00C45B0E" w:rsidRDefault="00C45B0E" w:rsidP="00C45B0E">
            <w:pPr>
              <w:suppressAutoHyphens w:val="0"/>
              <w:rPr>
                <w:rFonts w:ascii="Arial" w:hAnsi="Arial" w:cs="Arial"/>
                <w:b/>
                <w:bCs/>
                <w:iCs/>
                <w:sz w:val="22"/>
                <w:szCs w:val="22"/>
                <w:lang w:val="sr-Cyrl-RS"/>
              </w:rPr>
            </w:pPr>
          </w:p>
        </w:tc>
        <w:tc>
          <w:tcPr>
            <w:tcW w:w="958" w:type="pct"/>
            <w:shd w:val="clear" w:color="auto" w:fill="auto"/>
          </w:tcPr>
          <w:p w14:paraId="4A0C7C12" w14:textId="77777777" w:rsidR="00C45B0E" w:rsidRPr="00C45B0E" w:rsidRDefault="00C45B0E" w:rsidP="00C45B0E">
            <w:pPr>
              <w:suppressAutoHyphens w:val="0"/>
              <w:rPr>
                <w:rFonts w:ascii="Arial" w:hAnsi="Arial" w:cs="Arial"/>
                <w:b/>
                <w:bCs/>
                <w:iCs/>
                <w:sz w:val="22"/>
                <w:szCs w:val="22"/>
                <w:lang w:val="sr-Cyrl-RS"/>
              </w:rPr>
            </w:pPr>
          </w:p>
        </w:tc>
        <w:tc>
          <w:tcPr>
            <w:tcW w:w="974" w:type="pct"/>
            <w:shd w:val="clear" w:color="auto" w:fill="auto"/>
          </w:tcPr>
          <w:p w14:paraId="5C00A291" w14:textId="77777777" w:rsidR="00C45B0E" w:rsidRPr="00C45B0E" w:rsidRDefault="00C45B0E" w:rsidP="00C45B0E">
            <w:pPr>
              <w:suppressAutoHyphens w:val="0"/>
              <w:rPr>
                <w:rFonts w:ascii="Arial" w:hAnsi="Arial" w:cs="Arial"/>
                <w:b/>
                <w:bCs/>
                <w:iCs/>
                <w:sz w:val="22"/>
                <w:szCs w:val="22"/>
                <w:lang w:val="sr-Cyrl-RS"/>
              </w:rPr>
            </w:pPr>
          </w:p>
        </w:tc>
        <w:tc>
          <w:tcPr>
            <w:tcW w:w="907" w:type="pct"/>
            <w:shd w:val="clear" w:color="auto" w:fill="auto"/>
          </w:tcPr>
          <w:p w14:paraId="1F698153" w14:textId="77777777" w:rsidR="00C45B0E" w:rsidRPr="00C45B0E" w:rsidRDefault="00C45B0E" w:rsidP="00C45B0E">
            <w:pPr>
              <w:suppressAutoHyphens w:val="0"/>
              <w:rPr>
                <w:rFonts w:ascii="Arial" w:hAnsi="Arial" w:cs="Arial"/>
                <w:b/>
                <w:bCs/>
                <w:iCs/>
                <w:sz w:val="22"/>
                <w:szCs w:val="22"/>
                <w:lang w:val="sr-Cyrl-RS"/>
              </w:rPr>
            </w:pPr>
          </w:p>
        </w:tc>
        <w:tc>
          <w:tcPr>
            <w:tcW w:w="904" w:type="pct"/>
          </w:tcPr>
          <w:p w14:paraId="2D930F2A" w14:textId="77777777" w:rsidR="00C45B0E" w:rsidRPr="00C45B0E" w:rsidRDefault="00C45B0E" w:rsidP="00C45B0E">
            <w:pPr>
              <w:suppressAutoHyphens w:val="0"/>
              <w:rPr>
                <w:rFonts w:ascii="Arial" w:hAnsi="Arial" w:cs="Arial"/>
                <w:b/>
                <w:bCs/>
                <w:iCs/>
                <w:sz w:val="22"/>
                <w:szCs w:val="22"/>
                <w:lang w:val="sr-Cyrl-RS"/>
              </w:rPr>
            </w:pPr>
          </w:p>
        </w:tc>
      </w:tr>
      <w:tr w:rsidR="00C45B0E" w:rsidRPr="00C45B0E" w14:paraId="0411D342" w14:textId="77777777" w:rsidTr="00C45B0E">
        <w:tblPrEx>
          <w:tblLook w:val="0000" w:firstRow="0" w:lastRow="0" w:firstColumn="0" w:lastColumn="0" w:noHBand="0" w:noVBand="0"/>
        </w:tblPrEx>
        <w:trPr>
          <w:gridBefore w:val="3"/>
          <w:wBefore w:w="2215" w:type="pct"/>
          <w:trHeight w:val="812"/>
        </w:trPr>
        <w:tc>
          <w:tcPr>
            <w:tcW w:w="971" w:type="pct"/>
            <w:tcBorders>
              <w:left w:val="nil"/>
              <w:bottom w:val="nil"/>
            </w:tcBorders>
            <w:shd w:val="clear" w:color="auto" w:fill="auto"/>
          </w:tcPr>
          <w:p w14:paraId="54322712" w14:textId="77777777" w:rsidR="00C45B0E" w:rsidRPr="00C45B0E" w:rsidRDefault="00C45B0E" w:rsidP="00C45B0E">
            <w:pPr>
              <w:suppressAutoHyphens w:val="0"/>
              <w:rPr>
                <w:rFonts w:ascii="Arial" w:hAnsi="Arial" w:cs="Arial"/>
                <w:b/>
                <w:bCs/>
                <w:iCs/>
                <w:sz w:val="22"/>
                <w:szCs w:val="22"/>
                <w:lang w:val="sr-Cyrl-RS"/>
              </w:rPr>
            </w:pPr>
          </w:p>
        </w:tc>
        <w:tc>
          <w:tcPr>
            <w:tcW w:w="910" w:type="pct"/>
            <w:shd w:val="clear" w:color="auto" w:fill="auto"/>
          </w:tcPr>
          <w:p w14:paraId="2311CE29" w14:textId="77777777" w:rsidR="00C45B0E" w:rsidRPr="00C45B0E" w:rsidRDefault="00C45B0E" w:rsidP="005324EF">
            <w:pPr>
              <w:suppressAutoHyphens w:val="0"/>
              <w:jc w:val="center"/>
              <w:rPr>
                <w:rFonts w:ascii="Arial" w:hAnsi="Arial" w:cs="Arial"/>
                <w:b/>
                <w:bCs/>
                <w:iCs/>
                <w:sz w:val="22"/>
                <w:szCs w:val="22"/>
                <w:lang w:val="sr-Cyrl-RS"/>
              </w:rPr>
            </w:pPr>
            <w:r w:rsidRPr="00C45B0E">
              <w:rPr>
                <w:rFonts w:ascii="Arial" w:hAnsi="Arial" w:cs="Arial"/>
                <w:b/>
                <w:bCs/>
                <w:iCs/>
                <w:sz w:val="22"/>
                <w:szCs w:val="22"/>
                <w:lang w:val="sr-Cyrl-RS"/>
              </w:rPr>
              <w:t>Укупна вредност</w:t>
            </w:r>
          </w:p>
          <w:p w14:paraId="7D1EAE97" w14:textId="77777777" w:rsidR="00C45B0E" w:rsidRPr="00C45B0E" w:rsidRDefault="00C45B0E" w:rsidP="005324EF">
            <w:pPr>
              <w:suppressAutoHyphens w:val="0"/>
              <w:jc w:val="center"/>
              <w:rPr>
                <w:rFonts w:ascii="Arial" w:hAnsi="Arial" w:cs="Arial"/>
                <w:b/>
                <w:bCs/>
                <w:iCs/>
                <w:sz w:val="22"/>
                <w:szCs w:val="22"/>
                <w:lang w:val="sr-Cyrl-RS"/>
              </w:rPr>
            </w:pPr>
            <w:r w:rsidRPr="00C45B0E">
              <w:rPr>
                <w:rFonts w:ascii="Arial" w:hAnsi="Arial" w:cs="Arial"/>
                <w:b/>
                <w:bCs/>
                <w:iCs/>
                <w:sz w:val="22"/>
                <w:szCs w:val="22"/>
                <w:lang w:val="sr-Cyrl-RS"/>
              </w:rPr>
              <w:t>пружених услуга</w:t>
            </w:r>
          </w:p>
          <w:p w14:paraId="1D1CE3CC" w14:textId="77777777" w:rsidR="00C45B0E" w:rsidRPr="00C45B0E" w:rsidRDefault="00C45B0E" w:rsidP="005324EF">
            <w:pPr>
              <w:suppressAutoHyphens w:val="0"/>
              <w:jc w:val="center"/>
              <w:rPr>
                <w:rFonts w:ascii="Arial" w:hAnsi="Arial" w:cs="Arial"/>
                <w:b/>
                <w:bCs/>
                <w:iCs/>
                <w:sz w:val="22"/>
                <w:szCs w:val="22"/>
                <w:lang w:val="sr-Cyrl-RS"/>
              </w:rPr>
            </w:pPr>
            <w:r w:rsidRPr="00C45B0E">
              <w:rPr>
                <w:rFonts w:ascii="Arial" w:hAnsi="Arial" w:cs="Arial"/>
                <w:b/>
                <w:bCs/>
                <w:iCs/>
                <w:sz w:val="22"/>
                <w:szCs w:val="22"/>
                <w:lang w:val="sr-Cyrl-RS"/>
              </w:rPr>
              <w:t>без ПДВ-а</w:t>
            </w:r>
          </w:p>
          <w:p w14:paraId="785BD635" w14:textId="77777777" w:rsidR="00C45B0E" w:rsidRPr="00C45B0E" w:rsidRDefault="00C45B0E" w:rsidP="005324EF">
            <w:pPr>
              <w:suppressAutoHyphens w:val="0"/>
              <w:jc w:val="center"/>
              <w:rPr>
                <w:rFonts w:ascii="Arial" w:hAnsi="Arial" w:cs="Arial"/>
                <w:b/>
                <w:bCs/>
                <w:iCs/>
                <w:sz w:val="22"/>
                <w:szCs w:val="22"/>
                <w:lang w:val="sr-Cyrl-RS"/>
              </w:rPr>
            </w:pPr>
          </w:p>
        </w:tc>
        <w:tc>
          <w:tcPr>
            <w:tcW w:w="904" w:type="pct"/>
          </w:tcPr>
          <w:p w14:paraId="7635ABEE" w14:textId="77777777" w:rsidR="00C45B0E" w:rsidRPr="00C45B0E" w:rsidRDefault="00C45B0E" w:rsidP="00C45B0E">
            <w:pPr>
              <w:suppressAutoHyphens w:val="0"/>
              <w:rPr>
                <w:rFonts w:ascii="Arial" w:hAnsi="Arial" w:cs="Arial"/>
                <w:b/>
                <w:bCs/>
                <w:iCs/>
                <w:sz w:val="22"/>
                <w:szCs w:val="22"/>
                <w:lang w:val="sr-Cyrl-RS"/>
              </w:rPr>
            </w:pPr>
          </w:p>
        </w:tc>
      </w:tr>
    </w:tbl>
    <w:p w14:paraId="3AE23FF4" w14:textId="77777777" w:rsidR="00C45B0E" w:rsidRPr="00C45B0E" w:rsidRDefault="00C45B0E" w:rsidP="00C45B0E">
      <w:pPr>
        <w:suppressAutoHyphens w:val="0"/>
        <w:rPr>
          <w:rFonts w:ascii="Arial" w:hAnsi="Arial" w:cs="Arial"/>
          <w:bCs/>
          <w:sz w:val="22"/>
          <w:szCs w:val="22"/>
          <w:lang w:val="ru-RU"/>
        </w:rPr>
      </w:pPr>
    </w:p>
    <w:p w14:paraId="14BC373B" w14:textId="77777777" w:rsidR="00C45B0E" w:rsidRPr="00C45B0E" w:rsidRDefault="00C45B0E" w:rsidP="00C45B0E">
      <w:pPr>
        <w:suppressAutoHyphens w:val="0"/>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C45B0E" w:rsidRPr="00C45B0E" w14:paraId="15823087" w14:textId="77777777" w:rsidTr="00C45B0E">
        <w:trPr>
          <w:jc w:val="center"/>
        </w:trPr>
        <w:tc>
          <w:tcPr>
            <w:tcW w:w="3652" w:type="dxa"/>
          </w:tcPr>
          <w:p w14:paraId="139F7FC5" w14:textId="77777777" w:rsidR="00C45B0E" w:rsidRPr="00C45B0E" w:rsidRDefault="00C45B0E" w:rsidP="00C45B0E">
            <w:pPr>
              <w:suppressAutoHyphens w:val="0"/>
              <w:rPr>
                <w:rFonts w:ascii="Arial" w:hAnsi="Arial" w:cs="Arial"/>
                <w:sz w:val="22"/>
                <w:szCs w:val="22"/>
              </w:rPr>
            </w:pPr>
            <w:r w:rsidRPr="00C45B0E">
              <w:rPr>
                <w:rFonts w:ascii="Arial" w:hAnsi="Arial" w:cs="Arial"/>
                <w:sz w:val="22"/>
                <w:szCs w:val="22"/>
              </w:rPr>
              <w:t>Датум:</w:t>
            </w:r>
          </w:p>
        </w:tc>
        <w:tc>
          <w:tcPr>
            <w:tcW w:w="1985" w:type="dxa"/>
          </w:tcPr>
          <w:p w14:paraId="68F557EB" w14:textId="77777777" w:rsidR="00C45B0E" w:rsidRPr="00C45B0E" w:rsidRDefault="00C45B0E" w:rsidP="00C45B0E">
            <w:pPr>
              <w:suppressAutoHyphens w:val="0"/>
              <w:rPr>
                <w:rFonts w:ascii="Arial" w:hAnsi="Arial" w:cs="Arial"/>
                <w:sz w:val="22"/>
                <w:szCs w:val="22"/>
              </w:rPr>
            </w:pPr>
            <w:r w:rsidRPr="00C45B0E">
              <w:rPr>
                <w:rFonts w:ascii="Arial" w:hAnsi="Arial" w:cs="Arial"/>
                <w:sz w:val="22"/>
                <w:szCs w:val="22"/>
              </w:rPr>
              <w:t>М.П.</w:t>
            </w:r>
          </w:p>
        </w:tc>
        <w:tc>
          <w:tcPr>
            <w:tcW w:w="3782" w:type="dxa"/>
          </w:tcPr>
          <w:p w14:paraId="273ACAC8" w14:textId="77777777" w:rsidR="00C45B0E" w:rsidRPr="00C45B0E" w:rsidRDefault="00C45B0E" w:rsidP="00C45B0E">
            <w:pPr>
              <w:suppressAutoHyphens w:val="0"/>
              <w:rPr>
                <w:rFonts w:ascii="Arial" w:hAnsi="Arial" w:cs="Arial"/>
                <w:sz w:val="22"/>
                <w:szCs w:val="22"/>
              </w:rPr>
            </w:pPr>
            <w:r w:rsidRPr="00C45B0E">
              <w:rPr>
                <w:rFonts w:ascii="Arial" w:hAnsi="Arial" w:cs="Arial"/>
                <w:sz w:val="22"/>
                <w:szCs w:val="22"/>
              </w:rPr>
              <w:t>Понуђач:</w:t>
            </w:r>
          </w:p>
        </w:tc>
      </w:tr>
      <w:tr w:rsidR="00C45B0E" w:rsidRPr="00C45B0E" w14:paraId="6AD3ACD3" w14:textId="77777777" w:rsidTr="00C45B0E">
        <w:trPr>
          <w:jc w:val="center"/>
        </w:trPr>
        <w:tc>
          <w:tcPr>
            <w:tcW w:w="3652" w:type="dxa"/>
            <w:vAlign w:val="center"/>
          </w:tcPr>
          <w:p w14:paraId="3E8C64AA" w14:textId="77777777" w:rsidR="00C45B0E" w:rsidRPr="00C45B0E" w:rsidRDefault="00C45B0E" w:rsidP="00C45B0E">
            <w:pPr>
              <w:suppressAutoHyphens w:val="0"/>
              <w:rPr>
                <w:rFonts w:ascii="Arial" w:hAnsi="Arial" w:cs="Arial"/>
                <w:sz w:val="22"/>
                <w:szCs w:val="22"/>
              </w:rPr>
            </w:pPr>
          </w:p>
        </w:tc>
        <w:tc>
          <w:tcPr>
            <w:tcW w:w="1985" w:type="dxa"/>
            <w:vAlign w:val="center"/>
          </w:tcPr>
          <w:p w14:paraId="2AFE9B63" w14:textId="77777777" w:rsidR="00C45B0E" w:rsidRPr="00C45B0E" w:rsidRDefault="00C45B0E" w:rsidP="00C45B0E">
            <w:pPr>
              <w:suppressAutoHyphens w:val="0"/>
              <w:rPr>
                <w:rFonts w:ascii="Arial" w:hAnsi="Arial" w:cs="Arial"/>
                <w:sz w:val="22"/>
                <w:szCs w:val="22"/>
              </w:rPr>
            </w:pPr>
          </w:p>
        </w:tc>
        <w:tc>
          <w:tcPr>
            <w:tcW w:w="3782" w:type="dxa"/>
            <w:vAlign w:val="center"/>
          </w:tcPr>
          <w:p w14:paraId="049BDF57" w14:textId="77777777" w:rsidR="00C45B0E" w:rsidRPr="00C45B0E" w:rsidRDefault="00C45B0E" w:rsidP="00C45B0E">
            <w:pPr>
              <w:suppressAutoHyphens w:val="0"/>
              <w:rPr>
                <w:rFonts w:ascii="Arial" w:hAnsi="Arial" w:cs="Arial"/>
                <w:sz w:val="22"/>
                <w:szCs w:val="22"/>
              </w:rPr>
            </w:pPr>
          </w:p>
        </w:tc>
      </w:tr>
      <w:tr w:rsidR="00C45B0E" w:rsidRPr="00C45B0E" w14:paraId="556AC6E6" w14:textId="77777777" w:rsidTr="00C45B0E">
        <w:trPr>
          <w:jc w:val="center"/>
        </w:trPr>
        <w:tc>
          <w:tcPr>
            <w:tcW w:w="3652" w:type="dxa"/>
            <w:tcBorders>
              <w:bottom w:val="single" w:sz="4" w:space="0" w:color="auto"/>
            </w:tcBorders>
            <w:vAlign w:val="center"/>
          </w:tcPr>
          <w:p w14:paraId="5599F889" w14:textId="77777777" w:rsidR="00C45B0E" w:rsidRPr="00C45B0E" w:rsidRDefault="00C45B0E" w:rsidP="00C45B0E">
            <w:pPr>
              <w:suppressAutoHyphens w:val="0"/>
              <w:rPr>
                <w:rFonts w:ascii="Arial" w:hAnsi="Arial" w:cs="Arial"/>
                <w:sz w:val="22"/>
                <w:szCs w:val="22"/>
              </w:rPr>
            </w:pPr>
          </w:p>
        </w:tc>
        <w:tc>
          <w:tcPr>
            <w:tcW w:w="1985" w:type="dxa"/>
            <w:vAlign w:val="center"/>
          </w:tcPr>
          <w:p w14:paraId="0EE0908A" w14:textId="77777777" w:rsidR="00C45B0E" w:rsidRPr="00C45B0E" w:rsidRDefault="00C45B0E" w:rsidP="00C45B0E">
            <w:pPr>
              <w:suppressAutoHyphens w:val="0"/>
              <w:rPr>
                <w:rFonts w:ascii="Arial" w:hAnsi="Arial" w:cs="Arial"/>
                <w:sz w:val="22"/>
                <w:szCs w:val="22"/>
              </w:rPr>
            </w:pPr>
          </w:p>
        </w:tc>
        <w:tc>
          <w:tcPr>
            <w:tcW w:w="3782" w:type="dxa"/>
            <w:tcBorders>
              <w:bottom w:val="single" w:sz="4" w:space="0" w:color="auto"/>
            </w:tcBorders>
            <w:vAlign w:val="center"/>
          </w:tcPr>
          <w:p w14:paraId="5815BFC5" w14:textId="77777777" w:rsidR="00C45B0E" w:rsidRPr="00C45B0E" w:rsidRDefault="00C45B0E" w:rsidP="00C45B0E">
            <w:pPr>
              <w:suppressAutoHyphens w:val="0"/>
              <w:rPr>
                <w:rFonts w:ascii="Arial" w:hAnsi="Arial" w:cs="Arial"/>
                <w:sz w:val="22"/>
                <w:szCs w:val="22"/>
              </w:rPr>
            </w:pPr>
          </w:p>
        </w:tc>
      </w:tr>
    </w:tbl>
    <w:p w14:paraId="7C5D59B1" w14:textId="77777777" w:rsidR="00C45B0E" w:rsidRPr="00C45B0E" w:rsidRDefault="00C45B0E" w:rsidP="00C45B0E">
      <w:pPr>
        <w:suppressAutoHyphens w:val="0"/>
        <w:rPr>
          <w:rFonts w:ascii="Arial" w:hAnsi="Arial" w:cs="Arial"/>
          <w:b/>
          <w:i/>
          <w:sz w:val="22"/>
          <w:szCs w:val="22"/>
        </w:rPr>
      </w:pPr>
    </w:p>
    <w:p w14:paraId="2446C9F9" w14:textId="77777777" w:rsidR="00C45B0E" w:rsidRPr="00C45B0E" w:rsidRDefault="00C45B0E" w:rsidP="00C45B0E">
      <w:pPr>
        <w:suppressAutoHyphens w:val="0"/>
        <w:rPr>
          <w:rFonts w:ascii="Arial" w:hAnsi="Arial" w:cs="Arial"/>
          <w:b/>
          <w:bCs/>
          <w:i/>
          <w:iCs/>
          <w:sz w:val="22"/>
          <w:szCs w:val="22"/>
        </w:rPr>
      </w:pPr>
    </w:p>
    <w:p w14:paraId="4ABF13DF" w14:textId="77777777" w:rsidR="00C45B0E" w:rsidRPr="00C45B0E" w:rsidRDefault="00C45B0E" w:rsidP="00C45B0E">
      <w:pPr>
        <w:suppressAutoHyphens w:val="0"/>
        <w:rPr>
          <w:rFonts w:ascii="Arial" w:hAnsi="Arial" w:cs="Arial"/>
          <w:b/>
          <w:bCs/>
          <w:i/>
          <w:iCs/>
          <w:sz w:val="22"/>
          <w:szCs w:val="22"/>
        </w:rPr>
      </w:pPr>
    </w:p>
    <w:p w14:paraId="57019F18" w14:textId="77777777" w:rsidR="00815013" w:rsidRDefault="00C45B0E" w:rsidP="003D1B05">
      <w:pPr>
        <w:suppressAutoHyphens w:val="0"/>
        <w:jc w:val="both"/>
        <w:rPr>
          <w:rFonts w:ascii="Arial" w:hAnsi="Arial" w:cs="Arial"/>
          <w:bCs/>
          <w:i/>
          <w:sz w:val="22"/>
          <w:szCs w:val="22"/>
          <w:lang w:val="sr-Cyrl-BA"/>
        </w:rPr>
      </w:pPr>
      <w:r w:rsidRPr="00C45B0E">
        <w:rPr>
          <w:rFonts w:ascii="Arial" w:hAnsi="Arial" w:cs="Arial"/>
          <w:b/>
          <w:bCs/>
          <w:i/>
          <w:iCs/>
          <w:sz w:val="22"/>
          <w:szCs w:val="22"/>
        </w:rPr>
        <w:t xml:space="preserve">Напомена: </w:t>
      </w:r>
      <w:r w:rsidRPr="00C45B0E">
        <w:rPr>
          <w:rFonts w:ascii="Arial" w:hAnsi="Arial" w:cs="Arial"/>
          <w:i/>
          <w:sz w:val="22"/>
          <w:szCs w:val="22"/>
        </w:rPr>
        <w:t xml:space="preserve">У Обрасцу </w:t>
      </w:r>
      <w:r w:rsidR="003D1B05">
        <w:rPr>
          <w:rFonts w:ascii="Arial" w:hAnsi="Arial" w:cs="Arial"/>
          <w:i/>
          <w:sz w:val="22"/>
          <w:szCs w:val="22"/>
          <w:lang w:val="sr-Cyrl-RS"/>
        </w:rPr>
        <w:t>10</w:t>
      </w:r>
      <w:r w:rsidR="00815013">
        <w:rPr>
          <w:rFonts w:ascii="Arial" w:hAnsi="Arial" w:cs="Arial"/>
          <w:i/>
          <w:sz w:val="22"/>
          <w:szCs w:val="22"/>
        </w:rPr>
        <w:t xml:space="preserve">.1. </w:t>
      </w:r>
      <w:r w:rsidRPr="00C45B0E">
        <w:rPr>
          <w:rFonts w:ascii="Arial" w:hAnsi="Arial" w:cs="Arial"/>
          <w:i/>
          <w:sz w:val="22"/>
          <w:szCs w:val="22"/>
        </w:rPr>
        <w:t xml:space="preserve">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003D1B05">
        <w:rPr>
          <w:rFonts w:ascii="Arial" w:hAnsi="Arial" w:cs="Arial"/>
          <w:bCs/>
          <w:i/>
          <w:sz w:val="22"/>
          <w:szCs w:val="22"/>
          <w:lang w:val="sr-Cyrl-BA"/>
        </w:rPr>
        <w:t>10</w:t>
      </w:r>
      <w:r w:rsidR="00815013">
        <w:rPr>
          <w:rFonts w:ascii="Arial" w:hAnsi="Arial" w:cs="Arial"/>
          <w:bCs/>
          <w:i/>
          <w:sz w:val="22"/>
          <w:szCs w:val="22"/>
          <w:lang w:val="sr-Cyrl-BA"/>
        </w:rPr>
        <w:t>.</w:t>
      </w:r>
    </w:p>
    <w:p w14:paraId="1F6A379E" w14:textId="744140DE" w:rsidR="00C45B0E" w:rsidRPr="00C45B0E" w:rsidRDefault="00C45B0E" w:rsidP="003D1B05">
      <w:pPr>
        <w:suppressAutoHyphens w:val="0"/>
        <w:jc w:val="both"/>
        <w:rPr>
          <w:rFonts w:ascii="Arial" w:hAnsi="Arial" w:cs="Arial"/>
          <w:i/>
          <w:sz w:val="22"/>
          <w:szCs w:val="22"/>
        </w:rPr>
      </w:pPr>
      <w:r w:rsidRPr="00C45B0E">
        <w:rPr>
          <w:rFonts w:ascii="Arial" w:hAnsi="Arial" w:cs="Arial"/>
          <w:bCs/>
          <w:i/>
          <w:sz w:val="22"/>
          <w:szCs w:val="22"/>
          <w:lang w:val="sr-Cyrl-BA"/>
        </w:rPr>
        <w:t>.</w:t>
      </w:r>
    </w:p>
    <w:p w14:paraId="48E46790" w14:textId="53A28A0E" w:rsidR="00C45B0E" w:rsidRPr="00C45B0E" w:rsidRDefault="00C45B0E" w:rsidP="003D1B05">
      <w:pPr>
        <w:suppressAutoHyphens w:val="0"/>
        <w:jc w:val="both"/>
        <w:rPr>
          <w:rFonts w:ascii="Arial" w:hAnsi="Arial" w:cs="Arial"/>
          <w:i/>
          <w:sz w:val="22"/>
          <w:szCs w:val="22"/>
        </w:rPr>
      </w:pPr>
      <w:r w:rsidRPr="00C45B0E">
        <w:rPr>
          <w:rFonts w:ascii="Arial" w:hAnsi="Arial" w:cs="Arial"/>
          <w:i/>
          <w:sz w:val="22"/>
          <w:szCs w:val="22"/>
        </w:rPr>
        <w:t xml:space="preserve">Уколико су у Обрасцу </w:t>
      </w:r>
      <w:r w:rsidR="003D1B05">
        <w:rPr>
          <w:rFonts w:ascii="Arial" w:hAnsi="Arial" w:cs="Arial"/>
          <w:i/>
          <w:sz w:val="22"/>
          <w:szCs w:val="22"/>
          <w:lang w:val="sr-Cyrl-RS"/>
        </w:rPr>
        <w:t>10</w:t>
      </w:r>
      <w:r w:rsidR="00815013">
        <w:rPr>
          <w:rFonts w:ascii="Arial" w:hAnsi="Arial" w:cs="Arial"/>
          <w:i/>
          <w:sz w:val="22"/>
          <w:szCs w:val="22"/>
        </w:rPr>
        <w:t>.1</w:t>
      </w:r>
      <w:r w:rsidRPr="00C45B0E">
        <w:rPr>
          <w:rFonts w:ascii="Arial" w:hAnsi="Arial" w:cs="Arial"/>
          <w:i/>
          <w:sz w:val="22"/>
          <w:szCs w:val="22"/>
        </w:rPr>
        <w:t xml:space="preserve">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003D1B05">
        <w:rPr>
          <w:rFonts w:ascii="Arial" w:hAnsi="Arial" w:cs="Arial"/>
          <w:bCs/>
          <w:i/>
          <w:sz w:val="22"/>
          <w:szCs w:val="22"/>
          <w:lang w:val="sr-Cyrl-BA"/>
        </w:rPr>
        <w:t>10</w:t>
      </w:r>
      <w:r w:rsidR="00815013">
        <w:rPr>
          <w:rFonts w:ascii="Arial" w:hAnsi="Arial" w:cs="Arial"/>
          <w:bCs/>
          <w:i/>
          <w:sz w:val="22"/>
          <w:szCs w:val="22"/>
          <w:lang w:val="sr-Cyrl-BA"/>
        </w:rPr>
        <w:t xml:space="preserve">. </w:t>
      </w:r>
      <w:r w:rsidRPr="00C45B0E">
        <w:rPr>
          <w:rFonts w:ascii="Arial" w:hAnsi="Arial" w:cs="Arial"/>
          <w:bCs/>
          <w:i/>
          <w:sz w:val="22"/>
          <w:szCs w:val="22"/>
        </w:rPr>
        <w:t xml:space="preserve"> Потврда о извршеним услугама понуђача и Обрасца </w:t>
      </w:r>
      <w:r w:rsidR="003D1B05">
        <w:rPr>
          <w:rFonts w:ascii="Arial" w:hAnsi="Arial" w:cs="Arial"/>
          <w:bCs/>
          <w:i/>
          <w:sz w:val="22"/>
          <w:szCs w:val="22"/>
          <w:lang w:val="sr-Cyrl-RS"/>
        </w:rPr>
        <w:t>10</w:t>
      </w:r>
      <w:r w:rsidR="00815013">
        <w:rPr>
          <w:rFonts w:ascii="Arial" w:hAnsi="Arial" w:cs="Arial"/>
          <w:bCs/>
          <w:i/>
          <w:sz w:val="22"/>
          <w:szCs w:val="22"/>
        </w:rPr>
        <w:t xml:space="preserve">.1. </w:t>
      </w:r>
      <w:r w:rsidRPr="00C45B0E">
        <w:rPr>
          <w:rFonts w:ascii="Arial" w:hAnsi="Arial" w:cs="Arial"/>
          <w:i/>
          <w:sz w:val="22"/>
          <w:szCs w:val="22"/>
        </w:rPr>
        <w:t xml:space="preserve"> Листа референци понуђача, пожељно је да понуђач на свакој потврди у горњем левом углу наведе р</w:t>
      </w:r>
      <w:r w:rsidR="003D1B05">
        <w:rPr>
          <w:rFonts w:ascii="Arial" w:hAnsi="Arial" w:cs="Arial"/>
          <w:i/>
          <w:sz w:val="22"/>
          <w:szCs w:val="22"/>
        </w:rPr>
        <w:t>едни број референце из Обрасца 10</w:t>
      </w:r>
      <w:r w:rsidR="00815013">
        <w:rPr>
          <w:rFonts w:ascii="Arial" w:hAnsi="Arial" w:cs="Arial"/>
          <w:i/>
          <w:sz w:val="22"/>
          <w:szCs w:val="22"/>
        </w:rPr>
        <w:t>.1</w:t>
      </w:r>
      <w:r w:rsidRPr="00C45B0E">
        <w:rPr>
          <w:rFonts w:ascii="Arial" w:hAnsi="Arial" w:cs="Arial"/>
          <w:i/>
          <w:sz w:val="22"/>
          <w:szCs w:val="22"/>
        </w:rPr>
        <w:t>. Листа референци понуђача.</w:t>
      </w:r>
    </w:p>
    <w:p w14:paraId="7D65DDDE" w14:textId="77777777" w:rsidR="00C45B0E" w:rsidRPr="00C45B0E" w:rsidRDefault="00C45B0E" w:rsidP="003D1B05">
      <w:pPr>
        <w:suppressAutoHyphens w:val="0"/>
        <w:jc w:val="both"/>
        <w:rPr>
          <w:rFonts w:ascii="Arial" w:hAnsi="Arial" w:cs="Arial"/>
          <w:sz w:val="22"/>
          <w:szCs w:val="22"/>
        </w:rPr>
      </w:pPr>
    </w:p>
    <w:p w14:paraId="53849BA1" w14:textId="77777777" w:rsidR="00C45B0E" w:rsidRDefault="00C45B0E" w:rsidP="00805061">
      <w:pPr>
        <w:suppressAutoHyphens w:val="0"/>
        <w:rPr>
          <w:rFonts w:ascii="Arial" w:hAnsi="Arial" w:cs="Arial"/>
          <w:sz w:val="22"/>
          <w:szCs w:val="22"/>
        </w:rPr>
      </w:pPr>
    </w:p>
    <w:p w14:paraId="1D97257D" w14:textId="77777777" w:rsidR="00815013" w:rsidRDefault="00815013" w:rsidP="00805061">
      <w:pPr>
        <w:suppressAutoHyphens w:val="0"/>
        <w:rPr>
          <w:rFonts w:ascii="Arial" w:hAnsi="Arial" w:cs="Arial"/>
          <w:sz w:val="22"/>
          <w:szCs w:val="22"/>
        </w:rPr>
      </w:pPr>
    </w:p>
    <w:p w14:paraId="5756FFB8" w14:textId="77777777" w:rsidR="004957E4" w:rsidRDefault="004957E4" w:rsidP="00805061">
      <w:pPr>
        <w:suppressAutoHyphens w:val="0"/>
        <w:rPr>
          <w:rFonts w:ascii="Arial" w:hAnsi="Arial" w:cs="Arial"/>
          <w:sz w:val="22"/>
          <w:szCs w:val="22"/>
        </w:rPr>
      </w:pPr>
    </w:p>
    <w:p w14:paraId="3F9D23B0" w14:textId="77777777" w:rsidR="004957E4" w:rsidRDefault="004957E4" w:rsidP="00805061">
      <w:pPr>
        <w:suppressAutoHyphens w:val="0"/>
        <w:rPr>
          <w:rFonts w:ascii="Arial" w:hAnsi="Arial" w:cs="Arial"/>
          <w:sz w:val="22"/>
          <w:szCs w:val="22"/>
        </w:rPr>
      </w:pPr>
    </w:p>
    <w:p w14:paraId="0A6EFBB8" w14:textId="77777777" w:rsidR="004957E4" w:rsidRDefault="004957E4" w:rsidP="00805061">
      <w:pPr>
        <w:suppressAutoHyphens w:val="0"/>
        <w:rPr>
          <w:rFonts w:ascii="Arial" w:hAnsi="Arial" w:cs="Arial"/>
          <w:sz w:val="22"/>
          <w:szCs w:val="22"/>
        </w:rPr>
      </w:pPr>
    </w:p>
    <w:p w14:paraId="4A85DD30" w14:textId="77777777" w:rsidR="00815013" w:rsidRDefault="00815013" w:rsidP="00805061">
      <w:pPr>
        <w:suppressAutoHyphens w:val="0"/>
        <w:rPr>
          <w:rFonts w:ascii="Arial" w:hAnsi="Arial" w:cs="Arial"/>
          <w:sz w:val="22"/>
          <w:szCs w:val="22"/>
        </w:rPr>
      </w:pPr>
    </w:p>
    <w:p w14:paraId="1783AD67" w14:textId="77777777" w:rsidR="00815013" w:rsidRPr="00815013" w:rsidRDefault="00815013" w:rsidP="008070F5">
      <w:pPr>
        <w:pStyle w:val="Heading2"/>
        <w:numPr>
          <w:ilvl w:val="0"/>
          <w:numId w:val="0"/>
        </w:numPr>
        <w:ind w:left="576" w:hanging="576"/>
        <w:jc w:val="right"/>
        <w:rPr>
          <w:lang w:val="sr-Cyrl-RS"/>
        </w:rPr>
      </w:pPr>
      <w:bookmarkStart w:id="204" w:name="_Toc441486437"/>
      <w:r w:rsidRPr="00815013">
        <w:rPr>
          <w:lang w:val="sr-Latn-CS"/>
        </w:rPr>
        <w:t>ОБРАЗАЦ 11</w:t>
      </w:r>
      <w:r w:rsidRPr="00815013">
        <w:rPr>
          <w:lang w:val="sr-Cyrl-RS"/>
        </w:rPr>
        <w:t>.</w:t>
      </w:r>
      <w:bookmarkEnd w:id="204"/>
    </w:p>
    <w:p w14:paraId="31A013B9" w14:textId="77777777" w:rsidR="00815013" w:rsidRPr="00815013" w:rsidRDefault="00815013" w:rsidP="00815013">
      <w:pPr>
        <w:suppressAutoHyphens w:val="0"/>
        <w:rPr>
          <w:rFonts w:ascii="Arial" w:hAnsi="Arial" w:cs="Arial"/>
          <w:sz w:val="22"/>
          <w:szCs w:val="22"/>
          <w:lang w:val="ru-RU"/>
        </w:rPr>
      </w:pPr>
    </w:p>
    <w:p w14:paraId="652168BC" w14:textId="6994DECD" w:rsidR="00815013" w:rsidRPr="00815013" w:rsidRDefault="00566187" w:rsidP="00566187">
      <w:pPr>
        <w:suppressAutoHyphens w:val="0"/>
        <w:jc w:val="center"/>
        <w:rPr>
          <w:rFonts w:ascii="Arial" w:hAnsi="Arial" w:cs="Arial"/>
          <w:b/>
          <w:iCs/>
          <w:sz w:val="22"/>
          <w:szCs w:val="22"/>
          <w:lang w:val="sr-Cyrl-RS"/>
        </w:rPr>
      </w:pPr>
      <w:r>
        <w:rPr>
          <w:rFonts w:ascii="Arial" w:hAnsi="Arial" w:cs="Arial"/>
          <w:b/>
          <w:iCs/>
          <w:sz w:val="22"/>
          <w:szCs w:val="22"/>
          <w:lang w:val="sr-Cyrl-RS"/>
        </w:rPr>
        <w:t>РЕФЕРЕНТНА ЛИСТА ЧЛАНОВА</w:t>
      </w:r>
      <w:r w:rsidR="00815013" w:rsidRPr="00815013">
        <w:rPr>
          <w:rFonts w:ascii="Arial" w:hAnsi="Arial" w:cs="Arial"/>
          <w:b/>
          <w:iCs/>
          <w:sz w:val="22"/>
          <w:szCs w:val="22"/>
          <w:lang w:val="sr-Cyrl-RS"/>
        </w:rPr>
        <w:t xml:space="preserve"> СТРУЧНОГ ТИМА</w:t>
      </w:r>
    </w:p>
    <w:p w14:paraId="4DBBEDE8" w14:textId="77777777" w:rsidR="00815013" w:rsidRPr="00815013" w:rsidRDefault="00815013" w:rsidP="00815013">
      <w:pPr>
        <w:suppressAutoHyphens w:val="0"/>
        <w:rPr>
          <w:rFonts w:ascii="Arial" w:hAnsi="Arial" w:cs="Arial"/>
          <w:b/>
          <w:iCs/>
          <w:sz w:val="22"/>
          <w:szCs w:val="22"/>
          <w:lang w:val="sr-Cyrl-RS"/>
        </w:rPr>
      </w:pPr>
    </w:p>
    <w:p w14:paraId="3DA2AF8E" w14:textId="77777777" w:rsidR="00815013" w:rsidRPr="00815013" w:rsidRDefault="00815013" w:rsidP="00815013">
      <w:pPr>
        <w:suppressAutoHyphens w:val="0"/>
        <w:rPr>
          <w:rFonts w:ascii="Arial" w:hAnsi="Arial" w:cs="Arial"/>
          <w:b/>
          <w:sz w:val="22"/>
          <w:szCs w:val="22"/>
          <w:lang w:val="sr-Latn-CS"/>
        </w:rPr>
      </w:pPr>
    </w:p>
    <w:p w14:paraId="25359EFF" w14:textId="77777777" w:rsidR="00815013" w:rsidRPr="00815013" w:rsidRDefault="00815013" w:rsidP="00815013">
      <w:pPr>
        <w:suppressAutoHyphens w:val="0"/>
        <w:rPr>
          <w:rFonts w:ascii="Arial" w:hAnsi="Arial" w:cs="Arial"/>
          <w:sz w:val="22"/>
          <w:szCs w:val="22"/>
          <w:lang w:val="sr-Latn-CS"/>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815013" w:rsidRPr="00815013" w14:paraId="5A297ACB" w14:textId="77777777" w:rsidTr="00425810">
        <w:trPr>
          <w:trHeight w:val="1376"/>
        </w:trPr>
        <w:tc>
          <w:tcPr>
            <w:tcW w:w="836" w:type="dxa"/>
            <w:tcBorders>
              <w:top w:val="single" w:sz="4" w:space="0" w:color="auto"/>
              <w:left w:val="single" w:sz="4" w:space="0" w:color="auto"/>
              <w:bottom w:val="single" w:sz="4" w:space="0" w:color="auto"/>
              <w:right w:val="single" w:sz="4" w:space="0" w:color="auto"/>
            </w:tcBorders>
            <w:vAlign w:val="center"/>
          </w:tcPr>
          <w:p w14:paraId="15217042"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b/>
                <w:sz w:val="22"/>
                <w:szCs w:val="22"/>
                <w:lang w:val="sr-Latn-CS"/>
              </w:rPr>
              <w:t>Р. бр</w:t>
            </w:r>
            <w:r w:rsidRPr="00815013">
              <w:rPr>
                <w:rFonts w:ascii="Arial" w:hAnsi="Arial" w:cs="Arial"/>
                <w:sz w:val="22"/>
                <w:szCs w:val="22"/>
                <w:lang w:val="sr-Latn-CS"/>
              </w:rPr>
              <w:t>.</w:t>
            </w:r>
          </w:p>
        </w:tc>
        <w:tc>
          <w:tcPr>
            <w:tcW w:w="1931" w:type="dxa"/>
            <w:tcBorders>
              <w:top w:val="single" w:sz="4" w:space="0" w:color="auto"/>
              <w:left w:val="single" w:sz="4" w:space="0" w:color="auto"/>
              <w:bottom w:val="single" w:sz="4" w:space="0" w:color="auto"/>
              <w:right w:val="single" w:sz="4" w:space="0" w:color="auto"/>
            </w:tcBorders>
            <w:vAlign w:val="center"/>
          </w:tcPr>
          <w:p w14:paraId="3EDC62BA" w14:textId="3F7B6622" w:rsidR="00815013" w:rsidRPr="008070F5" w:rsidRDefault="008070F5" w:rsidP="008070F5">
            <w:pPr>
              <w:suppressAutoHyphens w:val="0"/>
              <w:jc w:val="center"/>
              <w:rPr>
                <w:rFonts w:ascii="Arial" w:hAnsi="Arial" w:cs="Arial"/>
                <w:b/>
                <w:sz w:val="22"/>
                <w:szCs w:val="22"/>
                <w:lang w:val="sr-Cyrl-RS"/>
              </w:rPr>
            </w:pPr>
            <w:r w:rsidRPr="008070F5">
              <w:rPr>
                <w:rFonts w:ascii="Arial" w:hAnsi="Arial" w:cs="Arial"/>
                <w:b/>
                <w:sz w:val="22"/>
                <w:szCs w:val="22"/>
                <w:lang w:val="sr-Cyrl-RS"/>
              </w:rPr>
              <w:t>Име и презиме члана стручног тима</w:t>
            </w:r>
          </w:p>
        </w:tc>
        <w:tc>
          <w:tcPr>
            <w:tcW w:w="2040" w:type="dxa"/>
            <w:tcBorders>
              <w:top w:val="single" w:sz="4" w:space="0" w:color="auto"/>
              <w:left w:val="single" w:sz="4" w:space="0" w:color="auto"/>
              <w:bottom w:val="single" w:sz="4" w:space="0" w:color="auto"/>
              <w:right w:val="single" w:sz="4" w:space="0" w:color="auto"/>
            </w:tcBorders>
            <w:vAlign w:val="center"/>
          </w:tcPr>
          <w:p w14:paraId="27C44FBD" w14:textId="660A9823" w:rsidR="00815013" w:rsidRPr="00815013" w:rsidRDefault="008070F5" w:rsidP="008070F5">
            <w:pPr>
              <w:suppressAutoHyphens w:val="0"/>
              <w:jc w:val="center"/>
              <w:rPr>
                <w:rFonts w:ascii="Arial" w:hAnsi="Arial" w:cs="Arial"/>
                <w:sz w:val="22"/>
                <w:szCs w:val="22"/>
                <w:lang w:val="sr-Latn-CS"/>
              </w:rPr>
            </w:pPr>
            <w:r w:rsidRPr="00815013">
              <w:rPr>
                <w:rFonts w:ascii="Arial" w:hAnsi="Arial" w:cs="Arial"/>
                <w:b/>
                <w:sz w:val="22"/>
                <w:szCs w:val="22"/>
                <w:lang w:val="sr-Latn-CS"/>
              </w:rPr>
              <w:t xml:space="preserve">Назив и седиште ранијег </w:t>
            </w:r>
            <w:r w:rsidRPr="00815013">
              <w:rPr>
                <w:rFonts w:ascii="Arial" w:hAnsi="Arial" w:cs="Arial"/>
                <w:b/>
                <w:sz w:val="22"/>
                <w:szCs w:val="22"/>
                <w:lang w:val="sr-Latn-CS"/>
              </w:rPr>
              <w:br/>
              <w:t>наручиоца услуге</w:t>
            </w:r>
          </w:p>
        </w:tc>
        <w:tc>
          <w:tcPr>
            <w:tcW w:w="2520" w:type="dxa"/>
            <w:tcBorders>
              <w:top w:val="single" w:sz="4" w:space="0" w:color="auto"/>
              <w:left w:val="single" w:sz="4" w:space="0" w:color="auto"/>
              <w:bottom w:val="single" w:sz="4" w:space="0" w:color="auto"/>
              <w:right w:val="single" w:sz="4" w:space="0" w:color="auto"/>
            </w:tcBorders>
            <w:vAlign w:val="center"/>
          </w:tcPr>
          <w:p w14:paraId="3133DB28" w14:textId="77777777" w:rsidR="00815013" w:rsidRPr="00815013" w:rsidRDefault="00815013" w:rsidP="008070F5">
            <w:pPr>
              <w:suppressAutoHyphens w:val="0"/>
              <w:jc w:val="center"/>
              <w:rPr>
                <w:rFonts w:ascii="Arial" w:hAnsi="Arial" w:cs="Arial"/>
                <w:b/>
                <w:sz w:val="22"/>
                <w:szCs w:val="22"/>
                <w:lang w:val="sr-Latn-CS"/>
              </w:rPr>
            </w:pPr>
            <w:r w:rsidRPr="00815013">
              <w:rPr>
                <w:rFonts w:ascii="Arial" w:hAnsi="Arial" w:cs="Arial"/>
                <w:b/>
                <w:sz w:val="22"/>
                <w:szCs w:val="22"/>
                <w:lang w:val="sr-Latn-CS"/>
              </w:rPr>
              <w:t>Назив и кратак</w:t>
            </w:r>
          </w:p>
          <w:p w14:paraId="2D6B4AAD" w14:textId="77777777" w:rsidR="00815013" w:rsidRPr="00815013" w:rsidRDefault="00815013" w:rsidP="008070F5">
            <w:pPr>
              <w:suppressAutoHyphens w:val="0"/>
              <w:jc w:val="center"/>
              <w:rPr>
                <w:rFonts w:ascii="Arial" w:hAnsi="Arial" w:cs="Arial"/>
                <w:b/>
                <w:i/>
                <w:sz w:val="22"/>
                <w:szCs w:val="22"/>
                <w:lang w:val="sr-Latn-CS"/>
              </w:rPr>
            </w:pPr>
            <w:r w:rsidRPr="00815013">
              <w:rPr>
                <w:rFonts w:ascii="Arial" w:hAnsi="Arial" w:cs="Arial"/>
                <w:b/>
                <w:sz w:val="22"/>
                <w:szCs w:val="22"/>
                <w:lang w:val="sr-Latn-CS"/>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14:paraId="081C8AB8" w14:textId="77777777" w:rsidR="00815013" w:rsidRPr="00815013" w:rsidRDefault="00815013" w:rsidP="008070F5">
            <w:pPr>
              <w:suppressAutoHyphens w:val="0"/>
              <w:jc w:val="center"/>
              <w:rPr>
                <w:rFonts w:ascii="Arial" w:hAnsi="Arial" w:cs="Arial"/>
                <w:b/>
                <w:sz w:val="22"/>
                <w:szCs w:val="22"/>
                <w:lang w:val="sr-Latn-CS"/>
              </w:rPr>
            </w:pPr>
            <w:r w:rsidRPr="00815013">
              <w:rPr>
                <w:rFonts w:ascii="Arial" w:hAnsi="Arial" w:cs="Arial"/>
                <w:b/>
                <w:sz w:val="22"/>
                <w:szCs w:val="22"/>
                <w:lang w:val="sr-Latn-CS"/>
              </w:rPr>
              <w:t>Вредност извршених услуга, датум уговарања,</w:t>
            </w:r>
          </w:p>
          <w:p w14:paraId="4A026D57" w14:textId="77777777" w:rsidR="00815013" w:rsidRPr="00815013" w:rsidRDefault="00815013" w:rsidP="008070F5">
            <w:pPr>
              <w:suppressAutoHyphens w:val="0"/>
              <w:jc w:val="center"/>
              <w:rPr>
                <w:rFonts w:ascii="Arial" w:hAnsi="Arial" w:cs="Arial"/>
                <w:sz w:val="22"/>
                <w:szCs w:val="22"/>
                <w:lang w:val="sr-Latn-CS"/>
              </w:rPr>
            </w:pPr>
            <w:r w:rsidRPr="00815013">
              <w:rPr>
                <w:rFonts w:ascii="Arial" w:hAnsi="Arial" w:cs="Arial"/>
                <w:b/>
                <w:sz w:val="22"/>
                <w:szCs w:val="22"/>
                <w:lang w:val="sr-Latn-CS"/>
              </w:rPr>
              <w:t>период извршења услуга</w:t>
            </w:r>
          </w:p>
        </w:tc>
      </w:tr>
      <w:tr w:rsidR="00815013" w:rsidRPr="00815013" w14:paraId="3A2DA662" w14:textId="77777777" w:rsidTr="00425810">
        <w:trPr>
          <w:trHeight w:val="705"/>
        </w:trPr>
        <w:tc>
          <w:tcPr>
            <w:tcW w:w="836" w:type="dxa"/>
          </w:tcPr>
          <w:p w14:paraId="0458B5EF"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sz w:val="22"/>
                <w:szCs w:val="22"/>
                <w:lang w:val="sr-Latn-CS"/>
              </w:rPr>
              <w:t>1.</w:t>
            </w:r>
          </w:p>
        </w:tc>
        <w:tc>
          <w:tcPr>
            <w:tcW w:w="1931" w:type="dxa"/>
          </w:tcPr>
          <w:p w14:paraId="5A4852C9" w14:textId="77777777" w:rsidR="00815013" w:rsidRPr="00815013" w:rsidRDefault="00815013" w:rsidP="00815013">
            <w:pPr>
              <w:suppressAutoHyphens w:val="0"/>
              <w:rPr>
                <w:rFonts w:ascii="Arial" w:hAnsi="Arial" w:cs="Arial"/>
                <w:sz w:val="22"/>
                <w:szCs w:val="22"/>
                <w:lang w:val="sr-Latn-CS"/>
              </w:rPr>
            </w:pPr>
          </w:p>
          <w:p w14:paraId="239CD55E" w14:textId="77777777" w:rsidR="00815013" w:rsidRPr="00815013" w:rsidRDefault="00815013" w:rsidP="00815013">
            <w:pPr>
              <w:suppressAutoHyphens w:val="0"/>
              <w:rPr>
                <w:rFonts w:ascii="Arial" w:hAnsi="Arial" w:cs="Arial"/>
                <w:sz w:val="22"/>
                <w:szCs w:val="22"/>
                <w:lang w:val="sr-Latn-CS"/>
              </w:rPr>
            </w:pPr>
          </w:p>
          <w:p w14:paraId="52B243A6" w14:textId="77777777" w:rsidR="00815013" w:rsidRPr="00815013" w:rsidRDefault="00815013" w:rsidP="00815013">
            <w:pPr>
              <w:suppressAutoHyphens w:val="0"/>
              <w:rPr>
                <w:rFonts w:ascii="Arial" w:hAnsi="Arial" w:cs="Arial"/>
                <w:sz w:val="22"/>
                <w:szCs w:val="22"/>
                <w:lang w:val="sr-Latn-CS"/>
              </w:rPr>
            </w:pPr>
          </w:p>
        </w:tc>
        <w:tc>
          <w:tcPr>
            <w:tcW w:w="2040" w:type="dxa"/>
          </w:tcPr>
          <w:p w14:paraId="1BDA229B" w14:textId="77777777" w:rsidR="00815013" w:rsidRPr="00815013" w:rsidRDefault="00815013" w:rsidP="00815013">
            <w:pPr>
              <w:suppressAutoHyphens w:val="0"/>
              <w:rPr>
                <w:rFonts w:ascii="Arial" w:hAnsi="Arial" w:cs="Arial"/>
                <w:sz w:val="22"/>
                <w:szCs w:val="22"/>
                <w:lang w:val="sr-Latn-CS"/>
              </w:rPr>
            </w:pPr>
          </w:p>
          <w:p w14:paraId="1A6E4BFC" w14:textId="77777777" w:rsidR="00815013" w:rsidRPr="00815013" w:rsidRDefault="00815013" w:rsidP="00815013">
            <w:pPr>
              <w:suppressAutoHyphens w:val="0"/>
              <w:rPr>
                <w:rFonts w:ascii="Arial" w:hAnsi="Arial" w:cs="Arial"/>
                <w:sz w:val="22"/>
                <w:szCs w:val="22"/>
                <w:lang w:val="sr-Latn-CS"/>
              </w:rPr>
            </w:pPr>
          </w:p>
          <w:p w14:paraId="1465B474" w14:textId="77777777" w:rsidR="00815013" w:rsidRPr="00815013" w:rsidRDefault="00815013" w:rsidP="00815013">
            <w:pPr>
              <w:suppressAutoHyphens w:val="0"/>
              <w:rPr>
                <w:rFonts w:ascii="Arial" w:hAnsi="Arial" w:cs="Arial"/>
                <w:sz w:val="22"/>
                <w:szCs w:val="22"/>
                <w:lang w:val="sr-Latn-CS"/>
              </w:rPr>
            </w:pPr>
          </w:p>
        </w:tc>
        <w:tc>
          <w:tcPr>
            <w:tcW w:w="2520" w:type="dxa"/>
          </w:tcPr>
          <w:p w14:paraId="1CC87892" w14:textId="77777777" w:rsidR="00815013" w:rsidRPr="00815013" w:rsidRDefault="00815013" w:rsidP="00815013">
            <w:pPr>
              <w:suppressAutoHyphens w:val="0"/>
              <w:rPr>
                <w:rFonts w:ascii="Arial" w:hAnsi="Arial" w:cs="Arial"/>
                <w:sz w:val="22"/>
                <w:szCs w:val="22"/>
                <w:lang w:val="sr-Latn-CS"/>
              </w:rPr>
            </w:pPr>
          </w:p>
          <w:p w14:paraId="51C635E1" w14:textId="77777777" w:rsidR="00815013" w:rsidRPr="00815013" w:rsidRDefault="00815013" w:rsidP="00815013">
            <w:pPr>
              <w:suppressAutoHyphens w:val="0"/>
              <w:rPr>
                <w:rFonts w:ascii="Arial" w:hAnsi="Arial" w:cs="Arial"/>
                <w:sz w:val="22"/>
                <w:szCs w:val="22"/>
                <w:lang w:val="sr-Latn-CS"/>
              </w:rPr>
            </w:pPr>
          </w:p>
          <w:p w14:paraId="3C0DE576" w14:textId="77777777" w:rsidR="00815013" w:rsidRPr="00815013" w:rsidRDefault="00815013" w:rsidP="00815013">
            <w:pPr>
              <w:suppressAutoHyphens w:val="0"/>
              <w:rPr>
                <w:rFonts w:ascii="Arial" w:hAnsi="Arial" w:cs="Arial"/>
                <w:sz w:val="22"/>
                <w:szCs w:val="22"/>
                <w:lang w:val="sr-Latn-CS"/>
              </w:rPr>
            </w:pPr>
          </w:p>
        </w:tc>
        <w:tc>
          <w:tcPr>
            <w:tcW w:w="1731" w:type="dxa"/>
          </w:tcPr>
          <w:p w14:paraId="7C28A8D8" w14:textId="77777777" w:rsidR="00815013" w:rsidRPr="00815013" w:rsidRDefault="00815013" w:rsidP="00815013">
            <w:pPr>
              <w:suppressAutoHyphens w:val="0"/>
              <w:rPr>
                <w:rFonts w:ascii="Arial" w:hAnsi="Arial" w:cs="Arial"/>
                <w:sz w:val="22"/>
                <w:szCs w:val="22"/>
                <w:lang w:val="sr-Latn-CS"/>
              </w:rPr>
            </w:pPr>
          </w:p>
          <w:p w14:paraId="3EE26386" w14:textId="77777777" w:rsidR="00815013" w:rsidRPr="00815013" w:rsidRDefault="00815013" w:rsidP="00815013">
            <w:pPr>
              <w:suppressAutoHyphens w:val="0"/>
              <w:rPr>
                <w:rFonts w:ascii="Arial" w:hAnsi="Arial" w:cs="Arial"/>
                <w:sz w:val="22"/>
                <w:szCs w:val="22"/>
                <w:lang w:val="sr-Latn-CS"/>
              </w:rPr>
            </w:pPr>
          </w:p>
          <w:p w14:paraId="0E10EBAB" w14:textId="77777777" w:rsidR="00815013" w:rsidRPr="00815013" w:rsidRDefault="00815013" w:rsidP="00815013">
            <w:pPr>
              <w:suppressAutoHyphens w:val="0"/>
              <w:rPr>
                <w:rFonts w:ascii="Arial" w:hAnsi="Arial" w:cs="Arial"/>
                <w:sz w:val="22"/>
                <w:szCs w:val="22"/>
                <w:lang w:val="sr-Latn-CS"/>
              </w:rPr>
            </w:pPr>
          </w:p>
        </w:tc>
      </w:tr>
      <w:tr w:rsidR="00815013" w:rsidRPr="00815013" w14:paraId="18ACAE8C" w14:textId="77777777" w:rsidTr="00425810">
        <w:trPr>
          <w:trHeight w:val="731"/>
        </w:trPr>
        <w:tc>
          <w:tcPr>
            <w:tcW w:w="836" w:type="dxa"/>
          </w:tcPr>
          <w:p w14:paraId="0454DE57"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sz w:val="22"/>
                <w:szCs w:val="22"/>
                <w:lang w:val="sr-Latn-CS"/>
              </w:rPr>
              <w:t>2.</w:t>
            </w:r>
          </w:p>
        </w:tc>
        <w:tc>
          <w:tcPr>
            <w:tcW w:w="1931" w:type="dxa"/>
          </w:tcPr>
          <w:p w14:paraId="46E24FD3" w14:textId="77777777" w:rsidR="00815013" w:rsidRPr="00815013" w:rsidRDefault="00815013" w:rsidP="00815013">
            <w:pPr>
              <w:suppressAutoHyphens w:val="0"/>
              <w:rPr>
                <w:rFonts w:ascii="Arial" w:hAnsi="Arial" w:cs="Arial"/>
                <w:sz w:val="22"/>
                <w:szCs w:val="22"/>
                <w:lang w:val="sr-Latn-CS"/>
              </w:rPr>
            </w:pPr>
          </w:p>
          <w:p w14:paraId="731D2F89" w14:textId="77777777" w:rsidR="00815013" w:rsidRPr="00815013" w:rsidRDefault="00815013" w:rsidP="00815013">
            <w:pPr>
              <w:suppressAutoHyphens w:val="0"/>
              <w:rPr>
                <w:rFonts w:ascii="Arial" w:hAnsi="Arial" w:cs="Arial"/>
                <w:sz w:val="22"/>
                <w:szCs w:val="22"/>
                <w:lang w:val="sr-Latn-CS"/>
              </w:rPr>
            </w:pPr>
          </w:p>
          <w:p w14:paraId="41B58B76" w14:textId="77777777" w:rsidR="00815013" w:rsidRPr="00815013" w:rsidRDefault="00815013" w:rsidP="00815013">
            <w:pPr>
              <w:suppressAutoHyphens w:val="0"/>
              <w:rPr>
                <w:rFonts w:ascii="Arial" w:hAnsi="Arial" w:cs="Arial"/>
                <w:sz w:val="22"/>
                <w:szCs w:val="22"/>
                <w:lang w:val="sr-Latn-CS"/>
              </w:rPr>
            </w:pPr>
          </w:p>
        </w:tc>
        <w:tc>
          <w:tcPr>
            <w:tcW w:w="2040" w:type="dxa"/>
          </w:tcPr>
          <w:p w14:paraId="6CB40EE6" w14:textId="77777777" w:rsidR="00815013" w:rsidRPr="00815013" w:rsidRDefault="00815013" w:rsidP="00815013">
            <w:pPr>
              <w:suppressAutoHyphens w:val="0"/>
              <w:rPr>
                <w:rFonts w:ascii="Arial" w:hAnsi="Arial" w:cs="Arial"/>
                <w:sz w:val="22"/>
                <w:szCs w:val="22"/>
                <w:lang w:val="sr-Latn-CS"/>
              </w:rPr>
            </w:pPr>
          </w:p>
          <w:p w14:paraId="52AC7002" w14:textId="77777777" w:rsidR="00815013" w:rsidRPr="00815013" w:rsidRDefault="00815013" w:rsidP="00815013">
            <w:pPr>
              <w:suppressAutoHyphens w:val="0"/>
              <w:rPr>
                <w:rFonts w:ascii="Arial" w:hAnsi="Arial" w:cs="Arial"/>
                <w:sz w:val="22"/>
                <w:szCs w:val="22"/>
                <w:lang w:val="sr-Latn-CS"/>
              </w:rPr>
            </w:pPr>
          </w:p>
          <w:p w14:paraId="3C51F0A4" w14:textId="77777777" w:rsidR="00815013" w:rsidRPr="00815013" w:rsidRDefault="00815013" w:rsidP="00815013">
            <w:pPr>
              <w:suppressAutoHyphens w:val="0"/>
              <w:rPr>
                <w:rFonts w:ascii="Arial" w:hAnsi="Arial" w:cs="Arial"/>
                <w:sz w:val="22"/>
                <w:szCs w:val="22"/>
                <w:lang w:val="sr-Latn-CS"/>
              </w:rPr>
            </w:pPr>
          </w:p>
        </w:tc>
        <w:tc>
          <w:tcPr>
            <w:tcW w:w="2520" w:type="dxa"/>
          </w:tcPr>
          <w:p w14:paraId="2E899D58" w14:textId="77777777" w:rsidR="00815013" w:rsidRPr="00815013" w:rsidRDefault="00815013" w:rsidP="00815013">
            <w:pPr>
              <w:suppressAutoHyphens w:val="0"/>
              <w:rPr>
                <w:rFonts w:ascii="Arial" w:hAnsi="Arial" w:cs="Arial"/>
                <w:sz w:val="22"/>
                <w:szCs w:val="22"/>
                <w:lang w:val="sr-Latn-CS"/>
              </w:rPr>
            </w:pPr>
          </w:p>
          <w:p w14:paraId="706603AB" w14:textId="77777777" w:rsidR="00815013" w:rsidRPr="00815013" w:rsidRDefault="00815013" w:rsidP="00815013">
            <w:pPr>
              <w:suppressAutoHyphens w:val="0"/>
              <w:rPr>
                <w:rFonts w:ascii="Arial" w:hAnsi="Arial" w:cs="Arial"/>
                <w:sz w:val="22"/>
                <w:szCs w:val="22"/>
                <w:lang w:val="sr-Latn-CS"/>
              </w:rPr>
            </w:pPr>
          </w:p>
          <w:p w14:paraId="14A7BAFF" w14:textId="77777777" w:rsidR="00815013" w:rsidRPr="00815013" w:rsidRDefault="00815013" w:rsidP="00815013">
            <w:pPr>
              <w:suppressAutoHyphens w:val="0"/>
              <w:rPr>
                <w:rFonts w:ascii="Arial" w:hAnsi="Arial" w:cs="Arial"/>
                <w:sz w:val="22"/>
                <w:szCs w:val="22"/>
                <w:lang w:val="sr-Latn-CS"/>
              </w:rPr>
            </w:pPr>
          </w:p>
        </w:tc>
        <w:tc>
          <w:tcPr>
            <w:tcW w:w="1731" w:type="dxa"/>
          </w:tcPr>
          <w:p w14:paraId="01BD967E" w14:textId="77777777" w:rsidR="00815013" w:rsidRPr="00815013" w:rsidRDefault="00815013" w:rsidP="00815013">
            <w:pPr>
              <w:suppressAutoHyphens w:val="0"/>
              <w:rPr>
                <w:rFonts w:ascii="Arial" w:hAnsi="Arial" w:cs="Arial"/>
                <w:sz w:val="22"/>
                <w:szCs w:val="22"/>
                <w:lang w:val="sr-Latn-CS"/>
              </w:rPr>
            </w:pPr>
          </w:p>
          <w:p w14:paraId="614308AF" w14:textId="77777777" w:rsidR="00815013" w:rsidRPr="00815013" w:rsidRDefault="00815013" w:rsidP="00815013">
            <w:pPr>
              <w:suppressAutoHyphens w:val="0"/>
              <w:rPr>
                <w:rFonts w:ascii="Arial" w:hAnsi="Arial" w:cs="Arial"/>
                <w:sz w:val="22"/>
                <w:szCs w:val="22"/>
                <w:lang w:val="sr-Latn-CS"/>
              </w:rPr>
            </w:pPr>
          </w:p>
          <w:p w14:paraId="63B10228" w14:textId="77777777" w:rsidR="00815013" w:rsidRPr="00815013" w:rsidRDefault="00815013" w:rsidP="00815013">
            <w:pPr>
              <w:suppressAutoHyphens w:val="0"/>
              <w:rPr>
                <w:rFonts w:ascii="Arial" w:hAnsi="Arial" w:cs="Arial"/>
                <w:sz w:val="22"/>
                <w:szCs w:val="22"/>
                <w:lang w:val="sr-Latn-CS"/>
              </w:rPr>
            </w:pPr>
          </w:p>
        </w:tc>
      </w:tr>
      <w:tr w:rsidR="00815013" w:rsidRPr="00815013" w14:paraId="2F2E3B1D" w14:textId="77777777" w:rsidTr="00425810">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33B0E78F"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sz w:val="22"/>
                <w:szCs w:val="22"/>
                <w:lang w:val="sr-Latn-CS"/>
              </w:rPr>
              <w:t>3.</w:t>
            </w:r>
          </w:p>
        </w:tc>
        <w:tc>
          <w:tcPr>
            <w:tcW w:w="1931" w:type="dxa"/>
            <w:tcBorders>
              <w:top w:val="single" w:sz="4" w:space="0" w:color="auto"/>
              <w:left w:val="single" w:sz="4" w:space="0" w:color="auto"/>
              <w:bottom w:val="single" w:sz="4" w:space="0" w:color="auto"/>
              <w:right w:val="single" w:sz="4" w:space="0" w:color="auto"/>
            </w:tcBorders>
          </w:tcPr>
          <w:p w14:paraId="24B0235B" w14:textId="77777777" w:rsidR="00815013" w:rsidRPr="00815013" w:rsidRDefault="00815013" w:rsidP="00815013">
            <w:pPr>
              <w:suppressAutoHyphens w:val="0"/>
              <w:rPr>
                <w:rFonts w:ascii="Arial" w:hAnsi="Arial" w:cs="Arial"/>
                <w:sz w:val="22"/>
                <w:szCs w:val="22"/>
                <w:lang w:val="sr-Latn-CS"/>
              </w:rPr>
            </w:pPr>
          </w:p>
          <w:p w14:paraId="14491BB3" w14:textId="77777777" w:rsidR="00815013" w:rsidRPr="00815013" w:rsidRDefault="00815013" w:rsidP="00815013">
            <w:pPr>
              <w:suppressAutoHyphens w:val="0"/>
              <w:rPr>
                <w:rFonts w:ascii="Arial" w:hAnsi="Arial" w:cs="Arial"/>
                <w:sz w:val="22"/>
                <w:szCs w:val="22"/>
                <w:lang w:val="sr-Latn-CS"/>
              </w:rPr>
            </w:pPr>
          </w:p>
        </w:tc>
        <w:tc>
          <w:tcPr>
            <w:tcW w:w="2040" w:type="dxa"/>
            <w:tcBorders>
              <w:top w:val="single" w:sz="4" w:space="0" w:color="auto"/>
              <w:left w:val="single" w:sz="4" w:space="0" w:color="auto"/>
              <w:bottom w:val="single" w:sz="4" w:space="0" w:color="auto"/>
              <w:right w:val="single" w:sz="4" w:space="0" w:color="auto"/>
            </w:tcBorders>
          </w:tcPr>
          <w:p w14:paraId="53B859FF" w14:textId="77777777" w:rsidR="00815013" w:rsidRPr="00815013" w:rsidRDefault="00815013" w:rsidP="00815013">
            <w:pPr>
              <w:suppressAutoHyphens w:val="0"/>
              <w:rPr>
                <w:rFonts w:ascii="Arial" w:hAnsi="Arial" w:cs="Arial"/>
                <w:sz w:val="22"/>
                <w:szCs w:val="22"/>
                <w:lang w:val="sr-Latn-CS"/>
              </w:rPr>
            </w:pPr>
          </w:p>
          <w:p w14:paraId="62617FC6" w14:textId="77777777" w:rsidR="00815013" w:rsidRPr="00815013" w:rsidRDefault="00815013" w:rsidP="00815013">
            <w:pPr>
              <w:suppressAutoHyphens w:val="0"/>
              <w:rPr>
                <w:rFonts w:ascii="Arial" w:hAnsi="Arial" w:cs="Arial"/>
                <w:sz w:val="22"/>
                <w:szCs w:val="22"/>
                <w:lang w:val="sr-Latn-CS"/>
              </w:rPr>
            </w:pPr>
          </w:p>
        </w:tc>
        <w:tc>
          <w:tcPr>
            <w:tcW w:w="2520" w:type="dxa"/>
            <w:tcBorders>
              <w:top w:val="single" w:sz="4" w:space="0" w:color="auto"/>
              <w:left w:val="single" w:sz="4" w:space="0" w:color="auto"/>
              <w:bottom w:val="single" w:sz="4" w:space="0" w:color="auto"/>
              <w:right w:val="single" w:sz="4" w:space="0" w:color="auto"/>
            </w:tcBorders>
          </w:tcPr>
          <w:p w14:paraId="516FBD99" w14:textId="77777777" w:rsidR="00815013" w:rsidRPr="00815013" w:rsidRDefault="00815013" w:rsidP="00815013">
            <w:pPr>
              <w:suppressAutoHyphens w:val="0"/>
              <w:rPr>
                <w:rFonts w:ascii="Arial" w:hAnsi="Arial" w:cs="Arial"/>
                <w:sz w:val="22"/>
                <w:szCs w:val="22"/>
                <w:lang w:val="sr-Latn-CS"/>
              </w:rPr>
            </w:pPr>
          </w:p>
          <w:p w14:paraId="46C97B49" w14:textId="77777777" w:rsidR="00815013" w:rsidRPr="00815013" w:rsidRDefault="00815013" w:rsidP="00815013">
            <w:pPr>
              <w:suppressAutoHyphens w:val="0"/>
              <w:rPr>
                <w:rFonts w:ascii="Arial" w:hAnsi="Arial" w:cs="Arial"/>
                <w:sz w:val="22"/>
                <w:szCs w:val="22"/>
                <w:lang w:val="sr-Latn-CS"/>
              </w:rPr>
            </w:pPr>
          </w:p>
        </w:tc>
        <w:tc>
          <w:tcPr>
            <w:tcW w:w="1731" w:type="dxa"/>
            <w:tcBorders>
              <w:top w:val="single" w:sz="4" w:space="0" w:color="auto"/>
              <w:left w:val="single" w:sz="4" w:space="0" w:color="auto"/>
              <w:bottom w:val="single" w:sz="4" w:space="0" w:color="auto"/>
              <w:right w:val="single" w:sz="4" w:space="0" w:color="auto"/>
            </w:tcBorders>
          </w:tcPr>
          <w:p w14:paraId="3A8B7E28" w14:textId="77777777" w:rsidR="00815013" w:rsidRPr="00815013" w:rsidRDefault="00815013" w:rsidP="00815013">
            <w:pPr>
              <w:suppressAutoHyphens w:val="0"/>
              <w:rPr>
                <w:rFonts w:ascii="Arial" w:hAnsi="Arial" w:cs="Arial"/>
                <w:sz w:val="22"/>
                <w:szCs w:val="22"/>
                <w:lang w:val="sr-Latn-CS"/>
              </w:rPr>
            </w:pPr>
          </w:p>
          <w:p w14:paraId="147387D2" w14:textId="77777777" w:rsidR="00815013" w:rsidRPr="00815013" w:rsidRDefault="00815013" w:rsidP="00815013">
            <w:pPr>
              <w:suppressAutoHyphens w:val="0"/>
              <w:rPr>
                <w:rFonts w:ascii="Arial" w:hAnsi="Arial" w:cs="Arial"/>
                <w:sz w:val="22"/>
                <w:szCs w:val="22"/>
                <w:lang w:val="sr-Latn-CS"/>
              </w:rPr>
            </w:pPr>
          </w:p>
        </w:tc>
      </w:tr>
      <w:tr w:rsidR="00815013" w:rsidRPr="00815013" w14:paraId="5A600A37" w14:textId="77777777" w:rsidTr="00425810">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B9E8760" w14:textId="77777777" w:rsidR="00815013" w:rsidRPr="00815013" w:rsidRDefault="00815013" w:rsidP="00815013">
            <w:pPr>
              <w:suppressAutoHyphens w:val="0"/>
              <w:rPr>
                <w:rFonts w:ascii="Arial" w:hAnsi="Arial" w:cs="Arial"/>
                <w:sz w:val="22"/>
                <w:szCs w:val="22"/>
                <w:lang w:val="sr-Cyrl-RS"/>
              </w:rPr>
            </w:pPr>
            <w:r w:rsidRPr="00815013">
              <w:rPr>
                <w:rFonts w:ascii="Arial" w:hAnsi="Arial" w:cs="Arial"/>
                <w:sz w:val="22"/>
                <w:szCs w:val="22"/>
                <w:lang w:val="sr-Cyrl-RS"/>
              </w:rPr>
              <w:t>4.</w:t>
            </w:r>
          </w:p>
        </w:tc>
        <w:tc>
          <w:tcPr>
            <w:tcW w:w="1931" w:type="dxa"/>
            <w:tcBorders>
              <w:top w:val="single" w:sz="4" w:space="0" w:color="auto"/>
              <w:left w:val="single" w:sz="4" w:space="0" w:color="auto"/>
              <w:bottom w:val="single" w:sz="4" w:space="0" w:color="auto"/>
              <w:right w:val="single" w:sz="4" w:space="0" w:color="auto"/>
            </w:tcBorders>
          </w:tcPr>
          <w:p w14:paraId="2BBC3E6D" w14:textId="77777777" w:rsidR="00815013" w:rsidRPr="00815013" w:rsidRDefault="00815013" w:rsidP="00815013">
            <w:pPr>
              <w:suppressAutoHyphens w:val="0"/>
              <w:rPr>
                <w:rFonts w:ascii="Arial" w:hAnsi="Arial" w:cs="Arial"/>
                <w:sz w:val="22"/>
                <w:szCs w:val="22"/>
                <w:lang w:val="sr-Latn-CS"/>
              </w:rPr>
            </w:pPr>
          </w:p>
        </w:tc>
        <w:tc>
          <w:tcPr>
            <w:tcW w:w="2040" w:type="dxa"/>
            <w:tcBorders>
              <w:top w:val="single" w:sz="4" w:space="0" w:color="auto"/>
              <w:left w:val="single" w:sz="4" w:space="0" w:color="auto"/>
              <w:bottom w:val="single" w:sz="4" w:space="0" w:color="auto"/>
              <w:right w:val="single" w:sz="4" w:space="0" w:color="auto"/>
            </w:tcBorders>
          </w:tcPr>
          <w:p w14:paraId="6FB39930" w14:textId="77777777" w:rsidR="00815013" w:rsidRPr="00815013" w:rsidRDefault="00815013" w:rsidP="00815013">
            <w:pPr>
              <w:suppressAutoHyphens w:val="0"/>
              <w:rPr>
                <w:rFonts w:ascii="Arial" w:hAnsi="Arial" w:cs="Arial"/>
                <w:sz w:val="22"/>
                <w:szCs w:val="22"/>
                <w:lang w:val="sr-Latn-CS"/>
              </w:rPr>
            </w:pPr>
          </w:p>
        </w:tc>
        <w:tc>
          <w:tcPr>
            <w:tcW w:w="2520" w:type="dxa"/>
            <w:tcBorders>
              <w:top w:val="single" w:sz="4" w:space="0" w:color="auto"/>
              <w:left w:val="single" w:sz="4" w:space="0" w:color="auto"/>
              <w:bottom w:val="single" w:sz="4" w:space="0" w:color="auto"/>
              <w:right w:val="single" w:sz="4" w:space="0" w:color="auto"/>
            </w:tcBorders>
          </w:tcPr>
          <w:p w14:paraId="5808AC1D" w14:textId="77777777" w:rsidR="00815013" w:rsidRPr="00815013" w:rsidRDefault="00815013" w:rsidP="00815013">
            <w:pPr>
              <w:suppressAutoHyphens w:val="0"/>
              <w:rPr>
                <w:rFonts w:ascii="Arial" w:hAnsi="Arial" w:cs="Arial"/>
                <w:sz w:val="22"/>
                <w:szCs w:val="22"/>
                <w:lang w:val="sr-Latn-CS"/>
              </w:rPr>
            </w:pPr>
          </w:p>
        </w:tc>
        <w:tc>
          <w:tcPr>
            <w:tcW w:w="1731" w:type="dxa"/>
            <w:tcBorders>
              <w:top w:val="single" w:sz="4" w:space="0" w:color="auto"/>
              <w:left w:val="single" w:sz="4" w:space="0" w:color="auto"/>
              <w:bottom w:val="single" w:sz="4" w:space="0" w:color="auto"/>
              <w:right w:val="single" w:sz="4" w:space="0" w:color="auto"/>
            </w:tcBorders>
          </w:tcPr>
          <w:p w14:paraId="5FBFC11B" w14:textId="77777777" w:rsidR="00815013" w:rsidRPr="00815013" w:rsidRDefault="00815013" w:rsidP="00815013">
            <w:pPr>
              <w:suppressAutoHyphens w:val="0"/>
              <w:rPr>
                <w:rFonts w:ascii="Arial" w:hAnsi="Arial" w:cs="Arial"/>
                <w:sz w:val="22"/>
                <w:szCs w:val="22"/>
                <w:lang w:val="sr-Latn-CS"/>
              </w:rPr>
            </w:pPr>
          </w:p>
        </w:tc>
      </w:tr>
      <w:tr w:rsidR="00815013" w:rsidRPr="00815013" w14:paraId="38C7FA0F" w14:textId="77777777" w:rsidTr="00425810">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3174BEEA" w14:textId="77777777" w:rsidR="00815013" w:rsidRPr="00815013" w:rsidRDefault="00815013" w:rsidP="00815013">
            <w:pPr>
              <w:suppressAutoHyphens w:val="0"/>
              <w:rPr>
                <w:rFonts w:ascii="Arial" w:hAnsi="Arial" w:cs="Arial"/>
                <w:sz w:val="22"/>
                <w:szCs w:val="22"/>
                <w:lang w:val="sr-Cyrl-RS"/>
              </w:rPr>
            </w:pPr>
            <w:r w:rsidRPr="00815013">
              <w:rPr>
                <w:rFonts w:ascii="Arial" w:hAnsi="Arial" w:cs="Arial"/>
                <w:sz w:val="22"/>
                <w:szCs w:val="22"/>
                <w:lang w:val="sr-Cyrl-RS"/>
              </w:rPr>
              <w:t>5.</w:t>
            </w:r>
          </w:p>
        </w:tc>
        <w:tc>
          <w:tcPr>
            <w:tcW w:w="1931" w:type="dxa"/>
            <w:tcBorders>
              <w:top w:val="single" w:sz="4" w:space="0" w:color="auto"/>
              <w:left w:val="single" w:sz="4" w:space="0" w:color="auto"/>
              <w:bottom w:val="single" w:sz="4" w:space="0" w:color="auto"/>
              <w:right w:val="single" w:sz="4" w:space="0" w:color="auto"/>
            </w:tcBorders>
          </w:tcPr>
          <w:p w14:paraId="66CCF62A" w14:textId="77777777" w:rsidR="00815013" w:rsidRPr="00815013" w:rsidRDefault="00815013" w:rsidP="00815013">
            <w:pPr>
              <w:suppressAutoHyphens w:val="0"/>
              <w:rPr>
                <w:rFonts w:ascii="Arial" w:hAnsi="Arial" w:cs="Arial"/>
                <w:sz w:val="22"/>
                <w:szCs w:val="22"/>
                <w:lang w:val="sr-Latn-CS"/>
              </w:rPr>
            </w:pPr>
          </w:p>
        </w:tc>
        <w:tc>
          <w:tcPr>
            <w:tcW w:w="2040" w:type="dxa"/>
            <w:tcBorders>
              <w:top w:val="single" w:sz="4" w:space="0" w:color="auto"/>
              <w:left w:val="single" w:sz="4" w:space="0" w:color="auto"/>
              <w:bottom w:val="single" w:sz="4" w:space="0" w:color="auto"/>
              <w:right w:val="single" w:sz="4" w:space="0" w:color="auto"/>
            </w:tcBorders>
          </w:tcPr>
          <w:p w14:paraId="600C9D52" w14:textId="77777777" w:rsidR="00815013" w:rsidRPr="00815013" w:rsidRDefault="00815013" w:rsidP="00815013">
            <w:pPr>
              <w:suppressAutoHyphens w:val="0"/>
              <w:rPr>
                <w:rFonts w:ascii="Arial" w:hAnsi="Arial" w:cs="Arial"/>
                <w:sz w:val="22"/>
                <w:szCs w:val="22"/>
                <w:lang w:val="sr-Latn-CS"/>
              </w:rPr>
            </w:pPr>
          </w:p>
        </w:tc>
        <w:tc>
          <w:tcPr>
            <w:tcW w:w="2520" w:type="dxa"/>
            <w:tcBorders>
              <w:top w:val="single" w:sz="4" w:space="0" w:color="auto"/>
              <w:left w:val="single" w:sz="4" w:space="0" w:color="auto"/>
              <w:bottom w:val="single" w:sz="4" w:space="0" w:color="auto"/>
              <w:right w:val="single" w:sz="4" w:space="0" w:color="auto"/>
            </w:tcBorders>
          </w:tcPr>
          <w:p w14:paraId="5EFC3A7D" w14:textId="77777777" w:rsidR="00815013" w:rsidRPr="00815013" w:rsidRDefault="00815013" w:rsidP="00815013">
            <w:pPr>
              <w:suppressAutoHyphens w:val="0"/>
              <w:rPr>
                <w:rFonts w:ascii="Arial" w:hAnsi="Arial" w:cs="Arial"/>
                <w:sz w:val="22"/>
                <w:szCs w:val="22"/>
                <w:lang w:val="sr-Latn-CS"/>
              </w:rPr>
            </w:pPr>
          </w:p>
        </w:tc>
        <w:tc>
          <w:tcPr>
            <w:tcW w:w="1731" w:type="dxa"/>
            <w:tcBorders>
              <w:top w:val="single" w:sz="4" w:space="0" w:color="auto"/>
              <w:left w:val="single" w:sz="4" w:space="0" w:color="auto"/>
              <w:bottom w:val="single" w:sz="4" w:space="0" w:color="auto"/>
              <w:right w:val="single" w:sz="4" w:space="0" w:color="auto"/>
            </w:tcBorders>
          </w:tcPr>
          <w:p w14:paraId="0D5CB63D" w14:textId="77777777" w:rsidR="00815013" w:rsidRPr="00815013" w:rsidRDefault="00815013" w:rsidP="00815013">
            <w:pPr>
              <w:suppressAutoHyphens w:val="0"/>
              <w:rPr>
                <w:rFonts w:ascii="Arial" w:hAnsi="Arial" w:cs="Arial"/>
                <w:sz w:val="22"/>
                <w:szCs w:val="22"/>
                <w:lang w:val="sr-Latn-CS"/>
              </w:rPr>
            </w:pPr>
          </w:p>
        </w:tc>
      </w:tr>
      <w:tr w:rsidR="00815013" w:rsidRPr="00815013" w14:paraId="0E65BE48" w14:textId="77777777" w:rsidTr="00425810">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6AD0D841" w14:textId="77777777" w:rsidR="00815013" w:rsidRPr="00815013" w:rsidRDefault="00815013" w:rsidP="00815013">
            <w:pPr>
              <w:suppressAutoHyphens w:val="0"/>
              <w:rPr>
                <w:rFonts w:ascii="Arial" w:hAnsi="Arial" w:cs="Arial"/>
                <w:sz w:val="22"/>
                <w:szCs w:val="22"/>
                <w:lang w:val="sr-Cyrl-RS"/>
              </w:rPr>
            </w:pPr>
            <w:r w:rsidRPr="00815013">
              <w:rPr>
                <w:rFonts w:ascii="Arial" w:hAnsi="Arial" w:cs="Arial"/>
                <w:sz w:val="22"/>
                <w:szCs w:val="22"/>
                <w:lang w:val="sr-Cyrl-RS"/>
              </w:rPr>
              <w:t>6.</w:t>
            </w:r>
          </w:p>
        </w:tc>
        <w:tc>
          <w:tcPr>
            <w:tcW w:w="1931" w:type="dxa"/>
            <w:tcBorders>
              <w:top w:val="single" w:sz="4" w:space="0" w:color="auto"/>
              <w:left w:val="single" w:sz="4" w:space="0" w:color="auto"/>
              <w:bottom w:val="single" w:sz="4" w:space="0" w:color="auto"/>
              <w:right w:val="single" w:sz="4" w:space="0" w:color="auto"/>
            </w:tcBorders>
          </w:tcPr>
          <w:p w14:paraId="69052867" w14:textId="77777777" w:rsidR="00815013" w:rsidRPr="00815013" w:rsidRDefault="00815013" w:rsidP="00815013">
            <w:pPr>
              <w:suppressAutoHyphens w:val="0"/>
              <w:rPr>
                <w:rFonts w:ascii="Arial" w:hAnsi="Arial" w:cs="Arial"/>
                <w:sz w:val="22"/>
                <w:szCs w:val="22"/>
                <w:lang w:val="sr-Latn-CS"/>
              </w:rPr>
            </w:pPr>
          </w:p>
        </w:tc>
        <w:tc>
          <w:tcPr>
            <w:tcW w:w="2040" w:type="dxa"/>
            <w:tcBorders>
              <w:top w:val="single" w:sz="4" w:space="0" w:color="auto"/>
              <w:left w:val="single" w:sz="4" w:space="0" w:color="auto"/>
              <w:bottom w:val="single" w:sz="4" w:space="0" w:color="auto"/>
              <w:right w:val="single" w:sz="4" w:space="0" w:color="auto"/>
            </w:tcBorders>
          </w:tcPr>
          <w:p w14:paraId="05EBDBC0" w14:textId="77777777" w:rsidR="00815013" w:rsidRPr="00815013" w:rsidRDefault="00815013" w:rsidP="00815013">
            <w:pPr>
              <w:suppressAutoHyphens w:val="0"/>
              <w:rPr>
                <w:rFonts w:ascii="Arial" w:hAnsi="Arial" w:cs="Arial"/>
                <w:sz w:val="22"/>
                <w:szCs w:val="22"/>
                <w:lang w:val="sr-Latn-CS"/>
              </w:rPr>
            </w:pPr>
          </w:p>
        </w:tc>
        <w:tc>
          <w:tcPr>
            <w:tcW w:w="2520" w:type="dxa"/>
            <w:tcBorders>
              <w:top w:val="single" w:sz="4" w:space="0" w:color="auto"/>
              <w:left w:val="single" w:sz="4" w:space="0" w:color="auto"/>
              <w:bottom w:val="single" w:sz="4" w:space="0" w:color="auto"/>
              <w:right w:val="single" w:sz="4" w:space="0" w:color="auto"/>
            </w:tcBorders>
          </w:tcPr>
          <w:p w14:paraId="445A108B" w14:textId="77777777" w:rsidR="00815013" w:rsidRPr="00815013" w:rsidRDefault="00815013" w:rsidP="00815013">
            <w:pPr>
              <w:suppressAutoHyphens w:val="0"/>
              <w:rPr>
                <w:rFonts w:ascii="Arial" w:hAnsi="Arial" w:cs="Arial"/>
                <w:sz w:val="22"/>
                <w:szCs w:val="22"/>
                <w:lang w:val="sr-Latn-CS"/>
              </w:rPr>
            </w:pPr>
          </w:p>
        </w:tc>
        <w:tc>
          <w:tcPr>
            <w:tcW w:w="1731" w:type="dxa"/>
            <w:tcBorders>
              <w:top w:val="single" w:sz="4" w:space="0" w:color="auto"/>
              <w:left w:val="single" w:sz="4" w:space="0" w:color="auto"/>
              <w:bottom w:val="single" w:sz="4" w:space="0" w:color="auto"/>
              <w:right w:val="single" w:sz="4" w:space="0" w:color="auto"/>
            </w:tcBorders>
          </w:tcPr>
          <w:p w14:paraId="4E397C63" w14:textId="77777777" w:rsidR="00815013" w:rsidRPr="00815013" w:rsidRDefault="00815013" w:rsidP="00815013">
            <w:pPr>
              <w:suppressAutoHyphens w:val="0"/>
              <w:rPr>
                <w:rFonts w:ascii="Arial" w:hAnsi="Arial" w:cs="Arial"/>
                <w:sz w:val="22"/>
                <w:szCs w:val="22"/>
                <w:lang w:val="sr-Latn-CS"/>
              </w:rPr>
            </w:pPr>
          </w:p>
        </w:tc>
      </w:tr>
    </w:tbl>
    <w:p w14:paraId="70417B3D" w14:textId="77777777" w:rsidR="00815013" w:rsidRPr="00815013" w:rsidRDefault="00815013" w:rsidP="00815013">
      <w:pPr>
        <w:suppressAutoHyphens w:val="0"/>
        <w:rPr>
          <w:rFonts w:ascii="Arial" w:hAnsi="Arial" w:cs="Arial"/>
          <w:sz w:val="22"/>
          <w:szCs w:val="22"/>
          <w:lang w:val="sr-Latn-CS"/>
        </w:rPr>
      </w:pPr>
    </w:p>
    <w:p w14:paraId="1B21BE03" w14:textId="77777777" w:rsidR="00815013" w:rsidRPr="00815013" w:rsidRDefault="00815013" w:rsidP="00815013">
      <w:pPr>
        <w:suppressAutoHyphens w:val="0"/>
        <w:rPr>
          <w:rFonts w:ascii="Arial" w:hAnsi="Arial" w:cs="Arial"/>
          <w:sz w:val="22"/>
          <w:szCs w:val="22"/>
          <w:lang w:val="ru-RU"/>
        </w:rPr>
      </w:pPr>
    </w:p>
    <w:p w14:paraId="5AAAE49B" w14:textId="77777777" w:rsidR="00815013" w:rsidRPr="00815013" w:rsidRDefault="00815013" w:rsidP="00815013">
      <w:pPr>
        <w:suppressAutoHyphens w:val="0"/>
        <w:rPr>
          <w:rFonts w:ascii="Arial" w:hAnsi="Arial" w:cs="Arial"/>
          <w:sz w:val="22"/>
          <w:szCs w:val="22"/>
          <w:lang w:val="ru-RU"/>
        </w:rPr>
      </w:pPr>
    </w:p>
    <w:p w14:paraId="6910F449" w14:textId="77777777" w:rsidR="00815013" w:rsidRPr="00815013" w:rsidRDefault="00815013" w:rsidP="00815013">
      <w:pPr>
        <w:suppressAutoHyphens w:val="0"/>
        <w:rPr>
          <w:rFonts w:ascii="Arial" w:hAnsi="Arial" w:cs="Arial"/>
          <w:sz w:val="22"/>
          <w:szCs w:val="22"/>
          <w:lang w:val="ru-RU"/>
        </w:rPr>
      </w:pPr>
    </w:p>
    <w:p w14:paraId="4A787687" w14:textId="77777777" w:rsidR="00815013" w:rsidRPr="00815013" w:rsidRDefault="00815013" w:rsidP="00815013">
      <w:pPr>
        <w:suppressAutoHyphens w:val="0"/>
        <w:rPr>
          <w:rFonts w:ascii="Arial" w:hAnsi="Arial" w:cs="Arial"/>
          <w:sz w:val="22"/>
          <w:szCs w:val="22"/>
          <w:lang w:val="ru-RU"/>
        </w:rPr>
      </w:pPr>
    </w:p>
    <w:p w14:paraId="0A67E300" w14:textId="77777777" w:rsidR="00815013" w:rsidRPr="00815013" w:rsidRDefault="00815013" w:rsidP="00815013">
      <w:pPr>
        <w:suppressAutoHyphens w:val="0"/>
        <w:rPr>
          <w:rFonts w:ascii="Arial" w:hAnsi="Arial" w:cs="Arial"/>
          <w:sz w:val="22"/>
          <w:szCs w:val="22"/>
          <w:lang w:val="sr-Cyrl-RS"/>
        </w:rPr>
      </w:pPr>
    </w:p>
    <w:p w14:paraId="4E7C3531" w14:textId="77777777" w:rsidR="00815013" w:rsidRPr="00815013" w:rsidRDefault="00815013" w:rsidP="00815013">
      <w:pPr>
        <w:suppressAutoHyphens w:val="0"/>
        <w:rPr>
          <w:rFonts w:ascii="Arial" w:hAnsi="Arial" w:cs="Arial"/>
          <w:sz w:val="22"/>
          <w:szCs w:val="22"/>
          <w:lang w:val="sr-Cyrl-RS"/>
        </w:rPr>
      </w:pPr>
    </w:p>
    <w:p w14:paraId="0E116980" w14:textId="77777777" w:rsidR="00815013" w:rsidRPr="00815013" w:rsidRDefault="00815013" w:rsidP="00815013">
      <w:pPr>
        <w:suppressAutoHyphens w:val="0"/>
        <w:rPr>
          <w:rFonts w:ascii="Arial" w:hAnsi="Arial" w:cs="Arial"/>
          <w:sz w:val="22"/>
          <w:szCs w:val="22"/>
          <w:lang w:val="sr-Cyrl-RS"/>
        </w:rPr>
      </w:pPr>
    </w:p>
    <w:p w14:paraId="4D091F07" w14:textId="77777777" w:rsidR="00815013" w:rsidRPr="00815013" w:rsidRDefault="00815013" w:rsidP="00815013">
      <w:pPr>
        <w:suppressAutoHyphens w:val="0"/>
        <w:rPr>
          <w:rFonts w:ascii="Arial" w:hAnsi="Arial" w:cs="Arial"/>
          <w:sz w:val="22"/>
          <w:szCs w:val="22"/>
          <w:lang w:val="sr-Cyrl-RS"/>
        </w:rPr>
      </w:pPr>
      <w:r w:rsidRPr="00815013">
        <w:rPr>
          <w:rFonts w:ascii="Arial" w:hAnsi="Arial" w:cs="Arial"/>
          <w:sz w:val="22"/>
          <w:szCs w:val="22"/>
          <w:lang w:val="sr-Latn-CS"/>
        </w:rPr>
        <w:t>Место: _________________</w:t>
      </w:r>
      <w:r w:rsidRPr="00815013">
        <w:rPr>
          <w:rFonts w:ascii="Arial" w:hAnsi="Arial" w:cs="Arial"/>
          <w:sz w:val="22"/>
          <w:szCs w:val="22"/>
          <w:lang w:val="sr-Cyrl-RS"/>
        </w:rPr>
        <w:t xml:space="preserve">    М.П.                                                   ___________________</w:t>
      </w:r>
    </w:p>
    <w:p w14:paraId="71F82CFA" w14:textId="77777777" w:rsidR="00815013" w:rsidRPr="00815013" w:rsidRDefault="00815013" w:rsidP="00815013">
      <w:pPr>
        <w:suppressAutoHyphens w:val="0"/>
        <w:rPr>
          <w:rFonts w:ascii="Arial" w:hAnsi="Arial" w:cs="Arial"/>
          <w:sz w:val="22"/>
          <w:szCs w:val="22"/>
          <w:lang w:val="sr-Cyrl-RS"/>
        </w:rPr>
      </w:pPr>
      <w:r w:rsidRPr="00815013">
        <w:rPr>
          <w:rFonts w:ascii="Arial" w:hAnsi="Arial" w:cs="Arial"/>
          <w:sz w:val="22"/>
          <w:szCs w:val="22"/>
          <w:lang w:val="sr-Latn-CS"/>
        </w:rPr>
        <w:t>Датум: _________________</w:t>
      </w:r>
      <w:r w:rsidRPr="00815013">
        <w:rPr>
          <w:rFonts w:ascii="Arial" w:hAnsi="Arial" w:cs="Arial"/>
          <w:sz w:val="22"/>
          <w:szCs w:val="22"/>
          <w:lang w:val="sr-Cyrl-RS"/>
        </w:rPr>
        <w:t xml:space="preserve">                                                                   (Потпис понуђача)</w:t>
      </w:r>
    </w:p>
    <w:p w14:paraId="58E26011" w14:textId="77777777" w:rsidR="00815013" w:rsidRPr="00815013" w:rsidRDefault="00815013" w:rsidP="00815013">
      <w:pPr>
        <w:suppressAutoHyphens w:val="0"/>
        <w:rPr>
          <w:rFonts w:ascii="Arial" w:hAnsi="Arial" w:cs="Arial"/>
          <w:sz w:val="22"/>
          <w:szCs w:val="22"/>
          <w:lang w:val="sr-Latn-CS"/>
        </w:rPr>
      </w:pPr>
    </w:p>
    <w:p w14:paraId="7F8C3FB8" w14:textId="77777777" w:rsidR="00815013" w:rsidRPr="00815013" w:rsidRDefault="00815013" w:rsidP="00815013">
      <w:pPr>
        <w:suppressAutoHyphens w:val="0"/>
        <w:rPr>
          <w:rFonts w:ascii="Arial" w:hAnsi="Arial" w:cs="Arial"/>
          <w:sz w:val="22"/>
          <w:szCs w:val="22"/>
          <w:lang w:val="sr-Cyrl-RS"/>
        </w:rPr>
      </w:pPr>
    </w:p>
    <w:p w14:paraId="427563FD" w14:textId="77777777" w:rsidR="00815013" w:rsidRPr="00815013" w:rsidRDefault="00815013" w:rsidP="00815013">
      <w:pPr>
        <w:suppressAutoHyphens w:val="0"/>
        <w:rPr>
          <w:rFonts w:ascii="Arial" w:hAnsi="Arial" w:cs="Arial"/>
          <w:sz w:val="22"/>
          <w:szCs w:val="22"/>
          <w:lang w:val="sr-Cyrl-RS"/>
        </w:rPr>
      </w:pPr>
    </w:p>
    <w:p w14:paraId="2C89BB5A" w14:textId="77777777" w:rsidR="00815013" w:rsidRPr="00815013" w:rsidRDefault="00815013" w:rsidP="00815013">
      <w:pPr>
        <w:suppressAutoHyphens w:val="0"/>
        <w:rPr>
          <w:rFonts w:ascii="Arial" w:hAnsi="Arial" w:cs="Arial"/>
          <w:sz w:val="22"/>
          <w:szCs w:val="22"/>
          <w:lang w:val="sr-Cyrl-RS"/>
        </w:rPr>
      </w:pPr>
    </w:p>
    <w:p w14:paraId="084EFAF1" w14:textId="77777777" w:rsidR="00815013" w:rsidRPr="00815013" w:rsidRDefault="00815013" w:rsidP="00815013">
      <w:pPr>
        <w:suppressAutoHyphens w:val="0"/>
        <w:rPr>
          <w:rFonts w:ascii="Arial" w:hAnsi="Arial" w:cs="Arial"/>
          <w:sz w:val="22"/>
          <w:szCs w:val="22"/>
          <w:lang w:val="sr-Cyrl-RS"/>
        </w:rPr>
      </w:pPr>
    </w:p>
    <w:p w14:paraId="58FD9C6E" w14:textId="77777777" w:rsidR="00815013" w:rsidRDefault="00815013" w:rsidP="00815013">
      <w:pPr>
        <w:suppressAutoHyphens w:val="0"/>
        <w:rPr>
          <w:rFonts w:ascii="Arial" w:hAnsi="Arial" w:cs="Arial"/>
          <w:sz w:val="22"/>
          <w:szCs w:val="22"/>
          <w:lang w:val="sr-Cyrl-RS"/>
        </w:rPr>
      </w:pPr>
    </w:p>
    <w:p w14:paraId="4CA7B77D" w14:textId="77777777" w:rsidR="0034606F" w:rsidRDefault="0034606F" w:rsidP="00815013">
      <w:pPr>
        <w:suppressAutoHyphens w:val="0"/>
        <w:rPr>
          <w:rFonts w:ascii="Arial" w:hAnsi="Arial" w:cs="Arial"/>
          <w:sz w:val="22"/>
          <w:szCs w:val="22"/>
          <w:lang w:val="sr-Cyrl-RS"/>
        </w:rPr>
      </w:pPr>
    </w:p>
    <w:p w14:paraId="59372095" w14:textId="77777777" w:rsidR="0034606F" w:rsidRDefault="0034606F" w:rsidP="00815013">
      <w:pPr>
        <w:suppressAutoHyphens w:val="0"/>
        <w:rPr>
          <w:rFonts w:ascii="Arial" w:hAnsi="Arial" w:cs="Arial"/>
          <w:sz w:val="22"/>
          <w:szCs w:val="22"/>
          <w:lang w:val="sr-Cyrl-RS"/>
        </w:rPr>
      </w:pPr>
    </w:p>
    <w:p w14:paraId="32E9DCBB" w14:textId="77777777" w:rsidR="0034606F" w:rsidRDefault="0034606F" w:rsidP="00815013">
      <w:pPr>
        <w:suppressAutoHyphens w:val="0"/>
        <w:rPr>
          <w:rFonts w:ascii="Arial" w:hAnsi="Arial" w:cs="Arial"/>
          <w:sz w:val="22"/>
          <w:szCs w:val="22"/>
          <w:lang w:val="sr-Cyrl-RS"/>
        </w:rPr>
      </w:pPr>
    </w:p>
    <w:p w14:paraId="50C5BB4A" w14:textId="77777777" w:rsidR="0034606F" w:rsidRDefault="0034606F" w:rsidP="00815013">
      <w:pPr>
        <w:suppressAutoHyphens w:val="0"/>
        <w:rPr>
          <w:rFonts w:ascii="Arial" w:hAnsi="Arial" w:cs="Arial"/>
          <w:sz w:val="22"/>
          <w:szCs w:val="22"/>
          <w:lang w:val="sr-Cyrl-RS"/>
        </w:rPr>
      </w:pPr>
    </w:p>
    <w:p w14:paraId="4CAED90E" w14:textId="77777777" w:rsidR="0034606F" w:rsidRDefault="0034606F" w:rsidP="00815013">
      <w:pPr>
        <w:suppressAutoHyphens w:val="0"/>
        <w:rPr>
          <w:rFonts w:ascii="Arial" w:hAnsi="Arial" w:cs="Arial"/>
          <w:sz w:val="22"/>
          <w:szCs w:val="22"/>
          <w:lang w:val="sr-Cyrl-RS"/>
        </w:rPr>
      </w:pPr>
    </w:p>
    <w:p w14:paraId="6AC9B963" w14:textId="77777777" w:rsidR="0034606F" w:rsidRDefault="0034606F" w:rsidP="00815013">
      <w:pPr>
        <w:suppressAutoHyphens w:val="0"/>
        <w:rPr>
          <w:rFonts w:ascii="Arial" w:hAnsi="Arial" w:cs="Arial"/>
          <w:sz w:val="22"/>
          <w:szCs w:val="22"/>
          <w:lang w:val="sr-Cyrl-RS"/>
        </w:rPr>
      </w:pPr>
    </w:p>
    <w:p w14:paraId="57D9F9DC" w14:textId="77777777" w:rsidR="0034606F" w:rsidRDefault="0034606F" w:rsidP="00815013">
      <w:pPr>
        <w:suppressAutoHyphens w:val="0"/>
        <w:rPr>
          <w:rFonts w:ascii="Arial" w:hAnsi="Arial" w:cs="Arial"/>
          <w:sz w:val="22"/>
          <w:szCs w:val="22"/>
          <w:lang w:val="sr-Cyrl-RS"/>
        </w:rPr>
      </w:pPr>
    </w:p>
    <w:p w14:paraId="6053402A" w14:textId="77777777" w:rsidR="0034606F" w:rsidRPr="00815013" w:rsidRDefault="0034606F" w:rsidP="00815013">
      <w:pPr>
        <w:suppressAutoHyphens w:val="0"/>
        <w:rPr>
          <w:rFonts w:ascii="Arial" w:hAnsi="Arial" w:cs="Arial"/>
          <w:sz w:val="22"/>
          <w:szCs w:val="22"/>
          <w:lang w:val="sr-Cyrl-RS"/>
        </w:rPr>
      </w:pPr>
    </w:p>
    <w:p w14:paraId="14672099" w14:textId="77777777" w:rsidR="00815013" w:rsidRPr="00815013" w:rsidRDefault="00815013" w:rsidP="00815013">
      <w:pPr>
        <w:suppressAutoHyphens w:val="0"/>
        <w:rPr>
          <w:rFonts w:ascii="Arial" w:hAnsi="Arial" w:cs="Arial"/>
          <w:sz w:val="22"/>
          <w:szCs w:val="22"/>
        </w:rPr>
      </w:pPr>
    </w:p>
    <w:p w14:paraId="535A51FE" w14:textId="77777777" w:rsidR="00815013" w:rsidRPr="00815013" w:rsidRDefault="00815013" w:rsidP="008070F5">
      <w:pPr>
        <w:pStyle w:val="Heading2"/>
        <w:numPr>
          <w:ilvl w:val="0"/>
          <w:numId w:val="0"/>
        </w:numPr>
        <w:ind w:left="576" w:hanging="576"/>
        <w:jc w:val="right"/>
        <w:rPr>
          <w:lang w:val="sr-Cyrl-RS"/>
        </w:rPr>
      </w:pPr>
      <w:bookmarkStart w:id="205" w:name="_Toc441486438"/>
      <w:r w:rsidRPr="00815013">
        <w:rPr>
          <w:lang w:val="sr-Latn-CS"/>
        </w:rPr>
        <w:t>ОБРАЗАЦ 12</w:t>
      </w:r>
      <w:r w:rsidRPr="00815013">
        <w:rPr>
          <w:lang w:val="sr-Cyrl-RS"/>
        </w:rPr>
        <w:t>.</w:t>
      </w:r>
      <w:bookmarkEnd w:id="205"/>
    </w:p>
    <w:p w14:paraId="4B0850E5" w14:textId="77777777" w:rsidR="00815013" w:rsidRPr="00815013" w:rsidRDefault="00815013" w:rsidP="00815013">
      <w:pPr>
        <w:suppressAutoHyphens w:val="0"/>
        <w:rPr>
          <w:rFonts w:ascii="Arial" w:hAnsi="Arial" w:cs="Arial"/>
          <w:sz w:val="22"/>
          <w:szCs w:val="22"/>
          <w:lang w:val="sr-Cyrl-RS"/>
        </w:rPr>
      </w:pPr>
    </w:p>
    <w:p w14:paraId="19142FF2" w14:textId="77777777" w:rsidR="00815013" w:rsidRPr="00815013" w:rsidRDefault="00815013" w:rsidP="00815013">
      <w:pPr>
        <w:suppressAutoHyphens w:val="0"/>
        <w:rPr>
          <w:rFonts w:ascii="Arial" w:hAnsi="Arial" w:cs="Arial"/>
          <w:sz w:val="22"/>
          <w:szCs w:val="22"/>
          <w:lang w:val="sr-Cyrl-RS"/>
        </w:rPr>
      </w:pPr>
    </w:p>
    <w:p w14:paraId="368006B8" w14:textId="77777777" w:rsidR="00815013" w:rsidRPr="00815013" w:rsidRDefault="00815013" w:rsidP="00815013">
      <w:pPr>
        <w:suppressAutoHyphens w:val="0"/>
        <w:rPr>
          <w:rFonts w:ascii="Arial" w:hAnsi="Arial" w:cs="Arial"/>
          <w:sz w:val="22"/>
          <w:szCs w:val="22"/>
          <w:lang w:val="sr-Cyrl-RS"/>
        </w:rPr>
      </w:pPr>
    </w:p>
    <w:p w14:paraId="688E9656" w14:textId="0A6BE2CD" w:rsidR="00815013" w:rsidRPr="00566187" w:rsidRDefault="00815013" w:rsidP="00566187">
      <w:pPr>
        <w:suppressAutoHyphens w:val="0"/>
        <w:jc w:val="center"/>
        <w:rPr>
          <w:rFonts w:ascii="Arial" w:hAnsi="Arial" w:cs="Arial"/>
          <w:b/>
          <w:sz w:val="22"/>
          <w:szCs w:val="22"/>
          <w:lang w:val="sr-Cyrl-RS"/>
        </w:rPr>
      </w:pPr>
      <w:r w:rsidRPr="00815013">
        <w:rPr>
          <w:rFonts w:ascii="Arial" w:hAnsi="Arial" w:cs="Arial"/>
          <w:b/>
          <w:sz w:val="22"/>
          <w:szCs w:val="22"/>
          <w:lang w:val="en-US"/>
        </w:rPr>
        <w:t xml:space="preserve">ПОТВРДА О ИСКУСТВУ </w:t>
      </w:r>
      <w:r w:rsidR="00566187">
        <w:rPr>
          <w:rFonts w:ascii="Arial" w:hAnsi="Arial" w:cs="Arial"/>
          <w:b/>
          <w:sz w:val="22"/>
          <w:szCs w:val="22"/>
          <w:lang w:val="sr-Cyrl-RS"/>
        </w:rPr>
        <w:t>ЧЛАНОВА СТРУЧНОГ ТИМА</w:t>
      </w:r>
    </w:p>
    <w:p w14:paraId="412A44BF" w14:textId="77777777" w:rsidR="00815013" w:rsidRPr="00815013" w:rsidRDefault="00815013" w:rsidP="00815013">
      <w:pPr>
        <w:suppressAutoHyphens w:val="0"/>
        <w:rPr>
          <w:rFonts w:ascii="Arial" w:hAnsi="Arial" w:cs="Arial"/>
          <w:sz w:val="22"/>
          <w:szCs w:val="22"/>
          <w:lang w:val="sr-Latn-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42"/>
        <w:gridCol w:w="6519"/>
      </w:tblGrid>
      <w:tr w:rsidR="00815013" w:rsidRPr="00815013" w14:paraId="71EC352A" w14:textId="77777777" w:rsidTr="00425810">
        <w:tc>
          <w:tcPr>
            <w:tcW w:w="2579" w:type="dxa"/>
            <w:tcBorders>
              <w:top w:val="single" w:sz="4" w:space="0" w:color="auto"/>
              <w:left w:val="single" w:sz="4" w:space="0" w:color="auto"/>
              <w:bottom w:val="single" w:sz="4" w:space="0" w:color="auto"/>
              <w:right w:val="single" w:sz="4" w:space="0" w:color="auto"/>
            </w:tcBorders>
          </w:tcPr>
          <w:p w14:paraId="0D9C359F"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sz w:val="22"/>
                <w:szCs w:val="22"/>
                <w:lang w:val="sr-Latn-CS"/>
              </w:rPr>
              <w:t>Назив ранијег наручиоца услуга</w:t>
            </w:r>
          </w:p>
        </w:tc>
        <w:tc>
          <w:tcPr>
            <w:tcW w:w="6708" w:type="dxa"/>
            <w:tcBorders>
              <w:top w:val="single" w:sz="4" w:space="0" w:color="auto"/>
              <w:left w:val="single" w:sz="4" w:space="0" w:color="auto"/>
              <w:bottom w:val="single" w:sz="4" w:space="0" w:color="auto"/>
              <w:right w:val="single" w:sz="4" w:space="0" w:color="auto"/>
            </w:tcBorders>
          </w:tcPr>
          <w:p w14:paraId="3CC1CD42" w14:textId="77777777" w:rsidR="00815013" w:rsidRPr="00815013" w:rsidRDefault="00815013" w:rsidP="00815013">
            <w:pPr>
              <w:suppressAutoHyphens w:val="0"/>
              <w:rPr>
                <w:rFonts w:ascii="Arial" w:hAnsi="Arial" w:cs="Arial"/>
                <w:sz w:val="22"/>
                <w:szCs w:val="22"/>
                <w:lang w:val="sr-Latn-CS"/>
              </w:rPr>
            </w:pPr>
          </w:p>
        </w:tc>
      </w:tr>
      <w:tr w:rsidR="00815013" w:rsidRPr="00815013" w14:paraId="4C51B139" w14:textId="77777777" w:rsidTr="00425810">
        <w:tc>
          <w:tcPr>
            <w:tcW w:w="2579" w:type="dxa"/>
            <w:tcBorders>
              <w:top w:val="single" w:sz="4" w:space="0" w:color="auto"/>
              <w:left w:val="single" w:sz="4" w:space="0" w:color="auto"/>
              <w:bottom w:val="single" w:sz="4" w:space="0" w:color="auto"/>
              <w:right w:val="single" w:sz="4" w:space="0" w:color="auto"/>
            </w:tcBorders>
          </w:tcPr>
          <w:p w14:paraId="0DC08472"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sz w:val="22"/>
                <w:szCs w:val="22"/>
                <w:lang w:val="sr-Latn-CS"/>
              </w:rPr>
              <w:t>Седиште</w:t>
            </w:r>
          </w:p>
        </w:tc>
        <w:tc>
          <w:tcPr>
            <w:tcW w:w="6708" w:type="dxa"/>
            <w:tcBorders>
              <w:top w:val="single" w:sz="4" w:space="0" w:color="auto"/>
              <w:left w:val="single" w:sz="4" w:space="0" w:color="auto"/>
              <w:bottom w:val="single" w:sz="4" w:space="0" w:color="auto"/>
              <w:right w:val="single" w:sz="4" w:space="0" w:color="auto"/>
            </w:tcBorders>
          </w:tcPr>
          <w:p w14:paraId="2DA5CA61" w14:textId="77777777" w:rsidR="00815013" w:rsidRPr="00815013" w:rsidRDefault="00815013" w:rsidP="00815013">
            <w:pPr>
              <w:suppressAutoHyphens w:val="0"/>
              <w:rPr>
                <w:rFonts w:ascii="Arial" w:hAnsi="Arial" w:cs="Arial"/>
                <w:sz w:val="22"/>
                <w:szCs w:val="22"/>
                <w:lang w:val="sr-Latn-CS"/>
              </w:rPr>
            </w:pPr>
          </w:p>
        </w:tc>
      </w:tr>
      <w:tr w:rsidR="00815013" w:rsidRPr="00815013" w14:paraId="2B3AAF42" w14:textId="77777777" w:rsidTr="00425810">
        <w:tc>
          <w:tcPr>
            <w:tcW w:w="2579" w:type="dxa"/>
            <w:tcBorders>
              <w:top w:val="single" w:sz="4" w:space="0" w:color="auto"/>
              <w:left w:val="single" w:sz="4" w:space="0" w:color="auto"/>
              <w:bottom w:val="single" w:sz="4" w:space="0" w:color="auto"/>
              <w:right w:val="single" w:sz="4" w:space="0" w:color="auto"/>
            </w:tcBorders>
          </w:tcPr>
          <w:p w14:paraId="7508A435"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sz w:val="22"/>
                <w:szCs w:val="22"/>
                <w:lang w:val="sr-Latn-CS"/>
              </w:rPr>
              <w:t>Улица и број</w:t>
            </w:r>
          </w:p>
        </w:tc>
        <w:tc>
          <w:tcPr>
            <w:tcW w:w="6708" w:type="dxa"/>
            <w:tcBorders>
              <w:top w:val="single" w:sz="4" w:space="0" w:color="auto"/>
              <w:left w:val="single" w:sz="4" w:space="0" w:color="auto"/>
              <w:bottom w:val="single" w:sz="4" w:space="0" w:color="auto"/>
              <w:right w:val="single" w:sz="4" w:space="0" w:color="auto"/>
            </w:tcBorders>
          </w:tcPr>
          <w:p w14:paraId="6790708D" w14:textId="77777777" w:rsidR="00815013" w:rsidRPr="00815013" w:rsidRDefault="00815013" w:rsidP="00815013">
            <w:pPr>
              <w:suppressAutoHyphens w:val="0"/>
              <w:rPr>
                <w:rFonts w:ascii="Arial" w:hAnsi="Arial" w:cs="Arial"/>
                <w:sz w:val="22"/>
                <w:szCs w:val="22"/>
                <w:lang w:val="sr-Latn-CS"/>
              </w:rPr>
            </w:pPr>
          </w:p>
        </w:tc>
      </w:tr>
      <w:tr w:rsidR="00815013" w:rsidRPr="00815013" w14:paraId="7AD89E44" w14:textId="77777777" w:rsidTr="00425810">
        <w:tc>
          <w:tcPr>
            <w:tcW w:w="2579" w:type="dxa"/>
            <w:tcBorders>
              <w:top w:val="single" w:sz="4" w:space="0" w:color="auto"/>
              <w:left w:val="single" w:sz="4" w:space="0" w:color="auto"/>
              <w:bottom w:val="single" w:sz="4" w:space="0" w:color="auto"/>
              <w:right w:val="single" w:sz="4" w:space="0" w:color="auto"/>
            </w:tcBorders>
          </w:tcPr>
          <w:p w14:paraId="05624F3F"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sz w:val="22"/>
                <w:szCs w:val="22"/>
                <w:lang w:val="sr-Latn-CS"/>
              </w:rPr>
              <w:t>Телефон</w:t>
            </w:r>
          </w:p>
        </w:tc>
        <w:tc>
          <w:tcPr>
            <w:tcW w:w="6708" w:type="dxa"/>
            <w:tcBorders>
              <w:top w:val="single" w:sz="4" w:space="0" w:color="auto"/>
              <w:left w:val="single" w:sz="4" w:space="0" w:color="auto"/>
              <w:bottom w:val="single" w:sz="4" w:space="0" w:color="auto"/>
              <w:right w:val="single" w:sz="4" w:space="0" w:color="auto"/>
            </w:tcBorders>
          </w:tcPr>
          <w:p w14:paraId="2786D651" w14:textId="77777777" w:rsidR="00815013" w:rsidRPr="00815013" w:rsidRDefault="00815013" w:rsidP="00815013">
            <w:pPr>
              <w:suppressAutoHyphens w:val="0"/>
              <w:rPr>
                <w:rFonts w:ascii="Arial" w:hAnsi="Arial" w:cs="Arial"/>
                <w:sz w:val="22"/>
                <w:szCs w:val="22"/>
                <w:lang w:val="sr-Latn-CS"/>
              </w:rPr>
            </w:pPr>
          </w:p>
        </w:tc>
      </w:tr>
      <w:tr w:rsidR="00815013" w:rsidRPr="00815013" w14:paraId="1B67A555" w14:textId="77777777" w:rsidTr="00425810">
        <w:tc>
          <w:tcPr>
            <w:tcW w:w="2579" w:type="dxa"/>
            <w:tcBorders>
              <w:top w:val="single" w:sz="4" w:space="0" w:color="auto"/>
              <w:left w:val="single" w:sz="4" w:space="0" w:color="auto"/>
              <w:bottom w:val="single" w:sz="4" w:space="0" w:color="auto"/>
              <w:right w:val="single" w:sz="4" w:space="0" w:color="auto"/>
            </w:tcBorders>
          </w:tcPr>
          <w:p w14:paraId="633C836C" w14:textId="77777777" w:rsidR="00815013" w:rsidRPr="00815013" w:rsidRDefault="00815013" w:rsidP="00815013">
            <w:pPr>
              <w:suppressAutoHyphens w:val="0"/>
              <w:rPr>
                <w:rFonts w:ascii="Arial" w:hAnsi="Arial" w:cs="Arial"/>
                <w:sz w:val="22"/>
                <w:szCs w:val="22"/>
                <w:lang w:val="sr-Latn-CS"/>
              </w:rPr>
            </w:pPr>
            <w:r w:rsidRPr="00815013">
              <w:rPr>
                <w:rFonts w:ascii="Arial" w:hAnsi="Arial" w:cs="Arial"/>
                <w:sz w:val="22"/>
                <w:szCs w:val="22"/>
                <w:lang w:val="sr-Latn-CS"/>
              </w:rPr>
              <w:t>Матични број</w:t>
            </w:r>
          </w:p>
        </w:tc>
        <w:tc>
          <w:tcPr>
            <w:tcW w:w="6708" w:type="dxa"/>
            <w:tcBorders>
              <w:top w:val="single" w:sz="4" w:space="0" w:color="auto"/>
              <w:left w:val="single" w:sz="4" w:space="0" w:color="auto"/>
              <w:bottom w:val="single" w:sz="4" w:space="0" w:color="auto"/>
              <w:right w:val="single" w:sz="4" w:space="0" w:color="auto"/>
            </w:tcBorders>
          </w:tcPr>
          <w:p w14:paraId="238AB5A8" w14:textId="77777777" w:rsidR="00815013" w:rsidRPr="00815013" w:rsidRDefault="00815013" w:rsidP="00815013">
            <w:pPr>
              <w:suppressAutoHyphens w:val="0"/>
              <w:rPr>
                <w:rFonts w:ascii="Arial" w:hAnsi="Arial" w:cs="Arial"/>
                <w:sz w:val="22"/>
                <w:szCs w:val="22"/>
                <w:lang w:val="sr-Latn-CS"/>
              </w:rPr>
            </w:pPr>
          </w:p>
        </w:tc>
      </w:tr>
    </w:tbl>
    <w:p w14:paraId="723E634D" w14:textId="77777777" w:rsidR="00815013" w:rsidRPr="00815013" w:rsidRDefault="00815013" w:rsidP="00815013">
      <w:pPr>
        <w:suppressAutoHyphens w:val="0"/>
        <w:rPr>
          <w:rFonts w:ascii="Arial" w:hAnsi="Arial" w:cs="Arial"/>
          <w:sz w:val="22"/>
          <w:szCs w:val="22"/>
          <w:lang w:val="sr-Latn-CS"/>
        </w:rPr>
      </w:pPr>
    </w:p>
    <w:p w14:paraId="33BAED7B" w14:textId="77777777" w:rsidR="00815013" w:rsidRPr="00815013" w:rsidRDefault="00815013" w:rsidP="00815013">
      <w:pPr>
        <w:suppressAutoHyphens w:val="0"/>
        <w:rPr>
          <w:rFonts w:ascii="Arial" w:hAnsi="Arial" w:cs="Arial"/>
          <w:b/>
          <w:sz w:val="22"/>
          <w:szCs w:val="22"/>
          <w:lang w:val="sr-Latn-CS"/>
        </w:rPr>
      </w:pPr>
    </w:p>
    <w:p w14:paraId="25355FA7" w14:textId="77777777" w:rsidR="00815013" w:rsidRPr="00815013" w:rsidRDefault="00815013" w:rsidP="00815013">
      <w:pPr>
        <w:suppressAutoHyphens w:val="0"/>
        <w:rPr>
          <w:rFonts w:ascii="Arial" w:hAnsi="Arial" w:cs="Arial"/>
          <w:b/>
          <w:sz w:val="22"/>
          <w:szCs w:val="22"/>
          <w:lang w:val="sr-Latn-CS"/>
        </w:rPr>
      </w:pPr>
    </w:p>
    <w:p w14:paraId="0BA34697" w14:textId="010B2441" w:rsidR="00815013" w:rsidRPr="00EA1B80" w:rsidRDefault="00815013" w:rsidP="00815013">
      <w:pPr>
        <w:suppressAutoHyphens w:val="0"/>
        <w:rPr>
          <w:rFonts w:ascii="Arial" w:hAnsi="Arial" w:cs="Arial"/>
          <w:lang w:val="sr-Cyrl-RS"/>
        </w:rPr>
      </w:pPr>
      <w:r w:rsidRPr="00EA1B80">
        <w:rPr>
          <w:rFonts w:ascii="Arial" w:hAnsi="Arial" w:cs="Arial"/>
          <w:lang w:val="sr-Latn-CS"/>
        </w:rPr>
        <w:t xml:space="preserve"> _____________________ (</w:t>
      </w:r>
      <w:r w:rsidRPr="00EA1B80">
        <w:rPr>
          <w:rFonts w:ascii="Arial" w:hAnsi="Arial" w:cs="Arial"/>
          <w:i/>
          <w:lang w:val="sr-Latn-CS"/>
        </w:rPr>
        <w:t xml:space="preserve">име и презиме предложеног </w:t>
      </w:r>
      <w:r w:rsidRPr="00EA1B80">
        <w:rPr>
          <w:rFonts w:ascii="Arial" w:hAnsi="Arial" w:cs="Arial"/>
          <w:i/>
          <w:lang w:val="sr-Cyrl-RS"/>
        </w:rPr>
        <w:t>члана стручног тима</w:t>
      </w:r>
      <w:r w:rsidRPr="00EA1B80">
        <w:rPr>
          <w:rFonts w:ascii="Arial" w:hAnsi="Arial" w:cs="Arial"/>
          <w:lang w:val="sr-Latn-CS"/>
        </w:rPr>
        <w:t>) је за нас квалитетно извршио услуге ______________________________________________ које су обухватале ________________________________________________________</w:t>
      </w:r>
      <w:r w:rsidRPr="00EA1B80">
        <w:rPr>
          <w:rFonts w:ascii="Arial" w:hAnsi="Arial" w:cs="Arial"/>
          <w:lang w:val="sr-Cyrl-RS"/>
        </w:rPr>
        <w:t>__________________</w:t>
      </w:r>
    </w:p>
    <w:p w14:paraId="11D7B5D2" w14:textId="77777777" w:rsidR="00815013" w:rsidRPr="00EA1B80" w:rsidRDefault="00815013" w:rsidP="00815013">
      <w:pPr>
        <w:suppressAutoHyphens w:val="0"/>
        <w:rPr>
          <w:rFonts w:ascii="Arial" w:hAnsi="Arial" w:cs="Arial"/>
          <w:lang w:val="sr-Latn-CS"/>
        </w:rPr>
      </w:pPr>
      <w:r w:rsidRPr="00EA1B80">
        <w:rPr>
          <w:rFonts w:ascii="Arial" w:hAnsi="Arial" w:cs="Arial"/>
          <w:lang w:val="sr-Latn-CS"/>
        </w:rPr>
        <w:t>____________________________________________________________________________________________________________________________________________________</w:t>
      </w:r>
    </w:p>
    <w:p w14:paraId="1B66FE27" w14:textId="77777777" w:rsidR="00815013" w:rsidRPr="00EA1B80" w:rsidRDefault="00815013" w:rsidP="00815013">
      <w:pPr>
        <w:suppressAutoHyphens w:val="0"/>
        <w:rPr>
          <w:rFonts w:ascii="Arial" w:hAnsi="Arial" w:cs="Arial"/>
          <w:lang w:val="sr-Latn-CS"/>
        </w:rPr>
      </w:pPr>
      <w:r w:rsidRPr="00EA1B80">
        <w:rPr>
          <w:rFonts w:ascii="Arial" w:hAnsi="Arial" w:cs="Arial"/>
          <w:lang w:val="sr-Latn-CS"/>
        </w:rPr>
        <w:t>(</w:t>
      </w:r>
      <w:r w:rsidRPr="00EA1B80">
        <w:rPr>
          <w:rFonts w:ascii="Arial" w:hAnsi="Arial" w:cs="Arial"/>
          <w:i/>
          <w:lang w:val="sr-Latn-CS"/>
        </w:rPr>
        <w:t>навести тип пројекта и описати врсту услуге која пружена</w:t>
      </w:r>
      <w:r w:rsidRPr="00EA1B80">
        <w:rPr>
          <w:rFonts w:ascii="Arial" w:hAnsi="Arial" w:cs="Arial"/>
          <w:lang w:val="sr-Latn-CS"/>
        </w:rPr>
        <w:t>)</w:t>
      </w:r>
    </w:p>
    <w:p w14:paraId="5930CEDF" w14:textId="77777777" w:rsidR="00815013" w:rsidRPr="00EA1B80" w:rsidRDefault="00815013" w:rsidP="00815013">
      <w:pPr>
        <w:suppressAutoHyphens w:val="0"/>
        <w:rPr>
          <w:rFonts w:ascii="Arial" w:hAnsi="Arial" w:cs="Arial"/>
          <w:lang w:val="sr-Latn-CS"/>
        </w:rPr>
      </w:pPr>
    </w:p>
    <w:p w14:paraId="407D1D66" w14:textId="77777777" w:rsidR="00815013" w:rsidRPr="00EA1B80" w:rsidRDefault="00815013" w:rsidP="00815013">
      <w:pPr>
        <w:suppressAutoHyphens w:val="0"/>
        <w:rPr>
          <w:rFonts w:ascii="Arial" w:hAnsi="Arial" w:cs="Arial"/>
          <w:lang w:val="sr-Latn-CS"/>
        </w:rPr>
      </w:pPr>
      <w:r w:rsidRPr="00EA1B80">
        <w:rPr>
          <w:rFonts w:ascii="Arial" w:hAnsi="Arial" w:cs="Arial"/>
          <w:lang w:val="sr-Latn-CS"/>
        </w:rPr>
        <w:t>у којима је има функцију ____________________, у периоду од ________ године до _________ године, те истог препоручујемо вама.</w:t>
      </w:r>
    </w:p>
    <w:p w14:paraId="1ADDAA79" w14:textId="77777777" w:rsidR="00815013" w:rsidRPr="00EA1B80" w:rsidRDefault="00815013" w:rsidP="00815013">
      <w:pPr>
        <w:suppressAutoHyphens w:val="0"/>
        <w:rPr>
          <w:rFonts w:ascii="Arial" w:hAnsi="Arial" w:cs="Arial"/>
          <w:lang w:val="sr-Latn-CS"/>
        </w:rPr>
      </w:pPr>
    </w:p>
    <w:p w14:paraId="44E1A452" w14:textId="77777777" w:rsidR="00815013" w:rsidRPr="00EA1B80" w:rsidRDefault="00815013" w:rsidP="00815013">
      <w:pPr>
        <w:suppressAutoHyphens w:val="0"/>
        <w:rPr>
          <w:rFonts w:ascii="Arial" w:hAnsi="Arial" w:cs="Arial"/>
          <w:lang w:val="sr-Latn-CS"/>
        </w:rPr>
      </w:pPr>
    </w:p>
    <w:p w14:paraId="1F69B8C1" w14:textId="0DA9D9A5" w:rsidR="00815013" w:rsidRPr="00EA1B80" w:rsidRDefault="00815013" w:rsidP="008070F5">
      <w:pPr>
        <w:suppressAutoHyphens w:val="0"/>
        <w:jc w:val="both"/>
        <w:rPr>
          <w:rFonts w:ascii="Arial" w:hAnsi="Arial" w:cs="Arial"/>
          <w:lang w:val="sr-Latn-CS"/>
        </w:rPr>
      </w:pPr>
      <w:r w:rsidRPr="00EA1B80">
        <w:rPr>
          <w:rFonts w:ascii="Arial" w:hAnsi="Arial" w:cs="Arial"/>
          <w:lang w:val="sr-Latn-CS"/>
        </w:rPr>
        <w:t>Референца се издаје на захтев ______________________________________ ради учешћа у отвореном поступку јавне набавке услугa израде услуга</w:t>
      </w:r>
      <w:r w:rsidR="00566187" w:rsidRPr="00EA1B80">
        <w:rPr>
          <w:rFonts w:ascii="Arial" w:hAnsi="Arial" w:cs="Arial"/>
          <w:lang w:val="sr-Cyrl-RS"/>
        </w:rPr>
        <w:t xml:space="preserve"> израде </w:t>
      </w:r>
      <w:r w:rsidR="00566187" w:rsidRPr="00EA1B80">
        <w:rPr>
          <w:rFonts w:ascii="Arial" w:hAnsi="Arial" w:cs="Arial"/>
          <w:lang w:val="ru-RU"/>
        </w:rPr>
        <w:t>студије</w:t>
      </w:r>
      <w:r w:rsidR="008070F5" w:rsidRPr="00EA1B80">
        <w:rPr>
          <w:rFonts w:ascii="Arial" w:hAnsi="Arial" w:cs="Arial"/>
        </w:rPr>
        <w:t xml:space="preserve"> Увођење нове методе за испитивање изолационих система ВН обртних машина-РАМП теста у праксу ЕПС”</w:t>
      </w:r>
      <w:r w:rsidR="008070F5" w:rsidRPr="00EA1B80">
        <w:rPr>
          <w:rFonts w:ascii="Arial" w:hAnsi="Arial" w:cs="Arial"/>
          <w:lang w:val="sr-Cyrl-RS"/>
        </w:rPr>
        <w:t xml:space="preserve"> </w:t>
      </w:r>
      <w:r w:rsidR="008070F5" w:rsidRPr="00EA1B80">
        <w:rPr>
          <w:rFonts w:ascii="Arial" w:hAnsi="Arial" w:cs="Arial"/>
        </w:rPr>
        <w:t>број ЈН 1000/0</w:t>
      </w:r>
      <w:r w:rsidR="008070F5" w:rsidRPr="00EA1B80">
        <w:rPr>
          <w:rFonts w:ascii="Arial" w:hAnsi="Arial" w:cs="Arial"/>
          <w:lang w:val="sr-Cyrl-RS"/>
        </w:rPr>
        <w:t>236</w:t>
      </w:r>
      <w:r w:rsidR="008070F5" w:rsidRPr="00EA1B80">
        <w:rPr>
          <w:rFonts w:ascii="Arial" w:hAnsi="Arial" w:cs="Arial"/>
        </w:rPr>
        <w:t>/2015</w:t>
      </w:r>
      <w:r w:rsidR="00566187" w:rsidRPr="00EA1B80">
        <w:rPr>
          <w:rFonts w:ascii="Arial" w:hAnsi="Arial" w:cs="Arial"/>
          <w:lang w:val="ru-RU"/>
        </w:rPr>
        <w:t xml:space="preserve"> </w:t>
      </w:r>
      <w:r w:rsidRPr="00EA1B80">
        <w:rPr>
          <w:rFonts w:ascii="Arial" w:hAnsi="Arial" w:cs="Arial"/>
          <w:lang w:val="sr-Latn-CS"/>
        </w:rPr>
        <w:t>, и у друге сврхе се не може користити.</w:t>
      </w:r>
    </w:p>
    <w:p w14:paraId="35E18B39" w14:textId="77777777" w:rsidR="00815013" w:rsidRPr="00EA1B80" w:rsidRDefault="00815013" w:rsidP="00815013">
      <w:pPr>
        <w:suppressAutoHyphens w:val="0"/>
        <w:rPr>
          <w:rFonts w:ascii="Arial" w:hAnsi="Arial" w:cs="Arial"/>
          <w:lang w:val="sr-Latn-CS"/>
        </w:rPr>
      </w:pPr>
    </w:p>
    <w:p w14:paraId="28A6CBA5" w14:textId="77777777" w:rsidR="00815013" w:rsidRPr="00EA1B80" w:rsidRDefault="00815013" w:rsidP="00815013">
      <w:pPr>
        <w:suppressAutoHyphens w:val="0"/>
        <w:rPr>
          <w:rFonts w:ascii="Arial" w:hAnsi="Arial" w:cs="Arial"/>
          <w:lang w:val="sr-Latn-CS"/>
        </w:rPr>
      </w:pPr>
      <w:r w:rsidRPr="00EA1B80">
        <w:rPr>
          <w:rFonts w:ascii="Arial" w:hAnsi="Arial" w:cs="Arial"/>
          <w:lang w:val="sr-Latn-CS"/>
        </w:rPr>
        <w:t>Место: _________________</w:t>
      </w:r>
    </w:p>
    <w:p w14:paraId="21DF4CCA" w14:textId="77777777" w:rsidR="00815013" w:rsidRPr="00EA1B80" w:rsidRDefault="00815013" w:rsidP="00815013">
      <w:pPr>
        <w:suppressAutoHyphens w:val="0"/>
        <w:rPr>
          <w:rFonts w:ascii="Arial" w:hAnsi="Arial" w:cs="Arial"/>
          <w:lang w:val="sr-Latn-CS"/>
        </w:rPr>
      </w:pPr>
      <w:r w:rsidRPr="00EA1B80">
        <w:rPr>
          <w:rFonts w:ascii="Arial" w:hAnsi="Arial" w:cs="Arial"/>
          <w:lang w:val="sr-Latn-CS"/>
        </w:rPr>
        <w:t>Датум: _________________</w:t>
      </w:r>
    </w:p>
    <w:p w14:paraId="0E919EAD" w14:textId="77777777" w:rsidR="00815013" w:rsidRPr="00EA1B80" w:rsidRDefault="00815013" w:rsidP="00815013">
      <w:pPr>
        <w:suppressAutoHyphens w:val="0"/>
        <w:rPr>
          <w:rFonts w:ascii="Arial" w:hAnsi="Arial" w:cs="Arial"/>
          <w:lang w:val="sr-Latn-CS"/>
        </w:rPr>
      </w:pPr>
    </w:p>
    <w:p w14:paraId="03811CA8" w14:textId="77777777" w:rsidR="00815013" w:rsidRPr="00EA1B80" w:rsidRDefault="00815013" w:rsidP="00815013">
      <w:pPr>
        <w:suppressAutoHyphens w:val="0"/>
        <w:rPr>
          <w:rFonts w:ascii="Arial" w:hAnsi="Arial" w:cs="Arial"/>
          <w:lang w:val="sr-Latn-CS"/>
        </w:rPr>
      </w:pPr>
      <w:r w:rsidRPr="00EA1B80">
        <w:rPr>
          <w:rFonts w:ascii="Arial" w:hAnsi="Arial" w:cs="Arial"/>
          <w:lang w:val="sr-Latn-CS"/>
        </w:rPr>
        <w:t>Да су подаци тачни, својим потписом и печатом потврђује,</w:t>
      </w:r>
    </w:p>
    <w:p w14:paraId="0B35094A" w14:textId="77777777" w:rsidR="00815013" w:rsidRPr="00EA1B80" w:rsidRDefault="00815013" w:rsidP="00815013">
      <w:pPr>
        <w:suppressAutoHyphens w:val="0"/>
        <w:rPr>
          <w:rFonts w:ascii="Arial" w:hAnsi="Arial" w:cs="Arial"/>
          <w:lang w:val="sr-Latn-CS"/>
        </w:rPr>
      </w:pPr>
    </w:p>
    <w:p w14:paraId="0CB20E76" w14:textId="77777777" w:rsidR="00815013" w:rsidRPr="00EA1B80" w:rsidRDefault="00815013" w:rsidP="00815013">
      <w:pPr>
        <w:suppressAutoHyphens w:val="0"/>
        <w:rPr>
          <w:rFonts w:ascii="Arial" w:hAnsi="Arial" w:cs="Arial"/>
          <w:lang w:val="sr-Latn-CS"/>
        </w:rPr>
      </w:pPr>
      <w:r w:rsidRPr="00EA1B80">
        <w:rPr>
          <w:rFonts w:ascii="Arial" w:hAnsi="Arial" w:cs="Arial"/>
          <w:lang w:val="sr-Latn-CS"/>
        </w:rPr>
        <w:t>Овлашћено лице Наручиоца</w:t>
      </w:r>
    </w:p>
    <w:p w14:paraId="25E18FA6" w14:textId="77777777" w:rsidR="00815013" w:rsidRPr="00EA1B80" w:rsidRDefault="00815013" w:rsidP="00815013">
      <w:pPr>
        <w:suppressAutoHyphens w:val="0"/>
        <w:rPr>
          <w:rFonts w:ascii="Arial" w:hAnsi="Arial" w:cs="Arial"/>
          <w:lang w:val="sr-Latn-CS"/>
        </w:rPr>
      </w:pPr>
    </w:p>
    <w:p w14:paraId="5950916B" w14:textId="4C808B94" w:rsidR="00815013" w:rsidRPr="00EA1B80" w:rsidRDefault="00815013" w:rsidP="00815013">
      <w:pPr>
        <w:suppressAutoHyphens w:val="0"/>
        <w:rPr>
          <w:rFonts w:ascii="Arial" w:hAnsi="Arial" w:cs="Arial"/>
          <w:lang w:val="sr-Cyrl-RS"/>
        </w:rPr>
      </w:pPr>
      <w:r w:rsidRPr="00EA1B80">
        <w:rPr>
          <w:rFonts w:ascii="Arial" w:hAnsi="Arial" w:cs="Arial"/>
          <w:lang w:val="sr-Latn-CS"/>
        </w:rPr>
        <w:t xml:space="preserve">       _____________________</w:t>
      </w:r>
      <w:r w:rsidR="005324EF" w:rsidRPr="00EA1B80">
        <w:rPr>
          <w:rFonts w:ascii="Arial" w:hAnsi="Arial" w:cs="Arial"/>
          <w:lang w:val="sr-Cyrl-RS"/>
        </w:rPr>
        <w:t xml:space="preserve">                                                        </w:t>
      </w:r>
    </w:p>
    <w:p w14:paraId="02E7A5F8" w14:textId="27898ED8" w:rsidR="00815013" w:rsidRPr="00EA1B80" w:rsidRDefault="00815013" w:rsidP="00815013">
      <w:pPr>
        <w:suppressAutoHyphens w:val="0"/>
        <w:rPr>
          <w:rFonts w:ascii="Arial" w:hAnsi="Arial" w:cs="Arial"/>
          <w:lang w:val="sr-Cyrl-RS"/>
        </w:rPr>
      </w:pPr>
      <w:r w:rsidRPr="00EA1B80">
        <w:rPr>
          <w:rFonts w:ascii="Arial" w:hAnsi="Arial" w:cs="Arial"/>
          <w:lang w:val="sr-Latn-CS"/>
        </w:rPr>
        <w:t xml:space="preserve">   </w:t>
      </w:r>
      <w:r w:rsidR="00EA1B80" w:rsidRPr="00EA1B80">
        <w:rPr>
          <w:rFonts w:ascii="Arial" w:hAnsi="Arial" w:cs="Arial"/>
          <w:lang w:val="sr-Latn-CS"/>
        </w:rPr>
        <w:t xml:space="preserve">           </w:t>
      </w:r>
      <w:r w:rsidRPr="00EA1B80">
        <w:rPr>
          <w:rFonts w:ascii="Arial" w:hAnsi="Arial" w:cs="Arial"/>
          <w:lang w:val="sr-Latn-CS"/>
        </w:rPr>
        <w:t>(потпис и печат</w:t>
      </w:r>
      <w:r w:rsidRPr="00EA1B80">
        <w:rPr>
          <w:rFonts w:ascii="Arial" w:hAnsi="Arial" w:cs="Arial"/>
          <w:lang w:val="sr-Cyrl-RS"/>
        </w:rPr>
        <w:t>)</w:t>
      </w:r>
    </w:p>
    <w:p w14:paraId="0BD6C462" w14:textId="77777777" w:rsidR="00815013" w:rsidRPr="00815013" w:rsidRDefault="00815013" w:rsidP="00815013">
      <w:pPr>
        <w:suppressAutoHyphens w:val="0"/>
        <w:rPr>
          <w:rFonts w:ascii="Arial" w:hAnsi="Arial" w:cs="Arial"/>
          <w:sz w:val="22"/>
          <w:szCs w:val="22"/>
          <w:lang w:val="sr-Latn-CS"/>
        </w:rPr>
      </w:pPr>
    </w:p>
    <w:p w14:paraId="0562D730" w14:textId="77777777" w:rsidR="005F2079" w:rsidRDefault="005F2079" w:rsidP="00805061">
      <w:pPr>
        <w:suppressAutoHyphens w:val="0"/>
        <w:rPr>
          <w:rFonts w:ascii="Arial" w:hAnsi="Arial" w:cs="Arial"/>
          <w:sz w:val="22"/>
          <w:szCs w:val="22"/>
        </w:rPr>
      </w:pPr>
    </w:p>
    <w:p w14:paraId="74D183E4" w14:textId="77777777" w:rsidR="0034606F" w:rsidRDefault="0034606F" w:rsidP="00805061">
      <w:pPr>
        <w:suppressAutoHyphens w:val="0"/>
        <w:rPr>
          <w:rFonts w:ascii="Arial" w:hAnsi="Arial" w:cs="Arial"/>
          <w:sz w:val="22"/>
          <w:szCs w:val="22"/>
        </w:rPr>
      </w:pPr>
    </w:p>
    <w:p w14:paraId="24BDAC9A" w14:textId="77777777" w:rsidR="0034606F" w:rsidRDefault="0034606F" w:rsidP="00805061">
      <w:pPr>
        <w:suppressAutoHyphens w:val="0"/>
        <w:rPr>
          <w:rFonts w:ascii="Arial" w:hAnsi="Arial" w:cs="Arial"/>
          <w:sz w:val="22"/>
          <w:szCs w:val="22"/>
        </w:rPr>
      </w:pPr>
    </w:p>
    <w:p w14:paraId="1B9363A5" w14:textId="77777777" w:rsidR="0034606F" w:rsidRDefault="0034606F" w:rsidP="00805061">
      <w:pPr>
        <w:suppressAutoHyphens w:val="0"/>
        <w:rPr>
          <w:rFonts w:ascii="Arial" w:hAnsi="Arial" w:cs="Arial"/>
          <w:sz w:val="22"/>
          <w:szCs w:val="22"/>
        </w:rPr>
      </w:pPr>
    </w:p>
    <w:p w14:paraId="3BE5ED55" w14:textId="77777777" w:rsidR="005F2079" w:rsidRPr="00880FB6" w:rsidRDefault="005F2079" w:rsidP="00805061">
      <w:pPr>
        <w:suppressAutoHyphens w:val="0"/>
        <w:rPr>
          <w:rFonts w:ascii="Arial" w:hAnsi="Arial" w:cs="Arial"/>
          <w:sz w:val="22"/>
          <w:szCs w:val="22"/>
        </w:rPr>
      </w:pPr>
    </w:p>
    <w:p w14:paraId="5C65884A" w14:textId="77777777" w:rsidR="00805061" w:rsidRPr="00805061" w:rsidRDefault="00805061" w:rsidP="00805061">
      <w:pPr>
        <w:rPr>
          <w:lang w:val="sr-Cyrl-RS"/>
        </w:rPr>
      </w:pPr>
    </w:p>
    <w:p w14:paraId="13DC61B3" w14:textId="2CE0F34A" w:rsidR="00351BA1" w:rsidRDefault="00351BA1" w:rsidP="005A0116">
      <w:pPr>
        <w:pStyle w:val="Heading1"/>
        <w:numPr>
          <w:ilvl w:val="0"/>
          <w:numId w:val="35"/>
        </w:numPr>
        <w:rPr>
          <w:lang w:val="sr-Cyrl-RS"/>
        </w:rPr>
      </w:pPr>
      <w:bookmarkStart w:id="206" w:name="_Toc441486439"/>
      <w:r>
        <w:rPr>
          <w:lang w:val="sr-Cyrl-RS"/>
        </w:rPr>
        <w:t>МОДЕЛ УГОВОРА</w:t>
      </w:r>
      <w:bookmarkEnd w:id="206"/>
    </w:p>
    <w:p w14:paraId="7AAE5D04" w14:textId="77777777" w:rsidR="00805061" w:rsidRPr="006C2AB3" w:rsidRDefault="00805061" w:rsidP="00805061">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0E334B5B" w14:textId="77777777" w:rsidR="00805061" w:rsidRPr="00880FB6" w:rsidRDefault="00805061" w:rsidP="00805061">
      <w:pPr>
        <w:tabs>
          <w:tab w:val="left" w:pos="709"/>
          <w:tab w:val="center" w:pos="7938"/>
        </w:tabs>
        <w:jc w:val="both"/>
        <w:rPr>
          <w:rFonts w:ascii="Arial" w:hAnsi="Arial" w:cs="Arial"/>
          <w:sz w:val="22"/>
          <w:szCs w:val="22"/>
        </w:rPr>
      </w:pPr>
    </w:p>
    <w:p w14:paraId="60DEA0EC" w14:textId="77777777" w:rsidR="00805061" w:rsidRPr="00880FB6" w:rsidRDefault="00805061" w:rsidP="00805061">
      <w:pPr>
        <w:rPr>
          <w:rFonts w:ascii="Arial" w:hAnsi="Arial" w:cs="Arial"/>
          <w:sz w:val="22"/>
          <w:szCs w:val="22"/>
        </w:rPr>
      </w:pPr>
      <w:r w:rsidRPr="00880FB6">
        <w:rPr>
          <w:rFonts w:ascii="Arial" w:hAnsi="Arial" w:cs="Arial"/>
          <w:sz w:val="22"/>
          <w:szCs w:val="22"/>
        </w:rPr>
        <w:t>УГОВОРНЕ СТРАНЕ:</w:t>
      </w:r>
    </w:p>
    <w:p w14:paraId="57D066C8" w14:textId="77777777" w:rsidR="00805061" w:rsidRPr="00880FB6" w:rsidRDefault="00805061" w:rsidP="00805061">
      <w:pPr>
        <w:rPr>
          <w:rFonts w:ascii="Arial" w:hAnsi="Arial" w:cs="Arial"/>
          <w:sz w:val="22"/>
          <w:szCs w:val="22"/>
        </w:rPr>
      </w:pPr>
    </w:p>
    <w:p w14:paraId="7103F9D2" w14:textId="77777777" w:rsidR="00805061" w:rsidRPr="00EA1B80" w:rsidRDefault="00805061" w:rsidP="005A0116">
      <w:pPr>
        <w:pStyle w:val="ListParagraph"/>
        <w:numPr>
          <w:ilvl w:val="0"/>
          <w:numId w:val="18"/>
        </w:numPr>
        <w:spacing w:after="0" w:line="240" w:lineRule="auto"/>
        <w:contextualSpacing/>
        <w:jc w:val="both"/>
        <w:rPr>
          <w:rFonts w:ascii="Arial" w:hAnsi="Arial" w:cs="Arial"/>
          <w:sz w:val="24"/>
          <w:szCs w:val="24"/>
        </w:rPr>
      </w:pPr>
      <w:r w:rsidRPr="00EA1B80">
        <w:rPr>
          <w:rFonts w:ascii="Arial" w:hAnsi="Arial"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sidRPr="00EA1B80">
        <w:rPr>
          <w:rFonts w:ascii="Arial" w:hAnsi="Arial" w:cs="Arial"/>
          <w:b/>
          <w:sz w:val="24"/>
          <w:szCs w:val="24"/>
          <w:lang w:val="sr-Cyrl-RS"/>
        </w:rPr>
        <w:t>Корисник услуге</w:t>
      </w:r>
      <w:r w:rsidRPr="00EA1B80">
        <w:rPr>
          <w:rFonts w:ascii="Arial" w:hAnsi="Arial" w:cs="Arial"/>
          <w:sz w:val="24"/>
          <w:szCs w:val="24"/>
        </w:rPr>
        <w:t>) које заступа законски заступник Александар Обрадовић, директор</w:t>
      </w:r>
    </w:p>
    <w:p w14:paraId="015662A3" w14:textId="77777777" w:rsidR="00805061" w:rsidRPr="00EA1B80" w:rsidRDefault="00805061" w:rsidP="00805061">
      <w:pPr>
        <w:ind w:firstLine="360"/>
        <w:jc w:val="both"/>
        <w:rPr>
          <w:rFonts w:ascii="Arial" w:hAnsi="Arial" w:cs="Arial"/>
        </w:rPr>
      </w:pPr>
      <w:r w:rsidRPr="00EA1B80">
        <w:rPr>
          <w:rFonts w:ascii="Arial" w:hAnsi="Arial" w:cs="Arial"/>
        </w:rPr>
        <w:t>и</w:t>
      </w:r>
    </w:p>
    <w:p w14:paraId="6B8E0A1A" w14:textId="77777777" w:rsidR="00805061" w:rsidRPr="00EA1B80" w:rsidRDefault="00805061" w:rsidP="005A0116">
      <w:pPr>
        <w:pStyle w:val="ListParagraph"/>
        <w:numPr>
          <w:ilvl w:val="0"/>
          <w:numId w:val="18"/>
        </w:numPr>
        <w:spacing w:after="0" w:line="240" w:lineRule="auto"/>
        <w:contextualSpacing/>
        <w:jc w:val="both"/>
        <w:rPr>
          <w:rFonts w:ascii="Arial" w:hAnsi="Arial" w:cs="Arial"/>
          <w:sz w:val="24"/>
          <w:szCs w:val="24"/>
        </w:rPr>
      </w:pPr>
      <w:r w:rsidRPr="00EA1B80">
        <w:rPr>
          <w:rFonts w:ascii="Arial" w:hAnsi="Arial" w:cs="Arial"/>
          <w:sz w:val="24"/>
          <w:szCs w:val="24"/>
        </w:rPr>
        <w:t>_________________ из _________, Ул. _______ бр.__ Матични број _________, ПИБ _______, текући рачун _____ Банка________, (у даљем тексту</w:t>
      </w:r>
      <w:r w:rsidRPr="00EA1B80">
        <w:rPr>
          <w:rFonts w:ascii="Arial" w:hAnsi="Arial" w:cs="Arial"/>
          <w:b/>
          <w:sz w:val="24"/>
          <w:szCs w:val="24"/>
        </w:rPr>
        <w:t>: Пружалац услуге</w:t>
      </w:r>
      <w:r w:rsidRPr="00EA1B80">
        <w:rPr>
          <w:rFonts w:ascii="Arial" w:hAnsi="Arial" w:cs="Arial"/>
          <w:sz w:val="24"/>
          <w:szCs w:val="24"/>
        </w:rPr>
        <w:t>) кога заступа ___________________, ______________</w:t>
      </w:r>
    </w:p>
    <w:p w14:paraId="4326706C" w14:textId="77777777" w:rsidR="00805061" w:rsidRPr="00EA1B80" w:rsidRDefault="00805061" w:rsidP="00805061">
      <w:pPr>
        <w:jc w:val="both"/>
        <w:rPr>
          <w:rFonts w:ascii="Arial" w:hAnsi="Arial" w:cs="Arial"/>
        </w:rPr>
      </w:pPr>
    </w:p>
    <w:p w14:paraId="34B3A525" w14:textId="77777777" w:rsidR="00805061" w:rsidRPr="00EA1B80" w:rsidRDefault="00805061" w:rsidP="00805061">
      <w:pPr>
        <w:ind w:firstLine="708"/>
        <w:jc w:val="both"/>
        <w:rPr>
          <w:rFonts w:ascii="Arial" w:hAnsi="Arial" w:cs="Arial"/>
        </w:rPr>
      </w:pPr>
      <w:r w:rsidRPr="00EA1B80">
        <w:rPr>
          <w:rFonts w:ascii="Arial" w:hAnsi="Arial" w:cs="Arial"/>
        </w:rPr>
        <w:t>док су чланови групе/подизвођачи:</w:t>
      </w:r>
    </w:p>
    <w:p w14:paraId="6AD341F9" w14:textId="77777777" w:rsidR="00805061" w:rsidRPr="00EA1B80" w:rsidRDefault="00805061" w:rsidP="005A0116">
      <w:pPr>
        <w:pStyle w:val="ListParagraph"/>
        <w:numPr>
          <w:ilvl w:val="0"/>
          <w:numId w:val="19"/>
        </w:numPr>
        <w:spacing w:after="0" w:line="240" w:lineRule="auto"/>
        <w:ind w:left="1070"/>
        <w:contextualSpacing/>
        <w:jc w:val="both"/>
        <w:rPr>
          <w:rFonts w:ascii="Arial" w:hAnsi="Arial" w:cs="Arial"/>
          <w:sz w:val="24"/>
          <w:szCs w:val="24"/>
        </w:rPr>
      </w:pPr>
      <w:r w:rsidRPr="00EA1B80">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4596DCE0" w14:textId="77777777" w:rsidR="00805061" w:rsidRPr="00EA1B80" w:rsidRDefault="00805061" w:rsidP="005A0116">
      <w:pPr>
        <w:pStyle w:val="ListParagraph"/>
        <w:numPr>
          <w:ilvl w:val="0"/>
          <w:numId w:val="19"/>
        </w:numPr>
        <w:spacing w:after="0" w:line="240" w:lineRule="auto"/>
        <w:ind w:left="1070"/>
        <w:contextualSpacing/>
        <w:jc w:val="both"/>
        <w:rPr>
          <w:rFonts w:ascii="Arial" w:hAnsi="Arial" w:cs="Arial"/>
          <w:sz w:val="24"/>
          <w:szCs w:val="24"/>
        </w:rPr>
      </w:pPr>
      <w:r w:rsidRPr="00EA1B80">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47A45B1C" w14:textId="77777777" w:rsidR="00805061" w:rsidRPr="00EA1B80" w:rsidRDefault="00805061" w:rsidP="00805061">
      <w:pPr>
        <w:jc w:val="both"/>
        <w:rPr>
          <w:rFonts w:ascii="Arial" w:hAnsi="Arial" w:cs="Arial"/>
        </w:rPr>
      </w:pPr>
    </w:p>
    <w:p w14:paraId="074823EE" w14:textId="77777777" w:rsidR="00805061" w:rsidRPr="00EA1B80" w:rsidRDefault="00805061" w:rsidP="00805061">
      <w:pPr>
        <w:jc w:val="both"/>
        <w:rPr>
          <w:rFonts w:ascii="Arial" w:hAnsi="Arial" w:cs="Arial"/>
        </w:rPr>
      </w:pPr>
      <w:r w:rsidRPr="00EA1B80">
        <w:rPr>
          <w:rFonts w:ascii="Arial" w:hAnsi="Arial" w:cs="Arial"/>
        </w:rPr>
        <w:t>(у даљем тексту заједно: Уговорне стране)</w:t>
      </w:r>
    </w:p>
    <w:p w14:paraId="7597245E" w14:textId="77777777" w:rsidR="00805061" w:rsidRPr="00EA1B80" w:rsidRDefault="00805061" w:rsidP="00805061">
      <w:pPr>
        <w:jc w:val="both"/>
        <w:rPr>
          <w:rFonts w:ascii="Arial" w:hAnsi="Arial" w:cs="Arial"/>
          <w:lang w:val="sr-Cyrl-RS"/>
        </w:rPr>
      </w:pPr>
      <w:r w:rsidRPr="00EA1B80">
        <w:rPr>
          <w:rFonts w:ascii="Arial" w:hAnsi="Arial" w:cs="Arial"/>
          <w:lang w:val="sr-Cyrl-RS"/>
        </w:rPr>
        <w:t>Уводне одредбе:</w:t>
      </w:r>
    </w:p>
    <w:p w14:paraId="425B3238" w14:textId="77777777" w:rsidR="00805061" w:rsidRPr="00EA1B80" w:rsidRDefault="00805061" w:rsidP="00805061">
      <w:pPr>
        <w:jc w:val="both"/>
        <w:rPr>
          <w:rFonts w:ascii="Arial" w:hAnsi="Arial" w:cs="Arial"/>
          <w:lang w:val="sr-Cyrl-RS"/>
        </w:rPr>
      </w:pPr>
      <w:r w:rsidRPr="00EA1B80">
        <w:rPr>
          <w:rFonts w:ascii="Arial" w:hAnsi="Arial" w:cs="Arial"/>
          <w:lang w:val="sr-Cyrl-RS"/>
        </w:rPr>
        <w:t>Уговорне стране сагласно констатују:</w:t>
      </w:r>
    </w:p>
    <w:p w14:paraId="3FA262CA" w14:textId="2ECF7BF2" w:rsidR="00805061" w:rsidRPr="00EA1B80" w:rsidRDefault="00805061" w:rsidP="005A0116">
      <w:pPr>
        <w:numPr>
          <w:ilvl w:val="0"/>
          <w:numId w:val="20"/>
        </w:numPr>
        <w:suppressAutoHyphens w:val="0"/>
        <w:jc w:val="both"/>
        <w:rPr>
          <w:rFonts w:ascii="Arial" w:hAnsi="Arial" w:cs="Arial"/>
        </w:rPr>
      </w:pPr>
      <w:r w:rsidRPr="00EA1B80">
        <w:rPr>
          <w:rFonts w:ascii="Arial" w:hAnsi="Arial" w:cs="Arial"/>
        </w:rPr>
        <w:t xml:space="preserve">да је </w:t>
      </w:r>
      <w:r w:rsidR="001E756B" w:rsidRPr="00EA1B80">
        <w:rPr>
          <w:rFonts w:ascii="Arial" w:hAnsi="Arial" w:cs="Arial"/>
          <w:lang w:val="sr-Cyrl-RS"/>
        </w:rPr>
        <w:t xml:space="preserve">Наручилац </w:t>
      </w:r>
      <w:r w:rsidRPr="00EA1B80">
        <w:rPr>
          <w:rFonts w:ascii="Arial" w:hAnsi="Arial" w:cs="Arial"/>
        </w:rPr>
        <w:t>на основу Позива за подношење понуда за јавну набавку услуг</w:t>
      </w:r>
      <w:r w:rsidR="005F2079" w:rsidRPr="00EA1B80">
        <w:rPr>
          <w:rFonts w:ascii="Arial" w:hAnsi="Arial" w:cs="Arial"/>
          <w:lang w:val="sr-Cyrl-RS"/>
        </w:rPr>
        <w:t>е</w:t>
      </w:r>
      <w:r w:rsidRPr="00EA1B80">
        <w:rPr>
          <w:rFonts w:ascii="Arial" w:hAnsi="Arial" w:cs="Arial"/>
        </w:rPr>
        <w:t xml:space="preserve"> </w:t>
      </w:r>
      <w:r w:rsidR="001E756B" w:rsidRPr="00EA1B80">
        <w:rPr>
          <w:rFonts w:ascii="Arial" w:hAnsi="Arial" w:cs="Arial"/>
          <w:lang w:val="sr-Cyrl-RS"/>
        </w:rPr>
        <w:t>израде</w:t>
      </w:r>
      <w:r w:rsidR="005324EF" w:rsidRPr="00EA1B80">
        <w:rPr>
          <w:rFonts w:ascii="Arial" w:hAnsi="Arial" w:cs="Arial"/>
          <w:lang w:val="sr-Cyrl-RS"/>
        </w:rPr>
        <w:t xml:space="preserve"> студије</w:t>
      </w:r>
      <w:r w:rsidR="001E756B" w:rsidRPr="00EA1B80">
        <w:rPr>
          <w:rFonts w:ascii="Arial" w:hAnsi="Arial" w:cs="Arial"/>
          <w:lang w:val="sr-Cyrl-RS"/>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005F2079" w:rsidRPr="00EA1B80">
        <w:rPr>
          <w:rFonts w:ascii="Arial" w:hAnsi="Arial" w:cs="Arial"/>
          <w:lang w:val="sr-Cyrl-RS"/>
        </w:rPr>
        <w:t xml:space="preserve"> ,</w:t>
      </w:r>
      <w:r w:rsidRPr="00EA1B80">
        <w:rPr>
          <w:rFonts w:ascii="Arial" w:hAnsi="Arial" w:cs="Arial"/>
        </w:rPr>
        <w:t xml:space="preserve"> спровео отворени поступак јавне набавке број </w:t>
      </w:r>
      <w:r w:rsidRPr="00EA1B80">
        <w:rPr>
          <w:rFonts w:ascii="Arial" w:hAnsi="Arial" w:cs="Arial"/>
          <w:bCs/>
        </w:rPr>
        <w:t>1000/0</w:t>
      </w:r>
      <w:r w:rsidR="00F41C4E" w:rsidRPr="00EA1B80">
        <w:rPr>
          <w:rFonts w:ascii="Arial" w:hAnsi="Arial" w:cs="Arial"/>
          <w:bCs/>
          <w:lang w:val="sr-Cyrl-RS"/>
        </w:rPr>
        <w:t>236</w:t>
      </w:r>
      <w:r w:rsidRPr="00EA1B80">
        <w:rPr>
          <w:rFonts w:ascii="Arial" w:hAnsi="Arial" w:cs="Arial"/>
          <w:bCs/>
        </w:rPr>
        <w:t>/2015</w:t>
      </w:r>
    </w:p>
    <w:p w14:paraId="53B4AE0F" w14:textId="6BB212BD" w:rsidR="00805061" w:rsidRPr="00EA1B80" w:rsidRDefault="00805061" w:rsidP="005A0116">
      <w:pPr>
        <w:numPr>
          <w:ilvl w:val="0"/>
          <w:numId w:val="21"/>
        </w:numPr>
        <w:suppressAutoHyphens w:val="0"/>
        <w:jc w:val="both"/>
        <w:rPr>
          <w:rFonts w:ascii="Arial" w:hAnsi="Arial" w:cs="Arial"/>
        </w:rPr>
      </w:pPr>
      <w:r w:rsidRPr="00EA1B80">
        <w:rPr>
          <w:rFonts w:ascii="Arial" w:hAnsi="Arial" w:cs="Arial"/>
        </w:rPr>
        <w:t xml:space="preserve">да је понуда </w:t>
      </w:r>
      <w:r w:rsidR="001E756B" w:rsidRPr="00EA1B80">
        <w:rPr>
          <w:rFonts w:ascii="Arial" w:hAnsi="Arial" w:cs="Arial"/>
          <w:lang w:val="sr-Cyrl-RS"/>
        </w:rPr>
        <w:t xml:space="preserve">Понуђача </w:t>
      </w:r>
      <w:r w:rsidRPr="00EA1B80">
        <w:rPr>
          <w:rFonts w:ascii="Arial" w:hAnsi="Arial" w:cs="Arial"/>
        </w:rPr>
        <w:t xml:space="preserve">поднета </w:t>
      </w:r>
      <w:r w:rsidR="001E756B" w:rsidRPr="00EA1B80">
        <w:rPr>
          <w:rFonts w:ascii="Arial" w:hAnsi="Arial" w:cs="Arial"/>
          <w:lang w:val="sr-Cyrl-RS"/>
        </w:rPr>
        <w:t xml:space="preserve">Наручиоцу </w:t>
      </w:r>
      <w:r w:rsidRPr="00EA1B80">
        <w:rPr>
          <w:rFonts w:ascii="Arial" w:hAnsi="Arial" w:cs="Arial"/>
          <w:lang w:val="sr-Cyrl-RS"/>
        </w:rPr>
        <w:t>услуге</w:t>
      </w:r>
      <w:r w:rsidRPr="00EA1B80">
        <w:rPr>
          <w:rFonts w:ascii="Arial" w:hAnsi="Arial" w:cs="Arial"/>
        </w:rPr>
        <w:t xml:space="preserve"> дана ___________ и заведена код </w:t>
      </w:r>
      <w:r w:rsidR="001E756B" w:rsidRPr="00EA1B80">
        <w:rPr>
          <w:rFonts w:ascii="Arial" w:hAnsi="Arial" w:cs="Arial"/>
          <w:lang w:val="sr-Cyrl-RS"/>
        </w:rPr>
        <w:t>Наручиоца</w:t>
      </w:r>
      <w:r w:rsidRPr="00EA1B80">
        <w:rPr>
          <w:rFonts w:ascii="Arial" w:hAnsi="Arial" w:cs="Arial"/>
        </w:rPr>
        <w:t xml:space="preserve"> под бројем _______________ у потпуности у складу са Законом о јавним набавкама</w:t>
      </w:r>
      <w:r w:rsidRPr="00EA1B80">
        <w:rPr>
          <w:rFonts w:ascii="Arial" w:hAnsi="Arial" w:cs="Arial"/>
          <w:lang w:val="sr-Cyrl-RS"/>
        </w:rPr>
        <w:t xml:space="preserve"> ("Сл. глaсник РС", бр. 124/2012, 14/2015 и 68/2015), </w:t>
      </w:r>
      <w:r w:rsidR="001E756B" w:rsidRPr="00EA1B80">
        <w:rPr>
          <w:rFonts w:ascii="Arial" w:hAnsi="Arial" w:cs="Arial"/>
          <w:lang w:val="sr-Cyrl-RS"/>
        </w:rPr>
        <w:t>(</w:t>
      </w:r>
      <w:r w:rsidRPr="00EA1B80">
        <w:rPr>
          <w:rFonts w:ascii="Arial" w:hAnsi="Arial" w:cs="Arial"/>
          <w:lang w:val="sr-Cyrl-RS"/>
        </w:rPr>
        <w:t>даље: Закон</w:t>
      </w:r>
      <w:r w:rsidR="001E756B" w:rsidRPr="00EA1B80">
        <w:rPr>
          <w:rFonts w:ascii="Arial" w:hAnsi="Arial" w:cs="Arial"/>
          <w:lang w:val="sr-Cyrl-RS"/>
        </w:rPr>
        <w:t>)</w:t>
      </w:r>
      <w:r w:rsidRPr="00EA1B80">
        <w:rPr>
          <w:rFonts w:ascii="Arial" w:hAnsi="Arial" w:cs="Arial"/>
          <w:lang w:val="sr-Cyrl-RS"/>
        </w:rPr>
        <w:t>,</w:t>
      </w:r>
      <w:r w:rsidRPr="00EA1B80">
        <w:rPr>
          <w:rFonts w:ascii="Arial" w:hAnsi="Arial" w:cs="Arial"/>
        </w:rPr>
        <w:t xml:space="preserve"> и Конкурсном документацијом и да одговара Техничким спецификацијама из Конкурсне документације,</w:t>
      </w:r>
    </w:p>
    <w:p w14:paraId="1B046DEC" w14:textId="68D2B526" w:rsidR="00805061" w:rsidRPr="00EA1B80" w:rsidRDefault="00805061" w:rsidP="005A0116">
      <w:pPr>
        <w:numPr>
          <w:ilvl w:val="0"/>
          <w:numId w:val="22"/>
        </w:numPr>
        <w:suppressAutoHyphens w:val="0"/>
        <w:jc w:val="both"/>
        <w:rPr>
          <w:rFonts w:ascii="Arial" w:hAnsi="Arial" w:cs="Arial"/>
        </w:rPr>
      </w:pPr>
      <w:r w:rsidRPr="00EA1B80">
        <w:rPr>
          <w:rFonts w:ascii="Arial" w:hAnsi="Arial" w:cs="Arial"/>
        </w:rPr>
        <w:t xml:space="preserve">да је </w:t>
      </w:r>
      <w:r w:rsidR="001E756B" w:rsidRPr="00EA1B80">
        <w:rPr>
          <w:rFonts w:ascii="Arial" w:hAnsi="Arial" w:cs="Arial"/>
          <w:lang w:val="sr-Cyrl-RS"/>
        </w:rPr>
        <w:t>Наручилац</w:t>
      </w:r>
      <w:r w:rsidRPr="00EA1B80">
        <w:rPr>
          <w:rFonts w:ascii="Arial" w:hAnsi="Arial" w:cs="Arial"/>
        </w:rPr>
        <w:t xml:space="preserve"> на основу достављене понуде </w:t>
      </w:r>
      <w:r w:rsidR="001E756B" w:rsidRPr="00EA1B80">
        <w:rPr>
          <w:rFonts w:ascii="Arial" w:hAnsi="Arial" w:cs="Arial"/>
          <w:lang w:val="sr-Cyrl-RS"/>
        </w:rPr>
        <w:t xml:space="preserve">Понуђача </w:t>
      </w:r>
      <w:r w:rsidRPr="00EA1B80">
        <w:rPr>
          <w:rFonts w:ascii="Arial" w:hAnsi="Arial" w:cs="Arial"/>
        </w:rPr>
        <w:t xml:space="preserve"> и Одлуке о додели уговора заведене код </w:t>
      </w:r>
      <w:r w:rsidR="001E756B" w:rsidRPr="00EA1B80">
        <w:rPr>
          <w:rFonts w:ascii="Arial" w:hAnsi="Arial" w:cs="Arial"/>
          <w:lang w:val="sr-Cyrl-RS"/>
        </w:rPr>
        <w:t xml:space="preserve">Наручиоца </w:t>
      </w:r>
      <w:r w:rsidRPr="00EA1B80">
        <w:rPr>
          <w:rFonts w:ascii="Arial" w:hAnsi="Arial" w:cs="Arial"/>
        </w:rPr>
        <w:t xml:space="preserve"> под бројем _________ изабрао понуду </w:t>
      </w:r>
      <w:r w:rsidR="001E756B" w:rsidRPr="00EA1B80">
        <w:rPr>
          <w:rFonts w:ascii="Arial" w:hAnsi="Arial" w:cs="Arial"/>
          <w:lang w:val="sr-Cyrl-RS"/>
        </w:rPr>
        <w:t xml:space="preserve">Понуђача, овде </w:t>
      </w:r>
      <w:r w:rsidRPr="00EA1B80">
        <w:rPr>
          <w:rFonts w:ascii="Arial" w:hAnsi="Arial" w:cs="Arial"/>
        </w:rPr>
        <w:t>Пружаоца услуге као најповољнију за јавну набавку</w:t>
      </w:r>
      <w:r w:rsidRPr="00EA1B80">
        <w:rPr>
          <w:rFonts w:ascii="Arial" w:hAnsi="Arial" w:cs="Arial"/>
          <w:lang w:val="sr-Cyrl-RS"/>
        </w:rPr>
        <w:t xml:space="preserve"> </w:t>
      </w:r>
      <w:r w:rsidRPr="00EA1B80">
        <w:rPr>
          <w:rFonts w:ascii="Arial" w:hAnsi="Arial" w:cs="Arial"/>
        </w:rPr>
        <w:t>услуг</w:t>
      </w:r>
      <w:r w:rsidR="005F2079" w:rsidRPr="00EA1B80">
        <w:rPr>
          <w:rFonts w:ascii="Arial" w:hAnsi="Arial" w:cs="Arial"/>
          <w:lang w:val="sr-Cyrl-RS"/>
        </w:rPr>
        <w:t xml:space="preserve">е </w:t>
      </w:r>
      <w:r w:rsidR="001E756B" w:rsidRPr="00EA1B80">
        <w:rPr>
          <w:rFonts w:ascii="Arial" w:hAnsi="Arial" w:cs="Arial"/>
          <w:lang w:val="sr-Cyrl-RS"/>
        </w:rPr>
        <w:t>израде</w:t>
      </w:r>
      <w:r w:rsidR="005324EF" w:rsidRPr="00EA1B80">
        <w:rPr>
          <w:rFonts w:ascii="Arial" w:hAnsi="Arial" w:cs="Arial"/>
          <w:lang w:val="sr-Cyrl-RS"/>
        </w:rPr>
        <w:t xml:space="preserve"> студије</w:t>
      </w:r>
      <w:r w:rsidR="001E756B" w:rsidRPr="00EA1B80">
        <w:rPr>
          <w:rFonts w:ascii="Arial" w:hAnsi="Arial" w:cs="Arial"/>
          <w:lang w:val="sr-Cyrl-RS"/>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p>
    <w:p w14:paraId="01443655" w14:textId="77777777" w:rsidR="005F2079" w:rsidRPr="00EA1B80" w:rsidRDefault="005F2079" w:rsidP="0034606F">
      <w:pPr>
        <w:suppressAutoHyphens w:val="0"/>
        <w:ind w:left="720"/>
        <w:jc w:val="both"/>
        <w:rPr>
          <w:rFonts w:ascii="Arial" w:hAnsi="Arial" w:cs="Arial"/>
        </w:rPr>
      </w:pPr>
    </w:p>
    <w:p w14:paraId="13F9B381" w14:textId="77777777" w:rsidR="00805061" w:rsidRPr="00EA1B80" w:rsidRDefault="00805061" w:rsidP="00805061">
      <w:pPr>
        <w:rPr>
          <w:rFonts w:ascii="Arial" w:hAnsi="Arial" w:cs="Arial"/>
          <w:bCs/>
        </w:rPr>
      </w:pPr>
      <w:r w:rsidRPr="00EA1B80">
        <w:rPr>
          <w:rFonts w:ascii="Arial" w:hAnsi="Arial" w:cs="Arial"/>
        </w:rPr>
        <w:t>Закључиле су у Београду дана _______године , следећи:</w:t>
      </w:r>
      <w:r w:rsidRPr="00EA1B80">
        <w:rPr>
          <w:rFonts w:ascii="Arial" w:hAnsi="Arial" w:cs="Arial"/>
          <w:bCs/>
        </w:rPr>
        <w:t xml:space="preserve"> </w:t>
      </w:r>
    </w:p>
    <w:p w14:paraId="6D681B40" w14:textId="77777777" w:rsidR="00805061" w:rsidRDefault="00805061" w:rsidP="00805061">
      <w:pPr>
        <w:rPr>
          <w:rFonts w:ascii="Arial" w:hAnsi="Arial" w:cs="Arial"/>
        </w:rPr>
      </w:pPr>
    </w:p>
    <w:p w14:paraId="49589CEC" w14:textId="77777777" w:rsidR="0034606F" w:rsidRDefault="0034606F" w:rsidP="00805061">
      <w:pPr>
        <w:rPr>
          <w:rFonts w:ascii="Arial" w:hAnsi="Arial" w:cs="Arial"/>
        </w:rPr>
      </w:pPr>
    </w:p>
    <w:p w14:paraId="6788F8ED" w14:textId="77777777" w:rsidR="0034606F" w:rsidRDefault="0034606F" w:rsidP="00805061">
      <w:pPr>
        <w:rPr>
          <w:rFonts w:ascii="Arial" w:hAnsi="Arial" w:cs="Arial"/>
        </w:rPr>
      </w:pPr>
    </w:p>
    <w:p w14:paraId="0CC28B38" w14:textId="77777777" w:rsidR="0034606F" w:rsidRDefault="0034606F" w:rsidP="00805061">
      <w:pPr>
        <w:rPr>
          <w:rFonts w:ascii="Arial" w:hAnsi="Arial" w:cs="Arial"/>
        </w:rPr>
      </w:pPr>
    </w:p>
    <w:p w14:paraId="1E63A522" w14:textId="77777777" w:rsidR="0034606F" w:rsidRDefault="0034606F" w:rsidP="00805061">
      <w:pPr>
        <w:rPr>
          <w:rFonts w:ascii="Arial" w:hAnsi="Arial" w:cs="Arial"/>
        </w:rPr>
      </w:pPr>
    </w:p>
    <w:p w14:paraId="6FC2CF42" w14:textId="77777777" w:rsidR="0034606F" w:rsidRDefault="0034606F" w:rsidP="00805061">
      <w:pPr>
        <w:rPr>
          <w:rFonts w:ascii="Arial" w:hAnsi="Arial" w:cs="Arial"/>
        </w:rPr>
      </w:pPr>
    </w:p>
    <w:p w14:paraId="1F9602E0" w14:textId="77777777" w:rsidR="0034606F" w:rsidRDefault="0034606F" w:rsidP="00805061">
      <w:pPr>
        <w:rPr>
          <w:rFonts w:ascii="Arial" w:hAnsi="Arial" w:cs="Arial"/>
        </w:rPr>
      </w:pPr>
    </w:p>
    <w:p w14:paraId="58F9146E" w14:textId="77777777" w:rsidR="0034606F" w:rsidRDefault="0034606F" w:rsidP="00805061">
      <w:pPr>
        <w:rPr>
          <w:rFonts w:ascii="Arial" w:hAnsi="Arial" w:cs="Arial"/>
        </w:rPr>
      </w:pPr>
    </w:p>
    <w:p w14:paraId="66919D9F" w14:textId="77777777" w:rsidR="0034606F" w:rsidRPr="00EA1B80" w:rsidRDefault="0034606F" w:rsidP="00805061">
      <w:pPr>
        <w:rPr>
          <w:rFonts w:ascii="Arial" w:hAnsi="Arial" w:cs="Arial"/>
        </w:rPr>
      </w:pPr>
    </w:p>
    <w:p w14:paraId="4DEA59B7" w14:textId="601F36D0" w:rsidR="00805061" w:rsidRPr="00EA1B80" w:rsidRDefault="00805061" w:rsidP="00805061">
      <w:pPr>
        <w:jc w:val="center"/>
        <w:rPr>
          <w:rFonts w:ascii="Arial" w:hAnsi="Arial" w:cs="Arial"/>
          <w:b/>
          <w:caps/>
          <w:lang w:val="sr-Cyrl-RS"/>
        </w:rPr>
      </w:pPr>
      <w:r w:rsidRPr="00EA1B80">
        <w:rPr>
          <w:rFonts w:ascii="Arial" w:hAnsi="Arial" w:cs="Arial"/>
          <w:b/>
          <w:caps/>
        </w:rPr>
        <w:t xml:space="preserve">Уговор о јавној набавци </w:t>
      </w:r>
      <w:r w:rsidRPr="00EA1B80">
        <w:rPr>
          <w:rFonts w:ascii="Arial" w:hAnsi="Arial" w:cs="Arial"/>
          <w:b/>
          <w:caps/>
          <w:lang w:val="sr-Cyrl-RS"/>
        </w:rPr>
        <w:t>УСЛУГ</w:t>
      </w:r>
      <w:r w:rsidR="005F2079" w:rsidRPr="00EA1B80">
        <w:rPr>
          <w:rFonts w:ascii="Arial" w:hAnsi="Arial" w:cs="Arial"/>
          <w:b/>
          <w:caps/>
          <w:lang w:val="sr-Cyrl-RS"/>
        </w:rPr>
        <w:t>Е</w:t>
      </w:r>
      <w:r w:rsidRPr="00EA1B80">
        <w:rPr>
          <w:rFonts w:ascii="Arial" w:hAnsi="Arial" w:cs="Arial"/>
          <w:b/>
          <w:caps/>
          <w:lang w:val="sr-Cyrl-RS"/>
        </w:rPr>
        <w:t xml:space="preserve"> </w:t>
      </w:r>
    </w:p>
    <w:p w14:paraId="548016CA" w14:textId="68D52B8C" w:rsidR="005F2079" w:rsidRPr="00EA1B80" w:rsidRDefault="00AE301F" w:rsidP="005F2079">
      <w:pPr>
        <w:pStyle w:val="Style13"/>
        <w:widowControl/>
        <w:spacing w:line="240" w:lineRule="auto"/>
        <w:rPr>
          <w:rFonts w:ascii="Arial" w:hAnsi="Arial" w:cs="Arial"/>
          <w:lang w:val="sr-Cyrl-RS"/>
        </w:rPr>
      </w:pPr>
      <w:r w:rsidRPr="00EA1B80">
        <w:rPr>
          <w:rFonts w:ascii="Arial" w:hAnsi="Arial" w:cs="Arial"/>
          <w:b/>
          <w:lang w:val="sr-Cyrl-RS"/>
        </w:rPr>
        <w:t>Израде</w:t>
      </w:r>
      <w:r w:rsidR="00566187" w:rsidRPr="00EA1B80">
        <w:rPr>
          <w:rFonts w:ascii="Arial" w:hAnsi="Arial" w:cs="Arial"/>
          <w:b/>
          <w:lang w:val="sr-Cyrl-RS"/>
        </w:rPr>
        <w:t xml:space="preserve"> студије</w:t>
      </w:r>
      <w:r w:rsidRPr="00EA1B80">
        <w:rPr>
          <w:rFonts w:ascii="Arial" w:hAnsi="Arial" w:cs="Arial"/>
          <w:b/>
          <w:lang w:val="sr-Cyrl-RS"/>
        </w:rPr>
        <w:t xml:space="preserve"> </w:t>
      </w:r>
      <w:r w:rsidR="00F56CE3" w:rsidRPr="00EA1B80">
        <w:rPr>
          <w:rFonts w:ascii="Arial" w:hAnsi="Arial" w:cs="Arial"/>
          <w:b/>
        </w:rPr>
        <w:t>“Увођење нове методе за испитивање изолационих система ВН обртних машина-РАМП теста у праксу ЕПС”</w:t>
      </w:r>
      <w:r w:rsidR="005F2079" w:rsidRPr="00EA1B80">
        <w:rPr>
          <w:rFonts w:ascii="Arial" w:hAnsi="Arial" w:cs="Arial"/>
          <w:lang w:val="sr-Cyrl-RS"/>
        </w:rPr>
        <w:t xml:space="preserve"> </w:t>
      </w:r>
    </w:p>
    <w:p w14:paraId="4CB54229" w14:textId="77777777" w:rsidR="005F2079" w:rsidRPr="00EA1B80" w:rsidRDefault="005F2079" w:rsidP="005F2079">
      <w:pPr>
        <w:pStyle w:val="Style13"/>
        <w:widowControl/>
        <w:spacing w:line="240" w:lineRule="auto"/>
        <w:rPr>
          <w:rStyle w:val="FontStyle110"/>
          <w:rFonts w:eastAsia="Calibri"/>
          <w:sz w:val="24"/>
          <w:szCs w:val="24"/>
          <w:lang w:eastAsia="sr-Cyrl-CS"/>
        </w:rPr>
      </w:pPr>
    </w:p>
    <w:p w14:paraId="0A4F306A" w14:textId="50F720F8" w:rsidR="00805061" w:rsidRPr="00EA1B80" w:rsidRDefault="00805061" w:rsidP="005F2079">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Предмет уговора</w:t>
      </w:r>
    </w:p>
    <w:p w14:paraId="1B01034A" w14:textId="77777777" w:rsidR="00805061" w:rsidRPr="00EA1B80" w:rsidRDefault="00805061" w:rsidP="00805061">
      <w:pPr>
        <w:pStyle w:val="Style13"/>
        <w:widowControl/>
        <w:spacing w:line="240" w:lineRule="auto"/>
        <w:rPr>
          <w:rFonts w:ascii="Arial" w:eastAsia="Calibri" w:hAnsi="Arial" w:cs="Arial"/>
        </w:rPr>
      </w:pPr>
      <w:r w:rsidRPr="00EA1B80">
        <w:rPr>
          <w:rStyle w:val="FontStyle110"/>
          <w:rFonts w:eastAsia="Calibri"/>
          <w:sz w:val="24"/>
          <w:szCs w:val="24"/>
          <w:lang w:eastAsia="sr-Cyrl-CS"/>
        </w:rPr>
        <w:t xml:space="preserve">Члан 1. </w:t>
      </w:r>
    </w:p>
    <w:p w14:paraId="10E7EAE1" w14:textId="237D172E" w:rsidR="00805061" w:rsidRPr="00EA1B80" w:rsidRDefault="00805061" w:rsidP="00805061">
      <w:pPr>
        <w:jc w:val="both"/>
        <w:rPr>
          <w:rFonts w:ascii="Arial" w:hAnsi="Arial" w:cs="Arial"/>
        </w:rPr>
      </w:pPr>
      <w:r w:rsidRPr="00EA1B80">
        <w:rPr>
          <w:rFonts w:ascii="Arial" w:hAnsi="Arial" w:cs="Arial"/>
        </w:rPr>
        <w:t xml:space="preserve">Пружалац услуге се обавезује да за потребе </w:t>
      </w:r>
      <w:r w:rsidRPr="00EA1B80">
        <w:rPr>
          <w:rFonts w:ascii="Arial" w:hAnsi="Arial" w:cs="Arial"/>
          <w:lang w:val="sr-Cyrl-RS"/>
        </w:rPr>
        <w:t xml:space="preserve">Корисника услуге </w:t>
      </w:r>
      <w:r w:rsidRPr="00EA1B80">
        <w:rPr>
          <w:rFonts w:ascii="Arial" w:hAnsi="Arial" w:cs="Arial"/>
        </w:rPr>
        <w:t xml:space="preserve">изврши </w:t>
      </w:r>
      <w:r w:rsidRPr="00EA1B80">
        <w:rPr>
          <w:rFonts w:ascii="Arial" w:hAnsi="Arial" w:cs="Arial"/>
          <w:color w:val="000000"/>
        </w:rPr>
        <w:t>услуг</w:t>
      </w:r>
      <w:r w:rsidRPr="00EA1B80">
        <w:rPr>
          <w:rFonts w:ascii="Arial" w:hAnsi="Arial" w:cs="Arial"/>
          <w:color w:val="000000"/>
          <w:lang w:val="sr-Cyrl-RS"/>
        </w:rPr>
        <w:t>у</w:t>
      </w:r>
      <w:r w:rsidRPr="00EA1B80">
        <w:rPr>
          <w:rFonts w:ascii="Arial" w:hAnsi="Arial" w:cs="Arial"/>
          <w:color w:val="000000"/>
        </w:rPr>
        <w:t xml:space="preserve"> </w:t>
      </w:r>
      <w:r w:rsidR="00AE301F" w:rsidRPr="00EA1B80">
        <w:rPr>
          <w:rFonts w:ascii="Arial" w:hAnsi="Arial" w:cs="Arial"/>
          <w:color w:val="000000"/>
          <w:lang w:val="sr-Cyrl-RS"/>
        </w:rPr>
        <w:t>израде</w:t>
      </w:r>
      <w:r w:rsidR="005324EF" w:rsidRPr="00EA1B80">
        <w:rPr>
          <w:rFonts w:ascii="Arial" w:hAnsi="Arial" w:cs="Arial"/>
          <w:color w:val="000000"/>
          <w:lang w:val="sr-Cyrl-RS"/>
        </w:rPr>
        <w:t xml:space="preserve"> студије</w:t>
      </w:r>
      <w:r w:rsidR="00AE301F" w:rsidRPr="00EA1B80">
        <w:rPr>
          <w:rFonts w:ascii="Arial" w:hAnsi="Arial" w:cs="Arial"/>
          <w:color w:val="000000"/>
          <w:lang w:val="sr-Cyrl-RS"/>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005F2079" w:rsidRPr="00EA1B80">
        <w:rPr>
          <w:rFonts w:ascii="Arial" w:hAnsi="Arial" w:cs="Arial"/>
          <w:lang w:val="sr-Cyrl-RS"/>
        </w:rPr>
        <w:t xml:space="preserve"> </w:t>
      </w:r>
      <w:r w:rsidRPr="00EA1B80">
        <w:rPr>
          <w:rFonts w:ascii="Arial" w:hAnsi="Arial" w:cs="Arial"/>
          <w:lang w:val="sr-Cyrl-RS"/>
        </w:rPr>
        <w:t xml:space="preserve"> </w:t>
      </w:r>
      <w:r w:rsidRPr="00EA1B80">
        <w:rPr>
          <w:rFonts w:ascii="Arial" w:hAnsi="Arial" w:cs="Arial"/>
          <w:color w:val="000000"/>
        </w:rPr>
        <w:t xml:space="preserve">код </w:t>
      </w:r>
      <w:r w:rsidRPr="00EA1B80">
        <w:rPr>
          <w:rFonts w:ascii="Arial" w:hAnsi="Arial" w:cs="Arial"/>
          <w:color w:val="000000"/>
          <w:lang w:val="sr-Cyrl-RS"/>
        </w:rPr>
        <w:t>Корисника услуге</w:t>
      </w:r>
      <w:r w:rsidRPr="00EA1B80">
        <w:rPr>
          <w:rFonts w:ascii="Arial" w:hAnsi="Arial" w:cs="Arial"/>
          <w:color w:val="000000"/>
        </w:rPr>
        <w:t xml:space="preserve"> </w:t>
      </w:r>
      <w:r w:rsidRPr="00EA1B80">
        <w:rPr>
          <w:rStyle w:val="FontStyle111"/>
          <w:sz w:val="24"/>
          <w:szCs w:val="24"/>
          <w:lang w:eastAsia="sr-Cyrl-CS"/>
        </w:rPr>
        <w:t xml:space="preserve">(у даљем тексту: Уговорене услуге) </w:t>
      </w:r>
      <w:r w:rsidRPr="00EA1B80">
        <w:rPr>
          <w:rFonts w:ascii="Arial" w:hAnsi="Arial" w:cs="Arial"/>
        </w:rPr>
        <w:t>у свему у складу са Понудом Пружаоца услуге датом у Прилогу</w:t>
      </w:r>
      <w:r w:rsidR="00B62BFA" w:rsidRPr="00EA1B80">
        <w:rPr>
          <w:rFonts w:ascii="Arial" w:hAnsi="Arial" w:cs="Arial"/>
          <w:lang w:val="sr-Cyrl-RS"/>
        </w:rPr>
        <w:t xml:space="preserve"> </w:t>
      </w:r>
      <w:r w:rsidR="00A51818">
        <w:rPr>
          <w:rFonts w:ascii="Arial" w:hAnsi="Arial" w:cs="Arial"/>
          <w:lang w:val="en-US"/>
        </w:rPr>
        <w:t>2</w:t>
      </w:r>
      <w:r w:rsidRPr="00EA1B80">
        <w:rPr>
          <w:rFonts w:ascii="Arial" w:hAnsi="Arial" w:cs="Arial"/>
        </w:rPr>
        <w:t xml:space="preserve"> и Конкурсном документацијом датом у Прилогу </w:t>
      </w:r>
      <w:r w:rsidR="00A51818">
        <w:rPr>
          <w:rFonts w:ascii="Arial" w:hAnsi="Arial" w:cs="Arial"/>
          <w:lang w:val="en-US"/>
        </w:rPr>
        <w:t>1</w:t>
      </w:r>
      <w:r w:rsidRPr="00EA1B80">
        <w:rPr>
          <w:rFonts w:ascii="Arial" w:hAnsi="Arial" w:cs="Arial"/>
        </w:rPr>
        <w:t xml:space="preserve">, који чине саставни део овог </w:t>
      </w:r>
      <w:r w:rsidRPr="00EA1B80">
        <w:rPr>
          <w:rFonts w:ascii="Arial" w:hAnsi="Arial" w:cs="Arial"/>
          <w:lang w:val="sr-Cyrl-RS"/>
        </w:rPr>
        <w:t>У</w:t>
      </w:r>
      <w:r w:rsidRPr="00EA1B80">
        <w:rPr>
          <w:rFonts w:ascii="Arial" w:hAnsi="Arial" w:cs="Arial"/>
        </w:rPr>
        <w:t xml:space="preserve">говора, а </w:t>
      </w:r>
      <w:r w:rsidRPr="00EA1B80">
        <w:rPr>
          <w:rFonts w:ascii="Arial" w:hAnsi="Arial" w:cs="Arial"/>
          <w:lang w:val="sr-Cyrl-RS"/>
        </w:rPr>
        <w:t>Корисник услуге</w:t>
      </w:r>
      <w:r w:rsidRPr="00EA1B80">
        <w:rPr>
          <w:rFonts w:ascii="Arial" w:hAnsi="Arial" w:cs="Arial"/>
        </w:rPr>
        <w:t xml:space="preserve"> се обавезује да плати уговорену вредност за извршене</w:t>
      </w:r>
      <w:r w:rsidRPr="00EA1B80">
        <w:rPr>
          <w:rFonts w:ascii="Arial" w:hAnsi="Arial" w:cs="Arial"/>
          <w:lang w:val="sr-Cyrl-RS"/>
        </w:rPr>
        <w:t xml:space="preserve"> Уговорене</w:t>
      </w:r>
      <w:r w:rsidRPr="00EA1B80">
        <w:rPr>
          <w:rFonts w:ascii="Arial" w:hAnsi="Arial" w:cs="Arial"/>
        </w:rPr>
        <w:t xml:space="preserve"> услуге Пружаоцу услуге. </w:t>
      </w:r>
    </w:p>
    <w:p w14:paraId="2C2A67AC" w14:textId="77777777" w:rsidR="00805061" w:rsidRPr="00EA1B80" w:rsidRDefault="00805061" w:rsidP="00805061">
      <w:pPr>
        <w:pStyle w:val="Style16"/>
        <w:widowControl/>
        <w:spacing w:line="240" w:lineRule="auto"/>
        <w:ind w:firstLine="0"/>
        <w:rPr>
          <w:rStyle w:val="FontStyle111"/>
          <w:sz w:val="24"/>
          <w:szCs w:val="24"/>
          <w:lang w:eastAsia="sr-Cyrl-CS"/>
        </w:rPr>
      </w:pPr>
    </w:p>
    <w:p w14:paraId="71D7F238" w14:textId="77777777" w:rsidR="00805061" w:rsidRPr="00EA1B80" w:rsidRDefault="00805061" w:rsidP="00805061">
      <w:pPr>
        <w:pStyle w:val="Style13"/>
        <w:widowControl/>
        <w:spacing w:line="240" w:lineRule="auto"/>
        <w:jc w:val="left"/>
        <w:rPr>
          <w:rStyle w:val="FontStyle110"/>
          <w:rFonts w:eastAsia="Calibri"/>
          <w:sz w:val="24"/>
          <w:szCs w:val="24"/>
        </w:rPr>
      </w:pPr>
      <w:r w:rsidRPr="00EA1B80">
        <w:rPr>
          <w:rStyle w:val="FontStyle110"/>
          <w:rFonts w:eastAsia="Calibri"/>
          <w:sz w:val="24"/>
          <w:szCs w:val="24"/>
          <w:lang w:eastAsia="sr-Cyrl-CS"/>
        </w:rPr>
        <w:t>Вредност уговора</w:t>
      </w:r>
    </w:p>
    <w:p w14:paraId="04744C27" w14:textId="77777777" w:rsidR="00805061" w:rsidRPr="00EA1B80" w:rsidRDefault="00805061" w:rsidP="00805061">
      <w:pPr>
        <w:pStyle w:val="Style13"/>
        <w:widowControl/>
        <w:spacing w:line="240" w:lineRule="auto"/>
        <w:rPr>
          <w:rStyle w:val="FontStyle110"/>
          <w:rFonts w:eastAsia="Calibri"/>
          <w:sz w:val="24"/>
          <w:szCs w:val="24"/>
        </w:rPr>
      </w:pPr>
      <w:r w:rsidRPr="00EA1B80">
        <w:rPr>
          <w:rStyle w:val="FontStyle110"/>
          <w:rFonts w:eastAsia="Calibri"/>
          <w:sz w:val="24"/>
          <w:szCs w:val="24"/>
          <w:lang w:eastAsia="sr-Cyrl-CS"/>
        </w:rPr>
        <w:t>Члан 2.</w:t>
      </w:r>
    </w:p>
    <w:p w14:paraId="7C9A26BE" w14:textId="75E69C3B" w:rsidR="00805061" w:rsidRPr="00EA1B80" w:rsidRDefault="00805061" w:rsidP="00805061">
      <w:pPr>
        <w:pStyle w:val="ArrialNarrow"/>
        <w:spacing w:after="0"/>
        <w:rPr>
          <w:rFonts w:ascii="Arial" w:eastAsia="Calibri" w:hAnsi="Arial" w:cs="Arial"/>
          <w:lang w:val="sr-Cyrl-CS"/>
        </w:rPr>
      </w:pPr>
      <w:r w:rsidRPr="00EA1B80">
        <w:rPr>
          <w:rFonts w:ascii="Arial" w:hAnsi="Arial" w:cs="Arial"/>
        </w:rPr>
        <w:t xml:space="preserve">Укупна вредност Уговорене услуге из члана 1. овог Уговора износи _____________ (словима:_____________________________________), </w:t>
      </w:r>
      <w:r w:rsidR="003021D9" w:rsidRPr="00200555">
        <w:rPr>
          <w:rFonts w:ascii="Arial" w:hAnsi="Arial"/>
        </w:rPr>
        <w:t>RSD</w:t>
      </w:r>
      <w:r w:rsidR="003021D9">
        <w:rPr>
          <w:rFonts w:ascii="Arial" w:hAnsi="Arial"/>
          <w:lang w:val="sr-Cyrl-RS"/>
        </w:rPr>
        <w:t>/ЕУР</w:t>
      </w:r>
      <w:r w:rsidR="003021D9" w:rsidRPr="00EA1B80">
        <w:rPr>
          <w:rFonts w:ascii="Arial" w:hAnsi="Arial" w:cs="Arial"/>
        </w:rPr>
        <w:t xml:space="preserve"> </w:t>
      </w:r>
      <w:r w:rsidRPr="00EA1B80">
        <w:rPr>
          <w:rFonts w:ascii="Arial" w:hAnsi="Arial" w:cs="Arial"/>
        </w:rPr>
        <w:t xml:space="preserve">без ПДВ. </w:t>
      </w:r>
    </w:p>
    <w:p w14:paraId="40CD382A" w14:textId="77777777" w:rsidR="00805061" w:rsidRPr="00EA1B80" w:rsidRDefault="00805061" w:rsidP="00805061">
      <w:pPr>
        <w:pStyle w:val="ArrialNarrow"/>
        <w:spacing w:after="0"/>
        <w:rPr>
          <w:rFonts w:ascii="Arial" w:hAnsi="Arial" w:cs="Arial"/>
          <w:lang w:val="sr-Cyrl-CS"/>
        </w:rPr>
      </w:pPr>
    </w:p>
    <w:p w14:paraId="1BF087E4" w14:textId="77777777" w:rsidR="00805061" w:rsidRPr="00EA1B80" w:rsidRDefault="00805061" w:rsidP="00805061">
      <w:pPr>
        <w:pStyle w:val="ArrialNarrow"/>
        <w:spacing w:after="0"/>
        <w:rPr>
          <w:rFonts w:ascii="Arial" w:hAnsi="Arial" w:cs="Arial"/>
        </w:rPr>
      </w:pPr>
      <w:r w:rsidRPr="00EA1B80">
        <w:rPr>
          <w:rFonts w:ascii="Arial" w:hAnsi="Arial" w:cs="Arial"/>
        </w:rPr>
        <w:t xml:space="preserve">На вредност из става 1. овог члана обрачунава се припадајући износ пореза </w:t>
      </w:r>
      <w:r w:rsidRPr="00EA1B80">
        <w:rPr>
          <w:rFonts w:ascii="Arial" w:hAnsi="Arial" w:cs="Arial"/>
          <w:lang w:val="sr-Cyrl-RS"/>
        </w:rPr>
        <w:t xml:space="preserve">на додату вредност </w:t>
      </w:r>
      <w:r w:rsidRPr="00EA1B80">
        <w:rPr>
          <w:rFonts w:ascii="Arial" w:hAnsi="Arial" w:cs="Arial"/>
        </w:rPr>
        <w:t>у складу са</w:t>
      </w:r>
      <w:r w:rsidRPr="00EA1B80">
        <w:rPr>
          <w:rFonts w:ascii="Arial" w:hAnsi="Arial" w:cs="Arial"/>
          <w:lang w:val="sr-Cyrl-RS"/>
        </w:rPr>
        <w:t xml:space="preserve"> прописима Републике Србије</w:t>
      </w:r>
      <w:r w:rsidRPr="00EA1B80">
        <w:rPr>
          <w:rFonts w:ascii="Arial" w:hAnsi="Arial" w:cs="Arial"/>
        </w:rPr>
        <w:t>.</w:t>
      </w:r>
    </w:p>
    <w:p w14:paraId="7599E721" w14:textId="77777777" w:rsidR="00805061" w:rsidRPr="00EA1B80" w:rsidRDefault="00805061" w:rsidP="00805061">
      <w:pPr>
        <w:jc w:val="both"/>
        <w:rPr>
          <w:rFonts w:ascii="Arial" w:hAnsi="Arial" w:cs="Arial"/>
        </w:rPr>
      </w:pPr>
    </w:p>
    <w:p w14:paraId="6623525C" w14:textId="3182D23B" w:rsidR="00805061" w:rsidRPr="00EA1B80" w:rsidRDefault="00805061" w:rsidP="00BA5A53">
      <w:pPr>
        <w:jc w:val="both"/>
        <w:rPr>
          <w:rFonts w:ascii="Arial" w:hAnsi="Arial" w:cs="Arial"/>
        </w:rPr>
      </w:pPr>
      <w:r w:rsidRPr="00EA1B80">
        <w:rPr>
          <w:rFonts w:ascii="Arial" w:hAnsi="Arial" w:cs="Arial"/>
        </w:rPr>
        <w:t xml:space="preserve">У уговорену вредност су урачунати сви трошкови везани за реализацију </w:t>
      </w:r>
      <w:r w:rsidRPr="00EA1B80">
        <w:rPr>
          <w:rFonts w:ascii="Arial" w:hAnsi="Arial" w:cs="Arial"/>
          <w:lang w:val="sr-Cyrl-RS"/>
        </w:rPr>
        <w:t>У</w:t>
      </w:r>
      <w:r w:rsidR="00BA5A53">
        <w:rPr>
          <w:rFonts w:ascii="Arial" w:hAnsi="Arial" w:cs="Arial"/>
        </w:rPr>
        <w:t>говорене услуге.</w:t>
      </w:r>
    </w:p>
    <w:p w14:paraId="741B841C" w14:textId="77777777" w:rsidR="00805061" w:rsidRPr="00EA1B80" w:rsidRDefault="00805061" w:rsidP="00805061">
      <w:pPr>
        <w:pStyle w:val="ArrialNarrow"/>
        <w:spacing w:after="0"/>
        <w:rPr>
          <w:rFonts w:ascii="Arial" w:hAnsi="Arial" w:cs="Arial"/>
          <w:lang w:val="sr-Cyrl-RS"/>
        </w:rPr>
      </w:pPr>
      <w:r w:rsidRPr="00EA1B80">
        <w:rPr>
          <w:rFonts w:ascii="Arial" w:hAnsi="Arial" w:cs="Arial"/>
        </w:rPr>
        <w:t xml:space="preserve">Уговорена вредност је фиксна тј. не може се мењати за све време </w:t>
      </w:r>
      <w:r w:rsidRPr="00EA1B80">
        <w:rPr>
          <w:rFonts w:ascii="Arial" w:hAnsi="Arial" w:cs="Arial"/>
          <w:lang w:val="sr-Cyrl-RS"/>
        </w:rPr>
        <w:t>трајања овог Уговора.</w:t>
      </w:r>
    </w:p>
    <w:p w14:paraId="2FF1E839" w14:textId="4F7CDC6D" w:rsidR="003021D9" w:rsidRPr="00BA5A53" w:rsidRDefault="003021D9" w:rsidP="003021D9">
      <w:pPr>
        <w:ind w:firstLine="720"/>
        <w:jc w:val="both"/>
        <w:rPr>
          <w:rFonts w:cs="Arial"/>
          <w:i/>
          <w:lang w:val="sr-Cyrl-RS"/>
        </w:rPr>
      </w:pPr>
      <w:r w:rsidRPr="00BA5A53">
        <w:rPr>
          <w:rFonts w:cs="Arial"/>
          <w:i/>
          <w:sz w:val="20"/>
          <w:lang w:val="sr-Cyrl-RS"/>
        </w:rPr>
        <w:t xml:space="preserve"> (Напомена: </w:t>
      </w:r>
      <w:r w:rsidRPr="00BA5A53">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6E66AEB7" w14:textId="77777777" w:rsidR="003021D9" w:rsidRPr="00C50E7D" w:rsidRDefault="003021D9" w:rsidP="003021D9">
      <w:pPr>
        <w:ind w:firstLine="720"/>
        <w:jc w:val="both"/>
        <w:rPr>
          <w:rFonts w:cs="Arial"/>
          <w:lang w:val="sr-Cyrl-RS"/>
        </w:rPr>
      </w:pPr>
      <w:r>
        <w:rPr>
          <w:rFonts w:cs="Arial"/>
          <w:lang w:val="sr-Cyrl-RS"/>
        </w:rPr>
        <w:t>Укупна ц</w:t>
      </w:r>
      <w:r w:rsidRPr="00C50E7D">
        <w:rPr>
          <w:rFonts w:cs="Arial"/>
          <w:lang w:val="sr-Cyrl-RS"/>
        </w:rPr>
        <w:t xml:space="preserve">ена из </w:t>
      </w:r>
      <w:r>
        <w:rPr>
          <w:rFonts w:cs="Arial"/>
          <w:lang w:val="sr-Cyrl-RS"/>
        </w:rPr>
        <w:t>става 1. овог члана Уговора</w:t>
      </w:r>
      <w:r w:rsidRPr="00C50E7D">
        <w:rPr>
          <w:rFonts w:cs="Arial"/>
          <w:lang w:val="sr-Cyrl-RS"/>
        </w:rPr>
        <w:t xml:space="preserve">  је бруто вредност накнаде  на коју се обрачунава порез на добит по одбитку:</w:t>
      </w:r>
    </w:p>
    <w:p w14:paraId="7449A4C7" w14:textId="77777777" w:rsidR="003021D9" w:rsidRPr="00370675" w:rsidRDefault="003021D9" w:rsidP="003021D9">
      <w:pPr>
        <w:ind w:firstLine="720"/>
        <w:jc w:val="both"/>
        <w:rPr>
          <w:rFonts w:cs="Arial"/>
          <w:i/>
          <w:lang w:val="sr-Cyrl-RS"/>
        </w:rPr>
      </w:pPr>
      <w:r w:rsidRPr="00C50E7D">
        <w:rPr>
          <w:rFonts w:cs="Arial"/>
          <w:lang w:val="sr-Cyrl-RS"/>
        </w:rPr>
        <w:t>1.</w:t>
      </w:r>
      <w:r w:rsidRPr="00C50E7D">
        <w:rPr>
          <w:rFonts w:cs="Arial"/>
          <w:lang w:val="sr-Cyrl-RS"/>
        </w:rPr>
        <w:tab/>
        <w:t xml:space="preserve">по Уговору  о избегавању  двоструког опорезивања који је Реублика Србија закључила са </w:t>
      </w:r>
      <w:r w:rsidRPr="00370675">
        <w:rPr>
          <w:rFonts w:cs="Arial"/>
          <w:i/>
          <w:lang w:val="sr-Cyrl-RS"/>
        </w:rPr>
        <w:t>_____________________(навести домицилну земљу Пружаоца услуге)</w:t>
      </w:r>
    </w:p>
    <w:p w14:paraId="484361B3" w14:textId="77777777" w:rsidR="003021D9" w:rsidRPr="00370675" w:rsidRDefault="003021D9" w:rsidP="003021D9">
      <w:pPr>
        <w:ind w:firstLine="720"/>
        <w:jc w:val="both"/>
        <w:rPr>
          <w:rFonts w:cs="Arial"/>
          <w:lang w:val="sr-Cyrl-RS"/>
        </w:rPr>
      </w:pPr>
      <w:r w:rsidRPr="00C50E7D">
        <w:rPr>
          <w:rFonts w:cs="Arial"/>
          <w:lang w:val="sr-Cyrl-RS"/>
        </w:rPr>
        <w:t>2.</w:t>
      </w:r>
      <w:r w:rsidRPr="00C50E7D">
        <w:rPr>
          <w:rFonts w:cs="Arial"/>
          <w:lang w:val="sr-Cyrl-RS"/>
        </w:rPr>
        <w:tab/>
        <w:t>по пуној стопи, обзиром да ____________________________</w:t>
      </w:r>
      <w:r>
        <w:rPr>
          <w:rFonts w:cs="Arial"/>
          <w:lang w:val="sr-Cyrl-RS"/>
        </w:rPr>
        <w:t xml:space="preserve">  </w:t>
      </w:r>
      <w:r w:rsidRPr="00C50E7D">
        <w:rPr>
          <w:rFonts w:cs="Arial"/>
          <w:lang w:val="sr-Cyrl-RS"/>
        </w:rPr>
        <w:t>(</w:t>
      </w:r>
      <w:r w:rsidRPr="00370675">
        <w:rPr>
          <w:rFonts w:cs="Arial"/>
          <w:i/>
          <w:lang w:val="sr-Cyrl-RS"/>
        </w:rPr>
        <w:t xml:space="preserve">навести домицилну земљу </w:t>
      </w:r>
      <w:r>
        <w:rPr>
          <w:rFonts w:cs="Arial"/>
          <w:i/>
          <w:lang w:val="sr-Cyrl-RS"/>
        </w:rPr>
        <w:t>Пружаоца услуге</w:t>
      </w:r>
      <w:r w:rsidRPr="00C50E7D">
        <w:rPr>
          <w:rFonts w:cs="Arial"/>
          <w:lang w:val="sr-Cyrl-RS"/>
        </w:rPr>
        <w:t>) није закључила Уговор са Републиком Србијом</w:t>
      </w:r>
      <w:r>
        <w:rPr>
          <w:rFonts w:cs="Arial"/>
          <w:lang w:val="sr-Cyrl-RS"/>
        </w:rPr>
        <w:t xml:space="preserve"> о избегавању двоструког опорезивања</w:t>
      </w:r>
      <w:r w:rsidRPr="008248DA">
        <w:rPr>
          <w:rFonts w:cs="Arial"/>
          <w:vertAlign w:val="superscript"/>
          <w:lang w:val="sr-Cyrl-RS"/>
        </w:rPr>
        <w:t>1</w:t>
      </w:r>
      <w:r>
        <w:rPr>
          <w:rFonts w:cs="Arial"/>
          <w:lang w:val="sr-Cyrl-RS"/>
        </w:rPr>
        <w:t xml:space="preserve">.   </w:t>
      </w:r>
    </w:p>
    <w:p w14:paraId="7170D0FE" w14:textId="508A4D93" w:rsidR="003021D9" w:rsidRPr="00BA5A53" w:rsidRDefault="003021D9" w:rsidP="00BA5A53">
      <w:pPr>
        <w:ind w:left="1080"/>
        <w:rPr>
          <w:rFonts w:ascii="Arial Narrow" w:hAnsi="Arial Narrow"/>
          <w:lang w:val="sr-Cyrl-RS"/>
        </w:rPr>
      </w:pPr>
      <w:r w:rsidRPr="00FE176D">
        <w:rPr>
          <w:rFonts w:ascii="Arial Narrow" w:eastAsiaTheme="minorHAnsi" w:hAnsi="Arial Narrow" w:cs="Arial"/>
          <w:bCs/>
          <w:iCs/>
          <w:color w:val="000000"/>
          <w:sz w:val="22"/>
          <w:vertAlign w:val="superscript"/>
          <w:lang w:val="sr-Cyrl-RS"/>
        </w:rPr>
        <w:t>1</w:t>
      </w:r>
      <w:r w:rsidRPr="00FE176D">
        <w:rPr>
          <w:rFonts w:ascii="Arial Narrow" w:hAnsi="Arial Narrow"/>
          <w:lang w:val="sr-Cyrl-RS"/>
        </w:rPr>
        <w:t xml:space="preserve"> </w:t>
      </w:r>
      <w:r w:rsidRPr="00AB56FB">
        <w:rPr>
          <w:rFonts w:ascii="Arial Narrow" w:hAnsi="Arial Narrow"/>
          <w:i/>
          <w:sz w:val="20"/>
          <w:lang w:val="sr-Cyrl-RS"/>
        </w:rPr>
        <w:t>Попуњава само страно лице, тако што заокружује редни број и врши попуњавање</w:t>
      </w:r>
      <w:r w:rsidR="00BA5A53">
        <w:rPr>
          <w:rFonts w:ascii="Arial Narrow" w:hAnsi="Arial Narrow"/>
          <w:lang w:val="sr-Cyrl-RS"/>
        </w:rPr>
        <w:t>“</w:t>
      </w:r>
    </w:p>
    <w:p w14:paraId="5EA82D91" w14:textId="77777777" w:rsidR="00805061" w:rsidRPr="00EA1B80" w:rsidRDefault="00805061" w:rsidP="00805061">
      <w:pPr>
        <w:pStyle w:val="Style16"/>
        <w:widowControl/>
        <w:spacing w:line="240" w:lineRule="auto"/>
        <w:ind w:left="360" w:firstLine="0"/>
        <w:rPr>
          <w:rStyle w:val="FontStyle111"/>
          <w:sz w:val="24"/>
          <w:szCs w:val="24"/>
          <w:lang w:eastAsia="sr-Cyrl-CS"/>
        </w:rPr>
      </w:pPr>
    </w:p>
    <w:p w14:paraId="74E8F634" w14:textId="77777777" w:rsidR="00805061" w:rsidRPr="00EA1B80" w:rsidRDefault="00805061" w:rsidP="00805061">
      <w:pPr>
        <w:pStyle w:val="ArrialNarrow"/>
        <w:spacing w:after="0"/>
        <w:jc w:val="left"/>
        <w:rPr>
          <w:rFonts w:ascii="Arial" w:hAnsi="Arial" w:cs="Arial"/>
          <w:b/>
        </w:rPr>
      </w:pPr>
      <w:r w:rsidRPr="00EA1B80">
        <w:rPr>
          <w:rFonts w:ascii="Arial" w:hAnsi="Arial" w:cs="Arial"/>
          <w:b/>
        </w:rPr>
        <w:t>Меродавно право</w:t>
      </w:r>
    </w:p>
    <w:p w14:paraId="283A23A0" w14:textId="77777777" w:rsidR="00805061" w:rsidRPr="00EA1B80" w:rsidRDefault="00805061" w:rsidP="00805061">
      <w:pPr>
        <w:pStyle w:val="Style13"/>
        <w:widowControl/>
        <w:spacing w:line="240" w:lineRule="auto"/>
        <w:rPr>
          <w:rFonts w:ascii="Arial" w:hAnsi="Arial" w:cs="Arial"/>
        </w:rPr>
      </w:pPr>
      <w:r w:rsidRPr="00EA1B80">
        <w:rPr>
          <w:rStyle w:val="FontStyle110"/>
          <w:rFonts w:eastAsia="Calibri"/>
          <w:sz w:val="24"/>
          <w:szCs w:val="24"/>
          <w:lang w:eastAsia="sr-Cyrl-CS"/>
        </w:rPr>
        <w:t>Члан 3.</w:t>
      </w:r>
    </w:p>
    <w:p w14:paraId="597578FB" w14:textId="1CDC81DA" w:rsidR="00805061" w:rsidRPr="00EA1B80" w:rsidRDefault="00805061" w:rsidP="00805061">
      <w:pPr>
        <w:pStyle w:val="ArrialNarrow"/>
        <w:spacing w:after="0"/>
        <w:rPr>
          <w:rFonts w:ascii="Arial" w:hAnsi="Arial" w:cs="Arial"/>
        </w:rPr>
      </w:pPr>
      <w:r w:rsidRPr="00EA1B80">
        <w:rPr>
          <w:rFonts w:ascii="Arial" w:hAnsi="Arial" w:cs="Arial"/>
        </w:rPr>
        <w:t xml:space="preserve">Овај </w:t>
      </w:r>
      <w:r w:rsidRPr="00EA1B80">
        <w:rPr>
          <w:rFonts w:ascii="Arial" w:hAnsi="Arial" w:cs="Arial"/>
          <w:lang w:val="sr-Cyrl-RS"/>
        </w:rPr>
        <w:t>У</w:t>
      </w:r>
      <w:r w:rsidRPr="00EA1B80">
        <w:rPr>
          <w:rFonts w:ascii="Arial" w:hAnsi="Arial" w:cs="Arial"/>
        </w:rPr>
        <w:t>говор и његови прилози су сачињени на српском језику.</w:t>
      </w:r>
    </w:p>
    <w:p w14:paraId="0AAF1672" w14:textId="77777777" w:rsidR="00805061" w:rsidRPr="00EA1B80" w:rsidRDefault="00805061" w:rsidP="00805061">
      <w:pPr>
        <w:pStyle w:val="ArrialNarrow"/>
        <w:spacing w:after="0"/>
        <w:rPr>
          <w:rFonts w:ascii="Arial" w:hAnsi="Arial" w:cs="Arial"/>
        </w:rPr>
      </w:pPr>
    </w:p>
    <w:p w14:paraId="79FCBE0C" w14:textId="77777777" w:rsidR="00805061" w:rsidRPr="00EA1B80" w:rsidRDefault="00805061" w:rsidP="00805061">
      <w:pPr>
        <w:pStyle w:val="ArrialNarrow"/>
        <w:spacing w:after="0"/>
        <w:rPr>
          <w:rFonts w:ascii="Arial" w:hAnsi="Arial" w:cs="Arial"/>
        </w:rPr>
      </w:pPr>
      <w:r w:rsidRPr="00EA1B80">
        <w:rPr>
          <w:rFonts w:ascii="Arial" w:hAnsi="Arial" w:cs="Arial"/>
        </w:rPr>
        <w:t xml:space="preserve">На овај </w:t>
      </w:r>
      <w:r w:rsidRPr="00EA1B80">
        <w:rPr>
          <w:rFonts w:ascii="Arial" w:hAnsi="Arial" w:cs="Arial"/>
          <w:lang w:val="sr-Cyrl-RS"/>
        </w:rPr>
        <w:t>У</w:t>
      </w:r>
      <w:r w:rsidRPr="00EA1B80">
        <w:rPr>
          <w:rFonts w:ascii="Arial" w:hAnsi="Arial" w:cs="Arial"/>
        </w:rPr>
        <w:t>говор примењују се закони Републике Србије. У случају спора меродавно право је право Републике Србије</w:t>
      </w:r>
    </w:p>
    <w:p w14:paraId="7013B9C2" w14:textId="77777777" w:rsidR="00805061" w:rsidRPr="00EA1B80" w:rsidRDefault="00805061" w:rsidP="00805061">
      <w:pPr>
        <w:pStyle w:val="ArrialNarrow"/>
        <w:spacing w:after="0"/>
        <w:rPr>
          <w:rFonts w:ascii="Arial" w:hAnsi="Arial" w:cs="Arial"/>
        </w:rPr>
      </w:pPr>
    </w:p>
    <w:p w14:paraId="3FCA3ACB"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Контакт подаци и овлашћене особе</w:t>
      </w:r>
    </w:p>
    <w:p w14:paraId="4C3E4634" w14:textId="77777777" w:rsidR="00805061" w:rsidRPr="00EA1B80" w:rsidRDefault="00805061" w:rsidP="00805061">
      <w:pPr>
        <w:pStyle w:val="Style13"/>
        <w:widowControl/>
        <w:spacing w:line="240" w:lineRule="auto"/>
        <w:rPr>
          <w:rStyle w:val="FontStyle110"/>
          <w:rFonts w:eastAsia="Calibri"/>
          <w:sz w:val="24"/>
          <w:szCs w:val="24"/>
          <w:lang w:eastAsia="sr-Cyrl-CS"/>
        </w:rPr>
      </w:pPr>
      <w:r w:rsidRPr="00EA1B80">
        <w:rPr>
          <w:rStyle w:val="FontStyle110"/>
          <w:rFonts w:eastAsia="Calibri"/>
          <w:sz w:val="24"/>
          <w:szCs w:val="24"/>
          <w:lang w:eastAsia="sr-Cyrl-CS"/>
        </w:rPr>
        <w:t>Члан 4.</w:t>
      </w:r>
    </w:p>
    <w:p w14:paraId="0C18052C" w14:textId="77777777" w:rsidR="00805061" w:rsidRPr="00EA1B80" w:rsidRDefault="00805061" w:rsidP="00805061">
      <w:pPr>
        <w:widowControl w:val="0"/>
        <w:tabs>
          <w:tab w:val="left" w:pos="360"/>
        </w:tabs>
        <w:autoSpaceDE w:val="0"/>
        <w:autoSpaceDN w:val="0"/>
        <w:adjustRightInd w:val="0"/>
        <w:jc w:val="both"/>
        <w:rPr>
          <w:rFonts w:ascii="Arial" w:eastAsia="Calibri" w:hAnsi="Arial" w:cs="Arial"/>
        </w:rPr>
      </w:pPr>
      <w:r w:rsidRPr="00EA1B80">
        <w:rPr>
          <w:rFonts w:ascii="Arial" w:hAnsi="Arial" w:cs="Arial"/>
        </w:rPr>
        <w:t>Адресе Уговорних страна су следеће:</w:t>
      </w:r>
    </w:p>
    <w:p w14:paraId="108B1904" w14:textId="77777777" w:rsidR="00805061" w:rsidRPr="00EA1B80" w:rsidRDefault="00805061" w:rsidP="00805061">
      <w:pPr>
        <w:widowControl w:val="0"/>
        <w:tabs>
          <w:tab w:val="left" w:pos="360"/>
          <w:tab w:val="left" w:pos="1377"/>
        </w:tabs>
        <w:autoSpaceDE w:val="0"/>
        <w:autoSpaceDN w:val="0"/>
        <w:adjustRightInd w:val="0"/>
        <w:jc w:val="both"/>
        <w:rPr>
          <w:rFonts w:ascii="Arial" w:hAnsi="Arial" w:cs="Arial"/>
          <w:lang w:val="sr-Cyrl-RS"/>
        </w:rPr>
      </w:pPr>
      <w:r w:rsidRPr="00EA1B80">
        <w:rPr>
          <w:rFonts w:ascii="Arial" w:hAnsi="Arial" w:cs="Arial"/>
          <w:lang w:val="sr-Cyrl-RS"/>
        </w:rPr>
        <w:t>Корисник услуге</w:t>
      </w:r>
      <w:r w:rsidRPr="00EA1B80">
        <w:rPr>
          <w:rFonts w:ascii="Arial" w:hAnsi="Arial" w:cs="Arial"/>
        </w:rPr>
        <w:t>:Јавно предузеће „Електропривреда Србије“</w:t>
      </w:r>
      <w:r w:rsidRPr="00EA1B80">
        <w:rPr>
          <w:rFonts w:ascii="Arial" w:hAnsi="Arial" w:cs="Arial"/>
          <w:lang w:val="sr-Cyrl-RS"/>
        </w:rPr>
        <w:t xml:space="preserve"> Београд</w:t>
      </w:r>
    </w:p>
    <w:p w14:paraId="434B727D" w14:textId="526E53A6" w:rsidR="00805061" w:rsidRPr="00EA1B80" w:rsidRDefault="00805061" w:rsidP="00805061">
      <w:pPr>
        <w:widowControl w:val="0"/>
        <w:tabs>
          <w:tab w:val="left" w:pos="360"/>
          <w:tab w:val="left" w:pos="1377"/>
        </w:tabs>
        <w:autoSpaceDE w:val="0"/>
        <w:autoSpaceDN w:val="0"/>
        <w:adjustRightInd w:val="0"/>
        <w:jc w:val="both"/>
        <w:rPr>
          <w:rFonts w:ascii="Arial" w:hAnsi="Arial" w:cs="Arial"/>
        </w:rPr>
      </w:pPr>
      <w:r w:rsidRPr="00EA1B80">
        <w:rPr>
          <w:rFonts w:ascii="Arial" w:hAnsi="Arial" w:cs="Arial"/>
        </w:rPr>
        <w:t>Адреса:</w:t>
      </w:r>
      <w:r w:rsidRPr="00EA1B80">
        <w:rPr>
          <w:rFonts w:ascii="Arial" w:hAnsi="Arial" w:cs="Arial"/>
        </w:rPr>
        <w:tab/>
      </w:r>
      <w:r w:rsidRPr="00EA1B80">
        <w:rPr>
          <w:rFonts w:ascii="Arial" w:hAnsi="Arial" w:cs="Arial"/>
        </w:rPr>
        <w:tab/>
      </w:r>
      <w:r w:rsidR="005324EF" w:rsidRPr="00EA1B80">
        <w:rPr>
          <w:rFonts w:ascii="Arial" w:hAnsi="Arial" w:cs="Arial"/>
          <w:lang w:val="sr-Cyrl-RS"/>
        </w:rPr>
        <w:t xml:space="preserve">     </w:t>
      </w:r>
      <w:r w:rsidRPr="00EA1B80">
        <w:rPr>
          <w:rFonts w:ascii="Arial" w:hAnsi="Arial" w:cs="Arial"/>
        </w:rPr>
        <w:t>Улица царице Милице 2</w:t>
      </w:r>
    </w:p>
    <w:p w14:paraId="4073FC8D" w14:textId="6D8BDDC5" w:rsidR="00805061" w:rsidRPr="00EA1B80" w:rsidRDefault="00805061" w:rsidP="00805061">
      <w:pPr>
        <w:widowControl w:val="0"/>
        <w:tabs>
          <w:tab w:val="left" w:pos="360"/>
          <w:tab w:val="left" w:pos="1377"/>
        </w:tabs>
        <w:autoSpaceDE w:val="0"/>
        <w:autoSpaceDN w:val="0"/>
        <w:adjustRightInd w:val="0"/>
        <w:jc w:val="both"/>
        <w:rPr>
          <w:rFonts w:ascii="Arial" w:hAnsi="Arial" w:cs="Arial"/>
        </w:rPr>
      </w:pPr>
      <w:r w:rsidRPr="00EA1B80">
        <w:rPr>
          <w:rFonts w:ascii="Arial" w:hAnsi="Arial" w:cs="Arial"/>
        </w:rPr>
        <w:tab/>
      </w:r>
      <w:r w:rsidRPr="00EA1B80">
        <w:rPr>
          <w:rFonts w:ascii="Arial" w:hAnsi="Arial" w:cs="Arial"/>
        </w:rPr>
        <w:tab/>
      </w:r>
      <w:r w:rsidRPr="00EA1B80">
        <w:rPr>
          <w:rFonts w:ascii="Arial" w:hAnsi="Arial" w:cs="Arial"/>
        </w:rPr>
        <w:tab/>
      </w:r>
      <w:r w:rsidR="005324EF" w:rsidRPr="00EA1B80">
        <w:rPr>
          <w:rFonts w:ascii="Arial" w:hAnsi="Arial" w:cs="Arial"/>
          <w:lang w:val="sr-Cyrl-RS"/>
        </w:rPr>
        <w:t xml:space="preserve">     </w:t>
      </w:r>
      <w:r w:rsidRPr="00EA1B80">
        <w:rPr>
          <w:rFonts w:ascii="Arial" w:hAnsi="Arial" w:cs="Arial"/>
        </w:rPr>
        <w:t>11000 Београд</w:t>
      </w:r>
    </w:p>
    <w:p w14:paraId="3CAC9094" w14:textId="77777777" w:rsidR="00805061" w:rsidRPr="00EA1B80" w:rsidRDefault="00805061" w:rsidP="00805061">
      <w:pPr>
        <w:widowControl w:val="0"/>
        <w:tabs>
          <w:tab w:val="left" w:pos="360"/>
        </w:tabs>
        <w:autoSpaceDE w:val="0"/>
        <w:autoSpaceDN w:val="0"/>
        <w:adjustRightInd w:val="0"/>
        <w:jc w:val="both"/>
        <w:rPr>
          <w:rFonts w:ascii="Arial" w:hAnsi="Arial" w:cs="Arial"/>
        </w:rPr>
      </w:pPr>
    </w:p>
    <w:p w14:paraId="4333520F" w14:textId="77777777" w:rsidR="00805061" w:rsidRPr="00EA1B80" w:rsidRDefault="00805061" w:rsidP="00805061">
      <w:pPr>
        <w:widowControl w:val="0"/>
        <w:tabs>
          <w:tab w:val="left" w:pos="360"/>
        </w:tabs>
        <w:autoSpaceDE w:val="0"/>
        <w:autoSpaceDN w:val="0"/>
        <w:adjustRightInd w:val="0"/>
        <w:jc w:val="both"/>
        <w:rPr>
          <w:rFonts w:ascii="Arial" w:hAnsi="Arial" w:cs="Arial"/>
        </w:rPr>
      </w:pPr>
      <w:r w:rsidRPr="00EA1B80">
        <w:rPr>
          <w:rFonts w:ascii="Arial" w:hAnsi="Arial" w:cs="Arial"/>
        </w:rPr>
        <w:t>Пружалац услуге:</w:t>
      </w:r>
      <w:r w:rsidRPr="00EA1B80">
        <w:rPr>
          <w:rFonts w:ascii="Arial" w:hAnsi="Arial" w:cs="Arial"/>
        </w:rPr>
        <w:tab/>
        <w:t>__________________________________________</w:t>
      </w:r>
    </w:p>
    <w:p w14:paraId="22DFF08D" w14:textId="77777777" w:rsidR="00805061" w:rsidRPr="00EA1B80" w:rsidRDefault="00805061" w:rsidP="00805061">
      <w:pPr>
        <w:widowControl w:val="0"/>
        <w:tabs>
          <w:tab w:val="left" w:pos="360"/>
        </w:tabs>
        <w:autoSpaceDE w:val="0"/>
        <w:autoSpaceDN w:val="0"/>
        <w:adjustRightInd w:val="0"/>
        <w:jc w:val="both"/>
        <w:rPr>
          <w:rFonts w:ascii="Arial" w:hAnsi="Arial" w:cs="Arial"/>
        </w:rPr>
      </w:pPr>
      <w:r w:rsidRPr="00EA1B80">
        <w:rPr>
          <w:rFonts w:ascii="Arial" w:hAnsi="Arial" w:cs="Arial"/>
        </w:rPr>
        <w:tab/>
      </w:r>
      <w:r w:rsidRPr="00EA1B80">
        <w:rPr>
          <w:rFonts w:ascii="Arial" w:hAnsi="Arial" w:cs="Arial"/>
        </w:rPr>
        <w:tab/>
      </w:r>
      <w:r w:rsidRPr="00EA1B80">
        <w:rPr>
          <w:rFonts w:ascii="Arial" w:hAnsi="Arial" w:cs="Arial"/>
        </w:rPr>
        <w:tab/>
      </w:r>
      <w:r w:rsidRPr="00EA1B80">
        <w:rPr>
          <w:rFonts w:ascii="Arial" w:hAnsi="Arial" w:cs="Arial"/>
        </w:rPr>
        <w:tab/>
        <w:t>__________________________________________</w:t>
      </w:r>
    </w:p>
    <w:p w14:paraId="041C28AB" w14:textId="77777777" w:rsidR="00805061" w:rsidRPr="00EA1B80" w:rsidRDefault="00805061" w:rsidP="00805061">
      <w:pPr>
        <w:widowControl w:val="0"/>
        <w:tabs>
          <w:tab w:val="left" w:pos="360"/>
        </w:tabs>
        <w:autoSpaceDE w:val="0"/>
        <w:autoSpaceDN w:val="0"/>
        <w:adjustRightInd w:val="0"/>
        <w:jc w:val="both"/>
        <w:rPr>
          <w:rFonts w:ascii="Arial" w:hAnsi="Arial" w:cs="Arial"/>
        </w:rPr>
      </w:pPr>
      <w:r w:rsidRPr="00EA1B80">
        <w:rPr>
          <w:rFonts w:ascii="Arial" w:hAnsi="Arial" w:cs="Arial"/>
        </w:rPr>
        <w:tab/>
      </w:r>
      <w:r w:rsidRPr="00EA1B80">
        <w:rPr>
          <w:rFonts w:ascii="Arial" w:hAnsi="Arial" w:cs="Arial"/>
        </w:rPr>
        <w:tab/>
      </w:r>
      <w:r w:rsidRPr="00EA1B80">
        <w:rPr>
          <w:rFonts w:ascii="Arial" w:hAnsi="Arial" w:cs="Arial"/>
        </w:rPr>
        <w:tab/>
      </w:r>
      <w:r w:rsidRPr="00EA1B80">
        <w:rPr>
          <w:rFonts w:ascii="Arial" w:hAnsi="Arial" w:cs="Arial"/>
        </w:rPr>
        <w:tab/>
        <w:t>__________________________________________</w:t>
      </w:r>
    </w:p>
    <w:p w14:paraId="4750DA9F" w14:textId="77777777" w:rsidR="00805061" w:rsidRPr="00EA1B80" w:rsidRDefault="00805061" w:rsidP="00805061">
      <w:pPr>
        <w:widowControl w:val="0"/>
        <w:tabs>
          <w:tab w:val="left" w:pos="360"/>
        </w:tabs>
        <w:autoSpaceDE w:val="0"/>
        <w:autoSpaceDN w:val="0"/>
        <w:adjustRightInd w:val="0"/>
        <w:jc w:val="both"/>
        <w:rPr>
          <w:rFonts w:ascii="Arial" w:hAnsi="Arial" w:cs="Arial"/>
        </w:rPr>
      </w:pPr>
      <w:r w:rsidRPr="00EA1B80">
        <w:rPr>
          <w:rFonts w:ascii="Arial" w:hAnsi="Arial" w:cs="Arial"/>
        </w:rPr>
        <w:tab/>
      </w:r>
      <w:r w:rsidRPr="00EA1B80">
        <w:rPr>
          <w:rFonts w:ascii="Arial" w:hAnsi="Arial" w:cs="Arial"/>
        </w:rPr>
        <w:tab/>
      </w:r>
      <w:r w:rsidRPr="00EA1B80">
        <w:rPr>
          <w:rFonts w:ascii="Arial" w:hAnsi="Arial" w:cs="Arial"/>
        </w:rPr>
        <w:tab/>
      </w:r>
      <w:r w:rsidRPr="00EA1B80">
        <w:rPr>
          <w:rFonts w:ascii="Arial" w:hAnsi="Arial" w:cs="Arial"/>
        </w:rPr>
        <w:tab/>
        <w:t>__________________________________________</w:t>
      </w:r>
    </w:p>
    <w:p w14:paraId="03DFEFF0" w14:textId="77777777" w:rsidR="00805061" w:rsidRPr="00EA1B80" w:rsidRDefault="00805061" w:rsidP="00805061">
      <w:pPr>
        <w:widowControl w:val="0"/>
        <w:tabs>
          <w:tab w:val="left" w:pos="360"/>
        </w:tabs>
        <w:autoSpaceDE w:val="0"/>
        <w:autoSpaceDN w:val="0"/>
        <w:adjustRightInd w:val="0"/>
        <w:jc w:val="both"/>
        <w:rPr>
          <w:rFonts w:ascii="Arial" w:hAnsi="Arial" w:cs="Arial"/>
        </w:rPr>
      </w:pPr>
      <w:r w:rsidRPr="00EA1B80">
        <w:rPr>
          <w:rFonts w:ascii="Arial" w:hAnsi="Arial" w:cs="Arial"/>
        </w:rPr>
        <w:tab/>
      </w:r>
      <w:r w:rsidRPr="00EA1B80">
        <w:rPr>
          <w:rFonts w:ascii="Arial" w:hAnsi="Arial" w:cs="Arial"/>
        </w:rPr>
        <w:tab/>
      </w:r>
      <w:r w:rsidRPr="00EA1B80">
        <w:rPr>
          <w:rFonts w:ascii="Arial" w:hAnsi="Arial" w:cs="Arial"/>
        </w:rPr>
        <w:tab/>
      </w:r>
      <w:r w:rsidRPr="00EA1B80">
        <w:rPr>
          <w:rFonts w:ascii="Arial" w:hAnsi="Arial" w:cs="Arial"/>
        </w:rPr>
        <w:tab/>
        <w:t xml:space="preserve">__________________________________________ </w:t>
      </w:r>
    </w:p>
    <w:p w14:paraId="41048C6D" w14:textId="77777777" w:rsidR="00805061" w:rsidRPr="00EA1B80" w:rsidRDefault="00805061" w:rsidP="00805061">
      <w:pPr>
        <w:widowControl w:val="0"/>
        <w:tabs>
          <w:tab w:val="left" w:pos="360"/>
        </w:tabs>
        <w:autoSpaceDE w:val="0"/>
        <w:autoSpaceDN w:val="0"/>
        <w:adjustRightInd w:val="0"/>
        <w:ind w:left="2160"/>
        <w:jc w:val="both"/>
        <w:rPr>
          <w:rFonts w:ascii="Arial" w:hAnsi="Arial" w:cs="Arial"/>
          <w:i/>
          <w:color w:val="548DD4"/>
        </w:rPr>
      </w:pPr>
      <w:r w:rsidRPr="00EA1B80">
        <w:rPr>
          <w:rFonts w:ascii="Arial" w:hAnsi="Arial" w:cs="Arial"/>
          <w:i/>
          <w:color w:val="548DD4"/>
        </w:rPr>
        <w:t>[напомена: у случају заједничке понуде наводе се лидер и чланови]</w:t>
      </w:r>
    </w:p>
    <w:p w14:paraId="668BFAF3" w14:textId="77777777" w:rsidR="00805061" w:rsidRPr="00EA1B80" w:rsidRDefault="00805061" w:rsidP="00805061">
      <w:pPr>
        <w:rPr>
          <w:rFonts w:ascii="Arial" w:hAnsi="Arial" w:cs="Arial"/>
          <w:i/>
        </w:rPr>
      </w:pPr>
    </w:p>
    <w:p w14:paraId="232735D0" w14:textId="77777777" w:rsidR="00805061" w:rsidRPr="00EA1B80" w:rsidRDefault="00805061" w:rsidP="00805061">
      <w:pPr>
        <w:jc w:val="both"/>
        <w:rPr>
          <w:rFonts w:ascii="Arial" w:hAnsi="Arial" w:cs="Arial"/>
        </w:rPr>
      </w:pPr>
      <w:r w:rsidRPr="00EA1B80">
        <w:rPr>
          <w:rFonts w:ascii="Arial" w:hAnsi="Arial" w:cs="Arial"/>
        </w:rPr>
        <w:t xml:space="preserve">Подизвођач: </w:t>
      </w:r>
      <w:r w:rsidRPr="00EA1B80">
        <w:rPr>
          <w:rFonts w:ascii="Arial" w:hAnsi="Arial" w:cs="Arial"/>
        </w:rPr>
        <w:tab/>
        <w:t>_________________________________________</w:t>
      </w:r>
    </w:p>
    <w:p w14:paraId="324837DE" w14:textId="77777777" w:rsidR="00805061" w:rsidRPr="00EA1B80" w:rsidRDefault="00805061" w:rsidP="00805061">
      <w:pPr>
        <w:jc w:val="both"/>
        <w:rPr>
          <w:rFonts w:ascii="Arial" w:hAnsi="Arial" w:cs="Arial"/>
          <w:i/>
          <w:color w:val="548DD4"/>
        </w:rPr>
      </w:pPr>
      <w:r w:rsidRPr="00EA1B80">
        <w:rPr>
          <w:rFonts w:ascii="Arial" w:hAnsi="Arial" w:cs="Arial"/>
        </w:rPr>
        <w:tab/>
      </w:r>
      <w:r w:rsidRPr="00EA1B80">
        <w:rPr>
          <w:rFonts w:ascii="Arial" w:hAnsi="Arial" w:cs="Arial"/>
        </w:rPr>
        <w:tab/>
      </w:r>
      <w:r w:rsidRPr="00EA1B80">
        <w:rPr>
          <w:rFonts w:ascii="Arial" w:hAnsi="Arial" w:cs="Arial"/>
        </w:rPr>
        <w:tab/>
      </w:r>
      <w:r w:rsidRPr="00EA1B80">
        <w:rPr>
          <w:rFonts w:ascii="Arial" w:hAnsi="Arial" w:cs="Arial"/>
          <w:i/>
          <w:color w:val="548DD4"/>
        </w:rPr>
        <w:t>[напомена: наводи се у случају понуде са подизвођачем]</w:t>
      </w:r>
    </w:p>
    <w:p w14:paraId="1794082F" w14:textId="77777777" w:rsidR="00805061" w:rsidRPr="00EA1B80" w:rsidRDefault="00805061" w:rsidP="00805061">
      <w:pPr>
        <w:jc w:val="both"/>
        <w:rPr>
          <w:rFonts w:ascii="Arial" w:hAnsi="Arial" w:cs="Arial"/>
        </w:rPr>
      </w:pPr>
    </w:p>
    <w:p w14:paraId="250A9FF5" w14:textId="77777777" w:rsidR="00805061" w:rsidRPr="00EA1B80" w:rsidRDefault="00805061" w:rsidP="00805061">
      <w:pPr>
        <w:jc w:val="both"/>
        <w:rPr>
          <w:rFonts w:ascii="Arial" w:hAnsi="Arial" w:cs="Arial"/>
        </w:rPr>
      </w:pPr>
      <w:r w:rsidRPr="00EA1B80">
        <w:rPr>
          <w:rFonts w:ascii="Arial" w:hAnsi="Arial" w:cs="Arial"/>
        </w:rPr>
        <w:t xml:space="preserve">Овлашћени представници за праћење реализације услуга из члана 1. овог </w:t>
      </w:r>
      <w:r w:rsidRPr="00EA1B80">
        <w:rPr>
          <w:rFonts w:ascii="Arial" w:hAnsi="Arial" w:cs="Arial"/>
          <w:lang w:val="sr-Cyrl-RS"/>
        </w:rPr>
        <w:t>У</w:t>
      </w:r>
      <w:r w:rsidRPr="00EA1B80">
        <w:rPr>
          <w:rFonts w:ascii="Arial" w:hAnsi="Arial" w:cs="Arial"/>
        </w:rPr>
        <w:t xml:space="preserve">говора су: </w:t>
      </w:r>
    </w:p>
    <w:p w14:paraId="23A74C47" w14:textId="77777777" w:rsidR="00805061" w:rsidRPr="00EA1B80" w:rsidRDefault="00805061" w:rsidP="005A0116">
      <w:pPr>
        <w:pStyle w:val="ListParagraph"/>
        <w:numPr>
          <w:ilvl w:val="0"/>
          <w:numId w:val="26"/>
        </w:numPr>
        <w:suppressAutoHyphens/>
        <w:spacing w:after="0" w:line="240" w:lineRule="auto"/>
        <w:contextualSpacing/>
        <w:jc w:val="both"/>
        <w:rPr>
          <w:rFonts w:ascii="Arial" w:hAnsi="Arial" w:cs="Arial"/>
          <w:sz w:val="24"/>
          <w:szCs w:val="24"/>
        </w:rPr>
      </w:pPr>
      <w:r w:rsidRPr="00EA1B80">
        <w:rPr>
          <w:rFonts w:ascii="Arial" w:hAnsi="Arial" w:cs="Arial"/>
          <w:sz w:val="24"/>
          <w:szCs w:val="24"/>
        </w:rPr>
        <w:t xml:space="preserve">за </w:t>
      </w:r>
      <w:r w:rsidRPr="00EA1B80">
        <w:rPr>
          <w:rFonts w:ascii="Arial" w:hAnsi="Arial" w:cs="Arial"/>
          <w:sz w:val="24"/>
          <w:szCs w:val="24"/>
          <w:lang w:val="sr-Cyrl-RS"/>
        </w:rPr>
        <w:t>Корисника услуге:</w:t>
      </w:r>
      <w:r w:rsidRPr="00EA1B80">
        <w:rPr>
          <w:rFonts w:ascii="Arial" w:hAnsi="Arial" w:cs="Arial"/>
          <w:sz w:val="24"/>
          <w:szCs w:val="24"/>
        </w:rPr>
        <w:tab/>
        <w:t>________________________</w:t>
      </w:r>
    </w:p>
    <w:p w14:paraId="64260433" w14:textId="77777777" w:rsidR="00805061" w:rsidRPr="00EA1B80" w:rsidRDefault="00805061" w:rsidP="005A0116">
      <w:pPr>
        <w:pStyle w:val="ListParagraph"/>
        <w:numPr>
          <w:ilvl w:val="0"/>
          <w:numId w:val="26"/>
        </w:numPr>
        <w:suppressAutoHyphens/>
        <w:spacing w:after="0" w:line="240" w:lineRule="auto"/>
        <w:contextualSpacing/>
        <w:rPr>
          <w:rFonts w:ascii="Arial" w:hAnsi="Arial" w:cs="Arial"/>
          <w:smallCaps/>
          <w:sz w:val="24"/>
          <w:szCs w:val="24"/>
        </w:rPr>
      </w:pPr>
      <w:r w:rsidRPr="00EA1B80">
        <w:rPr>
          <w:rFonts w:ascii="Arial" w:hAnsi="Arial" w:cs="Arial"/>
          <w:sz w:val="24"/>
          <w:szCs w:val="24"/>
        </w:rPr>
        <w:t xml:space="preserve">за Пружаоца услуге: </w:t>
      </w:r>
      <w:r w:rsidRPr="00EA1B80">
        <w:rPr>
          <w:rFonts w:ascii="Arial" w:hAnsi="Arial" w:cs="Arial"/>
          <w:sz w:val="24"/>
          <w:szCs w:val="24"/>
        </w:rPr>
        <w:tab/>
        <w:t>_______________________</w:t>
      </w:r>
      <w:r w:rsidRPr="00EA1B80">
        <w:rPr>
          <w:rFonts w:ascii="Arial" w:hAnsi="Arial" w:cs="Arial"/>
          <w:smallCaps/>
          <w:sz w:val="24"/>
          <w:szCs w:val="24"/>
        </w:rPr>
        <w:t>_</w:t>
      </w:r>
    </w:p>
    <w:p w14:paraId="054ECE6D" w14:textId="77777777" w:rsidR="00805061" w:rsidRPr="00EA1B80" w:rsidRDefault="00805061" w:rsidP="00805061">
      <w:pPr>
        <w:pStyle w:val="Style13"/>
        <w:widowControl/>
        <w:spacing w:line="240" w:lineRule="auto"/>
        <w:jc w:val="left"/>
        <w:rPr>
          <w:rStyle w:val="FontStyle110"/>
          <w:rFonts w:eastAsia="Calibri"/>
          <w:sz w:val="24"/>
          <w:szCs w:val="24"/>
          <w:lang w:val="sr-Cyrl-CS" w:eastAsia="sr-Cyrl-CS"/>
        </w:rPr>
      </w:pPr>
    </w:p>
    <w:p w14:paraId="3B51E8BD"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Начин и услови фактурисања и плаћања</w:t>
      </w:r>
    </w:p>
    <w:p w14:paraId="505A7CE4" w14:textId="77777777" w:rsidR="00805061" w:rsidRPr="00EA1B80" w:rsidRDefault="00805061" w:rsidP="00805061">
      <w:pPr>
        <w:pStyle w:val="Style13"/>
        <w:widowControl/>
        <w:spacing w:line="240" w:lineRule="auto"/>
        <w:rPr>
          <w:rStyle w:val="FontStyle110"/>
          <w:rFonts w:eastAsia="Calibri"/>
          <w:sz w:val="24"/>
          <w:szCs w:val="24"/>
          <w:lang w:eastAsia="sr-Cyrl-CS"/>
        </w:rPr>
      </w:pPr>
      <w:r w:rsidRPr="00EA1B80">
        <w:rPr>
          <w:rStyle w:val="FontStyle110"/>
          <w:rFonts w:eastAsia="Calibri"/>
          <w:sz w:val="24"/>
          <w:szCs w:val="24"/>
          <w:lang w:eastAsia="sr-Cyrl-CS"/>
        </w:rPr>
        <w:t>Члан 5.</w:t>
      </w:r>
    </w:p>
    <w:p w14:paraId="3A7615B0" w14:textId="77777777" w:rsidR="00805061" w:rsidRPr="00EA1B80" w:rsidRDefault="00805061" w:rsidP="00805061">
      <w:pPr>
        <w:jc w:val="both"/>
        <w:rPr>
          <w:rFonts w:ascii="Arial" w:eastAsia="Calibri" w:hAnsi="Arial" w:cs="Arial"/>
        </w:rPr>
      </w:pPr>
      <w:r w:rsidRPr="00EA1B80">
        <w:rPr>
          <w:rFonts w:ascii="Arial" w:eastAsia="Arial" w:hAnsi="Arial" w:cs="Arial"/>
        </w:rPr>
        <w:t>Динамика обр</w:t>
      </w:r>
      <w:r w:rsidRPr="00EA1B80">
        <w:rPr>
          <w:rFonts w:ascii="Arial" w:eastAsia="Arial" w:hAnsi="Arial" w:cs="Arial"/>
          <w:spacing w:val="1"/>
        </w:rPr>
        <w:t>а</w:t>
      </w:r>
      <w:r w:rsidRPr="00EA1B80">
        <w:rPr>
          <w:rFonts w:ascii="Arial" w:eastAsia="Arial" w:hAnsi="Arial" w:cs="Arial"/>
        </w:rPr>
        <w:t>ч</w:t>
      </w:r>
      <w:r w:rsidRPr="00EA1B80">
        <w:rPr>
          <w:rFonts w:ascii="Arial" w:eastAsia="Arial" w:hAnsi="Arial" w:cs="Arial"/>
          <w:spacing w:val="-3"/>
        </w:rPr>
        <w:t>у</w:t>
      </w:r>
      <w:r w:rsidRPr="00EA1B80">
        <w:rPr>
          <w:rFonts w:ascii="Arial" w:eastAsia="Arial" w:hAnsi="Arial" w:cs="Arial"/>
        </w:rPr>
        <w:t>на и</w:t>
      </w:r>
      <w:r w:rsidRPr="00EA1B80">
        <w:rPr>
          <w:rFonts w:ascii="Arial" w:eastAsia="Arial" w:hAnsi="Arial" w:cs="Arial"/>
          <w:spacing w:val="1"/>
        </w:rPr>
        <w:t xml:space="preserve"> </w:t>
      </w:r>
      <w:r w:rsidRPr="00EA1B80">
        <w:rPr>
          <w:rFonts w:ascii="Arial" w:eastAsia="Arial" w:hAnsi="Arial" w:cs="Arial"/>
        </w:rPr>
        <w:t>исп</w:t>
      </w:r>
      <w:r w:rsidRPr="00EA1B80">
        <w:rPr>
          <w:rFonts w:ascii="Arial" w:eastAsia="Arial" w:hAnsi="Arial" w:cs="Arial"/>
          <w:spacing w:val="-1"/>
        </w:rPr>
        <w:t>л</w:t>
      </w:r>
      <w:r w:rsidRPr="00EA1B80">
        <w:rPr>
          <w:rFonts w:ascii="Arial" w:eastAsia="Arial" w:hAnsi="Arial" w:cs="Arial"/>
          <w:spacing w:val="1"/>
        </w:rPr>
        <w:t>ат</w:t>
      </w:r>
      <w:r w:rsidRPr="00EA1B80">
        <w:rPr>
          <w:rFonts w:ascii="Arial" w:eastAsia="Arial" w:hAnsi="Arial" w:cs="Arial"/>
        </w:rPr>
        <w:t>е</w:t>
      </w:r>
      <w:r w:rsidRPr="00EA1B80">
        <w:rPr>
          <w:rFonts w:ascii="Arial" w:eastAsia="Arial" w:hAnsi="Arial" w:cs="Arial"/>
          <w:lang w:val="sr-Cyrl-RS"/>
        </w:rPr>
        <w:t xml:space="preserve"> уговорених</w:t>
      </w:r>
      <w:r w:rsidRPr="00EA1B80">
        <w:rPr>
          <w:rFonts w:ascii="Arial" w:eastAsia="Arial" w:hAnsi="Arial" w:cs="Arial"/>
          <w:spacing w:val="2"/>
        </w:rPr>
        <w:t xml:space="preserve"> </w:t>
      </w:r>
      <w:r w:rsidRPr="00EA1B80">
        <w:rPr>
          <w:rFonts w:ascii="Arial" w:eastAsia="Arial" w:hAnsi="Arial" w:cs="Arial"/>
        </w:rPr>
        <w:t>ус</w:t>
      </w:r>
      <w:r w:rsidRPr="00EA1B80">
        <w:rPr>
          <w:rFonts w:ascii="Arial" w:eastAsia="Arial" w:hAnsi="Arial" w:cs="Arial"/>
          <w:spacing w:val="-1"/>
        </w:rPr>
        <w:t>л</w:t>
      </w:r>
      <w:r w:rsidRPr="00EA1B80">
        <w:rPr>
          <w:rFonts w:ascii="Arial" w:eastAsia="Arial" w:hAnsi="Arial" w:cs="Arial"/>
        </w:rPr>
        <w:t>у</w:t>
      </w:r>
      <w:r w:rsidRPr="00EA1B80">
        <w:rPr>
          <w:rFonts w:ascii="Arial" w:eastAsia="Arial" w:hAnsi="Arial" w:cs="Arial"/>
          <w:spacing w:val="-1"/>
        </w:rPr>
        <w:t>г</w:t>
      </w:r>
      <w:r w:rsidRPr="00EA1B80">
        <w:rPr>
          <w:rFonts w:ascii="Arial" w:eastAsia="Arial" w:hAnsi="Arial" w:cs="Arial"/>
        </w:rPr>
        <w:t xml:space="preserve">а из члана 1. овог </w:t>
      </w:r>
      <w:r w:rsidRPr="00EA1B80">
        <w:rPr>
          <w:rFonts w:ascii="Arial" w:eastAsia="Arial" w:hAnsi="Arial" w:cs="Arial"/>
          <w:lang w:val="sr-Cyrl-RS"/>
        </w:rPr>
        <w:t>У</w:t>
      </w:r>
      <w:r w:rsidRPr="00EA1B80">
        <w:rPr>
          <w:rFonts w:ascii="Arial" w:eastAsia="Arial" w:hAnsi="Arial" w:cs="Arial"/>
        </w:rPr>
        <w:t>говора,</w:t>
      </w:r>
      <w:r w:rsidRPr="00EA1B80">
        <w:rPr>
          <w:rFonts w:ascii="Arial" w:eastAsia="Arial" w:hAnsi="Arial" w:cs="Arial"/>
          <w:spacing w:val="2"/>
        </w:rPr>
        <w:t xml:space="preserve"> </w:t>
      </w:r>
      <w:r w:rsidRPr="00EA1B80">
        <w:rPr>
          <w:rFonts w:ascii="Arial" w:eastAsia="Arial" w:hAnsi="Arial" w:cs="Arial"/>
          <w:spacing w:val="1"/>
        </w:rPr>
        <w:t>ћ</w:t>
      </w:r>
      <w:r w:rsidRPr="00EA1B80">
        <w:rPr>
          <w:rFonts w:ascii="Arial" w:eastAsia="Arial" w:hAnsi="Arial" w:cs="Arial"/>
        </w:rPr>
        <w:t>е</w:t>
      </w:r>
      <w:r w:rsidRPr="00EA1B80">
        <w:rPr>
          <w:rFonts w:ascii="Arial" w:eastAsia="Arial" w:hAnsi="Arial" w:cs="Arial"/>
          <w:spacing w:val="1"/>
        </w:rPr>
        <w:t xml:space="preserve"> </w:t>
      </w:r>
      <w:r w:rsidRPr="00EA1B80">
        <w:rPr>
          <w:rFonts w:ascii="Arial" w:eastAsia="Arial" w:hAnsi="Arial" w:cs="Arial"/>
          <w:spacing w:val="-2"/>
        </w:rPr>
        <w:t>с</w:t>
      </w:r>
      <w:r w:rsidRPr="00EA1B80">
        <w:rPr>
          <w:rFonts w:ascii="Arial" w:eastAsia="Arial" w:hAnsi="Arial" w:cs="Arial"/>
        </w:rPr>
        <w:t>е</w:t>
      </w:r>
      <w:r w:rsidRPr="00EA1B80">
        <w:rPr>
          <w:rFonts w:ascii="Arial" w:eastAsia="Arial" w:hAnsi="Arial" w:cs="Arial"/>
          <w:spacing w:val="1"/>
        </w:rPr>
        <w:t xml:space="preserve"> </w:t>
      </w:r>
      <w:r w:rsidRPr="00EA1B80">
        <w:rPr>
          <w:rFonts w:ascii="Arial" w:eastAsia="Arial" w:hAnsi="Arial" w:cs="Arial"/>
        </w:rPr>
        <w:t>врши</w:t>
      </w:r>
      <w:r w:rsidRPr="00EA1B80">
        <w:rPr>
          <w:rFonts w:ascii="Arial" w:eastAsia="Arial" w:hAnsi="Arial" w:cs="Arial"/>
          <w:spacing w:val="1"/>
        </w:rPr>
        <w:t>т</w:t>
      </w:r>
      <w:r w:rsidRPr="00EA1B80">
        <w:rPr>
          <w:rFonts w:ascii="Arial" w:eastAsia="Arial" w:hAnsi="Arial" w:cs="Arial"/>
        </w:rPr>
        <w:t>и</w:t>
      </w:r>
      <w:r w:rsidRPr="00EA1B80">
        <w:rPr>
          <w:rFonts w:ascii="Arial" w:eastAsia="Arial" w:hAnsi="Arial" w:cs="Arial"/>
          <w:spacing w:val="1"/>
        </w:rPr>
        <w:t xml:space="preserve"> </w:t>
      </w:r>
      <w:r w:rsidRPr="00EA1B80">
        <w:rPr>
          <w:rFonts w:ascii="Arial" w:hAnsi="Arial" w:cs="Arial"/>
        </w:rPr>
        <w:t>под следећим условима:</w:t>
      </w:r>
    </w:p>
    <w:p w14:paraId="78418475" w14:textId="71C9096E" w:rsidR="005F2079" w:rsidRPr="00EA1B80" w:rsidRDefault="00765467" w:rsidP="005F2079">
      <w:pPr>
        <w:pStyle w:val="BodyText"/>
        <w:rPr>
          <w:rFonts w:ascii="Arial" w:hAnsi="Arial" w:cs="Arial"/>
          <w:bCs/>
        </w:rPr>
      </w:pPr>
      <w:r w:rsidRPr="00EA1B80">
        <w:rPr>
          <w:rFonts w:ascii="Arial" w:hAnsi="Arial" w:cs="Arial"/>
          <w:bCs/>
          <w:lang w:val="sr-Cyrl-RS"/>
        </w:rPr>
        <w:t>Корисник услуге</w:t>
      </w:r>
      <w:r w:rsidR="005F2079" w:rsidRPr="00EA1B80">
        <w:rPr>
          <w:rFonts w:ascii="Arial" w:hAnsi="Arial" w:cs="Arial"/>
          <w:bCs/>
        </w:rPr>
        <w:t xml:space="preserve"> се обавезује да Пружаоцу услуг</w:t>
      </w:r>
      <w:r w:rsidRPr="00EA1B80">
        <w:rPr>
          <w:rFonts w:ascii="Arial" w:hAnsi="Arial" w:cs="Arial"/>
          <w:bCs/>
          <w:lang w:val="sr-Cyrl-RS"/>
        </w:rPr>
        <w:t>е</w:t>
      </w:r>
      <w:r w:rsidR="005F2079" w:rsidRPr="00EA1B80">
        <w:rPr>
          <w:rFonts w:ascii="Arial" w:hAnsi="Arial" w:cs="Arial"/>
          <w:bCs/>
        </w:rPr>
        <w:t xml:space="preserve"> плати извршене услуге на следећи начин:</w:t>
      </w:r>
    </w:p>
    <w:p w14:paraId="41951895" w14:textId="3956D6D6" w:rsidR="00765467" w:rsidRPr="00EA1B80" w:rsidRDefault="00765467" w:rsidP="00765467">
      <w:pPr>
        <w:pStyle w:val="Crtica2"/>
        <w:rPr>
          <w:sz w:val="24"/>
          <w:szCs w:val="24"/>
        </w:rPr>
      </w:pPr>
      <w:r w:rsidRPr="00EA1B80">
        <w:rPr>
          <w:sz w:val="24"/>
          <w:szCs w:val="24"/>
        </w:rPr>
        <w:t xml:space="preserve">90% (деведесет одсто) од уговорене вредности сукцесивно по месецима, у зависности од извршења уговорених услуга у једном месецу, у року </w:t>
      </w:r>
      <w:r w:rsidR="00A51818">
        <w:rPr>
          <w:sz w:val="24"/>
          <w:szCs w:val="24"/>
        </w:rPr>
        <w:t>o</w:t>
      </w:r>
      <w:r w:rsidR="00A51818">
        <w:rPr>
          <w:sz w:val="24"/>
          <w:szCs w:val="24"/>
          <w:lang w:val="sr-Cyrl-RS"/>
        </w:rPr>
        <w:t>д</w:t>
      </w:r>
      <w:r w:rsidRPr="00EA1B80">
        <w:rPr>
          <w:sz w:val="24"/>
          <w:szCs w:val="24"/>
          <w:lang w:val="sr-Cyrl-RS"/>
        </w:rPr>
        <w:t xml:space="preserve"> 45</w:t>
      </w:r>
      <w:r w:rsidRPr="00EA1B80">
        <w:rPr>
          <w:sz w:val="24"/>
          <w:szCs w:val="24"/>
        </w:rPr>
        <w:t xml:space="preserve"> дана од дана пријема исправне фактуре испостављене </w:t>
      </w:r>
      <w:r w:rsidR="00AE301F" w:rsidRPr="00EA1B80">
        <w:rPr>
          <w:sz w:val="24"/>
          <w:szCs w:val="24"/>
          <w:lang w:val="sr-Cyrl-RS"/>
        </w:rPr>
        <w:t xml:space="preserve">од стране Пружаоца услуге, </w:t>
      </w:r>
      <w:r w:rsidRPr="00EA1B80">
        <w:rPr>
          <w:sz w:val="24"/>
          <w:szCs w:val="24"/>
        </w:rPr>
        <w:t xml:space="preserve">на основу сваког прихваћеног и </w:t>
      </w:r>
      <w:r w:rsidRPr="00EA1B80">
        <w:rPr>
          <w:sz w:val="24"/>
          <w:szCs w:val="24"/>
          <w:lang w:val="sr-Cyrl-RS"/>
        </w:rPr>
        <w:t>обострано потписаног</w:t>
      </w:r>
      <w:r w:rsidRPr="00EA1B80">
        <w:rPr>
          <w:sz w:val="24"/>
          <w:szCs w:val="24"/>
        </w:rPr>
        <w:t xml:space="preserve"> месечног извештаја.</w:t>
      </w:r>
    </w:p>
    <w:p w14:paraId="27EAF2B7" w14:textId="2367E5F8" w:rsidR="00765467" w:rsidRPr="00BA5A53" w:rsidRDefault="00765467" w:rsidP="00BA5A53">
      <w:pPr>
        <w:pStyle w:val="Crtica2"/>
        <w:rPr>
          <w:sz w:val="24"/>
          <w:szCs w:val="24"/>
        </w:rPr>
      </w:pPr>
      <w:r w:rsidRPr="00EA1B80">
        <w:rPr>
          <w:sz w:val="24"/>
          <w:szCs w:val="24"/>
        </w:rPr>
        <w:t xml:space="preserve">10% (десет одсто) од уговорене вредности по усвајању коначног извештаја и прихватања </w:t>
      </w:r>
      <w:r w:rsidR="00D64DAA">
        <w:rPr>
          <w:sz w:val="24"/>
          <w:szCs w:val="24"/>
          <w:lang w:val="sr-Cyrl-RS"/>
        </w:rPr>
        <w:t xml:space="preserve">студије </w:t>
      </w:r>
      <w:r w:rsidRPr="00EA1B80">
        <w:rPr>
          <w:sz w:val="24"/>
          <w:szCs w:val="24"/>
        </w:rPr>
        <w:t xml:space="preserve">као финалног уговореног производа од Стручног савета </w:t>
      </w:r>
      <w:r w:rsidR="00B62BFA" w:rsidRPr="00EA1B80">
        <w:rPr>
          <w:sz w:val="24"/>
          <w:szCs w:val="24"/>
          <w:lang w:val="sr-Cyrl-RS"/>
        </w:rPr>
        <w:t>Корисника услуге</w:t>
      </w:r>
      <w:r w:rsidRPr="00EA1B80">
        <w:rPr>
          <w:sz w:val="24"/>
          <w:szCs w:val="24"/>
        </w:rPr>
        <w:t>, у року</w:t>
      </w:r>
      <w:r w:rsidRPr="00EA1B80">
        <w:rPr>
          <w:sz w:val="24"/>
          <w:szCs w:val="24"/>
          <w:lang w:val="sr-Cyrl-RS"/>
        </w:rPr>
        <w:t xml:space="preserve"> до 45</w:t>
      </w:r>
      <w:r w:rsidRPr="00EA1B80">
        <w:rPr>
          <w:sz w:val="24"/>
          <w:szCs w:val="24"/>
        </w:rPr>
        <w:t xml:space="preserve"> дана од дана пријема исправне фактуре испостављене по том основу.</w:t>
      </w:r>
    </w:p>
    <w:p w14:paraId="4CD9101E" w14:textId="43CDADDE" w:rsidR="00765467" w:rsidRPr="00EA1B80" w:rsidRDefault="00765467" w:rsidP="00BA5A53">
      <w:pPr>
        <w:ind w:firstLine="720"/>
        <w:jc w:val="both"/>
        <w:rPr>
          <w:rFonts w:ascii="Arial" w:hAnsi="Arial" w:cs="Arial"/>
        </w:rPr>
      </w:pPr>
      <w:r w:rsidRPr="00EA1B80">
        <w:rPr>
          <w:rFonts w:ascii="Arial" w:hAnsi="Arial" w:cs="Arial"/>
          <w:bCs/>
        </w:rPr>
        <w:t>Пружалац услуг</w:t>
      </w:r>
      <w:r w:rsidRPr="00EA1B80">
        <w:rPr>
          <w:rFonts w:ascii="Arial" w:hAnsi="Arial" w:cs="Arial"/>
          <w:bCs/>
          <w:lang w:val="sr-Cyrl-RS"/>
        </w:rPr>
        <w:t>е</w:t>
      </w:r>
      <w:r w:rsidRPr="00EA1B80">
        <w:rPr>
          <w:rFonts w:ascii="Arial" w:hAnsi="Arial" w:cs="Arial"/>
        </w:rPr>
        <w:t xml:space="preserve"> доставља </w:t>
      </w:r>
      <w:r w:rsidRPr="00EA1B80">
        <w:rPr>
          <w:rFonts w:ascii="Arial" w:hAnsi="Arial" w:cs="Arial"/>
          <w:bCs/>
          <w:lang w:val="sr-Cyrl-RS"/>
        </w:rPr>
        <w:t>Кориснику услуге</w:t>
      </w:r>
      <w:r w:rsidRPr="00EA1B80">
        <w:rPr>
          <w:rFonts w:ascii="Arial" w:hAnsi="Arial" w:cs="Arial"/>
        </w:rPr>
        <w:t xml:space="preserve"> потписан месечни извештај о реализованим услугама за претходни месец, потписан од овлашћеног лица </w:t>
      </w:r>
      <w:r w:rsidRPr="00EA1B80">
        <w:rPr>
          <w:rFonts w:ascii="Arial" w:hAnsi="Arial" w:cs="Arial"/>
          <w:lang w:val="sr-Cyrl-RS"/>
        </w:rPr>
        <w:t>Пружаоца услуге</w:t>
      </w:r>
      <w:r w:rsidR="00BA5A53">
        <w:rPr>
          <w:rFonts w:ascii="Arial" w:hAnsi="Arial" w:cs="Arial"/>
        </w:rPr>
        <w:t xml:space="preserve"> у 3 (три) примерка.</w:t>
      </w:r>
    </w:p>
    <w:p w14:paraId="3E4C2358" w14:textId="577730CA" w:rsidR="00765467" w:rsidRPr="00EA1B80" w:rsidRDefault="00765467" w:rsidP="00765467">
      <w:pPr>
        <w:ind w:firstLine="720"/>
        <w:jc w:val="both"/>
        <w:rPr>
          <w:rFonts w:ascii="Arial" w:hAnsi="Arial" w:cs="Arial"/>
          <w:bCs/>
          <w:lang w:val="sr-Cyrl-RS"/>
        </w:rPr>
      </w:pPr>
      <w:r w:rsidRPr="00EA1B80">
        <w:rPr>
          <w:rFonts w:ascii="Arial" w:hAnsi="Arial" w:cs="Arial"/>
          <w:bCs/>
          <w:lang w:val="sr-Cyrl-RS"/>
        </w:rPr>
        <w:t>Корисник услуге</w:t>
      </w:r>
      <w:r w:rsidRPr="00EA1B80">
        <w:rPr>
          <w:rFonts w:ascii="Arial" w:hAnsi="Arial" w:cs="Arial"/>
        </w:rPr>
        <w:t xml:space="preserve"> има право да, након пријема месечног извештаја достави примедбе у писаном облику на исти </w:t>
      </w:r>
      <w:r w:rsidRPr="00EA1B80">
        <w:rPr>
          <w:rFonts w:ascii="Arial" w:hAnsi="Arial" w:cs="Arial"/>
          <w:lang w:val="sr-Cyrl-RS"/>
        </w:rPr>
        <w:t>Пружаоцу услуге</w:t>
      </w:r>
      <w:r w:rsidRPr="00EA1B80">
        <w:rPr>
          <w:rFonts w:ascii="Arial" w:hAnsi="Arial" w:cs="Arial"/>
        </w:rPr>
        <w:t xml:space="preserve"> или достављени месечни извештај прихвати и </w:t>
      </w:r>
      <w:r w:rsidRPr="00EA1B80">
        <w:rPr>
          <w:rFonts w:ascii="Arial" w:hAnsi="Arial" w:cs="Arial"/>
          <w:lang w:val="sr-Cyrl-RS"/>
        </w:rPr>
        <w:t>потпише.</w:t>
      </w:r>
    </w:p>
    <w:p w14:paraId="09D898D0" w14:textId="50FAB89D" w:rsidR="00805061" w:rsidRDefault="00805061" w:rsidP="00765467">
      <w:pPr>
        <w:pStyle w:val="BodyText"/>
        <w:ind w:left="360" w:hanging="360"/>
        <w:rPr>
          <w:rFonts w:ascii="Arial" w:hAnsi="Arial" w:cs="Arial"/>
          <w:lang w:val="sr-Cyrl-RS"/>
        </w:rPr>
      </w:pPr>
      <w:r w:rsidRPr="00EA1B80">
        <w:rPr>
          <w:rFonts w:ascii="Arial" w:hAnsi="Arial" w:cs="Arial"/>
        </w:rPr>
        <w:t xml:space="preserve">Све исплате по основу овог </w:t>
      </w:r>
      <w:r w:rsidRPr="00EA1B80">
        <w:rPr>
          <w:rFonts w:ascii="Arial" w:hAnsi="Arial" w:cs="Arial"/>
          <w:lang w:val="sr-Cyrl-RS"/>
        </w:rPr>
        <w:t>У</w:t>
      </w:r>
      <w:r w:rsidRPr="00EA1B80">
        <w:rPr>
          <w:rFonts w:ascii="Arial" w:hAnsi="Arial" w:cs="Arial"/>
        </w:rPr>
        <w:t xml:space="preserve">говора биће извршене динарски на </w:t>
      </w:r>
      <w:r w:rsidRPr="00EA1B80">
        <w:rPr>
          <w:rFonts w:ascii="Arial" w:hAnsi="Arial" w:cs="Arial"/>
          <w:lang w:val="sr-Cyrl-RS"/>
        </w:rPr>
        <w:t xml:space="preserve">текући </w:t>
      </w:r>
      <w:r w:rsidRPr="00EA1B80">
        <w:rPr>
          <w:rFonts w:ascii="Arial" w:hAnsi="Arial" w:cs="Arial"/>
        </w:rPr>
        <w:t xml:space="preserve">рачун Пружаоца услуге:  ___________________________ код банке </w:t>
      </w:r>
      <w:r w:rsidRPr="00EA1B80">
        <w:rPr>
          <w:rFonts w:ascii="Arial" w:hAnsi="Arial" w:cs="Arial"/>
        </w:rPr>
        <w:lastRenderedPageBreak/>
        <w:t>______________.</w:t>
      </w:r>
      <w:r w:rsidR="003021D9">
        <w:rPr>
          <w:rFonts w:ascii="Arial" w:hAnsi="Arial" w:cs="Arial"/>
          <w:lang w:val="sr-Cyrl-RS"/>
        </w:rPr>
        <w:t xml:space="preserve"> (за Пружаоца услуге из Републике Србије</w:t>
      </w:r>
      <w:r w:rsidR="00F10D35">
        <w:rPr>
          <w:rFonts w:ascii="Arial" w:hAnsi="Arial" w:cs="Arial"/>
          <w:lang w:val="sr-Cyrl-RS"/>
        </w:rPr>
        <w:t xml:space="preserve"> </w:t>
      </w:r>
      <w:r w:rsidR="003021D9">
        <w:rPr>
          <w:rFonts w:ascii="Arial" w:hAnsi="Arial" w:cs="Arial"/>
          <w:lang w:val="sr-Cyrl-RS"/>
        </w:rPr>
        <w:t>и ценом израженом у рсд)</w:t>
      </w:r>
    </w:p>
    <w:p w14:paraId="38C756DE" w14:textId="77777777" w:rsidR="003021D9" w:rsidRPr="00370675" w:rsidRDefault="003021D9" w:rsidP="00BA5A53">
      <w:pPr>
        <w:pStyle w:val="Heading2"/>
        <w:numPr>
          <w:ilvl w:val="0"/>
          <w:numId w:val="0"/>
        </w:numPr>
        <w:ind w:left="576" w:hanging="576"/>
        <w:rPr>
          <w:b w:val="0"/>
          <w:i/>
          <w:lang w:val="sr-Cyrl-RS"/>
        </w:rPr>
      </w:pPr>
      <w:r>
        <w:rPr>
          <w:b w:val="0"/>
          <w:i/>
          <w:lang w:val="sr-Cyrl-RS"/>
        </w:rPr>
        <w:t>(</w:t>
      </w:r>
      <w:r w:rsidRPr="00681AA5">
        <w:rPr>
          <w:b w:val="0"/>
          <w:i/>
          <w:lang w:val="sr-Cyrl-RS"/>
        </w:rPr>
        <w:t xml:space="preserve"> </w:t>
      </w:r>
      <w:r>
        <w:rPr>
          <w:b w:val="0"/>
          <w:i/>
          <w:lang w:val="sr-Cyrl-RS"/>
        </w:rPr>
        <w:t>Н</w:t>
      </w:r>
      <w:r w:rsidRPr="00681AA5">
        <w:rPr>
          <w:b w:val="0"/>
          <w:i/>
          <w:lang w:val="sr-Cyrl-RS"/>
        </w:rPr>
        <w:t xml:space="preserve">апомена: </w:t>
      </w:r>
      <w:r>
        <w:rPr>
          <w:b w:val="0"/>
          <w:i/>
          <w:lang w:val="sr-Cyrl-RS"/>
        </w:rPr>
        <w:t>к</w:t>
      </w:r>
      <w:r w:rsidRPr="00370675">
        <w:rPr>
          <w:b w:val="0"/>
          <w:i/>
          <w:lang w:val="sr-Cyrl-RS"/>
        </w:rPr>
        <w:t>оначан текст овог члана ће се усагласити након доделе уговора)</w:t>
      </w:r>
    </w:p>
    <w:p w14:paraId="65FD0453" w14:textId="042E90CF" w:rsidR="003021D9" w:rsidRPr="00BA5A53" w:rsidRDefault="003021D9" w:rsidP="003021D9">
      <w:pPr>
        <w:jc w:val="both"/>
        <w:rPr>
          <w:rFonts w:ascii="Arial" w:hAnsi="Arial" w:cs="Arial"/>
          <w:i/>
          <w:noProof/>
          <w:lang w:val="sr-Cyrl-RS"/>
        </w:rPr>
      </w:pPr>
      <w:r w:rsidRPr="00BA5A53">
        <w:rPr>
          <w:rFonts w:ascii="Arial" w:hAnsi="Arial" w:cs="Arial"/>
          <w:i/>
          <w:noProof/>
          <w:lang w:val="sr-Cyrl-RS"/>
        </w:rPr>
        <w:t xml:space="preserve"> (Уколико се уговор  закључује са  домаћим понуђачем и ценом израженом у страној валути)</w:t>
      </w:r>
    </w:p>
    <w:p w14:paraId="15522BB5" w14:textId="7C2E20B5" w:rsidR="003021D9" w:rsidRPr="004957E4" w:rsidRDefault="003021D9" w:rsidP="003021D9">
      <w:pPr>
        <w:jc w:val="both"/>
        <w:rPr>
          <w:rFonts w:ascii="Arial" w:hAnsi="Arial" w:cs="Arial"/>
          <w:lang w:val="sr-Cyrl-RS"/>
        </w:rPr>
      </w:pPr>
      <w:r w:rsidRPr="004957E4">
        <w:rPr>
          <w:rFonts w:ascii="Arial" w:hAnsi="Arial" w:cs="Arial"/>
          <w:lang w:val="sr-Cyrl-RS"/>
        </w:rPr>
        <w:t>Цену  услуга изражену у еврима, Пружалац услуге  фактурише у динарима прерачуном по средњем курсу Народне банке Србије на датум промета, односно датум потписивања извештаја,по  којој  вредности  ће Кори</w:t>
      </w:r>
      <w:r w:rsidR="00BA5A53">
        <w:rPr>
          <w:rFonts w:ascii="Arial" w:hAnsi="Arial" w:cs="Arial"/>
          <w:lang w:val="sr-Cyrl-RS"/>
        </w:rPr>
        <w:t>сник услуге и извршити плаћање.</w:t>
      </w:r>
    </w:p>
    <w:p w14:paraId="0C6383D7" w14:textId="77777777" w:rsidR="003021D9" w:rsidRPr="004957E4" w:rsidRDefault="003021D9" w:rsidP="003021D9">
      <w:pPr>
        <w:jc w:val="both"/>
        <w:rPr>
          <w:rFonts w:ascii="Arial" w:hAnsi="Arial" w:cs="Arial"/>
          <w:i/>
          <w:lang w:val="sr-Cyrl-RS"/>
        </w:rPr>
      </w:pPr>
      <w:r w:rsidRPr="004957E4">
        <w:rPr>
          <w:rFonts w:ascii="Arial" w:hAnsi="Arial" w:cs="Arial"/>
          <w:i/>
          <w:lang w:val="sr-Cyrl-RS"/>
        </w:rPr>
        <w:t>(Уколико се уговор закључује са страним понуђачем)</w:t>
      </w:r>
    </w:p>
    <w:p w14:paraId="16E70082" w14:textId="05AA5A87" w:rsidR="003021D9" w:rsidRPr="004957E4" w:rsidRDefault="003021D9" w:rsidP="00BA5A53">
      <w:pPr>
        <w:jc w:val="both"/>
        <w:rPr>
          <w:rFonts w:ascii="Arial" w:hAnsi="Arial" w:cs="Arial"/>
          <w:noProof/>
          <w:lang w:val="sr-Cyrl-RS"/>
        </w:rPr>
      </w:pPr>
      <w:r w:rsidRPr="004957E4">
        <w:rPr>
          <w:rFonts w:ascii="Arial" w:hAnsi="Arial" w:cs="Arial"/>
          <w:noProof/>
          <w:lang w:val="sr-Cyrl-RS"/>
        </w:rPr>
        <w:t>Пружалац услуга је  сагласан  да Корисник услуга  обустави  и плати порез на добит по одбитку на бруто уговорену  вреднос</w:t>
      </w:r>
      <w:r w:rsidR="00BA5A53">
        <w:rPr>
          <w:rFonts w:ascii="Arial" w:hAnsi="Arial" w:cs="Arial"/>
          <w:noProof/>
          <w:lang w:val="sr-Cyrl-RS"/>
        </w:rPr>
        <w:t>т услуге  из члана 2 Уговора.</w:t>
      </w:r>
    </w:p>
    <w:p w14:paraId="43000194" w14:textId="735F992C" w:rsidR="003021D9" w:rsidRPr="004957E4" w:rsidRDefault="003021D9" w:rsidP="003021D9">
      <w:pPr>
        <w:jc w:val="both"/>
        <w:rPr>
          <w:rFonts w:ascii="Arial" w:hAnsi="Arial" w:cs="Arial"/>
          <w:noProof/>
          <w:lang w:val="sr-Cyrl-RS"/>
        </w:rPr>
      </w:pPr>
      <w:r w:rsidRPr="004957E4">
        <w:rPr>
          <w:rFonts w:ascii="Arial" w:hAnsi="Arial" w:cs="Arial"/>
          <w:noProof/>
          <w:lang w:val="sr-Cyrl-RS"/>
        </w:rPr>
        <w:t>Пружалац услуга 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у року 8 дана од дана потписивања  уговора, у складу са закљученим Уговором ______________ о избегавању двоструког опорезивања_____________.</w:t>
      </w:r>
      <w:r w:rsidRPr="004957E4">
        <w:rPr>
          <w:rFonts w:ascii="Arial" w:hAnsi="Arial" w:cs="Arial"/>
          <w:i/>
          <w:noProof/>
          <w:lang w:val="sr-Cyrl-RS"/>
        </w:rPr>
        <w:t>(навести тачан назив уговора) .</w:t>
      </w:r>
    </w:p>
    <w:p w14:paraId="070C844F" w14:textId="2AB23D04" w:rsidR="003021D9" w:rsidRPr="00BA5A53" w:rsidRDefault="003021D9" w:rsidP="00BA5A53">
      <w:pPr>
        <w:jc w:val="both"/>
        <w:rPr>
          <w:rFonts w:ascii="Arial" w:hAnsi="Arial" w:cs="Arial"/>
          <w:i/>
          <w:noProof/>
          <w:lang w:val="sr-Cyrl-RS"/>
        </w:rPr>
      </w:pPr>
      <w:r w:rsidRPr="004957E4">
        <w:rPr>
          <w:rFonts w:ascii="Arial" w:hAnsi="Arial" w:cs="Arial"/>
          <w:noProof/>
          <w:lang w:val="sr-Cyrl-RS"/>
        </w:rPr>
        <w:t xml:space="preserve">Уколико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00BA5A53">
        <w:rPr>
          <w:rFonts w:ascii="Arial" w:hAnsi="Arial" w:cs="Arial"/>
          <w:i/>
          <w:noProof/>
          <w:lang w:val="sr-Cyrl-RS"/>
        </w:rPr>
        <w:t>(навести тачан назив уговора) .</w:t>
      </w:r>
    </w:p>
    <w:p w14:paraId="137C488B" w14:textId="33E1C609" w:rsidR="003021D9" w:rsidRPr="004957E4" w:rsidRDefault="003021D9" w:rsidP="00BA5A53">
      <w:pPr>
        <w:rPr>
          <w:rFonts w:ascii="Arial" w:hAnsi="Arial" w:cs="Arial"/>
          <w:noProof/>
          <w:lang w:val="sr-Cyrl-RS"/>
        </w:rPr>
      </w:pPr>
      <w:r w:rsidRPr="004957E4">
        <w:rPr>
          <w:rFonts w:ascii="Arial" w:hAnsi="Arial" w:cs="Arial"/>
          <w:b/>
          <w:noProof/>
          <w:lang w:val="sr-Cyrl-RS"/>
        </w:rPr>
        <w:t>(</w:t>
      </w:r>
      <w:r w:rsidRPr="004957E4">
        <w:rPr>
          <w:rFonts w:ascii="Arial" w:hAnsi="Arial" w:cs="Arial"/>
          <w:i/>
          <w:noProof/>
          <w:lang w:val="sr-Cyrl-RS"/>
        </w:rPr>
        <w:t>У случају да је  страни понуђач  доставио све доказе  ради примене Уговора о двоструком опорезивању)</w:t>
      </w:r>
      <w:r w:rsidRPr="004957E4">
        <w:rPr>
          <w:rFonts w:ascii="Arial" w:hAnsi="Arial" w:cs="Arial"/>
          <w:noProof/>
          <w:lang w:val="sr-Cyrl-RS"/>
        </w:rPr>
        <w:t xml:space="preserve">.Корисник услуге се обавезује  да Пружаоцу услуге достави  потврду о плаћеном порезу на добит по одбитку и то оригиналну потврду издату од старне пореског органа Републике Србије у року од </w:t>
      </w:r>
      <w:r w:rsidR="00BA5A53">
        <w:rPr>
          <w:rFonts w:ascii="Arial" w:hAnsi="Arial" w:cs="Arial"/>
          <w:noProof/>
          <w:lang w:val="sr-Cyrl-RS"/>
        </w:rPr>
        <w:t>30 дана од дана плаћања пореза.</w:t>
      </w:r>
    </w:p>
    <w:p w14:paraId="556B2486" w14:textId="4C7784C4" w:rsidR="00805061" w:rsidRPr="00EA1B80" w:rsidRDefault="00805061" w:rsidP="00805061">
      <w:pPr>
        <w:pStyle w:val="Style16"/>
        <w:widowControl/>
        <w:spacing w:line="240" w:lineRule="auto"/>
        <w:ind w:firstLine="0"/>
        <w:rPr>
          <w:rStyle w:val="FontStyle111"/>
          <w:sz w:val="24"/>
          <w:szCs w:val="24"/>
          <w:lang w:val="sr-Cyrl-RS"/>
        </w:rPr>
      </w:pPr>
      <w:r w:rsidRPr="00EA1B80">
        <w:rPr>
          <w:rStyle w:val="FontStyle111"/>
          <w:sz w:val="24"/>
          <w:szCs w:val="24"/>
          <w:lang w:val="sr-Latn-RS"/>
        </w:rPr>
        <w:t>O</w:t>
      </w:r>
      <w:r w:rsidRPr="00EA1B80">
        <w:rPr>
          <w:rStyle w:val="FontStyle111"/>
          <w:sz w:val="24"/>
          <w:szCs w:val="24"/>
          <w:lang w:val="sr-Cyrl-RS"/>
        </w:rPr>
        <w:t xml:space="preserve">бавезе које доспевају у наредној години ће бити реализоване највише до износа средстава , која ће за ту намену бити одобрена у ГПП </w:t>
      </w:r>
      <w:r w:rsidR="00B62BFA" w:rsidRPr="00EA1B80">
        <w:rPr>
          <w:rStyle w:val="FontStyle111"/>
          <w:sz w:val="24"/>
          <w:szCs w:val="24"/>
          <w:lang w:val="sr-Cyrl-RS"/>
        </w:rPr>
        <w:t>Корисника услуге</w:t>
      </w:r>
      <w:r w:rsidRPr="00EA1B80">
        <w:rPr>
          <w:rStyle w:val="FontStyle111"/>
          <w:sz w:val="24"/>
          <w:szCs w:val="24"/>
          <w:lang w:val="sr-Cyrl-RS"/>
        </w:rPr>
        <w:t xml:space="preserve"> за године у којима ће се плаћати уговорене</w:t>
      </w:r>
      <w:r w:rsidR="00AE301F" w:rsidRPr="00EA1B80">
        <w:rPr>
          <w:rStyle w:val="FontStyle111"/>
          <w:sz w:val="24"/>
          <w:szCs w:val="24"/>
          <w:lang w:val="sr-Cyrl-RS"/>
        </w:rPr>
        <w:t>услуге</w:t>
      </w:r>
      <w:r w:rsidRPr="00EA1B80">
        <w:rPr>
          <w:rStyle w:val="FontStyle111"/>
          <w:sz w:val="24"/>
          <w:szCs w:val="24"/>
          <w:lang w:val="sr-Cyrl-RS"/>
        </w:rPr>
        <w:t>.</w:t>
      </w:r>
    </w:p>
    <w:p w14:paraId="0A651508" w14:textId="77777777" w:rsidR="00805061" w:rsidRPr="00EA1B80" w:rsidRDefault="00805061" w:rsidP="00805061">
      <w:pPr>
        <w:pStyle w:val="Style16"/>
        <w:widowControl/>
        <w:spacing w:line="240" w:lineRule="auto"/>
        <w:ind w:firstLine="0"/>
        <w:jc w:val="left"/>
        <w:rPr>
          <w:rStyle w:val="FontStyle111"/>
          <w:sz w:val="24"/>
          <w:szCs w:val="24"/>
          <w:lang w:val="sr-Cyrl-RS"/>
        </w:rPr>
      </w:pPr>
    </w:p>
    <w:p w14:paraId="62E47A0B"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Обавезе Пружаоца услуг</w:t>
      </w:r>
      <w:r w:rsidRPr="00EA1B80">
        <w:rPr>
          <w:rStyle w:val="FontStyle110"/>
          <w:rFonts w:eastAsia="Calibri"/>
          <w:sz w:val="24"/>
          <w:szCs w:val="24"/>
          <w:lang w:val="sr-Cyrl-RS" w:eastAsia="sr-Cyrl-CS"/>
        </w:rPr>
        <w:t>е</w:t>
      </w:r>
      <w:r w:rsidRPr="00EA1B80">
        <w:rPr>
          <w:rStyle w:val="FontStyle110"/>
          <w:rFonts w:eastAsia="Calibri"/>
          <w:sz w:val="24"/>
          <w:szCs w:val="24"/>
          <w:lang w:eastAsia="sr-Cyrl-CS"/>
        </w:rPr>
        <w:t xml:space="preserve"> и рок извршења</w:t>
      </w:r>
    </w:p>
    <w:p w14:paraId="722AE34A"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p>
    <w:p w14:paraId="6F1B06EB" w14:textId="77777777" w:rsidR="005324EF" w:rsidRPr="00EA1B80" w:rsidRDefault="00805061" w:rsidP="005324EF">
      <w:pPr>
        <w:jc w:val="center"/>
        <w:rPr>
          <w:rFonts w:ascii="Arial" w:hAnsi="Arial" w:cs="Arial"/>
          <w:b/>
        </w:rPr>
      </w:pPr>
      <w:r w:rsidRPr="00EA1B80">
        <w:rPr>
          <w:rFonts w:ascii="Arial" w:hAnsi="Arial" w:cs="Arial"/>
          <w:b/>
        </w:rPr>
        <w:t>Члан 6.</w:t>
      </w:r>
    </w:p>
    <w:p w14:paraId="3DD1D4D4" w14:textId="41CF3805" w:rsidR="005F2079" w:rsidRPr="00EA1B80" w:rsidRDefault="005F2079" w:rsidP="005324EF">
      <w:pPr>
        <w:jc w:val="both"/>
        <w:rPr>
          <w:rFonts w:ascii="Arial" w:hAnsi="Arial" w:cs="Arial"/>
          <w:b/>
        </w:rPr>
      </w:pPr>
      <w:r w:rsidRPr="00EA1B80">
        <w:rPr>
          <w:rFonts w:ascii="Arial" w:hAnsi="Arial" w:cs="Arial"/>
          <w:lang w:val="sr-Cyrl-RS"/>
        </w:rPr>
        <w:t xml:space="preserve">Обавезе </w:t>
      </w:r>
      <w:r w:rsidR="00AE301F" w:rsidRPr="00EA1B80">
        <w:rPr>
          <w:rFonts w:ascii="Arial" w:hAnsi="Arial" w:cs="Arial"/>
          <w:lang w:val="sr-Cyrl-RS"/>
        </w:rPr>
        <w:t xml:space="preserve">Пружаоца </w:t>
      </w:r>
      <w:r w:rsidRPr="00EA1B80">
        <w:rPr>
          <w:rFonts w:ascii="Arial" w:hAnsi="Arial" w:cs="Arial"/>
          <w:lang w:val="sr-Cyrl-RS"/>
        </w:rPr>
        <w:t>услуге</w:t>
      </w:r>
      <w:r w:rsidR="0034606F">
        <w:rPr>
          <w:rFonts w:ascii="Arial" w:hAnsi="Arial" w:cs="Arial"/>
          <w:lang w:val="sr-Cyrl-RS"/>
        </w:rPr>
        <w:t xml:space="preserve"> је да</w:t>
      </w:r>
      <w:r w:rsidRPr="00EA1B80">
        <w:rPr>
          <w:rFonts w:ascii="Arial" w:hAnsi="Arial" w:cs="Arial"/>
          <w:lang w:val="sr-Cyrl-RS"/>
        </w:rPr>
        <w:t>:</w:t>
      </w:r>
    </w:p>
    <w:p w14:paraId="4D32FF6B" w14:textId="61F7814C" w:rsidR="00805061" w:rsidRPr="00EA1B80" w:rsidRDefault="0034606F" w:rsidP="005324EF">
      <w:pPr>
        <w:jc w:val="both"/>
        <w:rPr>
          <w:rFonts w:ascii="Arial" w:hAnsi="Arial" w:cs="Arial"/>
        </w:rPr>
      </w:pPr>
      <w:r>
        <w:rPr>
          <w:rFonts w:ascii="Arial" w:hAnsi="Arial" w:cs="Arial"/>
          <w:lang w:val="sr-Cyrl-RS"/>
        </w:rPr>
        <w:t>-</w:t>
      </w:r>
      <w:r w:rsidR="00AE301F" w:rsidRPr="00EA1B80">
        <w:rPr>
          <w:rFonts w:ascii="Arial" w:hAnsi="Arial" w:cs="Arial"/>
        </w:rPr>
        <w:t>уговорен</w:t>
      </w:r>
      <w:r w:rsidR="00AE301F" w:rsidRPr="00EA1B80">
        <w:rPr>
          <w:rFonts w:ascii="Arial" w:hAnsi="Arial" w:cs="Arial"/>
          <w:lang w:val="sr-Cyrl-RS"/>
        </w:rPr>
        <w:t>е</w:t>
      </w:r>
      <w:r w:rsidR="00AE301F" w:rsidRPr="00EA1B80">
        <w:rPr>
          <w:rFonts w:ascii="Arial" w:hAnsi="Arial" w:cs="Arial"/>
        </w:rPr>
        <w:t xml:space="preserve"> услуг</w:t>
      </w:r>
      <w:r w:rsidR="00AE301F" w:rsidRPr="00EA1B80">
        <w:rPr>
          <w:rFonts w:ascii="Arial" w:hAnsi="Arial" w:cs="Arial"/>
          <w:lang w:val="sr-Cyrl-RS"/>
        </w:rPr>
        <w:t>е</w:t>
      </w:r>
      <w:r w:rsidR="00AE301F" w:rsidRPr="00EA1B80">
        <w:rPr>
          <w:rFonts w:ascii="Arial" w:hAnsi="Arial" w:cs="Arial"/>
        </w:rPr>
        <w:t xml:space="preserve"> </w:t>
      </w:r>
      <w:r w:rsidR="00805061" w:rsidRPr="00EA1B80">
        <w:rPr>
          <w:rFonts w:ascii="Arial" w:hAnsi="Arial" w:cs="Arial"/>
        </w:rPr>
        <w:t xml:space="preserve">изведе стручно и квалитетно у складу са </w:t>
      </w:r>
      <w:r w:rsidR="005F2079" w:rsidRPr="00EA1B80">
        <w:rPr>
          <w:rFonts w:ascii="Arial" w:hAnsi="Arial" w:cs="Arial"/>
        </w:rPr>
        <w:t>прописима и стандардима</w:t>
      </w:r>
      <w:r w:rsidR="00AE301F" w:rsidRPr="00EA1B80">
        <w:rPr>
          <w:rFonts w:ascii="Arial" w:hAnsi="Arial" w:cs="Arial"/>
          <w:lang w:val="sr-Cyrl-RS"/>
        </w:rPr>
        <w:t xml:space="preserve"> Републике Србије</w:t>
      </w:r>
    </w:p>
    <w:p w14:paraId="582B471D" w14:textId="2560DEFD" w:rsidR="00805061" w:rsidRPr="00EA1B80" w:rsidRDefault="0034606F" w:rsidP="005324EF">
      <w:pPr>
        <w:pStyle w:val="Style25"/>
        <w:widowControl/>
        <w:jc w:val="both"/>
        <w:rPr>
          <w:rFonts w:ascii="Arial" w:hAnsi="Arial" w:cs="Arial"/>
          <w:lang w:val="sr-Cyrl-RS"/>
        </w:rPr>
      </w:pPr>
      <w:r>
        <w:rPr>
          <w:rFonts w:ascii="Arial" w:hAnsi="Arial" w:cs="Arial"/>
          <w:lang w:val="sr-Cyrl-RS"/>
        </w:rPr>
        <w:t>-</w:t>
      </w:r>
      <w:r w:rsidR="005F2079" w:rsidRPr="00EA1B80">
        <w:rPr>
          <w:rFonts w:ascii="Arial" w:hAnsi="Arial" w:cs="Arial"/>
        </w:rPr>
        <w:t>након пријема месечног извештаја а по основу примедби Корисника услуга у писаном облику,</w:t>
      </w:r>
      <w:r w:rsidR="00AE301F" w:rsidRPr="00EA1B80" w:rsidDel="00AE301F">
        <w:rPr>
          <w:rFonts w:ascii="Arial" w:hAnsi="Arial" w:cs="Arial"/>
        </w:rPr>
        <w:t xml:space="preserve"> </w:t>
      </w:r>
      <w:r w:rsidR="00AE301F" w:rsidRPr="00EA1B80">
        <w:rPr>
          <w:rFonts w:ascii="Arial" w:hAnsi="Arial" w:cs="Arial"/>
          <w:lang w:val="sr-Cyrl-RS"/>
        </w:rPr>
        <w:t xml:space="preserve"> поступи по достављеним примедбама и исте исправи</w:t>
      </w:r>
      <w:r w:rsidR="00DB0775">
        <w:rPr>
          <w:rFonts w:ascii="Arial" w:hAnsi="Arial" w:cs="Arial"/>
          <w:lang w:val="en-US"/>
        </w:rPr>
        <w:t xml:space="preserve"> </w:t>
      </w:r>
      <w:r w:rsidR="00DB0775">
        <w:rPr>
          <w:rFonts w:ascii="Arial" w:hAnsi="Arial" w:cs="Arial"/>
          <w:lang w:val="sr-Cyrl-RS"/>
        </w:rPr>
        <w:t>у примереном року који одреди Корисник</w:t>
      </w:r>
      <w:r w:rsidR="00AE301F" w:rsidRPr="00EA1B80">
        <w:rPr>
          <w:rFonts w:ascii="Arial" w:hAnsi="Arial" w:cs="Arial"/>
          <w:lang w:val="sr-Cyrl-RS"/>
        </w:rPr>
        <w:t>.</w:t>
      </w:r>
    </w:p>
    <w:p w14:paraId="3B650A10" w14:textId="77777777" w:rsidR="005324EF" w:rsidRPr="00EA1B80" w:rsidRDefault="005324EF" w:rsidP="005324EF">
      <w:pPr>
        <w:pStyle w:val="Style25"/>
        <w:widowControl/>
        <w:jc w:val="both"/>
        <w:rPr>
          <w:rFonts w:ascii="Arial" w:hAnsi="Arial" w:cs="Arial"/>
        </w:rPr>
      </w:pPr>
    </w:p>
    <w:p w14:paraId="0F541641" w14:textId="77777777" w:rsidR="00805061" w:rsidRPr="00EA1B80" w:rsidRDefault="00805061" w:rsidP="00566187">
      <w:pPr>
        <w:jc w:val="center"/>
        <w:rPr>
          <w:rStyle w:val="FontStyle110"/>
          <w:rFonts w:eastAsia="Calibri"/>
          <w:sz w:val="24"/>
          <w:szCs w:val="24"/>
          <w:lang w:eastAsia="sr-Cyrl-CS"/>
        </w:rPr>
      </w:pPr>
      <w:r w:rsidRPr="00EA1B80">
        <w:rPr>
          <w:rStyle w:val="FontStyle110"/>
          <w:rFonts w:eastAsia="Calibri"/>
          <w:sz w:val="24"/>
          <w:szCs w:val="24"/>
          <w:lang w:eastAsia="sr-Cyrl-CS"/>
        </w:rPr>
        <w:t xml:space="preserve">Члан </w:t>
      </w:r>
      <w:r w:rsidRPr="00EA1B80">
        <w:rPr>
          <w:rStyle w:val="FontStyle110"/>
          <w:rFonts w:eastAsia="Calibri"/>
          <w:sz w:val="24"/>
          <w:szCs w:val="24"/>
          <w:lang w:val="sr-Cyrl-RS" w:eastAsia="sr-Cyrl-CS"/>
        </w:rPr>
        <w:t>7</w:t>
      </w:r>
      <w:r w:rsidRPr="00EA1B80">
        <w:rPr>
          <w:rStyle w:val="FontStyle110"/>
          <w:rFonts w:eastAsia="Calibri"/>
          <w:sz w:val="24"/>
          <w:szCs w:val="24"/>
          <w:lang w:eastAsia="sr-Cyrl-CS"/>
        </w:rPr>
        <w:t>.</w:t>
      </w:r>
    </w:p>
    <w:p w14:paraId="636F1894" w14:textId="12DB9254" w:rsidR="00805061" w:rsidRPr="00BA5A53" w:rsidRDefault="00805061" w:rsidP="00BA5A53">
      <w:pPr>
        <w:jc w:val="both"/>
        <w:rPr>
          <w:rStyle w:val="FontStyle111"/>
          <w:i/>
          <w:iCs/>
          <w:sz w:val="24"/>
          <w:szCs w:val="24"/>
        </w:rPr>
      </w:pPr>
      <w:r w:rsidRPr="00EA1B80">
        <w:rPr>
          <w:rFonts w:ascii="Arial" w:hAnsi="Arial" w:cs="Arial"/>
        </w:rPr>
        <w:t>Рок за извршење уговорен</w:t>
      </w:r>
      <w:r w:rsidR="005F2079" w:rsidRPr="00EA1B80">
        <w:rPr>
          <w:rFonts w:ascii="Arial" w:hAnsi="Arial" w:cs="Arial"/>
          <w:lang w:val="sr-Cyrl-RS"/>
        </w:rPr>
        <w:t>е</w:t>
      </w:r>
      <w:r w:rsidRPr="00EA1B80">
        <w:rPr>
          <w:rFonts w:ascii="Arial" w:hAnsi="Arial" w:cs="Arial"/>
        </w:rPr>
        <w:t xml:space="preserve"> услуг</w:t>
      </w:r>
      <w:r w:rsidR="005F2079" w:rsidRPr="00EA1B80">
        <w:rPr>
          <w:rFonts w:ascii="Arial" w:hAnsi="Arial" w:cs="Arial"/>
          <w:lang w:val="sr-Cyrl-RS"/>
        </w:rPr>
        <w:t>е</w:t>
      </w:r>
      <w:r w:rsidRPr="00EA1B80">
        <w:rPr>
          <w:rFonts w:ascii="Arial" w:hAnsi="Arial" w:cs="Arial"/>
        </w:rPr>
        <w:t xml:space="preserve"> </w:t>
      </w:r>
      <w:r w:rsidR="00D64DAA">
        <w:rPr>
          <w:rFonts w:ascii="Arial" w:hAnsi="Arial" w:cs="Arial"/>
          <w:lang w:val="sr-Cyrl-RS"/>
        </w:rPr>
        <w:t xml:space="preserve">је _______________ месеци </w:t>
      </w:r>
      <w:r w:rsidR="00EA1B80" w:rsidRPr="00EA1B80">
        <w:rPr>
          <w:rFonts w:ascii="Arial" w:hAnsi="Arial" w:cs="Arial"/>
          <w:lang w:val="sr-Cyrl-RS"/>
        </w:rPr>
        <w:t xml:space="preserve"> од ступања уговора на снагу.</w:t>
      </w:r>
    </w:p>
    <w:p w14:paraId="380ECBD2" w14:textId="6201D337" w:rsidR="00805061" w:rsidRPr="00EA1B80" w:rsidRDefault="00805061" w:rsidP="00805061">
      <w:pPr>
        <w:jc w:val="both"/>
        <w:rPr>
          <w:rFonts w:ascii="Arial" w:hAnsi="Arial" w:cs="Arial"/>
        </w:rPr>
      </w:pPr>
      <w:r w:rsidRPr="00EA1B80">
        <w:rPr>
          <w:rFonts w:ascii="Arial" w:hAnsi="Arial" w:cs="Arial"/>
        </w:rPr>
        <w:t xml:space="preserve">Пружалац услуге ће започети са реализацијом активности у вези са пружањем </w:t>
      </w:r>
      <w:r w:rsidRPr="00EA1B80">
        <w:rPr>
          <w:rFonts w:ascii="Arial" w:hAnsi="Arial" w:cs="Arial"/>
          <w:lang w:val="sr-Cyrl-RS"/>
        </w:rPr>
        <w:t>У</w:t>
      </w:r>
      <w:r w:rsidRPr="00EA1B80">
        <w:rPr>
          <w:rFonts w:ascii="Arial" w:hAnsi="Arial" w:cs="Arial"/>
        </w:rPr>
        <w:t>говорен</w:t>
      </w:r>
      <w:r w:rsidR="005F2079" w:rsidRPr="00EA1B80">
        <w:rPr>
          <w:rFonts w:ascii="Arial" w:hAnsi="Arial" w:cs="Arial"/>
          <w:lang w:val="sr-Cyrl-RS"/>
        </w:rPr>
        <w:t>е</w:t>
      </w:r>
      <w:r w:rsidRPr="00EA1B80">
        <w:rPr>
          <w:rFonts w:ascii="Arial" w:hAnsi="Arial" w:cs="Arial"/>
        </w:rPr>
        <w:t xml:space="preserve"> услуг</w:t>
      </w:r>
      <w:r w:rsidR="005F2079" w:rsidRPr="00EA1B80">
        <w:rPr>
          <w:rFonts w:ascii="Arial" w:hAnsi="Arial" w:cs="Arial"/>
          <w:lang w:val="sr-Cyrl-RS"/>
        </w:rPr>
        <w:t>е</w:t>
      </w:r>
      <w:r w:rsidRPr="00EA1B80">
        <w:rPr>
          <w:rFonts w:ascii="Arial" w:hAnsi="Arial" w:cs="Arial"/>
        </w:rPr>
        <w:t xml:space="preserve"> одмах након ступања на снагу овог </w:t>
      </w:r>
      <w:r w:rsidRPr="00EA1B80">
        <w:rPr>
          <w:rFonts w:ascii="Arial" w:hAnsi="Arial" w:cs="Arial"/>
          <w:lang w:val="sr-Cyrl-RS"/>
        </w:rPr>
        <w:t>У</w:t>
      </w:r>
      <w:r w:rsidRPr="00EA1B80">
        <w:rPr>
          <w:rFonts w:ascii="Arial" w:hAnsi="Arial" w:cs="Arial"/>
        </w:rPr>
        <w:t xml:space="preserve">говора. </w:t>
      </w:r>
    </w:p>
    <w:p w14:paraId="2AADF9E7" w14:textId="77777777" w:rsidR="00805061" w:rsidRPr="00EA1B80" w:rsidRDefault="00805061" w:rsidP="00805061">
      <w:pPr>
        <w:pStyle w:val="Style13"/>
        <w:widowControl/>
        <w:spacing w:line="240" w:lineRule="auto"/>
        <w:jc w:val="both"/>
        <w:rPr>
          <w:rStyle w:val="FontStyle110"/>
          <w:rFonts w:eastAsia="Calibri"/>
          <w:sz w:val="24"/>
          <w:szCs w:val="24"/>
          <w:lang w:val="sr-Cyrl-RS"/>
        </w:rPr>
      </w:pPr>
      <w:r w:rsidRPr="00EA1B80">
        <w:rPr>
          <w:rStyle w:val="FontStyle110"/>
          <w:rFonts w:eastAsia="Calibri"/>
          <w:sz w:val="24"/>
          <w:szCs w:val="24"/>
        </w:rPr>
        <w:tab/>
      </w:r>
      <w:r w:rsidRPr="00EA1B80">
        <w:rPr>
          <w:rStyle w:val="FontStyle110"/>
          <w:rFonts w:eastAsia="Calibri"/>
          <w:sz w:val="24"/>
          <w:szCs w:val="24"/>
        </w:rPr>
        <w:tab/>
      </w:r>
      <w:r w:rsidRPr="00EA1B80">
        <w:rPr>
          <w:rStyle w:val="FontStyle110"/>
          <w:rFonts w:eastAsia="Calibri"/>
          <w:sz w:val="24"/>
          <w:szCs w:val="24"/>
        </w:rPr>
        <w:tab/>
      </w:r>
      <w:r w:rsidRPr="00EA1B80">
        <w:rPr>
          <w:rStyle w:val="FontStyle110"/>
          <w:rFonts w:eastAsia="Calibri"/>
          <w:sz w:val="24"/>
          <w:szCs w:val="24"/>
        </w:rPr>
        <w:tab/>
      </w:r>
      <w:r w:rsidRPr="00EA1B80">
        <w:rPr>
          <w:rStyle w:val="FontStyle110"/>
          <w:rFonts w:eastAsia="Calibri"/>
          <w:sz w:val="24"/>
          <w:szCs w:val="24"/>
        </w:rPr>
        <w:tab/>
      </w:r>
      <w:r w:rsidRPr="00EA1B80">
        <w:rPr>
          <w:rStyle w:val="FontStyle110"/>
          <w:rFonts w:eastAsia="Calibri"/>
          <w:sz w:val="24"/>
          <w:szCs w:val="24"/>
        </w:rPr>
        <w:tab/>
      </w:r>
    </w:p>
    <w:p w14:paraId="6F58D8C0" w14:textId="77777777" w:rsidR="00805061" w:rsidRPr="00EA1B80" w:rsidRDefault="00805061" w:rsidP="00805061">
      <w:pPr>
        <w:pStyle w:val="Style13"/>
        <w:widowControl/>
        <w:spacing w:line="240" w:lineRule="auto"/>
        <w:rPr>
          <w:rStyle w:val="FontStyle110"/>
          <w:rFonts w:eastAsia="Calibri"/>
          <w:sz w:val="24"/>
          <w:szCs w:val="24"/>
          <w:lang w:eastAsia="sr-Cyrl-CS"/>
        </w:rPr>
      </w:pPr>
      <w:r w:rsidRPr="00EA1B80">
        <w:rPr>
          <w:rStyle w:val="FontStyle110"/>
          <w:rFonts w:eastAsia="Calibri"/>
          <w:sz w:val="24"/>
          <w:szCs w:val="24"/>
          <w:lang w:eastAsia="sr-Cyrl-CS"/>
        </w:rPr>
        <w:lastRenderedPageBreak/>
        <w:t xml:space="preserve">Члан </w:t>
      </w:r>
      <w:r w:rsidRPr="00EA1B80">
        <w:rPr>
          <w:rStyle w:val="FontStyle110"/>
          <w:rFonts w:eastAsia="Calibri"/>
          <w:sz w:val="24"/>
          <w:szCs w:val="24"/>
          <w:lang w:val="sr-Cyrl-RS" w:eastAsia="sr-Cyrl-CS"/>
        </w:rPr>
        <w:t>8</w:t>
      </w:r>
      <w:r w:rsidRPr="00EA1B80">
        <w:rPr>
          <w:rStyle w:val="FontStyle110"/>
          <w:rFonts w:eastAsia="Calibri"/>
          <w:sz w:val="24"/>
          <w:szCs w:val="24"/>
          <w:lang w:eastAsia="sr-Cyrl-CS"/>
        </w:rPr>
        <w:t>.</w:t>
      </w:r>
    </w:p>
    <w:p w14:paraId="54BF3A76" w14:textId="0C896C1F" w:rsidR="00805061" w:rsidRPr="00BA5A53" w:rsidRDefault="00805061" w:rsidP="00805061">
      <w:pPr>
        <w:jc w:val="both"/>
        <w:rPr>
          <w:rFonts w:ascii="Arial" w:eastAsia="Calibri" w:hAnsi="Arial" w:cs="Arial"/>
        </w:rPr>
      </w:pPr>
      <w:r w:rsidRPr="00EA1B80">
        <w:rPr>
          <w:rFonts w:ascii="Arial" w:hAnsi="Arial" w:cs="Arial"/>
        </w:rPr>
        <w:t xml:space="preserve">Пружалац услуге и извршиоци који су ангажовани на извршавању </w:t>
      </w:r>
      <w:r w:rsidRPr="00EA1B80">
        <w:rPr>
          <w:rFonts w:ascii="Arial" w:hAnsi="Arial" w:cs="Arial"/>
          <w:lang w:val="sr-Cyrl-RS"/>
        </w:rPr>
        <w:t>услуга</w:t>
      </w:r>
      <w:r w:rsidRPr="00EA1B80">
        <w:rPr>
          <w:rFonts w:ascii="Arial" w:hAnsi="Arial" w:cs="Arial"/>
        </w:rPr>
        <w:t xml:space="preserve"> које су предмет овог </w:t>
      </w:r>
      <w:r w:rsidRPr="00EA1B80">
        <w:rPr>
          <w:rFonts w:ascii="Arial" w:hAnsi="Arial" w:cs="Arial"/>
          <w:lang w:val="sr-Cyrl-RS"/>
        </w:rPr>
        <w:t>У</w:t>
      </w:r>
      <w:r w:rsidRPr="00EA1B80">
        <w:rPr>
          <w:rFonts w:ascii="Arial" w:hAnsi="Arial" w:cs="Arial"/>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w:t>
      </w:r>
      <w:r w:rsidR="005F2079" w:rsidRPr="00EA1B80">
        <w:rPr>
          <w:rFonts w:ascii="Arial" w:hAnsi="Arial" w:cs="Arial"/>
          <w:lang w:val="sr-Cyrl-RS"/>
        </w:rPr>
        <w:t>е</w:t>
      </w:r>
      <w:r w:rsidRPr="00EA1B80">
        <w:rPr>
          <w:rFonts w:ascii="Arial" w:hAnsi="Arial" w:cs="Arial"/>
        </w:rPr>
        <w:t xml:space="preserve"> услуг</w:t>
      </w:r>
      <w:r w:rsidR="005F2079" w:rsidRPr="00EA1B80">
        <w:rPr>
          <w:rFonts w:ascii="Arial" w:hAnsi="Arial" w:cs="Arial"/>
          <w:lang w:val="sr-Cyrl-RS"/>
        </w:rPr>
        <w:t>е</w:t>
      </w:r>
      <w:r w:rsidRPr="00EA1B80">
        <w:rPr>
          <w:rFonts w:ascii="Arial" w:hAnsi="Arial" w:cs="Arial"/>
        </w:rPr>
        <w:t xml:space="preserve"> из овог Уговора и да их користе искључиво за обављање т</w:t>
      </w:r>
      <w:r w:rsidR="005F2079" w:rsidRPr="00EA1B80">
        <w:rPr>
          <w:rFonts w:ascii="Arial" w:hAnsi="Arial" w:cs="Arial"/>
          <w:lang w:val="sr-Cyrl-RS"/>
        </w:rPr>
        <w:t>е</w:t>
      </w:r>
      <w:r w:rsidRPr="00EA1B80">
        <w:rPr>
          <w:rFonts w:ascii="Arial" w:hAnsi="Arial" w:cs="Arial"/>
        </w:rPr>
        <w:t xml:space="preserve"> услуг</w:t>
      </w:r>
      <w:r w:rsidR="005F2079" w:rsidRPr="00EA1B80">
        <w:rPr>
          <w:rFonts w:ascii="Arial" w:hAnsi="Arial" w:cs="Arial"/>
          <w:lang w:val="sr-Cyrl-RS"/>
        </w:rPr>
        <w:t>е</w:t>
      </w:r>
      <w:r w:rsidRPr="00EA1B80">
        <w:rPr>
          <w:rFonts w:ascii="Arial" w:hAnsi="Arial" w:cs="Arial"/>
        </w:rPr>
        <w:t xml:space="preserve">, а у складу са Уговором о чувању пословне тајне и поверљивих информација који  као Прилог </w:t>
      </w:r>
      <w:r w:rsidRPr="00EA1B80">
        <w:rPr>
          <w:rFonts w:ascii="Arial" w:hAnsi="Arial" w:cs="Arial"/>
          <w:lang w:val="sr-Cyrl-RS"/>
        </w:rPr>
        <w:t>4</w:t>
      </w:r>
      <w:r w:rsidRPr="00EA1B80">
        <w:rPr>
          <w:rFonts w:ascii="Arial" w:hAnsi="Arial" w:cs="Arial"/>
        </w:rPr>
        <w:t xml:space="preserve">. </w:t>
      </w:r>
      <w:r w:rsidRPr="00EA1B80">
        <w:rPr>
          <w:rFonts w:ascii="Arial" w:hAnsi="Arial" w:cs="Arial"/>
          <w:lang w:val="sr-Cyrl-RS"/>
        </w:rPr>
        <w:t xml:space="preserve">чини саставни део </w:t>
      </w:r>
      <w:r w:rsidRPr="00EA1B80">
        <w:rPr>
          <w:rFonts w:ascii="Arial" w:hAnsi="Arial" w:cs="Arial"/>
        </w:rPr>
        <w:t xml:space="preserve">овог </w:t>
      </w:r>
      <w:r w:rsidRPr="00EA1B80">
        <w:rPr>
          <w:rFonts w:ascii="Arial" w:hAnsi="Arial" w:cs="Arial"/>
          <w:lang w:val="sr-Cyrl-RS"/>
        </w:rPr>
        <w:t>У</w:t>
      </w:r>
      <w:r w:rsidRPr="00EA1B80">
        <w:rPr>
          <w:rFonts w:ascii="Arial" w:hAnsi="Arial" w:cs="Arial"/>
        </w:rPr>
        <w:t xml:space="preserve">говора. </w:t>
      </w:r>
    </w:p>
    <w:p w14:paraId="4732A51F" w14:textId="77777777" w:rsidR="00805061" w:rsidRPr="00EA1B80" w:rsidRDefault="00805061" w:rsidP="00805061">
      <w:pPr>
        <w:jc w:val="both"/>
        <w:rPr>
          <w:rFonts w:ascii="Arial" w:hAnsi="Arial" w:cs="Arial"/>
        </w:rPr>
      </w:pPr>
      <w:r w:rsidRPr="00EA1B80">
        <w:rPr>
          <w:rFonts w:ascii="Arial" w:hAnsi="Arial" w:cs="Arial"/>
        </w:rPr>
        <w:t xml:space="preserve">Информације, подаци и документација које је </w:t>
      </w:r>
      <w:r w:rsidRPr="00EA1B80">
        <w:rPr>
          <w:rFonts w:ascii="Arial" w:hAnsi="Arial" w:cs="Arial"/>
          <w:lang w:val="sr-Cyrl-RS"/>
        </w:rPr>
        <w:t>Корисник услуге</w:t>
      </w:r>
      <w:r w:rsidRPr="00EA1B80">
        <w:rPr>
          <w:rFonts w:ascii="Arial" w:hAnsi="Arial" w:cs="Arial"/>
        </w:rPr>
        <w:t xml:space="preserve"> доставио Пружаоцу услуге у извршавању предмета овог </w:t>
      </w:r>
      <w:r w:rsidRPr="00EA1B80">
        <w:rPr>
          <w:rFonts w:ascii="Arial" w:hAnsi="Arial" w:cs="Arial"/>
          <w:lang w:val="sr-Cyrl-RS"/>
        </w:rPr>
        <w:t>У</w:t>
      </w:r>
      <w:r w:rsidRPr="00EA1B80">
        <w:rPr>
          <w:rFonts w:ascii="Arial" w:hAnsi="Arial" w:cs="Arial"/>
        </w:rPr>
        <w:t xml:space="preserve">говора, Пружалац услуге не може стављати на располагање трећим лицима, без претходне писане сагласности </w:t>
      </w:r>
      <w:r w:rsidRPr="00EA1B80">
        <w:rPr>
          <w:rFonts w:ascii="Arial" w:hAnsi="Arial" w:cs="Arial"/>
          <w:lang w:val="sr-Cyrl-RS"/>
        </w:rPr>
        <w:t>Корисника услуге</w:t>
      </w:r>
      <w:r w:rsidRPr="00EA1B80">
        <w:rPr>
          <w:rFonts w:ascii="Arial" w:hAnsi="Arial" w:cs="Arial"/>
        </w:rPr>
        <w:t xml:space="preserve">. </w:t>
      </w:r>
    </w:p>
    <w:p w14:paraId="7CF57172" w14:textId="77777777" w:rsidR="00805061" w:rsidRPr="00EA1B80" w:rsidRDefault="00805061" w:rsidP="00805061">
      <w:pPr>
        <w:jc w:val="both"/>
        <w:rPr>
          <w:rFonts w:ascii="Arial" w:hAnsi="Arial" w:cs="Arial"/>
        </w:rPr>
      </w:pPr>
    </w:p>
    <w:p w14:paraId="6F0E24C9" w14:textId="00E3B823" w:rsidR="00805061" w:rsidRPr="00EA1B80" w:rsidRDefault="00805061" w:rsidP="00805061">
      <w:pPr>
        <w:pStyle w:val="Style13"/>
        <w:widowControl/>
        <w:spacing w:line="240" w:lineRule="auto"/>
        <w:jc w:val="left"/>
        <w:rPr>
          <w:rStyle w:val="FontStyle110"/>
          <w:rFonts w:eastAsia="Calibri"/>
          <w:sz w:val="24"/>
          <w:szCs w:val="24"/>
          <w:lang w:val="sr-Cyrl-RS" w:eastAsia="sr-Cyrl-CS"/>
        </w:rPr>
      </w:pPr>
      <w:r w:rsidRPr="00EA1B80">
        <w:rPr>
          <w:rStyle w:val="FontStyle110"/>
          <w:rFonts w:eastAsia="Calibri"/>
          <w:sz w:val="24"/>
          <w:szCs w:val="24"/>
          <w:lang w:eastAsia="sr-Cyrl-CS"/>
        </w:rPr>
        <w:t xml:space="preserve">Обавезе </w:t>
      </w:r>
      <w:r w:rsidRPr="00EA1B80">
        <w:rPr>
          <w:rStyle w:val="FontStyle110"/>
          <w:rFonts w:eastAsia="Calibri"/>
          <w:sz w:val="24"/>
          <w:szCs w:val="24"/>
          <w:lang w:val="sr-Cyrl-RS" w:eastAsia="sr-Cyrl-CS"/>
        </w:rPr>
        <w:t>Корисника</w:t>
      </w:r>
      <w:r w:rsidRPr="00EA1B80">
        <w:rPr>
          <w:rStyle w:val="FontStyle110"/>
          <w:rFonts w:eastAsia="Calibri"/>
          <w:sz w:val="24"/>
          <w:szCs w:val="24"/>
          <w:lang w:eastAsia="sr-Cyrl-CS"/>
        </w:rPr>
        <w:t xml:space="preserve"> услуг</w:t>
      </w:r>
      <w:r w:rsidR="00B4574E" w:rsidRPr="00EA1B80">
        <w:rPr>
          <w:rStyle w:val="FontStyle110"/>
          <w:rFonts w:eastAsia="Calibri"/>
          <w:sz w:val="24"/>
          <w:szCs w:val="24"/>
          <w:lang w:val="sr-Cyrl-RS" w:eastAsia="sr-Cyrl-CS"/>
        </w:rPr>
        <w:t>е</w:t>
      </w:r>
    </w:p>
    <w:p w14:paraId="0CA63553" w14:textId="2604481C" w:rsidR="00805061" w:rsidRDefault="00805061" w:rsidP="00805061">
      <w:pPr>
        <w:pStyle w:val="Style13"/>
        <w:widowControl/>
        <w:spacing w:line="240" w:lineRule="auto"/>
        <w:rPr>
          <w:rStyle w:val="FontStyle110"/>
          <w:rFonts w:eastAsia="Calibri"/>
          <w:sz w:val="24"/>
          <w:szCs w:val="24"/>
          <w:lang w:val="sr-Cyrl-CS" w:eastAsia="sr-Cyrl-CS"/>
        </w:rPr>
      </w:pPr>
      <w:r w:rsidRPr="00EA1B80">
        <w:rPr>
          <w:rStyle w:val="FontStyle110"/>
          <w:rFonts w:eastAsia="Calibri"/>
          <w:sz w:val="24"/>
          <w:szCs w:val="24"/>
          <w:lang w:eastAsia="sr-Cyrl-CS"/>
        </w:rPr>
        <w:t>Члан</w:t>
      </w:r>
      <w:r w:rsidRPr="00EA1B80">
        <w:rPr>
          <w:rStyle w:val="FontStyle110"/>
          <w:rFonts w:eastAsia="Calibri"/>
          <w:sz w:val="24"/>
          <w:szCs w:val="24"/>
          <w:lang w:val="sr-Cyrl-CS" w:eastAsia="sr-Cyrl-CS"/>
        </w:rPr>
        <w:t xml:space="preserve"> 9</w:t>
      </w:r>
      <w:r w:rsidR="0034606F">
        <w:rPr>
          <w:rStyle w:val="FontStyle110"/>
          <w:rFonts w:eastAsia="Calibri"/>
          <w:sz w:val="24"/>
          <w:szCs w:val="24"/>
          <w:lang w:val="sr-Cyrl-CS" w:eastAsia="sr-Cyrl-CS"/>
        </w:rPr>
        <w:t>.</w:t>
      </w:r>
    </w:p>
    <w:p w14:paraId="4F4BB24E" w14:textId="77777777" w:rsidR="0034606F" w:rsidRPr="00EA1B80" w:rsidRDefault="0034606F" w:rsidP="00805061">
      <w:pPr>
        <w:pStyle w:val="Style13"/>
        <w:widowControl/>
        <w:spacing w:line="240" w:lineRule="auto"/>
        <w:rPr>
          <w:rStyle w:val="FontStyle110"/>
          <w:rFonts w:eastAsia="Calibri"/>
          <w:sz w:val="24"/>
          <w:szCs w:val="24"/>
          <w:lang w:val="sr-Cyrl-RS" w:eastAsia="sr-Cyrl-CS"/>
        </w:rPr>
      </w:pPr>
    </w:p>
    <w:p w14:paraId="41E6EE6E" w14:textId="0F059F4E" w:rsidR="0034606F" w:rsidRPr="00BA5A53" w:rsidRDefault="005E5F77" w:rsidP="00566187">
      <w:pPr>
        <w:rPr>
          <w:rFonts w:ascii="Arial" w:hAnsi="Arial" w:cs="Arial"/>
        </w:rPr>
      </w:pPr>
      <w:r w:rsidRPr="00EA1B80">
        <w:rPr>
          <w:rFonts w:ascii="Arial" w:hAnsi="Arial" w:cs="Arial"/>
          <w:lang w:val="sr-Cyrl-RS"/>
        </w:rPr>
        <w:t xml:space="preserve"> </w:t>
      </w:r>
      <w:r w:rsidR="00805061" w:rsidRPr="00EA1B80">
        <w:rPr>
          <w:rFonts w:ascii="Arial" w:hAnsi="Arial" w:cs="Arial"/>
        </w:rPr>
        <w:t xml:space="preserve">Обавеза </w:t>
      </w:r>
      <w:r w:rsidR="00805061" w:rsidRPr="00EA1B80">
        <w:rPr>
          <w:rFonts w:ascii="Arial" w:hAnsi="Arial" w:cs="Arial"/>
          <w:lang w:val="sr-Cyrl-RS"/>
        </w:rPr>
        <w:t>Корисника услуг</w:t>
      </w:r>
      <w:r w:rsidR="00B4574E" w:rsidRPr="00EA1B80">
        <w:rPr>
          <w:rFonts w:ascii="Arial" w:hAnsi="Arial" w:cs="Arial"/>
          <w:lang w:val="sr-Cyrl-RS"/>
        </w:rPr>
        <w:t>е</w:t>
      </w:r>
      <w:r w:rsidR="00805061" w:rsidRPr="00EA1B80">
        <w:rPr>
          <w:rFonts w:ascii="Arial" w:hAnsi="Arial" w:cs="Arial"/>
        </w:rPr>
        <w:t>, је да:</w:t>
      </w:r>
    </w:p>
    <w:p w14:paraId="37194C6D" w14:textId="6870362B" w:rsidR="00805061" w:rsidRPr="00EA1B80" w:rsidRDefault="00D64DAA" w:rsidP="00D64DAA">
      <w:pPr>
        <w:suppressAutoHyphens w:val="0"/>
        <w:spacing w:after="60"/>
        <w:ind w:left="644" w:right="40"/>
        <w:jc w:val="both"/>
        <w:rPr>
          <w:rFonts w:ascii="Arial" w:hAnsi="Arial" w:cs="Arial"/>
        </w:rPr>
      </w:pPr>
      <w:r>
        <w:rPr>
          <w:rFonts w:ascii="Arial" w:hAnsi="Arial" w:cs="Arial"/>
          <w:lang w:val="sr-Cyrl-RS"/>
        </w:rPr>
        <w:t>-</w:t>
      </w:r>
      <w:r w:rsidR="00B4574E" w:rsidRPr="00EA1B80">
        <w:rPr>
          <w:rFonts w:ascii="Arial" w:hAnsi="Arial" w:cs="Arial"/>
        </w:rPr>
        <w:t>оверава месечни извештај о реализованим услугама</w:t>
      </w:r>
      <w:r w:rsidR="00805061" w:rsidRPr="00EA1B80">
        <w:rPr>
          <w:rFonts w:ascii="Arial" w:hAnsi="Arial" w:cs="Arial"/>
        </w:rPr>
        <w:t xml:space="preserve">; </w:t>
      </w:r>
    </w:p>
    <w:p w14:paraId="6095C2D1" w14:textId="713DD9E6" w:rsidR="00805061" w:rsidRPr="00EA1B80" w:rsidRDefault="00D64DAA" w:rsidP="00D64DAA">
      <w:pPr>
        <w:suppressAutoHyphens w:val="0"/>
        <w:spacing w:after="60"/>
        <w:ind w:right="40"/>
        <w:jc w:val="both"/>
        <w:rPr>
          <w:rFonts w:ascii="Arial" w:hAnsi="Arial" w:cs="Arial"/>
        </w:rPr>
      </w:pPr>
      <w:r>
        <w:rPr>
          <w:rFonts w:ascii="Arial" w:hAnsi="Arial" w:cs="Arial"/>
          <w:lang w:val="ru-RU"/>
        </w:rPr>
        <w:t xml:space="preserve">         -</w:t>
      </w:r>
      <w:r w:rsidR="00805061" w:rsidRPr="00EA1B80">
        <w:rPr>
          <w:rFonts w:ascii="Arial" w:hAnsi="Arial" w:cs="Arial"/>
          <w:lang w:val="ru-RU"/>
        </w:rPr>
        <w:t xml:space="preserve">благовремено плаћа </w:t>
      </w:r>
      <w:r w:rsidR="00B4574E" w:rsidRPr="00EA1B80">
        <w:rPr>
          <w:rFonts w:ascii="Arial" w:hAnsi="Arial" w:cs="Arial"/>
          <w:lang w:val="ru-RU"/>
        </w:rPr>
        <w:t>исправне рачуне</w:t>
      </w:r>
      <w:r w:rsidR="00805061" w:rsidRPr="00EA1B80">
        <w:rPr>
          <w:rFonts w:ascii="Arial" w:hAnsi="Arial" w:cs="Arial"/>
          <w:lang w:val="ru-RU"/>
        </w:rPr>
        <w:t xml:space="preserve"> за </w:t>
      </w:r>
      <w:r w:rsidR="00B4574E" w:rsidRPr="00EA1B80">
        <w:rPr>
          <w:rFonts w:ascii="Arial" w:hAnsi="Arial" w:cs="Arial"/>
          <w:lang w:val="ru-RU"/>
        </w:rPr>
        <w:t>извршене услуге</w:t>
      </w:r>
    </w:p>
    <w:p w14:paraId="31916663" w14:textId="77777777" w:rsidR="00805061" w:rsidRPr="00EA1B80" w:rsidRDefault="00805061" w:rsidP="00805061">
      <w:pPr>
        <w:spacing w:after="60"/>
        <w:ind w:left="360"/>
        <w:contextualSpacing/>
        <w:jc w:val="both"/>
        <w:rPr>
          <w:rFonts w:ascii="Arial" w:hAnsi="Arial" w:cs="Arial"/>
        </w:rPr>
      </w:pPr>
    </w:p>
    <w:p w14:paraId="3211AD9F" w14:textId="77777777" w:rsidR="00805061" w:rsidRPr="00EA1B80" w:rsidRDefault="00805061" w:rsidP="00805061">
      <w:pPr>
        <w:jc w:val="center"/>
        <w:rPr>
          <w:rStyle w:val="FontStyle110"/>
          <w:rFonts w:eastAsia="Calibri"/>
          <w:sz w:val="24"/>
          <w:szCs w:val="24"/>
          <w:lang w:eastAsia="sr-Cyrl-CS"/>
        </w:rPr>
      </w:pPr>
      <w:r w:rsidRPr="00EA1B80">
        <w:rPr>
          <w:rStyle w:val="FontStyle110"/>
          <w:rFonts w:eastAsia="Calibri"/>
          <w:sz w:val="24"/>
          <w:szCs w:val="24"/>
          <w:lang w:eastAsia="sr-Cyrl-CS"/>
        </w:rPr>
        <w:t>Члан 1</w:t>
      </w:r>
      <w:r w:rsidRPr="00EA1B80">
        <w:rPr>
          <w:rStyle w:val="FontStyle110"/>
          <w:rFonts w:eastAsia="Calibri"/>
          <w:sz w:val="24"/>
          <w:szCs w:val="24"/>
          <w:lang w:val="sr-Cyrl-RS" w:eastAsia="sr-Cyrl-CS"/>
        </w:rPr>
        <w:t>0</w:t>
      </w:r>
      <w:r w:rsidRPr="00EA1B80">
        <w:rPr>
          <w:rStyle w:val="FontStyle110"/>
          <w:rFonts w:eastAsia="Calibri"/>
          <w:sz w:val="24"/>
          <w:szCs w:val="24"/>
          <w:lang w:eastAsia="sr-Cyrl-CS"/>
        </w:rPr>
        <w:t>.</w:t>
      </w:r>
    </w:p>
    <w:p w14:paraId="6B3E7571" w14:textId="77777777" w:rsidR="00805061" w:rsidRPr="00EA1B80" w:rsidRDefault="00805061" w:rsidP="00805061">
      <w:pPr>
        <w:jc w:val="center"/>
        <w:rPr>
          <w:rStyle w:val="FontStyle110"/>
          <w:rFonts w:eastAsia="Calibri"/>
          <w:sz w:val="24"/>
          <w:szCs w:val="24"/>
          <w:lang w:eastAsia="sr-Cyrl-CS"/>
        </w:rPr>
      </w:pPr>
    </w:p>
    <w:p w14:paraId="7D3534E6" w14:textId="26D130DB" w:rsidR="00805061" w:rsidRPr="00EA1B80" w:rsidRDefault="00805061" w:rsidP="00805061">
      <w:pPr>
        <w:pStyle w:val="CommentText"/>
        <w:jc w:val="both"/>
        <w:rPr>
          <w:rFonts w:ascii="Arial" w:hAnsi="Arial" w:cs="Arial"/>
          <w:sz w:val="24"/>
          <w:szCs w:val="24"/>
        </w:rPr>
      </w:pPr>
      <w:r w:rsidRPr="00EA1B80">
        <w:rPr>
          <w:rFonts w:ascii="Arial" w:hAnsi="Arial" w:cs="Arial"/>
          <w:sz w:val="24"/>
          <w:szCs w:val="24"/>
        </w:rPr>
        <w:t>Пружалац услуге је дужан да одреди извршиоце</w:t>
      </w:r>
      <w:r w:rsidRPr="00EA1B80" w:rsidDel="00B65A1A">
        <w:rPr>
          <w:rFonts w:ascii="Arial" w:hAnsi="Arial" w:cs="Arial"/>
          <w:sz w:val="24"/>
          <w:szCs w:val="24"/>
        </w:rPr>
        <w:t xml:space="preserve"> </w:t>
      </w:r>
      <w:r w:rsidRPr="00EA1B80">
        <w:rPr>
          <w:rFonts w:ascii="Arial" w:hAnsi="Arial" w:cs="Arial"/>
          <w:sz w:val="24"/>
          <w:szCs w:val="24"/>
        </w:rPr>
        <w:t>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Корисник услуге</w:t>
      </w:r>
      <w:r w:rsidRPr="00EA1B80">
        <w:rPr>
          <w:rFonts w:ascii="Arial" w:hAnsi="Arial" w:cs="Arial"/>
          <w:sz w:val="24"/>
          <w:szCs w:val="24"/>
          <w:lang w:val="sr-Cyrl-RS"/>
        </w:rPr>
        <w:t>.</w:t>
      </w:r>
      <w:r w:rsidR="00BA5A53">
        <w:rPr>
          <w:rFonts w:ascii="Arial" w:hAnsi="Arial" w:cs="Arial"/>
          <w:sz w:val="24"/>
          <w:szCs w:val="24"/>
        </w:rPr>
        <w:t xml:space="preserve"> </w:t>
      </w:r>
    </w:p>
    <w:p w14:paraId="672DEAD0" w14:textId="77716706" w:rsidR="00805061" w:rsidRPr="00EA1B80" w:rsidRDefault="00805061" w:rsidP="00805061">
      <w:pPr>
        <w:pStyle w:val="CommentText"/>
        <w:jc w:val="both"/>
        <w:rPr>
          <w:rFonts w:ascii="Arial" w:hAnsi="Arial" w:cs="Arial"/>
          <w:sz w:val="24"/>
          <w:szCs w:val="24"/>
        </w:rPr>
      </w:pPr>
      <w:r w:rsidRPr="00EA1B80">
        <w:rPr>
          <w:rFonts w:ascii="Arial" w:hAnsi="Arial" w:cs="Arial"/>
          <w:sz w:val="24"/>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w:t>
      </w:r>
      <w:r w:rsidR="00BA5A53">
        <w:rPr>
          <w:rFonts w:ascii="Arial" w:hAnsi="Arial" w:cs="Arial"/>
          <w:sz w:val="24"/>
          <w:szCs w:val="24"/>
        </w:rPr>
        <w:t xml:space="preserve"> квалитетима и квалификацијама.</w:t>
      </w:r>
    </w:p>
    <w:p w14:paraId="05612128" w14:textId="548A4DC9" w:rsidR="00805061" w:rsidRPr="00EA1B80" w:rsidRDefault="00805061" w:rsidP="00805061">
      <w:pPr>
        <w:pStyle w:val="CommentText"/>
        <w:jc w:val="both"/>
        <w:rPr>
          <w:rFonts w:ascii="Arial" w:hAnsi="Arial" w:cs="Arial"/>
          <w:sz w:val="24"/>
          <w:szCs w:val="24"/>
          <w:lang w:val="en-US"/>
        </w:rPr>
      </w:pPr>
      <w:r w:rsidRPr="00EA1B80">
        <w:rPr>
          <w:rFonts w:ascii="Arial" w:hAnsi="Arial" w:cs="Arial"/>
          <w:sz w:val="24"/>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 </w:t>
      </w:r>
    </w:p>
    <w:p w14:paraId="46C0DBEE" w14:textId="4970D1F0" w:rsidR="00805061" w:rsidRPr="00EA1B80" w:rsidRDefault="00805061" w:rsidP="00805061">
      <w:pPr>
        <w:pStyle w:val="CommentText"/>
        <w:jc w:val="both"/>
        <w:rPr>
          <w:rFonts w:ascii="Arial" w:hAnsi="Arial" w:cs="Arial"/>
          <w:sz w:val="24"/>
          <w:szCs w:val="24"/>
        </w:rPr>
      </w:pPr>
      <w:r w:rsidRPr="00EA1B80">
        <w:rPr>
          <w:rFonts w:ascii="Arial" w:hAnsi="Arial" w:cs="Arial"/>
          <w:sz w:val="24"/>
          <w:szCs w:val="24"/>
        </w:rPr>
        <w:t>Свaкa зaмeнa сe врши искључивo сa спискa изврши</w:t>
      </w:r>
      <w:r w:rsidRPr="00EA1B80">
        <w:rPr>
          <w:rFonts w:ascii="Arial" w:hAnsi="Arial" w:cs="Arial"/>
          <w:sz w:val="24"/>
          <w:szCs w:val="24"/>
          <w:lang w:val="sr-Cyrl-RS"/>
        </w:rPr>
        <w:t>лаца</w:t>
      </w:r>
      <w:r w:rsidR="00B62BFA" w:rsidRPr="00EA1B80">
        <w:rPr>
          <w:rFonts w:ascii="Arial" w:hAnsi="Arial" w:cs="Arial"/>
          <w:sz w:val="24"/>
          <w:szCs w:val="24"/>
          <w:lang w:val="sr-Cyrl-RS"/>
        </w:rPr>
        <w:t xml:space="preserve"> на замени</w:t>
      </w:r>
      <w:r w:rsidRPr="00EA1B80">
        <w:rPr>
          <w:rFonts w:ascii="Arial" w:hAnsi="Arial" w:cs="Arial"/>
          <w:sz w:val="24"/>
          <w:szCs w:val="24"/>
        </w:rPr>
        <w:t xml:space="preserve">, кoje je Пружaлaц услугe дao уз Пoнуду и чини сaстaвни дeo oвог </w:t>
      </w:r>
      <w:r w:rsidRPr="00EA1B80">
        <w:rPr>
          <w:rFonts w:ascii="Arial" w:hAnsi="Arial" w:cs="Arial"/>
          <w:sz w:val="24"/>
          <w:szCs w:val="24"/>
          <w:lang w:val="sr-Cyrl-RS"/>
        </w:rPr>
        <w:t>У</w:t>
      </w:r>
      <w:r w:rsidR="00BA5A53">
        <w:rPr>
          <w:rFonts w:ascii="Arial" w:hAnsi="Arial" w:cs="Arial"/>
          <w:sz w:val="24"/>
          <w:szCs w:val="24"/>
        </w:rPr>
        <w:t xml:space="preserve">гoвoрa. </w:t>
      </w:r>
    </w:p>
    <w:p w14:paraId="0451384D" w14:textId="1E631C33" w:rsidR="00805061" w:rsidRPr="00EA1B80" w:rsidRDefault="00805061" w:rsidP="00805061">
      <w:pPr>
        <w:pStyle w:val="CommentText"/>
        <w:jc w:val="both"/>
        <w:rPr>
          <w:rFonts w:ascii="Arial" w:hAnsi="Arial" w:cs="Arial"/>
          <w:sz w:val="24"/>
          <w:szCs w:val="24"/>
        </w:rPr>
      </w:pPr>
      <w:r w:rsidRPr="00EA1B80">
        <w:rPr>
          <w:rFonts w:ascii="Arial" w:hAnsi="Arial" w:cs="Arial"/>
          <w:sz w:val="24"/>
          <w:szCs w:val="24"/>
        </w:rPr>
        <w:t>Корисник услуге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w:t>
      </w:r>
      <w:r w:rsidR="00BA5A53">
        <w:rPr>
          <w:rFonts w:ascii="Arial" w:hAnsi="Arial" w:cs="Arial"/>
          <w:sz w:val="24"/>
          <w:szCs w:val="24"/>
        </w:rPr>
        <w:t>га, а без посебног образложења.</w:t>
      </w:r>
    </w:p>
    <w:p w14:paraId="3AE9A4BC" w14:textId="18BC44F2" w:rsidR="00805061" w:rsidRPr="00EA1B80" w:rsidRDefault="00805061" w:rsidP="00805061">
      <w:pPr>
        <w:pStyle w:val="CommentText"/>
        <w:jc w:val="both"/>
        <w:rPr>
          <w:rFonts w:ascii="Arial" w:hAnsi="Arial" w:cs="Arial"/>
          <w:sz w:val="24"/>
          <w:szCs w:val="24"/>
        </w:rPr>
      </w:pPr>
      <w:r w:rsidRPr="00EA1B80">
        <w:rPr>
          <w:rFonts w:ascii="Arial" w:hAnsi="Arial" w:cs="Arial"/>
          <w:sz w:val="24"/>
          <w:szCs w:val="24"/>
        </w:rPr>
        <w:t xml:space="preserve">Ако Пружалац услуге мора да замени било ког извршиоца услуга за време трајања овог </w:t>
      </w:r>
      <w:r w:rsidRPr="00EA1B80">
        <w:rPr>
          <w:rFonts w:ascii="Arial" w:hAnsi="Arial" w:cs="Arial"/>
          <w:sz w:val="24"/>
          <w:szCs w:val="24"/>
          <w:lang w:val="sr-Cyrl-RS"/>
        </w:rPr>
        <w:t>У</w:t>
      </w:r>
      <w:r w:rsidRPr="00EA1B80">
        <w:rPr>
          <w:rFonts w:ascii="Arial" w:hAnsi="Arial" w:cs="Arial"/>
          <w:sz w:val="24"/>
          <w:szCs w:val="24"/>
        </w:rPr>
        <w:t>говора, све трошкове који настану таквом заменом сноси Пружалац услуге.</w:t>
      </w:r>
    </w:p>
    <w:p w14:paraId="30619411" w14:textId="77777777" w:rsidR="00805061" w:rsidRPr="00EA1B80" w:rsidRDefault="00805061" w:rsidP="00805061">
      <w:pPr>
        <w:pStyle w:val="CommentText"/>
        <w:jc w:val="both"/>
        <w:rPr>
          <w:rFonts w:ascii="Arial" w:hAnsi="Arial" w:cs="Arial"/>
          <w:sz w:val="24"/>
          <w:szCs w:val="24"/>
        </w:rPr>
      </w:pPr>
    </w:p>
    <w:p w14:paraId="2A7A2CDD" w14:textId="77777777" w:rsidR="00805061" w:rsidRPr="00EA1B80" w:rsidRDefault="00805061" w:rsidP="00805061">
      <w:pPr>
        <w:jc w:val="center"/>
        <w:rPr>
          <w:rFonts w:ascii="Arial" w:eastAsia="Calibri" w:hAnsi="Arial" w:cs="Arial"/>
        </w:rPr>
      </w:pPr>
      <w:r w:rsidRPr="00EA1B80">
        <w:rPr>
          <w:rFonts w:ascii="Arial" w:hAnsi="Arial" w:cs="Arial"/>
          <w:b/>
        </w:rPr>
        <w:t>Члан 1</w:t>
      </w:r>
      <w:r w:rsidRPr="00EA1B80">
        <w:rPr>
          <w:rFonts w:ascii="Arial" w:hAnsi="Arial" w:cs="Arial"/>
          <w:b/>
          <w:lang w:val="sr-Cyrl-RS"/>
        </w:rPr>
        <w:t>1</w:t>
      </w:r>
      <w:r w:rsidRPr="00EA1B80">
        <w:rPr>
          <w:rFonts w:ascii="Arial" w:hAnsi="Arial" w:cs="Arial"/>
          <w:b/>
        </w:rPr>
        <w:t>.</w:t>
      </w:r>
    </w:p>
    <w:p w14:paraId="2C3435DC" w14:textId="77777777" w:rsidR="00805061" w:rsidRPr="00EA1B80" w:rsidRDefault="00805061" w:rsidP="00805061">
      <w:pPr>
        <w:jc w:val="both"/>
        <w:rPr>
          <w:rFonts w:ascii="Arial" w:hAnsi="Arial" w:cs="Arial"/>
        </w:rPr>
      </w:pPr>
      <w:r w:rsidRPr="00EA1B80">
        <w:rPr>
          <w:rFonts w:ascii="Arial" w:hAnsi="Arial" w:cs="Arial"/>
        </w:rPr>
        <w:t xml:space="preserve">Пружaлaц услугe, кojи кoристи интeлeктуaлну свojину трeћих лицa (бeз oбзирa o кaквoj врсти интeлeктуaлнe свojинe je рeч), гaрaнтуje </w:t>
      </w:r>
      <w:r w:rsidRPr="00EA1B80">
        <w:rPr>
          <w:rFonts w:ascii="Arial" w:hAnsi="Arial" w:cs="Arial"/>
          <w:lang w:val="sr-Cyrl-RS"/>
        </w:rPr>
        <w:t>Кориснику услуге</w:t>
      </w:r>
      <w:r w:rsidRPr="00EA1B80">
        <w:rPr>
          <w:rFonts w:ascii="Arial" w:hAnsi="Arial" w:cs="Arial"/>
        </w:rPr>
        <w:t xml:space="preserve"> дa je нoсилaц прaвa или дa имa зaкoнитo прaвo нa кoришћeњe и/или упoтрeбу тaквe интeлeктуaлнe свojинe.</w:t>
      </w:r>
    </w:p>
    <w:p w14:paraId="6A031562" w14:textId="77777777" w:rsidR="00805061" w:rsidRPr="00EA1B80" w:rsidRDefault="00805061" w:rsidP="00805061">
      <w:pPr>
        <w:jc w:val="both"/>
        <w:rPr>
          <w:rFonts w:ascii="Arial" w:hAnsi="Arial" w:cs="Arial"/>
        </w:rPr>
      </w:pPr>
    </w:p>
    <w:p w14:paraId="13582FFD" w14:textId="77777777" w:rsidR="00805061" w:rsidRPr="00EA1B80" w:rsidRDefault="00805061" w:rsidP="00805061">
      <w:pPr>
        <w:jc w:val="both"/>
        <w:rPr>
          <w:rFonts w:ascii="Arial" w:hAnsi="Arial" w:cs="Arial"/>
        </w:rPr>
      </w:pPr>
      <w:r w:rsidRPr="00EA1B80">
        <w:rPr>
          <w:rFonts w:ascii="Arial" w:hAnsi="Arial" w:cs="Arial"/>
        </w:rPr>
        <w:lastRenderedPageBreak/>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5D0CE881" w14:textId="77777777" w:rsidR="00805061" w:rsidRPr="00EA1B80" w:rsidRDefault="00805061" w:rsidP="00805061">
      <w:pPr>
        <w:pStyle w:val="Noparagraphstyle"/>
        <w:spacing w:line="240" w:lineRule="auto"/>
        <w:jc w:val="both"/>
      </w:pPr>
    </w:p>
    <w:p w14:paraId="534086D0"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 xml:space="preserve">Средства </w:t>
      </w:r>
      <w:r w:rsidRPr="00EA1B80">
        <w:rPr>
          <w:rStyle w:val="FontStyle110"/>
          <w:rFonts w:eastAsia="Calibri"/>
          <w:sz w:val="24"/>
          <w:szCs w:val="24"/>
          <w:lang w:val="sr-Cyrl-CS" w:eastAsia="sr-Cyrl-CS"/>
        </w:rPr>
        <w:t xml:space="preserve">финансијског </w:t>
      </w:r>
      <w:r w:rsidRPr="00EA1B80">
        <w:rPr>
          <w:rStyle w:val="FontStyle110"/>
          <w:rFonts w:eastAsia="Calibri"/>
          <w:sz w:val="24"/>
          <w:szCs w:val="24"/>
          <w:lang w:eastAsia="sr-Cyrl-CS"/>
        </w:rPr>
        <w:t xml:space="preserve">обезбеђења </w:t>
      </w:r>
    </w:p>
    <w:p w14:paraId="6D80AD41" w14:textId="77777777" w:rsidR="00805061" w:rsidRPr="00EA1B80" w:rsidRDefault="00805061" w:rsidP="00805061">
      <w:pPr>
        <w:jc w:val="center"/>
        <w:rPr>
          <w:rFonts w:ascii="Arial" w:eastAsia="Calibri" w:hAnsi="Arial" w:cs="Arial"/>
        </w:rPr>
      </w:pPr>
      <w:r w:rsidRPr="00EA1B80">
        <w:rPr>
          <w:rFonts w:ascii="Arial" w:hAnsi="Arial" w:cs="Arial"/>
          <w:b/>
        </w:rPr>
        <w:t>Члан 1</w:t>
      </w:r>
      <w:r w:rsidRPr="00EA1B80">
        <w:rPr>
          <w:rFonts w:ascii="Arial" w:hAnsi="Arial" w:cs="Arial"/>
          <w:b/>
          <w:lang w:val="sr-Cyrl-RS"/>
        </w:rPr>
        <w:t>2</w:t>
      </w:r>
      <w:r w:rsidRPr="00EA1B80">
        <w:rPr>
          <w:rFonts w:ascii="Arial" w:hAnsi="Arial" w:cs="Arial"/>
          <w:b/>
        </w:rPr>
        <w:t>.</w:t>
      </w:r>
    </w:p>
    <w:p w14:paraId="5E9F88B6" w14:textId="5B3D9097" w:rsidR="00805061" w:rsidRPr="00EA1B80" w:rsidRDefault="00805061" w:rsidP="00BA5A53">
      <w:pPr>
        <w:pStyle w:val="Style16"/>
        <w:rPr>
          <w:rFonts w:ascii="Arial" w:hAnsi="Arial" w:cs="Arial"/>
        </w:rPr>
      </w:pPr>
      <w:r w:rsidRPr="00EA1B80">
        <w:rPr>
          <w:rStyle w:val="FontStyle111"/>
          <w:sz w:val="24"/>
          <w:szCs w:val="24"/>
          <w:lang w:eastAsia="sr-Cyrl-CS"/>
        </w:rPr>
        <w:t xml:space="preserve">Пружалац услуге се обавезује да у тренутку закључења </w:t>
      </w:r>
      <w:r w:rsidR="00AE301F" w:rsidRPr="00EA1B80">
        <w:rPr>
          <w:rStyle w:val="FontStyle111"/>
          <w:sz w:val="24"/>
          <w:szCs w:val="24"/>
          <w:lang w:val="sr-Cyrl-RS" w:eastAsia="sr-Cyrl-CS"/>
        </w:rPr>
        <w:t xml:space="preserve">овог </w:t>
      </w:r>
      <w:r w:rsidRPr="00EA1B80">
        <w:rPr>
          <w:rStyle w:val="FontStyle111"/>
          <w:sz w:val="24"/>
          <w:szCs w:val="24"/>
          <w:lang w:eastAsia="sr-Cyrl-CS"/>
        </w:rPr>
        <w:t xml:space="preserve">Уговора, а најкасније у року од осам од дана </w:t>
      </w:r>
      <w:r w:rsidR="00AE301F" w:rsidRPr="00EA1B80">
        <w:rPr>
          <w:rStyle w:val="FontStyle111"/>
          <w:sz w:val="24"/>
          <w:szCs w:val="24"/>
          <w:lang w:eastAsia="sr-Cyrl-CS"/>
        </w:rPr>
        <w:t>закључења</w:t>
      </w:r>
      <w:r w:rsidR="00AE301F" w:rsidRPr="00EA1B80">
        <w:rPr>
          <w:rStyle w:val="FontStyle111"/>
          <w:sz w:val="24"/>
          <w:szCs w:val="24"/>
          <w:lang w:val="sr-Cyrl-RS" w:eastAsia="sr-Cyrl-CS"/>
        </w:rPr>
        <w:t xml:space="preserve"> овог </w:t>
      </w:r>
      <w:r w:rsidRPr="00EA1B80">
        <w:rPr>
          <w:rStyle w:val="FontStyle111"/>
          <w:sz w:val="24"/>
          <w:szCs w:val="24"/>
          <w:lang w:eastAsia="sr-Cyrl-CS"/>
        </w:rPr>
        <w:t>Уговора,</w:t>
      </w:r>
      <w:r w:rsidRPr="00EA1B80">
        <w:rPr>
          <w:rFonts w:ascii="Arial" w:hAnsi="Arial" w:cs="Arial"/>
        </w:rPr>
        <w:t xml:space="preserve"> као одложни услов из члана 74. став 2. Закона о облигационим односима</w:t>
      </w:r>
      <w:r w:rsidRPr="00EA1B80">
        <w:rPr>
          <w:rFonts w:ascii="Arial" w:hAnsi="Arial" w:cs="Arial"/>
          <w:lang w:val="sr-Cyrl-RS"/>
        </w:rPr>
        <w:t xml:space="preserve"> ("Сл. лист СФРJ", бр. 29/78, 39/85, 45/89 - oдлукa УСJ и 57/89, "Сл. лист СРJ", бр. 31/93 и "Сл. лист СЦГ", бр. 1/2003 - Устaвнa пoвeљa), (даље:ЗОО),</w:t>
      </w:r>
      <w:r w:rsidRPr="00EA1B80">
        <w:rPr>
          <w:rStyle w:val="FontStyle111"/>
          <w:sz w:val="24"/>
          <w:szCs w:val="24"/>
          <w:lang w:eastAsia="sr-Cyrl-CS"/>
        </w:rPr>
        <w:t xml:space="preserve"> достави </w:t>
      </w:r>
      <w:r w:rsidR="00AE301F" w:rsidRPr="00EA1B80">
        <w:rPr>
          <w:rStyle w:val="FontStyle111"/>
          <w:sz w:val="24"/>
          <w:szCs w:val="24"/>
          <w:lang w:val="sr-Cyrl-RS" w:eastAsia="sr-Cyrl-CS"/>
        </w:rPr>
        <w:t>Кориснику услуге</w:t>
      </w:r>
      <w:r w:rsidR="00AE301F" w:rsidRPr="00EA1B80">
        <w:rPr>
          <w:rStyle w:val="FontStyle111"/>
          <w:sz w:val="24"/>
          <w:szCs w:val="24"/>
          <w:lang w:eastAsia="sr-Cyrl-CS"/>
        </w:rPr>
        <w:t xml:space="preserve"> </w:t>
      </w:r>
      <w:r w:rsidRPr="00EA1B80">
        <w:rPr>
          <w:rStyle w:val="FontStyle111"/>
          <w:sz w:val="24"/>
          <w:szCs w:val="24"/>
          <w:lang w:eastAsia="sr-Cyrl-CS"/>
        </w:rPr>
        <w:t xml:space="preserve">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EA1B80">
        <w:rPr>
          <w:rFonts w:ascii="Arial" w:hAnsi="Arial" w:cs="Arial"/>
        </w:rPr>
        <w:t xml:space="preserve">из члана 2. став 1. овог </w:t>
      </w:r>
      <w:r w:rsidRPr="00EA1B80">
        <w:rPr>
          <w:rFonts w:ascii="Arial" w:hAnsi="Arial" w:cs="Arial"/>
          <w:lang w:val="sr-Cyrl-RS"/>
        </w:rPr>
        <w:t>У</w:t>
      </w:r>
      <w:r w:rsidRPr="00EA1B80">
        <w:rPr>
          <w:rFonts w:ascii="Arial" w:hAnsi="Arial" w:cs="Arial"/>
        </w:rPr>
        <w:t>говора</w:t>
      </w:r>
      <w:r w:rsidRPr="00EA1B80">
        <w:rPr>
          <w:rFonts w:ascii="Arial" w:hAnsi="Arial" w:cs="Arial"/>
          <w:lang w:val="sr-Cyrl-CS"/>
        </w:rPr>
        <w:t>.</w:t>
      </w:r>
    </w:p>
    <w:p w14:paraId="77731A66" w14:textId="438A6C4A" w:rsidR="00805061" w:rsidRPr="00EA1B80" w:rsidRDefault="00805061" w:rsidP="00805061">
      <w:pPr>
        <w:pStyle w:val="Style16"/>
        <w:widowControl/>
        <w:spacing w:line="240" w:lineRule="auto"/>
        <w:ind w:firstLine="0"/>
        <w:rPr>
          <w:rStyle w:val="FontStyle111"/>
          <w:sz w:val="24"/>
          <w:szCs w:val="24"/>
        </w:rPr>
      </w:pPr>
      <w:r w:rsidRPr="00EA1B80">
        <w:rPr>
          <w:rFonts w:ascii="Arial" w:hAnsi="Arial" w:cs="Arial"/>
        </w:rPr>
        <w:t xml:space="preserve">Банкарска гаранција </w:t>
      </w:r>
      <w:r w:rsidRPr="00EA1B80">
        <w:rPr>
          <w:rStyle w:val="FontStyle111"/>
          <w:sz w:val="24"/>
          <w:szCs w:val="24"/>
          <w:lang w:eastAsia="sr-Cyrl-CS"/>
        </w:rPr>
        <w:t xml:space="preserve">за добро извршење посла треба да важи најмање 30 (тридесет) дана дуже од истека уговореног рока за пружање </w:t>
      </w:r>
      <w:r w:rsidRPr="00EA1B80">
        <w:rPr>
          <w:rFonts w:ascii="Arial" w:hAnsi="Arial" w:cs="Arial"/>
        </w:rPr>
        <w:t xml:space="preserve">услуга из члана </w:t>
      </w:r>
      <w:r w:rsidRPr="00EA1B80">
        <w:rPr>
          <w:rFonts w:ascii="Arial" w:hAnsi="Arial" w:cs="Arial"/>
          <w:lang w:val="sr-Cyrl-RS"/>
        </w:rPr>
        <w:t>7</w:t>
      </w:r>
      <w:r w:rsidRPr="00EA1B80">
        <w:rPr>
          <w:rFonts w:ascii="Arial" w:hAnsi="Arial" w:cs="Arial"/>
        </w:rPr>
        <w:t xml:space="preserve">. овог </w:t>
      </w:r>
      <w:r w:rsidRPr="00EA1B80">
        <w:rPr>
          <w:rFonts w:ascii="Arial" w:hAnsi="Arial" w:cs="Arial"/>
          <w:lang w:val="sr-Cyrl-RS"/>
        </w:rPr>
        <w:t>У</w:t>
      </w:r>
      <w:r w:rsidR="00BA5A53">
        <w:rPr>
          <w:rFonts w:ascii="Arial" w:hAnsi="Arial" w:cs="Arial"/>
        </w:rPr>
        <w:t>говора.</w:t>
      </w:r>
    </w:p>
    <w:p w14:paraId="26672572" w14:textId="72675CAD" w:rsidR="00B4574E" w:rsidRPr="0034606F" w:rsidRDefault="00805061" w:rsidP="0034606F">
      <w:pPr>
        <w:jc w:val="both"/>
        <w:rPr>
          <w:rFonts w:ascii="Arial" w:eastAsia="Calibri" w:hAnsi="Arial" w:cs="Arial"/>
        </w:rPr>
      </w:pPr>
      <w:r w:rsidRPr="00EA1B80">
        <w:rPr>
          <w:rFonts w:ascii="Arial" w:eastAsia="Calibri" w:hAnsi="Arial" w:cs="Arial"/>
          <w:lang w:val="sr-Cyrl-RS"/>
        </w:rPr>
        <w:t>Корисник услуге</w:t>
      </w:r>
      <w:r w:rsidRPr="00EA1B80">
        <w:rPr>
          <w:rFonts w:ascii="Arial" w:eastAsia="Calibri" w:hAnsi="Arial" w:cs="Arial"/>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EA1B80">
        <w:rPr>
          <w:rFonts w:ascii="Arial" w:eastAsia="Calibri" w:hAnsi="Arial" w:cs="Arial"/>
          <w:lang w:eastAsia="sr-Latn-CS"/>
        </w:rPr>
        <w:t>е</w:t>
      </w:r>
      <w:r w:rsidR="0034606F">
        <w:rPr>
          <w:rFonts w:ascii="Arial" w:eastAsia="Calibri" w:hAnsi="Arial" w:cs="Arial"/>
        </w:rPr>
        <w:t>.</w:t>
      </w:r>
    </w:p>
    <w:p w14:paraId="24149194" w14:textId="0617F207" w:rsidR="00805061" w:rsidRPr="00EA1B80" w:rsidRDefault="00805061" w:rsidP="0034606F">
      <w:pPr>
        <w:tabs>
          <w:tab w:val="left" w:pos="2220"/>
        </w:tabs>
        <w:jc w:val="both"/>
        <w:rPr>
          <w:rStyle w:val="FontStyle111"/>
          <w:sz w:val="24"/>
          <w:szCs w:val="24"/>
        </w:rPr>
      </w:pPr>
      <w:r w:rsidRPr="00EA1B80">
        <w:rPr>
          <w:rFonts w:ascii="Arial" w:hAnsi="Arial" w:cs="Arial"/>
        </w:rPr>
        <w:t>Ако се за време трајања Уговора промене рокови за извршење уговорен</w:t>
      </w:r>
      <w:r w:rsidRPr="00EA1B80">
        <w:rPr>
          <w:rFonts w:ascii="Arial" w:hAnsi="Arial" w:cs="Arial"/>
          <w:lang w:val="sr-Cyrl-RS"/>
        </w:rPr>
        <w:t>е услуге</w:t>
      </w:r>
      <w:r w:rsidRPr="00EA1B80">
        <w:rPr>
          <w:rFonts w:ascii="Arial" w:hAnsi="Arial" w:cs="Arial"/>
        </w:rPr>
        <w:t>, важност банкарс</w:t>
      </w:r>
      <w:r w:rsidR="0034606F">
        <w:rPr>
          <w:rFonts w:ascii="Arial" w:hAnsi="Arial" w:cs="Arial"/>
        </w:rPr>
        <w:t>ке гаранције мора се продужити.</w:t>
      </w:r>
    </w:p>
    <w:p w14:paraId="5A1DA6DF" w14:textId="7D3D1367" w:rsidR="00805061" w:rsidRPr="0034606F" w:rsidRDefault="00805061" w:rsidP="0034606F">
      <w:pPr>
        <w:pStyle w:val="Style16"/>
        <w:widowControl/>
        <w:spacing w:line="240" w:lineRule="auto"/>
        <w:ind w:firstLine="0"/>
        <w:rPr>
          <w:rFonts w:ascii="Arial" w:hAnsi="Arial" w:cs="Arial"/>
          <w:lang w:eastAsia="sr-Cyrl-CS"/>
        </w:rPr>
      </w:pPr>
      <w:r w:rsidRPr="00EA1B80">
        <w:rPr>
          <w:rStyle w:val="FontStyle111"/>
          <w:sz w:val="24"/>
          <w:szCs w:val="24"/>
          <w:lang w:eastAsia="sr-Cyrl-CS"/>
        </w:rPr>
        <w:t>Трошкове банкарске г</w:t>
      </w:r>
      <w:r w:rsidR="0034606F">
        <w:rPr>
          <w:rStyle w:val="FontStyle111"/>
          <w:sz w:val="24"/>
          <w:szCs w:val="24"/>
          <w:lang w:eastAsia="sr-Cyrl-CS"/>
        </w:rPr>
        <w:t>аранције сноси Пружалац услуге.</w:t>
      </w:r>
    </w:p>
    <w:p w14:paraId="57EC66BD" w14:textId="4494F307" w:rsidR="00805061" w:rsidRPr="0034606F" w:rsidRDefault="00805061" w:rsidP="00805061">
      <w:pPr>
        <w:jc w:val="both"/>
        <w:rPr>
          <w:rFonts w:ascii="Arial" w:hAnsi="Arial" w:cs="Arial"/>
          <w:lang w:val="ru-RU"/>
        </w:rPr>
      </w:pPr>
      <w:r w:rsidRPr="00EA1B80">
        <w:rPr>
          <w:rFonts w:ascii="Arial" w:hAnsi="Arial" w:cs="Arial"/>
          <w:lang w:val="ru-RU"/>
        </w:rPr>
        <w:t xml:space="preserve">Поднета банкарска гаранција не може да садржи додатне услове за исплату, краће рокове, мањи износ или промењену месну </w:t>
      </w:r>
      <w:r w:rsidR="0034606F">
        <w:rPr>
          <w:rFonts w:ascii="Arial" w:hAnsi="Arial" w:cs="Arial"/>
          <w:lang w:val="ru-RU"/>
        </w:rPr>
        <w:t>надлежност за решавање спорова.</w:t>
      </w:r>
    </w:p>
    <w:p w14:paraId="3ED7BA10" w14:textId="4FD6D081" w:rsidR="00805061" w:rsidRPr="00EA1B80" w:rsidRDefault="00805061" w:rsidP="00805061">
      <w:pPr>
        <w:jc w:val="both"/>
        <w:rPr>
          <w:rFonts w:ascii="Arial" w:hAnsi="Arial" w:cs="Arial"/>
          <w:color w:val="000000"/>
        </w:rPr>
      </w:pPr>
      <w:r w:rsidRPr="00EA1B80">
        <w:rPr>
          <w:rFonts w:ascii="Arial" w:hAnsi="Arial" w:cs="Arial"/>
        </w:rPr>
        <w:t xml:space="preserve">У случају да </w:t>
      </w:r>
      <w:r w:rsidRPr="00EA1B80">
        <w:rPr>
          <w:rFonts w:ascii="Arial" w:hAnsi="Arial" w:cs="Arial"/>
          <w:color w:val="000000"/>
        </w:rPr>
        <w:t>је пословно седиште банке гаранта у Републици Србији у случају спора по овој Гаранцији, утврђује се надлежност суда у Београду и примена матери</w:t>
      </w:r>
      <w:r w:rsidR="00BA5A53">
        <w:rPr>
          <w:rFonts w:ascii="Arial" w:hAnsi="Arial" w:cs="Arial"/>
          <w:color w:val="000000"/>
        </w:rPr>
        <w:t xml:space="preserve">јалног права Републике Србије. </w:t>
      </w:r>
    </w:p>
    <w:p w14:paraId="121943BC" w14:textId="3638D64B" w:rsidR="00805061" w:rsidRPr="00EA1B80" w:rsidRDefault="00805061" w:rsidP="00805061">
      <w:pPr>
        <w:jc w:val="both"/>
        <w:rPr>
          <w:rFonts w:ascii="Arial" w:hAnsi="Arial" w:cs="Arial"/>
        </w:rPr>
      </w:pPr>
      <w:r w:rsidRPr="00EA1B80">
        <w:rPr>
          <w:rFonts w:ascii="Arial" w:hAnsi="Arial" w:cs="Arial"/>
        </w:rPr>
        <w:t xml:space="preserve">У случају да </w:t>
      </w:r>
      <w:r w:rsidRPr="00EA1B80">
        <w:rPr>
          <w:rFonts w:ascii="Arial" w:hAnsi="Arial" w:cs="Arial"/>
          <w:color w:val="000000"/>
        </w:rPr>
        <w:t xml:space="preserve">је пословно седиште банке гаранта </w:t>
      </w:r>
      <w:r w:rsidRPr="00EA1B80">
        <w:rPr>
          <w:rFonts w:ascii="Arial" w:hAnsi="Arial" w:cs="Arial"/>
        </w:rPr>
        <w:t>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w:t>
      </w:r>
      <w:r w:rsidR="00BA5A53">
        <w:rPr>
          <w:rFonts w:ascii="Arial" w:hAnsi="Arial" w:cs="Arial"/>
        </w:rPr>
        <w:t xml:space="preserve">ва Републике Србије. </w:t>
      </w:r>
    </w:p>
    <w:p w14:paraId="64C30C15" w14:textId="376E4EF6" w:rsidR="00805061" w:rsidRPr="00BA5A53" w:rsidRDefault="00805061" w:rsidP="00BA5A53">
      <w:pPr>
        <w:jc w:val="both"/>
        <w:rPr>
          <w:rFonts w:ascii="Arial" w:hAnsi="Arial" w:cs="Arial"/>
        </w:rPr>
      </w:pPr>
      <w:r w:rsidRPr="00EA1B80">
        <w:rPr>
          <w:rFonts w:ascii="Arial" w:hAnsi="Arial" w:cs="Arial"/>
        </w:rPr>
        <w:t>У случају да Пружалац услуге поднесе банкарску гаранцију стране банке, та банка мора имати додељен кре</w:t>
      </w:r>
      <w:r w:rsidR="00BD7D90" w:rsidRPr="00EA1B80">
        <w:rPr>
          <w:rFonts w:ascii="Arial" w:hAnsi="Arial" w:cs="Arial"/>
          <w:lang w:val="sr-Cyrl-RS"/>
        </w:rPr>
        <w:t>д</w:t>
      </w:r>
      <w:r w:rsidRPr="00EA1B80">
        <w:rPr>
          <w:rFonts w:ascii="Arial" w:hAnsi="Arial" w:cs="Arial"/>
        </w:rPr>
        <w:t xml:space="preserve">итни рејтинг коме одговара ниво кредитног </w:t>
      </w:r>
      <w:r w:rsidR="00BA5A53">
        <w:rPr>
          <w:rFonts w:ascii="Arial" w:hAnsi="Arial" w:cs="Arial"/>
        </w:rPr>
        <w:t>квалитета 3 (инвестициони ранг)</w:t>
      </w:r>
    </w:p>
    <w:p w14:paraId="29B35F5E" w14:textId="77777777" w:rsidR="00805061" w:rsidRPr="00EA1B80" w:rsidRDefault="00805061" w:rsidP="00805061">
      <w:pPr>
        <w:pStyle w:val="Style16"/>
        <w:widowControl/>
        <w:spacing w:line="240" w:lineRule="auto"/>
        <w:ind w:firstLine="0"/>
        <w:rPr>
          <w:rStyle w:val="FontStyle111"/>
          <w:sz w:val="24"/>
          <w:szCs w:val="24"/>
          <w:lang w:val="sr-Cyrl-RS" w:eastAsia="sr-Cyrl-CS"/>
        </w:rPr>
      </w:pPr>
      <w:r w:rsidRPr="00EA1B80">
        <w:rPr>
          <w:rFonts w:ascii="Arial" w:hAnsi="Arial" w:cs="Arial"/>
          <w:bCs/>
        </w:rPr>
        <w:t xml:space="preserve">Уколико </w:t>
      </w:r>
      <w:r w:rsidRPr="00EA1B80">
        <w:rPr>
          <w:rFonts w:ascii="Arial" w:hAnsi="Arial" w:cs="Arial"/>
          <w:bCs/>
          <w:lang w:val="sr-Cyrl-CS"/>
        </w:rPr>
        <w:t>Пружалац услуге</w:t>
      </w:r>
      <w:r w:rsidRPr="00EA1B80">
        <w:rPr>
          <w:rFonts w:ascii="Arial" w:hAnsi="Arial" w:cs="Arial"/>
          <w:bCs/>
        </w:rPr>
        <w:t xml:space="preserve"> не поступи у складу са овим чланом </w:t>
      </w:r>
      <w:r w:rsidRPr="00EA1B80">
        <w:rPr>
          <w:rFonts w:ascii="Arial" w:hAnsi="Arial" w:cs="Arial"/>
          <w:bCs/>
          <w:lang w:val="sr-Cyrl-RS"/>
        </w:rPr>
        <w:t>У</w:t>
      </w:r>
      <w:r w:rsidRPr="00EA1B80">
        <w:rPr>
          <w:rFonts w:ascii="Arial" w:hAnsi="Arial" w:cs="Arial"/>
          <w:bCs/>
        </w:rPr>
        <w:t xml:space="preserve">говора, сматраће се, да </w:t>
      </w:r>
      <w:r w:rsidRPr="00EA1B80">
        <w:rPr>
          <w:rFonts w:ascii="Arial" w:hAnsi="Arial" w:cs="Arial"/>
          <w:bCs/>
          <w:lang w:val="sr-Cyrl-CS"/>
        </w:rPr>
        <w:t>У</w:t>
      </w:r>
      <w:r w:rsidRPr="00EA1B80">
        <w:rPr>
          <w:rFonts w:ascii="Arial" w:hAnsi="Arial" w:cs="Arial"/>
          <w:bCs/>
        </w:rPr>
        <w:t>говор није ступио на правну снагу</w:t>
      </w:r>
      <w:r w:rsidRPr="00EA1B80">
        <w:rPr>
          <w:rFonts w:ascii="Arial" w:hAnsi="Arial" w:cs="Arial"/>
          <w:bCs/>
          <w:lang w:val="sr-Cyrl-RS"/>
        </w:rPr>
        <w:t>.</w:t>
      </w:r>
    </w:p>
    <w:p w14:paraId="7B047867" w14:textId="77777777" w:rsidR="00805061" w:rsidRPr="00EA1B80" w:rsidRDefault="00805061" w:rsidP="00805061">
      <w:pPr>
        <w:pStyle w:val="Style13"/>
        <w:widowControl/>
        <w:spacing w:line="240" w:lineRule="auto"/>
        <w:jc w:val="left"/>
        <w:rPr>
          <w:rStyle w:val="FontStyle110"/>
          <w:rFonts w:eastAsia="Calibri"/>
          <w:sz w:val="24"/>
          <w:szCs w:val="24"/>
          <w:lang w:val="sr-Cyrl-CS" w:eastAsia="sr-Cyrl-CS"/>
        </w:rPr>
      </w:pPr>
    </w:p>
    <w:p w14:paraId="758C0F7C" w14:textId="77777777" w:rsidR="00805061" w:rsidRPr="00EA1B80" w:rsidRDefault="00805061" w:rsidP="00805061">
      <w:pPr>
        <w:pStyle w:val="Style13"/>
        <w:widowControl/>
        <w:spacing w:line="240" w:lineRule="auto"/>
        <w:jc w:val="left"/>
        <w:rPr>
          <w:rStyle w:val="FontStyle110"/>
          <w:rFonts w:eastAsia="Calibri"/>
          <w:sz w:val="24"/>
          <w:szCs w:val="24"/>
        </w:rPr>
      </w:pPr>
      <w:r w:rsidRPr="00EA1B80">
        <w:rPr>
          <w:rStyle w:val="FontStyle110"/>
          <w:rFonts w:eastAsia="Calibri"/>
          <w:sz w:val="24"/>
          <w:szCs w:val="24"/>
          <w:lang w:eastAsia="sr-Cyrl-CS"/>
        </w:rPr>
        <w:t xml:space="preserve">Накнада штете </w:t>
      </w:r>
    </w:p>
    <w:p w14:paraId="193B02DB" w14:textId="77777777" w:rsidR="00805061" w:rsidRPr="00EA1B80" w:rsidRDefault="00805061" w:rsidP="00805061">
      <w:pPr>
        <w:pStyle w:val="Style13"/>
        <w:widowControl/>
        <w:spacing w:line="240" w:lineRule="auto"/>
        <w:rPr>
          <w:rFonts w:ascii="Arial" w:eastAsia="Calibri" w:hAnsi="Arial" w:cs="Arial"/>
        </w:rPr>
      </w:pPr>
      <w:r w:rsidRPr="00EA1B80">
        <w:rPr>
          <w:rStyle w:val="FontStyle110"/>
          <w:rFonts w:eastAsia="Calibri"/>
          <w:sz w:val="24"/>
          <w:szCs w:val="24"/>
          <w:lang w:eastAsia="sr-Cyrl-CS"/>
        </w:rPr>
        <w:t>Члан 1</w:t>
      </w:r>
      <w:r w:rsidRPr="00EA1B80">
        <w:rPr>
          <w:rStyle w:val="FontStyle110"/>
          <w:rFonts w:eastAsia="Calibri"/>
          <w:sz w:val="24"/>
          <w:szCs w:val="24"/>
          <w:lang w:val="sr-Cyrl-RS" w:eastAsia="sr-Cyrl-CS"/>
        </w:rPr>
        <w:t>3</w:t>
      </w:r>
      <w:r w:rsidRPr="00EA1B80">
        <w:rPr>
          <w:rStyle w:val="FontStyle110"/>
          <w:rFonts w:eastAsia="Calibri"/>
          <w:sz w:val="24"/>
          <w:szCs w:val="24"/>
          <w:lang w:eastAsia="sr-Cyrl-CS"/>
        </w:rPr>
        <w:t>.</w:t>
      </w:r>
    </w:p>
    <w:p w14:paraId="07E95A50" w14:textId="77777777" w:rsidR="00805061" w:rsidRPr="00EA1B80" w:rsidRDefault="00805061" w:rsidP="00805061">
      <w:pPr>
        <w:pStyle w:val="Style16"/>
        <w:widowControl/>
        <w:spacing w:line="240" w:lineRule="auto"/>
        <w:ind w:firstLine="0"/>
        <w:rPr>
          <w:rStyle w:val="FontStyle111"/>
          <w:sz w:val="24"/>
          <w:szCs w:val="24"/>
          <w:lang w:eastAsia="sr-Cyrl-CS"/>
        </w:rPr>
      </w:pPr>
      <w:r w:rsidRPr="00EA1B80">
        <w:rPr>
          <w:rStyle w:val="FontStyle111"/>
          <w:sz w:val="24"/>
          <w:szCs w:val="24"/>
          <w:lang w:eastAsia="sr-Cyrl-CS"/>
        </w:rPr>
        <w:t>Пружалац услуг</w:t>
      </w:r>
      <w:r w:rsidRPr="00EA1B80">
        <w:rPr>
          <w:rStyle w:val="FontStyle111"/>
          <w:sz w:val="24"/>
          <w:szCs w:val="24"/>
          <w:lang w:val="sr-Cyrl-CS" w:eastAsia="sr-Cyrl-CS"/>
        </w:rPr>
        <w:t>е</w:t>
      </w:r>
      <w:r w:rsidRPr="00EA1B80">
        <w:rPr>
          <w:rStyle w:val="FontStyle111"/>
          <w:sz w:val="24"/>
          <w:szCs w:val="24"/>
          <w:lang w:eastAsia="sr-Cyrl-CS"/>
        </w:rPr>
        <w:t xml:space="preserve"> је у складу са </w:t>
      </w:r>
      <w:r w:rsidRPr="00EA1B80">
        <w:rPr>
          <w:rStyle w:val="FontStyle111"/>
          <w:sz w:val="24"/>
          <w:szCs w:val="24"/>
          <w:lang w:val="sr-Cyrl-RS" w:eastAsia="sr-Cyrl-CS"/>
        </w:rPr>
        <w:t xml:space="preserve">ЗОО </w:t>
      </w:r>
      <w:r w:rsidRPr="00EA1B80">
        <w:rPr>
          <w:rStyle w:val="FontStyle111"/>
          <w:sz w:val="24"/>
          <w:szCs w:val="24"/>
          <w:lang w:eastAsia="sr-Cyrl-CS"/>
        </w:rPr>
        <w:t xml:space="preserve">одговоран за штету коју је претрпео </w:t>
      </w:r>
      <w:r w:rsidRPr="00EA1B80">
        <w:rPr>
          <w:rStyle w:val="FontStyle111"/>
          <w:sz w:val="24"/>
          <w:szCs w:val="24"/>
          <w:lang w:val="sr-Cyrl-RS" w:eastAsia="sr-Cyrl-CS"/>
        </w:rPr>
        <w:t>Корисник услуге</w:t>
      </w:r>
      <w:r w:rsidRPr="00EA1B80">
        <w:rPr>
          <w:rStyle w:val="FontStyle111"/>
          <w:sz w:val="24"/>
          <w:szCs w:val="24"/>
          <w:lang w:eastAsia="sr-Cyrl-CS"/>
        </w:rPr>
        <w:t xml:space="preserve"> неиспуњењем, делимичним испуњењем или задоцњењем у испуњењу обавеза преузетих овим </w:t>
      </w:r>
      <w:r w:rsidRPr="00EA1B80">
        <w:rPr>
          <w:rStyle w:val="FontStyle111"/>
          <w:sz w:val="24"/>
          <w:szCs w:val="24"/>
          <w:lang w:val="sr-Cyrl-RS" w:eastAsia="sr-Cyrl-CS"/>
        </w:rPr>
        <w:t>У</w:t>
      </w:r>
      <w:r w:rsidRPr="00EA1B80">
        <w:rPr>
          <w:rStyle w:val="FontStyle111"/>
          <w:sz w:val="24"/>
          <w:szCs w:val="24"/>
          <w:lang w:eastAsia="sr-Cyrl-CS"/>
        </w:rPr>
        <w:t>говором.</w:t>
      </w:r>
    </w:p>
    <w:p w14:paraId="1E3A5EDF" w14:textId="77777777" w:rsidR="00805061" w:rsidRPr="00EA1B80" w:rsidRDefault="00805061" w:rsidP="00805061">
      <w:pPr>
        <w:pStyle w:val="Style16"/>
        <w:widowControl/>
        <w:spacing w:line="240" w:lineRule="auto"/>
        <w:ind w:firstLine="0"/>
        <w:rPr>
          <w:rStyle w:val="FontStyle111"/>
          <w:sz w:val="24"/>
          <w:szCs w:val="24"/>
          <w:lang w:eastAsia="sr-Cyrl-CS"/>
        </w:rPr>
      </w:pPr>
    </w:p>
    <w:p w14:paraId="47E78895" w14:textId="01C21B7C" w:rsidR="00805061" w:rsidRPr="00EA1B80" w:rsidRDefault="00805061" w:rsidP="00805061">
      <w:pPr>
        <w:pStyle w:val="Style16"/>
        <w:widowControl/>
        <w:spacing w:line="240" w:lineRule="auto"/>
        <w:ind w:firstLine="0"/>
        <w:rPr>
          <w:rStyle w:val="FontStyle111"/>
          <w:sz w:val="24"/>
          <w:szCs w:val="24"/>
          <w:lang w:eastAsia="sr-Cyrl-CS"/>
        </w:rPr>
      </w:pPr>
      <w:r w:rsidRPr="00EA1B80">
        <w:rPr>
          <w:rStyle w:val="FontStyle111"/>
          <w:sz w:val="24"/>
          <w:szCs w:val="24"/>
          <w:lang w:eastAsia="sr-Cyrl-CS"/>
        </w:rPr>
        <w:t xml:space="preserve">Уколико </w:t>
      </w:r>
      <w:r w:rsidRPr="00EA1B80">
        <w:rPr>
          <w:rStyle w:val="FontStyle111"/>
          <w:sz w:val="24"/>
          <w:szCs w:val="24"/>
          <w:lang w:val="sr-Cyrl-RS" w:eastAsia="sr-Cyrl-CS"/>
        </w:rPr>
        <w:t>Корисник услуге</w:t>
      </w:r>
      <w:r w:rsidRPr="00EA1B80">
        <w:rPr>
          <w:rStyle w:val="FontStyle111"/>
          <w:sz w:val="24"/>
          <w:szCs w:val="24"/>
          <w:lang w:eastAsia="sr-Cyrl-CS"/>
        </w:rPr>
        <w:t xml:space="preserve"> претрпи штету због чињења или нечињења Пружаоца услуге и уколико се </w:t>
      </w:r>
      <w:r w:rsidRPr="00EA1B80">
        <w:rPr>
          <w:rStyle w:val="FontStyle111"/>
          <w:sz w:val="24"/>
          <w:szCs w:val="24"/>
          <w:lang w:val="sr-Cyrl-RS" w:eastAsia="sr-Cyrl-CS"/>
        </w:rPr>
        <w:t>У</w:t>
      </w:r>
      <w:r w:rsidRPr="00EA1B80">
        <w:rPr>
          <w:rStyle w:val="FontStyle111"/>
          <w:sz w:val="24"/>
          <w:szCs w:val="24"/>
          <w:lang w:eastAsia="sr-Cyrl-CS"/>
        </w:rPr>
        <w:t xml:space="preserve">говорне стране сагласе око основа и висине претрпљене </w:t>
      </w:r>
      <w:r w:rsidRPr="00EA1B80">
        <w:rPr>
          <w:rStyle w:val="FontStyle111"/>
          <w:sz w:val="24"/>
          <w:szCs w:val="24"/>
          <w:lang w:eastAsia="sr-Cyrl-CS"/>
        </w:rPr>
        <w:lastRenderedPageBreak/>
        <w:t xml:space="preserve">штете, </w:t>
      </w:r>
      <w:r w:rsidRPr="00EA1B80">
        <w:rPr>
          <w:rStyle w:val="FontStyle111"/>
          <w:sz w:val="24"/>
          <w:szCs w:val="24"/>
          <w:lang w:val="sr-Cyrl-RS" w:eastAsia="sr-Cyrl-CS"/>
        </w:rPr>
        <w:t>П</w:t>
      </w:r>
      <w:r w:rsidRPr="00EA1B80">
        <w:rPr>
          <w:rStyle w:val="FontStyle111"/>
          <w:sz w:val="24"/>
          <w:szCs w:val="24"/>
          <w:lang w:eastAsia="sr-Cyrl-CS"/>
        </w:rPr>
        <w:t xml:space="preserve">ружалац услуге је сагласан да </w:t>
      </w:r>
      <w:r w:rsidRPr="00EA1B80">
        <w:rPr>
          <w:rStyle w:val="FontStyle111"/>
          <w:sz w:val="24"/>
          <w:szCs w:val="24"/>
          <w:lang w:val="sr-Cyrl-RS" w:eastAsia="sr-Cyrl-CS"/>
        </w:rPr>
        <w:t>Кориснику услуге</w:t>
      </w:r>
      <w:r w:rsidRPr="00EA1B80">
        <w:rPr>
          <w:rStyle w:val="FontStyle111"/>
          <w:sz w:val="24"/>
          <w:szCs w:val="24"/>
          <w:lang w:eastAsia="sr-Cyrl-CS"/>
        </w:rPr>
        <w:t xml:space="preserve"> исту накнади, тако што </w:t>
      </w:r>
      <w:r w:rsidRPr="00EA1B80">
        <w:rPr>
          <w:rStyle w:val="FontStyle111"/>
          <w:sz w:val="24"/>
          <w:szCs w:val="24"/>
          <w:lang w:val="sr-Cyrl-RS" w:eastAsia="sr-Cyrl-CS"/>
        </w:rPr>
        <w:t>Корисник услуге</w:t>
      </w:r>
      <w:r w:rsidRPr="00EA1B80">
        <w:rPr>
          <w:rStyle w:val="FontStyle111"/>
          <w:sz w:val="24"/>
          <w:szCs w:val="24"/>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w:t>
      </w:r>
      <w:r w:rsidR="00BA5A53">
        <w:rPr>
          <w:rStyle w:val="FontStyle111"/>
          <w:sz w:val="24"/>
          <w:szCs w:val="24"/>
          <w:lang w:eastAsia="sr-Cyrl-CS"/>
        </w:rPr>
        <w:t xml:space="preserve"> дана од датума издавања истог.</w:t>
      </w:r>
    </w:p>
    <w:p w14:paraId="0D1B0E49" w14:textId="6FA97429" w:rsidR="00805061" w:rsidRPr="00EA1B80" w:rsidRDefault="00805061" w:rsidP="00805061">
      <w:pPr>
        <w:pStyle w:val="Style16"/>
        <w:widowControl/>
        <w:spacing w:line="240" w:lineRule="auto"/>
        <w:ind w:firstLine="0"/>
        <w:rPr>
          <w:rStyle w:val="FontStyle111"/>
          <w:sz w:val="24"/>
          <w:szCs w:val="24"/>
          <w:lang w:eastAsia="sr-Cyrl-CS"/>
        </w:rPr>
      </w:pPr>
      <w:r w:rsidRPr="00EA1B80">
        <w:rPr>
          <w:rStyle w:val="FontStyle111"/>
          <w:sz w:val="24"/>
          <w:szCs w:val="24"/>
          <w:lang w:eastAsia="sr-Cyrl-CS"/>
        </w:rPr>
        <w:t xml:space="preserve">Ниједна </w:t>
      </w:r>
      <w:r w:rsidRPr="00EA1B80">
        <w:rPr>
          <w:rStyle w:val="FontStyle111"/>
          <w:sz w:val="24"/>
          <w:szCs w:val="24"/>
          <w:lang w:val="sr-Cyrl-RS" w:eastAsia="sr-Cyrl-CS"/>
        </w:rPr>
        <w:t>У</w:t>
      </w:r>
      <w:r w:rsidRPr="00EA1B80">
        <w:rPr>
          <w:rStyle w:val="FontStyle111"/>
          <w:sz w:val="24"/>
          <w:szCs w:val="24"/>
          <w:lang w:eastAsia="sr-Cyrl-CS"/>
        </w:rPr>
        <w:t>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w:t>
      </w:r>
      <w:r w:rsidR="00BA5A53">
        <w:rPr>
          <w:rStyle w:val="FontStyle111"/>
          <w:sz w:val="24"/>
          <w:szCs w:val="24"/>
          <w:lang w:eastAsia="sr-Cyrl-CS"/>
        </w:rPr>
        <w:t xml:space="preserve">ужаоца услуге. </w:t>
      </w:r>
    </w:p>
    <w:p w14:paraId="61FFB858" w14:textId="77777777" w:rsidR="00805061" w:rsidRPr="00EA1B80" w:rsidRDefault="00805061" w:rsidP="00805061">
      <w:pPr>
        <w:pStyle w:val="Style16"/>
        <w:widowControl/>
        <w:spacing w:line="240" w:lineRule="auto"/>
        <w:ind w:firstLine="0"/>
        <w:rPr>
          <w:rStyle w:val="FontStyle111"/>
          <w:sz w:val="24"/>
          <w:szCs w:val="24"/>
          <w:lang w:val="sr-Cyrl-CS" w:eastAsia="sr-Cyrl-CS"/>
        </w:rPr>
      </w:pPr>
      <w:r w:rsidRPr="00EA1B80">
        <w:rPr>
          <w:rStyle w:val="FontStyle111"/>
          <w:sz w:val="24"/>
          <w:szCs w:val="24"/>
          <w:lang w:eastAsia="sr-Cyrl-CS"/>
        </w:rPr>
        <w:t xml:space="preserve">Наведена ограничавања/искључивања одговорности се не односе на одговорност било које </w:t>
      </w:r>
      <w:r w:rsidRPr="00EA1B80">
        <w:rPr>
          <w:rStyle w:val="FontStyle111"/>
          <w:sz w:val="24"/>
          <w:szCs w:val="24"/>
          <w:lang w:val="sr-Cyrl-RS" w:eastAsia="sr-Cyrl-CS"/>
        </w:rPr>
        <w:t xml:space="preserve">Уговорне </w:t>
      </w:r>
      <w:r w:rsidRPr="00EA1B80">
        <w:rPr>
          <w:rStyle w:val="FontStyle111"/>
          <w:sz w:val="24"/>
          <w:szCs w:val="24"/>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2A500028" w14:textId="77777777" w:rsidR="00805061" w:rsidRPr="00EA1B80" w:rsidRDefault="00805061" w:rsidP="00805061">
      <w:pPr>
        <w:pStyle w:val="Style16"/>
        <w:widowControl/>
        <w:spacing w:line="240" w:lineRule="auto"/>
        <w:ind w:firstLine="0"/>
        <w:rPr>
          <w:rStyle w:val="FontStyle111"/>
          <w:sz w:val="24"/>
          <w:szCs w:val="24"/>
          <w:lang w:eastAsia="sr-Cyrl-CS"/>
        </w:rPr>
      </w:pPr>
    </w:p>
    <w:p w14:paraId="5A22BF7E" w14:textId="77777777" w:rsidR="00805061" w:rsidRPr="00EA1B80" w:rsidRDefault="00805061" w:rsidP="00805061">
      <w:pPr>
        <w:pStyle w:val="Style13"/>
        <w:widowControl/>
        <w:spacing w:line="240" w:lineRule="auto"/>
        <w:jc w:val="left"/>
        <w:rPr>
          <w:rStyle w:val="FontStyle110"/>
          <w:rFonts w:eastAsia="Calibri"/>
          <w:sz w:val="24"/>
          <w:szCs w:val="24"/>
        </w:rPr>
      </w:pPr>
      <w:r w:rsidRPr="00EA1B80">
        <w:rPr>
          <w:rStyle w:val="FontStyle110"/>
          <w:rFonts w:eastAsia="Calibri"/>
          <w:sz w:val="24"/>
          <w:szCs w:val="24"/>
          <w:lang w:eastAsia="sr-Cyrl-CS"/>
        </w:rPr>
        <w:t xml:space="preserve">Уговорна казна </w:t>
      </w:r>
    </w:p>
    <w:p w14:paraId="02193120" w14:textId="77777777" w:rsidR="00805061" w:rsidRPr="00EA1B80" w:rsidRDefault="00805061" w:rsidP="00805061">
      <w:pPr>
        <w:pStyle w:val="Style13"/>
        <w:widowControl/>
        <w:spacing w:line="240" w:lineRule="auto"/>
        <w:rPr>
          <w:rFonts w:ascii="Arial" w:eastAsia="Calibri" w:hAnsi="Arial" w:cs="Arial"/>
          <w:lang w:eastAsia="sr-Cyrl-CS"/>
        </w:rPr>
      </w:pPr>
      <w:r w:rsidRPr="00EA1B80">
        <w:rPr>
          <w:rStyle w:val="FontStyle110"/>
          <w:rFonts w:eastAsia="Calibri"/>
          <w:sz w:val="24"/>
          <w:szCs w:val="24"/>
          <w:lang w:eastAsia="sr-Cyrl-CS"/>
        </w:rPr>
        <w:t>Члан 1</w:t>
      </w:r>
      <w:r w:rsidRPr="00EA1B80">
        <w:rPr>
          <w:rStyle w:val="FontStyle110"/>
          <w:rFonts w:eastAsia="Calibri"/>
          <w:sz w:val="24"/>
          <w:szCs w:val="24"/>
          <w:lang w:val="sr-Cyrl-RS" w:eastAsia="sr-Cyrl-CS"/>
        </w:rPr>
        <w:t>4</w:t>
      </w:r>
      <w:r w:rsidRPr="00EA1B80">
        <w:rPr>
          <w:rStyle w:val="FontStyle110"/>
          <w:rFonts w:eastAsia="Calibri"/>
          <w:sz w:val="24"/>
          <w:szCs w:val="24"/>
          <w:lang w:eastAsia="sr-Cyrl-CS"/>
        </w:rPr>
        <w:t>.</w:t>
      </w:r>
    </w:p>
    <w:p w14:paraId="553AAA23" w14:textId="52DA3AEF" w:rsidR="00805061" w:rsidRPr="00BA5A53" w:rsidRDefault="00805061" w:rsidP="00BA5A53">
      <w:pPr>
        <w:pStyle w:val="Style16"/>
        <w:widowControl/>
        <w:spacing w:line="240" w:lineRule="auto"/>
        <w:ind w:firstLine="0"/>
        <w:rPr>
          <w:rFonts w:ascii="Arial" w:hAnsi="Arial" w:cs="Arial"/>
        </w:rPr>
      </w:pPr>
      <w:r w:rsidRPr="00EA1B80">
        <w:rPr>
          <w:rStyle w:val="FontStyle111"/>
          <w:sz w:val="24"/>
          <w:szCs w:val="24"/>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4E9BC50" w14:textId="27DFF8E9" w:rsidR="00805061" w:rsidRPr="00BA5A53" w:rsidRDefault="00805061" w:rsidP="00805061">
      <w:pPr>
        <w:pStyle w:val="ArrialNarrow"/>
        <w:spacing w:after="0"/>
        <w:rPr>
          <w:rFonts w:ascii="Arial" w:hAnsi="Arial" w:cs="Arial"/>
          <w:lang w:val="sr-Cyrl-CS"/>
        </w:rPr>
      </w:pPr>
      <w:r w:rsidRPr="00EA1B80">
        <w:rPr>
          <w:rFonts w:ascii="Arial" w:hAnsi="Arial" w:cs="Arial"/>
        </w:rPr>
        <w:t xml:space="preserve">У случају да Пружалац услуге, својом кривицом, не изврши о року Уговорене обавезе, Пружалац услуге је дужан да плати </w:t>
      </w:r>
      <w:r w:rsidRPr="00EA1B80">
        <w:rPr>
          <w:rFonts w:ascii="Arial" w:hAnsi="Arial" w:cs="Arial"/>
          <w:lang w:val="sr-Cyrl-RS"/>
        </w:rPr>
        <w:t>Кориснику услуге</w:t>
      </w:r>
      <w:r w:rsidRPr="00EA1B80">
        <w:rPr>
          <w:rFonts w:ascii="Arial" w:hAnsi="Arial" w:cs="Arial"/>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w:t>
      </w:r>
      <w:r w:rsidRPr="00EA1B80">
        <w:rPr>
          <w:rFonts w:ascii="Arial" w:hAnsi="Arial" w:cs="Arial"/>
          <w:lang w:val="sr-Cyrl-RS"/>
        </w:rPr>
        <w:t>У</w:t>
      </w:r>
      <w:r w:rsidRPr="00EA1B80">
        <w:rPr>
          <w:rFonts w:ascii="Arial" w:hAnsi="Arial" w:cs="Arial"/>
        </w:rPr>
        <w:t>говора</w:t>
      </w:r>
      <w:r w:rsidR="00BA5A53">
        <w:rPr>
          <w:rFonts w:ascii="Arial" w:hAnsi="Arial" w:cs="Arial"/>
          <w:lang w:val="sr-Cyrl-CS"/>
        </w:rPr>
        <w:t xml:space="preserve"> без ПДВ. </w:t>
      </w:r>
    </w:p>
    <w:p w14:paraId="05EA22AE" w14:textId="77777777" w:rsidR="00805061" w:rsidRPr="00EA1B80" w:rsidRDefault="00805061" w:rsidP="00805061">
      <w:pPr>
        <w:pStyle w:val="ArrialNarrow"/>
        <w:spacing w:after="0"/>
        <w:rPr>
          <w:rFonts w:ascii="Arial" w:hAnsi="Arial" w:cs="Arial"/>
        </w:rPr>
      </w:pPr>
      <w:r w:rsidRPr="00EA1B80">
        <w:rPr>
          <w:rFonts w:ascii="Arial" w:hAnsi="Arial" w:cs="Arial"/>
        </w:rPr>
        <w:t xml:space="preserve">Плаћање пенала у складу са претходним ставом доспева у року од 10 (десет) дана од дана издавања фактуре од стране </w:t>
      </w:r>
      <w:r w:rsidRPr="00EA1B80">
        <w:rPr>
          <w:rFonts w:ascii="Arial" w:hAnsi="Arial" w:cs="Arial"/>
          <w:lang w:val="sr-Cyrl-RS"/>
        </w:rPr>
        <w:t>Корисника услуге</w:t>
      </w:r>
      <w:r w:rsidRPr="00EA1B80">
        <w:rPr>
          <w:rFonts w:ascii="Arial" w:hAnsi="Arial" w:cs="Arial"/>
        </w:rPr>
        <w:t xml:space="preserve"> за уговорне пенале. </w:t>
      </w:r>
    </w:p>
    <w:p w14:paraId="024129FB" w14:textId="77777777" w:rsidR="00805061" w:rsidRPr="00EA1B80" w:rsidRDefault="00805061" w:rsidP="00805061">
      <w:pPr>
        <w:pStyle w:val="Style13"/>
        <w:widowControl/>
        <w:spacing w:line="240" w:lineRule="auto"/>
        <w:jc w:val="left"/>
        <w:rPr>
          <w:rStyle w:val="FontStyle110"/>
          <w:rFonts w:eastAsia="Calibri"/>
          <w:sz w:val="24"/>
          <w:szCs w:val="24"/>
          <w:lang w:val="sr-Cyrl-CS" w:eastAsia="sr-Cyrl-CS"/>
        </w:rPr>
      </w:pPr>
    </w:p>
    <w:p w14:paraId="18F44193"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 xml:space="preserve">Виша сила </w:t>
      </w:r>
    </w:p>
    <w:p w14:paraId="6D847181" w14:textId="77777777" w:rsidR="00805061" w:rsidRPr="00EA1B80" w:rsidRDefault="00805061" w:rsidP="00805061">
      <w:pPr>
        <w:pStyle w:val="Style13"/>
        <w:widowControl/>
        <w:spacing w:line="240" w:lineRule="auto"/>
        <w:rPr>
          <w:rFonts w:ascii="Arial" w:eastAsia="Calibri" w:hAnsi="Arial" w:cs="Arial"/>
        </w:rPr>
      </w:pPr>
      <w:r w:rsidRPr="00EA1B80">
        <w:rPr>
          <w:rStyle w:val="FontStyle110"/>
          <w:rFonts w:eastAsia="Calibri"/>
          <w:sz w:val="24"/>
          <w:szCs w:val="24"/>
          <w:lang w:eastAsia="sr-Cyrl-CS"/>
        </w:rPr>
        <w:t>Члан 1</w:t>
      </w:r>
      <w:r w:rsidRPr="00EA1B80">
        <w:rPr>
          <w:rStyle w:val="FontStyle110"/>
          <w:rFonts w:eastAsia="Calibri"/>
          <w:sz w:val="24"/>
          <w:szCs w:val="24"/>
          <w:lang w:val="sr-Cyrl-RS" w:eastAsia="sr-Cyrl-CS"/>
        </w:rPr>
        <w:t>5</w:t>
      </w:r>
      <w:r w:rsidRPr="00EA1B80">
        <w:rPr>
          <w:rStyle w:val="FontStyle110"/>
          <w:rFonts w:eastAsia="Calibri"/>
          <w:sz w:val="24"/>
          <w:szCs w:val="24"/>
          <w:lang w:eastAsia="sr-Cyrl-CS"/>
        </w:rPr>
        <w:t>.</w:t>
      </w:r>
    </w:p>
    <w:p w14:paraId="53019883" w14:textId="48534648" w:rsidR="00805061" w:rsidRPr="00EA1B80" w:rsidRDefault="00805061" w:rsidP="00805061">
      <w:pPr>
        <w:jc w:val="both"/>
        <w:rPr>
          <w:rFonts w:ascii="Arial" w:hAnsi="Arial" w:cs="Arial"/>
        </w:rPr>
      </w:pPr>
      <w:r w:rsidRPr="00EA1B80">
        <w:rPr>
          <w:rFonts w:ascii="Arial" w:hAnsi="Arial" w:cs="Arial"/>
        </w:rPr>
        <w:t xml:space="preserve">У случају више силе – непредвиђених догађаја ван контроле Уговорних страна </w:t>
      </w:r>
      <w:r w:rsidRPr="00EA1B80">
        <w:rPr>
          <w:rFonts w:ascii="Arial" w:hAnsi="Arial" w:cs="Arial"/>
          <w:lang w:val="sr-Cyrl-RS"/>
        </w:rPr>
        <w:t>Корисника услуге</w:t>
      </w:r>
      <w:r w:rsidRPr="00EA1B80">
        <w:rPr>
          <w:rFonts w:ascii="Arial" w:hAnsi="Arial" w:cs="Arial"/>
        </w:rPr>
        <w:t xml:space="preserve"> и Пружаоца услуге, који спречавају било коју Уговорну страну да изврши своје обавезе по овом </w:t>
      </w:r>
      <w:r w:rsidRPr="00EA1B80">
        <w:rPr>
          <w:rFonts w:ascii="Arial" w:hAnsi="Arial" w:cs="Arial"/>
          <w:lang w:val="sr-Cyrl-RS"/>
        </w:rPr>
        <w:t>У</w:t>
      </w:r>
      <w:r w:rsidRPr="00EA1B80">
        <w:rPr>
          <w:rFonts w:ascii="Arial" w:hAnsi="Arial" w:cs="Arial"/>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EA1B80">
        <w:rPr>
          <w:rFonts w:ascii="Arial" w:hAnsi="Arial" w:cs="Arial"/>
          <w:lang w:val="ru-RU"/>
        </w:rPr>
        <w:t xml:space="preserve"> и њеном процењеном или очекиваном трајању, уз достављање доказа о постојању више силе</w:t>
      </w:r>
      <w:r w:rsidR="0034606F">
        <w:rPr>
          <w:rFonts w:ascii="Arial" w:hAnsi="Arial" w:cs="Arial"/>
        </w:rPr>
        <w:t>.</w:t>
      </w:r>
    </w:p>
    <w:p w14:paraId="0B05E4BB" w14:textId="737DA96A" w:rsidR="00805061" w:rsidRPr="00EA1B80" w:rsidRDefault="00805061" w:rsidP="00805061">
      <w:pPr>
        <w:jc w:val="both"/>
        <w:rPr>
          <w:rFonts w:ascii="Arial" w:hAnsi="Arial" w:cs="Arial"/>
        </w:rPr>
      </w:pPr>
      <w:r w:rsidRPr="00EA1B80">
        <w:rPr>
          <w:rFonts w:ascii="Arial" w:hAnsi="Arial" w:cs="Arial"/>
        </w:rPr>
        <w:t>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w:t>
      </w:r>
      <w:r w:rsidR="0034606F">
        <w:rPr>
          <w:rFonts w:ascii="Arial" w:hAnsi="Arial" w:cs="Arial"/>
        </w:rPr>
        <w:t xml:space="preserve">за, проузроковано вишом силом. </w:t>
      </w:r>
    </w:p>
    <w:p w14:paraId="200A1590" w14:textId="10235CD2" w:rsidR="00805061" w:rsidRPr="00EA1B80" w:rsidRDefault="00805061" w:rsidP="00805061">
      <w:pPr>
        <w:jc w:val="both"/>
        <w:rPr>
          <w:rFonts w:ascii="Arial" w:hAnsi="Arial" w:cs="Arial"/>
        </w:rPr>
      </w:pPr>
      <w:r w:rsidRPr="00EA1B80">
        <w:rPr>
          <w:rFonts w:ascii="Arial" w:hAnsi="Arial" w:cs="Arial"/>
        </w:rPr>
        <w:t xml:space="preserve">У случају из претходног става овог члана Уговора </w:t>
      </w:r>
      <w:r w:rsidRPr="00EA1B80">
        <w:rPr>
          <w:rFonts w:ascii="Arial" w:hAnsi="Arial" w:cs="Arial"/>
          <w:lang w:val="sr-Cyrl-RS"/>
        </w:rPr>
        <w:t>Корисник услуге</w:t>
      </w:r>
      <w:r w:rsidRPr="00EA1B80">
        <w:rPr>
          <w:rFonts w:ascii="Arial" w:hAnsi="Arial" w:cs="Arial"/>
        </w:rPr>
        <w:t xml:space="preserve"> ће поступати у складу са чланом 115.</w:t>
      </w:r>
      <w:r w:rsidR="0034606F">
        <w:rPr>
          <w:rFonts w:ascii="Arial" w:hAnsi="Arial" w:cs="Arial"/>
        </w:rPr>
        <w:t xml:space="preserve"> Закона.</w:t>
      </w:r>
    </w:p>
    <w:p w14:paraId="52ED4F89" w14:textId="6CDD32AE" w:rsidR="00805061" w:rsidRPr="00EA1B80" w:rsidRDefault="00805061" w:rsidP="00805061">
      <w:pPr>
        <w:jc w:val="both"/>
        <w:rPr>
          <w:rFonts w:ascii="Arial" w:hAnsi="Arial" w:cs="Arial"/>
        </w:rPr>
      </w:pPr>
      <w:r w:rsidRPr="00EA1B80">
        <w:rPr>
          <w:rFonts w:ascii="Arial" w:hAnsi="Arial"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511185A" w14:textId="77777777" w:rsidR="00805061" w:rsidRPr="00EA1B80" w:rsidRDefault="00805061" w:rsidP="00805061">
      <w:pPr>
        <w:jc w:val="both"/>
        <w:rPr>
          <w:rFonts w:ascii="Arial" w:hAnsi="Arial" w:cs="Arial"/>
        </w:rPr>
      </w:pPr>
      <w:r w:rsidRPr="00EA1B80">
        <w:rPr>
          <w:rFonts w:ascii="Arial" w:hAnsi="Arial" w:cs="Arial"/>
        </w:rPr>
        <w:t>Уколико виша сила траје дуже од 30 дана, било која Уговорна страна може да раскине овај уговор у року од 1</w:t>
      </w:r>
      <w:r w:rsidRPr="00EA1B80">
        <w:rPr>
          <w:rFonts w:ascii="Arial" w:hAnsi="Arial" w:cs="Arial"/>
          <w:lang w:val="sr-Cyrl-RS"/>
        </w:rPr>
        <w:t>5</w:t>
      </w:r>
      <w:r w:rsidRPr="00EA1B80">
        <w:rPr>
          <w:rFonts w:ascii="Arial" w:hAnsi="Arial" w:cs="Arial"/>
        </w:rPr>
        <w:t xml:space="preserve"> дана, уз доставу писаног обавештења другој Уговорној страни о намери да раскине </w:t>
      </w:r>
      <w:r w:rsidRPr="00EA1B80">
        <w:rPr>
          <w:rFonts w:ascii="Arial" w:hAnsi="Arial" w:cs="Arial"/>
          <w:lang w:val="sr-Cyrl-RS"/>
        </w:rPr>
        <w:t xml:space="preserve">овај </w:t>
      </w:r>
      <w:r w:rsidRPr="00EA1B80">
        <w:rPr>
          <w:rFonts w:ascii="Arial" w:hAnsi="Arial" w:cs="Arial"/>
        </w:rPr>
        <w:t>Уговор.</w:t>
      </w:r>
    </w:p>
    <w:p w14:paraId="2BE02FE1" w14:textId="77777777" w:rsidR="00805061" w:rsidRPr="00EA1B80" w:rsidRDefault="00805061" w:rsidP="00805061">
      <w:pPr>
        <w:pStyle w:val="Style13"/>
        <w:widowControl/>
        <w:spacing w:line="240" w:lineRule="auto"/>
        <w:rPr>
          <w:rStyle w:val="FontStyle110"/>
          <w:rFonts w:eastAsia="Calibri"/>
          <w:sz w:val="24"/>
          <w:szCs w:val="24"/>
          <w:lang w:eastAsia="sr-Cyrl-CS"/>
        </w:rPr>
      </w:pPr>
    </w:p>
    <w:p w14:paraId="529995E4" w14:textId="77777777" w:rsidR="00805061" w:rsidRPr="00EA1B80" w:rsidRDefault="00805061" w:rsidP="00805061">
      <w:pPr>
        <w:pStyle w:val="Style13"/>
        <w:widowControl/>
        <w:spacing w:line="240" w:lineRule="auto"/>
        <w:rPr>
          <w:rStyle w:val="FontStyle110"/>
          <w:rFonts w:eastAsia="Calibri"/>
          <w:sz w:val="24"/>
          <w:szCs w:val="24"/>
          <w:lang w:eastAsia="sr-Cyrl-CS"/>
        </w:rPr>
      </w:pPr>
      <w:r w:rsidRPr="00EA1B80">
        <w:rPr>
          <w:rStyle w:val="FontStyle110"/>
          <w:rFonts w:eastAsia="Calibri"/>
          <w:sz w:val="24"/>
          <w:szCs w:val="24"/>
          <w:lang w:eastAsia="sr-Cyrl-CS"/>
        </w:rPr>
        <w:t xml:space="preserve">Члан </w:t>
      </w:r>
      <w:r w:rsidRPr="00EA1B80">
        <w:rPr>
          <w:rStyle w:val="FontStyle110"/>
          <w:rFonts w:eastAsia="Calibri"/>
          <w:sz w:val="24"/>
          <w:szCs w:val="24"/>
          <w:lang w:val="sr-Cyrl-CS" w:eastAsia="sr-Cyrl-CS"/>
        </w:rPr>
        <w:t>16</w:t>
      </w:r>
      <w:r w:rsidRPr="00EA1B80">
        <w:rPr>
          <w:rStyle w:val="FontStyle110"/>
          <w:rFonts w:eastAsia="Calibri"/>
          <w:sz w:val="24"/>
          <w:szCs w:val="24"/>
          <w:lang w:eastAsia="sr-Cyrl-CS"/>
        </w:rPr>
        <w:t>.</w:t>
      </w:r>
    </w:p>
    <w:p w14:paraId="69182CC8" w14:textId="77777777" w:rsidR="00805061" w:rsidRPr="00EA1B80" w:rsidRDefault="00805061" w:rsidP="00805061">
      <w:pPr>
        <w:jc w:val="both"/>
        <w:rPr>
          <w:rFonts w:ascii="Arial" w:eastAsia="Calibri" w:hAnsi="Arial" w:cs="Arial"/>
        </w:rPr>
      </w:pPr>
      <w:r w:rsidRPr="00EA1B80">
        <w:rPr>
          <w:rFonts w:ascii="Arial" w:hAnsi="Arial" w:cs="Arial"/>
        </w:rPr>
        <w:t xml:space="preserve">Неважење било које одредбе овог Уговора неће имати утицаја на важење осталих одредби </w:t>
      </w:r>
      <w:r w:rsidRPr="00EA1B80">
        <w:rPr>
          <w:rFonts w:ascii="Arial" w:hAnsi="Arial" w:cs="Arial"/>
          <w:lang w:val="sr-Cyrl-RS"/>
        </w:rPr>
        <w:t>овог У</w:t>
      </w:r>
      <w:r w:rsidRPr="00EA1B80">
        <w:rPr>
          <w:rFonts w:ascii="Arial" w:hAnsi="Arial" w:cs="Arial"/>
        </w:rPr>
        <w:t xml:space="preserve">говора, уколико битно не утиче на реализацију овог </w:t>
      </w:r>
      <w:r w:rsidRPr="00EA1B80">
        <w:rPr>
          <w:rFonts w:ascii="Arial" w:hAnsi="Arial" w:cs="Arial"/>
          <w:lang w:val="sr-Cyrl-RS"/>
        </w:rPr>
        <w:t>У</w:t>
      </w:r>
      <w:r w:rsidRPr="00EA1B80">
        <w:rPr>
          <w:rFonts w:ascii="Arial" w:hAnsi="Arial" w:cs="Arial"/>
        </w:rPr>
        <w:t>говора.</w:t>
      </w:r>
    </w:p>
    <w:p w14:paraId="7FDC3520" w14:textId="77777777" w:rsidR="00805061" w:rsidRPr="00EA1B80" w:rsidRDefault="00805061" w:rsidP="00805061">
      <w:pPr>
        <w:jc w:val="both"/>
        <w:rPr>
          <w:rFonts w:ascii="Arial" w:hAnsi="Arial" w:cs="Arial"/>
          <w:bCs/>
        </w:rPr>
      </w:pPr>
    </w:p>
    <w:p w14:paraId="3DEF03C3" w14:textId="77777777" w:rsidR="00805061" w:rsidRPr="00EA1B80" w:rsidRDefault="00805061" w:rsidP="00805061">
      <w:pPr>
        <w:rPr>
          <w:rStyle w:val="FontStyle111"/>
          <w:b/>
          <w:sz w:val="24"/>
          <w:szCs w:val="24"/>
        </w:rPr>
      </w:pPr>
      <w:r w:rsidRPr="00EA1B80">
        <w:rPr>
          <w:rFonts w:ascii="Arial" w:hAnsi="Arial" w:cs="Arial"/>
          <w:b/>
        </w:rPr>
        <w:t>Раскид Уговора</w:t>
      </w:r>
    </w:p>
    <w:p w14:paraId="1570227D" w14:textId="18F70C07" w:rsidR="00805061" w:rsidRPr="00EA1B80" w:rsidRDefault="00805061" w:rsidP="00805061">
      <w:pPr>
        <w:jc w:val="center"/>
        <w:rPr>
          <w:rFonts w:ascii="Arial" w:hAnsi="Arial" w:cs="Arial"/>
          <w:b/>
        </w:rPr>
      </w:pPr>
      <w:r w:rsidRPr="00EA1B80">
        <w:rPr>
          <w:rFonts w:ascii="Arial" w:hAnsi="Arial" w:cs="Arial"/>
          <w:b/>
        </w:rPr>
        <w:t xml:space="preserve">Члан </w:t>
      </w:r>
      <w:r w:rsidRPr="00EA1B80">
        <w:rPr>
          <w:rFonts w:ascii="Arial" w:hAnsi="Arial" w:cs="Arial"/>
          <w:b/>
          <w:lang w:val="sr-Cyrl-RS"/>
        </w:rPr>
        <w:t>1</w:t>
      </w:r>
      <w:r w:rsidR="00F41C4E" w:rsidRPr="00EA1B80">
        <w:rPr>
          <w:rFonts w:ascii="Arial" w:hAnsi="Arial" w:cs="Arial"/>
          <w:b/>
          <w:lang w:val="sr-Cyrl-RS"/>
        </w:rPr>
        <w:t>7</w:t>
      </w:r>
      <w:r w:rsidRPr="00EA1B80">
        <w:rPr>
          <w:rFonts w:ascii="Arial" w:hAnsi="Arial" w:cs="Arial"/>
          <w:b/>
        </w:rPr>
        <w:t>.</w:t>
      </w:r>
    </w:p>
    <w:p w14:paraId="09E7D64D" w14:textId="77777777" w:rsidR="00805061" w:rsidRPr="00EA1B80" w:rsidRDefault="00805061" w:rsidP="00805061">
      <w:pPr>
        <w:jc w:val="both"/>
        <w:rPr>
          <w:rFonts w:ascii="Arial" w:hAnsi="Arial" w:cs="Arial"/>
        </w:rPr>
      </w:pPr>
      <w:r w:rsidRPr="00EA1B80">
        <w:rPr>
          <w:rFonts w:ascii="Arial" w:hAnsi="Arial" w:cs="Arial"/>
          <w:lang w:val="sr-Cyrl-RS"/>
        </w:rPr>
        <w:t>Корисник услуге</w:t>
      </w:r>
      <w:r w:rsidRPr="00EA1B80">
        <w:rPr>
          <w:rFonts w:ascii="Arial" w:hAnsi="Arial" w:cs="Arial"/>
        </w:rPr>
        <w:t xml:space="preserve"> може једнострано раскинути </w:t>
      </w:r>
      <w:r w:rsidRPr="00EA1B80">
        <w:rPr>
          <w:rFonts w:ascii="Arial" w:hAnsi="Arial" w:cs="Arial"/>
          <w:lang w:val="sr-Cyrl-RS"/>
        </w:rPr>
        <w:t>овај У</w:t>
      </w:r>
      <w:r w:rsidRPr="00EA1B80">
        <w:rPr>
          <w:rFonts w:ascii="Arial" w:hAnsi="Arial" w:cs="Arial"/>
        </w:rPr>
        <w:t xml:space="preserve">говор пре истека рока, у случају непридржавања одредби </w:t>
      </w:r>
      <w:r w:rsidRPr="00EA1B80">
        <w:rPr>
          <w:rFonts w:ascii="Arial" w:hAnsi="Arial" w:cs="Arial"/>
          <w:lang w:val="sr-Cyrl-RS"/>
        </w:rPr>
        <w:t xml:space="preserve">овог </w:t>
      </w:r>
      <w:r w:rsidRPr="00EA1B80">
        <w:rPr>
          <w:rFonts w:ascii="Arial" w:hAnsi="Arial" w:cs="Arial"/>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14:paraId="1E1506FD" w14:textId="77777777" w:rsidR="00805061" w:rsidRPr="00EA1B80" w:rsidRDefault="00805061" w:rsidP="00805061">
      <w:pPr>
        <w:jc w:val="both"/>
        <w:rPr>
          <w:rFonts w:ascii="Arial" w:hAnsi="Arial" w:cs="Arial"/>
          <w:b/>
        </w:rPr>
      </w:pPr>
    </w:p>
    <w:p w14:paraId="27B9E889" w14:textId="77777777" w:rsidR="00805061" w:rsidRPr="00EA1B80" w:rsidRDefault="00805061" w:rsidP="00805061">
      <w:pPr>
        <w:jc w:val="both"/>
        <w:rPr>
          <w:rFonts w:ascii="Arial" w:hAnsi="Arial" w:cs="Arial"/>
          <w:b/>
        </w:rPr>
      </w:pPr>
      <w:r w:rsidRPr="00EA1B80">
        <w:rPr>
          <w:rFonts w:ascii="Arial" w:hAnsi="Arial" w:cs="Arial"/>
          <w:b/>
        </w:rPr>
        <w:t>Измене Уговора</w:t>
      </w:r>
    </w:p>
    <w:p w14:paraId="221A9455" w14:textId="6FCD4A88" w:rsidR="00805061" w:rsidRPr="00EA1B80" w:rsidRDefault="00F41C4E" w:rsidP="00805061">
      <w:pPr>
        <w:pStyle w:val="Style13"/>
        <w:widowControl/>
        <w:spacing w:line="240" w:lineRule="auto"/>
        <w:rPr>
          <w:rStyle w:val="FontStyle110"/>
          <w:rFonts w:eastAsia="Calibri"/>
          <w:sz w:val="24"/>
          <w:szCs w:val="24"/>
          <w:lang w:val="sr-Cyrl-CS" w:eastAsia="sr-Cyrl-CS"/>
        </w:rPr>
      </w:pPr>
      <w:r w:rsidRPr="00EA1B80">
        <w:rPr>
          <w:rStyle w:val="FontStyle110"/>
          <w:rFonts w:eastAsia="Calibri"/>
          <w:sz w:val="24"/>
          <w:szCs w:val="24"/>
          <w:lang w:val="sr-Cyrl-CS" w:eastAsia="sr-Cyrl-CS"/>
        </w:rPr>
        <w:t>Члан 18</w:t>
      </w:r>
      <w:r w:rsidR="00805061" w:rsidRPr="00EA1B80">
        <w:rPr>
          <w:rStyle w:val="FontStyle110"/>
          <w:rFonts w:eastAsia="Calibri"/>
          <w:sz w:val="24"/>
          <w:szCs w:val="24"/>
          <w:lang w:val="sr-Cyrl-CS" w:eastAsia="sr-Cyrl-CS"/>
        </w:rPr>
        <w:t xml:space="preserve">. </w:t>
      </w:r>
    </w:p>
    <w:p w14:paraId="70B93C12" w14:textId="77777777" w:rsidR="00805061" w:rsidRPr="00EA1B80" w:rsidRDefault="00805061" w:rsidP="00805061">
      <w:pPr>
        <w:jc w:val="both"/>
        <w:rPr>
          <w:rFonts w:ascii="Arial" w:hAnsi="Arial" w:cs="Arial"/>
          <w:lang w:eastAsia="sr-Latn-CS"/>
        </w:rPr>
      </w:pPr>
      <w:r w:rsidRPr="00EA1B80">
        <w:rPr>
          <w:rFonts w:ascii="Arial" w:hAnsi="Arial" w:cs="Arial"/>
          <w:lang w:val="sr-Cyrl-RS" w:eastAsia="sr-Latn-CS"/>
        </w:rPr>
        <w:t>Корисник услуге</w:t>
      </w:r>
      <w:r w:rsidRPr="00EA1B80">
        <w:rPr>
          <w:rFonts w:ascii="Arial" w:hAnsi="Arial" w:cs="Arial"/>
          <w:lang w:eastAsia="sr-Latn-CS"/>
        </w:rPr>
        <w:t xml:space="preserve"> може након закључења овог </w:t>
      </w:r>
      <w:r w:rsidRPr="00EA1B80">
        <w:rPr>
          <w:rFonts w:ascii="Arial" w:hAnsi="Arial" w:cs="Arial"/>
          <w:lang w:val="sr-Cyrl-RS" w:eastAsia="sr-Latn-CS"/>
        </w:rPr>
        <w:t>У</w:t>
      </w:r>
      <w:r w:rsidRPr="00EA1B80">
        <w:rPr>
          <w:rFonts w:ascii="Arial" w:hAnsi="Arial" w:cs="Arial"/>
          <w:lang w:eastAsia="sr-Latn-CS"/>
        </w:rPr>
        <w:t>говора без спровођења поступка јавне набавке повећати обим предмета набавке до лимита прописаног чланом 115. став 1. Закона.</w:t>
      </w:r>
    </w:p>
    <w:p w14:paraId="0D426B6A" w14:textId="77777777" w:rsidR="00805061" w:rsidRPr="00EA1B80" w:rsidRDefault="00805061" w:rsidP="00805061">
      <w:pPr>
        <w:jc w:val="both"/>
        <w:rPr>
          <w:rFonts w:ascii="Arial" w:hAnsi="Arial" w:cs="Arial"/>
          <w:lang w:eastAsia="sr-Latn-CS"/>
        </w:rPr>
      </w:pPr>
    </w:p>
    <w:p w14:paraId="481F7223" w14:textId="77777777" w:rsidR="00805061" w:rsidRPr="00EA1B80" w:rsidRDefault="00805061" w:rsidP="00805061">
      <w:pPr>
        <w:jc w:val="both"/>
        <w:rPr>
          <w:rFonts w:ascii="Arial" w:hAnsi="Arial" w:cs="Arial"/>
          <w:lang w:eastAsia="sr-Latn-CS"/>
        </w:rPr>
      </w:pPr>
      <w:r w:rsidRPr="00EA1B80">
        <w:rPr>
          <w:rFonts w:ascii="Arial" w:hAnsi="Arial" w:cs="Arial"/>
          <w:lang w:eastAsia="sr-Latn-CS"/>
        </w:rPr>
        <w:t xml:space="preserve">У случају из става 1. овог члана Уговора </w:t>
      </w:r>
      <w:r w:rsidRPr="00EA1B80">
        <w:rPr>
          <w:rFonts w:ascii="Arial" w:hAnsi="Arial" w:cs="Arial"/>
          <w:lang w:val="sr-Cyrl-RS" w:eastAsia="sr-Latn-CS"/>
        </w:rPr>
        <w:t>Корисник услуге</w:t>
      </w:r>
      <w:r w:rsidRPr="00EA1B80">
        <w:rPr>
          <w:rFonts w:ascii="Arial" w:hAnsi="Arial" w:cs="Arial"/>
          <w:lang w:eastAsia="sr-Latn-CS"/>
        </w:rPr>
        <w:t xml:space="preserve"> ће донети Одлуку о измени уговора која садржи податке у складу са Прилогом 3Л Закона и у року од </w:t>
      </w:r>
      <w:r w:rsidRPr="00EA1B80">
        <w:rPr>
          <w:rFonts w:ascii="Arial" w:hAnsi="Arial" w:cs="Arial"/>
          <w:lang w:val="sr-Cyrl-RS" w:eastAsia="sr-Latn-CS"/>
        </w:rPr>
        <w:t xml:space="preserve">3 </w:t>
      </w:r>
      <w:r w:rsidRPr="00EA1B80">
        <w:rPr>
          <w:rFonts w:ascii="Arial" w:hAnsi="Arial" w:cs="Arial"/>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08F7CE5" w14:textId="7501A188" w:rsidR="00805061" w:rsidRPr="00EA1B80" w:rsidRDefault="00F41C4E" w:rsidP="00F41C4E">
      <w:pPr>
        <w:jc w:val="both"/>
        <w:rPr>
          <w:rFonts w:ascii="Arial" w:hAnsi="Arial" w:cs="Arial"/>
          <w:b/>
          <w:lang w:val="sr-Cyrl-RS" w:eastAsia="sr-Latn-CS"/>
        </w:rPr>
      </w:pPr>
      <w:r w:rsidRPr="00EA1B80">
        <w:rPr>
          <w:rFonts w:ascii="Arial" w:hAnsi="Arial" w:cs="Arial"/>
          <w:lang w:eastAsia="sr-Latn-CS"/>
        </w:rPr>
        <w:t xml:space="preserve">                                                                   </w:t>
      </w:r>
      <w:r w:rsidR="00805061" w:rsidRPr="00EA1B80">
        <w:rPr>
          <w:rFonts w:ascii="Arial" w:hAnsi="Arial" w:cs="Arial"/>
          <w:b/>
          <w:lang w:val="sr-Cyrl-RS" w:eastAsia="sr-Latn-CS"/>
        </w:rPr>
        <w:t xml:space="preserve">Члан </w:t>
      </w:r>
      <w:r w:rsidRPr="00EA1B80">
        <w:rPr>
          <w:rFonts w:ascii="Arial" w:hAnsi="Arial" w:cs="Arial"/>
          <w:b/>
          <w:lang w:val="sr-Cyrl-RS" w:eastAsia="sr-Latn-CS"/>
        </w:rPr>
        <w:t>19</w:t>
      </w:r>
      <w:r w:rsidR="00805061" w:rsidRPr="00EA1B80">
        <w:rPr>
          <w:rFonts w:ascii="Arial" w:hAnsi="Arial" w:cs="Arial"/>
          <w:b/>
          <w:lang w:val="sr-Cyrl-RS" w:eastAsia="sr-Latn-CS"/>
        </w:rPr>
        <w:t>.</w:t>
      </w:r>
    </w:p>
    <w:p w14:paraId="6BB71C47" w14:textId="77777777" w:rsidR="00805061" w:rsidRPr="00EA1B80" w:rsidRDefault="00805061" w:rsidP="00805061">
      <w:pPr>
        <w:jc w:val="both"/>
        <w:rPr>
          <w:rFonts w:ascii="Arial" w:hAnsi="Arial" w:cs="Arial"/>
          <w:lang w:eastAsia="sr-Latn-CS"/>
        </w:rPr>
      </w:pPr>
      <w:r w:rsidRPr="00EA1B80">
        <w:rPr>
          <w:rFonts w:ascii="Arial" w:hAnsi="Arial" w:cs="Arial"/>
          <w:lang w:eastAsia="sr-Latn-CS"/>
        </w:rPr>
        <w:t xml:space="preserve">Уговорне стране су сагласне да се евентуалне измене и допуне овог </w:t>
      </w:r>
      <w:r w:rsidRPr="00EA1B80">
        <w:rPr>
          <w:rFonts w:ascii="Arial" w:hAnsi="Arial" w:cs="Arial"/>
          <w:lang w:val="sr-Cyrl-RS" w:eastAsia="sr-Latn-CS"/>
        </w:rPr>
        <w:t>У</w:t>
      </w:r>
      <w:r w:rsidRPr="00EA1B80">
        <w:rPr>
          <w:rFonts w:ascii="Arial" w:hAnsi="Arial" w:cs="Arial"/>
          <w:lang w:eastAsia="sr-Latn-CS"/>
        </w:rPr>
        <w:t>говора изврше у писаној форми – закључивањем анекса  уз овај Уговор.</w:t>
      </w:r>
    </w:p>
    <w:p w14:paraId="6AC4CDBF" w14:textId="77777777" w:rsidR="00805061" w:rsidRPr="00EA1B80" w:rsidRDefault="00805061" w:rsidP="00805061">
      <w:pPr>
        <w:jc w:val="both"/>
        <w:rPr>
          <w:rFonts w:ascii="Arial" w:hAnsi="Arial" w:cs="Arial"/>
          <w:lang w:eastAsia="sr-Latn-CS"/>
        </w:rPr>
      </w:pPr>
    </w:p>
    <w:p w14:paraId="1B15FF44"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Решавање спорова</w:t>
      </w:r>
    </w:p>
    <w:p w14:paraId="35EE9651" w14:textId="0C09F4D1" w:rsidR="00805061" w:rsidRPr="00EA1B80" w:rsidRDefault="00805061" w:rsidP="00805061">
      <w:pPr>
        <w:pStyle w:val="Style13"/>
        <w:widowControl/>
        <w:spacing w:line="240" w:lineRule="auto"/>
        <w:rPr>
          <w:rStyle w:val="FontStyle110"/>
          <w:rFonts w:eastAsia="Calibri"/>
          <w:sz w:val="24"/>
          <w:szCs w:val="24"/>
          <w:lang w:eastAsia="sr-Cyrl-CS"/>
        </w:rPr>
      </w:pPr>
      <w:r w:rsidRPr="00EA1B80">
        <w:rPr>
          <w:rStyle w:val="FontStyle110"/>
          <w:rFonts w:eastAsia="Calibri"/>
          <w:sz w:val="24"/>
          <w:szCs w:val="24"/>
          <w:lang w:eastAsia="sr-Cyrl-CS"/>
        </w:rPr>
        <w:t xml:space="preserve">Члан </w:t>
      </w:r>
      <w:r w:rsidRPr="00EA1B80">
        <w:rPr>
          <w:rStyle w:val="FontStyle110"/>
          <w:rFonts w:eastAsia="Calibri"/>
          <w:sz w:val="24"/>
          <w:szCs w:val="24"/>
          <w:lang w:val="sr-Cyrl-CS" w:eastAsia="sr-Cyrl-CS"/>
        </w:rPr>
        <w:t>2</w:t>
      </w:r>
      <w:r w:rsidR="00F41C4E" w:rsidRPr="00EA1B80">
        <w:rPr>
          <w:rStyle w:val="FontStyle110"/>
          <w:rFonts w:eastAsia="Calibri"/>
          <w:sz w:val="24"/>
          <w:szCs w:val="24"/>
          <w:lang w:val="sr-Cyrl-CS" w:eastAsia="sr-Cyrl-CS"/>
        </w:rPr>
        <w:t>0</w:t>
      </w:r>
      <w:r w:rsidRPr="00EA1B80">
        <w:rPr>
          <w:rStyle w:val="FontStyle110"/>
          <w:rFonts w:eastAsia="Calibri"/>
          <w:sz w:val="24"/>
          <w:szCs w:val="24"/>
          <w:lang w:eastAsia="sr-Cyrl-CS"/>
        </w:rPr>
        <w:t>.</w:t>
      </w:r>
    </w:p>
    <w:p w14:paraId="1D096743" w14:textId="77777777" w:rsidR="00805061" w:rsidRPr="00EA1B80" w:rsidRDefault="00805061" w:rsidP="00805061">
      <w:pPr>
        <w:jc w:val="both"/>
        <w:rPr>
          <w:rFonts w:ascii="Arial" w:hAnsi="Arial" w:cs="Arial"/>
        </w:rPr>
      </w:pPr>
      <w:r w:rsidRPr="00EA1B80">
        <w:rPr>
          <w:rFonts w:ascii="Arial" w:hAnsi="Arial" w:cs="Arial"/>
        </w:rPr>
        <w:t xml:space="preserve">Сви неспоразуми који настану у вези овог </w:t>
      </w:r>
      <w:r w:rsidRPr="00EA1B80">
        <w:rPr>
          <w:rFonts w:ascii="Arial" w:hAnsi="Arial" w:cs="Arial"/>
          <w:lang w:val="sr-Cyrl-RS"/>
        </w:rPr>
        <w:t>У</w:t>
      </w:r>
      <w:r w:rsidRPr="00EA1B80">
        <w:rPr>
          <w:rFonts w:ascii="Arial" w:hAnsi="Arial" w:cs="Arial"/>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EA1B80">
        <w:rPr>
          <w:rFonts w:ascii="Arial" w:hAnsi="Arial" w:cs="Arial"/>
          <w:color w:val="548DD4" w:themeColor="text2" w:themeTint="99"/>
        </w:rPr>
        <w:t>.</w:t>
      </w:r>
      <w:r w:rsidRPr="00EA1B80">
        <w:rPr>
          <w:rFonts w:ascii="Arial" w:hAnsi="Arial" w:cs="Arial"/>
        </w:rPr>
        <w:t xml:space="preserve"> </w:t>
      </w:r>
    </w:p>
    <w:p w14:paraId="0CCB33E9" w14:textId="77777777" w:rsidR="00805061" w:rsidRPr="00EA1B80" w:rsidRDefault="00805061" w:rsidP="00805061">
      <w:pPr>
        <w:jc w:val="both"/>
        <w:rPr>
          <w:rFonts w:ascii="Arial" w:eastAsia="Calibri" w:hAnsi="Arial" w:cs="Arial"/>
        </w:rPr>
      </w:pPr>
      <w:r w:rsidRPr="00EA1B80">
        <w:rPr>
          <w:rFonts w:ascii="Arial" w:eastAsia="Calibri" w:hAnsi="Arial" w:cs="Arial"/>
        </w:rPr>
        <w:t xml:space="preserve">(Спољнотрговинске арбитраже при Привредној комори Србије, уз примену њеног Правилника </w:t>
      </w:r>
      <w:r w:rsidRPr="00EA1B80">
        <w:rPr>
          <w:rFonts w:ascii="Arial" w:eastAsia="Calibri" w:hAnsi="Arial" w:cs="Arial"/>
          <w:i/>
        </w:rPr>
        <w:t>[напомена: коначан текст у Уговору зависи од тога да ли је изабран домаћи или страни Пружалац услуге]</w:t>
      </w:r>
      <w:r w:rsidRPr="00EA1B80">
        <w:rPr>
          <w:rFonts w:ascii="Arial" w:eastAsia="Calibri" w:hAnsi="Arial" w:cs="Arial"/>
        </w:rPr>
        <w:t>).</w:t>
      </w:r>
    </w:p>
    <w:p w14:paraId="6A931875" w14:textId="77777777" w:rsidR="00805061" w:rsidRPr="00EA1B80" w:rsidRDefault="00805061" w:rsidP="00805061">
      <w:pPr>
        <w:jc w:val="center"/>
        <w:rPr>
          <w:rFonts w:ascii="Arial" w:hAnsi="Arial" w:cs="Arial"/>
          <w:b/>
        </w:rPr>
      </w:pPr>
    </w:p>
    <w:p w14:paraId="281E1DCB" w14:textId="1A2B2B4E" w:rsidR="00805061" w:rsidRPr="00EA1B80" w:rsidRDefault="00805061" w:rsidP="00805061">
      <w:pPr>
        <w:jc w:val="center"/>
        <w:rPr>
          <w:rFonts w:ascii="Arial" w:hAnsi="Arial" w:cs="Arial"/>
        </w:rPr>
      </w:pPr>
      <w:r w:rsidRPr="00EA1B80">
        <w:rPr>
          <w:rFonts w:ascii="Arial" w:hAnsi="Arial" w:cs="Arial"/>
          <w:b/>
        </w:rPr>
        <w:t>Члан 2</w:t>
      </w:r>
      <w:r w:rsidR="00F41C4E" w:rsidRPr="00EA1B80">
        <w:rPr>
          <w:rFonts w:ascii="Arial" w:hAnsi="Arial" w:cs="Arial"/>
          <w:b/>
          <w:lang w:val="sr-Cyrl-RS"/>
        </w:rPr>
        <w:t>1</w:t>
      </w:r>
      <w:r w:rsidRPr="00EA1B80">
        <w:rPr>
          <w:rFonts w:ascii="Arial" w:hAnsi="Arial" w:cs="Arial"/>
          <w:b/>
        </w:rPr>
        <w:t>.</w:t>
      </w:r>
    </w:p>
    <w:p w14:paraId="2669ADB2" w14:textId="77777777" w:rsidR="00805061" w:rsidRPr="00EA1B80" w:rsidRDefault="00805061" w:rsidP="00805061">
      <w:pPr>
        <w:jc w:val="both"/>
        <w:rPr>
          <w:rFonts w:ascii="Arial" w:hAnsi="Arial" w:cs="Arial"/>
        </w:rPr>
      </w:pPr>
      <w:r w:rsidRPr="00EA1B80">
        <w:rPr>
          <w:rFonts w:ascii="Arial" w:hAnsi="Arial" w:cs="Arial"/>
        </w:rPr>
        <w:t xml:space="preserve">На односе </w:t>
      </w:r>
      <w:r w:rsidRPr="00EA1B80">
        <w:rPr>
          <w:rFonts w:ascii="Arial" w:hAnsi="Arial" w:cs="Arial"/>
          <w:lang w:val="sr-Cyrl-RS"/>
        </w:rPr>
        <w:t>У</w:t>
      </w:r>
      <w:r w:rsidRPr="00EA1B80">
        <w:rPr>
          <w:rFonts w:ascii="Arial" w:hAnsi="Arial" w:cs="Arial"/>
        </w:rPr>
        <w:t xml:space="preserve">говорних страна који нису уређени овим </w:t>
      </w:r>
      <w:r w:rsidRPr="00EA1B80">
        <w:rPr>
          <w:rFonts w:ascii="Arial" w:hAnsi="Arial" w:cs="Arial"/>
          <w:lang w:val="sr-Cyrl-RS"/>
        </w:rPr>
        <w:t>У</w:t>
      </w:r>
      <w:r w:rsidRPr="00EA1B80">
        <w:rPr>
          <w:rFonts w:ascii="Arial" w:hAnsi="Arial" w:cs="Arial"/>
        </w:rPr>
        <w:t xml:space="preserve">говором примењују се одговарајуће одредбе </w:t>
      </w:r>
      <w:r w:rsidRPr="00EA1B80">
        <w:rPr>
          <w:rFonts w:ascii="Arial" w:hAnsi="Arial" w:cs="Arial"/>
          <w:lang w:val="sr-Cyrl-RS"/>
        </w:rPr>
        <w:t xml:space="preserve">ЗОО </w:t>
      </w:r>
      <w:r w:rsidRPr="00EA1B80">
        <w:rPr>
          <w:rFonts w:ascii="Arial" w:hAnsi="Arial" w:cs="Arial"/>
        </w:rPr>
        <w:t xml:space="preserve">и </w:t>
      </w:r>
      <w:r w:rsidRPr="00EA1B80">
        <w:rPr>
          <w:rFonts w:ascii="Arial" w:hAnsi="Arial" w:cs="Arial"/>
          <w:lang w:val="ru-RU"/>
        </w:rPr>
        <w:t xml:space="preserve">других </w:t>
      </w:r>
      <w:r w:rsidRPr="00EA1B80">
        <w:rPr>
          <w:rFonts w:ascii="Arial" w:hAnsi="Arial" w:cs="Arial"/>
        </w:rPr>
        <w:t xml:space="preserve">закона, подзаконских аката, стандарда и </w:t>
      </w:r>
      <w:r w:rsidRPr="00EA1B80">
        <w:rPr>
          <w:rFonts w:ascii="Arial" w:hAnsi="Arial" w:cs="Arial"/>
          <w:lang w:val="ru-RU"/>
        </w:rPr>
        <w:t>техни</w:t>
      </w:r>
      <w:r w:rsidRPr="00EA1B80">
        <w:rPr>
          <w:rFonts w:ascii="Arial" w:hAnsi="Arial" w:cs="Arial"/>
        </w:rPr>
        <w:t>ч</w:t>
      </w:r>
      <w:r w:rsidRPr="00EA1B80">
        <w:rPr>
          <w:rFonts w:ascii="Arial" w:hAnsi="Arial" w:cs="Arial"/>
          <w:lang w:val="ru-RU"/>
        </w:rPr>
        <w:t>ки</w:t>
      </w:r>
      <w:r w:rsidRPr="00EA1B80">
        <w:rPr>
          <w:rFonts w:ascii="Arial" w:hAnsi="Arial" w:cs="Arial"/>
        </w:rPr>
        <w:t xml:space="preserve">х </w:t>
      </w:r>
      <w:r w:rsidRPr="00EA1B80">
        <w:rPr>
          <w:rFonts w:ascii="Arial" w:hAnsi="Arial" w:cs="Arial"/>
          <w:lang w:val="ru-RU"/>
        </w:rPr>
        <w:t>норматива Републике Србије</w:t>
      </w:r>
      <w:r w:rsidRPr="00EA1B80">
        <w:rPr>
          <w:rFonts w:ascii="Arial" w:hAnsi="Arial" w:cs="Arial"/>
        </w:rPr>
        <w:t xml:space="preserve"> – примењивих с обзиром на предмет овог </w:t>
      </w:r>
      <w:r w:rsidRPr="00EA1B80">
        <w:rPr>
          <w:rFonts w:ascii="Arial" w:hAnsi="Arial" w:cs="Arial"/>
          <w:lang w:val="sr-Cyrl-RS"/>
        </w:rPr>
        <w:t>У</w:t>
      </w:r>
      <w:r w:rsidRPr="00EA1B80">
        <w:rPr>
          <w:rFonts w:ascii="Arial" w:hAnsi="Arial" w:cs="Arial"/>
        </w:rPr>
        <w:t>говора.</w:t>
      </w:r>
    </w:p>
    <w:p w14:paraId="3F393AF0" w14:textId="77777777" w:rsidR="00805061" w:rsidRPr="00EA1B80" w:rsidRDefault="00805061" w:rsidP="00805061">
      <w:pPr>
        <w:jc w:val="both"/>
        <w:rPr>
          <w:rFonts w:ascii="Arial" w:hAnsi="Arial" w:cs="Arial"/>
        </w:rPr>
      </w:pPr>
    </w:p>
    <w:p w14:paraId="1196E8A6"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Ступање уговора на снагу и примена</w:t>
      </w:r>
    </w:p>
    <w:p w14:paraId="6567EB83" w14:textId="108620F0" w:rsidR="00805061" w:rsidRPr="00EA1B80" w:rsidRDefault="00805061" w:rsidP="00805061">
      <w:pPr>
        <w:pStyle w:val="Style13"/>
        <w:widowControl/>
        <w:spacing w:line="240" w:lineRule="auto"/>
        <w:rPr>
          <w:rStyle w:val="FontStyle110"/>
          <w:rFonts w:eastAsia="Calibri"/>
          <w:sz w:val="24"/>
          <w:szCs w:val="24"/>
        </w:rPr>
      </w:pPr>
      <w:r w:rsidRPr="00EA1B80">
        <w:rPr>
          <w:rStyle w:val="FontStyle110"/>
          <w:rFonts w:eastAsia="Calibri"/>
          <w:sz w:val="24"/>
          <w:szCs w:val="24"/>
          <w:lang w:eastAsia="sr-Cyrl-CS"/>
        </w:rPr>
        <w:t>Члан 2</w:t>
      </w:r>
      <w:r w:rsidR="00F41C4E" w:rsidRPr="00EA1B80">
        <w:rPr>
          <w:rStyle w:val="FontStyle110"/>
          <w:rFonts w:eastAsia="Calibri"/>
          <w:sz w:val="24"/>
          <w:szCs w:val="24"/>
          <w:lang w:val="sr-Cyrl-RS" w:eastAsia="sr-Cyrl-CS"/>
        </w:rPr>
        <w:t>2</w:t>
      </w:r>
      <w:r w:rsidRPr="00EA1B80">
        <w:rPr>
          <w:rStyle w:val="FontStyle110"/>
          <w:rFonts w:eastAsia="Calibri"/>
          <w:sz w:val="24"/>
          <w:szCs w:val="24"/>
          <w:lang w:eastAsia="sr-Cyrl-CS"/>
        </w:rPr>
        <w:t>.</w:t>
      </w:r>
    </w:p>
    <w:p w14:paraId="5EC2FE2B" w14:textId="4DB21B50" w:rsidR="00805061" w:rsidRPr="00EA1B80" w:rsidRDefault="00805061" w:rsidP="00805061">
      <w:pPr>
        <w:jc w:val="both"/>
        <w:rPr>
          <w:rFonts w:ascii="Arial" w:hAnsi="Arial" w:cs="Arial"/>
        </w:rPr>
      </w:pPr>
      <w:r w:rsidRPr="00EA1B80">
        <w:rPr>
          <w:rFonts w:ascii="Arial" w:eastAsia="Lucida Sans Unicode" w:hAnsi="Arial" w:cs="Arial"/>
        </w:rPr>
        <w:t xml:space="preserve">Овај </w:t>
      </w:r>
      <w:r w:rsidRPr="00EA1B80">
        <w:rPr>
          <w:rFonts w:ascii="Arial" w:eastAsia="Lucida Sans Unicode" w:hAnsi="Arial" w:cs="Arial"/>
          <w:lang w:val="sr-Cyrl-RS"/>
        </w:rPr>
        <w:t>У</w:t>
      </w:r>
      <w:r w:rsidRPr="00EA1B80">
        <w:rPr>
          <w:rFonts w:ascii="Arial" w:eastAsia="Lucida Sans Unicode" w:hAnsi="Arial" w:cs="Arial"/>
        </w:rPr>
        <w:t xml:space="preserve">говор се сматра закљученим, , када га потпишу </w:t>
      </w:r>
      <w:r w:rsidRPr="00EA1B80">
        <w:rPr>
          <w:rFonts w:ascii="Arial" w:eastAsia="Lucida Sans Unicode" w:hAnsi="Arial" w:cs="Arial"/>
          <w:lang w:val="sr-Cyrl-RS"/>
        </w:rPr>
        <w:t xml:space="preserve">законски заступници/овлашћени представници </w:t>
      </w:r>
      <w:r w:rsidRPr="00EA1B80">
        <w:rPr>
          <w:rFonts w:ascii="Arial" w:eastAsia="Lucida Sans Unicode" w:hAnsi="Arial" w:cs="Arial"/>
        </w:rPr>
        <w:t xml:space="preserve"> </w:t>
      </w:r>
      <w:r w:rsidRPr="00EA1B80">
        <w:rPr>
          <w:rFonts w:ascii="Arial" w:eastAsia="Lucida Sans Unicode" w:hAnsi="Arial" w:cs="Arial"/>
          <w:lang w:val="sr-Cyrl-RS"/>
        </w:rPr>
        <w:t>У</w:t>
      </w:r>
      <w:r w:rsidRPr="00EA1B80">
        <w:rPr>
          <w:rFonts w:ascii="Arial" w:eastAsia="Lucida Sans Unicode" w:hAnsi="Arial" w:cs="Arial"/>
        </w:rPr>
        <w:t xml:space="preserve">говорних страна, а ступа на правну снагу када Пружалац услуге испуни одложни услов и достави </w:t>
      </w:r>
      <w:r w:rsidRPr="00EA1B80">
        <w:rPr>
          <w:rFonts w:ascii="Arial" w:hAnsi="Arial" w:cs="Arial"/>
        </w:rPr>
        <w:t>банкарску гаранцију из члана 1</w:t>
      </w:r>
      <w:r w:rsidR="00B4574E" w:rsidRPr="00EA1B80">
        <w:rPr>
          <w:rFonts w:ascii="Arial" w:hAnsi="Arial" w:cs="Arial"/>
          <w:lang w:val="sr-Cyrl-RS"/>
        </w:rPr>
        <w:t>2</w:t>
      </w:r>
      <w:r w:rsidRPr="00EA1B80">
        <w:rPr>
          <w:rFonts w:ascii="Arial" w:hAnsi="Arial" w:cs="Arial"/>
        </w:rPr>
        <w:t xml:space="preserve">. овог </w:t>
      </w:r>
      <w:r w:rsidRPr="00EA1B80">
        <w:rPr>
          <w:rFonts w:ascii="Arial" w:hAnsi="Arial" w:cs="Arial"/>
          <w:lang w:val="sr-Cyrl-RS"/>
        </w:rPr>
        <w:t>У</w:t>
      </w:r>
      <w:r w:rsidRPr="00EA1B80">
        <w:rPr>
          <w:rFonts w:ascii="Arial" w:hAnsi="Arial" w:cs="Arial"/>
        </w:rPr>
        <w:t>говора.</w:t>
      </w:r>
    </w:p>
    <w:p w14:paraId="799DA1F1" w14:textId="77777777" w:rsidR="00805061" w:rsidRPr="00EA1B80" w:rsidRDefault="00805061" w:rsidP="00805061">
      <w:pPr>
        <w:pStyle w:val="ArrialNarrow"/>
        <w:spacing w:after="0"/>
        <w:jc w:val="left"/>
        <w:rPr>
          <w:rStyle w:val="FontStyle110"/>
          <w:sz w:val="24"/>
          <w:szCs w:val="24"/>
          <w:lang w:eastAsia="sr-Latn-CS"/>
        </w:rPr>
      </w:pPr>
    </w:p>
    <w:p w14:paraId="2F5A9117" w14:textId="77777777" w:rsidR="00805061" w:rsidRPr="00EA1B80" w:rsidRDefault="00805061" w:rsidP="00805061">
      <w:pPr>
        <w:pStyle w:val="ArrialNarrow"/>
        <w:spacing w:after="0"/>
        <w:jc w:val="left"/>
        <w:rPr>
          <w:rFonts w:ascii="Arial" w:eastAsia="Lucida Sans Unicode" w:hAnsi="Arial" w:cs="Arial"/>
        </w:rPr>
      </w:pPr>
      <w:r w:rsidRPr="00EA1B80">
        <w:rPr>
          <w:rFonts w:ascii="Arial" w:eastAsia="Lucida Sans Unicode" w:hAnsi="Arial" w:cs="Arial"/>
          <w:b/>
        </w:rPr>
        <w:t>Прилози Уговора</w:t>
      </w:r>
    </w:p>
    <w:p w14:paraId="407CE09E" w14:textId="14414A75" w:rsidR="00805061" w:rsidRPr="00EA1B80" w:rsidRDefault="00805061" w:rsidP="00805061">
      <w:pPr>
        <w:pStyle w:val="ArrialNarrow"/>
        <w:spacing w:after="0"/>
        <w:jc w:val="center"/>
        <w:rPr>
          <w:rFonts w:ascii="Arial" w:eastAsia="Lucida Sans Unicode" w:hAnsi="Arial" w:cs="Arial"/>
        </w:rPr>
      </w:pPr>
      <w:r w:rsidRPr="00EA1B80">
        <w:rPr>
          <w:rFonts w:ascii="Arial" w:eastAsia="Lucida Sans Unicode" w:hAnsi="Arial" w:cs="Arial"/>
          <w:b/>
        </w:rPr>
        <w:t>Члан 2</w:t>
      </w:r>
      <w:r w:rsidR="00F41C4E" w:rsidRPr="00EA1B80">
        <w:rPr>
          <w:rFonts w:ascii="Arial" w:eastAsia="Lucida Sans Unicode" w:hAnsi="Arial" w:cs="Arial"/>
          <w:b/>
          <w:lang w:val="sr-Cyrl-RS"/>
        </w:rPr>
        <w:t>3</w:t>
      </w:r>
      <w:r w:rsidRPr="00EA1B80">
        <w:rPr>
          <w:rFonts w:ascii="Arial" w:eastAsia="Lucida Sans Unicode" w:hAnsi="Arial" w:cs="Arial"/>
          <w:b/>
        </w:rPr>
        <w:t>.</w:t>
      </w:r>
    </w:p>
    <w:p w14:paraId="11C1EF42" w14:textId="77777777" w:rsidR="00805061" w:rsidRPr="00EA1B80" w:rsidRDefault="00805061" w:rsidP="00805061">
      <w:pPr>
        <w:pStyle w:val="ArrialNarrow"/>
        <w:spacing w:after="0"/>
        <w:rPr>
          <w:rFonts w:ascii="Arial" w:eastAsia="Lucida Sans Unicode" w:hAnsi="Arial" w:cs="Arial"/>
        </w:rPr>
      </w:pPr>
      <w:r w:rsidRPr="00EA1B80">
        <w:rPr>
          <w:rFonts w:ascii="Arial" w:eastAsia="Lucida Sans Unicode" w:hAnsi="Arial" w:cs="Arial"/>
        </w:rPr>
        <w:t xml:space="preserve">Саставни део овог </w:t>
      </w:r>
      <w:r w:rsidRPr="00EA1B80">
        <w:rPr>
          <w:rFonts w:ascii="Arial" w:eastAsia="Lucida Sans Unicode" w:hAnsi="Arial" w:cs="Arial"/>
          <w:lang w:val="sr-Cyrl-RS"/>
        </w:rPr>
        <w:t>У</w:t>
      </w:r>
      <w:r w:rsidRPr="00EA1B80">
        <w:rPr>
          <w:rFonts w:ascii="Arial" w:eastAsia="Lucida Sans Unicode" w:hAnsi="Arial" w:cs="Arial"/>
        </w:rPr>
        <w:t>говора су:</w:t>
      </w:r>
    </w:p>
    <w:p w14:paraId="580472FE" w14:textId="77777777" w:rsidR="00805061" w:rsidRPr="00EA1B80" w:rsidRDefault="00805061" w:rsidP="00805061">
      <w:pPr>
        <w:pStyle w:val="Style18"/>
        <w:widowControl/>
        <w:spacing w:line="240" w:lineRule="auto"/>
        <w:ind w:firstLine="0"/>
        <w:rPr>
          <w:rStyle w:val="FontStyle111"/>
          <w:sz w:val="24"/>
          <w:szCs w:val="24"/>
          <w:lang w:eastAsia="sr-Cyrl-CS"/>
        </w:rPr>
      </w:pPr>
    </w:p>
    <w:p w14:paraId="3DBC6712" w14:textId="03F80127" w:rsidR="00805061" w:rsidRPr="00EA1B80" w:rsidRDefault="00805061" w:rsidP="00805061">
      <w:pPr>
        <w:pStyle w:val="Style18"/>
        <w:widowControl/>
        <w:spacing w:line="240" w:lineRule="auto"/>
        <w:ind w:left="1440" w:hanging="1440"/>
        <w:rPr>
          <w:rStyle w:val="FontStyle111"/>
          <w:sz w:val="24"/>
          <w:szCs w:val="24"/>
          <w:lang w:eastAsia="sr-Cyrl-CS"/>
        </w:rPr>
      </w:pPr>
      <w:r w:rsidRPr="00EA1B80">
        <w:rPr>
          <w:rStyle w:val="FontStyle111"/>
          <w:sz w:val="24"/>
          <w:szCs w:val="24"/>
          <w:lang w:eastAsia="sr-Cyrl-CS"/>
        </w:rPr>
        <w:t>Прилог 1:</w:t>
      </w:r>
      <w:r w:rsidRPr="00EA1B80">
        <w:rPr>
          <w:rStyle w:val="FontStyle111"/>
          <w:sz w:val="24"/>
          <w:szCs w:val="24"/>
          <w:lang w:eastAsia="sr-Cyrl-CS"/>
        </w:rPr>
        <w:tab/>
      </w:r>
      <w:r w:rsidR="00A51818" w:rsidRPr="00EA1B80">
        <w:rPr>
          <w:rStyle w:val="FontStyle111"/>
          <w:sz w:val="24"/>
          <w:szCs w:val="24"/>
          <w:lang w:eastAsia="sr-Cyrl-CS"/>
        </w:rPr>
        <w:t>Конкурсна документација</w:t>
      </w:r>
    </w:p>
    <w:p w14:paraId="7FCAED7C" w14:textId="5C50DAA1" w:rsidR="00805061" w:rsidRPr="00EA1B80" w:rsidRDefault="00805061" w:rsidP="00805061">
      <w:pPr>
        <w:pStyle w:val="Style18"/>
        <w:widowControl/>
        <w:spacing w:line="240" w:lineRule="auto"/>
        <w:ind w:firstLine="0"/>
        <w:rPr>
          <w:rStyle w:val="FontStyle111"/>
          <w:sz w:val="24"/>
          <w:szCs w:val="24"/>
          <w:lang w:val="sr-Cyrl-CS" w:eastAsia="sr-Cyrl-CS"/>
        </w:rPr>
      </w:pPr>
      <w:r w:rsidRPr="00EA1B80">
        <w:rPr>
          <w:rStyle w:val="FontStyle111"/>
          <w:sz w:val="24"/>
          <w:szCs w:val="24"/>
          <w:lang w:eastAsia="sr-Cyrl-CS"/>
        </w:rPr>
        <w:t xml:space="preserve">Прилог 2: </w:t>
      </w:r>
      <w:r w:rsidRPr="00EA1B80">
        <w:rPr>
          <w:rStyle w:val="FontStyle111"/>
          <w:sz w:val="24"/>
          <w:szCs w:val="24"/>
          <w:lang w:eastAsia="sr-Cyrl-CS"/>
        </w:rPr>
        <w:tab/>
        <w:t xml:space="preserve"> </w:t>
      </w:r>
      <w:r w:rsidR="00A51818" w:rsidRPr="00EA1B80">
        <w:rPr>
          <w:rFonts w:ascii="Arial" w:hAnsi="Arial" w:cs="Arial"/>
        </w:rPr>
        <w:t>Понуда</w:t>
      </w:r>
    </w:p>
    <w:p w14:paraId="2705A6FC" w14:textId="79C2B967" w:rsidR="00805061" w:rsidRPr="0034606F" w:rsidRDefault="00805061" w:rsidP="00805061">
      <w:pPr>
        <w:pStyle w:val="Style18"/>
        <w:widowControl/>
        <w:spacing w:line="240" w:lineRule="auto"/>
        <w:ind w:left="1410" w:hanging="1410"/>
        <w:rPr>
          <w:rStyle w:val="FontStyle111"/>
          <w:sz w:val="24"/>
          <w:szCs w:val="24"/>
          <w:lang w:val="sr-Cyrl-RS"/>
        </w:rPr>
      </w:pPr>
      <w:r w:rsidRPr="00EA1B80">
        <w:rPr>
          <w:rStyle w:val="FontStyle111"/>
          <w:sz w:val="24"/>
          <w:szCs w:val="24"/>
          <w:lang w:eastAsia="sr-Cyrl-CS"/>
        </w:rPr>
        <w:t xml:space="preserve">Прилог 3: </w:t>
      </w:r>
      <w:r w:rsidRPr="00EA1B80">
        <w:rPr>
          <w:rStyle w:val="FontStyle111"/>
          <w:sz w:val="24"/>
          <w:szCs w:val="24"/>
          <w:lang w:eastAsia="sr-Cyrl-CS"/>
        </w:rPr>
        <w:tab/>
        <w:t xml:space="preserve"> </w:t>
      </w:r>
      <w:r w:rsidR="0034606F">
        <w:rPr>
          <w:rStyle w:val="FontStyle111"/>
          <w:sz w:val="24"/>
          <w:szCs w:val="24"/>
          <w:lang w:val="sr-Cyrl-RS"/>
        </w:rPr>
        <w:t>Техничка спецификација</w:t>
      </w:r>
    </w:p>
    <w:p w14:paraId="1EE3CB9E" w14:textId="5275DACA" w:rsidR="00805061" w:rsidRPr="00EA1B80" w:rsidRDefault="00805061" w:rsidP="00805061">
      <w:pPr>
        <w:pStyle w:val="Style18"/>
        <w:widowControl/>
        <w:spacing w:line="240" w:lineRule="auto"/>
        <w:ind w:left="1410" w:hanging="1410"/>
        <w:rPr>
          <w:rFonts w:ascii="Arial" w:hAnsi="Arial" w:cs="Arial"/>
        </w:rPr>
      </w:pPr>
      <w:r w:rsidRPr="00EA1B80">
        <w:rPr>
          <w:rFonts w:ascii="Arial" w:hAnsi="Arial" w:cs="Arial"/>
        </w:rPr>
        <w:t xml:space="preserve">Прилог </w:t>
      </w:r>
      <w:r w:rsidRPr="00EA1B80">
        <w:rPr>
          <w:rFonts w:ascii="Arial" w:hAnsi="Arial" w:cs="Arial"/>
          <w:lang w:val="sr-Cyrl-RS"/>
        </w:rPr>
        <w:t>4</w:t>
      </w:r>
      <w:r w:rsidRPr="00EA1B80">
        <w:rPr>
          <w:rFonts w:ascii="Arial" w:hAnsi="Arial" w:cs="Arial"/>
        </w:rPr>
        <w:t>:</w:t>
      </w:r>
      <w:r w:rsidRPr="00EA1B80">
        <w:rPr>
          <w:rStyle w:val="FontStyle111"/>
          <w:sz w:val="24"/>
          <w:szCs w:val="24"/>
        </w:rPr>
        <w:t xml:space="preserve">      </w:t>
      </w:r>
      <w:r w:rsidRPr="00EA1B80">
        <w:rPr>
          <w:rFonts w:ascii="Arial" w:hAnsi="Arial" w:cs="Arial"/>
        </w:rPr>
        <w:t>Уговор о чувању пословне тајне и  поверљивих информација</w:t>
      </w:r>
      <w:r w:rsidR="00CE11C8">
        <w:rPr>
          <w:rFonts w:ascii="Arial" w:hAnsi="Arial" w:cs="Arial"/>
          <w:lang w:val="sr-Cyrl-RS"/>
        </w:rPr>
        <w:t xml:space="preserve">, </w:t>
      </w:r>
      <w:r w:rsidRPr="00EA1B80">
        <w:rPr>
          <w:rFonts w:ascii="Arial" w:hAnsi="Arial" w:cs="Arial"/>
        </w:rPr>
        <w:t xml:space="preserve"> и</w:t>
      </w:r>
    </w:p>
    <w:p w14:paraId="24073D79" w14:textId="77777777" w:rsidR="00805061" w:rsidRPr="00EA1B80" w:rsidRDefault="00805061" w:rsidP="00805061">
      <w:pPr>
        <w:pStyle w:val="ArrialNarrow"/>
        <w:spacing w:after="0"/>
        <w:ind w:left="1418" w:hanging="1418"/>
        <w:rPr>
          <w:rFonts w:ascii="Arial" w:eastAsia="Lucida Sans Unicode" w:hAnsi="Arial" w:cs="Arial"/>
        </w:rPr>
      </w:pPr>
      <w:r w:rsidRPr="00EA1B80">
        <w:rPr>
          <w:rFonts w:ascii="Arial" w:hAnsi="Arial" w:cs="Arial"/>
        </w:rPr>
        <w:t xml:space="preserve">Прилог </w:t>
      </w:r>
      <w:r w:rsidRPr="00EA1B80">
        <w:rPr>
          <w:rFonts w:ascii="Arial" w:hAnsi="Arial" w:cs="Arial"/>
          <w:lang w:val="sr-Cyrl-RS"/>
        </w:rPr>
        <w:t>5</w:t>
      </w:r>
      <w:r w:rsidRPr="00EA1B80">
        <w:rPr>
          <w:rFonts w:ascii="Arial" w:hAnsi="Arial" w:cs="Arial"/>
        </w:rPr>
        <w:t>:</w:t>
      </w:r>
      <w:r w:rsidRPr="00EA1B80">
        <w:rPr>
          <w:rFonts w:ascii="Arial" w:hAnsi="Arial" w:cs="Arial"/>
        </w:rPr>
        <w:tab/>
        <w:t xml:space="preserve">(Споразум о заједничком извршењу услуга </w:t>
      </w:r>
      <w:r w:rsidRPr="00EA1B80">
        <w:rPr>
          <w:rFonts w:ascii="Arial" w:hAnsi="Arial" w:cs="Arial"/>
          <w:i/>
          <w:color w:val="548DD4" w:themeColor="text2" w:themeTint="99"/>
        </w:rPr>
        <w:t>[напомена:</w:t>
      </w:r>
      <w:r w:rsidRPr="00EA1B80">
        <w:rPr>
          <w:rFonts w:ascii="Arial" w:hAnsi="Arial" w:cs="Arial"/>
          <w:color w:val="548DD4" w:themeColor="text2" w:themeTint="99"/>
        </w:rPr>
        <w:t xml:space="preserve"> </w:t>
      </w:r>
      <w:r w:rsidRPr="00EA1B80">
        <w:rPr>
          <w:rFonts w:ascii="Arial" w:hAnsi="Arial" w:cs="Arial"/>
          <w:i/>
          <w:color w:val="548DD4" w:themeColor="text2" w:themeTint="99"/>
        </w:rPr>
        <w:t>биће наведено у тексту Уговора у случају заједничке понуде]</w:t>
      </w:r>
      <w:r w:rsidRPr="00EA1B80">
        <w:rPr>
          <w:rFonts w:ascii="Arial" w:hAnsi="Arial" w:cs="Arial"/>
        </w:rPr>
        <w:t>)</w:t>
      </w:r>
      <w:r w:rsidRPr="00EA1B80">
        <w:rPr>
          <w:rFonts w:ascii="Arial" w:eastAsia="Lucida Sans Unicode" w:hAnsi="Arial" w:cs="Arial"/>
        </w:rPr>
        <w:t>.</w:t>
      </w:r>
    </w:p>
    <w:p w14:paraId="44CE12F7" w14:textId="77777777" w:rsidR="00805061" w:rsidRPr="00EA1B80" w:rsidRDefault="00805061" w:rsidP="00805061">
      <w:pPr>
        <w:pStyle w:val="Style13"/>
        <w:widowControl/>
        <w:spacing w:line="240" w:lineRule="auto"/>
        <w:jc w:val="left"/>
        <w:rPr>
          <w:rStyle w:val="FontStyle110"/>
          <w:rFonts w:eastAsia="Calibri"/>
          <w:sz w:val="24"/>
          <w:szCs w:val="24"/>
          <w:lang w:val="sr-Cyrl-CS" w:eastAsia="sr-Cyrl-CS"/>
        </w:rPr>
      </w:pPr>
    </w:p>
    <w:p w14:paraId="30BA5690" w14:textId="77777777" w:rsidR="00805061" w:rsidRPr="00EA1B80" w:rsidRDefault="00805061" w:rsidP="00805061">
      <w:pPr>
        <w:pStyle w:val="Style13"/>
        <w:widowControl/>
        <w:spacing w:line="240" w:lineRule="auto"/>
        <w:jc w:val="left"/>
        <w:rPr>
          <w:rStyle w:val="FontStyle110"/>
          <w:rFonts w:eastAsia="Calibri"/>
          <w:sz w:val="24"/>
          <w:szCs w:val="24"/>
          <w:lang w:eastAsia="sr-Cyrl-CS"/>
        </w:rPr>
      </w:pPr>
      <w:r w:rsidRPr="00EA1B80">
        <w:rPr>
          <w:rStyle w:val="FontStyle110"/>
          <w:rFonts w:eastAsia="Calibri"/>
          <w:sz w:val="24"/>
          <w:szCs w:val="24"/>
          <w:lang w:eastAsia="sr-Cyrl-CS"/>
        </w:rPr>
        <w:t xml:space="preserve">Примерци </w:t>
      </w:r>
      <w:r w:rsidRPr="00EA1B80">
        <w:rPr>
          <w:rStyle w:val="FontStyle110"/>
          <w:rFonts w:eastAsia="Calibri"/>
          <w:sz w:val="24"/>
          <w:szCs w:val="24"/>
          <w:lang w:val="sr-Cyrl-RS" w:eastAsia="sr-Cyrl-CS"/>
        </w:rPr>
        <w:t>У</w:t>
      </w:r>
      <w:r w:rsidRPr="00EA1B80">
        <w:rPr>
          <w:rStyle w:val="FontStyle110"/>
          <w:rFonts w:eastAsia="Calibri"/>
          <w:sz w:val="24"/>
          <w:szCs w:val="24"/>
          <w:lang w:eastAsia="sr-Cyrl-CS"/>
        </w:rPr>
        <w:t>говора</w:t>
      </w:r>
    </w:p>
    <w:p w14:paraId="77979B11" w14:textId="45CEB596" w:rsidR="00805061" w:rsidRPr="00EA1B80" w:rsidRDefault="00805061" w:rsidP="00805061">
      <w:pPr>
        <w:pStyle w:val="Style13"/>
        <w:widowControl/>
        <w:spacing w:line="240" w:lineRule="auto"/>
        <w:rPr>
          <w:rStyle w:val="FontStyle110"/>
          <w:rFonts w:eastAsia="Calibri"/>
          <w:sz w:val="24"/>
          <w:szCs w:val="24"/>
          <w:lang w:eastAsia="sr-Cyrl-CS"/>
        </w:rPr>
      </w:pPr>
      <w:r w:rsidRPr="00EA1B80">
        <w:rPr>
          <w:rStyle w:val="FontStyle110"/>
          <w:rFonts w:eastAsia="Calibri"/>
          <w:sz w:val="24"/>
          <w:szCs w:val="24"/>
          <w:lang w:eastAsia="sr-Cyrl-CS"/>
        </w:rPr>
        <w:t>Члан 2</w:t>
      </w:r>
      <w:r w:rsidR="00F41C4E" w:rsidRPr="00EA1B80">
        <w:rPr>
          <w:rStyle w:val="FontStyle110"/>
          <w:rFonts w:eastAsia="Calibri"/>
          <w:sz w:val="24"/>
          <w:szCs w:val="24"/>
          <w:lang w:val="sr-Cyrl-RS" w:eastAsia="sr-Cyrl-CS"/>
        </w:rPr>
        <w:t>4</w:t>
      </w:r>
      <w:r w:rsidRPr="00EA1B80">
        <w:rPr>
          <w:rStyle w:val="FontStyle110"/>
          <w:rFonts w:eastAsia="Calibri"/>
          <w:sz w:val="24"/>
          <w:szCs w:val="24"/>
          <w:lang w:eastAsia="sr-Cyrl-CS"/>
        </w:rPr>
        <w:t>.</w:t>
      </w:r>
    </w:p>
    <w:p w14:paraId="0E24C354" w14:textId="77777777" w:rsidR="00805061" w:rsidRPr="00EA1B80" w:rsidRDefault="00805061" w:rsidP="00805061">
      <w:pPr>
        <w:pStyle w:val="Style16"/>
        <w:widowControl/>
        <w:spacing w:line="240" w:lineRule="auto"/>
        <w:ind w:firstLine="0"/>
        <w:rPr>
          <w:rFonts w:ascii="Arial" w:eastAsia="Calibri" w:hAnsi="Arial" w:cs="Arial"/>
        </w:rPr>
      </w:pPr>
      <w:r w:rsidRPr="00EA1B80">
        <w:rPr>
          <w:rStyle w:val="FontStyle111"/>
          <w:sz w:val="24"/>
          <w:szCs w:val="24"/>
          <w:lang w:eastAsia="sr-Cyrl-CS"/>
        </w:rPr>
        <w:t xml:space="preserve">Овај </w:t>
      </w:r>
      <w:r w:rsidRPr="00EA1B80">
        <w:rPr>
          <w:rStyle w:val="FontStyle111"/>
          <w:sz w:val="24"/>
          <w:szCs w:val="24"/>
          <w:lang w:val="sr-Cyrl-RS" w:eastAsia="sr-Cyrl-CS"/>
        </w:rPr>
        <w:t>У</w:t>
      </w:r>
      <w:r w:rsidRPr="00EA1B80">
        <w:rPr>
          <w:rStyle w:val="FontStyle111"/>
          <w:sz w:val="24"/>
          <w:szCs w:val="24"/>
          <w:lang w:eastAsia="sr-Cyrl-CS"/>
        </w:rPr>
        <w:t xml:space="preserve">говор је сачињен у 6 (шест) истоветних примерака, од којих су 4 (четири) примерка за </w:t>
      </w:r>
      <w:r w:rsidRPr="00EA1B80">
        <w:rPr>
          <w:rStyle w:val="FontStyle111"/>
          <w:sz w:val="24"/>
          <w:szCs w:val="24"/>
          <w:lang w:val="sr-Cyrl-RS" w:eastAsia="sr-Cyrl-CS"/>
        </w:rPr>
        <w:t>Корисника услуге</w:t>
      </w:r>
      <w:r w:rsidRPr="00EA1B80">
        <w:rPr>
          <w:rStyle w:val="FontStyle111"/>
          <w:sz w:val="24"/>
          <w:szCs w:val="24"/>
          <w:lang w:eastAsia="sr-Cyrl-CS"/>
        </w:rPr>
        <w:t xml:space="preserve"> и 2 (два) примерка за Пружаоца услуга.</w:t>
      </w:r>
    </w:p>
    <w:p w14:paraId="33663393" w14:textId="77777777" w:rsidR="00805061" w:rsidRPr="00EA1B80" w:rsidRDefault="00805061" w:rsidP="00805061">
      <w:pPr>
        <w:jc w:val="both"/>
        <w:rPr>
          <w:rFonts w:ascii="Arial" w:hAnsi="Arial" w:cs="Arial"/>
        </w:rPr>
      </w:pPr>
    </w:p>
    <w:p w14:paraId="72D561DF" w14:textId="77777777" w:rsidR="00805061" w:rsidRPr="00EA1B80" w:rsidRDefault="00805061" w:rsidP="00805061">
      <w:pPr>
        <w:jc w:val="both"/>
        <w:rPr>
          <w:rFonts w:ascii="Arial" w:hAnsi="Arial" w:cs="Arial"/>
        </w:rPr>
      </w:pPr>
    </w:p>
    <w:p w14:paraId="7F188F2F" w14:textId="77777777" w:rsidR="00805061" w:rsidRPr="00EA1B80" w:rsidRDefault="00805061" w:rsidP="00805061">
      <w:pPr>
        <w:jc w:val="both"/>
        <w:rPr>
          <w:rFonts w:ascii="Arial" w:hAnsi="Arial" w:cs="Arial"/>
          <w:b/>
          <w:lang w:val="sr-Cyrl-RS"/>
        </w:rPr>
      </w:pPr>
      <w:r w:rsidRPr="00EA1B80">
        <w:rPr>
          <w:rFonts w:ascii="Arial" w:hAnsi="Arial" w:cs="Arial"/>
          <w:b/>
          <w:lang w:val="sr-Cyrl-RS"/>
        </w:rPr>
        <w:t xml:space="preserve">         Корисник услуге</w:t>
      </w:r>
      <w:r w:rsidRPr="00EA1B80">
        <w:rPr>
          <w:rFonts w:ascii="Arial" w:hAnsi="Arial" w:cs="Arial"/>
          <w:b/>
        </w:rPr>
        <w:tab/>
      </w:r>
      <w:r w:rsidRPr="00EA1B80">
        <w:rPr>
          <w:rFonts w:ascii="Arial" w:hAnsi="Arial" w:cs="Arial"/>
          <w:b/>
        </w:rPr>
        <w:tab/>
      </w:r>
      <w:r w:rsidRPr="00EA1B80">
        <w:rPr>
          <w:rFonts w:ascii="Arial" w:hAnsi="Arial" w:cs="Arial"/>
          <w:b/>
        </w:rPr>
        <w:tab/>
      </w:r>
      <w:r w:rsidRPr="00EA1B80">
        <w:rPr>
          <w:rFonts w:ascii="Arial" w:hAnsi="Arial" w:cs="Arial"/>
          <w:b/>
        </w:rPr>
        <w:tab/>
      </w:r>
      <w:r w:rsidRPr="00EA1B80">
        <w:rPr>
          <w:rFonts w:ascii="Arial" w:hAnsi="Arial" w:cs="Arial"/>
          <w:b/>
        </w:rPr>
        <w:tab/>
        <w:t xml:space="preserve">     </w:t>
      </w:r>
      <w:r w:rsidRPr="00EA1B80">
        <w:rPr>
          <w:rFonts w:ascii="Arial" w:hAnsi="Arial" w:cs="Arial"/>
          <w:b/>
          <w:lang w:val="sr-Cyrl-RS"/>
        </w:rPr>
        <w:t xml:space="preserve">  </w:t>
      </w:r>
      <w:r w:rsidRPr="00EA1B80">
        <w:rPr>
          <w:rFonts w:ascii="Arial" w:hAnsi="Arial" w:cs="Arial"/>
          <w:b/>
        </w:rPr>
        <w:t xml:space="preserve"> </w:t>
      </w:r>
      <w:r w:rsidRPr="00EA1B80">
        <w:rPr>
          <w:rFonts w:ascii="Arial" w:hAnsi="Arial" w:cs="Arial"/>
          <w:b/>
          <w:lang w:val="sr-Cyrl-RS"/>
        </w:rPr>
        <w:t>Пружалац услуге</w:t>
      </w:r>
    </w:p>
    <w:p w14:paraId="6C3A02EB" w14:textId="77777777" w:rsidR="00805061" w:rsidRPr="00EA1B80" w:rsidRDefault="00805061" w:rsidP="00805061">
      <w:pPr>
        <w:jc w:val="both"/>
        <w:rPr>
          <w:rFonts w:ascii="Arial" w:hAnsi="Arial" w:cs="Arial"/>
          <w:lang w:val="sr-Cyrl-RS"/>
        </w:rPr>
      </w:pPr>
      <w:r w:rsidRPr="00EA1B80">
        <w:rPr>
          <w:rFonts w:ascii="Arial" w:hAnsi="Arial" w:cs="Arial"/>
          <w:lang w:val="sr-Cyrl-RS"/>
        </w:rPr>
        <w:t xml:space="preserve">         Јавно предузеће </w:t>
      </w:r>
    </w:p>
    <w:p w14:paraId="088EF386" w14:textId="53E0765D" w:rsidR="00805061" w:rsidRPr="00EA1B80" w:rsidRDefault="00805061" w:rsidP="00805061">
      <w:pPr>
        <w:jc w:val="both"/>
        <w:rPr>
          <w:rFonts w:ascii="Arial" w:hAnsi="Arial" w:cs="Arial"/>
          <w:b/>
        </w:rPr>
      </w:pPr>
      <w:r w:rsidRPr="00EA1B80">
        <w:rPr>
          <w:rFonts w:ascii="Arial" w:hAnsi="Arial" w:cs="Arial"/>
          <w:lang w:val="sr-Cyrl-RS"/>
        </w:rPr>
        <w:t>„Електропривреда Србије“</w:t>
      </w:r>
      <w:r w:rsidR="00B4574E" w:rsidRPr="00EA1B80">
        <w:rPr>
          <w:rFonts w:ascii="Arial" w:hAnsi="Arial" w:cs="Arial"/>
          <w:lang w:val="sr-Cyrl-RS"/>
        </w:rPr>
        <w:t xml:space="preserve"> </w:t>
      </w:r>
      <w:r w:rsidRPr="00EA1B80">
        <w:rPr>
          <w:rFonts w:ascii="Arial" w:hAnsi="Arial" w:cs="Arial"/>
          <w:lang w:val="sr-Cyrl-RS"/>
        </w:rPr>
        <w:t>Београд</w:t>
      </w:r>
      <w:r w:rsidRPr="00EA1B80">
        <w:rPr>
          <w:rFonts w:ascii="Arial" w:hAnsi="Arial" w:cs="Arial"/>
          <w:b/>
        </w:rPr>
        <w:tab/>
      </w:r>
      <w:r w:rsidRPr="00EA1B80">
        <w:rPr>
          <w:rFonts w:ascii="Arial" w:hAnsi="Arial" w:cs="Arial"/>
          <w:b/>
        </w:rPr>
        <w:tab/>
      </w:r>
      <w:r w:rsidRPr="00EA1B80">
        <w:rPr>
          <w:rFonts w:ascii="Arial" w:hAnsi="Arial" w:cs="Arial"/>
          <w:b/>
        </w:rPr>
        <w:tab/>
      </w:r>
      <w:r w:rsidRPr="00EA1B80">
        <w:rPr>
          <w:rFonts w:ascii="Arial" w:hAnsi="Arial" w:cs="Arial"/>
          <w:b/>
        </w:rPr>
        <w:tab/>
      </w:r>
      <w:r w:rsidRPr="00EA1B80">
        <w:rPr>
          <w:rFonts w:ascii="Arial" w:hAnsi="Arial" w:cs="Arial"/>
          <w:b/>
        </w:rPr>
        <w:tab/>
      </w:r>
      <w:r w:rsidRPr="00EA1B80">
        <w:rPr>
          <w:rFonts w:ascii="Arial" w:hAnsi="Arial" w:cs="Arial"/>
          <w:b/>
          <w:lang w:val="sr-Latn-RS"/>
        </w:rPr>
        <w:t xml:space="preserve">     </w:t>
      </w:r>
    </w:p>
    <w:p w14:paraId="6F2122C9" w14:textId="77777777" w:rsidR="00805061" w:rsidRPr="00EA1B80" w:rsidRDefault="00805061" w:rsidP="00805061">
      <w:pPr>
        <w:jc w:val="both"/>
        <w:rPr>
          <w:rFonts w:ascii="Arial" w:hAnsi="Arial" w:cs="Arial"/>
          <w:b/>
        </w:rPr>
      </w:pPr>
      <w:r w:rsidRPr="00EA1B80">
        <w:rPr>
          <w:rFonts w:ascii="Arial" w:hAnsi="Arial" w:cs="Arial"/>
        </w:rPr>
        <w:t xml:space="preserve">  </w:t>
      </w:r>
    </w:p>
    <w:p w14:paraId="65406151" w14:textId="77777777" w:rsidR="00805061" w:rsidRPr="00EA1B80" w:rsidRDefault="00805061" w:rsidP="00805061">
      <w:pPr>
        <w:jc w:val="both"/>
        <w:rPr>
          <w:rFonts w:ascii="Arial" w:hAnsi="Arial" w:cs="Arial"/>
          <w:b/>
        </w:rPr>
      </w:pPr>
      <w:r w:rsidRPr="00EA1B80">
        <w:rPr>
          <w:rFonts w:ascii="Arial" w:hAnsi="Arial" w:cs="Arial"/>
          <w:b/>
        </w:rPr>
        <w:t>____________________</w:t>
      </w:r>
      <w:r w:rsidRPr="00EA1B80">
        <w:rPr>
          <w:rFonts w:ascii="Arial" w:hAnsi="Arial" w:cs="Arial"/>
          <w:b/>
          <w:lang w:val="sr-Latn-RS"/>
        </w:rPr>
        <w:t>_____</w:t>
      </w:r>
      <w:r w:rsidRPr="00EA1B80">
        <w:rPr>
          <w:rFonts w:ascii="Arial" w:hAnsi="Arial" w:cs="Arial"/>
          <w:b/>
        </w:rPr>
        <w:t xml:space="preserve">                                            ____________________</w:t>
      </w:r>
      <w:r w:rsidRPr="00EA1B80">
        <w:rPr>
          <w:rFonts w:ascii="Arial" w:hAnsi="Arial" w:cs="Arial"/>
          <w:b/>
          <w:lang w:val="sr-Latn-RS"/>
        </w:rPr>
        <w:t>_____</w:t>
      </w:r>
    </w:p>
    <w:p w14:paraId="71E25AA2" w14:textId="77777777" w:rsidR="00805061" w:rsidRPr="00EA1B80" w:rsidRDefault="00805061" w:rsidP="00805061">
      <w:pPr>
        <w:tabs>
          <w:tab w:val="left" w:pos="6720"/>
        </w:tabs>
        <w:jc w:val="both"/>
        <w:rPr>
          <w:rFonts w:ascii="Arial" w:hAnsi="Arial" w:cs="Arial"/>
        </w:rPr>
      </w:pPr>
      <w:r w:rsidRPr="00EA1B80">
        <w:rPr>
          <w:rFonts w:ascii="Arial" w:hAnsi="Arial" w:cs="Arial"/>
        </w:rPr>
        <w:t xml:space="preserve">      Александар Обрадовић  </w:t>
      </w:r>
      <w:r w:rsidRPr="00EA1B80">
        <w:rPr>
          <w:rFonts w:ascii="Arial" w:hAnsi="Arial" w:cs="Arial"/>
        </w:rPr>
        <w:tab/>
        <w:t>име и презиме</w:t>
      </w:r>
    </w:p>
    <w:p w14:paraId="13BBDC82" w14:textId="6F894F13" w:rsidR="00805061" w:rsidRPr="00EA1B80" w:rsidRDefault="00805061" w:rsidP="00805061">
      <w:pPr>
        <w:tabs>
          <w:tab w:val="left" w:pos="7245"/>
        </w:tabs>
        <w:jc w:val="both"/>
        <w:rPr>
          <w:rFonts w:ascii="Arial" w:hAnsi="Arial" w:cs="Arial"/>
          <w:lang w:val="sr-Cyrl-RS"/>
        </w:rPr>
      </w:pPr>
      <w:r w:rsidRPr="00EA1B80">
        <w:rPr>
          <w:rFonts w:ascii="Arial" w:hAnsi="Arial" w:cs="Arial"/>
          <w:lang w:val="sr-Cyrl-RS"/>
        </w:rPr>
        <w:t xml:space="preserve">                директор                                                 </w:t>
      </w:r>
      <w:r w:rsidR="00BA5A53">
        <w:rPr>
          <w:rFonts w:ascii="Arial" w:hAnsi="Arial" w:cs="Arial"/>
          <w:lang w:val="sr-Cyrl-RS"/>
        </w:rPr>
        <w:t xml:space="preserve">                         </w:t>
      </w:r>
      <w:r w:rsidRPr="00EA1B80">
        <w:rPr>
          <w:rFonts w:ascii="Arial" w:hAnsi="Arial" w:cs="Arial"/>
          <w:lang w:val="sr-Cyrl-RS"/>
        </w:rPr>
        <w:t>функција</w:t>
      </w:r>
    </w:p>
    <w:p w14:paraId="7FB628A1" w14:textId="77777777" w:rsidR="00805061" w:rsidRPr="00EA1B80" w:rsidRDefault="00805061" w:rsidP="00805061">
      <w:pPr>
        <w:tabs>
          <w:tab w:val="left" w:pos="7245"/>
        </w:tabs>
        <w:jc w:val="both"/>
        <w:rPr>
          <w:rFonts w:ascii="Arial" w:hAnsi="Arial" w:cs="Arial"/>
          <w:lang w:val="sr-Cyrl-RS"/>
        </w:rPr>
      </w:pPr>
    </w:p>
    <w:p w14:paraId="6529AE2E" w14:textId="77777777" w:rsidR="00B4574E" w:rsidRPr="00EA1B80" w:rsidRDefault="00B4574E" w:rsidP="00805061">
      <w:pPr>
        <w:tabs>
          <w:tab w:val="left" w:pos="0"/>
        </w:tabs>
        <w:jc w:val="center"/>
        <w:rPr>
          <w:rFonts w:ascii="Arial" w:hAnsi="Arial" w:cs="Arial"/>
          <w:b/>
        </w:rPr>
      </w:pPr>
    </w:p>
    <w:p w14:paraId="0B0BFB86" w14:textId="77777777" w:rsidR="00B4574E" w:rsidRPr="00EA1B80" w:rsidRDefault="00B4574E" w:rsidP="00805061">
      <w:pPr>
        <w:tabs>
          <w:tab w:val="left" w:pos="0"/>
        </w:tabs>
        <w:jc w:val="center"/>
        <w:rPr>
          <w:rFonts w:ascii="Arial" w:hAnsi="Arial" w:cs="Arial"/>
          <w:b/>
        </w:rPr>
      </w:pPr>
    </w:p>
    <w:p w14:paraId="57B661DC" w14:textId="77777777" w:rsidR="00B4574E" w:rsidRPr="00EA1B80" w:rsidRDefault="00B4574E" w:rsidP="00F41C4E">
      <w:pPr>
        <w:tabs>
          <w:tab w:val="left" w:pos="0"/>
        </w:tabs>
        <w:rPr>
          <w:rFonts w:ascii="Arial" w:hAnsi="Arial" w:cs="Arial"/>
          <w:b/>
        </w:rPr>
      </w:pPr>
    </w:p>
    <w:p w14:paraId="0AD50F70" w14:textId="77777777" w:rsidR="00B4574E" w:rsidRPr="00EA1B80" w:rsidRDefault="00B4574E" w:rsidP="00805061">
      <w:pPr>
        <w:tabs>
          <w:tab w:val="left" w:pos="0"/>
        </w:tabs>
        <w:jc w:val="center"/>
        <w:rPr>
          <w:rFonts w:ascii="Arial" w:hAnsi="Arial" w:cs="Arial"/>
          <w:b/>
        </w:rPr>
      </w:pPr>
    </w:p>
    <w:p w14:paraId="2ABDFF59" w14:textId="77777777" w:rsidR="00B4574E" w:rsidRPr="00EA1B80" w:rsidRDefault="00B4574E" w:rsidP="00805061">
      <w:pPr>
        <w:tabs>
          <w:tab w:val="left" w:pos="0"/>
        </w:tabs>
        <w:jc w:val="center"/>
        <w:rPr>
          <w:rFonts w:ascii="Arial" w:hAnsi="Arial" w:cs="Arial"/>
          <w:b/>
        </w:rPr>
      </w:pPr>
    </w:p>
    <w:p w14:paraId="55F9D3FF" w14:textId="77777777" w:rsidR="00B4574E" w:rsidRDefault="00B4574E" w:rsidP="00805061">
      <w:pPr>
        <w:tabs>
          <w:tab w:val="left" w:pos="0"/>
        </w:tabs>
        <w:jc w:val="center"/>
        <w:rPr>
          <w:rFonts w:ascii="Arial" w:hAnsi="Arial" w:cs="Arial"/>
          <w:b/>
        </w:rPr>
      </w:pPr>
    </w:p>
    <w:p w14:paraId="565CCE8C" w14:textId="77777777" w:rsidR="00BA5A53" w:rsidRDefault="00BA5A53" w:rsidP="00805061">
      <w:pPr>
        <w:tabs>
          <w:tab w:val="left" w:pos="0"/>
        </w:tabs>
        <w:jc w:val="center"/>
        <w:rPr>
          <w:rFonts w:ascii="Arial" w:hAnsi="Arial" w:cs="Arial"/>
          <w:b/>
        </w:rPr>
      </w:pPr>
    </w:p>
    <w:p w14:paraId="416CAAC6" w14:textId="77777777" w:rsidR="00BA5A53" w:rsidRDefault="00BA5A53" w:rsidP="00805061">
      <w:pPr>
        <w:tabs>
          <w:tab w:val="left" w:pos="0"/>
        </w:tabs>
        <w:jc w:val="center"/>
        <w:rPr>
          <w:rFonts w:ascii="Arial" w:hAnsi="Arial" w:cs="Arial"/>
          <w:b/>
        </w:rPr>
      </w:pPr>
    </w:p>
    <w:p w14:paraId="00E04693" w14:textId="77777777" w:rsidR="00BA5A53" w:rsidRDefault="00BA5A53" w:rsidP="00805061">
      <w:pPr>
        <w:tabs>
          <w:tab w:val="left" w:pos="0"/>
        </w:tabs>
        <w:jc w:val="center"/>
        <w:rPr>
          <w:rFonts w:ascii="Arial" w:hAnsi="Arial" w:cs="Arial"/>
          <w:b/>
        </w:rPr>
      </w:pPr>
    </w:p>
    <w:p w14:paraId="3700244F" w14:textId="77777777" w:rsidR="00BA5A53" w:rsidRDefault="00BA5A53" w:rsidP="00805061">
      <w:pPr>
        <w:tabs>
          <w:tab w:val="left" w:pos="0"/>
        </w:tabs>
        <w:jc w:val="center"/>
        <w:rPr>
          <w:rFonts w:ascii="Arial" w:hAnsi="Arial" w:cs="Arial"/>
          <w:b/>
        </w:rPr>
      </w:pPr>
    </w:p>
    <w:p w14:paraId="1B7DB94D" w14:textId="77777777" w:rsidR="00BA5A53" w:rsidRDefault="00BA5A53" w:rsidP="00805061">
      <w:pPr>
        <w:tabs>
          <w:tab w:val="left" w:pos="0"/>
        </w:tabs>
        <w:jc w:val="center"/>
        <w:rPr>
          <w:rFonts w:ascii="Arial" w:hAnsi="Arial" w:cs="Arial"/>
          <w:b/>
        </w:rPr>
      </w:pPr>
    </w:p>
    <w:p w14:paraId="413A92AB" w14:textId="77777777" w:rsidR="00BA5A53" w:rsidRDefault="00BA5A53" w:rsidP="00805061">
      <w:pPr>
        <w:tabs>
          <w:tab w:val="left" w:pos="0"/>
        </w:tabs>
        <w:jc w:val="center"/>
        <w:rPr>
          <w:rFonts w:ascii="Arial" w:hAnsi="Arial" w:cs="Arial"/>
          <w:b/>
        </w:rPr>
      </w:pPr>
    </w:p>
    <w:p w14:paraId="7F197FD6" w14:textId="77777777" w:rsidR="00BA5A53" w:rsidRDefault="00BA5A53" w:rsidP="00805061">
      <w:pPr>
        <w:tabs>
          <w:tab w:val="left" w:pos="0"/>
        </w:tabs>
        <w:jc w:val="center"/>
        <w:rPr>
          <w:rFonts w:ascii="Arial" w:hAnsi="Arial" w:cs="Arial"/>
          <w:b/>
        </w:rPr>
      </w:pPr>
    </w:p>
    <w:p w14:paraId="104A2D28" w14:textId="77777777" w:rsidR="00BA5A53" w:rsidRDefault="00BA5A53" w:rsidP="00805061">
      <w:pPr>
        <w:tabs>
          <w:tab w:val="left" w:pos="0"/>
        </w:tabs>
        <w:jc w:val="center"/>
        <w:rPr>
          <w:rFonts w:ascii="Arial" w:hAnsi="Arial" w:cs="Arial"/>
          <w:b/>
        </w:rPr>
      </w:pPr>
    </w:p>
    <w:p w14:paraId="08B3071D" w14:textId="77777777" w:rsidR="00BA5A53" w:rsidRDefault="00BA5A53" w:rsidP="00805061">
      <w:pPr>
        <w:tabs>
          <w:tab w:val="left" w:pos="0"/>
        </w:tabs>
        <w:jc w:val="center"/>
        <w:rPr>
          <w:rFonts w:ascii="Arial" w:hAnsi="Arial" w:cs="Arial"/>
          <w:b/>
        </w:rPr>
      </w:pPr>
    </w:p>
    <w:p w14:paraId="5724A41F" w14:textId="77777777" w:rsidR="00BA5A53" w:rsidRDefault="00BA5A53" w:rsidP="00805061">
      <w:pPr>
        <w:tabs>
          <w:tab w:val="left" w:pos="0"/>
        </w:tabs>
        <w:jc w:val="center"/>
        <w:rPr>
          <w:rFonts w:ascii="Arial" w:hAnsi="Arial" w:cs="Arial"/>
          <w:b/>
        </w:rPr>
      </w:pPr>
    </w:p>
    <w:p w14:paraId="33B92921" w14:textId="77777777" w:rsidR="00BA5A53" w:rsidRDefault="00BA5A53" w:rsidP="00805061">
      <w:pPr>
        <w:tabs>
          <w:tab w:val="left" w:pos="0"/>
        </w:tabs>
        <w:jc w:val="center"/>
        <w:rPr>
          <w:rFonts w:ascii="Arial" w:hAnsi="Arial" w:cs="Arial"/>
          <w:b/>
        </w:rPr>
      </w:pPr>
    </w:p>
    <w:p w14:paraId="616BB818" w14:textId="77777777" w:rsidR="00BA5A53" w:rsidRDefault="00BA5A53" w:rsidP="00805061">
      <w:pPr>
        <w:tabs>
          <w:tab w:val="left" w:pos="0"/>
        </w:tabs>
        <w:jc w:val="center"/>
        <w:rPr>
          <w:rFonts w:ascii="Arial" w:hAnsi="Arial" w:cs="Arial"/>
          <w:b/>
        </w:rPr>
      </w:pPr>
    </w:p>
    <w:p w14:paraId="7C825A24" w14:textId="77777777" w:rsidR="00BA5A53" w:rsidRDefault="00BA5A53" w:rsidP="00805061">
      <w:pPr>
        <w:tabs>
          <w:tab w:val="left" w:pos="0"/>
        </w:tabs>
        <w:jc w:val="center"/>
        <w:rPr>
          <w:rFonts w:ascii="Arial" w:hAnsi="Arial" w:cs="Arial"/>
          <w:b/>
        </w:rPr>
      </w:pPr>
    </w:p>
    <w:p w14:paraId="2FC906B9" w14:textId="77777777" w:rsidR="00BA5A53" w:rsidRDefault="00BA5A53" w:rsidP="00805061">
      <w:pPr>
        <w:tabs>
          <w:tab w:val="left" w:pos="0"/>
        </w:tabs>
        <w:jc w:val="center"/>
        <w:rPr>
          <w:rFonts w:ascii="Arial" w:hAnsi="Arial" w:cs="Arial"/>
          <w:b/>
        </w:rPr>
      </w:pPr>
    </w:p>
    <w:p w14:paraId="4E13B38F" w14:textId="77777777" w:rsidR="00BA5A53" w:rsidRDefault="00BA5A53" w:rsidP="00805061">
      <w:pPr>
        <w:tabs>
          <w:tab w:val="left" w:pos="0"/>
        </w:tabs>
        <w:jc w:val="center"/>
        <w:rPr>
          <w:rFonts w:ascii="Arial" w:hAnsi="Arial" w:cs="Arial"/>
          <w:b/>
        </w:rPr>
      </w:pPr>
    </w:p>
    <w:p w14:paraId="64DC524F" w14:textId="77777777" w:rsidR="00BA5A53" w:rsidRDefault="00BA5A53" w:rsidP="00805061">
      <w:pPr>
        <w:tabs>
          <w:tab w:val="left" w:pos="0"/>
        </w:tabs>
        <w:jc w:val="center"/>
        <w:rPr>
          <w:rFonts w:ascii="Arial" w:hAnsi="Arial" w:cs="Arial"/>
          <w:b/>
        </w:rPr>
      </w:pPr>
    </w:p>
    <w:p w14:paraId="734E86F9" w14:textId="77777777" w:rsidR="00BA5A53" w:rsidRPr="00EA1B80" w:rsidRDefault="00BA5A53" w:rsidP="00805061">
      <w:pPr>
        <w:tabs>
          <w:tab w:val="left" w:pos="0"/>
        </w:tabs>
        <w:jc w:val="center"/>
        <w:rPr>
          <w:rFonts w:ascii="Arial" w:hAnsi="Arial" w:cs="Arial"/>
          <w:b/>
        </w:rPr>
      </w:pPr>
    </w:p>
    <w:p w14:paraId="7A518846" w14:textId="77777777" w:rsidR="00B4574E" w:rsidRPr="00EA1B80" w:rsidRDefault="00B4574E" w:rsidP="00805061">
      <w:pPr>
        <w:tabs>
          <w:tab w:val="left" w:pos="0"/>
        </w:tabs>
        <w:jc w:val="center"/>
        <w:rPr>
          <w:rFonts w:ascii="Arial" w:hAnsi="Arial" w:cs="Arial"/>
          <w:b/>
        </w:rPr>
      </w:pPr>
    </w:p>
    <w:p w14:paraId="152AC8F5" w14:textId="77777777" w:rsidR="00805061" w:rsidRPr="00EA1B80" w:rsidRDefault="00805061" w:rsidP="00805061">
      <w:pPr>
        <w:tabs>
          <w:tab w:val="left" w:pos="0"/>
        </w:tabs>
        <w:jc w:val="center"/>
        <w:rPr>
          <w:rFonts w:ascii="Arial" w:hAnsi="Arial" w:cs="Arial"/>
          <w:b/>
        </w:rPr>
      </w:pPr>
      <w:r w:rsidRPr="00EA1B80">
        <w:rPr>
          <w:rFonts w:ascii="Arial" w:hAnsi="Arial" w:cs="Arial"/>
          <w:b/>
        </w:rPr>
        <w:lastRenderedPageBreak/>
        <w:t xml:space="preserve">МОДЕЛ УГОВОРА </w:t>
      </w:r>
      <w:r w:rsidRPr="00EA1B80">
        <w:rPr>
          <w:rFonts w:ascii="Arial" w:hAnsi="Arial" w:cs="Arial"/>
          <w:b/>
        </w:rPr>
        <w:tab/>
      </w:r>
      <w:r w:rsidRPr="00EA1B80">
        <w:rPr>
          <w:rFonts w:ascii="Arial" w:hAnsi="Arial" w:cs="Arial"/>
          <w:b/>
        </w:rPr>
        <w:br/>
        <w:t>о чувању пословне тајне и поверљивих информација</w:t>
      </w:r>
    </w:p>
    <w:p w14:paraId="256C1B19" w14:textId="77777777" w:rsidR="00805061" w:rsidRPr="00EA1B80" w:rsidRDefault="00805061" w:rsidP="00805061">
      <w:pPr>
        <w:rPr>
          <w:rFonts w:ascii="Arial" w:hAnsi="Arial" w:cs="Arial"/>
          <w:b/>
        </w:rPr>
      </w:pPr>
    </w:p>
    <w:p w14:paraId="3F585B7C" w14:textId="77777777" w:rsidR="00805061" w:rsidRPr="00EA1B80" w:rsidRDefault="00805061" w:rsidP="00805061">
      <w:pPr>
        <w:jc w:val="both"/>
        <w:rPr>
          <w:rFonts w:ascii="Arial" w:hAnsi="Arial" w:cs="Arial"/>
          <w:lang w:val="sr-Cyrl-RS"/>
        </w:rPr>
      </w:pPr>
      <w:r w:rsidRPr="00EA1B80">
        <w:rPr>
          <w:rFonts w:ascii="Arial" w:hAnsi="Arial" w:cs="Arial"/>
        </w:rPr>
        <w:t>Закључен између</w:t>
      </w:r>
      <w:r w:rsidRPr="00EA1B80">
        <w:rPr>
          <w:rFonts w:ascii="Arial" w:hAnsi="Arial" w:cs="Arial"/>
          <w:lang w:val="sr-Cyrl-RS"/>
        </w:rPr>
        <w:t>:</w:t>
      </w:r>
    </w:p>
    <w:p w14:paraId="3BBA6FE0" w14:textId="77777777" w:rsidR="00805061" w:rsidRPr="00EA1B80" w:rsidRDefault="00805061" w:rsidP="00805061">
      <w:pPr>
        <w:jc w:val="both"/>
        <w:rPr>
          <w:rFonts w:ascii="Arial" w:hAnsi="Arial" w:cs="Arial"/>
        </w:rPr>
      </w:pPr>
    </w:p>
    <w:p w14:paraId="381FA18D" w14:textId="76ACCF90" w:rsidR="00805061" w:rsidRPr="00BA5A53" w:rsidRDefault="00805061" w:rsidP="00805061">
      <w:pPr>
        <w:numPr>
          <w:ilvl w:val="0"/>
          <w:numId w:val="23"/>
        </w:numPr>
        <w:tabs>
          <w:tab w:val="left" w:pos="360"/>
        </w:tabs>
        <w:suppressAutoHyphens w:val="0"/>
        <w:jc w:val="both"/>
        <w:rPr>
          <w:rFonts w:ascii="Arial" w:hAnsi="Arial" w:cs="Arial"/>
        </w:rPr>
      </w:pPr>
      <w:r w:rsidRPr="00EA1B80">
        <w:rPr>
          <w:rFonts w:ascii="Arial" w:hAnsi="Arial" w:cs="Arial"/>
        </w:rPr>
        <w:t xml:space="preserve">Јавног предузећа „Електропривреда Србије“, Београд, </w:t>
      </w:r>
      <w:r w:rsidRPr="00EA1B80">
        <w:rPr>
          <w:rFonts w:ascii="Arial" w:hAnsi="Arial" w:cs="Arial"/>
          <w:lang w:val="sr-Cyrl-RS"/>
        </w:rPr>
        <w:t>У</w:t>
      </w:r>
      <w:r w:rsidRPr="00EA1B80">
        <w:rPr>
          <w:rFonts w:ascii="Arial" w:hAnsi="Arial" w:cs="Arial"/>
        </w:rPr>
        <w:t xml:space="preserve">лица </w:t>
      </w:r>
      <w:r w:rsidRPr="00EA1B80">
        <w:rPr>
          <w:rFonts w:ascii="Arial" w:hAnsi="Arial" w:cs="Arial"/>
          <w:lang w:val="sr-Cyrl-RS"/>
        </w:rPr>
        <w:t>ц</w:t>
      </w:r>
      <w:r w:rsidRPr="00EA1B80">
        <w:rPr>
          <w:rFonts w:ascii="Arial" w:hAnsi="Arial" w:cs="Arial"/>
        </w:rPr>
        <w:t xml:space="preserve">арице Милице бр. 2, </w:t>
      </w:r>
      <w:r w:rsidRPr="00EA1B80">
        <w:rPr>
          <w:rFonts w:ascii="Arial" w:hAnsi="Arial" w:cs="Arial"/>
          <w:color w:val="000000"/>
        </w:rPr>
        <w:t xml:space="preserve">матични број: 20053658, ПИБ 103920327, бр.тек.рачуна: </w:t>
      </w:r>
      <w:r w:rsidRPr="00EA1B80">
        <w:rPr>
          <w:rFonts w:ascii="Arial" w:hAnsi="Arial" w:cs="Arial"/>
        </w:rPr>
        <w:t xml:space="preserve">160-700-13 Banka Intesa ад Београд, које заступа </w:t>
      </w:r>
      <w:r w:rsidRPr="00EA1B80">
        <w:rPr>
          <w:rFonts w:ascii="Arial" w:hAnsi="Arial" w:cs="Arial"/>
          <w:lang w:val="sr-Cyrl-RS"/>
        </w:rPr>
        <w:t>законски заступник</w:t>
      </w:r>
      <w:r w:rsidRPr="00EA1B80">
        <w:rPr>
          <w:rFonts w:ascii="Arial" w:hAnsi="Arial" w:cs="Arial"/>
        </w:rPr>
        <w:t xml:space="preserve"> Александар Обрадовић</w:t>
      </w:r>
      <w:r w:rsidRPr="00EA1B80">
        <w:rPr>
          <w:rFonts w:ascii="Arial" w:hAnsi="Arial" w:cs="Arial"/>
          <w:lang w:val="sr-Cyrl-RS"/>
        </w:rPr>
        <w:t>, директор</w:t>
      </w:r>
      <w:r w:rsidRPr="00EA1B80">
        <w:rPr>
          <w:rFonts w:ascii="Arial" w:hAnsi="Arial" w:cs="Arial"/>
        </w:rPr>
        <w:t xml:space="preserve"> (у даљем тексту:</w:t>
      </w:r>
      <w:r w:rsidRPr="00EA1B80">
        <w:rPr>
          <w:rFonts w:ascii="Arial" w:hAnsi="Arial" w:cs="Arial"/>
          <w:lang w:val="sr-Cyrl-RS"/>
        </w:rPr>
        <w:t>Корисник услуге</w:t>
      </w:r>
      <w:r w:rsidRPr="00EA1B80">
        <w:rPr>
          <w:rFonts w:ascii="Arial" w:hAnsi="Arial" w:cs="Arial"/>
        </w:rPr>
        <w:t>), с једне стране</w:t>
      </w:r>
    </w:p>
    <w:p w14:paraId="0AA3D7C4" w14:textId="68F04849" w:rsidR="00805061" w:rsidRPr="00EA1B80" w:rsidRDefault="00BA5A53" w:rsidP="00805061">
      <w:pPr>
        <w:rPr>
          <w:rFonts w:ascii="Arial" w:hAnsi="Arial" w:cs="Arial"/>
        </w:rPr>
      </w:pPr>
      <w:r>
        <w:rPr>
          <w:rFonts w:ascii="Arial" w:hAnsi="Arial" w:cs="Arial"/>
        </w:rPr>
        <w:t>и</w:t>
      </w:r>
    </w:p>
    <w:p w14:paraId="4A99286F" w14:textId="77777777" w:rsidR="00805061" w:rsidRPr="00EA1B80" w:rsidRDefault="00805061" w:rsidP="005A0116">
      <w:pPr>
        <w:numPr>
          <w:ilvl w:val="0"/>
          <w:numId w:val="23"/>
        </w:numPr>
        <w:suppressAutoHyphens w:val="0"/>
        <w:jc w:val="both"/>
        <w:rPr>
          <w:rFonts w:ascii="Arial" w:hAnsi="Arial" w:cs="Arial"/>
        </w:rPr>
      </w:pPr>
      <w:r w:rsidRPr="00EA1B80">
        <w:rPr>
          <w:rFonts w:ascii="Arial" w:hAnsi="Arial" w:cs="Arial"/>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70B106EF" w14:textId="77777777" w:rsidR="00805061" w:rsidRPr="00EA1B80" w:rsidRDefault="00805061" w:rsidP="00805061">
      <w:pPr>
        <w:rPr>
          <w:rFonts w:ascii="Arial" w:hAnsi="Arial" w:cs="Arial"/>
        </w:rPr>
      </w:pPr>
    </w:p>
    <w:p w14:paraId="5263EC25" w14:textId="77777777" w:rsidR="00805061" w:rsidRPr="00EA1B80" w:rsidRDefault="00805061" w:rsidP="00805061">
      <w:pPr>
        <w:jc w:val="both"/>
        <w:rPr>
          <w:rFonts w:ascii="Arial" w:hAnsi="Arial" w:cs="Arial"/>
        </w:rPr>
      </w:pPr>
      <w:r w:rsidRPr="00EA1B80">
        <w:rPr>
          <w:rFonts w:ascii="Arial" w:hAnsi="Arial" w:cs="Arial"/>
        </w:rPr>
        <w:t>чланови групе /подизвођачи _________________________________________________</w:t>
      </w:r>
    </w:p>
    <w:p w14:paraId="5E6721E1" w14:textId="77777777" w:rsidR="00805061" w:rsidRPr="00EA1B80" w:rsidRDefault="00805061" w:rsidP="00805061">
      <w:pPr>
        <w:jc w:val="both"/>
        <w:rPr>
          <w:rFonts w:ascii="Arial" w:hAnsi="Arial" w:cs="Arial"/>
        </w:rPr>
      </w:pPr>
      <w:r w:rsidRPr="00EA1B80">
        <w:rPr>
          <w:rFonts w:ascii="Arial" w:hAnsi="Arial" w:cs="Arial"/>
        </w:rPr>
        <w:t xml:space="preserve">_________________________________________________________________________, </w:t>
      </w:r>
      <w:r w:rsidRPr="00EA1B80">
        <w:rPr>
          <w:rFonts w:ascii="Arial" w:hAnsi="Arial" w:cs="Arial"/>
          <w:lang w:val="sr-Cyrl-RS"/>
        </w:rPr>
        <w:t xml:space="preserve">За потребе овог Уговора о чувању пословне тајне и поверљивих информација (даље: Уговор), </w:t>
      </w:r>
      <w:r w:rsidRPr="00EA1B80">
        <w:rPr>
          <w:rFonts w:ascii="Arial" w:hAnsi="Arial" w:cs="Arial"/>
        </w:rPr>
        <w:t>заједнички назв</w:t>
      </w:r>
      <w:r w:rsidRPr="00EA1B80">
        <w:rPr>
          <w:rFonts w:ascii="Arial" w:hAnsi="Arial" w:cs="Arial"/>
          <w:lang w:val="sr-Cyrl-RS"/>
        </w:rPr>
        <w:t>ани:</w:t>
      </w:r>
      <w:r w:rsidRPr="00EA1B80">
        <w:rPr>
          <w:rFonts w:ascii="Arial" w:hAnsi="Arial" w:cs="Arial"/>
        </w:rPr>
        <w:t xml:space="preserve"> Стране.</w:t>
      </w:r>
    </w:p>
    <w:p w14:paraId="358B97CB" w14:textId="77777777" w:rsidR="00805061" w:rsidRPr="00EA1B80" w:rsidRDefault="00805061" w:rsidP="00805061">
      <w:pPr>
        <w:jc w:val="both"/>
        <w:rPr>
          <w:rFonts w:ascii="Arial" w:hAnsi="Arial" w:cs="Arial"/>
        </w:rPr>
      </w:pPr>
    </w:p>
    <w:p w14:paraId="474B2588" w14:textId="77777777" w:rsidR="00805061" w:rsidRPr="00EA1B80" w:rsidRDefault="00805061" w:rsidP="00805061">
      <w:pPr>
        <w:jc w:val="center"/>
        <w:rPr>
          <w:rFonts w:ascii="Arial" w:hAnsi="Arial" w:cs="Arial"/>
          <w:b/>
        </w:rPr>
      </w:pPr>
      <w:r w:rsidRPr="00EA1B80">
        <w:rPr>
          <w:rFonts w:ascii="Arial" w:hAnsi="Arial" w:cs="Arial"/>
          <w:b/>
        </w:rPr>
        <w:t>Члан 1.</w:t>
      </w:r>
    </w:p>
    <w:p w14:paraId="28EBA3A1" w14:textId="4FFE28F2" w:rsidR="00805061" w:rsidRPr="00EA1B80" w:rsidRDefault="00805061" w:rsidP="00805061">
      <w:pPr>
        <w:jc w:val="both"/>
        <w:rPr>
          <w:rFonts w:ascii="Arial" w:hAnsi="Arial" w:cs="Arial"/>
        </w:rPr>
      </w:pPr>
      <w:r w:rsidRPr="00EA1B80">
        <w:rPr>
          <w:rFonts w:ascii="Arial" w:hAnsi="Arial" w:cs="Arial"/>
        </w:rPr>
        <w:t>Стране су се договориле да у вези са набавком услуг</w:t>
      </w:r>
      <w:r w:rsidR="00B4574E" w:rsidRPr="00EA1B80">
        <w:rPr>
          <w:rFonts w:ascii="Arial" w:hAnsi="Arial" w:cs="Arial"/>
          <w:lang w:val="sr-Cyrl-RS"/>
        </w:rPr>
        <w:t>е</w:t>
      </w:r>
      <w:r w:rsidR="005B448F" w:rsidRPr="00EA1B80">
        <w:rPr>
          <w:rFonts w:ascii="Arial" w:hAnsi="Arial" w:cs="Arial"/>
          <w:lang w:val="sr-Latn-RS"/>
        </w:rPr>
        <w:t xml:space="preserve"> </w:t>
      </w:r>
      <w:r w:rsidR="005B448F" w:rsidRPr="00EA1B80">
        <w:rPr>
          <w:rFonts w:ascii="Arial" w:hAnsi="Arial" w:cs="Arial"/>
          <w:lang w:val="sr-Cyrl-RS"/>
        </w:rPr>
        <w:t>израде</w:t>
      </w:r>
      <w:r w:rsidRPr="00EA1B80">
        <w:rPr>
          <w:rFonts w:ascii="Arial" w:hAnsi="Arial" w:cs="Arial"/>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00B4574E" w:rsidRPr="00EA1B80">
        <w:rPr>
          <w:rFonts w:ascii="Arial" w:hAnsi="Arial" w:cs="Arial"/>
          <w:lang w:val="sr-Cyrl-RS"/>
        </w:rPr>
        <w:t xml:space="preserve"> </w:t>
      </w:r>
      <w:r w:rsidRPr="00EA1B80">
        <w:rPr>
          <w:rFonts w:ascii="Arial" w:hAnsi="Arial" w:cs="Arial"/>
        </w:rPr>
        <w:t xml:space="preserve">- Јавна набавка број </w:t>
      </w:r>
      <w:r w:rsidRPr="00EA1B80">
        <w:rPr>
          <w:rFonts w:ascii="Arial" w:hAnsi="Arial" w:cs="Arial"/>
          <w:color w:val="000000"/>
        </w:rPr>
        <w:t>1000/0</w:t>
      </w:r>
      <w:r w:rsidR="00D64DAA">
        <w:rPr>
          <w:rFonts w:ascii="Arial" w:hAnsi="Arial" w:cs="Arial"/>
          <w:color w:val="000000"/>
          <w:lang w:val="sr-Cyrl-RS"/>
        </w:rPr>
        <w:t>236</w:t>
      </w:r>
      <w:r w:rsidRPr="00EA1B80">
        <w:rPr>
          <w:rFonts w:ascii="Arial" w:hAnsi="Arial" w:cs="Arial"/>
          <w:color w:val="000000"/>
        </w:rPr>
        <w:t>/2015</w:t>
      </w:r>
      <w:r w:rsidRPr="00EA1B80">
        <w:rPr>
          <w:rFonts w:ascii="Arial" w:hAnsi="Arial"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2F12D6E" w14:textId="77777777" w:rsidR="00805061" w:rsidRPr="00EA1B80" w:rsidRDefault="00805061" w:rsidP="00805061">
      <w:pPr>
        <w:jc w:val="both"/>
        <w:rPr>
          <w:rFonts w:ascii="Arial" w:hAnsi="Arial" w:cs="Arial"/>
        </w:rPr>
      </w:pPr>
      <w:r w:rsidRPr="00EA1B80">
        <w:rPr>
          <w:rFonts w:ascii="Arial" w:hAnsi="Arial" w:cs="Arial"/>
        </w:rPr>
        <w:t xml:space="preserve">Овај </w:t>
      </w:r>
      <w:r w:rsidRPr="00EA1B80">
        <w:rPr>
          <w:rFonts w:ascii="Arial" w:hAnsi="Arial" w:cs="Arial"/>
          <w:lang w:val="sr-Cyrl-RS"/>
        </w:rPr>
        <w:t>У</w:t>
      </w:r>
      <w:r w:rsidRPr="00EA1B80">
        <w:rPr>
          <w:rFonts w:ascii="Arial" w:hAnsi="Arial" w:cs="Arial"/>
        </w:rPr>
        <w:t>говор представља прилог основном Уговору број _____ од ____. године.</w:t>
      </w:r>
      <w:r w:rsidRPr="00EA1B80">
        <w:rPr>
          <w:rFonts w:ascii="Arial" w:hAnsi="Arial" w:cs="Arial"/>
          <w:i/>
          <w:color w:val="548DD4" w:themeColor="text2" w:themeTint="99"/>
        </w:rPr>
        <w:t xml:space="preserve"> </w:t>
      </w:r>
    </w:p>
    <w:p w14:paraId="2968BBEA" w14:textId="77777777" w:rsidR="00805061" w:rsidRPr="00EA1B80" w:rsidRDefault="00805061" w:rsidP="00805061">
      <w:pPr>
        <w:jc w:val="both"/>
        <w:rPr>
          <w:rFonts w:ascii="Arial" w:hAnsi="Arial" w:cs="Arial"/>
        </w:rPr>
      </w:pPr>
    </w:p>
    <w:p w14:paraId="31FDC9AA" w14:textId="77777777" w:rsidR="00805061" w:rsidRPr="00EA1B80" w:rsidRDefault="00805061" w:rsidP="00805061">
      <w:pPr>
        <w:jc w:val="center"/>
        <w:rPr>
          <w:rFonts w:ascii="Arial" w:hAnsi="Arial" w:cs="Arial"/>
          <w:b/>
        </w:rPr>
      </w:pPr>
      <w:r w:rsidRPr="00EA1B80">
        <w:rPr>
          <w:rFonts w:ascii="Arial" w:hAnsi="Arial" w:cs="Arial"/>
          <w:b/>
        </w:rPr>
        <w:t>Члан 2.</w:t>
      </w:r>
    </w:p>
    <w:p w14:paraId="702E4770" w14:textId="77777777" w:rsidR="00805061" w:rsidRPr="00EA1B80" w:rsidRDefault="00805061" w:rsidP="00805061">
      <w:pPr>
        <w:jc w:val="both"/>
        <w:rPr>
          <w:rFonts w:ascii="Arial" w:hAnsi="Arial" w:cs="Arial"/>
        </w:rPr>
      </w:pPr>
      <w:r w:rsidRPr="00EA1B80">
        <w:rPr>
          <w:rFonts w:ascii="Arial" w:hAnsi="Arial" w:cs="Arial"/>
        </w:rPr>
        <w:t xml:space="preserve">Стране су сaгласне да термини који се користе, односно проистичу из овог уговорног односа имају следеће значење: </w:t>
      </w:r>
    </w:p>
    <w:p w14:paraId="3A7774DF" w14:textId="77777777" w:rsidR="00805061" w:rsidRPr="00EA1B80" w:rsidRDefault="00805061" w:rsidP="00805061">
      <w:pPr>
        <w:jc w:val="both"/>
        <w:rPr>
          <w:rFonts w:ascii="Arial" w:hAnsi="Arial" w:cs="Arial"/>
        </w:rPr>
      </w:pPr>
      <w:r w:rsidRPr="00EA1B80">
        <w:rPr>
          <w:rFonts w:ascii="Arial" w:hAnsi="Arial" w:cs="Arial"/>
          <w:b/>
        </w:rPr>
        <w:t>Пословна тајна</w:t>
      </w:r>
      <w:r w:rsidRPr="00EA1B80">
        <w:rPr>
          <w:rFonts w:ascii="Arial" w:hAnsi="Arial" w:cs="Arial"/>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3CB591E" w14:textId="77777777" w:rsidR="00805061" w:rsidRPr="00EA1B80" w:rsidRDefault="00805061" w:rsidP="00805061">
      <w:pPr>
        <w:jc w:val="both"/>
        <w:rPr>
          <w:rFonts w:ascii="Arial" w:hAnsi="Arial" w:cs="Arial"/>
        </w:rPr>
      </w:pPr>
      <w:r w:rsidRPr="00EA1B80">
        <w:rPr>
          <w:rFonts w:ascii="Arial" w:hAnsi="Arial" w:cs="Arial"/>
          <w:b/>
        </w:rPr>
        <w:t>Држалац пословне тајне</w:t>
      </w:r>
      <w:r w:rsidRPr="00EA1B80">
        <w:rPr>
          <w:rFonts w:ascii="Arial" w:hAnsi="Arial" w:cs="Arial"/>
        </w:rPr>
        <w:t xml:space="preserve"> – лице које на основу закона контролише коришћење пословне тајне; </w:t>
      </w:r>
    </w:p>
    <w:p w14:paraId="7B26A006" w14:textId="77777777" w:rsidR="00805061" w:rsidRPr="00EA1B80" w:rsidRDefault="00805061" w:rsidP="00805061">
      <w:pPr>
        <w:jc w:val="both"/>
        <w:rPr>
          <w:rFonts w:ascii="Arial" w:hAnsi="Arial" w:cs="Arial"/>
        </w:rPr>
      </w:pPr>
      <w:r w:rsidRPr="00EA1B80">
        <w:rPr>
          <w:rFonts w:ascii="Arial" w:hAnsi="Arial" w:cs="Arial"/>
          <w:b/>
        </w:rPr>
        <w:t xml:space="preserve">Носачи информација </w:t>
      </w:r>
      <w:r w:rsidRPr="00EA1B80">
        <w:rPr>
          <w:rFonts w:ascii="Arial" w:hAnsi="Arial" w:cs="Arial"/>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3D5F500" w14:textId="77777777" w:rsidR="00805061" w:rsidRPr="00EA1B80" w:rsidRDefault="00805061" w:rsidP="00805061">
      <w:pPr>
        <w:jc w:val="both"/>
        <w:rPr>
          <w:rFonts w:ascii="Arial" w:hAnsi="Arial" w:cs="Arial"/>
        </w:rPr>
      </w:pPr>
    </w:p>
    <w:p w14:paraId="1224CD5B" w14:textId="77777777" w:rsidR="00805061" w:rsidRPr="00EA1B80" w:rsidRDefault="00805061" w:rsidP="00805061">
      <w:pPr>
        <w:pStyle w:val="Normal1"/>
        <w:spacing w:before="0" w:after="0"/>
        <w:jc w:val="both"/>
        <w:rPr>
          <w:rFonts w:eastAsia="Calibri"/>
          <w:sz w:val="24"/>
          <w:szCs w:val="24"/>
        </w:rPr>
      </w:pPr>
      <w:r w:rsidRPr="00EA1B80">
        <w:rPr>
          <w:rFonts w:eastAsia="Calibri"/>
          <w:b/>
          <w:sz w:val="24"/>
          <w:szCs w:val="24"/>
        </w:rPr>
        <w:t>Ознаке степена тајности</w:t>
      </w:r>
      <w:r w:rsidRPr="00EA1B80">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8E6D30F" w14:textId="77777777" w:rsidR="00805061" w:rsidRPr="00EA1B80" w:rsidRDefault="00805061" w:rsidP="00805061">
      <w:pPr>
        <w:jc w:val="both"/>
        <w:rPr>
          <w:rFonts w:ascii="Arial" w:hAnsi="Arial" w:cs="Arial"/>
        </w:rPr>
      </w:pPr>
      <w:r w:rsidRPr="00EA1B80">
        <w:rPr>
          <w:rFonts w:ascii="Arial" w:hAnsi="Arial" w:cs="Arial"/>
          <w:b/>
        </w:rPr>
        <w:lastRenderedPageBreak/>
        <w:t>Давалац</w:t>
      </w:r>
      <w:r w:rsidRPr="00EA1B80">
        <w:rPr>
          <w:rFonts w:ascii="Arial" w:hAnsi="Arial" w:cs="Arial"/>
        </w:rPr>
        <w:t xml:space="preserve"> – Страна која је Држалац пословне тајне, која Примаоцу уступа податке који представљају пословну тајну;</w:t>
      </w:r>
    </w:p>
    <w:p w14:paraId="3A3BA65D" w14:textId="77777777" w:rsidR="00805061" w:rsidRPr="00EA1B80" w:rsidRDefault="00805061" w:rsidP="00805061">
      <w:pPr>
        <w:jc w:val="both"/>
        <w:rPr>
          <w:rFonts w:ascii="Arial" w:hAnsi="Arial" w:cs="Arial"/>
        </w:rPr>
      </w:pPr>
      <w:r w:rsidRPr="00EA1B80">
        <w:rPr>
          <w:rFonts w:ascii="Arial" w:hAnsi="Arial" w:cs="Arial"/>
          <w:b/>
        </w:rPr>
        <w:t>Прималац</w:t>
      </w:r>
      <w:r w:rsidRPr="00EA1B80">
        <w:rPr>
          <w:rFonts w:ascii="Arial" w:hAnsi="Arial" w:cs="Arial"/>
        </w:rPr>
        <w:t xml:space="preserve"> – Страна која од Даваоца прима податке који представљају пословну тајну, те пријемом истих постаје Држалац пословне тајне;</w:t>
      </w:r>
    </w:p>
    <w:p w14:paraId="1D6A154E" w14:textId="77777777" w:rsidR="00805061" w:rsidRPr="00EA1B80" w:rsidRDefault="00805061" w:rsidP="00805061">
      <w:pPr>
        <w:jc w:val="both"/>
        <w:rPr>
          <w:rFonts w:ascii="Arial" w:hAnsi="Arial" w:cs="Arial"/>
          <w:lang w:eastAsia="sr-Latn-CS"/>
        </w:rPr>
      </w:pPr>
      <w:r w:rsidRPr="00EA1B80">
        <w:rPr>
          <w:rFonts w:ascii="Arial" w:hAnsi="Arial" w:cs="Arial"/>
          <w:b/>
          <w:lang w:eastAsia="sr-Latn-CS"/>
        </w:rPr>
        <w:t>Податак о личности</w:t>
      </w:r>
      <w:r w:rsidRPr="00EA1B80">
        <w:rPr>
          <w:rFonts w:ascii="Arial" w:hAnsi="Arial" w:cs="Arial"/>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9C00ACF" w14:textId="77777777" w:rsidR="00805061" w:rsidRPr="00EA1B80" w:rsidRDefault="00805061" w:rsidP="00805061">
      <w:pPr>
        <w:jc w:val="both"/>
        <w:rPr>
          <w:rFonts w:ascii="Arial" w:hAnsi="Arial" w:cs="Arial"/>
          <w:lang w:eastAsia="sr-Latn-CS"/>
        </w:rPr>
      </w:pPr>
      <w:r w:rsidRPr="00EA1B80">
        <w:rPr>
          <w:rFonts w:ascii="Arial" w:hAnsi="Arial" w:cs="Arial"/>
          <w:b/>
          <w:lang w:eastAsia="sr-Latn-CS"/>
        </w:rPr>
        <w:t>Физичко лице</w:t>
      </w:r>
      <w:r w:rsidRPr="00EA1B80">
        <w:rPr>
          <w:rFonts w:ascii="Arial" w:hAnsi="Arial" w:cs="Arial"/>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76B66E4" w14:textId="77777777" w:rsidR="00805061" w:rsidRPr="00EA1B80" w:rsidRDefault="00805061" w:rsidP="00805061">
      <w:pPr>
        <w:jc w:val="both"/>
        <w:rPr>
          <w:rFonts w:ascii="Arial" w:hAnsi="Arial" w:cs="Arial"/>
        </w:rPr>
      </w:pPr>
    </w:p>
    <w:p w14:paraId="5E56FB70" w14:textId="77777777" w:rsidR="00805061" w:rsidRPr="00EA1B80" w:rsidRDefault="00805061" w:rsidP="00805061">
      <w:pPr>
        <w:jc w:val="center"/>
        <w:rPr>
          <w:rFonts w:ascii="Arial" w:hAnsi="Arial" w:cs="Arial"/>
          <w:b/>
        </w:rPr>
      </w:pPr>
      <w:r w:rsidRPr="00EA1B80">
        <w:rPr>
          <w:rFonts w:ascii="Arial" w:hAnsi="Arial" w:cs="Arial"/>
          <w:b/>
        </w:rPr>
        <w:t>Члан 3.</w:t>
      </w:r>
    </w:p>
    <w:p w14:paraId="49F8E3E2" w14:textId="77777777" w:rsidR="00805061" w:rsidRPr="00EA1B80" w:rsidRDefault="00805061" w:rsidP="00805061">
      <w:pPr>
        <w:jc w:val="both"/>
        <w:rPr>
          <w:rFonts w:ascii="Arial" w:hAnsi="Arial" w:cs="Arial"/>
        </w:rPr>
      </w:pPr>
      <w:r w:rsidRPr="00EA1B80">
        <w:rPr>
          <w:rFonts w:ascii="Arial" w:hAnsi="Arial"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A1B80">
        <w:rPr>
          <w:rFonts w:ascii="Arial" w:hAnsi="Arial" w:cs="Arial"/>
          <w:lang w:val="sr-Cyrl-RS"/>
        </w:rPr>
        <w:t>Корисника услуга и Пружаоца услога</w:t>
      </w:r>
      <w:r w:rsidRPr="00EA1B80">
        <w:rPr>
          <w:rFonts w:ascii="Arial" w:hAnsi="Arial" w:cs="Arial"/>
        </w:rPr>
        <w:t xml:space="preserve"> као и све податке о запосленима и трећим лицима који су ангажовани по било ком основу код </w:t>
      </w:r>
      <w:r w:rsidRPr="00EA1B80">
        <w:rPr>
          <w:rFonts w:ascii="Arial" w:hAnsi="Arial" w:cs="Arial"/>
          <w:lang w:val="sr-Cyrl-RS"/>
        </w:rPr>
        <w:t>Корисника услуга</w:t>
      </w:r>
      <w:r w:rsidRPr="00EA1B80">
        <w:rPr>
          <w:rFonts w:ascii="Arial" w:hAnsi="Arial" w:cs="Arial"/>
        </w:rPr>
        <w:t>.</w:t>
      </w:r>
    </w:p>
    <w:p w14:paraId="6C4B3A07" w14:textId="77777777" w:rsidR="00805061" w:rsidRPr="00EA1B80" w:rsidRDefault="00805061" w:rsidP="00805061">
      <w:pPr>
        <w:jc w:val="both"/>
        <w:rPr>
          <w:rFonts w:ascii="Arial" w:hAnsi="Arial" w:cs="Arial"/>
        </w:rPr>
      </w:pPr>
      <w:r w:rsidRPr="00EA1B80">
        <w:rPr>
          <w:rFonts w:ascii="Arial" w:hAnsi="Arial"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CFE1216" w14:textId="28F50A64" w:rsidR="00805061" w:rsidRPr="00EA1B80" w:rsidRDefault="00805061" w:rsidP="00805061">
      <w:pPr>
        <w:jc w:val="both"/>
        <w:rPr>
          <w:rFonts w:ascii="Arial" w:hAnsi="Arial" w:cs="Arial"/>
        </w:rPr>
      </w:pPr>
      <w:r w:rsidRPr="00EA1B80">
        <w:rPr>
          <w:rFonts w:ascii="Arial" w:hAnsi="Arial" w:cs="Arial"/>
        </w:rPr>
        <w:t xml:space="preserve">Свака </w:t>
      </w:r>
      <w:r w:rsidRPr="00EA1B80">
        <w:rPr>
          <w:rFonts w:ascii="Arial" w:hAnsi="Arial" w:cs="Arial"/>
          <w:lang w:val="sr-Cyrl-RS"/>
        </w:rPr>
        <w:t>С</w:t>
      </w:r>
      <w:r w:rsidRPr="00EA1B80">
        <w:rPr>
          <w:rFonts w:ascii="Arial" w:hAnsi="Arial" w:cs="Arial"/>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5B448F" w:rsidRPr="00EA1B80">
        <w:rPr>
          <w:rFonts w:ascii="Arial" w:hAnsi="Arial" w:cs="Arial"/>
          <w:lang w:val="sr-Cyrl-RS"/>
        </w:rPr>
        <w:t xml:space="preserve"> </w:t>
      </w:r>
      <w:r w:rsidRPr="00EA1B80">
        <w:rPr>
          <w:rFonts w:ascii="Arial" w:hAnsi="Arial" w:cs="Arial"/>
        </w:rPr>
        <w:t>("Сл. глaсник РС", бр. 97/2008, 104/2009 - др. зaкoн, 68/2012 - oдлукa УС и 107/2012).</w:t>
      </w:r>
    </w:p>
    <w:p w14:paraId="5A088D10" w14:textId="77777777" w:rsidR="00805061" w:rsidRPr="00EA1B80" w:rsidRDefault="00805061" w:rsidP="00805061">
      <w:pPr>
        <w:jc w:val="both"/>
        <w:rPr>
          <w:rFonts w:ascii="Arial" w:hAnsi="Arial" w:cs="Arial"/>
        </w:rPr>
      </w:pPr>
      <w:r w:rsidRPr="00EA1B80">
        <w:rPr>
          <w:rFonts w:ascii="Arial" w:hAnsi="Arial" w:cs="Arial"/>
        </w:rPr>
        <w:t xml:space="preserve">Осим ако изричито није другачије уређено, </w:t>
      </w:r>
    </w:p>
    <w:p w14:paraId="15188C10" w14:textId="77777777" w:rsidR="00805061" w:rsidRPr="00EA1B80" w:rsidRDefault="00805061" w:rsidP="005A0116">
      <w:pPr>
        <w:pStyle w:val="ListParagraph"/>
        <w:numPr>
          <w:ilvl w:val="0"/>
          <w:numId w:val="24"/>
        </w:numPr>
        <w:spacing w:after="0" w:line="240" w:lineRule="auto"/>
        <w:contextualSpacing/>
        <w:jc w:val="both"/>
        <w:rPr>
          <w:rFonts w:ascii="Arial" w:hAnsi="Arial" w:cs="Arial"/>
          <w:sz w:val="24"/>
          <w:szCs w:val="24"/>
        </w:rPr>
      </w:pPr>
      <w:r w:rsidRPr="00EA1B80">
        <w:rPr>
          <w:rFonts w:ascii="Arial" w:hAnsi="Arial" w:cs="Arial"/>
          <w:sz w:val="24"/>
          <w:szCs w:val="24"/>
        </w:rPr>
        <w:t xml:space="preserve">ниједна </w:t>
      </w:r>
      <w:r w:rsidRPr="00EA1B80">
        <w:rPr>
          <w:rFonts w:ascii="Arial" w:hAnsi="Arial" w:cs="Arial"/>
          <w:sz w:val="24"/>
          <w:szCs w:val="24"/>
          <w:lang w:val="sr-Cyrl-RS"/>
        </w:rPr>
        <w:t>С</w:t>
      </w:r>
      <w:r w:rsidRPr="00EA1B80">
        <w:rPr>
          <w:rFonts w:ascii="Arial" w:hAnsi="Arial" w:cs="Arial"/>
          <w:sz w:val="24"/>
          <w:szCs w:val="24"/>
        </w:rPr>
        <w:t xml:space="preserve">трана неће користити пословну тајну или поверљиве информације друге стране, </w:t>
      </w:r>
    </w:p>
    <w:p w14:paraId="69C1EED8" w14:textId="77777777" w:rsidR="00805061" w:rsidRPr="00EA1B80" w:rsidRDefault="00805061" w:rsidP="005A0116">
      <w:pPr>
        <w:pStyle w:val="ListParagraph"/>
        <w:numPr>
          <w:ilvl w:val="0"/>
          <w:numId w:val="24"/>
        </w:numPr>
        <w:spacing w:after="0" w:line="240" w:lineRule="auto"/>
        <w:contextualSpacing/>
        <w:jc w:val="both"/>
        <w:rPr>
          <w:rFonts w:ascii="Arial" w:hAnsi="Arial" w:cs="Arial"/>
          <w:sz w:val="24"/>
          <w:szCs w:val="24"/>
        </w:rPr>
      </w:pPr>
      <w:r w:rsidRPr="00EA1B80">
        <w:rPr>
          <w:rFonts w:ascii="Arial" w:hAnsi="Arial" w:cs="Arial"/>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FF4B4AD" w14:textId="77777777" w:rsidR="00805061" w:rsidRPr="00EA1B80" w:rsidRDefault="00805061" w:rsidP="005A0116">
      <w:pPr>
        <w:pStyle w:val="ListParagraph"/>
        <w:numPr>
          <w:ilvl w:val="0"/>
          <w:numId w:val="24"/>
        </w:numPr>
        <w:spacing w:after="0" w:line="240" w:lineRule="auto"/>
        <w:contextualSpacing/>
        <w:jc w:val="both"/>
        <w:rPr>
          <w:rFonts w:ascii="Arial" w:hAnsi="Arial" w:cs="Arial"/>
          <w:sz w:val="24"/>
          <w:szCs w:val="24"/>
        </w:rPr>
      </w:pPr>
      <w:r w:rsidRPr="00EA1B80">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595FC88" w14:textId="77777777" w:rsidR="00805061" w:rsidRDefault="00805061" w:rsidP="00805061">
      <w:pPr>
        <w:rPr>
          <w:rFonts w:ascii="Arial" w:hAnsi="Arial" w:cs="Arial"/>
          <w:b/>
        </w:rPr>
      </w:pPr>
    </w:p>
    <w:p w14:paraId="01AB71F5" w14:textId="77777777" w:rsidR="00BA5A53" w:rsidRDefault="00BA5A53" w:rsidP="00805061">
      <w:pPr>
        <w:rPr>
          <w:rFonts w:ascii="Arial" w:hAnsi="Arial" w:cs="Arial"/>
          <w:b/>
        </w:rPr>
      </w:pPr>
    </w:p>
    <w:p w14:paraId="293F86C4" w14:textId="77777777" w:rsidR="00BA5A53" w:rsidRDefault="00BA5A53" w:rsidP="00805061">
      <w:pPr>
        <w:rPr>
          <w:rFonts w:ascii="Arial" w:hAnsi="Arial" w:cs="Arial"/>
          <w:b/>
        </w:rPr>
      </w:pPr>
    </w:p>
    <w:p w14:paraId="5EA3B9CD" w14:textId="77777777" w:rsidR="00BA5A53" w:rsidRDefault="00BA5A53" w:rsidP="00805061">
      <w:pPr>
        <w:rPr>
          <w:rFonts w:ascii="Arial" w:hAnsi="Arial" w:cs="Arial"/>
          <w:b/>
        </w:rPr>
      </w:pPr>
    </w:p>
    <w:p w14:paraId="4A1BDC4B" w14:textId="77777777" w:rsidR="00BA5A53" w:rsidRPr="00EA1B80" w:rsidRDefault="00BA5A53" w:rsidP="00805061">
      <w:pPr>
        <w:rPr>
          <w:rFonts w:ascii="Arial" w:hAnsi="Arial" w:cs="Arial"/>
          <w:b/>
        </w:rPr>
      </w:pPr>
    </w:p>
    <w:p w14:paraId="6605A85F" w14:textId="77777777" w:rsidR="00805061" w:rsidRPr="00EA1B80" w:rsidRDefault="00805061" w:rsidP="00805061">
      <w:pPr>
        <w:jc w:val="center"/>
        <w:rPr>
          <w:rFonts w:ascii="Arial" w:hAnsi="Arial" w:cs="Arial"/>
          <w:b/>
        </w:rPr>
      </w:pPr>
      <w:r w:rsidRPr="00EA1B80">
        <w:rPr>
          <w:rFonts w:ascii="Arial" w:hAnsi="Arial" w:cs="Arial"/>
          <w:b/>
        </w:rPr>
        <w:lastRenderedPageBreak/>
        <w:t>Члан 4.</w:t>
      </w:r>
    </w:p>
    <w:p w14:paraId="1E261563" w14:textId="697DEC12" w:rsidR="00805061" w:rsidRPr="00EA1B80" w:rsidRDefault="00805061" w:rsidP="00805061">
      <w:pPr>
        <w:tabs>
          <w:tab w:val="left" w:pos="360"/>
        </w:tabs>
        <w:jc w:val="both"/>
        <w:rPr>
          <w:rFonts w:ascii="Arial" w:hAnsi="Arial" w:cs="Arial"/>
        </w:rPr>
      </w:pPr>
      <w:r w:rsidRPr="00EA1B80">
        <w:rPr>
          <w:rFonts w:ascii="Arial" w:hAnsi="Arial"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sidR="00BA5A53">
        <w:rPr>
          <w:rFonts w:ascii="Arial" w:hAnsi="Arial" w:cs="Arial"/>
        </w:rPr>
        <w:t>љивости примљене пословне тајне</w:t>
      </w:r>
    </w:p>
    <w:p w14:paraId="360F444B" w14:textId="77777777" w:rsidR="00805061" w:rsidRPr="00EA1B80" w:rsidRDefault="00805061" w:rsidP="00805061">
      <w:pPr>
        <w:tabs>
          <w:tab w:val="left" w:pos="360"/>
        </w:tabs>
        <w:jc w:val="both"/>
        <w:rPr>
          <w:rFonts w:ascii="Arial" w:hAnsi="Arial" w:cs="Arial"/>
        </w:rPr>
      </w:pPr>
      <w:r w:rsidRPr="00EA1B80">
        <w:rPr>
          <w:rFonts w:ascii="Arial" w:hAnsi="Arial"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2BBCD1D" w14:textId="77777777" w:rsidR="00805061" w:rsidRPr="00EA1B80" w:rsidRDefault="00805061" w:rsidP="00805061">
      <w:pPr>
        <w:tabs>
          <w:tab w:val="left" w:pos="360"/>
        </w:tabs>
        <w:jc w:val="both"/>
        <w:rPr>
          <w:rFonts w:ascii="Arial" w:hAnsi="Arial" w:cs="Arial"/>
        </w:rPr>
      </w:pPr>
      <w:r w:rsidRPr="00EA1B80">
        <w:rPr>
          <w:rFonts w:ascii="Arial" w:hAnsi="Arial" w:cs="Arial"/>
        </w:rPr>
        <w:t>Обавеза из претходног става не постоји у случајевима:</w:t>
      </w:r>
    </w:p>
    <w:p w14:paraId="79B8792B" w14:textId="77777777" w:rsidR="00805061" w:rsidRPr="00EA1B80" w:rsidRDefault="00805061" w:rsidP="00805061">
      <w:pPr>
        <w:tabs>
          <w:tab w:val="left" w:pos="360"/>
        </w:tabs>
        <w:ind w:right="69" w:firstLine="540"/>
        <w:jc w:val="both"/>
        <w:rPr>
          <w:rFonts w:ascii="Arial" w:hAnsi="Arial" w:cs="Arial"/>
        </w:rPr>
      </w:pPr>
      <w:r w:rsidRPr="00EA1B80">
        <w:rPr>
          <w:rFonts w:ascii="Arial" w:hAnsi="Arial"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EA1B80" w:rsidDel="003A22D2">
        <w:rPr>
          <w:rFonts w:ascii="Arial" w:hAnsi="Arial" w:cs="Arial"/>
        </w:rPr>
        <w:t xml:space="preserve"> </w:t>
      </w:r>
      <w:r w:rsidRPr="00EA1B80">
        <w:rPr>
          <w:rFonts w:ascii="Arial" w:hAnsi="Arial" w:cs="Arial"/>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0D6A33" w14:textId="77777777" w:rsidR="00805061" w:rsidRPr="00EA1B80" w:rsidRDefault="00805061" w:rsidP="00805061">
      <w:pPr>
        <w:tabs>
          <w:tab w:val="left" w:pos="360"/>
        </w:tabs>
        <w:ind w:right="69"/>
        <w:jc w:val="both"/>
        <w:rPr>
          <w:rFonts w:ascii="Arial" w:hAnsi="Arial" w:cs="Arial"/>
        </w:rPr>
      </w:pPr>
      <w:r w:rsidRPr="00EA1B80">
        <w:rPr>
          <w:rFonts w:ascii="Arial" w:hAnsi="Arial" w:cs="Arial"/>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EAFEF95" w14:textId="77777777" w:rsidR="00805061" w:rsidRPr="00EA1B80" w:rsidRDefault="00805061" w:rsidP="00805061">
      <w:pPr>
        <w:tabs>
          <w:tab w:val="left" w:pos="360"/>
        </w:tabs>
        <w:ind w:right="69" w:firstLine="540"/>
        <w:jc w:val="both"/>
        <w:rPr>
          <w:rFonts w:ascii="Arial" w:hAnsi="Arial" w:cs="Arial"/>
        </w:rPr>
      </w:pPr>
      <w:r w:rsidRPr="00EA1B80">
        <w:rPr>
          <w:rFonts w:ascii="Arial" w:hAnsi="Arial"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E8704CB" w14:textId="77777777" w:rsidR="00805061" w:rsidRPr="00EA1B80" w:rsidRDefault="00805061" w:rsidP="00805061">
      <w:pPr>
        <w:tabs>
          <w:tab w:val="left" w:pos="360"/>
        </w:tabs>
        <w:ind w:right="69" w:firstLine="540"/>
        <w:jc w:val="both"/>
        <w:rPr>
          <w:rFonts w:ascii="Arial" w:hAnsi="Arial" w:cs="Arial"/>
        </w:rPr>
      </w:pPr>
      <w:r w:rsidRPr="00EA1B80">
        <w:rPr>
          <w:rFonts w:ascii="Arial" w:hAnsi="Arial"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CCF952C" w14:textId="77777777" w:rsidR="00805061" w:rsidRPr="00EA1B80" w:rsidRDefault="00805061" w:rsidP="00805061">
      <w:pPr>
        <w:jc w:val="both"/>
        <w:rPr>
          <w:rFonts w:ascii="Arial" w:hAnsi="Arial" w:cs="Arial"/>
        </w:rPr>
      </w:pPr>
      <w:r w:rsidRPr="00EA1B80">
        <w:rPr>
          <w:rFonts w:ascii="Arial" w:hAnsi="Arial"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29A8005" w14:textId="77777777" w:rsidR="00805061" w:rsidRPr="00EA1B80" w:rsidRDefault="00805061" w:rsidP="005A0116">
      <w:pPr>
        <w:numPr>
          <w:ilvl w:val="0"/>
          <w:numId w:val="25"/>
        </w:numPr>
        <w:suppressAutoHyphens w:val="0"/>
        <w:jc w:val="both"/>
        <w:rPr>
          <w:rFonts w:ascii="Arial" w:hAnsi="Arial" w:cs="Arial"/>
        </w:rPr>
      </w:pPr>
      <w:r w:rsidRPr="00EA1B80">
        <w:rPr>
          <w:rFonts w:ascii="Arial" w:hAnsi="Arial" w:cs="Arial"/>
        </w:rPr>
        <w:t xml:space="preserve">то било познато Примаоцу у време одавања мимо Даваоца, </w:t>
      </w:r>
    </w:p>
    <w:p w14:paraId="7C2DFAC8" w14:textId="77777777" w:rsidR="00805061" w:rsidRPr="00EA1B80" w:rsidRDefault="00805061" w:rsidP="005A0116">
      <w:pPr>
        <w:numPr>
          <w:ilvl w:val="0"/>
          <w:numId w:val="25"/>
        </w:numPr>
        <w:suppressAutoHyphens w:val="0"/>
        <w:jc w:val="both"/>
        <w:rPr>
          <w:rFonts w:ascii="Arial" w:hAnsi="Arial" w:cs="Arial"/>
        </w:rPr>
      </w:pPr>
      <w:r w:rsidRPr="00EA1B80">
        <w:rPr>
          <w:rFonts w:ascii="Arial" w:hAnsi="Arial" w:cs="Arial"/>
        </w:rPr>
        <w:t xml:space="preserve">дошло до јавности, али не кривицом Примаоца, </w:t>
      </w:r>
    </w:p>
    <w:p w14:paraId="0AFAC8FE" w14:textId="77777777" w:rsidR="00805061" w:rsidRPr="00EA1B80" w:rsidRDefault="00805061" w:rsidP="005A0116">
      <w:pPr>
        <w:numPr>
          <w:ilvl w:val="0"/>
          <w:numId w:val="25"/>
        </w:numPr>
        <w:suppressAutoHyphens w:val="0"/>
        <w:jc w:val="both"/>
        <w:rPr>
          <w:rFonts w:ascii="Arial" w:hAnsi="Arial" w:cs="Arial"/>
        </w:rPr>
      </w:pPr>
      <w:r w:rsidRPr="00EA1B80">
        <w:rPr>
          <w:rFonts w:ascii="Arial" w:hAnsi="Arial" w:cs="Arial"/>
        </w:rPr>
        <w:t xml:space="preserve">то примљено правним путем без ограничења употребе од треће стране која је овлашћена да ода, </w:t>
      </w:r>
    </w:p>
    <w:p w14:paraId="51FD65E7" w14:textId="77777777" w:rsidR="00805061" w:rsidRPr="00EA1B80" w:rsidRDefault="00805061" w:rsidP="005A0116">
      <w:pPr>
        <w:numPr>
          <w:ilvl w:val="0"/>
          <w:numId w:val="25"/>
        </w:numPr>
        <w:suppressAutoHyphens w:val="0"/>
        <w:jc w:val="both"/>
        <w:rPr>
          <w:rFonts w:ascii="Arial" w:hAnsi="Arial" w:cs="Arial"/>
        </w:rPr>
      </w:pPr>
      <w:r w:rsidRPr="00EA1B80">
        <w:rPr>
          <w:rFonts w:ascii="Arial" w:hAnsi="Arial" w:cs="Arial"/>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13B4083" w14:textId="77777777" w:rsidR="00805061" w:rsidRPr="00EA1B80" w:rsidRDefault="00805061" w:rsidP="005A0116">
      <w:pPr>
        <w:numPr>
          <w:ilvl w:val="0"/>
          <w:numId w:val="25"/>
        </w:numPr>
        <w:suppressAutoHyphens w:val="0"/>
        <w:jc w:val="both"/>
        <w:rPr>
          <w:rFonts w:ascii="Arial" w:hAnsi="Arial" w:cs="Arial"/>
        </w:rPr>
      </w:pPr>
      <w:r w:rsidRPr="00EA1B80">
        <w:rPr>
          <w:rFonts w:ascii="Arial" w:hAnsi="Arial" w:cs="Arial"/>
        </w:rPr>
        <w:t>је писмено одобрено да се објави од стране Даваоца.</w:t>
      </w:r>
    </w:p>
    <w:p w14:paraId="5849F930" w14:textId="77777777" w:rsidR="00D64DAA" w:rsidRDefault="00D64DAA" w:rsidP="00805061">
      <w:pPr>
        <w:tabs>
          <w:tab w:val="left" w:pos="360"/>
        </w:tabs>
        <w:ind w:right="69"/>
        <w:jc w:val="center"/>
        <w:rPr>
          <w:rFonts w:ascii="Arial" w:hAnsi="Arial" w:cs="Arial"/>
          <w:b/>
        </w:rPr>
      </w:pPr>
    </w:p>
    <w:p w14:paraId="3A4DE689" w14:textId="77777777" w:rsidR="00805061" w:rsidRPr="00EA1B80" w:rsidRDefault="00805061" w:rsidP="00805061">
      <w:pPr>
        <w:tabs>
          <w:tab w:val="left" w:pos="360"/>
        </w:tabs>
        <w:ind w:right="69"/>
        <w:jc w:val="center"/>
        <w:rPr>
          <w:rFonts w:ascii="Arial" w:hAnsi="Arial" w:cs="Arial"/>
        </w:rPr>
      </w:pPr>
      <w:r w:rsidRPr="00EA1B80">
        <w:rPr>
          <w:rFonts w:ascii="Arial" w:hAnsi="Arial" w:cs="Arial"/>
          <w:b/>
        </w:rPr>
        <w:t>Члан 5.</w:t>
      </w:r>
    </w:p>
    <w:p w14:paraId="5991F321" w14:textId="77777777" w:rsidR="00805061" w:rsidRPr="00EA1B80" w:rsidRDefault="00805061" w:rsidP="00805061">
      <w:pPr>
        <w:jc w:val="both"/>
        <w:rPr>
          <w:rFonts w:ascii="Arial" w:hAnsi="Arial" w:cs="Arial"/>
        </w:rPr>
      </w:pPr>
      <w:r w:rsidRPr="00EA1B80">
        <w:rPr>
          <w:rFonts w:ascii="Arial" w:hAnsi="Arial"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F291F44" w14:textId="77777777" w:rsidR="00805061" w:rsidRPr="00EA1B80" w:rsidRDefault="00805061" w:rsidP="00805061">
      <w:pPr>
        <w:jc w:val="both"/>
        <w:rPr>
          <w:rFonts w:ascii="Arial" w:hAnsi="Arial" w:cs="Arial"/>
        </w:rPr>
      </w:pPr>
    </w:p>
    <w:p w14:paraId="77A14B37" w14:textId="77777777" w:rsidR="00805061" w:rsidRPr="00EA1B80" w:rsidRDefault="00805061" w:rsidP="00805061">
      <w:pPr>
        <w:jc w:val="center"/>
        <w:rPr>
          <w:rFonts w:ascii="Arial" w:hAnsi="Arial" w:cs="Arial"/>
          <w:b/>
        </w:rPr>
      </w:pPr>
      <w:r w:rsidRPr="00EA1B80">
        <w:rPr>
          <w:rFonts w:ascii="Arial" w:hAnsi="Arial" w:cs="Arial"/>
          <w:b/>
        </w:rPr>
        <w:t>Члан 6.</w:t>
      </w:r>
    </w:p>
    <w:p w14:paraId="01CF832E" w14:textId="77777777" w:rsidR="00805061" w:rsidRPr="00EA1B80" w:rsidRDefault="00805061" w:rsidP="00805061">
      <w:pPr>
        <w:tabs>
          <w:tab w:val="left" w:pos="360"/>
        </w:tabs>
        <w:jc w:val="both"/>
        <w:rPr>
          <w:rFonts w:ascii="Arial" w:hAnsi="Arial" w:cs="Arial"/>
        </w:rPr>
      </w:pPr>
      <w:r w:rsidRPr="00EA1B80">
        <w:rPr>
          <w:rFonts w:ascii="Arial" w:hAnsi="Arial" w:cs="Arial"/>
        </w:rPr>
        <w:t>Свака од Страна је обавезна да одреди:</w:t>
      </w:r>
    </w:p>
    <w:p w14:paraId="10E83B7A" w14:textId="77777777" w:rsidR="00805061" w:rsidRPr="00EA1B80" w:rsidRDefault="00805061" w:rsidP="005A0116">
      <w:pPr>
        <w:pStyle w:val="ListParagraph"/>
        <w:numPr>
          <w:ilvl w:val="0"/>
          <w:numId w:val="17"/>
        </w:numPr>
        <w:tabs>
          <w:tab w:val="left" w:pos="360"/>
        </w:tabs>
        <w:spacing w:after="0" w:line="240" w:lineRule="auto"/>
        <w:contextualSpacing/>
        <w:jc w:val="both"/>
        <w:rPr>
          <w:rFonts w:ascii="Arial" w:hAnsi="Arial" w:cs="Arial"/>
          <w:sz w:val="24"/>
          <w:szCs w:val="24"/>
        </w:rPr>
      </w:pPr>
      <w:r w:rsidRPr="00EA1B80">
        <w:rPr>
          <w:rFonts w:ascii="Arial" w:hAnsi="Arial" w:cs="Arial"/>
          <w:sz w:val="24"/>
          <w:szCs w:val="24"/>
        </w:rPr>
        <w:t>име и презиме лица задужених за размену пословне тајне (у даљем тексту: Задужено лице),</w:t>
      </w:r>
    </w:p>
    <w:p w14:paraId="383E80E7" w14:textId="77777777" w:rsidR="00805061" w:rsidRPr="00EA1B80" w:rsidRDefault="00805061" w:rsidP="005A0116">
      <w:pPr>
        <w:pStyle w:val="ListParagraph"/>
        <w:numPr>
          <w:ilvl w:val="0"/>
          <w:numId w:val="17"/>
        </w:numPr>
        <w:tabs>
          <w:tab w:val="left" w:pos="360"/>
        </w:tabs>
        <w:spacing w:after="0" w:line="240" w:lineRule="auto"/>
        <w:contextualSpacing/>
        <w:jc w:val="both"/>
        <w:rPr>
          <w:rFonts w:ascii="Arial" w:hAnsi="Arial" w:cs="Arial"/>
          <w:sz w:val="24"/>
          <w:szCs w:val="24"/>
        </w:rPr>
      </w:pPr>
      <w:r w:rsidRPr="00EA1B80">
        <w:rPr>
          <w:rFonts w:ascii="Arial" w:hAnsi="Arial" w:cs="Arial"/>
          <w:sz w:val="24"/>
          <w:szCs w:val="24"/>
        </w:rPr>
        <w:t>поштанску адресу за размену докумената у папирном облику, кад се подаци размењују у папирном облику,</w:t>
      </w:r>
    </w:p>
    <w:p w14:paraId="50E3F6A2" w14:textId="77777777" w:rsidR="00805061" w:rsidRPr="00EA1B80" w:rsidRDefault="00805061" w:rsidP="005A0116">
      <w:pPr>
        <w:pStyle w:val="ListParagraph"/>
        <w:numPr>
          <w:ilvl w:val="0"/>
          <w:numId w:val="17"/>
        </w:numPr>
        <w:tabs>
          <w:tab w:val="left" w:pos="360"/>
        </w:tabs>
        <w:spacing w:after="0" w:line="240" w:lineRule="auto"/>
        <w:contextualSpacing/>
        <w:jc w:val="both"/>
        <w:rPr>
          <w:rFonts w:ascii="Arial" w:hAnsi="Arial" w:cs="Arial"/>
          <w:sz w:val="24"/>
          <w:szCs w:val="24"/>
        </w:rPr>
      </w:pPr>
      <w:r w:rsidRPr="00EA1B80">
        <w:rPr>
          <w:rFonts w:ascii="Arial" w:hAnsi="Arial" w:cs="Arial"/>
          <w:sz w:val="24"/>
          <w:szCs w:val="24"/>
        </w:rPr>
        <w:lastRenderedPageBreak/>
        <w:t>е-маил адресу за размену електронских докумената, кад се подаци достављају коришћењем интернет-а</w:t>
      </w:r>
    </w:p>
    <w:p w14:paraId="54798116" w14:textId="77777777" w:rsidR="00805061" w:rsidRPr="00EA1B80" w:rsidRDefault="00805061" w:rsidP="00805061">
      <w:pPr>
        <w:tabs>
          <w:tab w:val="left" w:pos="360"/>
        </w:tabs>
        <w:jc w:val="both"/>
        <w:rPr>
          <w:rFonts w:ascii="Arial" w:hAnsi="Arial" w:cs="Arial"/>
        </w:rPr>
      </w:pPr>
      <w:r w:rsidRPr="00EA1B80">
        <w:rPr>
          <w:rFonts w:ascii="Arial" w:hAnsi="Arial" w:cs="Arial"/>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45A19D5" w14:textId="77777777" w:rsidR="00805061" w:rsidRPr="00EA1B80" w:rsidRDefault="00805061" w:rsidP="00805061">
      <w:pPr>
        <w:tabs>
          <w:tab w:val="left" w:pos="360"/>
        </w:tabs>
        <w:jc w:val="both"/>
        <w:rPr>
          <w:rFonts w:ascii="Arial" w:hAnsi="Arial" w:cs="Arial"/>
        </w:rPr>
      </w:pPr>
      <w:r w:rsidRPr="00EA1B80">
        <w:rPr>
          <w:rFonts w:ascii="Arial" w:hAnsi="Arial" w:cs="Arial"/>
        </w:rPr>
        <w:t xml:space="preserve">Размена података који представљају пословну тајну не може почети пре испуњења обавеза из претходног става. </w:t>
      </w:r>
    </w:p>
    <w:p w14:paraId="1F9DEF5A" w14:textId="77777777" w:rsidR="00805061" w:rsidRPr="00EA1B80" w:rsidRDefault="00805061" w:rsidP="00805061">
      <w:pPr>
        <w:ind w:firstLine="720"/>
        <w:jc w:val="both"/>
        <w:rPr>
          <w:rFonts w:ascii="Arial" w:hAnsi="Arial" w:cs="Arial"/>
        </w:rPr>
      </w:pPr>
    </w:p>
    <w:p w14:paraId="2D54169E" w14:textId="11B3F2E7" w:rsidR="00765467" w:rsidRPr="00EA1B80" w:rsidRDefault="00805061" w:rsidP="00BA5A53">
      <w:pPr>
        <w:jc w:val="both"/>
        <w:rPr>
          <w:rFonts w:ascii="Arial" w:hAnsi="Arial" w:cs="Arial"/>
        </w:rPr>
      </w:pPr>
      <w:r w:rsidRPr="00EA1B80">
        <w:rPr>
          <w:rFonts w:ascii="Arial" w:hAnsi="Arial"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w:t>
      </w:r>
      <w:r w:rsidR="00BA5A53">
        <w:rPr>
          <w:rFonts w:ascii="Arial" w:hAnsi="Arial" w:cs="Arial"/>
        </w:rPr>
        <w:t>складу са ставом 1. овог члана.</w:t>
      </w:r>
    </w:p>
    <w:p w14:paraId="0DF47428" w14:textId="77777777" w:rsidR="00765467" w:rsidRPr="00EA1B80" w:rsidRDefault="00765467" w:rsidP="00805061">
      <w:pPr>
        <w:tabs>
          <w:tab w:val="left" w:pos="360"/>
        </w:tabs>
        <w:jc w:val="both"/>
        <w:rPr>
          <w:rFonts w:ascii="Arial" w:hAnsi="Arial" w:cs="Arial"/>
        </w:rPr>
      </w:pPr>
    </w:p>
    <w:p w14:paraId="64F697DF" w14:textId="77777777" w:rsidR="00805061" w:rsidRPr="00EA1B80" w:rsidRDefault="00805061" w:rsidP="00805061">
      <w:pPr>
        <w:jc w:val="center"/>
        <w:rPr>
          <w:rFonts w:ascii="Arial" w:hAnsi="Arial" w:cs="Arial"/>
          <w:b/>
        </w:rPr>
      </w:pPr>
      <w:r w:rsidRPr="00EA1B80">
        <w:rPr>
          <w:rFonts w:ascii="Arial" w:hAnsi="Arial" w:cs="Arial"/>
          <w:b/>
        </w:rPr>
        <w:t>Члан 7.</w:t>
      </w:r>
    </w:p>
    <w:p w14:paraId="632D3C79" w14:textId="77777777" w:rsidR="00805061" w:rsidRPr="00EA1B80" w:rsidRDefault="00805061" w:rsidP="00805061">
      <w:pPr>
        <w:pStyle w:val="normal10"/>
        <w:spacing w:before="0" w:beforeAutospacing="0" w:after="0" w:afterAutospacing="0"/>
        <w:jc w:val="both"/>
        <w:rPr>
          <w:rFonts w:ascii="Arial" w:hAnsi="Arial" w:cs="Arial"/>
        </w:rPr>
      </w:pPr>
      <w:r w:rsidRPr="00EA1B80">
        <w:rPr>
          <w:rFonts w:ascii="Arial"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975CE77" w14:textId="77777777" w:rsidR="00805061" w:rsidRPr="00EA1B80" w:rsidRDefault="00805061" w:rsidP="00805061">
      <w:pPr>
        <w:pStyle w:val="normal10"/>
        <w:spacing w:before="0" w:beforeAutospacing="0" w:after="0" w:afterAutospacing="0"/>
        <w:jc w:val="both"/>
        <w:rPr>
          <w:rFonts w:ascii="Arial" w:hAnsi="Arial" w:cs="Arial"/>
        </w:rPr>
      </w:pPr>
      <w:r w:rsidRPr="00EA1B80">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77E8346" w14:textId="77777777" w:rsidR="00805061" w:rsidRPr="00EA1B80" w:rsidRDefault="00805061" w:rsidP="00805061">
      <w:pPr>
        <w:pStyle w:val="normal10"/>
        <w:spacing w:before="0" w:beforeAutospacing="0" w:after="0" w:afterAutospacing="0"/>
        <w:jc w:val="both"/>
        <w:rPr>
          <w:rFonts w:ascii="Arial" w:hAnsi="Arial" w:cs="Arial"/>
        </w:rPr>
      </w:pPr>
      <w:r w:rsidRPr="00EA1B80">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B7ED850" w14:textId="77777777" w:rsidR="00805061" w:rsidRPr="00EA1B80" w:rsidRDefault="00805061" w:rsidP="00805061">
      <w:pPr>
        <w:rPr>
          <w:rFonts w:ascii="Arial" w:hAnsi="Arial" w:cs="Arial"/>
        </w:rPr>
      </w:pPr>
    </w:p>
    <w:p w14:paraId="7C3D64A1" w14:textId="77777777" w:rsidR="00805061" w:rsidRPr="00EA1B80" w:rsidRDefault="00805061" w:rsidP="00805061">
      <w:pPr>
        <w:jc w:val="center"/>
        <w:rPr>
          <w:rFonts w:ascii="Arial" w:hAnsi="Arial" w:cs="Arial"/>
          <w:b/>
        </w:rPr>
      </w:pPr>
      <w:r w:rsidRPr="00EA1B80">
        <w:rPr>
          <w:rFonts w:ascii="Arial" w:hAnsi="Arial" w:cs="Arial"/>
          <w:b/>
        </w:rPr>
        <w:t>Члан 8.</w:t>
      </w:r>
    </w:p>
    <w:p w14:paraId="5A4A6029" w14:textId="77777777" w:rsidR="00805061" w:rsidRPr="00EA1B80" w:rsidRDefault="00805061" w:rsidP="00805061">
      <w:pPr>
        <w:tabs>
          <w:tab w:val="left" w:pos="360"/>
        </w:tabs>
        <w:jc w:val="both"/>
        <w:rPr>
          <w:rFonts w:ascii="Arial" w:hAnsi="Arial" w:cs="Arial"/>
        </w:rPr>
      </w:pPr>
      <w:r w:rsidRPr="00EA1B80">
        <w:rPr>
          <w:rFonts w:ascii="Arial" w:hAnsi="Arial"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257DF7B" w14:textId="77777777" w:rsidR="00805061" w:rsidRPr="00EA1B80" w:rsidRDefault="00805061" w:rsidP="00805061">
      <w:pPr>
        <w:tabs>
          <w:tab w:val="left" w:pos="360"/>
        </w:tabs>
        <w:jc w:val="both"/>
        <w:rPr>
          <w:rFonts w:ascii="Arial" w:hAnsi="Arial" w:cs="Arial"/>
        </w:rPr>
      </w:pPr>
      <w:r w:rsidRPr="00EA1B80">
        <w:rPr>
          <w:rFonts w:ascii="Arial" w:hAnsi="Arial"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02562AD" w14:textId="77777777" w:rsidR="00805061" w:rsidRPr="00EA1B80" w:rsidRDefault="00805061" w:rsidP="00805061">
      <w:pPr>
        <w:tabs>
          <w:tab w:val="left" w:pos="360"/>
        </w:tabs>
        <w:jc w:val="both"/>
        <w:rPr>
          <w:rFonts w:ascii="Arial" w:hAnsi="Arial" w:cs="Arial"/>
        </w:rPr>
      </w:pPr>
      <w:r w:rsidRPr="00EA1B80">
        <w:rPr>
          <w:rFonts w:ascii="Arial" w:hAnsi="Arial" w:cs="Arial"/>
        </w:rPr>
        <w:t>Материјални и електронски медији у којима, или на којима, се налази пословна тајна морају да садрже следеће ознаке степена тајности:</w:t>
      </w:r>
    </w:p>
    <w:p w14:paraId="25475D64" w14:textId="77777777" w:rsidR="00805061" w:rsidRPr="00EA1B80" w:rsidRDefault="00805061" w:rsidP="00805061">
      <w:pPr>
        <w:tabs>
          <w:tab w:val="left" w:pos="360"/>
        </w:tabs>
        <w:jc w:val="both"/>
        <w:rPr>
          <w:rFonts w:ascii="Arial" w:hAnsi="Arial" w:cs="Arial"/>
        </w:rPr>
      </w:pPr>
    </w:p>
    <w:p w14:paraId="3DD6974D" w14:textId="77777777" w:rsidR="00805061" w:rsidRPr="00EA1B80" w:rsidRDefault="00805061" w:rsidP="00805061">
      <w:pPr>
        <w:tabs>
          <w:tab w:val="left" w:pos="360"/>
        </w:tabs>
        <w:jc w:val="both"/>
        <w:rPr>
          <w:rFonts w:ascii="Arial" w:hAnsi="Arial" w:cs="Arial"/>
        </w:rPr>
      </w:pPr>
      <w:r w:rsidRPr="00EA1B80">
        <w:rPr>
          <w:rFonts w:ascii="Arial" w:hAnsi="Arial" w:cs="Arial"/>
        </w:rPr>
        <w:t xml:space="preserve">За </w:t>
      </w:r>
      <w:r w:rsidRPr="00EA1B80">
        <w:rPr>
          <w:rFonts w:ascii="Arial" w:hAnsi="Arial" w:cs="Arial"/>
          <w:lang w:val="sr-Cyrl-RS"/>
        </w:rPr>
        <w:t>Корисника услуге</w:t>
      </w:r>
      <w:r w:rsidRPr="00EA1B80">
        <w:rPr>
          <w:rFonts w:ascii="Arial" w:hAnsi="Arial" w:cs="Arial"/>
        </w:rPr>
        <w:t>:</w:t>
      </w:r>
    </w:p>
    <w:p w14:paraId="6C7733DF" w14:textId="77777777" w:rsidR="00805061" w:rsidRPr="00EA1B80" w:rsidRDefault="00805061" w:rsidP="00805061">
      <w:pPr>
        <w:tabs>
          <w:tab w:val="left" w:pos="360"/>
        </w:tabs>
        <w:jc w:val="both"/>
        <w:rPr>
          <w:rFonts w:ascii="Arial" w:hAnsi="Arial" w:cs="Arial"/>
        </w:rPr>
      </w:pPr>
    </w:p>
    <w:p w14:paraId="340DD61E" w14:textId="77777777" w:rsidR="00805061" w:rsidRPr="00EA1B80" w:rsidRDefault="00805061" w:rsidP="00805061">
      <w:pPr>
        <w:pStyle w:val="Normal1"/>
        <w:spacing w:before="0" w:after="0"/>
        <w:jc w:val="center"/>
        <w:rPr>
          <w:sz w:val="24"/>
          <w:szCs w:val="24"/>
        </w:rPr>
      </w:pPr>
      <w:r w:rsidRPr="00EA1B80">
        <w:rPr>
          <w:sz w:val="24"/>
          <w:szCs w:val="24"/>
        </w:rPr>
        <w:t>Пословна тајна</w:t>
      </w:r>
    </w:p>
    <w:p w14:paraId="11DC0A27" w14:textId="77777777" w:rsidR="00805061" w:rsidRPr="00EA1B80" w:rsidRDefault="00805061" w:rsidP="00805061">
      <w:pPr>
        <w:pStyle w:val="Normal1"/>
        <w:spacing w:before="0" w:after="0"/>
        <w:jc w:val="center"/>
        <w:rPr>
          <w:sz w:val="24"/>
          <w:szCs w:val="24"/>
          <w:lang w:val="sr-Cyrl-RS"/>
        </w:rPr>
      </w:pPr>
      <w:r w:rsidRPr="00EA1B80">
        <w:rPr>
          <w:sz w:val="24"/>
          <w:szCs w:val="24"/>
        </w:rPr>
        <w:t>Јавно предузеће „Електропривреда Србије“</w:t>
      </w:r>
      <w:r w:rsidRPr="00EA1B80">
        <w:rPr>
          <w:sz w:val="24"/>
          <w:szCs w:val="24"/>
          <w:lang w:val="sr-Cyrl-RS"/>
        </w:rPr>
        <w:t>Београд</w:t>
      </w:r>
    </w:p>
    <w:p w14:paraId="417E380F" w14:textId="77777777" w:rsidR="00805061" w:rsidRPr="00EA1B80" w:rsidRDefault="00805061" w:rsidP="00805061">
      <w:pPr>
        <w:pStyle w:val="Normal1"/>
        <w:spacing w:before="0" w:after="0"/>
        <w:jc w:val="center"/>
        <w:rPr>
          <w:sz w:val="24"/>
          <w:szCs w:val="24"/>
        </w:rPr>
      </w:pPr>
      <w:r w:rsidRPr="00EA1B80">
        <w:rPr>
          <w:sz w:val="24"/>
          <w:szCs w:val="24"/>
          <w:lang w:val="sr-Cyrl-RS"/>
        </w:rPr>
        <w:t>Улица ц</w:t>
      </w:r>
      <w:r w:rsidRPr="00EA1B80">
        <w:rPr>
          <w:sz w:val="24"/>
          <w:szCs w:val="24"/>
        </w:rPr>
        <w:t>арице Милице бр. 2. Београд</w:t>
      </w:r>
    </w:p>
    <w:p w14:paraId="223972A4" w14:textId="77777777" w:rsidR="00805061" w:rsidRPr="00EA1B80" w:rsidRDefault="00805061" w:rsidP="00805061">
      <w:pPr>
        <w:tabs>
          <w:tab w:val="left" w:pos="360"/>
        </w:tabs>
        <w:jc w:val="both"/>
        <w:rPr>
          <w:rFonts w:ascii="Arial" w:hAnsi="Arial" w:cs="Arial"/>
        </w:rPr>
      </w:pPr>
      <w:r w:rsidRPr="00EA1B80">
        <w:rPr>
          <w:rFonts w:ascii="Arial" w:hAnsi="Arial" w:cs="Arial"/>
        </w:rPr>
        <w:t>или:</w:t>
      </w:r>
    </w:p>
    <w:p w14:paraId="10EFB33B" w14:textId="77777777" w:rsidR="00805061" w:rsidRPr="00EA1B80" w:rsidRDefault="00805061" w:rsidP="00805061">
      <w:pPr>
        <w:tabs>
          <w:tab w:val="left" w:pos="360"/>
        </w:tabs>
        <w:jc w:val="both"/>
        <w:rPr>
          <w:rFonts w:ascii="Arial" w:hAnsi="Arial" w:cs="Arial"/>
        </w:rPr>
      </w:pPr>
    </w:p>
    <w:p w14:paraId="56BB9402" w14:textId="77777777" w:rsidR="00805061" w:rsidRPr="00EA1B80" w:rsidRDefault="00805061" w:rsidP="00805061">
      <w:pPr>
        <w:pStyle w:val="Normal1"/>
        <w:spacing w:before="0" w:after="0"/>
        <w:jc w:val="center"/>
        <w:rPr>
          <w:sz w:val="24"/>
          <w:szCs w:val="24"/>
        </w:rPr>
      </w:pPr>
      <w:r w:rsidRPr="00EA1B80">
        <w:rPr>
          <w:sz w:val="24"/>
          <w:szCs w:val="24"/>
        </w:rPr>
        <w:t xml:space="preserve">Поверљиво                                                         </w:t>
      </w:r>
    </w:p>
    <w:p w14:paraId="7529E5B1" w14:textId="77777777" w:rsidR="00805061" w:rsidRPr="00EA1B80" w:rsidRDefault="00805061" w:rsidP="00805061">
      <w:pPr>
        <w:pStyle w:val="Normal1"/>
        <w:spacing w:before="0" w:after="0"/>
        <w:jc w:val="center"/>
        <w:rPr>
          <w:sz w:val="24"/>
          <w:szCs w:val="24"/>
        </w:rPr>
      </w:pPr>
      <w:r w:rsidRPr="00EA1B80">
        <w:rPr>
          <w:sz w:val="24"/>
          <w:szCs w:val="24"/>
        </w:rPr>
        <w:t>Јавно предузеће „Електропривреда Србије“</w:t>
      </w:r>
      <w:r w:rsidRPr="00EA1B80">
        <w:rPr>
          <w:sz w:val="24"/>
          <w:szCs w:val="24"/>
          <w:lang w:val="sr-Cyrl-RS"/>
        </w:rPr>
        <w:t xml:space="preserve"> Београд</w:t>
      </w:r>
    </w:p>
    <w:p w14:paraId="635DB6C1" w14:textId="77777777" w:rsidR="00805061" w:rsidRPr="00EA1B80" w:rsidRDefault="00805061" w:rsidP="00805061">
      <w:pPr>
        <w:pStyle w:val="Normal1"/>
        <w:spacing w:before="0" w:after="0"/>
        <w:jc w:val="center"/>
        <w:rPr>
          <w:sz w:val="24"/>
          <w:szCs w:val="24"/>
        </w:rPr>
      </w:pPr>
      <w:r w:rsidRPr="00EA1B80">
        <w:rPr>
          <w:sz w:val="24"/>
          <w:szCs w:val="24"/>
          <w:lang w:val="sr-Cyrl-RS"/>
        </w:rPr>
        <w:t>Улица ц</w:t>
      </w:r>
      <w:r w:rsidRPr="00EA1B80">
        <w:rPr>
          <w:sz w:val="24"/>
          <w:szCs w:val="24"/>
        </w:rPr>
        <w:t>арице Милице бр. 2. Београд</w:t>
      </w:r>
    </w:p>
    <w:p w14:paraId="1D38E2E8" w14:textId="77777777" w:rsidR="00805061" w:rsidRPr="00EA1B80" w:rsidRDefault="00805061" w:rsidP="00805061">
      <w:pPr>
        <w:tabs>
          <w:tab w:val="left" w:pos="360"/>
        </w:tabs>
        <w:jc w:val="both"/>
        <w:rPr>
          <w:rFonts w:ascii="Arial" w:hAnsi="Arial" w:cs="Arial"/>
        </w:rPr>
      </w:pPr>
    </w:p>
    <w:p w14:paraId="2A659B20" w14:textId="77777777" w:rsidR="00805061" w:rsidRPr="00EA1B80" w:rsidRDefault="00805061" w:rsidP="00805061">
      <w:pPr>
        <w:tabs>
          <w:tab w:val="left" w:pos="360"/>
        </w:tabs>
        <w:jc w:val="both"/>
        <w:rPr>
          <w:rFonts w:ascii="Arial" w:hAnsi="Arial" w:cs="Arial"/>
        </w:rPr>
      </w:pPr>
      <w:r w:rsidRPr="00EA1B80">
        <w:rPr>
          <w:rFonts w:ascii="Arial" w:hAnsi="Arial" w:cs="Arial"/>
        </w:rPr>
        <w:t xml:space="preserve">За </w:t>
      </w:r>
      <w:r w:rsidRPr="00EA1B80">
        <w:rPr>
          <w:rFonts w:ascii="Arial" w:hAnsi="Arial" w:cs="Arial"/>
          <w:lang w:val="sr-Cyrl-RS"/>
        </w:rPr>
        <w:t>Пружаоца услуге</w:t>
      </w:r>
      <w:r w:rsidRPr="00EA1B80">
        <w:rPr>
          <w:rFonts w:ascii="Arial" w:hAnsi="Arial" w:cs="Arial"/>
        </w:rPr>
        <w:t>:</w:t>
      </w:r>
    </w:p>
    <w:p w14:paraId="16FCE0FC" w14:textId="77777777" w:rsidR="00805061" w:rsidRPr="00EA1B80" w:rsidRDefault="00805061" w:rsidP="00805061">
      <w:pPr>
        <w:tabs>
          <w:tab w:val="left" w:pos="360"/>
        </w:tabs>
        <w:jc w:val="both"/>
        <w:rPr>
          <w:rFonts w:ascii="Arial" w:hAnsi="Arial" w:cs="Arial"/>
        </w:rPr>
      </w:pPr>
    </w:p>
    <w:p w14:paraId="7E4FEC86" w14:textId="77777777" w:rsidR="00805061" w:rsidRPr="00EA1B80" w:rsidRDefault="00805061" w:rsidP="00805061">
      <w:pPr>
        <w:pStyle w:val="Normal1"/>
        <w:spacing w:before="0" w:after="0"/>
        <w:jc w:val="center"/>
        <w:rPr>
          <w:sz w:val="24"/>
          <w:szCs w:val="24"/>
        </w:rPr>
      </w:pPr>
      <w:r w:rsidRPr="00EA1B80">
        <w:rPr>
          <w:sz w:val="24"/>
          <w:szCs w:val="24"/>
        </w:rPr>
        <w:t>Пословна тајна</w:t>
      </w:r>
    </w:p>
    <w:p w14:paraId="5B31CDBC" w14:textId="77777777" w:rsidR="00805061" w:rsidRPr="00EA1B80" w:rsidRDefault="00805061" w:rsidP="00805061">
      <w:pPr>
        <w:pStyle w:val="Normal1"/>
        <w:spacing w:before="0" w:after="0"/>
        <w:jc w:val="center"/>
        <w:rPr>
          <w:sz w:val="24"/>
          <w:szCs w:val="24"/>
        </w:rPr>
      </w:pPr>
      <w:r w:rsidRPr="00EA1B80">
        <w:rPr>
          <w:sz w:val="24"/>
          <w:szCs w:val="24"/>
        </w:rPr>
        <w:t>___________</w:t>
      </w:r>
    </w:p>
    <w:p w14:paraId="20AE8548" w14:textId="77777777" w:rsidR="00805061" w:rsidRPr="00EA1B80" w:rsidRDefault="00805061" w:rsidP="00805061">
      <w:pPr>
        <w:pStyle w:val="Normal1"/>
        <w:spacing w:before="0" w:after="0"/>
        <w:jc w:val="center"/>
        <w:rPr>
          <w:sz w:val="24"/>
          <w:szCs w:val="24"/>
        </w:rPr>
      </w:pPr>
      <w:r w:rsidRPr="00EA1B80">
        <w:rPr>
          <w:sz w:val="24"/>
          <w:szCs w:val="24"/>
        </w:rPr>
        <w:t>_______________</w:t>
      </w:r>
    </w:p>
    <w:p w14:paraId="623BE8C8" w14:textId="77777777" w:rsidR="00805061" w:rsidRPr="00EA1B80" w:rsidRDefault="00805061" w:rsidP="00805061">
      <w:pPr>
        <w:pStyle w:val="Normal1"/>
        <w:spacing w:before="0" w:after="0"/>
        <w:jc w:val="both"/>
        <w:rPr>
          <w:sz w:val="24"/>
          <w:szCs w:val="24"/>
        </w:rPr>
      </w:pPr>
      <w:r w:rsidRPr="00EA1B80">
        <w:rPr>
          <w:sz w:val="24"/>
          <w:szCs w:val="24"/>
        </w:rPr>
        <w:t>или:</w:t>
      </w:r>
    </w:p>
    <w:p w14:paraId="4933BFE9" w14:textId="77777777" w:rsidR="00805061" w:rsidRPr="00EA1B80" w:rsidRDefault="00805061" w:rsidP="00805061">
      <w:pPr>
        <w:pStyle w:val="Normal1"/>
        <w:spacing w:before="0" w:after="0"/>
        <w:jc w:val="both"/>
        <w:rPr>
          <w:sz w:val="24"/>
          <w:szCs w:val="24"/>
        </w:rPr>
      </w:pPr>
    </w:p>
    <w:p w14:paraId="61562B87" w14:textId="77777777" w:rsidR="00805061" w:rsidRPr="00EA1B80" w:rsidRDefault="00805061" w:rsidP="00805061">
      <w:pPr>
        <w:tabs>
          <w:tab w:val="left" w:pos="360"/>
        </w:tabs>
        <w:jc w:val="center"/>
        <w:rPr>
          <w:rFonts w:ascii="Arial" w:hAnsi="Arial" w:cs="Arial"/>
        </w:rPr>
      </w:pPr>
      <w:r w:rsidRPr="00EA1B80">
        <w:rPr>
          <w:rFonts w:ascii="Arial" w:hAnsi="Arial" w:cs="Arial"/>
        </w:rPr>
        <w:t>Поверљиво</w:t>
      </w:r>
    </w:p>
    <w:p w14:paraId="41D0CABC" w14:textId="77777777" w:rsidR="00805061" w:rsidRPr="00EA1B80" w:rsidRDefault="00805061" w:rsidP="00805061">
      <w:pPr>
        <w:tabs>
          <w:tab w:val="left" w:pos="360"/>
        </w:tabs>
        <w:jc w:val="center"/>
        <w:rPr>
          <w:rFonts w:ascii="Arial" w:hAnsi="Arial" w:cs="Arial"/>
        </w:rPr>
      </w:pPr>
      <w:r w:rsidRPr="00EA1B80">
        <w:rPr>
          <w:rFonts w:ascii="Arial" w:hAnsi="Arial" w:cs="Arial"/>
        </w:rPr>
        <w:t>_______________</w:t>
      </w:r>
    </w:p>
    <w:p w14:paraId="01FE6F55" w14:textId="77777777" w:rsidR="00805061" w:rsidRPr="00EA1B80" w:rsidRDefault="00805061" w:rsidP="00805061">
      <w:pPr>
        <w:tabs>
          <w:tab w:val="left" w:pos="360"/>
        </w:tabs>
        <w:jc w:val="center"/>
        <w:rPr>
          <w:rFonts w:ascii="Arial" w:hAnsi="Arial" w:cs="Arial"/>
        </w:rPr>
      </w:pPr>
      <w:r w:rsidRPr="00EA1B80">
        <w:rPr>
          <w:rFonts w:ascii="Arial" w:hAnsi="Arial" w:cs="Arial"/>
        </w:rPr>
        <w:t>__________________</w:t>
      </w:r>
    </w:p>
    <w:p w14:paraId="1901CBF9" w14:textId="77777777" w:rsidR="00805061" w:rsidRPr="00EA1B80" w:rsidRDefault="00805061" w:rsidP="00805061">
      <w:pPr>
        <w:tabs>
          <w:tab w:val="left" w:pos="360"/>
        </w:tabs>
        <w:jc w:val="both"/>
        <w:rPr>
          <w:rFonts w:ascii="Arial" w:hAnsi="Arial" w:cs="Arial"/>
        </w:rPr>
      </w:pPr>
    </w:p>
    <w:p w14:paraId="222AB106" w14:textId="7FC0A425" w:rsidR="00B4574E" w:rsidRPr="00EA1B80" w:rsidRDefault="00805061" w:rsidP="00805061">
      <w:pPr>
        <w:tabs>
          <w:tab w:val="left" w:pos="360"/>
        </w:tabs>
        <w:jc w:val="both"/>
        <w:rPr>
          <w:rFonts w:ascii="Arial" w:hAnsi="Arial" w:cs="Arial"/>
        </w:rPr>
      </w:pPr>
      <w:r w:rsidRPr="00EA1B80">
        <w:rPr>
          <w:rFonts w:ascii="Arial" w:hAnsi="Arial"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w:t>
      </w:r>
      <w:r w:rsidR="00BA5A53">
        <w:rPr>
          <w:rFonts w:ascii="Arial" w:hAnsi="Arial" w:cs="Arial"/>
        </w:rPr>
        <w:t xml:space="preserve"> форми или електронским путем).</w:t>
      </w:r>
    </w:p>
    <w:p w14:paraId="5AD600A7" w14:textId="77777777" w:rsidR="00B4574E" w:rsidRPr="00EA1B80" w:rsidRDefault="00B4574E" w:rsidP="00805061">
      <w:pPr>
        <w:tabs>
          <w:tab w:val="left" w:pos="360"/>
        </w:tabs>
        <w:jc w:val="both"/>
        <w:rPr>
          <w:rFonts w:ascii="Arial" w:hAnsi="Arial" w:cs="Arial"/>
        </w:rPr>
      </w:pPr>
    </w:p>
    <w:p w14:paraId="7A90A410" w14:textId="77777777" w:rsidR="00805061" w:rsidRPr="00EA1B80" w:rsidRDefault="00805061" w:rsidP="00805061">
      <w:pPr>
        <w:jc w:val="center"/>
        <w:rPr>
          <w:rFonts w:ascii="Arial" w:hAnsi="Arial" w:cs="Arial"/>
          <w:b/>
        </w:rPr>
      </w:pPr>
      <w:r w:rsidRPr="00EA1B80">
        <w:rPr>
          <w:rFonts w:ascii="Arial" w:hAnsi="Arial" w:cs="Arial"/>
          <w:b/>
        </w:rPr>
        <w:t>Члан 9.</w:t>
      </w:r>
    </w:p>
    <w:p w14:paraId="19F304BB" w14:textId="77777777" w:rsidR="00805061" w:rsidRPr="00EA1B80" w:rsidRDefault="00805061" w:rsidP="00805061">
      <w:pPr>
        <w:tabs>
          <w:tab w:val="left" w:pos="360"/>
        </w:tabs>
        <w:jc w:val="both"/>
        <w:rPr>
          <w:rFonts w:ascii="Arial" w:hAnsi="Arial" w:cs="Arial"/>
        </w:rPr>
      </w:pPr>
      <w:r w:rsidRPr="00EA1B80">
        <w:rPr>
          <w:rFonts w:ascii="Arial" w:hAnsi="Arial"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E86B41F" w14:textId="11DE5971" w:rsidR="00805061" w:rsidRPr="00EA1B80" w:rsidRDefault="00805061" w:rsidP="00805061">
      <w:pPr>
        <w:tabs>
          <w:tab w:val="left" w:pos="360"/>
        </w:tabs>
        <w:jc w:val="both"/>
        <w:rPr>
          <w:rFonts w:ascii="Arial" w:hAnsi="Arial" w:cs="Arial"/>
        </w:rPr>
      </w:pPr>
      <w:r w:rsidRPr="00EA1B80">
        <w:rPr>
          <w:rFonts w:ascii="Arial" w:hAnsi="Arial" w:cs="Arial"/>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w:t>
      </w:r>
      <w:r w:rsidR="00BA5A53">
        <w:rPr>
          <w:rFonts w:ascii="Arial" w:hAnsi="Arial" w:cs="Arial"/>
        </w:rPr>
        <w:t xml:space="preserve"> уговора. </w:t>
      </w:r>
    </w:p>
    <w:p w14:paraId="20B8DE75" w14:textId="77777777" w:rsidR="00805061" w:rsidRPr="00EA1B80" w:rsidRDefault="00805061" w:rsidP="00805061">
      <w:pPr>
        <w:pStyle w:val="normal10"/>
        <w:spacing w:before="0" w:beforeAutospacing="0" w:after="0" w:afterAutospacing="0"/>
        <w:jc w:val="center"/>
        <w:rPr>
          <w:rFonts w:ascii="Arial" w:hAnsi="Arial" w:cs="Arial"/>
          <w:b/>
        </w:rPr>
      </w:pPr>
      <w:r w:rsidRPr="00EA1B80">
        <w:rPr>
          <w:rFonts w:ascii="Arial" w:hAnsi="Arial" w:cs="Arial"/>
          <w:b/>
        </w:rPr>
        <w:t>Члан 10.</w:t>
      </w:r>
    </w:p>
    <w:p w14:paraId="6F3AF622" w14:textId="77777777" w:rsidR="00805061" w:rsidRPr="00EA1B80" w:rsidRDefault="00805061" w:rsidP="00805061">
      <w:pPr>
        <w:tabs>
          <w:tab w:val="left" w:pos="360"/>
        </w:tabs>
        <w:jc w:val="both"/>
        <w:rPr>
          <w:rFonts w:ascii="Arial" w:hAnsi="Arial" w:cs="Arial"/>
        </w:rPr>
      </w:pPr>
      <w:r w:rsidRPr="00EA1B80">
        <w:rPr>
          <w:rFonts w:ascii="Arial" w:hAnsi="Arial"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4016911" w14:textId="77777777" w:rsidR="00805061" w:rsidRPr="00EA1B80" w:rsidRDefault="00805061" w:rsidP="00805061">
      <w:pPr>
        <w:jc w:val="both"/>
        <w:rPr>
          <w:rFonts w:ascii="Arial" w:hAnsi="Arial" w:cs="Arial"/>
        </w:rPr>
      </w:pPr>
      <w:r w:rsidRPr="00EA1B80">
        <w:rPr>
          <w:rFonts w:ascii="Arial" w:hAnsi="Arial"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5288E9E" w14:textId="77777777" w:rsidR="00805061" w:rsidRPr="00EA1B80" w:rsidRDefault="00805061" w:rsidP="00805061">
      <w:pPr>
        <w:tabs>
          <w:tab w:val="left" w:pos="360"/>
        </w:tabs>
        <w:jc w:val="both"/>
        <w:rPr>
          <w:rFonts w:ascii="Arial" w:hAnsi="Arial" w:cs="Arial"/>
        </w:rPr>
      </w:pPr>
    </w:p>
    <w:p w14:paraId="7FF3E3EA" w14:textId="77777777" w:rsidR="00805061" w:rsidRPr="00EA1B80" w:rsidRDefault="00805061" w:rsidP="00805061">
      <w:pPr>
        <w:pStyle w:val="normal10"/>
        <w:spacing w:before="0" w:beforeAutospacing="0" w:after="0" w:afterAutospacing="0"/>
        <w:jc w:val="center"/>
        <w:rPr>
          <w:rFonts w:ascii="Arial" w:hAnsi="Arial" w:cs="Arial"/>
          <w:b/>
        </w:rPr>
      </w:pPr>
      <w:r w:rsidRPr="00EA1B80">
        <w:rPr>
          <w:rFonts w:ascii="Arial" w:hAnsi="Arial" w:cs="Arial"/>
          <w:b/>
        </w:rPr>
        <w:t>Члан 11.</w:t>
      </w:r>
    </w:p>
    <w:p w14:paraId="4A7B81C4" w14:textId="77777777" w:rsidR="00805061" w:rsidRPr="00EA1B80" w:rsidRDefault="00805061" w:rsidP="00805061">
      <w:pPr>
        <w:jc w:val="both"/>
        <w:rPr>
          <w:rFonts w:ascii="Arial" w:hAnsi="Arial" w:cs="Arial"/>
        </w:rPr>
      </w:pPr>
      <w:r w:rsidRPr="00EA1B80">
        <w:rPr>
          <w:rFonts w:ascii="Arial" w:hAnsi="Arial"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F2E1C7C" w14:textId="77777777" w:rsidR="00805061" w:rsidRPr="00EA1B80" w:rsidRDefault="00805061" w:rsidP="00805061">
      <w:pPr>
        <w:pStyle w:val="normal10"/>
        <w:spacing w:before="0" w:beforeAutospacing="0" w:after="0" w:afterAutospacing="0"/>
        <w:jc w:val="center"/>
        <w:rPr>
          <w:rFonts w:ascii="Arial" w:hAnsi="Arial" w:cs="Arial"/>
          <w:b/>
        </w:rPr>
      </w:pPr>
    </w:p>
    <w:p w14:paraId="2707AA8C" w14:textId="77777777" w:rsidR="00805061" w:rsidRPr="00EA1B80" w:rsidRDefault="00805061" w:rsidP="00805061">
      <w:pPr>
        <w:pStyle w:val="normal10"/>
        <w:spacing w:before="0" w:beforeAutospacing="0" w:after="0" w:afterAutospacing="0"/>
        <w:jc w:val="center"/>
        <w:rPr>
          <w:rFonts w:ascii="Arial" w:hAnsi="Arial" w:cs="Arial"/>
          <w:b/>
        </w:rPr>
      </w:pPr>
      <w:r w:rsidRPr="00EA1B80">
        <w:rPr>
          <w:rFonts w:ascii="Arial" w:hAnsi="Arial" w:cs="Arial"/>
          <w:b/>
        </w:rPr>
        <w:t>Члан 12.</w:t>
      </w:r>
    </w:p>
    <w:p w14:paraId="6C268D1B" w14:textId="77777777" w:rsidR="00805061" w:rsidRPr="00EA1B80" w:rsidRDefault="00805061" w:rsidP="00805061">
      <w:pPr>
        <w:jc w:val="both"/>
        <w:rPr>
          <w:rFonts w:ascii="Arial" w:hAnsi="Arial" w:cs="Arial"/>
        </w:rPr>
      </w:pPr>
      <w:r w:rsidRPr="00EA1B80">
        <w:rPr>
          <w:rFonts w:ascii="Arial" w:hAnsi="Arial"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E003341" w14:textId="77777777" w:rsidR="00805061" w:rsidRPr="00EA1B80" w:rsidRDefault="00805061" w:rsidP="00805061">
      <w:pPr>
        <w:jc w:val="both"/>
        <w:rPr>
          <w:rFonts w:ascii="Arial" w:hAnsi="Arial" w:cs="Arial"/>
        </w:rPr>
      </w:pPr>
      <w:r w:rsidRPr="00EA1B80">
        <w:rPr>
          <w:rFonts w:ascii="Arial" w:hAnsi="Arial"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8BB1491" w14:textId="77777777" w:rsidR="00805061" w:rsidRPr="00EA1B80" w:rsidRDefault="00805061" w:rsidP="00805061">
      <w:pPr>
        <w:jc w:val="both"/>
        <w:rPr>
          <w:rFonts w:ascii="Arial" w:hAnsi="Arial" w:cs="Arial"/>
          <w:lang w:val="en-US"/>
        </w:rPr>
      </w:pPr>
      <w:r w:rsidRPr="00EA1B80">
        <w:rPr>
          <w:rFonts w:ascii="Arial" w:hAnsi="Arial" w:cs="Arial"/>
          <w:lang w:val="en-US"/>
        </w:rPr>
        <w:lastRenderedPageBreak/>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EE3FFD3" w14:textId="77777777" w:rsidR="00B4574E" w:rsidRPr="00EA1B80" w:rsidRDefault="00B4574E" w:rsidP="00805061">
      <w:pPr>
        <w:jc w:val="both"/>
        <w:rPr>
          <w:rFonts w:ascii="Arial" w:hAnsi="Arial" w:cs="Arial"/>
          <w:lang w:val="en-US"/>
        </w:rPr>
      </w:pPr>
    </w:p>
    <w:p w14:paraId="0C10AAE3" w14:textId="77777777" w:rsidR="00805061" w:rsidRPr="00EA1B80" w:rsidRDefault="00805061" w:rsidP="00805061">
      <w:pPr>
        <w:pStyle w:val="normal10"/>
        <w:spacing w:before="0" w:beforeAutospacing="0" w:after="0" w:afterAutospacing="0"/>
        <w:jc w:val="center"/>
        <w:rPr>
          <w:rFonts w:ascii="Arial" w:hAnsi="Arial" w:cs="Arial"/>
          <w:b/>
        </w:rPr>
      </w:pPr>
      <w:r w:rsidRPr="00EA1B80">
        <w:rPr>
          <w:rFonts w:ascii="Arial" w:hAnsi="Arial" w:cs="Arial"/>
          <w:b/>
        </w:rPr>
        <w:t>Члан 13.</w:t>
      </w:r>
    </w:p>
    <w:p w14:paraId="76788062" w14:textId="77777777" w:rsidR="00805061" w:rsidRPr="00EA1B80" w:rsidRDefault="00805061" w:rsidP="00805061">
      <w:pPr>
        <w:jc w:val="both"/>
        <w:rPr>
          <w:rFonts w:ascii="Arial" w:hAnsi="Arial" w:cs="Arial"/>
        </w:rPr>
      </w:pPr>
      <w:r w:rsidRPr="00EA1B80">
        <w:rPr>
          <w:rFonts w:ascii="Arial" w:hAnsi="Arial"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EA1B80">
        <w:rPr>
          <w:rFonts w:ascii="Arial" w:hAnsi="Arial" w:cs="Arial"/>
          <w:i/>
          <w:color w:val="548DD4" w:themeColor="text2" w:themeTint="99"/>
        </w:rPr>
        <w:t>[напомена: коначан текст у Уговору зависи од тога да ли је изабран домаћи или страни Пружалац услуге]</w:t>
      </w:r>
      <w:r w:rsidRPr="00EA1B80">
        <w:rPr>
          <w:rFonts w:ascii="Arial" w:hAnsi="Arial" w:cs="Arial"/>
        </w:rPr>
        <w:t>)</w:t>
      </w:r>
      <w:r w:rsidRPr="00EA1B80">
        <w:rPr>
          <w:rFonts w:ascii="Arial" w:hAnsi="Arial" w:cs="Arial"/>
          <w:color w:val="548DD4" w:themeColor="text2" w:themeTint="99"/>
        </w:rPr>
        <w:t>.</w:t>
      </w:r>
    </w:p>
    <w:p w14:paraId="07E2191B" w14:textId="77777777" w:rsidR="00805061" w:rsidRPr="00EA1B80" w:rsidRDefault="00805061" w:rsidP="00805061">
      <w:pPr>
        <w:jc w:val="both"/>
        <w:rPr>
          <w:rFonts w:ascii="Arial" w:hAnsi="Arial" w:cs="Arial"/>
        </w:rPr>
      </w:pPr>
      <w:r w:rsidRPr="00EA1B80">
        <w:rPr>
          <w:rFonts w:ascii="Arial" w:hAnsi="Arial" w:cs="Arial"/>
        </w:rPr>
        <w:t xml:space="preserve"> </w:t>
      </w:r>
    </w:p>
    <w:p w14:paraId="07E9CAB2" w14:textId="77777777" w:rsidR="00805061" w:rsidRPr="00EA1B80" w:rsidRDefault="00805061" w:rsidP="00805061">
      <w:pPr>
        <w:pStyle w:val="normal10"/>
        <w:spacing w:before="0" w:beforeAutospacing="0" w:after="0" w:afterAutospacing="0"/>
        <w:jc w:val="center"/>
        <w:rPr>
          <w:rFonts w:ascii="Arial" w:hAnsi="Arial" w:cs="Arial"/>
          <w:b/>
        </w:rPr>
      </w:pPr>
      <w:r w:rsidRPr="00EA1B80">
        <w:rPr>
          <w:rFonts w:ascii="Arial" w:hAnsi="Arial" w:cs="Arial"/>
          <w:b/>
        </w:rPr>
        <w:t>Члан 14.</w:t>
      </w:r>
    </w:p>
    <w:p w14:paraId="2F11D6BF" w14:textId="77777777" w:rsidR="00805061" w:rsidRPr="00EA1B80" w:rsidRDefault="00805061" w:rsidP="00805061">
      <w:pPr>
        <w:jc w:val="both"/>
        <w:rPr>
          <w:rFonts w:ascii="Arial" w:hAnsi="Arial" w:cs="Arial"/>
        </w:rPr>
      </w:pPr>
      <w:r w:rsidRPr="00EA1B80">
        <w:rPr>
          <w:rFonts w:ascii="Arial" w:hAnsi="Arial"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3DC722F9" w14:textId="77777777" w:rsidR="00B4574E" w:rsidRPr="00EA1B80" w:rsidRDefault="00B4574E" w:rsidP="00805061">
      <w:pPr>
        <w:rPr>
          <w:rFonts w:ascii="Arial" w:hAnsi="Arial" w:cs="Arial"/>
        </w:rPr>
      </w:pPr>
    </w:p>
    <w:p w14:paraId="699A4F12" w14:textId="77777777" w:rsidR="00805061" w:rsidRPr="00EA1B80" w:rsidRDefault="00805061" w:rsidP="00805061">
      <w:pPr>
        <w:pStyle w:val="normal10"/>
        <w:spacing w:before="0" w:beforeAutospacing="0" w:after="0" w:afterAutospacing="0"/>
        <w:jc w:val="center"/>
        <w:rPr>
          <w:rFonts w:ascii="Arial" w:hAnsi="Arial" w:cs="Arial"/>
          <w:b/>
        </w:rPr>
      </w:pPr>
      <w:r w:rsidRPr="00EA1B80">
        <w:rPr>
          <w:rFonts w:ascii="Arial" w:hAnsi="Arial" w:cs="Arial"/>
          <w:b/>
        </w:rPr>
        <w:t>Члан 15.</w:t>
      </w:r>
    </w:p>
    <w:p w14:paraId="0837A491" w14:textId="201EC655" w:rsidR="00805061" w:rsidRPr="00EA1B80" w:rsidRDefault="00805061" w:rsidP="00BA5A53">
      <w:pPr>
        <w:pStyle w:val="normal10"/>
        <w:spacing w:before="0" w:beforeAutospacing="0" w:after="0" w:afterAutospacing="0"/>
        <w:jc w:val="both"/>
        <w:rPr>
          <w:rFonts w:ascii="Arial" w:hAnsi="Arial" w:cs="Arial"/>
          <w:b/>
        </w:rPr>
      </w:pPr>
      <w:r w:rsidRPr="00EA1B80">
        <w:rPr>
          <w:rFonts w:ascii="Arial" w:hAnsi="Arial" w:cs="Arial"/>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00BA5A53">
        <w:rPr>
          <w:rFonts w:ascii="Arial" w:hAnsi="Arial" w:cs="Arial"/>
          <w:b/>
        </w:rPr>
        <w:t xml:space="preserve"> </w:t>
      </w:r>
    </w:p>
    <w:p w14:paraId="59B0FF9A" w14:textId="77777777" w:rsidR="00805061" w:rsidRPr="00EA1B80" w:rsidRDefault="00805061" w:rsidP="00805061">
      <w:pPr>
        <w:pStyle w:val="normal10"/>
        <w:spacing w:before="0" w:beforeAutospacing="0" w:after="0" w:afterAutospacing="0"/>
        <w:jc w:val="center"/>
        <w:rPr>
          <w:rFonts w:ascii="Arial" w:hAnsi="Arial" w:cs="Arial"/>
          <w:b/>
        </w:rPr>
      </w:pPr>
      <w:r w:rsidRPr="00EA1B80">
        <w:rPr>
          <w:rFonts w:ascii="Arial" w:hAnsi="Arial" w:cs="Arial"/>
          <w:b/>
        </w:rPr>
        <w:t>Члан 16.</w:t>
      </w:r>
    </w:p>
    <w:p w14:paraId="764AA83C" w14:textId="77777777" w:rsidR="00805061" w:rsidRPr="00EA1B80" w:rsidRDefault="00805061" w:rsidP="00805061">
      <w:pPr>
        <w:jc w:val="both"/>
        <w:rPr>
          <w:rFonts w:ascii="Arial" w:hAnsi="Arial" w:cs="Arial"/>
        </w:rPr>
      </w:pPr>
      <w:r w:rsidRPr="00EA1B80">
        <w:rPr>
          <w:rFonts w:ascii="Arial" w:hAnsi="Arial"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924F837" w14:textId="77777777" w:rsidR="00805061" w:rsidRPr="00EA1B80" w:rsidRDefault="00805061" w:rsidP="00805061">
      <w:pPr>
        <w:jc w:val="both"/>
        <w:rPr>
          <w:rFonts w:ascii="Arial" w:hAnsi="Arial" w:cs="Arial"/>
        </w:rPr>
      </w:pPr>
      <w:r w:rsidRPr="00EA1B80">
        <w:rPr>
          <w:rFonts w:ascii="Arial" w:hAnsi="Arial" w:cs="Arial"/>
        </w:rPr>
        <w:t>Обавезе према очувању поверљивости пословне тајне и поверљивих информација које су претходно дефинисане важе трајно.</w:t>
      </w:r>
    </w:p>
    <w:p w14:paraId="0A53178C" w14:textId="77777777" w:rsidR="00805061" w:rsidRPr="00EA1B80" w:rsidRDefault="00805061" w:rsidP="00805061">
      <w:pPr>
        <w:jc w:val="both"/>
        <w:rPr>
          <w:rFonts w:ascii="Arial" w:hAnsi="Arial" w:cs="Arial"/>
        </w:rPr>
      </w:pPr>
    </w:p>
    <w:p w14:paraId="30BB06DD" w14:textId="77777777" w:rsidR="00805061" w:rsidRPr="00EA1B80" w:rsidRDefault="00805061" w:rsidP="00805061">
      <w:pPr>
        <w:pStyle w:val="normal10"/>
        <w:spacing w:before="0" w:beforeAutospacing="0" w:after="0" w:afterAutospacing="0"/>
        <w:jc w:val="center"/>
        <w:rPr>
          <w:rFonts w:ascii="Arial" w:hAnsi="Arial" w:cs="Arial"/>
          <w:b/>
        </w:rPr>
      </w:pPr>
      <w:r w:rsidRPr="00EA1B80">
        <w:rPr>
          <w:rFonts w:ascii="Arial" w:hAnsi="Arial" w:cs="Arial"/>
          <w:b/>
        </w:rPr>
        <w:t>Члан 17.</w:t>
      </w:r>
    </w:p>
    <w:p w14:paraId="12031E2F" w14:textId="168F765B" w:rsidR="00805061" w:rsidRPr="00EA1B80" w:rsidRDefault="00805061" w:rsidP="00805061">
      <w:pPr>
        <w:tabs>
          <w:tab w:val="left" w:pos="360"/>
        </w:tabs>
        <w:jc w:val="both"/>
        <w:rPr>
          <w:rFonts w:ascii="Arial" w:hAnsi="Arial" w:cs="Arial"/>
        </w:rPr>
      </w:pPr>
      <w:r w:rsidRPr="00EA1B80">
        <w:rPr>
          <w:rFonts w:ascii="Arial" w:hAnsi="Arial" w:cs="Arial"/>
        </w:rPr>
        <w:t>Овај Уговор је потписан у четири (</w:t>
      </w:r>
      <w:r w:rsidR="004957E4">
        <w:rPr>
          <w:rFonts w:ascii="Arial" w:hAnsi="Arial" w:cs="Arial"/>
          <w:lang w:val="en-US"/>
        </w:rPr>
        <w:t>6</w:t>
      </w:r>
      <w:r w:rsidRPr="00EA1B80">
        <w:rPr>
          <w:rFonts w:ascii="Arial" w:hAnsi="Arial" w:cs="Arial"/>
        </w:rPr>
        <w:t>) истоветна примерка на српском језику од којих, по два (</w:t>
      </w:r>
      <w:r w:rsidR="004957E4">
        <w:rPr>
          <w:rFonts w:ascii="Arial" w:hAnsi="Arial" w:cs="Arial"/>
          <w:lang w:val="en-US"/>
        </w:rPr>
        <w:t>3</w:t>
      </w:r>
      <w:r w:rsidRPr="00EA1B80">
        <w:rPr>
          <w:rFonts w:ascii="Arial" w:hAnsi="Arial" w:cs="Arial"/>
        </w:rPr>
        <w:t>) примерка задржава свака Страна.</w:t>
      </w:r>
    </w:p>
    <w:p w14:paraId="34CCC4BC" w14:textId="50B272F0" w:rsidR="00805061" w:rsidRPr="00EA1B80" w:rsidRDefault="00805061" w:rsidP="00805061">
      <w:pPr>
        <w:jc w:val="both"/>
        <w:rPr>
          <w:rFonts w:ascii="Arial" w:hAnsi="Arial" w:cs="Arial"/>
        </w:rPr>
      </w:pPr>
      <w:r w:rsidRPr="00EA1B80">
        <w:rPr>
          <w:rFonts w:ascii="Arial" w:hAnsi="Arial" w:cs="Arial"/>
        </w:rPr>
        <w:t>Уговорне стране сагласно изјављују да су уговор прочитале, разумеле и да уговорне одредбе у свему представ</w:t>
      </w:r>
      <w:r w:rsidR="00BA5A53">
        <w:rPr>
          <w:rFonts w:ascii="Arial" w:hAnsi="Arial" w:cs="Arial"/>
        </w:rPr>
        <w:t>љају израз њихове стварне воље.</w:t>
      </w:r>
    </w:p>
    <w:p w14:paraId="2EA421B6" w14:textId="77777777" w:rsidR="00805061" w:rsidRPr="00EA1B80" w:rsidRDefault="00805061" w:rsidP="00805061">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457"/>
        <w:gridCol w:w="3405"/>
      </w:tblGrid>
      <w:tr w:rsidR="00805061" w:rsidRPr="00EA1B80" w14:paraId="74D997FA" w14:textId="77777777" w:rsidTr="005E5F77">
        <w:tc>
          <w:tcPr>
            <w:tcW w:w="3227" w:type="dxa"/>
          </w:tcPr>
          <w:p w14:paraId="69AE0C8B" w14:textId="77777777" w:rsidR="00805061" w:rsidRPr="00EA1B80" w:rsidRDefault="00805061" w:rsidP="005E5F77">
            <w:pPr>
              <w:jc w:val="center"/>
              <w:rPr>
                <w:rFonts w:ascii="Arial" w:hAnsi="Arial" w:cs="Arial"/>
                <w:b/>
                <w:smallCaps/>
              </w:rPr>
            </w:pPr>
            <w:r w:rsidRPr="00EA1B80">
              <w:rPr>
                <w:rFonts w:ascii="Arial" w:hAnsi="Arial" w:cs="Arial"/>
                <w:b/>
                <w:lang w:val="sr-Cyrl-RS"/>
              </w:rPr>
              <w:t>Корисник услуге</w:t>
            </w:r>
            <w:r w:rsidRPr="00EA1B80">
              <w:rPr>
                <w:rFonts w:ascii="Arial" w:hAnsi="Arial" w:cs="Arial"/>
                <w:b/>
              </w:rPr>
              <w:t xml:space="preserve"> </w:t>
            </w:r>
          </w:p>
        </w:tc>
        <w:tc>
          <w:tcPr>
            <w:tcW w:w="2551" w:type="dxa"/>
          </w:tcPr>
          <w:p w14:paraId="552430FF" w14:textId="77777777" w:rsidR="00805061" w:rsidRPr="00EA1B80" w:rsidRDefault="00805061" w:rsidP="005E5F77">
            <w:pPr>
              <w:jc w:val="center"/>
              <w:rPr>
                <w:rFonts w:ascii="Arial" w:hAnsi="Arial" w:cs="Arial"/>
                <w:b/>
                <w:smallCaps/>
              </w:rPr>
            </w:pPr>
          </w:p>
        </w:tc>
        <w:tc>
          <w:tcPr>
            <w:tcW w:w="3433" w:type="dxa"/>
          </w:tcPr>
          <w:p w14:paraId="6878942E" w14:textId="77777777" w:rsidR="00805061" w:rsidRPr="00EA1B80" w:rsidRDefault="00805061" w:rsidP="005E5F77">
            <w:pPr>
              <w:jc w:val="center"/>
              <w:rPr>
                <w:rFonts w:ascii="Arial" w:hAnsi="Arial" w:cs="Arial"/>
                <w:b/>
                <w:smallCaps/>
                <w:lang w:val="sr-Cyrl-RS"/>
              </w:rPr>
            </w:pPr>
            <w:r w:rsidRPr="00EA1B80">
              <w:rPr>
                <w:rFonts w:ascii="Arial" w:hAnsi="Arial" w:cs="Arial"/>
                <w:b/>
                <w:lang w:val="sr-Cyrl-RS"/>
              </w:rPr>
              <w:t>Пружалац услуге</w:t>
            </w:r>
          </w:p>
        </w:tc>
      </w:tr>
      <w:tr w:rsidR="00805061" w:rsidRPr="00EA1B80" w14:paraId="7F95E40F" w14:textId="77777777" w:rsidTr="005E5F77">
        <w:tc>
          <w:tcPr>
            <w:tcW w:w="3227" w:type="dxa"/>
          </w:tcPr>
          <w:p w14:paraId="5AA847E8" w14:textId="77777777" w:rsidR="00805061" w:rsidRPr="00EA1B80" w:rsidRDefault="00805061" w:rsidP="005E5F77">
            <w:pPr>
              <w:jc w:val="center"/>
              <w:rPr>
                <w:rFonts w:ascii="Arial" w:hAnsi="Arial" w:cs="Arial"/>
                <w:b/>
                <w:lang w:val="sr-Cyrl-RS"/>
              </w:rPr>
            </w:pPr>
            <w:r w:rsidRPr="00EA1B80">
              <w:rPr>
                <w:rFonts w:ascii="Arial" w:hAnsi="Arial" w:cs="Arial"/>
                <w:b/>
                <w:lang w:val="sr-Cyrl-RS"/>
              </w:rPr>
              <w:t>Јавно предузеће „Електропривреда Србије“ Београд</w:t>
            </w:r>
          </w:p>
          <w:p w14:paraId="04DB7351" w14:textId="77777777" w:rsidR="00805061" w:rsidRPr="00EA1B80" w:rsidRDefault="00805061" w:rsidP="005E5F77">
            <w:pPr>
              <w:jc w:val="center"/>
              <w:rPr>
                <w:rFonts w:ascii="Arial" w:hAnsi="Arial" w:cs="Arial"/>
                <w:b/>
                <w:smallCaps/>
                <w:lang w:val="sr-Cyrl-RS"/>
              </w:rPr>
            </w:pPr>
          </w:p>
        </w:tc>
        <w:tc>
          <w:tcPr>
            <w:tcW w:w="2551" w:type="dxa"/>
          </w:tcPr>
          <w:p w14:paraId="71E38A58" w14:textId="77777777" w:rsidR="00805061" w:rsidRPr="00EA1B80" w:rsidRDefault="00805061" w:rsidP="005E5F77">
            <w:pPr>
              <w:jc w:val="center"/>
              <w:rPr>
                <w:rFonts w:ascii="Arial" w:hAnsi="Arial" w:cs="Arial"/>
                <w:b/>
                <w:smallCaps/>
              </w:rPr>
            </w:pPr>
          </w:p>
        </w:tc>
        <w:tc>
          <w:tcPr>
            <w:tcW w:w="3433" w:type="dxa"/>
          </w:tcPr>
          <w:p w14:paraId="413F3A58" w14:textId="77777777" w:rsidR="00805061" w:rsidRPr="00EA1B80" w:rsidRDefault="00805061" w:rsidP="005E5F77">
            <w:pPr>
              <w:jc w:val="center"/>
              <w:rPr>
                <w:rFonts w:ascii="Arial" w:hAnsi="Arial" w:cs="Arial"/>
                <w:b/>
                <w:lang w:val="sr-Cyrl-RS"/>
              </w:rPr>
            </w:pPr>
            <w:r w:rsidRPr="00EA1B80">
              <w:rPr>
                <w:rFonts w:ascii="Arial" w:hAnsi="Arial" w:cs="Arial"/>
                <w:b/>
                <w:lang w:val="sr-Cyrl-RS"/>
              </w:rPr>
              <w:t>Назив</w:t>
            </w:r>
          </w:p>
          <w:p w14:paraId="31AE1CDC" w14:textId="77777777" w:rsidR="00805061" w:rsidRPr="00EA1B80" w:rsidRDefault="00805061" w:rsidP="005E5F77">
            <w:pPr>
              <w:jc w:val="center"/>
              <w:rPr>
                <w:rFonts w:ascii="Arial" w:hAnsi="Arial" w:cs="Arial"/>
                <w:b/>
              </w:rPr>
            </w:pPr>
          </w:p>
        </w:tc>
      </w:tr>
      <w:tr w:rsidR="00805061" w:rsidRPr="00EA1B80" w14:paraId="1187CA3A" w14:textId="77777777" w:rsidTr="005E5F77">
        <w:tc>
          <w:tcPr>
            <w:tcW w:w="3227" w:type="dxa"/>
          </w:tcPr>
          <w:p w14:paraId="345AFFDF" w14:textId="77777777" w:rsidR="00805061" w:rsidRPr="00EA1B80" w:rsidRDefault="00805061" w:rsidP="005E5F77">
            <w:pPr>
              <w:jc w:val="center"/>
              <w:rPr>
                <w:rFonts w:ascii="Arial" w:hAnsi="Arial" w:cs="Arial"/>
                <w:b/>
                <w:smallCaps/>
              </w:rPr>
            </w:pPr>
            <w:r w:rsidRPr="00EA1B80">
              <w:rPr>
                <w:rFonts w:ascii="Arial" w:hAnsi="Arial" w:cs="Arial"/>
                <w:b/>
              </w:rPr>
              <w:t>____________________</w:t>
            </w:r>
          </w:p>
        </w:tc>
        <w:tc>
          <w:tcPr>
            <w:tcW w:w="2551" w:type="dxa"/>
          </w:tcPr>
          <w:p w14:paraId="2216E18F" w14:textId="57AB67DF" w:rsidR="00805061" w:rsidRPr="00EA1B80" w:rsidRDefault="00BA5A53" w:rsidP="005E5F77">
            <w:pPr>
              <w:rPr>
                <w:rFonts w:ascii="Arial" w:hAnsi="Arial" w:cs="Arial"/>
                <w:smallCaps/>
              </w:rPr>
            </w:pPr>
            <w:r>
              <w:rPr>
                <w:rFonts w:ascii="Arial" w:hAnsi="Arial" w:cs="Arial"/>
                <w:lang w:val="sr-Cyrl-RS"/>
              </w:rPr>
              <w:t xml:space="preserve">                         </w:t>
            </w:r>
            <w:r w:rsidR="00805061" w:rsidRPr="00EA1B80">
              <w:rPr>
                <w:rFonts w:ascii="Arial" w:hAnsi="Arial" w:cs="Arial"/>
              </w:rPr>
              <w:t>М.П.                   М.П.</w:t>
            </w:r>
          </w:p>
        </w:tc>
        <w:tc>
          <w:tcPr>
            <w:tcW w:w="3433" w:type="dxa"/>
          </w:tcPr>
          <w:p w14:paraId="62D7F2BB" w14:textId="77777777" w:rsidR="00805061" w:rsidRPr="00EA1B80" w:rsidRDefault="00805061" w:rsidP="005E5F77">
            <w:pPr>
              <w:jc w:val="center"/>
              <w:rPr>
                <w:rFonts w:ascii="Arial" w:hAnsi="Arial" w:cs="Arial"/>
                <w:b/>
                <w:smallCaps/>
              </w:rPr>
            </w:pPr>
            <w:r w:rsidRPr="00EA1B80">
              <w:rPr>
                <w:rFonts w:ascii="Arial" w:hAnsi="Arial" w:cs="Arial"/>
                <w:b/>
              </w:rPr>
              <w:t>____________________</w:t>
            </w:r>
          </w:p>
        </w:tc>
      </w:tr>
      <w:tr w:rsidR="00805061" w:rsidRPr="00EA1B80" w14:paraId="65E3BF8F" w14:textId="77777777" w:rsidTr="005E5F77">
        <w:trPr>
          <w:trHeight w:val="337"/>
        </w:trPr>
        <w:tc>
          <w:tcPr>
            <w:tcW w:w="3227" w:type="dxa"/>
          </w:tcPr>
          <w:p w14:paraId="2165C1D4" w14:textId="77777777" w:rsidR="00805061" w:rsidRPr="00EA1B80" w:rsidRDefault="00805061" w:rsidP="005E5F77">
            <w:pPr>
              <w:jc w:val="center"/>
              <w:rPr>
                <w:rFonts w:ascii="Arial" w:hAnsi="Arial" w:cs="Arial"/>
                <w:b/>
                <w:smallCaps/>
                <w:lang w:val="sr-Cyrl-RS"/>
              </w:rPr>
            </w:pPr>
            <w:r w:rsidRPr="00EA1B80">
              <w:rPr>
                <w:rFonts w:ascii="Arial" w:hAnsi="Arial" w:cs="Arial"/>
                <w:lang w:val="sr-Cyrl-RS"/>
              </w:rPr>
              <w:t>Александар Обрадовић</w:t>
            </w:r>
          </w:p>
        </w:tc>
        <w:tc>
          <w:tcPr>
            <w:tcW w:w="2551" w:type="dxa"/>
          </w:tcPr>
          <w:p w14:paraId="57C9A2AD" w14:textId="77777777" w:rsidR="00805061" w:rsidRPr="00EA1B80" w:rsidRDefault="00805061" w:rsidP="005E5F77">
            <w:pPr>
              <w:jc w:val="center"/>
              <w:rPr>
                <w:rFonts w:ascii="Arial" w:hAnsi="Arial" w:cs="Arial"/>
                <w:b/>
                <w:smallCaps/>
              </w:rPr>
            </w:pPr>
          </w:p>
        </w:tc>
        <w:tc>
          <w:tcPr>
            <w:tcW w:w="3433" w:type="dxa"/>
          </w:tcPr>
          <w:p w14:paraId="6D72BDAE" w14:textId="77777777" w:rsidR="00805061" w:rsidRPr="00EA1B80" w:rsidRDefault="00805061" w:rsidP="005E5F77">
            <w:pPr>
              <w:jc w:val="center"/>
              <w:rPr>
                <w:rFonts w:ascii="Arial" w:hAnsi="Arial" w:cs="Arial"/>
                <w:b/>
                <w:smallCaps/>
                <w:lang w:val="sr-Cyrl-RS"/>
              </w:rPr>
            </w:pPr>
            <w:r w:rsidRPr="00EA1B80">
              <w:rPr>
                <w:rFonts w:ascii="Arial" w:hAnsi="Arial" w:cs="Arial"/>
                <w:lang w:val="sr-Cyrl-RS"/>
              </w:rPr>
              <w:t>Име и презиме</w:t>
            </w:r>
          </w:p>
        </w:tc>
      </w:tr>
      <w:tr w:rsidR="00805061" w:rsidRPr="00EA1B80" w14:paraId="3BFF6CF0" w14:textId="77777777" w:rsidTr="005E5F77">
        <w:trPr>
          <w:trHeight w:val="274"/>
        </w:trPr>
        <w:tc>
          <w:tcPr>
            <w:tcW w:w="3227" w:type="dxa"/>
          </w:tcPr>
          <w:p w14:paraId="6D38BAD2" w14:textId="77777777" w:rsidR="00805061" w:rsidRPr="00EA1B80" w:rsidRDefault="00805061" w:rsidP="005E5F77">
            <w:pPr>
              <w:jc w:val="center"/>
              <w:rPr>
                <w:rFonts w:ascii="Arial" w:hAnsi="Arial" w:cs="Arial"/>
                <w:b/>
                <w:smallCaps/>
                <w:lang w:val="sr-Cyrl-RS"/>
              </w:rPr>
            </w:pPr>
            <w:r w:rsidRPr="00EA1B80">
              <w:rPr>
                <w:rFonts w:ascii="Arial" w:hAnsi="Arial" w:cs="Arial"/>
                <w:lang w:val="sr-Cyrl-RS"/>
              </w:rPr>
              <w:t>директор</w:t>
            </w:r>
          </w:p>
        </w:tc>
        <w:tc>
          <w:tcPr>
            <w:tcW w:w="2551" w:type="dxa"/>
          </w:tcPr>
          <w:p w14:paraId="3463FD61" w14:textId="77777777" w:rsidR="00805061" w:rsidRPr="00EA1B80" w:rsidRDefault="00805061" w:rsidP="005E5F77">
            <w:pPr>
              <w:jc w:val="center"/>
              <w:rPr>
                <w:rFonts w:ascii="Arial" w:hAnsi="Arial" w:cs="Arial"/>
                <w:b/>
                <w:smallCaps/>
              </w:rPr>
            </w:pPr>
          </w:p>
        </w:tc>
        <w:tc>
          <w:tcPr>
            <w:tcW w:w="3433" w:type="dxa"/>
          </w:tcPr>
          <w:p w14:paraId="7AFC4C13" w14:textId="77777777" w:rsidR="00805061" w:rsidRPr="00EA1B80" w:rsidRDefault="00805061" w:rsidP="005E5F77">
            <w:pPr>
              <w:jc w:val="center"/>
              <w:rPr>
                <w:rFonts w:ascii="Arial" w:hAnsi="Arial" w:cs="Arial"/>
                <w:lang w:val="sr-Cyrl-RS"/>
              </w:rPr>
            </w:pPr>
            <w:r w:rsidRPr="00EA1B80">
              <w:rPr>
                <w:rFonts w:ascii="Arial" w:hAnsi="Arial" w:cs="Arial"/>
                <w:lang w:val="sr-Cyrl-RS"/>
              </w:rPr>
              <w:t>Функција</w:t>
            </w:r>
          </w:p>
        </w:tc>
      </w:tr>
    </w:tbl>
    <w:p w14:paraId="51030CBA" w14:textId="77777777" w:rsidR="00805061" w:rsidRPr="00EA1B80" w:rsidRDefault="00805061" w:rsidP="00805061">
      <w:pPr>
        <w:suppressAutoHyphens w:val="0"/>
        <w:rPr>
          <w:rFonts w:ascii="Arial" w:hAnsi="Arial" w:cs="Arial"/>
        </w:rPr>
      </w:pPr>
    </w:p>
    <w:p w14:paraId="7D0C17BB" w14:textId="77777777" w:rsidR="00805061" w:rsidRPr="00EA1B80" w:rsidRDefault="00805061" w:rsidP="00805061">
      <w:pPr>
        <w:suppressAutoHyphens w:val="0"/>
        <w:rPr>
          <w:rFonts w:ascii="Arial" w:hAnsi="Arial" w:cs="Arial"/>
        </w:rPr>
      </w:pPr>
    </w:p>
    <w:p w14:paraId="1B956EF2" w14:textId="77777777" w:rsidR="00B4574E" w:rsidRPr="00EA1B80" w:rsidRDefault="00B4574E" w:rsidP="00805061">
      <w:pPr>
        <w:suppressAutoHyphens w:val="0"/>
        <w:rPr>
          <w:rFonts w:ascii="Arial" w:hAnsi="Arial" w:cs="Arial"/>
        </w:rPr>
      </w:pPr>
    </w:p>
    <w:p w14:paraId="6A272474" w14:textId="77777777" w:rsidR="00805061" w:rsidRPr="00EA1B80" w:rsidRDefault="00805061" w:rsidP="00805061">
      <w:pPr>
        <w:rPr>
          <w:lang w:val="sr-Cyrl-RS"/>
        </w:rPr>
      </w:pPr>
    </w:p>
    <w:p w14:paraId="51B11AAC" w14:textId="5A8D8C0F" w:rsidR="00E626A8" w:rsidRPr="00EA1B80" w:rsidRDefault="003A65E6" w:rsidP="005A0116">
      <w:pPr>
        <w:pStyle w:val="Heading1"/>
        <w:numPr>
          <w:ilvl w:val="0"/>
          <w:numId w:val="35"/>
        </w:numPr>
        <w:rPr>
          <w:sz w:val="24"/>
          <w:szCs w:val="24"/>
        </w:rPr>
      </w:pPr>
      <w:bookmarkStart w:id="207" w:name="_Toc441486440"/>
      <w:r w:rsidRPr="00EA1B80">
        <w:rPr>
          <w:sz w:val="24"/>
          <w:szCs w:val="24"/>
        </w:rPr>
        <w:lastRenderedPageBreak/>
        <w:t xml:space="preserve">УПУТСТВО ПОНУЂАЧИМА </w:t>
      </w:r>
      <w:bookmarkEnd w:id="185"/>
      <w:bookmarkEnd w:id="186"/>
      <w:bookmarkEnd w:id="187"/>
      <w:bookmarkEnd w:id="188"/>
      <w:r w:rsidR="00351BA1" w:rsidRPr="00EA1B80">
        <w:rPr>
          <w:sz w:val="24"/>
          <w:szCs w:val="24"/>
          <w:lang w:val="sr-Cyrl-RS"/>
        </w:rPr>
        <w:t>КАКО ДА САЧИНЕ ПОНУДУ</w:t>
      </w:r>
      <w:bookmarkEnd w:id="207"/>
    </w:p>
    <w:p w14:paraId="0057125A" w14:textId="77777777" w:rsidR="008F441E" w:rsidRPr="00EA1B80" w:rsidRDefault="008F441E" w:rsidP="00071074">
      <w:pPr>
        <w:jc w:val="both"/>
        <w:rPr>
          <w:rFonts w:ascii="Arial" w:hAnsi="Arial" w:cs="Arial"/>
          <w:lang w:val="en-US"/>
        </w:rPr>
      </w:pPr>
    </w:p>
    <w:p w14:paraId="2767B381" w14:textId="77777777" w:rsidR="003A65E6" w:rsidRPr="00EA1B80" w:rsidRDefault="003A65E6" w:rsidP="00071074">
      <w:pPr>
        <w:ind w:firstLine="720"/>
        <w:jc w:val="both"/>
        <w:rPr>
          <w:rFonts w:ascii="Arial" w:hAnsi="Arial" w:cs="Arial"/>
        </w:rPr>
      </w:pPr>
      <w:r w:rsidRPr="00EA1B80">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EA1B80" w:rsidRDefault="003A65E6" w:rsidP="00071074">
      <w:pPr>
        <w:ind w:firstLine="720"/>
        <w:jc w:val="both"/>
        <w:rPr>
          <w:rFonts w:ascii="Arial" w:hAnsi="Arial" w:cs="Arial"/>
        </w:rPr>
      </w:pPr>
      <w:r w:rsidRPr="00EA1B80">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820422" w:rsidR="003A65E6" w:rsidRPr="00EA1B80" w:rsidRDefault="003A65E6" w:rsidP="00071074">
      <w:pPr>
        <w:ind w:firstLine="720"/>
        <w:jc w:val="both"/>
        <w:rPr>
          <w:rFonts w:ascii="Arial" w:hAnsi="Arial" w:cs="Arial"/>
        </w:rPr>
      </w:pPr>
      <w:r w:rsidRPr="00EA1B80">
        <w:rPr>
          <w:rFonts w:ascii="Arial" w:hAnsi="Arial" w:cs="Arial"/>
        </w:rPr>
        <w:t xml:space="preserve">Врста, техничке карактеристике и спецификација предмета јавне набавке дата је у Одељку </w:t>
      </w:r>
      <w:r w:rsidR="00882339" w:rsidRPr="00EA1B80">
        <w:rPr>
          <w:rFonts w:ascii="Arial" w:hAnsi="Arial" w:cs="Arial"/>
          <w:lang w:val="sr-Cyrl-RS"/>
        </w:rPr>
        <w:t>2</w:t>
      </w:r>
      <w:r w:rsidRPr="00EA1B80">
        <w:rPr>
          <w:rFonts w:ascii="Arial" w:hAnsi="Arial" w:cs="Arial"/>
        </w:rPr>
        <w:t>.</w:t>
      </w:r>
      <w:r w:rsidR="00882339" w:rsidRPr="00EA1B80">
        <w:rPr>
          <w:rFonts w:ascii="Arial" w:hAnsi="Arial" w:cs="Arial"/>
          <w:lang w:val="sr-Cyrl-RS"/>
        </w:rPr>
        <w:t>и 3.</w:t>
      </w:r>
      <w:r w:rsidRPr="00EA1B80">
        <w:rPr>
          <w:rFonts w:ascii="Arial" w:hAnsi="Arial" w:cs="Arial"/>
        </w:rPr>
        <w:t xml:space="preserve"> конкурсне документације.</w:t>
      </w:r>
    </w:p>
    <w:p w14:paraId="038A4396" w14:textId="77777777" w:rsidR="008F441E" w:rsidRPr="00EA1B80" w:rsidRDefault="008F441E" w:rsidP="00071074">
      <w:pPr>
        <w:jc w:val="both"/>
        <w:rPr>
          <w:rFonts w:ascii="Arial" w:hAnsi="Arial" w:cs="Arial"/>
        </w:rPr>
      </w:pPr>
    </w:p>
    <w:p w14:paraId="6A4F8BC9" w14:textId="09AA8380" w:rsidR="003A65E6" w:rsidRPr="00EA1B80" w:rsidRDefault="003A65E6" w:rsidP="005A0116">
      <w:pPr>
        <w:pStyle w:val="Heading2"/>
        <w:numPr>
          <w:ilvl w:val="1"/>
          <w:numId w:val="35"/>
        </w:numPr>
        <w:rPr>
          <w:sz w:val="24"/>
          <w:szCs w:val="24"/>
        </w:rPr>
      </w:pPr>
      <w:bookmarkStart w:id="208" w:name="_Toc430697693"/>
      <w:bookmarkStart w:id="209" w:name="_Toc297798705"/>
      <w:r w:rsidRPr="00EA1B80">
        <w:rPr>
          <w:sz w:val="24"/>
          <w:szCs w:val="24"/>
        </w:rPr>
        <w:tab/>
      </w:r>
      <w:bookmarkStart w:id="210" w:name="_Toc441486441"/>
      <w:r w:rsidRPr="00EA1B80">
        <w:rPr>
          <w:sz w:val="24"/>
          <w:szCs w:val="24"/>
        </w:rPr>
        <w:t>ПОДАЦИ О ЈЕЗИКУ У ПОСТУПКУ ЈАВНЕ НАБАВКЕ</w:t>
      </w:r>
      <w:bookmarkEnd w:id="208"/>
      <w:bookmarkEnd w:id="210"/>
    </w:p>
    <w:p w14:paraId="08B28400" w14:textId="77777777" w:rsidR="00880FB6" w:rsidRPr="00EA1B80" w:rsidRDefault="00880FB6" w:rsidP="004973F2">
      <w:pPr>
        <w:rPr>
          <w:rFonts w:ascii="Arial" w:hAnsi="Arial" w:cs="Arial"/>
        </w:rPr>
      </w:pPr>
    </w:p>
    <w:p w14:paraId="437EAFA5" w14:textId="77777777" w:rsidR="003A65E6" w:rsidRPr="00EA1B80" w:rsidRDefault="003A65E6" w:rsidP="00C36C13">
      <w:pPr>
        <w:ind w:firstLine="720"/>
        <w:jc w:val="both"/>
        <w:rPr>
          <w:rFonts w:ascii="Arial" w:hAnsi="Arial" w:cs="Arial"/>
        </w:rPr>
      </w:pPr>
      <w:r w:rsidRPr="00EA1B80">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EA1B80" w:rsidRDefault="003A65E6" w:rsidP="00C36C13">
      <w:pPr>
        <w:ind w:firstLine="720"/>
        <w:jc w:val="both"/>
        <w:rPr>
          <w:rFonts w:ascii="Arial" w:hAnsi="Arial" w:cs="Arial"/>
        </w:rPr>
      </w:pPr>
      <w:r w:rsidRPr="00EA1B80">
        <w:rPr>
          <w:rFonts w:ascii="Arial" w:hAnsi="Arial" w:cs="Arial"/>
        </w:rPr>
        <w:t>Понуда са свим прилозима мора бити сачињена на српском језику.</w:t>
      </w:r>
    </w:p>
    <w:p w14:paraId="1FEC33BF" w14:textId="77777777" w:rsidR="003A65E6" w:rsidRPr="00EA1B80" w:rsidRDefault="003A65E6" w:rsidP="00C36C13">
      <w:pPr>
        <w:ind w:firstLine="720"/>
        <w:jc w:val="both"/>
        <w:rPr>
          <w:rFonts w:ascii="Arial" w:hAnsi="Arial" w:cs="Arial"/>
        </w:rPr>
      </w:pPr>
      <w:r w:rsidRPr="00EA1B80">
        <w:rPr>
          <w:rFonts w:ascii="Arial" w:hAnsi="Arial" w:cs="Arial"/>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EA1B80" w:rsidRDefault="003A65E6" w:rsidP="00C36C13">
      <w:pPr>
        <w:ind w:firstLine="720"/>
        <w:jc w:val="both"/>
        <w:rPr>
          <w:rFonts w:ascii="Arial" w:hAnsi="Arial" w:cs="Arial"/>
        </w:rPr>
      </w:pPr>
      <w:r w:rsidRPr="00EA1B80">
        <w:rPr>
          <w:rFonts w:ascii="Arial" w:hAnsi="Arial" w:cs="Arial"/>
        </w:rPr>
        <w:t>Ако понуда са свим прилозима не задовољава захтеве у погледу језика, понуда ће бити одбијена, као неприхватљива.</w:t>
      </w:r>
    </w:p>
    <w:p w14:paraId="1EDE9243" w14:textId="77777777" w:rsidR="00322A1A" w:rsidRPr="00EA1B80" w:rsidRDefault="00322A1A" w:rsidP="008F441E">
      <w:pPr>
        <w:rPr>
          <w:rFonts w:ascii="Arial" w:hAnsi="Arial" w:cs="Arial"/>
        </w:rPr>
      </w:pPr>
    </w:p>
    <w:p w14:paraId="5B9DE988" w14:textId="3FABA673" w:rsidR="003A65E6" w:rsidRPr="00EA1B80" w:rsidRDefault="003A65E6" w:rsidP="005A0116">
      <w:pPr>
        <w:pStyle w:val="Heading2"/>
        <w:numPr>
          <w:ilvl w:val="1"/>
          <w:numId w:val="35"/>
        </w:numPr>
        <w:rPr>
          <w:sz w:val="24"/>
          <w:szCs w:val="24"/>
        </w:rPr>
      </w:pPr>
      <w:bookmarkStart w:id="211" w:name="_Toc430697694"/>
      <w:r w:rsidRPr="00EA1B80">
        <w:rPr>
          <w:sz w:val="24"/>
          <w:szCs w:val="24"/>
        </w:rPr>
        <w:t xml:space="preserve"> </w:t>
      </w:r>
      <w:r w:rsidRPr="00EA1B80">
        <w:rPr>
          <w:sz w:val="24"/>
          <w:szCs w:val="24"/>
        </w:rPr>
        <w:tab/>
      </w:r>
      <w:bookmarkStart w:id="212" w:name="_Toc441486442"/>
      <w:r w:rsidRPr="00EA1B80">
        <w:rPr>
          <w:sz w:val="24"/>
          <w:szCs w:val="24"/>
        </w:rPr>
        <w:t>НАЧИН САСТАВЉАЊА ПОНУДЕ И ПОПУЊАВАЊА ОБРАСЦА ПОНУДЕ</w:t>
      </w:r>
      <w:bookmarkEnd w:id="209"/>
      <w:bookmarkEnd w:id="211"/>
      <w:bookmarkEnd w:id="212"/>
    </w:p>
    <w:p w14:paraId="5414F466" w14:textId="77777777" w:rsidR="003A65E6" w:rsidRPr="00EA1B80" w:rsidRDefault="003A65E6" w:rsidP="00071074">
      <w:pPr>
        <w:rPr>
          <w:rFonts w:ascii="Arial" w:hAnsi="Arial" w:cs="Arial"/>
        </w:rPr>
      </w:pPr>
    </w:p>
    <w:p w14:paraId="42F0DFC5" w14:textId="77777777" w:rsidR="003A65E6" w:rsidRPr="00EA1B80" w:rsidRDefault="003A65E6" w:rsidP="002C6229">
      <w:pPr>
        <w:ind w:firstLine="709"/>
        <w:jc w:val="both"/>
        <w:rPr>
          <w:rFonts w:ascii="Arial" w:hAnsi="Arial" w:cs="Arial"/>
        </w:rPr>
      </w:pPr>
      <w:r w:rsidRPr="00EA1B80">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EA1B80">
        <w:rPr>
          <w:rFonts w:ascii="Arial" w:hAnsi="Arial" w:cs="Arial"/>
        </w:rPr>
        <w:t>у регистар надлежног органа</w:t>
      </w:r>
      <w:r w:rsidRPr="00EA1B80">
        <w:rPr>
          <w:rFonts w:ascii="Arial" w:hAnsi="Arial" w:cs="Arial"/>
        </w:rPr>
        <w:t xml:space="preserve"> или лица овлашћеног од стране законског заступника, уз доставу овлашћења у понуди.</w:t>
      </w:r>
    </w:p>
    <w:p w14:paraId="2DC565EE" w14:textId="076F8802" w:rsidR="003A65E6" w:rsidRPr="00EA1B80" w:rsidRDefault="003A65E6" w:rsidP="002C6229">
      <w:pPr>
        <w:ind w:firstLine="709"/>
        <w:jc w:val="both"/>
        <w:rPr>
          <w:rFonts w:ascii="Arial" w:hAnsi="Arial" w:cs="Arial"/>
        </w:rPr>
      </w:pPr>
      <w:r w:rsidRPr="00EA1B80">
        <w:rPr>
          <w:rFonts w:ascii="Arial" w:hAnsi="Arial" w:cs="Arial"/>
        </w:rPr>
        <w:t>Понуђач је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EA1B80" w:rsidRDefault="003A65E6" w:rsidP="00C36C13">
      <w:pPr>
        <w:ind w:firstLine="709"/>
        <w:jc w:val="both"/>
        <w:rPr>
          <w:rFonts w:ascii="Arial" w:hAnsi="Arial" w:cs="Arial"/>
        </w:rPr>
      </w:pPr>
      <w:r w:rsidRPr="00EA1B80">
        <w:rPr>
          <w:rFonts w:ascii="Arial" w:hAnsi="Arial" w:cs="Arial"/>
        </w:rPr>
        <w:t>Сви документи, поднети у понуди треба да буду повезани траком у целину и запечаћени (воском</w:t>
      </w:r>
      <w:r w:rsidR="00003A7E" w:rsidRPr="00EA1B80">
        <w:rPr>
          <w:rFonts w:ascii="Arial" w:hAnsi="Arial" w:cs="Arial"/>
        </w:rPr>
        <w:t>) или на неки други начин</w:t>
      </w:r>
      <w:r w:rsidRPr="00EA1B80">
        <w:rPr>
          <w:rFonts w:ascii="Arial" w:hAnsi="Arial" w:cs="Arial"/>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EA1B80" w:rsidRDefault="003A65E6" w:rsidP="00C36C13">
      <w:pPr>
        <w:ind w:firstLine="709"/>
        <w:jc w:val="both"/>
        <w:rPr>
          <w:rFonts w:ascii="Arial" w:hAnsi="Arial" w:cs="Arial"/>
        </w:rPr>
      </w:pPr>
      <w:r w:rsidRPr="00EA1B80">
        <w:rPr>
          <w:rFonts w:ascii="Arial" w:hAnsi="Arial" w:cs="Arial"/>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EA1B80">
        <w:rPr>
          <w:rFonts w:ascii="Arial" w:hAnsi="Arial" w:cs="Arial"/>
        </w:rPr>
        <w:t>, меница</w:t>
      </w:r>
      <w:r w:rsidRPr="00EA1B80">
        <w:rPr>
          <w:rFonts w:ascii="Arial" w:hAnsi="Arial" w:cs="Arial"/>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62C53FB8" w:rsidR="003A65E6" w:rsidRPr="00EA1B80" w:rsidRDefault="003A65E6" w:rsidP="004973F2">
      <w:pPr>
        <w:ind w:firstLine="720"/>
        <w:jc w:val="both"/>
        <w:rPr>
          <w:rFonts w:ascii="Arial" w:hAnsi="Arial" w:cs="Arial"/>
        </w:rPr>
      </w:pPr>
      <w:r w:rsidRPr="00EA1B80">
        <w:rPr>
          <w:rFonts w:ascii="Arial" w:hAnsi="Arial" w:cs="Arial"/>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EA1B80">
        <w:rPr>
          <w:rFonts w:ascii="Arial" w:hAnsi="Arial" w:cs="Arial"/>
        </w:rPr>
        <w:t xml:space="preserve">Улица </w:t>
      </w:r>
      <w:r w:rsidR="006363D3" w:rsidRPr="00EA1B80">
        <w:rPr>
          <w:rFonts w:ascii="Arial" w:hAnsi="Arial" w:cs="Arial"/>
          <w:lang w:val="sr-Cyrl-RS"/>
        </w:rPr>
        <w:t>Балканска 13</w:t>
      </w:r>
      <w:r w:rsidRPr="00EA1B80">
        <w:rPr>
          <w:rFonts w:ascii="Arial" w:hAnsi="Arial" w:cs="Arial"/>
        </w:rPr>
        <w:t xml:space="preserve">, ПАК 103925 - писарница - са назнаком: „Понуда за јавну набавку </w:t>
      </w:r>
      <w:r w:rsidR="003321B2" w:rsidRPr="00EA1B80">
        <w:rPr>
          <w:rFonts w:ascii="Arial" w:hAnsi="Arial" w:cs="Arial"/>
        </w:rPr>
        <w:t>услуг</w:t>
      </w:r>
      <w:r w:rsidR="00965F2E" w:rsidRPr="00EA1B80">
        <w:rPr>
          <w:rFonts w:ascii="Arial" w:hAnsi="Arial" w:cs="Arial"/>
          <w:lang w:val="sr-Cyrl-RS"/>
        </w:rPr>
        <w:t>е</w:t>
      </w:r>
      <w:r w:rsidR="00F41C4E" w:rsidRPr="00EA1B80">
        <w:rPr>
          <w:rFonts w:ascii="Arial" w:hAnsi="Arial" w:cs="Arial"/>
          <w:lang w:val="sr-Cyrl-RS"/>
        </w:rPr>
        <w:t xml:space="preserve"> </w:t>
      </w:r>
      <w:r w:rsidR="00F41C4E" w:rsidRPr="00EA1B80">
        <w:rPr>
          <w:rFonts w:ascii="Arial" w:hAnsi="Arial" w:cs="Arial"/>
          <w:lang w:val="sr-Cyrl-RS"/>
        </w:rPr>
        <w:lastRenderedPageBreak/>
        <w:t>израде студије</w:t>
      </w:r>
      <w:r w:rsidR="006F2E5F" w:rsidRPr="00EA1B80">
        <w:rPr>
          <w:rFonts w:ascii="Arial" w:hAnsi="Arial" w:cs="Arial"/>
        </w:rPr>
        <w:t xml:space="preserve"> </w:t>
      </w:r>
      <w:r w:rsidRPr="00EA1B80">
        <w:rPr>
          <w:rFonts w:ascii="Arial" w:hAnsi="Arial" w:cs="Arial"/>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Pr="00EA1B80">
        <w:rPr>
          <w:rFonts w:ascii="Arial" w:hAnsi="Arial" w:cs="Arial"/>
        </w:rPr>
        <w:t xml:space="preserve"> - Јавна набавка број </w:t>
      </w:r>
      <w:r w:rsidR="00A677C8" w:rsidRPr="00EA1B80">
        <w:rPr>
          <w:rFonts w:ascii="Arial" w:hAnsi="Arial" w:cs="Arial"/>
          <w:bCs/>
        </w:rPr>
        <w:t>1000/0</w:t>
      </w:r>
      <w:r w:rsidR="00F41C4E" w:rsidRPr="00EA1B80">
        <w:rPr>
          <w:rFonts w:ascii="Arial" w:hAnsi="Arial" w:cs="Arial"/>
          <w:bCs/>
          <w:lang w:val="sr-Cyrl-RS"/>
        </w:rPr>
        <w:t>236</w:t>
      </w:r>
      <w:r w:rsidR="0004406B" w:rsidRPr="00EA1B80">
        <w:rPr>
          <w:rFonts w:ascii="Arial" w:hAnsi="Arial" w:cs="Arial"/>
          <w:bCs/>
          <w:color w:val="000000"/>
        </w:rPr>
        <w:t xml:space="preserve">/2015 </w:t>
      </w:r>
      <w:r w:rsidRPr="00EA1B80">
        <w:rPr>
          <w:rFonts w:ascii="Arial" w:hAnsi="Arial" w:cs="Arial"/>
        </w:rPr>
        <w:t xml:space="preserve">- НЕ ОТВАРАТИ“. </w:t>
      </w:r>
    </w:p>
    <w:p w14:paraId="46D2B7E3" w14:textId="77777777" w:rsidR="003A65E6" w:rsidRPr="00EA1B80" w:rsidRDefault="003A65E6" w:rsidP="004973F2">
      <w:pPr>
        <w:ind w:firstLine="708"/>
        <w:jc w:val="both"/>
        <w:rPr>
          <w:rFonts w:ascii="Arial" w:hAnsi="Arial" w:cs="Arial"/>
        </w:rPr>
      </w:pPr>
      <w:r w:rsidRPr="00EA1B80">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EA1B80" w:rsidRDefault="00003A7E" w:rsidP="00003A7E">
      <w:pPr>
        <w:ind w:firstLine="709"/>
        <w:jc w:val="both"/>
        <w:rPr>
          <w:rFonts w:ascii="Arial" w:hAnsi="Arial" w:cs="Arial"/>
        </w:rPr>
      </w:pPr>
      <w:r w:rsidRPr="00EA1B80">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A1B80">
        <w:rPr>
          <w:rFonts w:ascii="Arial" w:hAnsi="Arial" w:cs="Arial"/>
        </w:rPr>
        <w:t>.</w:t>
      </w:r>
    </w:p>
    <w:p w14:paraId="28601753" w14:textId="77777777" w:rsidR="003A65E6" w:rsidRPr="00EA1B80" w:rsidRDefault="003A65E6" w:rsidP="00071074">
      <w:pPr>
        <w:rPr>
          <w:rFonts w:ascii="Arial" w:hAnsi="Arial" w:cs="Arial"/>
        </w:rPr>
      </w:pPr>
    </w:p>
    <w:p w14:paraId="096B9855" w14:textId="220D56C1" w:rsidR="003A65E6" w:rsidRPr="00EA1B80" w:rsidRDefault="007364B1" w:rsidP="00957262">
      <w:pPr>
        <w:pStyle w:val="Heading2"/>
        <w:numPr>
          <w:ilvl w:val="0"/>
          <w:numId w:val="0"/>
        </w:numPr>
        <w:rPr>
          <w:sz w:val="24"/>
          <w:szCs w:val="24"/>
        </w:rPr>
      </w:pPr>
      <w:bookmarkStart w:id="213" w:name="_Toc297798706"/>
      <w:bookmarkStart w:id="214" w:name="_Toc430697695"/>
      <w:bookmarkStart w:id="215" w:name="_Toc441486443"/>
      <w:r>
        <w:rPr>
          <w:sz w:val="24"/>
          <w:szCs w:val="24"/>
        </w:rPr>
        <w:t>7</w:t>
      </w:r>
      <w:r w:rsidR="003A65E6" w:rsidRPr="00EA1B80">
        <w:rPr>
          <w:sz w:val="24"/>
          <w:szCs w:val="24"/>
        </w:rPr>
        <w:t>.3</w:t>
      </w:r>
      <w:r w:rsidR="003A65E6" w:rsidRPr="00EA1B80">
        <w:rPr>
          <w:sz w:val="24"/>
          <w:szCs w:val="24"/>
        </w:rPr>
        <w:tab/>
        <w:t>ПОДНОШЕЊЕ</w:t>
      </w:r>
      <w:bookmarkEnd w:id="213"/>
      <w:r w:rsidR="003A65E6" w:rsidRPr="00EA1B80">
        <w:rPr>
          <w:sz w:val="24"/>
          <w:szCs w:val="24"/>
        </w:rPr>
        <w:t>, ИЗМЕНА, ДОПУНА И ОПОЗИВ ПОНУДЕ</w:t>
      </w:r>
      <w:bookmarkEnd w:id="214"/>
      <w:bookmarkEnd w:id="215"/>
    </w:p>
    <w:p w14:paraId="7FBFABCC" w14:textId="77777777" w:rsidR="003A65E6" w:rsidRPr="00EA1B80" w:rsidRDefault="003A65E6" w:rsidP="00C36C13">
      <w:pPr>
        <w:autoSpaceDE w:val="0"/>
        <w:autoSpaceDN w:val="0"/>
        <w:adjustRightInd w:val="0"/>
        <w:ind w:firstLine="720"/>
        <w:jc w:val="both"/>
        <w:rPr>
          <w:rFonts w:ascii="Arial" w:hAnsi="Arial" w:cs="Arial"/>
        </w:rPr>
      </w:pPr>
    </w:p>
    <w:p w14:paraId="772EB6C7" w14:textId="77777777" w:rsidR="003A65E6" w:rsidRPr="00EA1B80" w:rsidRDefault="003A65E6" w:rsidP="00C36C13">
      <w:pPr>
        <w:autoSpaceDE w:val="0"/>
        <w:autoSpaceDN w:val="0"/>
        <w:adjustRightInd w:val="0"/>
        <w:ind w:firstLine="720"/>
        <w:jc w:val="both"/>
        <w:rPr>
          <w:rFonts w:ascii="Arial" w:hAnsi="Arial" w:cs="Arial"/>
        </w:rPr>
      </w:pPr>
      <w:r w:rsidRPr="00EA1B80">
        <w:rPr>
          <w:rFonts w:ascii="Arial" w:hAnsi="Arial" w:cs="Arial"/>
        </w:rPr>
        <w:t>Понуђач може поднети само једну понуду.</w:t>
      </w:r>
    </w:p>
    <w:p w14:paraId="5626F24B" w14:textId="77777777" w:rsidR="003A65E6" w:rsidRPr="00EA1B80" w:rsidRDefault="003A65E6" w:rsidP="00071074">
      <w:pPr>
        <w:autoSpaceDE w:val="0"/>
        <w:autoSpaceDN w:val="0"/>
        <w:adjustRightInd w:val="0"/>
        <w:ind w:firstLine="720"/>
        <w:jc w:val="both"/>
        <w:rPr>
          <w:rFonts w:ascii="Arial" w:hAnsi="Arial" w:cs="Arial"/>
        </w:rPr>
      </w:pPr>
      <w:r w:rsidRPr="00EA1B80">
        <w:rPr>
          <w:rFonts w:ascii="Arial" w:hAnsi="Arial" w:cs="Arial"/>
        </w:rPr>
        <w:t xml:space="preserve">Понуду може поднети понуђач самостално, група понуђача, као и понуђач са подизвођачем. </w:t>
      </w:r>
    </w:p>
    <w:p w14:paraId="2F2A06C8" w14:textId="77777777" w:rsidR="003A65E6" w:rsidRPr="00EA1B80" w:rsidRDefault="003A65E6" w:rsidP="00071074">
      <w:pPr>
        <w:ind w:firstLine="708"/>
        <w:jc w:val="both"/>
        <w:rPr>
          <w:rFonts w:ascii="Arial" w:hAnsi="Arial" w:cs="Arial"/>
        </w:rPr>
      </w:pPr>
      <w:r w:rsidRPr="00EA1B80">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EA1B80" w:rsidRDefault="003A65E6" w:rsidP="00071074">
      <w:pPr>
        <w:autoSpaceDE w:val="0"/>
        <w:autoSpaceDN w:val="0"/>
        <w:adjustRightInd w:val="0"/>
        <w:ind w:firstLine="720"/>
        <w:jc w:val="both"/>
        <w:rPr>
          <w:rFonts w:ascii="Arial" w:hAnsi="Arial" w:cs="Arial"/>
        </w:rPr>
      </w:pPr>
      <w:r w:rsidRPr="00EA1B80">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EA1B80" w:rsidRDefault="00003A7E" w:rsidP="00003A7E">
      <w:pPr>
        <w:ind w:firstLine="708"/>
        <w:jc w:val="both"/>
        <w:rPr>
          <w:rFonts w:ascii="Arial" w:hAnsi="Arial" w:cs="Arial"/>
        </w:rPr>
      </w:pPr>
      <w:r w:rsidRPr="00EA1B80">
        <w:rPr>
          <w:rFonts w:ascii="Arial" w:hAnsi="Arial"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213C2FB5" w:rsidR="003A65E6" w:rsidRPr="00EA1B80" w:rsidRDefault="003A65E6" w:rsidP="00C36C13">
      <w:pPr>
        <w:autoSpaceDE w:val="0"/>
        <w:autoSpaceDN w:val="0"/>
        <w:adjustRightInd w:val="0"/>
        <w:ind w:firstLine="720"/>
        <w:jc w:val="both"/>
        <w:rPr>
          <w:rFonts w:ascii="Arial" w:hAnsi="Arial" w:cs="Arial"/>
        </w:rPr>
      </w:pPr>
      <w:r w:rsidRPr="00EA1B80">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EA1B80">
        <w:rPr>
          <w:rFonts w:ascii="Arial" w:hAnsi="Arial" w:cs="Arial"/>
        </w:rPr>
        <w:t>услуг</w:t>
      </w:r>
      <w:r w:rsidR="00965F2E" w:rsidRPr="00EA1B80">
        <w:rPr>
          <w:rFonts w:ascii="Arial" w:hAnsi="Arial" w:cs="Arial"/>
          <w:lang w:val="sr-Cyrl-RS"/>
        </w:rPr>
        <w:t>е</w:t>
      </w:r>
      <w:r w:rsidR="0034606F">
        <w:rPr>
          <w:rFonts w:ascii="Arial" w:hAnsi="Arial" w:cs="Arial"/>
          <w:lang w:val="sr-Cyrl-RS"/>
        </w:rPr>
        <w:t xml:space="preserve"> израде студије</w:t>
      </w:r>
      <w:r w:rsidR="003321B2" w:rsidRPr="00EA1B80">
        <w:rPr>
          <w:rFonts w:ascii="Arial" w:hAnsi="Arial" w:cs="Arial"/>
        </w:rPr>
        <w:t xml:space="preserve"> </w:t>
      </w:r>
      <w:r w:rsidRPr="00EA1B80">
        <w:rPr>
          <w:rFonts w:ascii="Arial" w:hAnsi="Arial" w:cs="Arial"/>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00DC51D3" w:rsidRPr="00EA1B80">
        <w:rPr>
          <w:rFonts w:ascii="Arial" w:hAnsi="Arial" w:cs="Arial"/>
        </w:rPr>
        <w:t xml:space="preserve"> </w:t>
      </w:r>
      <w:r w:rsidRPr="00EA1B80">
        <w:rPr>
          <w:rFonts w:ascii="Arial" w:hAnsi="Arial" w:cs="Arial"/>
        </w:rPr>
        <w:t xml:space="preserve">- Јавна набавка број </w:t>
      </w:r>
      <w:r w:rsidR="00A677C8" w:rsidRPr="00EA1B80">
        <w:rPr>
          <w:rFonts w:ascii="Arial" w:hAnsi="Arial" w:cs="Arial"/>
          <w:bCs/>
        </w:rPr>
        <w:t>1000/0</w:t>
      </w:r>
      <w:r w:rsidR="00F41C4E" w:rsidRPr="00EA1B80">
        <w:rPr>
          <w:rFonts w:ascii="Arial" w:hAnsi="Arial" w:cs="Arial"/>
          <w:bCs/>
          <w:lang w:val="sr-Cyrl-RS"/>
        </w:rPr>
        <w:t>236</w:t>
      </w:r>
      <w:r w:rsidR="0004406B" w:rsidRPr="00EA1B80">
        <w:rPr>
          <w:rFonts w:ascii="Arial" w:hAnsi="Arial" w:cs="Arial"/>
          <w:bCs/>
          <w:color w:val="000000"/>
        </w:rPr>
        <w:t>/2015</w:t>
      </w:r>
      <w:r w:rsidRPr="00EA1B80">
        <w:rPr>
          <w:rFonts w:ascii="Arial" w:hAnsi="Arial" w:cs="Arial"/>
        </w:rPr>
        <w:t xml:space="preserve"> – НЕ ОТВАРАТИ“.</w:t>
      </w:r>
    </w:p>
    <w:p w14:paraId="3D91DB93" w14:textId="77777777" w:rsidR="003A65E6" w:rsidRPr="00EA1B80" w:rsidRDefault="003A65E6" w:rsidP="002C6229">
      <w:pPr>
        <w:ind w:firstLine="708"/>
        <w:jc w:val="both"/>
        <w:rPr>
          <w:rFonts w:ascii="Arial" w:hAnsi="Arial" w:cs="Arial"/>
        </w:rPr>
      </w:pPr>
      <w:r w:rsidRPr="00EA1B80">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1CFEF644" w:rsidR="003A65E6" w:rsidRPr="00EA1B80" w:rsidRDefault="003A65E6" w:rsidP="002C6229">
      <w:pPr>
        <w:ind w:firstLine="708"/>
        <w:jc w:val="both"/>
        <w:rPr>
          <w:rFonts w:ascii="Arial" w:hAnsi="Arial" w:cs="Arial"/>
        </w:rPr>
      </w:pPr>
      <w:r w:rsidRPr="00EA1B80">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EA1B80">
        <w:rPr>
          <w:rFonts w:ascii="Arial" w:hAnsi="Arial" w:cs="Arial"/>
        </w:rPr>
        <w:t>услуг</w:t>
      </w:r>
      <w:r w:rsidR="00965F2E" w:rsidRPr="00EA1B80">
        <w:rPr>
          <w:rFonts w:ascii="Arial" w:hAnsi="Arial" w:cs="Arial"/>
        </w:rPr>
        <w:t>е</w:t>
      </w:r>
      <w:r w:rsidRPr="00EA1B80">
        <w:rPr>
          <w:rFonts w:ascii="Arial" w:hAnsi="Arial" w:cs="Arial"/>
        </w:rPr>
        <w:t xml:space="preserve"> </w:t>
      </w:r>
      <w:r w:rsidR="0034606F">
        <w:rPr>
          <w:rFonts w:ascii="Arial" w:hAnsi="Arial" w:cs="Arial"/>
          <w:lang w:val="sr-Cyrl-RS"/>
        </w:rPr>
        <w:t>израде студије</w:t>
      </w:r>
      <w:r w:rsidRPr="00EA1B80">
        <w:rPr>
          <w:rFonts w:ascii="Arial" w:hAnsi="Arial" w:cs="Arial"/>
        </w:rPr>
        <w:t xml:space="preserve">- </w:t>
      </w:r>
      <w:r w:rsidR="00F56CE3" w:rsidRPr="00EA1B80">
        <w:rPr>
          <w:rFonts w:ascii="Arial" w:hAnsi="Arial" w:cs="Arial"/>
        </w:rPr>
        <w:t>“Увођење нове методе за испитивање изолационих система ВН обртних машина-РАМП теста у праксу ЕПС”</w:t>
      </w:r>
      <w:r w:rsidR="00882339" w:rsidRPr="00EA1B80">
        <w:rPr>
          <w:rFonts w:ascii="Arial" w:hAnsi="Arial" w:cs="Arial"/>
        </w:rPr>
        <w:t xml:space="preserve"> </w:t>
      </w:r>
      <w:r w:rsidRPr="00EA1B80">
        <w:rPr>
          <w:rFonts w:ascii="Arial" w:hAnsi="Arial" w:cs="Arial"/>
        </w:rPr>
        <w:t xml:space="preserve">- Јавна набавка број </w:t>
      </w:r>
      <w:r w:rsidR="00A677C8" w:rsidRPr="00EA1B80">
        <w:rPr>
          <w:rFonts w:ascii="Arial" w:hAnsi="Arial" w:cs="Arial"/>
        </w:rPr>
        <w:t>1000/0</w:t>
      </w:r>
      <w:r w:rsidR="00F41C4E" w:rsidRPr="00EA1B80">
        <w:rPr>
          <w:rFonts w:ascii="Arial" w:hAnsi="Arial" w:cs="Arial"/>
        </w:rPr>
        <w:t>236</w:t>
      </w:r>
      <w:r w:rsidR="0004406B" w:rsidRPr="00EA1B80">
        <w:rPr>
          <w:rFonts w:ascii="Arial" w:hAnsi="Arial" w:cs="Arial"/>
        </w:rPr>
        <w:t>/2015</w:t>
      </w:r>
      <w:r w:rsidRPr="00EA1B80">
        <w:rPr>
          <w:rFonts w:ascii="Arial" w:hAnsi="Arial" w:cs="Arial"/>
        </w:rPr>
        <w:t xml:space="preserve"> – НЕ ОТВАРАТИ“.</w:t>
      </w:r>
    </w:p>
    <w:p w14:paraId="0DB25F57" w14:textId="77777777" w:rsidR="003A65E6" w:rsidRPr="00EA1B80" w:rsidRDefault="003A65E6" w:rsidP="00071074">
      <w:pPr>
        <w:ind w:firstLine="708"/>
        <w:jc w:val="both"/>
        <w:rPr>
          <w:rFonts w:ascii="Arial" w:hAnsi="Arial" w:cs="Arial"/>
        </w:rPr>
      </w:pPr>
      <w:r w:rsidRPr="00EA1B80">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EA1B80" w:rsidRDefault="003A65E6" w:rsidP="00071074">
      <w:pPr>
        <w:ind w:firstLine="708"/>
        <w:jc w:val="both"/>
        <w:rPr>
          <w:rFonts w:ascii="Arial" w:hAnsi="Arial" w:cs="Arial"/>
          <w:lang w:val="en-US"/>
        </w:rPr>
      </w:pPr>
      <w:r w:rsidRPr="00EA1B80">
        <w:rPr>
          <w:rFonts w:ascii="Arial" w:hAnsi="Arial" w:cs="Arial"/>
        </w:rPr>
        <w:t xml:space="preserve">Уколико понуђач измени или опозове понуду поднету по истеку рока за подношење понуда, Наручилац ће наплатити </w:t>
      </w:r>
      <w:r w:rsidR="003321B2" w:rsidRPr="00EA1B80">
        <w:rPr>
          <w:rFonts w:ascii="Arial" w:hAnsi="Arial" w:cs="Arial"/>
        </w:rPr>
        <w:t xml:space="preserve">дато средство обезбеђења које </w:t>
      </w:r>
      <w:r w:rsidRPr="00EA1B80">
        <w:rPr>
          <w:rFonts w:ascii="Arial" w:hAnsi="Arial" w:cs="Arial"/>
        </w:rPr>
        <w:t>је понуђач дао за озбиљност понуде.</w:t>
      </w:r>
    </w:p>
    <w:p w14:paraId="17007ECE" w14:textId="77777777" w:rsidR="00B21C93" w:rsidRPr="00EA1B80" w:rsidRDefault="00B21C93" w:rsidP="00071074">
      <w:pPr>
        <w:ind w:firstLine="708"/>
        <w:jc w:val="both"/>
        <w:rPr>
          <w:rFonts w:ascii="Arial" w:hAnsi="Arial" w:cs="Arial"/>
          <w:lang w:val="en-US"/>
        </w:rPr>
      </w:pPr>
    </w:p>
    <w:p w14:paraId="090D60B5" w14:textId="6828A0A0" w:rsidR="003A65E6" w:rsidRPr="00EA1B80" w:rsidRDefault="007364B1" w:rsidP="00957262">
      <w:pPr>
        <w:pStyle w:val="Heading2"/>
        <w:numPr>
          <w:ilvl w:val="0"/>
          <w:numId w:val="0"/>
        </w:numPr>
        <w:rPr>
          <w:sz w:val="24"/>
          <w:szCs w:val="24"/>
        </w:rPr>
      </w:pPr>
      <w:bookmarkStart w:id="216" w:name="_Toc297798707"/>
      <w:bookmarkStart w:id="217" w:name="_Toc430697696"/>
      <w:bookmarkStart w:id="218" w:name="_Toc441486444"/>
      <w:r>
        <w:rPr>
          <w:sz w:val="24"/>
          <w:szCs w:val="24"/>
        </w:rPr>
        <w:t>7</w:t>
      </w:r>
      <w:r w:rsidR="003A65E6" w:rsidRPr="00EA1B80">
        <w:rPr>
          <w:sz w:val="24"/>
          <w:szCs w:val="24"/>
        </w:rPr>
        <w:t>.4</w:t>
      </w:r>
      <w:r w:rsidR="003A65E6" w:rsidRPr="00EA1B80">
        <w:rPr>
          <w:sz w:val="24"/>
          <w:szCs w:val="24"/>
        </w:rPr>
        <w:tab/>
      </w:r>
      <w:bookmarkEnd w:id="216"/>
      <w:r w:rsidR="003A65E6" w:rsidRPr="00EA1B80">
        <w:rPr>
          <w:sz w:val="24"/>
          <w:szCs w:val="24"/>
        </w:rPr>
        <w:t>ПАРТИЈЕ</w:t>
      </w:r>
      <w:bookmarkEnd w:id="217"/>
      <w:bookmarkEnd w:id="218"/>
    </w:p>
    <w:p w14:paraId="6143B840" w14:textId="77777777" w:rsidR="003A65E6" w:rsidRPr="00EA1B80" w:rsidRDefault="003A65E6" w:rsidP="004973F2">
      <w:pPr>
        <w:jc w:val="both"/>
        <w:rPr>
          <w:rFonts w:ascii="Arial" w:hAnsi="Arial" w:cs="Arial"/>
        </w:rPr>
      </w:pPr>
    </w:p>
    <w:p w14:paraId="7E004770" w14:textId="77777777" w:rsidR="003A65E6" w:rsidRPr="00EA1B80" w:rsidRDefault="003A65E6" w:rsidP="004973F2">
      <w:pPr>
        <w:ind w:firstLine="708"/>
        <w:jc w:val="both"/>
        <w:rPr>
          <w:rFonts w:ascii="Arial" w:hAnsi="Arial" w:cs="Arial"/>
        </w:rPr>
      </w:pPr>
      <w:r w:rsidRPr="00EA1B80">
        <w:rPr>
          <w:rFonts w:ascii="Arial" w:hAnsi="Arial" w:cs="Arial"/>
        </w:rPr>
        <w:t>Предметна јавна набавка није обликована у више посебних целина (партија).</w:t>
      </w:r>
    </w:p>
    <w:p w14:paraId="6BC18BDF" w14:textId="77777777" w:rsidR="003A65E6" w:rsidRPr="00EA1B80" w:rsidRDefault="003A65E6" w:rsidP="00071074">
      <w:pPr>
        <w:rPr>
          <w:rFonts w:ascii="Arial" w:hAnsi="Arial" w:cs="Arial"/>
        </w:rPr>
      </w:pPr>
    </w:p>
    <w:p w14:paraId="7B1FD156" w14:textId="18A47178" w:rsidR="003A65E6" w:rsidRPr="00EA1B80" w:rsidRDefault="007364B1" w:rsidP="00957262">
      <w:pPr>
        <w:pStyle w:val="Heading2"/>
        <w:numPr>
          <w:ilvl w:val="0"/>
          <w:numId w:val="0"/>
        </w:numPr>
        <w:rPr>
          <w:sz w:val="24"/>
          <w:szCs w:val="24"/>
        </w:rPr>
      </w:pPr>
      <w:bookmarkStart w:id="219" w:name="_Toc430697697"/>
      <w:bookmarkStart w:id="220" w:name="_Toc441486445"/>
      <w:r>
        <w:rPr>
          <w:sz w:val="24"/>
          <w:szCs w:val="24"/>
        </w:rPr>
        <w:lastRenderedPageBreak/>
        <w:t>7</w:t>
      </w:r>
      <w:r w:rsidR="003A65E6" w:rsidRPr="00EA1B80">
        <w:rPr>
          <w:sz w:val="24"/>
          <w:szCs w:val="24"/>
        </w:rPr>
        <w:t>.5</w:t>
      </w:r>
      <w:r w:rsidR="003A65E6" w:rsidRPr="00EA1B80">
        <w:rPr>
          <w:sz w:val="24"/>
          <w:szCs w:val="24"/>
        </w:rPr>
        <w:tab/>
        <w:t>ПОНУДА СА ВАРИЈАНТАМА</w:t>
      </w:r>
      <w:bookmarkEnd w:id="219"/>
      <w:bookmarkEnd w:id="220"/>
      <w:r w:rsidR="003A65E6" w:rsidRPr="00EA1B80">
        <w:rPr>
          <w:sz w:val="24"/>
          <w:szCs w:val="24"/>
        </w:rPr>
        <w:t xml:space="preserve"> </w:t>
      </w:r>
    </w:p>
    <w:p w14:paraId="0EAEBCAB" w14:textId="77777777" w:rsidR="003A65E6" w:rsidRPr="00EA1B80" w:rsidRDefault="003A65E6" w:rsidP="006A6575">
      <w:pPr>
        <w:ind w:firstLine="708"/>
        <w:rPr>
          <w:rFonts w:ascii="Arial" w:hAnsi="Arial" w:cs="Arial"/>
        </w:rPr>
      </w:pPr>
    </w:p>
    <w:p w14:paraId="6088994D" w14:textId="77777777" w:rsidR="003A65E6" w:rsidRPr="00EA1B80" w:rsidRDefault="003A65E6" w:rsidP="006A6575">
      <w:pPr>
        <w:ind w:firstLine="708"/>
        <w:rPr>
          <w:rFonts w:ascii="Arial" w:hAnsi="Arial" w:cs="Arial"/>
          <w:lang w:val="ru-RU"/>
        </w:rPr>
      </w:pPr>
      <w:r w:rsidRPr="00EA1B80">
        <w:rPr>
          <w:rFonts w:ascii="Arial" w:hAnsi="Arial" w:cs="Arial"/>
        </w:rPr>
        <w:t xml:space="preserve">Понуда са варијантама није дозвољена. </w:t>
      </w:r>
    </w:p>
    <w:p w14:paraId="736E0D1D" w14:textId="77777777" w:rsidR="003A65E6" w:rsidRPr="00EA1B80" w:rsidRDefault="003A65E6" w:rsidP="006A6575">
      <w:pPr>
        <w:ind w:firstLine="708"/>
        <w:rPr>
          <w:rFonts w:ascii="Arial" w:hAnsi="Arial" w:cs="Arial"/>
          <w:lang w:val="en-US"/>
        </w:rPr>
      </w:pPr>
    </w:p>
    <w:p w14:paraId="49FD09F1" w14:textId="5424D25B" w:rsidR="003A65E6" w:rsidRPr="00EA1B80" w:rsidRDefault="007364B1" w:rsidP="00957262">
      <w:pPr>
        <w:pStyle w:val="Heading2"/>
        <w:numPr>
          <w:ilvl w:val="0"/>
          <w:numId w:val="0"/>
        </w:numPr>
        <w:rPr>
          <w:sz w:val="24"/>
          <w:szCs w:val="24"/>
        </w:rPr>
      </w:pPr>
      <w:bookmarkStart w:id="221" w:name="_Toc430697699"/>
      <w:bookmarkStart w:id="222" w:name="_Toc441486447"/>
      <w:r>
        <w:rPr>
          <w:sz w:val="24"/>
          <w:szCs w:val="24"/>
        </w:rPr>
        <w:t>7</w:t>
      </w:r>
      <w:r w:rsidR="003A65E6" w:rsidRPr="00EA1B80">
        <w:rPr>
          <w:sz w:val="24"/>
          <w:szCs w:val="24"/>
        </w:rPr>
        <w:t>.7</w:t>
      </w:r>
      <w:r w:rsidR="003A65E6" w:rsidRPr="00EA1B80">
        <w:rPr>
          <w:sz w:val="24"/>
          <w:szCs w:val="24"/>
        </w:rPr>
        <w:tab/>
        <w:t>ПОДИЗВОЂАЧИ</w:t>
      </w:r>
      <w:bookmarkEnd w:id="221"/>
      <w:bookmarkEnd w:id="222"/>
    </w:p>
    <w:p w14:paraId="0B733FD7" w14:textId="77777777" w:rsidR="003A65E6" w:rsidRPr="00EA1B80" w:rsidRDefault="003A65E6" w:rsidP="009F7581">
      <w:pPr>
        <w:rPr>
          <w:rFonts w:ascii="Arial" w:hAnsi="Arial" w:cs="Arial"/>
        </w:rPr>
      </w:pPr>
    </w:p>
    <w:p w14:paraId="5F64D40D" w14:textId="5CC1680D" w:rsidR="003A65E6" w:rsidRPr="00EA1B80" w:rsidRDefault="003A65E6" w:rsidP="00C36C13">
      <w:pPr>
        <w:ind w:firstLine="710"/>
        <w:jc w:val="both"/>
        <w:rPr>
          <w:rFonts w:ascii="Arial" w:hAnsi="Arial" w:cs="Arial"/>
        </w:rPr>
      </w:pPr>
      <w:r w:rsidRPr="00EA1B80">
        <w:rPr>
          <w:rFonts w:ascii="Arial" w:hAnsi="Arial" w:cs="Arial"/>
        </w:rPr>
        <w:t xml:space="preserve">Ако </w:t>
      </w:r>
      <w:r w:rsidR="002A6E3A" w:rsidRPr="00EA1B80">
        <w:rPr>
          <w:rFonts w:ascii="Arial" w:hAnsi="Arial" w:cs="Arial"/>
          <w:lang w:val="sr-Cyrl-RS"/>
        </w:rPr>
        <w:t>П</w:t>
      </w:r>
      <w:r w:rsidR="002A6E3A" w:rsidRPr="00EA1B80">
        <w:rPr>
          <w:rFonts w:ascii="Arial" w:hAnsi="Arial" w:cs="Arial"/>
        </w:rPr>
        <w:t xml:space="preserve">онуђач </w:t>
      </w:r>
      <w:r w:rsidRPr="00EA1B80">
        <w:rPr>
          <w:rFonts w:ascii="Arial" w:hAnsi="Arial" w:cs="Arial"/>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EA1B80" w:rsidRDefault="003A65E6" w:rsidP="00C36C13">
      <w:pPr>
        <w:ind w:firstLine="710"/>
        <w:jc w:val="both"/>
        <w:rPr>
          <w:rFonts w:ascii="Arial" w:hAnsi="Arial" w:cs="Arial"/>
        </w:rPr>
      </w:pPr>
      <w:r w:rsidRPr="00EA1B80">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EA1B80" w:rsidRDefault="003A65E6" w:rsidP="00C36C13">
      <w:pPr>
        <w:ind w:firstLine="710"/>
        <w:jc w:val="both"/>
        <w:rPr>
          <w:rFonts w:ascii="Arial" w:hAnsi="Arial" w:cs="Arial"/>
        </w:rPr>
      </w:pPr>
      <w:r w:rsidRPr="00EA1B80">
        <w:rPr>
          <w:rFonts w:ascii="Arial" w:hAnsi="Arial" w:cs="Arial"/>
        </w:rPr>
        <w:t xml:space="preserve">Понуђач је дужан да </w:t>
      </w:r>
      <w:r w:rsidR="002A6E3A" w:rsidRPr="00EA1B80">
        <w:rPr>
          <w:rFonts w:ascii="Arial" w:hAnsi="Arial" w:cs="Arial"/>
          <w:lang w:val="sr-Cyrl-RS"/>
        </w:rPr>
        <w:t>Н</w:t>
      </w:r>
      <w:r w:rsidR="002A6E3A" w:rsidRPr="00EA1B80">
        <w:rPr>
          <w:rFonts w:ascii="Arial" w:hAnsi="Arial" w:cs="Arial"/>
        </w:rPr>
        <w:t>аручиоцу</w:t>
      </w:r>
      <w:r w:rsidRPr="00EA1B80">
        <w:rPr>
          <w:rFonts w:ascii="Arial" w:hAnsi="Arial" w:cs="Arial"/>
        </w:rPr>
        <w:t>, на његов захтев, омогући приступ код подизвођача ради утврђивања испуњености услова.</w:t>
      </w:r>
    </w:p>
    <w:p w14:paraId="261B8B50" w14:textId="22BB8908" w:rsidR="003A65E6" w:rsidRPr="00EA1B80" w:rsidRDefault="003A65E6" w:rsidP="00C36C13">
      <w:pPr>
        <w:ind w:firstLine="710"/>
        <w:jc w:val="both"/>
        <w:rPr>
          <w:rFonts w:ascii="Arial" w:hAnsi="Arial" w:cs="Arial"/>
        </w:rPr>
      </w:pPr>
      <w:r w:rsidRPr="00EA1B80">
        <w:rPr>
          <w:rFonts w:ascii="Arial" w:hAnsi="Arial" w:cs="Arial"/>
        </w:rPr>
        <w:t>Сваки подизвођач, којега понуђач ангажује, мора да испуњава услове из члана 75. став 1. тачка 1)</w:t>
      </w:r>
      <w:r w:rsidR="003A7EC4" w:rsidRPr="00EA1B80">
        <w:rPr>
          <w:rFonts w:ascii="Arial" w:hAnsi="Arial" w:cs="Arial"/>
        </w:rPr>
        <w:t xml:space="preserve">, 2) и </w:t>
      </w:r>
      <w:r w:rsidRPr="00EA1B80">
        <w:rPr>
          <w:rFonts w:ascii="Arial" w:hAnsi="Arial" w:cs="Arial"/>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3A7EC4" w:rsidRPr="00EA1B80">
        <w:rPr>
          <w:rFonts w:ascii="Arial" w:hAnsi="Arial" w:cs="Arial"/>
        </w:rPr>
        <w:t xml:space="preserve"> </w:t>
      </w:r>
      <w:r w:rsidRPr="00EA1B80">
        <w:rPr>
          <w:rFonts w:ascii="Arial" w:hAnsi="Arial" w:cs="Arial"/>
        </w:rPr>
        <w:t>Додатне услове у вези са капацитетима понуђач испуњава самостално, без обзира на агажовање подизвођача.</w:t>
      </w:r>
    </w:p>
    <w:p w14:paraId="09BC5348" w14:textId="6E1FF766" w:rsidR="003A65E6" w:rsidRPr="00EA1B80" w:rsidRDefault="003A65E6" w:rsidP="00C36C13">
      <w:pPr>
        <w:ind w:firstLine="710"/>
        <w:jc w:val="both"/>
        <w:rPr>
          <w:rFonts w:ascii="Arial" w:hAnsi="Arial" w:cs="Arial"/>
        </w:rPr>
      </w:pPr>
      <w:r w:rsidRPr="00EA1B80">
        <w:rPr>
          <w:rFonts w:ascii="Arial" w:hAnsi="Arial" w:cs="Arial"/>
        </w:rPr>
        <w:t xml:space="preserve">Све обрасце у понуди потписује и оверава понуђач, изузев Обрасца </w:t>
      </w:r>
      <w:r w:rsidR="00882339" w:rsidRPr="00EA1B80">
        <w:rPr>
          <w:rFonts w:ascii="Arial" w:hAnsi="Arial" w:cs="Arial"/>
          <w:lang w:val="sr-Cyrl-RS"/>
        </w:rPr>
        <w:t>5</w:t>
      </w:r>
      <w:r w:rsidRPr="00EA1B80">
        <w:rPr>
          <w:rFonts w:ascii="Arial" w:hAnsi="Arial" w:cs="Arial"/>
        </w:rPr>
        <w:t>. који попуњава, потписује и оверава сваки подизвођач у своје име.</w:t>
      </w:r>
    </w:p>
    <w:p w14:paraId="18D3B51E" w14:textId="77777777" w:rsidR="003A65E6" w:rsidRPr="00EA1B80" w:rsidRDefault="003A65E6" w:rsidP="00840364">
      <w:pPr>
        <w:ind w:firstLine="709"/>
        <w:jc w:val="both"/>
        <w:rPr>
          <w:rFonts w:ascii="Arial" w:hAnsi="Arial" w:cs="Arial"/>
        </w:rPr>
      </w:pPr>
      <w:r w:rsidRPr="00EA1B80">
        <w:rPr>
          <w:rFonts w:ascii="Arial" w:hAnsi="Arial" w:cs="Arial"/>
        </w:rPr>
        <w:t>Понуђач у потпуности одговара Наручиоцу за извршење уговорене набавке, без обзира на број подизвођача.</w:t>
      </w:r>
    </w:p>
    <w:p w14:paraId="0CD81013" w14:textId="77777777" w:rsidR="003A65E6" w:rsidRPr="00EA1B80" w:rsidRDefault="003A65E6" w:rsidP="00840364">
      <w:pPr>
        <w:ind w:firstLine="709"/>
        <w:jc w:val="both"/>
        <w:rPr>
          <w:rFonts w:ascii="Arial" w:hAnsi="Arial" w:cs="Arial"/>
        </w:rPr>
      </w:pPr>
      <w:r w:rsidRPr="00EA1B80">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EA1B80" w:rsidRDefault="003A65E6" w:rsidP="001D4DC7">
      <w:pPr>
        <w:ind w:firstLine="465"/>
        <w:jc w:val="both"/>
        <w:rPr>
          <w:rFonts w:ascii="Arial" w:hAnsi="Arial" w:cs="Arial"/>
          <w:b/>
          <w:bCs/>
        </w:rPr>
      </w:pPr>
      <w:r w:rsidRPr="00EA1B80">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0F84C409" w:rsidR="003A65E6" w:rsidRPr="00EA1B80" w:rsidRDefault="003A65E6" w:rsidP="00C36C13">
      <w:pPr>
        <w:ind w:firstLine="710"/>
        <w:jc w:val="both"/>
        <w:rPr>
          <w:rFonts w:ascii="Arial" w:hAnsi="Arial" w:cs="Arial"/>
        </w:rPr>
      </w:pPr>
      <w:r w:rsidRPr="00EA1B80">
        <w:rPr>
          <w:rFonts w:ascii="Arial" w:hAnsi="Arial" w:cs="Arial"/>
        </w:rPr>
        <w:t>Наручилац у овом поступку не предвиђа примену одредби става 9. и 10. члана 80. Закона.</w:t>
      </w:r>
    </w:p>
    <w:p w14:paraId="53D3FA22" w14:textId="77777777" w:rsidR="003A65E6" w:rsidRPr="00EA1B80" w:rsidRDefault="003A65E6" w:rsidP="00840364">
      <w:pPr>
        <w:ind w:firstLine="709"/>
        <w:jc w:val="both"/>
        <w:rPr>
          <w:rFonts w:ascii="Arial" w:hAnsi="Arial" w:cs="Arial"/>
        </w:rPr>
      </w:pPr>
    </w:p>
    <w:p w14:paraId="062FD667" w14:textId="1C53146D" w:rsidR="003A65E6" w:rsidRPr="00EA1B80" w:rsidRDefault="003A65E6" w:rsidP="005A0116">
      <w:pPr>
        <w:pStyle w:val="Heading2"/>
        <w:numPr>
          <w:ilvl w:val="1"/>
          <w:numId w:val="43"/>
        </w:numPr>
        <w:rPr>
          <w:sz w:val="24"/>
          <w:szCs w:val="24"/>
        </w:rPr>
      </w:pPr>
      <w:bookmarkStart w:id="223" w:name="_Toc297798721"/>
      <w:bookmarkStart w:id="224" w:name="_Toc430697700"/>
      <w:bookmarkStart w:id="225" w:name="_Toc441486448"/>
      <w:r w:rsidRPr="00EA1B80">
        <w:rPr>
          <w:sz w:val="24"/>
          <w:szCs w:val="24"/>
        </w:rPr>
        <w:t>ГРУПА ПОНУЂАЧА (ЗАЈЕДНИЧКА ПОНУДА)</w:t>
      </w:r>
      <w:bookmarkEnd w:id="223"/>
      <w:bookmarkEnd w:id="224"/>
      <w:bookmarkEnd w:id="225"/>
    </w:p>
    <w:p w14:paraId="7440DE0B" w14:textId="77777777" w:rsidR="003A65E6" w:rsidRPr="00EA1B80" w:rsidRDefault="003A65E6" w:rsidP="00840364">
      <w:pPr>
        <w:rPr>
          <w:rFonts w:ascii="Arial" w:hAnsi="Arial" w:cs="Arial"/>
        </w:rPr>
      </w:pPr>
    </w:p>
    <w:p w14:paraId="779347C6" w14:textId="736155B9" w:rsidR="003A65E6" w:rsidRPr="00EA1B80" w:rsidRDefault="003A65E6" w:rsidP="0064037F">
      <w:pPr>
        <w:ind w:firstLine="709"/>
        <w:jc w:val="both"/>
        <w:rPr>
          <w:rFonts w:ascii="Arial" w:hAnsi="Arial" w:cs="Arial"/>
        </w:rPr>
      </w:pPr>
      <w:r w:rsidRPr="00EA1B80">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EA1B80">
        <w:rPr>
          <w:rFonts w:ascii="Arial" w:hAnsi="Arial" w:cs="Arial"/>
        </w:rPr>
        <w:t>м</w:t>
      </w:r>
      <w:r w:rsidRPr="00EA1B80">
        <w:rPr>
          <w:rFonts w:ascii="Arial" w:hAnsi="Arial" w:cs="Arial"/>
        </w:rPr>
        <w:t xml:space="preserve"> се међусобно и према наручиоцу обавезују на заједничко извршење набавке, који обавезно садржи податке прописане члан</w:t>
      </w:r>
      <w:r w:rsidR="002B7761" w:rsidRPr="00EA1B80">
        <w:rPr>
          <w:rFonts w:ascii="Arial" w:hAnsi="Arial" w:cs="Arial"/>
        </w:rPr>
        <w:t>ом</w:t>
      </w:r>
      <w:r w:rsidRPr="00EA1B80">
        <w:rPr>
          <w:rFonts w:ascii="Arial" w:hAnsi="Arial" w:cs="Arial"/>
        </w:rPr>
        <w:t xml:space="preserve"> 81. став 4.</w:t>
      </w:r>
      <w:r w:rsidR="00832A71" w:rsidRPr="00EA1B80">
        <w:rPr>
          <w:rFonts w:ascii="Arial" w:hAnsi="Arial" w:cs="Arial"/>
        </w:rPr>
        <w:t xml:space="preserve"> и 5.</w:t>
      </w:r>
      <w:r w:rsidRPr="00EA1B80">
        <w:rPr>
          <w:rFonts w:ascii="Arial" w:hAnsi="Arial" w:cs="Arial"/>
        </w:rPr>
        <w:t xml:space="preserve"> Закона и то податке о: </w:t>
      </w:r>
    </w:p>
    <w:p w14:paraId="683579D4" w14:textId="7A6884E9" w:rsidR="00832A71" w:rsidRPr="00EA1B80" w:rsidRDefault="00832A71" w:rsidP="005A0116">
      <w:pPr>
        <w:pStyle w:val="Crtica2"/>
        <w:numPr>
          <w:ilvl w:val="0"/>
          <w:numId w:val="17"/>
        </w:numPr>
        <w:contextualSpacing/>
        <w:rPr>
          <w:rFonts w:cs="Arial"/>
          <w:sz w:val="24"/>
          <w:szCs w:val="24"/>
        </w:rPr>
      </w:pPr>
      <w:r w:rsidRPr="00EA1B80">
        <w:rPr>
          <w:rFonts w:cs="Arial"/>
          <w:sz w:val="24"/>
          <w:szCs w:val="24"/>
        </w:rPr>
        <w:t>податке о члану групе који ће бити носилац посла, односно који ће поднети понуду и који ће заступати групу понуђача пред Наручиоцем;</w:t>
      </w:r>
    </w:p>
    <w:p w14:paraId="2F0AF481" w14:textId="4271E04B" w:rsidR="00832A71" w:rsidRPr="00EA1B80" w:rsidRDefault="00832A71" w:rsidP="005A0116">
      <w:pPr>
        <w:pStyle w:val="Crtica2"/>
        <w:numPr>
          <w:ilvl w:val="0"/>
          <w:numId w:val="17"/>
        </w:numPr>
        <w:contextualSpacing/>
        <w:rPr>
          <w:rFonts w:cs="Arial"/>
          <w:sz w:val="24"/>
          <w:szCs w:val="24"/>
        </w:rPr>
      </w:pPr>
      <w:r w:rsidRPr="00EA1B80">
        <w:rPr>
          <w:rFonts w:cs="Arial"/>
          <w:sz w:val="24"/>
          <w:szCs w:val="24"/>
        </w:rPr>
        <w:t>опис послова сваког од понуђача из групе понуђача у извршењу уговора.</w:t>
      </w:r>
    </w:p>
    <w:p w14:paraId="5252D074" w14:textId="3EED8FA1" w:rsidR="003A65E6" w:rsidRPr="00EA1B80" w:rsidRDefault="003A65E6" w:rsidP="00214046">
      <w:pPr>
        <w:ind w:firstLine="709"/>
        <w:jc w:val="both"/>
        <w:rPr>
          <w:rFonts w:ascii="Arial" w:hAnsi="Arial" w:cs="Arial"/>
        </w:rPr>
      </w:pPr>
      <w:r w:rsidRPr="00EA1B80">
        <w:rPr>
          <w:rFonts w:ascii="Arial" w:hAnsi="Arial" w:cs="Arial"/>
        </w:rPr>
        <w:t>Сваки понуђач из групе понуђача  која подноси заједничку понуду мора да испуњава услове из члана 75. став 1. тачка 1)</w:t>
      </w:r>
      <w:r w:rsidR="00832A71" w:rsidRPr="00EA1B80">
        <w:rPr>
          <w:rFonts w:ascii="Arial" w:hAnsi="Arial" w:cs="Arial"/>
        </w:rPr>
        <w:t>, 2 и</w:t>
      </w:r>
      <w:r w:rsidRPr="00EA1B80">
        <w:rPr>
          <w:rFonts w:ascii="Arial" w:hAnsi="Arial" w:cs="Arial"/>
        </w:rPr>
        <w:t xml:space="preserve"> 4) Закона, што доказује достављањем доказа наведеним у одељку Услови за учешће из члана 75. и 76. </w:t>
      </w:r>
      <w:r w:rsidRPr="00EA1B80">
        <w:rPr>
          <w:rFonts w:ascii="Arial" w:hAnsi="Arial" w:cs="Arial"/>
        </w:rPr>
        <w:lastRenderedPageBreak/>
        <w:t>Закона</w:t>
      </w:r>
      <w:r w:rsidR="009E2587" w:rsidRPr="00EA1B80">
        <w:rPr>
          <w:rFonts w:ascii="Arial" w:hAnsi="Arial" w:cs="Arial"/>
          <w:lang w:val="sr-Cyrl-RS"/>
        </w:rPr>
        <w:t xml:space="preserve"> </w:t>
      </w:r>
      <w:r w:rsidRPr="00EA1B80">
        <w:rPr>
          <w:rFonts w:ascii="Arial" w:hAnsi="Arial" w:cs="Arial"/>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38A97263" w:rsidR="003A65E6" w:rsidRDefault="003A65E6" w:rsidP="009061F6">
      <w:pPr>
        <w:ind w:firstLine="720"/>
        <w:jc w:val="both"/>
        <w:rPr>
          <w:rFonts w:ascii="Arial" w:hAnsi="Arial" w:cs="Arial"/>
        </w:rPr>
      </w:pPr>
      <w:r w:rsidRPr="00EA1B80">
        <w:rPr>
          <w:rFonts w:ascii="Arial" w:hAnsi="Arial"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882339" w:rsidRPr="00EA1B80">
        <w:rPr>
          <w:rFonts w:ascii="Arial" w:hAnsi="Arial" w:cs="Arial"/>
          <w:lang w:val="sr-Cyrl-RS"/>
        </w:rPr>
        <w:t>4</w:t>
      </w:r>
      <w:r w:rsidRPr="00EA1B80">
        <w:rPr>
          <w:rFonts w:ascii="Arial" w:hAnsi="Arial" w:cs="Arial"/>
        </w:rPr>
        <w:t xml:space="preserve">. </w:t>
      </w:r>
      <w:r w:rsidR="00B95069" w:rsidRPr="00EA1B80">
        <w:rPr>
          <w:rFonts w:ascii="Arial" w:hAnsi="Arial" w:cs="Arial"/>
        </w:rPr>
        <w:t xml:space="preserve">и Обрасца </w:t>
      </w:r>
      <w:r w:rsidR="00882339" w:rsidRPr="00EA1B80">
        <w:rPr>
          <w:rFonts w:ascii="Arial" w:hAnsi="Arial" w:cs="Arial"/>
          <w:lang w:val="sr-Cyrl-RS"/>
        </w:rPr>
        <w:t>5</w:t>
      </w:r>
      <w:r w:rsidR="00B95069" w:rsidRPr="00EA1B80">
        <w:rPr>
          <w:rFonts w:ascii="Arial" w:hAnsi="Arial" w:cs="Arial"/>
        </w:rPr>
        <w:t>. које</w:t>
      </w:r>
      <w:r w:rsidRPr="00EA1B80">
        <w:rPr>
          <w:rFonts w:ascii="Arial" w:hAnsi="Arial" w:cs="Arial"/>
        </w:rPr>
        <w:t xml:space="preserve"> попуњава, потписује и оверава сваки члан групе понуђача у своје име.</w:t>
      </w:r>
    </w:p>
    <w:p w14:paraId="25B66CBF" w14:textId="77777777" w:rsidR="00EA1B80" w:rsidRPr="00EA1B80" w:rsidRDefault="00EA1B80" w:rsidP="009061F6">
      <w:pPr>
        <w:ind w:firstLine="720"/>
        <w:jc w:val="both"/>
        <w:rPr>
          <w:rFonts w:ascii="Arial" w:hAnsi="Arial" w:cs="Arial"/>
        </w:rPr>
      </w:pPr>
    </w:p>
    <w:p w14:paraId="7E932FEB" w14:textId="2D3993AE" w:rsidR="00E4384A" w:rsidRPr="00EA1B80" w:rsidRDefault="007364B1" w:rsidP="007364B1">
      <w:pPr>
        <w:tabs>
          <w:tab w:val="left" w:pos="3645"/>
        </w:tabs>
        <w:ind w:firstLine="720"/>
        <w:jc w:val="both"/>
        <w:rPr>
          <w:rFonts w:ascii="Arial" w:hAnsi="Arial" w:cs="Arial"/>
        </w:rPr>
      </w:pPr>
      <w:r>
        <w:rPr>
          <w:rFonts w:ascii="Arial" w:hAnsi="Arial" w:cs="Arial"/>
        </w:rPr>
        <w:tab/>
      </w:r>
    </w:p>
    <w:p w14:paraId="7C315730" w14:textId="44DF0D55" w:rsidR="003A65E6" w:rsidRPr="007364B1" w:rsidRDefault="007364B1" w:rsidP="007364B1">
      <w:pPr>
        <w:pStyle w:val="Heading2"/>
        <w:numPr>
          <w:ilvl w:val="0"/>
          <w:numId w:val="0"/>
        </w:numPr>
        <w:ind w:left="576" w:hanging="576"/>
        <w:rPr>
          <w:b w:val="0"/>
        </w:rPr>
      </w:pPr>
      <w:bookmarkStart w:id="226" w:name="_Toc441486449"/>
      <w:r w:rsidRPr="007364B1">
        <w:rPr>
          <w:sz w:val="24"/>
          <w:szCs w:val="24"/>
        </w:rPr>
        <w:t>7</w:t>
      </w:r>
      <w:r w:rsidR="003A65E6" w:rsidRPr="007364B1">
        <w:rPr>
          <w:sz w:val="24"/>
          <w:szCs w:val="24"/>
        </w:rPr>
        <w:t>.9</w:t>
      </w:r>
      <w:r w:rsidR="003A65E6" w:rsidRPr="007364B1">
        <w:rPr>
          <w:rStyle w:val="Heading2Char"/>
          <w:b/>
        </w:rPr>
        <w:tab/>
      </w:r>
      <w:r w:rsidR="003A65E6" w:rsidRPr="007364B1">
        <w:rPr>
          <w:rStyle w:val="Heading2Char"/>
          <w:b/>
          <w:sz w:val="24"/>
          <w:szCs w:val="24"/>
        </w:rPr>
        <w:t>НАЧИН И УСЛОВИ ПЛАЋАЊА</w:t>
      </w:r>
      <w:bookmarkEnd w:id="226"/>
    </w:p>
    <w:p w14:paraId="0BEABE7B" w14:textId="77777777" w:rsidR="003A65E6" w:rsidRPr="00EA1B80" w:rsidRDefault="003A65E6" w:rsidP="003A5AD4">
      <w:pPr>
        <w:jc w:val="both"/>
        <w:rPr>
          <w:rFonts w:ascii="Arial" w:hAnsi="Arial" w:cs="Arial"/>
          <w:b/>
          <w:bCs/>
        </w:rPr>
      </w:pPr>
    </w:p>
    <w:p w14:paraId="36E3AAD0" w14:textId="744F77EC" w:rsidR="00F066E4" w:rsidRPr="00EA1B80" w:rsidRDefault="00F066E4" w:rsidP="00882339">
      <w:pPr>
        <w:ind w:firstLine="720"/>
        <w:jc w:val="both"/>
        <w:rPr>
          <w:rFonts w:ascii="Arial" w:hAnsi="Arial" w:cs="Arial"/>
        </w:rPr>
      </w:pPr>
      <w:r w:rsidRPr="00EA1B80">
        <w:rPr>
          <w:rFonts w:ascii="Arial" w:hAnsi="Arial" w:cs="Arial"/>
        </w:rPr>
        <w:t xml:space="preserve">Наручилац се обавезује да </w:t>
      </w:r>
      <w:r w:rsidR="00882339" w:rsidRPr="00EA1B80">
        <w:rPr>
          <w:rFonts w:ascii="Arial" w:hAnsi="Arial" w:cs="Arial"/>
          <w:lang w:val="sr-Cyrl-RS"/>
        </w:rPr>
        <w:t>Понуђачу</w:t>
      </w:r>
      <w:r w:rsidRPr="00EA1B80">
        <w:rPr>
          <w:rFonts w:ascii="Arial" w:hAnsi="Arial" w:cs="Arial"/>
        </w:rPr>
        <w:t xml:space="preserve"> плати извршене услуге на следећи начин:</w:t>
      </w:r>
    </w:p>
    <w:p w14:paraId="571CCFA4" w14:textId="1A50A0D2" w:rsidR="00F066E4" w:rsidRPr="00EA1B80" w:rsidRDefault="00F066E4" w:rsidP="00882339">
      <w:pPr>
        <w:ind w:firstLine="720"/>
        <w:jc w:val="both"/>
        <w:rPr>
          <w:rFonts w:ascii="Arial" w:hAnsi="Arial" w:cs="Arial"/>
        </w:rPr>
      </w:pPr>
      <w:r w:rsidRPr="00EA1B80">
        <w:rPr>
          <w:rFonts w:ascii="Arial" w:hAnsi="Arial" w:cs="Arial"/>
        </w:rPr>
        <w:t>а)</w:t>
      </w:r>
      <w:r w:rsidRPr="00EA1B80">
        <w:rPr>
          <w:rFonts w:ascii="Arial" w:hAnsi="Arial" w:cs="Arial"/>
        </w:rPr>
        <w:tab/>
        <w:t xml:space="preserve">90% (деведесет одсто) од уговорене вредности сукцесивно по месецима, у зависности од извршења уговорених услуга у једном месецу, у року </w:t>
      </w:r>
      <w:r w:rsidR="00A51818">
        <w:rPr>
          <w:rFonts w:ascii="Arial" w:hAnsi="Arial" w:cs="Arial"/>
          <w:lang w:val="sr-Cyrl-RS"/>
        </w:rPr>
        <w:t>од</w:t>
      </w:r>
      <w:r w:rsidR="00882339" w:rsidRPr="00EA1B80">
        <w:rPr>
          <w:rFonts w:ascii="Arial" w:hAnsi="Arial" w:cs="Arial"/>
          <w:lang w:val="sr-Cyrl-RS"/>
        </w:rPr>
        <w:t xml:space="preserve"> 45</w:t>
      </w:r>
      <w:r w:rsidRPr="00EA1B80">
        <w:rPr>
          <w:rFonts w:ascii="Arial" w:hAnsi="Arial" w:cs="Arial"/>
        </w:rPr>
        <w:t xml:space="preserve"> дана од дана пријема исправне фактуре испостављене на основу сваког прихваћеног и </w:t>
      </w:r>
      <w:r w:rsidR="00882339" w:rsidRPr="00EA1B80">
        <w:rPr>
          <w:rFonts w:ascii="Arial" w:hAnsi="Arial" w:cs="Arial"/>
          <w:lang w:val="sr-Cyrl-RS"/>
        </w:rPr>
        <w:t>обострано потписаног</w:t>
      </w:r>
      <w:r w:rsidRPr="00EA1B80">
        <w:rPr>
          <w:rFonts w:ascii="Arial" w:hAnsi="Arial" w:cs="Arial"/>
        </w:rPr>
        <w:t xml:space="preserve"> месечног извештаја.</w:t>
      </w:r>
    </w:p>
    <w:p w14:paraId="0756BDDE" w14:textId="520A8857" w:rsidR="00F066E4" w:rsidRPr="00EA1B80" w:rsidRDefault="00F066E4" w:rsidP="00882339">
      <w:pPr>
        <w:ind w:firstLine="720"/>
        <w:jc w:val="both"/>
        <w:rPr>
          <w:rFonts w:ascii="Arial" w:hAnsi="Arial" w:cs="Arial"/>
        </w:rPr>
      </w:pPr>
      <w:r w:rsidRPr="00EA1B80">
        <w:rPr>
          <w:rFonts w:ascii="Arial" w:hAnsi="Arial" w:cs="Arial"/>
        </w:rPr>
        <w:t>б)</w:t>
      </w:r>
      <w:r w:rsidRPr="00EA1B80">
        <w:rPr>
          <w:rFonts w:ascii="Arial" w:hAnsi="Arial" w:cs="Arial"/>
        </w:rPr>
        <w:tab/>
        <w:t xml:space="preserve">10% (десет одсто) од уговорене вредности по усвајању коначног извештаја и прихватања </w:t>
      </w:r>
      <w:r w:rsidR="00D64DAA">
        <w:rPr>
          <w:rFonts w:ascii="Arial" w:hAnsi="Arial" w:cs="Arial"/>
          <w:lang w:val="sr-Cyrl-RS"/>
        </w:rPr>
        <w:t xml:space="preserve">студије </w:t>
      </w:r>
      <w:r w:rsidRPr="00EA1B80">
        <w:rPr>
          <w:rFonts w:ascii="Arial" w:hAnsi="Arial" w:cs="Arial"/>
        </w:rPr>
        <w:t>као финалног уговореног производа од Стручног савета ЈП ЕПС, у року</w:t>
      </w:r>
      <w:r w:rsidR="00882339" w:rsidRPr="00EA1B80">
        <w:rPr>
          <w:rFonts w:ascii="Arial" w:hAnsi="Arial" w:cs="Arial"/>
          <w:lang w:val="sr-Cyrl-RS"/>
        </w:rPr>
        <w:t xml:space="preserve"> </w:t>
      </w:r>
      <w:r w:rsidR="00A51818">
        <w:rPr>
          <w:rFonts w:ascii="Arial" w:hAnsi="Arial" w:cs="Arial"/>
          <w:lang w:val="sr-Cyrl-RS"/>
        </w:rPr>
        <w:t>од</w:t>
      </w:r>
      <w:r w:rsidR="00882339" w:rsidRPr="00EA1B80">
        <w:rPr>
          <w:rFonts w:ascii="Arial" w:hAnsi="Arial" w:cs="Arial"/>
          <w:lang w:val="sr-Cyrl-RS"/>
        </w:rPr>
        <w:t xml:space="preserve"> 45</w:t>
      </w:r>
      <w:r w:rsidRPr="00EA1B80">
        <w:rPr>
          <w:rFonts w:ascii="Arial" w:hAnsi="Arial" w:cs="Arial"/>
        </w:rPr>
        <w:t xml:space="preserve"> дана од дана пријема исправне фактуре испостављене по том основу.</w:t>
      </w:r>
    </w:p>
    <w:p w14:paraId="7062F311" w14:textId="7933B9A1" w:rsidR="00F066E4" w:rsidRPr="00EA1B80" w:rsidRDefault="00882339" w:rsidP="00882339">
      <w:pPr>
        <w:ind w:firstLine="720"/>
        <w:jc w:val="both"/>
        <w:rPr>
          <w:rFonts w:ascii="Arial" w:hAnsi="Arial" w:cs="Arial"/>
        </w:rPr>
      </w:pPr>
      <w:r w:rsidRPr="00EA1B80">
        <w:rPr>
          <w:rFonts w:ascii="Arial" w:hAnsi="Arial" w:cs="Arial"/>
          <w:lang w:val="sr-Cyrl-RS"/>
        </w:rPr>
        <w:t>Понуђач</w:t>
      </w:r>
      <w:r w:rsidR="00F066E4" w:rsidRPr="00EA1B80">
        <w:rPr>
          <w:rFonts w:ascii="Arial" w:hAnsi="Arial" w:cs="Arial"/>
        </w:rPr>
        <w:t xml:space="preserve"> доставља Наручиоцу потписан месечни извештај о реализованим услугама за претходни месец, потписан од овлашћеног лица </w:t>
      </w:r>
      <w:r w:rsidRPr="00EA1B80">
        <w:rPr>
          <w:rFonts w:ascii="Arial" w:hAnsi="Arial" w:cs="Arial"/>
          <w:lang w:val="sr-Cyrl-RS"/>
        </w:rPr>
        <w:t>Понуђача</w:t>
      </w:r>
      <w:r w:rsidR="00F066E4" w:rsidRPr="00EA1B80">
        <w:rPr>
          <w:rFonts w:ascii="Arial" w:hAnsi="Arial" w:cs="Arial"/>
        </w:rPr>
        <w:t xml:space="preserve"> у 3 (три) примерка.</w:t>
      </w:r>
    </w:p>
    <w:p w14:paraId="63057D9D" w14:textId="083941E8" w:rsidR="003C0E94" w:rsidRDefault="007E71BA" w:rsidP="003C0E94">
      <w:pPr>
        <w:tabs>
          <w:tab w:val="left" w:pos="993"/>
        </w:tabs>
        <w:ind w:right="-6"/>
        <w:jc w:val="both"/>
        <w:rPr>
          <w:rFonts w:ascii="Arial" w:hAnsi="Arial"/>
          <w:lang w:val="sr-Cyrl-RS"/>
        </w:rPr>
      </w:pPr>
      <w:r>
        <w:rPr>
          <w:rFonts w:ascii="Arial" w:hAnsi="Arial" w:cs="Arial"/>
          <w:lang w:val="en-US"/>
        </w:rPr>
        <w:t xml:space="preserve">            </w:t>
      </w:r>
      <w:r w:rsidR="00F066E4" w:rsidRPr="00EA1B80">
        <w:rPr>
          <w:rFonts w:ascii="Arial" w:hAnsi="Arial" w:cs="Arial"/>
        </w:rPr>
        <w:t xml:space="preserve">Наручилац има право да, након пријема месечног извештаја достави примедбе у писаном облику на исти </w:t>
      </w:r>
      <w:r w:rsidR="00765467" w:rsidRPr="00EA1B80">
        <w:rPr>
          <w:rFonts w:ascii="Arial" w:hAnsi="Arial" w:cs="Arial"/>
          <w:lang w:val="sr-Cyrl-RS"/>
        </w:rPr>
        <w:t>Понуђачу</w:t>
      </w:r>
      <w:r w:rsidR="00F066E4" w:rsidRPr="00EA1B80">
        <w:rPr>
          <w:rFonts w:ascii="Arial" w:hAnsi="Arial" w:cs="Arial"/>
        </w:rPr>
        <w:t xml:space="preserve"> или достављени месечни извештај прихвати и </w:t>
      </w:r>
      <w:r w:rsidR="00765467" w:rsidRPr="00EA1B80">
        <w:rPr>
          <w:rFonts w:ascii="Arial" w:hAnsi="Arial" w:cs="Arial"/>
          <w:lang w:val="sr-Cyrl-RS"/>
        </w:rPr>
        <w:t>потпише.</w:t>
      </w:r>
      <w:r w:rsidR="003C0E94" w:rsidRPr="003C0E94">
        <w:rPr>
          <w:rFonts w:ascii="Arial" w:hAnsi="Arial"/>
          <w:lang w:val="sr-Cyrl-RS"/>
        </w:rPr>
        <w:t xml:space="preserve"> </w:t>
      </w:r>
    </w:p>
    <w:p w14:paraId="78D96C13" w14:textId="17A20A7F" w:rsidR="003C0E94" w:rsidRPr="008248DA" w:rsidRDefault="007E71BA" w:rsidP="003C0E94">
      <w:pPr>
        <w:tabs>
          <w:tab w:val="left" w:pos="993"/>
        </w:tabs>
        <w:ind w:right="-6"/>
        <w:jc w:val="both"/>
        <w:rPr>
          <w:rFonts w:ascii="Arial" w:hAnsi="Arial"/>
          <w:lang w:val="sr-Cyrl-RS"/>
        </w:rPr>
      </w:pPr>
      <w:r>
        <w:rPr>
          <w:rFonts w:ascii="Arial" w:hAnsi="Arial"/>
          <w:lang w:val="en-US"/>
        </w:rPr>
        <w:t xml:space="preserve">            </w:t>
      </w:r>
      <w:r w:rsidR="003C0E94" w:rsidRPr="008248DA">
        <w:rPr>
          <w:rFonts w:ascii="Arial" w:hAnsi="Arial"/>
          <w:lang w:val="sr-Cyrl-RS"/>
        </w:rPr>
        <w:t>У случају да је понуђач страно лице, плаћање неризденту Наручилац ће из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48140CB6" w14:textId="3331F69F" w:rsidR="003C0E94" w:rsidRPr="00E70DE5" w:rsidRDefault="007E71BA" w:rsidP="003C0E94">
      <w:pPr>
        <w:pStyle w:val="ListParagraph"/>
        <w:tabs>
          <w:tab w:val="left" w:pos="810"/>
        </w:tabs>
        <w:ind w:left="0" w:right="-6"/>
        <w:jc w:val="both"/>
        <w:rPr>
          <w:rFonts w:ascii="Arial" w:hAnsi="Arial"/>
          <w:sz w:val="24"/>
          <w:lang w:val="sr-Cyrl-RS"/>
        </w:rPr>
      </w:pPr>
      <w:r>
        <w:rPr>
          <w:rFonts w:ascii="Arial" w:hAnsi="Arial"/>
          <w:sz w:val="24"/>
          <w:lang w:val="en-US"/>
        </w:rPr>
        <w:t xml:space="preserve">           </w:t>
      </w:r>
      <w:r w:rsidR="003C0E94" w:rsidRPr="00E70DE5">
        <w:rPr>
          <w:rFonts w:ascii="Arial" w:hAnsi="Arial"/>
          <w:sz w:val="24"/>
          <w:lang w:val="sr-Cyrl-RS"/>
        </w:rPr>
        <w:t xml:space="preserve">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закључила Уговор о избергавању двоструког опорезивања. Закључени уговори о избегавању двоструког опорезивања објављени су на сајту Министрства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w:t>
      </w:r>
      <w:r w:rsidR="003C0E94" w:rsidRPr="00E70DE5">
        <w:rPr>
          <w:rFonts w:ascii="Arial" w:hAnsi="Arial"/>
          <w:sz w:val="24"/>
          <w:lang w:val="sr-Cyrl-RS"/>
        </w:rPr>
        <w:lastRenderedPageBreak/>
        <w:t>пореским прописима Републике Србије, који су објављани на сајту Министарства финансија  (www.mfin.gov.rs/закони).</w:t>
      </w:r>
    </w:p>
    <w:p w14:paraId="44388D0A" w14:textId="77777777" w:rsidR="003C0E94" w:rsidRPr="00E70DE5" w:rsidRDefault="003C0E94" w:rsidP="003C0E94">
      <w:pPr>
        <w:pStyle w:val="ListParagraph"/>
        <w:tabs>
          <w:tab w:val="left" w:pos="810"/>
        </w:tabs>
        <w:ind w:left="0" w:right="-6"/>
        <w:jc w:val="both"/>
        <w:rPr>
          <w:rFonts w:ascii="Arial" w:hAnsi="Arial"/>
          <w:sz w:val="24"/>
          <w:lang w:val="sr-Cyrl-RS"/>
        </w:rPr>
      </w:pPr>
      <w:r w:rsidRPr="00E70DE5">
        <w:rPr>
          <w:rFonts w:ascii="Arial" w:hAnsi="Arial"/>
          <w:sz w:val="24"/>
          <w:lang w:val="sr-Cyrl-RS"/>
        </w:rPr>
        <w:t xml:space="preserve">Понуђач је у обавези да достави доказе за сваку календарску годину. </w:t>
      </w:r>
    </w:p>
    <w:p w14:paraId="431FB1D5" w14:textId="48879A30" w:rsidR="00F066E4" w:rsidRPr="00EA1B80" w:rsidRDefault="003C0E94" w:rsidP="003C0E94">
      <w:pPr>
        <w:ind w:firstLine="720"/>
        <w:jc w:val="both"/>
        <w:rPr>
          <w:rFonts w:ascii="Arial" w:hAnsi="Arial" w:cs="Arial"/>
          <w:bCs/>
          <w:lang w:val="sr-Cyrl-RS"/>
        </w:rPr>
      </w:pPr>
      <w:r w:rsidRPr="00E70DE5">
        <w:rPr>
          <w:rFonts w:ascii="Arial" w:hAnsi="Arial"/>
          <w:lang w:val="sr-Cyrl-R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5DA7BCC7" w14:textId="77777777" w:rsidR="00556ED8" w:rsidRPr="00EA1B80" w:rsidRDefault="00556ED8" w:rsidP="00556ED8">
      <w:pPr>
        <w:keepLines/>
        <w:tabs>
          <w:tab w:val="num" w:pos="1350"/>
        </w:tabs>
        <w:suppressAutoHyphens w:val="0"/>
        <w:ind w:left="709"/>
        <w:jc w:val="both"/>
        <w:rPr>
          <w:rFonts w:ascii="Arial" w:hAnsi="Arial" w:cs="Arial"/>
        </w:rPr>
      </w:pPr>
    </w:p>
    <w:p w14:paraId="2B9616C9" w14:textId="77777777" w:rsidR="00542FDB" w:rsidRPr="00EA1B80" w:rsidRDefault="00542FDB" w:rsidP="00542FDB">
      <w:pPr>
        <w:pStyle w:val="Heading2"/>
        <w:numPr>
          <w:ilvl w:val="0"/>
          <w:numId w:val="0"/>
        </w:numPr>
        <w:rPr>
          <w:sz w:val="24"/>
          <w:szCs w:val="24"/>
        </w:rPr>
      </w:pPr>
      <w:bookmarkStart w:id="227" w:name="_Toc430697698"/>
      <w:bookmarkStart w:id="228" w:name="_Toc441486446"/>
      <w:bookmarkStart w:id="229" w:name="_Toc297798717"/>
      <w:bookmarkStart w:id="230" w:name="_Toc430697701"/>
      <w:bookmarkStart w:id="231" w:name="_Toc441486450"/>
      <w:r>
        <w:rPr>
          <w:sz w:val="24"/>
          <w:szCs w:val="24"/>
        </w:rPr>
        <w:t>7</w:t>
      </w:r>
      <w:r w:rsidRPr="00EA1B80">
        <w:rPr>
          <w:sz w:val="24"/>
          <w:szCs w:val="24"/>
        </w:rPr>
        <w:t>.6</w:t>
      </w:r>
      <w:r w:rsidRPr="00EA1B80">
        <w:rPr>
          <w:b w:val="0"/>
          <w:bCs w:val="0"/>
          <w:sz w:val="24"/>
          <w:szCs w:val="24"/>
        </w:rPr>
        <w:tab/>
      </w:r>
      <w:r w:rsidRPr="00EA1B80">
        <w:rPr>
          <w:sz w:val="24"/>
          <w:szCs w:val="24"/>
        </w:rPr>
        <w:t>РОК ЗА ПОДНОШЕЊЕ ПОНУДА И ОТВАРАЊЕ ПОНУДА</w:t>
      </w:r>
      <w:bookmarkEnd w:id="227"/>
      <w:bookmarkEnd w:id="228"/>
    </w:p>
    <w:p w14:paraId="37F4E327" w14:textId="77777777" w:rsidR="00542FDB" w:rsidRPr="00EA1B80" w:rsidRDefault="00542FDB" w:rsidP="00542FDB">
      <w:pPr>
        <w:tabs>
          <w:tab w:val="left" w:pos="993"/>
        </w:tabs>
        <w:jc w:val="both"/>
        <w:rPr>
          <w:rFonts w:ascii="Arial" w:hAnsi="Arial" w:cs="Arial"/>
        </w:rPr>
      </w:pPr>
    </w:p>
    <w:p w14:paraId="48BB299B" w14:textId="5F4E4C38" w:rsidR="00542FDB" w:rsidRPr="00EA1B80" w:rsidRDefault="00542FDB" w:rsidP="00542FDB">
      <w:pPr>
        <w:ind w:firstLine="710"/>
        <w:jc w:val="both"/>
        <w:rPr>
          <w:rFonts w:ascii="Arial" w:hAnsi="Arial" w:cs="Arial"/>
        </w:rPr>
      </w:pPr>
      <w:r w:rsidRPr="00EA1B80">
        <w:rPr>
          <w:rFonts w:ascii="Arial" w:hAnsi="Arial" w:cs="Arial"/>
        </w:rPr>
        <w:t xml:space="preserve">Благовременим се сматрају понуде које су примљене и оверене печатом пријема у писарници Наручиоца, најкасније </w:t>
      </w:r>
      <w:r w:rsidR="00790E97" w:rsidRPr="00790E97">
        <w:rPr>
          <w:rFonts w:ascii="Arial" w:hAnsi="Arial" w:cs="Arial"/>
        </w:rPr>
        <w:t>09:3</w:t>
      </w:r>
      <w:r w:rsidRPr="00790E97">
        <w:rPr>
          <w:rFonts w:ascii="Arial" w:hAnsi="Arial" w:cs="Arial"/>
        </w:rPr>
        <w:t>0 часова,</w:t>
      </w:r>
      <w:r w:rsidR="00790E97" w:rsidRPr="00790E97">
        <w:rPr>
          <w:rFonts w:ascii="Arial" w:hAnsi="Arial" w:cs="Arial"/>
          <w:lang w:val="en-US"/>
        </w:rPr>
        <w:t xml:space="preserve"> 32 (тридесет</w:t>
      </w:r>
      <w:r w:rsidR="00790E97" w:rsidRPr="00790E97">
        <w:rPr>
          <w:rFonts w:ascii="Arial" w:hAnsi="Arial" w:cs="Arial"/>
          <w:lang w:val="sr-Cyrl-RS"/>
        </w:rPr>
        <w:t>два</w:t>
      </w:r>
      <w:r w:rsidRPr="00790E97">
        <w:rPr>
          <w:rFonts w:ascii="Arial" w:hAnsi="Arial" w:cs="Arial"/>
          <w:lang w:val="en-US"/>
        </w:rPr>
        <w:t>)</w:t>
      </w:r>
      <w:r w:rsidRPr="00EA1B80">
        <w:rPr>
          <w:rFonts w:ascii="Arial" w:hAnsi="Arial" w:cs="Arial"/>
        </w:rPr>
        <w:t xml:space="preserve"> </w:t>
      </w:r>
      <w:r w:rsidRPr="00EA1B80">
        <w:rPr>
          <w:rFonts w:ascii="Arial" w:hAnsi="Arial" w:cs="Arial"/>
          <w:lang w:val="sr-Cyrl-RS"/>
        </w:rPr>
        <w:t xml:space="preserve">дана </w:t>
      </w:r>
      <w:r w:rsidRPr="00EA1B80">
        <w:rPr>
          <w:rFonts w:ascii="Arial" w:hAnsi="Arial" w:cs="Arial"/>
        </w:rPr>
        <w:t xml:space="preserve">од дана објављивања позива за подношење понуда на Порталу јавних набавки, без обзира на начин на који су послате. </w:t>
      </w:r>
    </w:p>
    <w:p w14:paraId="4F38025D" w14:textId="7E3A56B0" w:rsidR="00542FDB" w:rsidRPr="00EA1B80" w:rsidRDefault="00542FDB" w:rsidP="00542FDB">
      <w:pPr>
        <w:ind w:firstLine="710"/>
        <w:jc w:val="both"/>
        <w:rPr>
          <w:rFonts w:ascii="Arial" w:hAnsi="Arial" w:cs="Arial"/>
          <w:lang w:val="sr-Latn-CS"/>
        </w:rPr>
      </w:pPr>
      <w:r w:rsidRPr="00EA1B80">
        <w:rPr>
          <w:rFonts w:ascii="Arial" w:hAnsi="Arial" w:cs="Arial"/>
        </w:rPr>
        <w:t xml:space="preserve">Имајући у виду да је позив за предметну набавку објављен дана </w:t>
      </w:r>
      <w:r w:rsidR="00790E97" w:rsidRPr="00790E97">
        <w:rPr>
          <w:rFonts w:ascii="Arial" w:hAnsi="Arial" w:cs="Arial"/>
          <w:lang w:val="sr-Latn-CS"/>
        </w:rPr>
        <w:t>28.01</w:t>
      </w:r>
      <w:r w:rsidRPr="00790E97">
        <w:rPr>
          <w:rFonts w:ascii="Arial" w:hAnsi="Arial" w:cs="Arial"/>
        </w:rPr>
        <w:t>.201</w:t>
      </w:r>
      <w:r w:rsidR="00790E97" w:rsidRPr="00790E97">
        <w:rPr>
          <w:rFonts w:ascii="Arial" w:hAnsi="Arial" w:cs="Arial"/>
          <w:lang w:val="sr-Latn-CS"/>
        </w:rPr>
        <w:t>6</w:t>
      </w:r>
      <w:r w:rsidRPr="00EA1B80">
        <w:rPr>
          <w:rFonts w:ascii="Arial" w:hAnsi="Arial" w:cs="Arial"/>
          <w:color w:val="000000"/>
        </w:rPr>
        <w:t>.</w:t>
      </w:r>
      <w:r w:rsidRPr="00EA1B80">
        <w:rPr>
          <w:rFonts w:ascii="Arial" w:hAnsi="Arial" w:cs="Arial"/>
        </w:rPr>
        <w:t xml:space="preserve"> године на Порталу јавних набавки то је самим тим рок за подношење понуда </w:t>
      </w:r>
      <w:r w:rsidR="00790E97" w:rsidRPr="00790E97">
        <w:rPr>
          <w:rFonts w:ascii="Arial" w:hAnsi="Arial" w:cs="Arial"/>
          <w:lang w:val="sr-Latn-CS"/>
        </w:rPr>
        <w:t>29.02.2016</w:t>
      </w:r>
      <w:r w:rsidR="00790E97" w:rsidRPr="00790E97">
        <w:rPr>
          <w:rFonts w:ascii="Arial" w:hAnsi="Arial" w:cs="Arial"/>
        </w:rPr>
        <w:t>. године до 09:3</w:t>
      </w:r>
      <w:r w:rsidRPr="00790E97">
        <w:rPr>
          <w:rFonts w:ascii="Arial" w:hAnsi="Arial" w:cs="Arial"/>
        </w:rPr>
        <w:t>0</w:t>
      </w:r>
      <w:r w:rsidRPr="00EA1B80">
        <w:rPr>
          <w:rFonts w:ascii="Arial" w:hAnsi="Arial" w:cs="Arial"/>
        </w:rPr>
        <w:t xml:space="preserve"> часова.</w:t>
      </w:r>
      <w:r w:rsidRPr="00EA1B80">
        <w:rPr>
          <w:rFonts w:ascii="Arial" w:hAnsi="Arial" w:cs="Arial"/>
          <w:lang w:val="sr-Latn-CS"/>
        </w:rPr>
        <w:t xml:space="preserve"> </w:t>
      </w:r>
    </w:p>
    <w:p w14:paraId="32BF8892" w14:textId="77777777" w:rsidR="00542FDB" w:rsidRPr="00EA1B80" w:rsidRDefault="00542FDB" w:rsidP="00542FDB">
      <w:pPr>
        <w:ind w:firstLine="710"/>
        <w:jc w:val="both"/>
        <w:rPr>
          <w:rFonts w:ascii="Arial" w:hAnsi="Arial" w:cs="Arial"/>
        </w:rPr>
      </w:pPr>
      <w:r w:rsidRPr="00EA1B80">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8E71A42" w14:textId="41076E40" w:rsidR="00542FDB" w:rsidRPr="00EA1B80" w:rsidRDefault="00542FDB" w:rsidP="00542FDB">
      <w:pPr>
        <w:ind w:firstLine="710"/>
        <w:jc w:val="both"/>
        <w:rPr>
          <w:rFonts w:ascii="Arial" w:hAnsi="Arial" w:cs="Arial"/>
        </w:rPr>
      </w:pPr>
      <w:r w:rsidRPr="00EA1B80">
        <w:rPr>
          <w:rFonts w:ascii="Arial" w:hAnsi="Arial" w:cs="Arial"/>
        </w:rPr>
        <w:t xml:space="preserve">Комисија за јавне набавке </w:t>
      </w:r>
      <w:r w:rsidRPr="00790E97">
        <w:rPr>
          <w:rFonts w:ascii="Arial" w:hAnsi="Arial" w:cs="Arial"/>
        </w:rPr>
        <w:t>ће</w:t>
      </w:r>
      <w:r w:rsidRPr="00EA1B80">
        <w:rPr>
          <w:rFonts w:ascii="Arial" w:hAnsi="Arial" w:cs="Arial"/>
        </w:rPr>
        <w:t xml:space="preserve"> благовремено поднете понуде јавно отворити дана </w:t>
      </w:r>
      <w:r w:rsidR="00790E97">
        <w:rPr>
          <w:rFonts w:ascii="Arial" w:hAnsi="Arial" w:cs="Arial"/>
          <w:lang w:val="sr-Cyrl-RS"/>
        </w:rPr>
        <w:t>29.02</w:t>
      </w:r>
      <w:r w:rsidRPr="00790E97">
        <w:rPr>
          <w:rFonts w:ascii="Arial" w:hAnsi="Arial" w:cs="Arial"/>
          <w:lang w:val="sr-Cyrl-RS"/>
        </w:rPr>
        <w:t>.</w:t>
      </w:r>
      <w:r w:rsidRPr="00790E97">
        <w:rPr>
          <w:rFonts w:ascii="Arial" w:hAnsi="Arial" w:cs="Arial"/>
        </w:rPr>
        <w:t>201</w:t>
      </w:r>
      <w:r w:rsidR="00790E97">
        <w:rPr>
          <w:rFonts w:ascii="Arial" w:hAnsi="Arial" w:cs="Arial"/>
          <w:lang w:val="sr-Latn-CS"/>
        </w:rPr>
        <w:t>6</w:t>
      </w:r>
      <w:r w:rsidR="00790E97">
        <w:rPr>
          <w:rFonts w:ascii="Arial" w:hAnsi="Arial" w:cs="Arial"/>
        </w:rPr>
        <w:t>. године у 10:0</w:t>
      </w:r>
      <w:r w:rsidRPr="00790E97">
        <w:rPr>
          <w:rFonts w:ascii="Arial" w:hAnsi="Arial" w:cs="Arial"/>
        </w:rPr>
        <w:t>0 часова</w:t>
      </w:r>
      <w:r w:rsidRPr="00EA1B80">
        <w:rPr>
          <w:rFonts w:ascii="Arial" w:hAnsi="Arial" w:cs="Arial"/>
        </w:rPr>
        <w:t xml:space="preserve"> у просторијама Јавног предузећа „Електропривреда Србије“, Београд, Улица </w:t>
      </w:r>
      <w:r w:rsidRPr="00EA1B80">
        <w:rPr>
          <w:rFonts w:ascii="Arial" w:hAnsi="Arial" w:cs="Arial"/>
          <w:lang w:val="sr-Cyrl-RS"/>
        </w:rPr>
        <w:t>Балканска 13</w:t>
      </w:r>
      <w:r w:rsidRPr="00EA1B80">
        <w:rPr>
          <w:rFonts w:ascii="Arial" w:hAnsi="Arial" w:cs="Arial"/>
        </w:rPr>
        <w:t>.</w:t>
      </w:r>
    </w:p>
    <w:p w14:paraId="54E75248" w14:textId="77777777" w:rsidR="00542FDB" w:rsidRPr="00EA1B80" w:rsidRDefault="00542FDB" w:rsidP="00542FDB">
      <w:pPr>
        <w:ind w:firstLine="710"/>
        <w:jc w:val="both"/>
        <w:rPr>
          <w:rFonts w:ascii="Arial" w:hAnsi="Arial" w:cs="Arial"/>
        </w:rPr>
      </w:pPr>
      <w:r w:rsidRPr="00EA1B80">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94C7B2F" w14:textId="77777777" w:rsidR="00542FDB" w:rsidRPr="00EA1B80" w:rsidRDefault="00542FDB" w:rsidP="00542FDB">
      <w:pPr>
        <w:ind w:firstLine="710"/>
        <w:jc w:val="both"/>
        <w:rPr>
          <w:rFonts w:ascii="Arial" w:hAnsi="Arial" w:cs="Arial"/>
        </w:rPr>
      </w:pPr>
      <w:r w:rsidRPr="00EA1B80">
        <w:rPr>
          <w:rFonts w:ascii="Arial" w:hAnsi="Arial" w:cs="Arial"/>
        </w:rPr>
        <w:t>Комисија за јавну набавку води записник о отварању понуда у који се уносе подаци у складу са Законом.</w:t>
      </w:r>
    </w:p>
    <w:p w14:paraId="161E8A8D" w14:textId="77777777" w:rsidR="00542FDB" w:rsidRPr="00EA1B80" w:rsidRDefault="00542FDB" w:rsidP="00542FDB">
      <w:pPr>
        <w:ind w:firstLine="710"/>
        <w:jc w:val="both"/>
        <w:rPr>
          <w:rFonts w:ascii="Arial" w:hAnsi="Arial" w:cs="Arial"/>
        </w:rPr>
      </w:pPr>
      <w:r w:rsidRPr="00EA1B80">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2CB5F9D9" w14:textId="77777777" w:rsidR="00542FDB" w:rsidRDefault="00542FDB" w:rsidP="00542FDB">
      <w:pPr>
        <w:ind w:firstLine="709"/>
        <w:jc w:val="both"/>
        <w:rPr>
          <w:rFonts w:ascii="Arial" w:hAnsi="Arial" w:cs="Arial"/>
        </w:rPr>
      </w:pPr>
      <w:r w:rsidRPr="00EA1B80">
        <w:rPr>
          <w:rFonts w:ascii="Arial" w:hAnsi="Arial" w:cs="Arial"/>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C3EBD44" w14:textId="77777777" w:rsidR="00542FDB" w:rsidRPr="00EA1B80" w:rsidRDefault="00542FDB" w:rsidP="00542FDB">
      <w:pPr>
        <w:ind w:firstLine="709"/>
        <w:jc w:val="both"/>
        <w:rPr>
          <w:rFonts w:ascii="Arial" w:hAnsi="Arial" w:cs="Arial"/>
        </w:rPr>
      </w:pPr>
    </w:p>
    <w:p w14:paraId="0702052C" w14:textId="179ADA5A" w:rsidR="003A65E6" w:rsidRPr="00EA1B80" w:rsidRDefault="007364B1" w:rsidP="00957262">
      <w:pPr>
        <w:pStyle w:val="Heading2"/>
        <w:numPr>
          <w:ilvl w:val="0"/>
          <w:numId w:val="0"/>
        </w:numPr>
        <w:tabs>
          <w:tab w:val="left" w:pos="720"/>
          <w:tab w:val="left" w:pos="1440"/>
          <w:tab w:val="left" w:pos="2160"/>
          <w:tab w:val="left" w:pos="2880"/>
          <w:tab w:val="left" w:pos="3600"/>
          <w:tab w:val="left" w:pos="5490"/>
        </w:tabs>
        <w:rPr>
          <w:sz w:val="24"/>
          <w:szCs w:val="24"/>
          <w:lang w:val="sr-Cyrl-RS"/>
        </w:rPr>
      </w:pPr>
      <w:r>
        <w:rPr>
          <w:sz w:val="24"/>
          <w:szCs w:val="24"/>
        </w:rPr>
        <w:t>7</w:t>
      </w:r>
      <w:r w:rsidR="003A65E6" w:rsidRPr="00EA1B80">
        <w:rPr>
          <w:sz w:val="24"/>
          <w:szCs w:val="24"/>
        </w:rPr>
        <w:t>.10</w:t>
      </w:r>
      <w:r w:rsidR="003A65E6" w:rsidRPr="00EA1B80">
        <w:rPr>
          <w:sz w:val="24"/>
          <w:szCs w:val="24"/>
        </w:rPr>
        <w:tab/>
        <w:t xml:space="preserve">РОК </w:t>
      </w:r>
      <w:bookmarkEnd w:id="229"/>
      <w:r w:rsidR="002405D5" w:rsidRPr="00EA1B80">
        <w:rPr>
          <w:sz w:val="24"/>
          <w:szCs w:val="24"/>
        </w:rPr>
        <w:t>ИЗВРШЕЊА УСЛУГ</w:t>
      </w:r>
      <w:bookmarkEnd w:id="230"/>
      <w:r w:rsidR="00765467" w:rsidRPr="00EA1B80">
        <w:rPr>
          <w:sz w:val="24"/>
          <w:szCs w:val="24"/>
          <w:lang w:val="sr-Cyrl-RS"/>
        </w:rPr>
        <w:t>Е</w:t>
      </w:r>
      <w:bookmarkEnd w:id="231"/>
    </w:p>
    <w:p w14:paraId="738D2B85" w14:textId="77777777" w:rsidR="003A65E6" w:rsidRPr="00EA1B80" w:rsidRDefault="003A65E6" w:rsidP="001930F3">
      <w:pPr>
        <w:rPr>
          <w:rFonts w:ascii="Arial" w:hAnsi="Arial" w:cs="Arial"/>
        </w:rPr>
      </w:pPr>
    </w:p>
    <w:p w14:paraId="5A3CEDB3" w14:textId="77777777" w:rsidR="00765467" w:rsidRPr="00EA1B80" w:rsidRDefault="00765467" w:rsidP="00765467">
      <w:pPr>
        <w:widowControl w:val="0"/>
        <w:tabs>
          <w:tab w:val="left" w:pos="735"/>
        </w:tabs>
        <w:ind w:left="360"/>
        <w:jc w:val="both"/>
        <w:rPr>
          <w:rFonts w:ascii="Arial" w:hAnsi="Arial" w:cs="Arial"/>
          <w:lang w:val="sr-Cyrl-RS"/>
        </w:rPr>
      </w:pPr>
      <w:r w:rsidRPr="00EA1B80">
        <w:rPr>
          <w:rFonts w:ascii="Arial" w:hAnsi="Arial" w:cs="Arial"/>
          <w:lang w:val="sr-Cyrl-RS"/>
        </w:rPr>
        <w:t>Максимум  24 месеца од дана ступања Уговора на снагу.</w:t>
      </w:r>
    </w:p>
    <w:p w14:paraId="7953A0FC" w14:textId="77777777" w:rsidR="00027E4B" w:rsidRPr="00EA1B80" w:rsidRDefault="00027E4B" w:rsidP="001930F3">
      <w:pPr>
        <w:rPr>
          <w:rFonts w:ascii="Arial" w:hAnsi="Arial" w:cs="Arial"/>
        </w:rPr>
      </w:pPr>
    </w:p>
    <w:p w14:paraId="3F11D5C3" w14:textId="5C2EF643" w:rsidR="003A65E6" w:rsidRPr="00EA1B80" w:rsidRDefault="007364B1" w:rsidP="00957262">
      <w:pPr>
        <w:pStyle w:val="Heading2"/>
        <w:numPr>
          <w:ilvl w:val="0"/>
          <w:numId w:val="0"/>
        </w:numPr>
        <w:rPr>
          <w:sz w:val="24"/>
          <w:szCs w:val="24"/>
        </w:rPr>
      </w:pPr>
      <w:bookmarkStart w:id="232" w:name="_Toc430697702"/>
      <w:bookmarkStart w:id="233" w:name="_Toc441486451"/>
      <w:r>
        <w:rPr>
          <w:sz w:val="24"/>
          <w:szCs w:val="24"/>
        </w:rPr>
        <w:t>7</w:t>
      </w:r>
      <w:r w:rsidR="003A65E6" w:rsidRPr="00EA1B80">
        <w:rPr>
          <w:sz w:val="24"/>
          <w:szCs w:val="24"/>
        </w:rPr>
        <w:t>.</w:t>
      </w:r>
      <w:r w:rsidR="00583069" w:rsidRPr="00EA1B80">
        <w:rPr>
          <w:sz w:val="24"/>
          <w:szCs w:val="24"/>
        </w:rPr>
        <w:t>11</w:t>
      </w:r>
      <w:r w:rsidR="003A65E6" w:rsidRPr="00EA1B80">
        <w:rPr>
          <w:sz w:val="24"/>
          <w:szCs w:val="24"/>
        </w:rPr>
        <w:t xml:space="preserve"> </w:t>
      </w:r>
      <w:r w:rsidR="003A65E6" w:rsidRPr="00EA1B80">
        <w:rPr>
          <w:sz w:val="24"/>
          <w:szCs w:val="24"/>
        </w:rPr>
        <w:tab/>
        <w:t>ЦЕНА</w:t>
      </w:r>
      <w:bookmarkEnd w:id="232"/>
      <w:bookmarkEnd w:id="233"/>
    </w:p>
    <w:p w14:paraId="2A427C39" w14:textId="77777777" w:rsidR="003A65E6" w:rsidRPr="00EA1B80" w:rsidRDefault="003A65E6" w:rsidP="003A5AD4">
      <w:pPr>
        <w:jc w:val="both"/>
        <w:rPr>
          <w:rFonts w:ascii="Arial" w:hAnsi="Arial" w:cs="Arial"/>
        </w:rPr>
      </w:pPr>
    </w:p>
    <w:p w14:paraId="53A45D24" w14:textId="5806A5FD" w:rsidR="003A65E6" w:rsidRPr="00EA1B80" w:rsidRDefault="003A65E6" w:rsidP="00B95069">
      <w:pPr>
        <w:ind w:firstLine="720"/>
        <w:jc w:val="both"/>
        <w:rPr>
          <w:rFonts w:ascii="Arial" w:hAnsi="Arial" w:cs="Arial"/>
        </w:rPr>
      </w:pPr>
      <w:r w:rsidRPr="00EA1B80">
        <w:rPr>
          <w:rFonts w:ascii="Arial" w:hAnsi="Arial" w:cs="Arial"/>
        </w:rPr>
        <w:t>Цена се исказује у динарима</w:t>
      </w:r>
      <w:r w:rsidR="001A0FC9">
        <w:rPr>
          <w:rFonts w:ascii="Arial" w:hAnsi="Arial" w:cs="Arial"/>
          <w:lang w:val="sr-Cyrl-RS"/>
        </w:rPr>
        <w:t xml:space="preserve">/ЕУР </w:t>
      </w:r>
      <w:r w:rsidRPr="00EA1B80">
        <w:rPr>
          <w:rFonts w:ascii="Arial" w:hAnsi="Arial" w:cs="Arial"/>
        </w:rPr>
        <w:t>, без пореза на додату вредност.</w:t>
      </w:r>
    </w:p>
    <w:p w14:paraId="6395FE06" w14:textId="77777777" w:rsidR="003A65E6" w:rsidRPr="00EA1B80" w:rsidRDefault="003A65E6" w:rsidP="00B95069">
      <w:pPr>
        <w:ind w:firstLine="720"/>
        <w:jc w:val="both"/>
        <w:rPr>
          <w:rFonts w:ascii="Arial" w:hAnsi="Arial" w:cs="Arial"/>
        </w:rPr>
      </w:pPr>
      <w:r w:rsidRPr="00EA1B80">
        <w:rPr>
          <w:rFonts w:ascii="Arial" w:hAnsi="Arial" w:cs="Arial"/>
        </w:rPr>
        <w:lastRenderedPageBreak/>
        <w:t xml:space="preserve">У случају да у достављеној понуди није назначено да ли је понуђена цена </w:t>
      </w:r>
      <w:r w:rsidR="00B95069" w:rsidRPr="00EA1B80">
        <w:rPr>
          <w:rFonts w:ascii="Arial" w:hAnsi="Arial" w:cs="Arial"/>
        </w:rPr>
        <w:t xml:space="preserve"> </w:t>
      </w:r>
      <w:r w:rsidRPr="00EA1B80">
        <w:rPr>
          <w:rFonts w:ascii="Arial" w:hAnsi="Arial" w:cs="Arial"/>
        </w:rPr>
        <w:t>са или без пореза на додату вредност, сматраће се сагласно Закону, да</w:t>
      </w:r>
      <w:r w:rsidR="00B95069" w:rsidRPr="00EA1B80">
        <w:rPr>
          <w:rFonts w:ascii="Arial" w:hAnsi="Arial" w:cs="Arial"/>
        </w:rPr>
        <w:t xml:space="preserve"> </w:t>
      </w:r>
      <w:r w:rsidRPr="00EA1B80">
        <w:rPr>
          <w:rFonts w:ascii="Arial" w:hAnsi="Arial" w:cs="Arial"/>
        </w:rPr>
        <w:t xml:space="preserve">је иста без ПДВ. </w:t>
      </w:r>
    </w:p>
    <w:p w14:paraId="5ADB5BD5" w14:textId="2C5EDEC9" w:rsidR="003C0E94" w:rsidRPr="004957E4" w:rsidRDefault="003A65E6" w:rsidP="003C0E94">
      <w:pPr>
        <w:keepNext/>
        <w:ind w:firstLine="709"/>
        <w:jc w:val="both"/>
        <w:rPr>
          <w:rFonts w:ascii="Arial" w:hAnsi="Arial" w:cs="Arial"/>
        </w:rPr>
      </w:pPr>
      <w:r w:rsidRPr="004957E4">
        <w:rPr>
          <w:rFonts w:ascii="Arial" w:hAnsi="Arial" w:cs="Arial"/>
        </w:rPr>
        <w:t>Цена мора бити фиксна и не може се мењати</w:t>
      </w:r>
      <w:r w:rsidR="00BB4D21" w:rsidRPr="004957E4">
        <w:rPr>
          <w:rFonts w:ascii="Arial" w:hAnsi="Arial" w:cs="Arial"/>
        </w:rPr>
        <w:t>.</w:t>
      </w:r>
      <w:r w:rsidR="003C0E94" w:rsidRPr="004957E4">
        <w:rPr>
          <w:rFonts w:ascii="Arial" w:hAnsi="Arial" w:cs="Arial"/>
        </w:rPr>
        <w:t xml:space="preserve"> Понуђена цена </w:t>
      </w:r>
      <w:r w:rsidR="003C0E94" w:rsidRPr="004957E4">
        <w:rPr>
          <w:rFonts w:ascii="Arial" w:hAnsi="Arial" w:cs="Arial"/>
          <w:noProof/>
          <w:lang w:val="sr-Cyrl-RS"/>
        </w:rPr>
        <w:t>је бруто цена и</w:t>
      </w:r>
      <w:r w:rsidR="003C0E94" w:rsidRPr="004957E4">
        <w:rPr>
          <w:rFonts w:ascii="Arial" w:hAnsi="Arial" w:cs="Arial"/>
        </w:rPr>
        <w:t xml:space="preserve"> мора да покрива и укључује све трошкове које понуђач има у реализацији набавке.</w:t>
      </w:r>
    </w:p>
    <w:p w14:paraId="0C3F251E" w14:textId="77777777" w:rsidR="003A65E6" w:rsidRPr="00EA1B80" w:rsidRDefault="003A65E6" w:rsidP="00B95069">
      <w:pPr>
        <w:ind w:firstLine="720"/>
        <w:jc w:val="both"/>
        <w:rPr>
          <w:rFonts w:ascii="Arial" w:hAnsi="Arial" w:cs="Arial"/>
        </w:rPr>
      </w:pPr>
    </w:p>
    <w:p w14:paraId="6D7FA9D1" w14:textId="77777777" w:rsidR="003A65E6" w:rsidRPr="00EA1B80" w:rsidRDefault="003A65E6" w:rsidP="00B95069">
      <w:pPr>
        <w:ind w:firstLine="720"/>
        <w:jc w:val="both"/>
        <w:rPr>
          <w:rFonts w:ascii="Arial" w:hAnsi="Arial" w:cs="Arial"/>
        </w:rPr>
      </w:pPr>
      <w:r w:rsidRPr="00EA1B80">
        <w:rPr>
          <w:rFonts w:ascii="Arial" w:hAnsi="Arial" w:cs="Arial"/>
        </w:rPr>
        <w:t>Цена се даје на основу захтева датих у обрасцу Врста, техничке</w:t>
      </w:r>
      <w:r w:rsidR="00B95069" w:rsidRPr="00EA1B80">
        <w:rPr>
          <w:rFonts w:ascii="Arial" w:hAnsi="Arial" w:cs="Arial"/>
        </w:rPr>
        <w:t xml:space="preserve"> </w:t>
      </w:r>
      <w:r w:rsidRPr="00EA1B80">
        <w:rPr>
          <w:rFonts w:ascii="Arial" w:hAnsi="Arial" w:cs="Arial"/>
        </w:rPr>
        <w:t>карактеристике и спецификација</w:t>
      </w:r>
      <w:r w:rsidR="006B790B" w:rsidRPr="00EA1B80">
        <w:rPr>
          <w:rFonts w:ascii="Arial" w:hAnsi="Arial" w:cs="Arial"/>
        </w:rPr>
        <w:t xml:space="preserve"> услуга предметне јавне набавке</w:t>
      </w:r>
      <w:r w:rsidRPr="00EA1B80">
        <w:rPr>
          <w:rFonts w:ascii="Arial" w:hAnsi="Arial" w:cs="Arial"/>
        </w:rPr>
        <w:t>, а на начин</w:t>
      </w:r>
      <w:r w:rsidR="00B95069" w:rsidRPr="00EA1B80">
        <w:rPr>
          <w:rFonts w:ascii="Arial" w:hAnsi="Arial" w:cs="Arial"/>
        </w:rPr>
        <w:t xml:space="preserve"> </w:t>
      </w:r>
      <w:r w:rsidRPr="00EA1B80">
        <w:rPr>
          <w:rFonts w:ascii="Arial" w:hAnsi="Arial" w:cs="Arial"/>
        </w:rPr>
        <w:t>како је дато у обрасцу Структура цене.</w:t>
      </w:r>
    </w:p>
    <w:p w14:paraId="55A2A06C" w14:textId="77777777" w:rsidR="003A65E6" w:rsidRPr="00EA1B80" w:rsidRDefault="003A65E6" w:rsidP="00B95069">
      <w:pPr>
        <w:ind w:firstLine="720"/>
        <w:jc w:val="both"/>
        <w:rPr>
          <w:rFonts w:ascii="Arial" w:hAnsi="Arial" w:cs="Arial"/>
        </w:rPr>
      </w:pPr>
      <w:r w:rsidRPr="00EA1B80">
        <w:rPr>
          <w:rFonts w:ascii="Arial" w:hAnsi="Arial" w:cs="Arial"/>
        </w:rPr>
        <w:t xml:space="preserve">У Обрасцу понуде треба исказати укупно понуђену цену. </w:t>
      </w:r>
    </w:p>
    <w:p w14:paraId="5AF145D8" w14:textId="77777777" w:rsidR="003A65E6" w:rsidRPr="00EA1B80" w:rsidRDefault="003A65E6" w:rsidP="00B95069">
      <w:pPr>
        <w:ind w:firstLine="720"/>
        <w:jc w:val="both"/>
        <w:rPr>
          <w:rFonts w:ascii="Arial" w:hAnsi="Arial" w:cs="Arial"/>
        </w:rPr>
      </w:pPr>
      <w:r w:rsidRPr="00EA1B80">
        <w:rPr>
          <w:rFonts w:ascii="Arial" w:hAnsi="Arial" w:cs="Arial"/>
        </w:rPr>
        <w:t>Ако је у понуди исказана неуобичајено ниска цена, Наручилац ће</w:t>
      </w:r>
      <w:r w:rsidR="00B95069" w:rsidRPr="00EA1B80">
        <w:rPr>
          <w:rFonts w:ascii="Arial" w:hAnsi="Arial" w:cs="Arial"/>
        </w:rPr>
        <w:t xml:space="preserve"> </w:t>
      </w:r>
      <w:r w:rsidRPr="00EA1B80">
        <w:rPr>
          <w:rFonts w:ascii="Arial" w:hAnsi="Arial" w:cs="Arial"/>
        </w:rPr>
        <w:t>поступити у складу са чланом 92. Закона.</w:t>
      </w:r>
    </w:p>
    <w:p w14:paraId="75115DE9" w14:textId="77777777" w:rsidR="003A65E6" w:rsidRDefault="003A65E6" w:rsidP="00B95069">
      <w:pPr>
        <w:ind w:firstLine="720"/>
        <w:jc w:val="both"/>
        <w:rPr>
          <w:rFonts w:ascii="Arial" w:hAnsi="Arial" w:cs="Arial"/>
          <w:lang w:val="sr-Cyrl-RS"/>
        </w:rPr>
      </w:pPr>
      <w:r w:rsidRPr="00EA1B80">
        <w:rPr>
          <w:rFonts w:ascii="Arial" w:hAnsi="Arial" w:cs="Arial"/>
        </w:rPr>
        <w:t xml:space="preserve">У предметној јавној набавци цена је предвиђена као </w:t>
      </w:r>
      <w:r w:rsidR="006B6306" w:rsidRPr="00EA1B80">
        <w:rPr>
          <w:rFonts w:ascii="Arial" w:hAnsi="Arial" w:cs="Arial"/>
        </w:rPr>
        <w:t xml:space="preserve">критеријум </w:t>
      </w:r>
      <w:r w:rsidRPr="00EA1B80">
        <w:rPr>
          <w:rFonts w:ascii="Arial" w:hAnsi="Arial" w:cs="Arial"/>
        </w:rPr>
        <w:t>за оцењивање понуда.</w:t>
      </w:r>
    </w:p>
    <w:p w14:paraId="432936BC" w14:textId="77777777" w:rsidR="003C0E94" w:rsidRPr="00BA5A53" w:rsidRDefault="003C0E94" w:rsidP="003C0E94">
      <w:pPr>
        <w:jc w:val="both"/>
        <w:rPr>
          <w:rFonts w:ascii="Arial" w:hAnsi="Arial" w:cs="Arial"/>
          <w:lang w:val="en-US"/>
        </w:rPr>
      </w:pPr>
      <w:r w:rsidRPr="00BA5A53">
        <w:rPr>
          <w:rFonts w:ascii="Arial" w:hAnsi="Arial" w:cs="Arial"/>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1F25A1E4" w14:textId="77777777" w:rsidR="003C0E94" w:rsidRPr="00BA5A53" w:rsidRDefault="003C0E94" w:rsidP="003C0E94">
      <w:pPr>
        <w:ind w:firstLine="720"/>
        <w:jc w:val="both"/>
        <w:rPr>
          <w:rFonts w:ascii="Arial" w:hAnsi="Arial" w:cs="Arial"/>
          <w:lang w:val="sr-Cyrl-RS"/>
        </w:rPr>
      </w:pPr>
      <w:r w:rsidRPr="00BA5A53">
        <w:rPr>
          <w:rFonts w:ascii="Arial" w:hAnsi="Arial" w:cs="Arial"/>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1C06845" w14:textId="77777777" w:rsidR="003C0E94" w:rsidRPr="00BA5A53" w:rsidRDefault="003C0E94" w:rsidP="003C0E94">
      <w:pPr>
        <w:ind w:firstLine="720"/>
        <w:jc w:val="both"/>
        <w:rPr>
          <w:rFonts w:ascii="Arial" w:hAnsi="Arial" w:cs="Arial"/>
          <w:lang w:val="sr-Cyrl-RS"/>
        </w:rPr>
      </w:pPr>
    </w:p>
    <w:p w14:paraId="4D6CDAA2" w14:textId="77777777" w:rsidR="003C0E94" w:rsidRPr="00BA5A53" w:rsidRDefault="003C0E94" w:rsidP="003C0E94">
      <w:pPr>
        <w:ind w:firstLine="720"/>
        <w:jc w:val="both"/>
        <w:rPr>
          <w:rFonts w:ascii="Arial" w:hAnsi="Arial" w:cs="Arial"/>
        </w:rPr>
      </w:pPr>
      <w:r w:rsidRPr="00BA5A53">
        <w:rPr>
          <w:rFonts w:ascii="Arial" w:hAnsi="Arial" w:cs="Arial"/>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364CA9CF" w14:textId="77777777" w:rsidR="003A65E6" w:rsidRPr="00EA1B80" w:rsidRDefault="003A65E6" w:rsidP="00E117E8">
      <w:pPr>
        <w:ind w:firstLine="720"/>
        <w:jc w:val="both"/>
        <w:rPr>
          <w:rFonts w:ascii="Arial" w:hAnsi="Arial" w:cs="Arial"/>
        </w:rPr>
      </w:pPr>
    </w:p>
    <w:p w14:paraId="361B2EE9" w14:textId="705A7DA1" w:rsidR="003A65E6" w:rsidRPr="00EA1B80" w:rsidRDefault="007364B1" w:rsidP="00957262">
      <w:pPr>
        <w:pStyle w:val="Heading2"/>
        <w:numPr>
          <w:ilvl w:val="0"/>
          <w:numId w:val="0"/>
        </w:numPr>
        <w:rPr>
          <w:sz w:val="24"/>
          <w:szCs w:val="24"/>
        </w:rPr>
      </w:pPr>
      <w:bookmarkStart w:id="234" w:name="_Toc430697703"/>
      <w:bookmarkStart w:id="235" w:name="_Toc441486452"/>
      <w:r>
        <w:rPr>
          <w:sz w:val="24"/>
          <w:szCs w:val="24"/>
        </w:rPr>
        <w:t>7</w:t>
      </w:r>
      <w:r w:rsidR="003A65E6" w:rsidRPr="00EA1B80">
        <w:rPr>
          <w:sz w:val="24"/>
          <w:szCs w:val="24"/>
        </w:rPr>
        <w:t>.</w:t>
      </w:r>
      <w:r w:rsidR="00123206" w:rsidRPr="00EA1B80">
        <w:rPr>
          <w:sz w:val="24"/>
          <w:szCs w:val="24"/>
        </w:rPr>
        <w:t>12</w:t>
      </w:r>
      <w:r w:rsidR="003A65E6" w:rsidRPr="00EA1B80">
        <w:rPr>
          <w:sz w:val="24"/>
          <w:szCs w:val="24"/>
        </w:rPr>
        <w:tab/>
        <w:t>СРЕДСТВА ФИНАНСИЈСКОГ ОБЕЗБЕЂЕЊА</w:t>
      </w:r>
      <w:bookmarkEnd w:id="234"/>
      <w:bookmarkEnd w:id="235"/>
      <w:r w:rsidR="003A65E6" w:rsidRPr="00EA1B80">
        <w:rPr>
          <w:sz w:val="24"/>
          <w:szCs w:val="24"/>
        </w:rPr>
        <w:t xml:space="preserve"> </w:t>
      </w:r>
    </w:p>
    <w:p w14:paraId="4BE369C6" w14:textId="77777777" w:rsidR="003A65E6" w:rsidRPr="00EA1B80" w:rsidRDefault="003A65E6" w:rsidP="003A5AD4">
      <w:pPr>
        <w:jc w:val="both"/>
        <w:rPr>
          <w:rFonts w:ascii="Arial" w:hAnsi="Arial" w:cs="Arial"/>
        </w:rPr>
      </w:pPr>
    </w:p>
    <w:p w14:paraId="6E5DB58E" w14:textId="77777777" w:rsidR="003A65E6" w:rsidRPr="00EA1B80" w:rsidRDefault="003A65E6" w:rsidP="003A5AD4">
      <w:pPr>
        <w:ind w:firstLine="708"/>
        <w:jc w:val="both"/>
        <w:rPr>
          <w:rFonts w:ascii="Arial" w:hAnsi="Arial" w:cs="Arial"/>
        </w:rPr>
      </w:pPr>
      <w:r w:rsidRPr="00EA1B80">
        <w:rPr>
          <w:rFonts w:ascii="Arial" w:hAnsi="Arial" w:cs="Arial"/>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EA1B80" w:rsidRDefault="003A65E6" w:rsidP="003A5AD4">
      <w:pPr>
        <w:ind w:firstLine="708"/>
        <w:jc w:val="both"/>
        <w:rPr>
          <w:rFonts w:ascii="Arial" w:hAnsi="Arial" w:cs="Arial"/>
        </w:rPr>
      </w:pPr>
    </w:p>
    <w:p w14:paraId="6E09A2F4" w14:textId="3F57E40D" w:rsidR="000434DC" w:rsidRPr="00EA1B80" w:rsidRDefault="007364B1" w:rsidP="00957262">
      <w:pPr>
        <w:pStyle w:val="Heading2"/>
        <w:numPr>
          <w:ilvl w:val="0"/>
          <w:numId w:val="0"/>
        </w:numPr>
        <w:rPr>
          <w:sz w:val="24"/>
          <w:szCs w:val="24"/>
          <w:lang w:val="sr-Latn-CS"/>
        </w:rPr>
      </w:pPr>
      <w:bookmarkStart w:id="236" w:name="_Toc430697704"/>
      <w:bookmarkStart w:id="237" w:name="_Toc441486453"/>
      <w:r>
        <w:rPr>
          <w:sz w:val="24"/>
          <w:szCs w:val="24"/>
          <w:lang w:val="sr-Latn-CS"/>
        </w:rPr>
        <w:t>7</w:t>
      </w:r>
      <w:r w:rsidR="000434DC" w:rsidRPr="00EA1B80">
        <w:rPr>
          <w:sz w:val="24"/>
          <w:szCs w:val="24"/>
          <w:lang w:val="sr-Latn-CS"/>
        </w:rPr>
        <w:t>.1</w:t>
      </w:r>
      <w:r w:rsidR="00123206" w:rsidRPr="00EA1B80">
        <w:rPr>
          <w:sz w:val="24"/>
          <w:szCs w:val="24"/>
        </w:rPr>
        <w:t>2</w:t>
      </w:r>
      <w:r w:rsidR="000434DC" w:rsidRPr="00EA1B80">
        <w:rPr>
          <w:sz w:val="24"/>
          <w:szCs w:val="24"/>
          <w:lang w:val="sr-Latn-CS"/>
        </w:rPr>
        <w:t xml:space="preserve">. I - </w:t>
      </w:r>
      <w:r w:rsidR="000434DC" w:rsidRPr="00EA1B80">
        <w:rPr>
          <w:sz w:val="24"/>
          <w:szCs w:val="24"/>
        </w:rPr>
        <w:t>Наручилац захтева да понуђач у понуди достави:</w:t>
      </w:r>
      <w:bookmarkEnd w:id="236"/>
      <w:bookmarkEnd w:id="237"/>
    </w:p>
    <w:p w14:paraId="02BD5664" w14:textId="77777777" w:rsidR="000434DC" w:rsidRPr="00EA1B80" w:rsidRDefault="000434DC" w:rsidP="000434DC">
      <w:pPr>
        <w:jc w:val="both"/>
        <w:rPr>
          <w:rFonts w:ascii="Arial" w:hAnsi="Arial" w:cs="Arial"/>
          <w:b/>
          <w:bCs/>
          <w:lang w:val="sr-Latn-CS"/>
        </w:rPr>
      </w:pPr>
    </w:p>
    <w:p w14:paraId="34A7F599" w14:textId="77777777" w:rsidR="000434DC" w:rsidRPr="00EA1B80" w:rsidRDefault="000434DC" w:rsidP="005A0116">
      <w:pPr>
        <w:pStyle w:val="ListParagraph"/>
        <w:numPr>
          <w:ilvl w:val="0"/>
          <w:numId w:val="10"/>
        </w:numPr>
        <w:tabs>
          <w:tab w:val="left" w:pos="1276"/>
        </w:tabs>
        <w:spacing w:after="0" w:line="240" w:lineRule="auto"/>
        <w:ind w:left="567" w:firstLine="0"/>
        <w:jc w:val="both"/>
        <w:rPr>
          <w:rFonts w:ascii="Arial" w:hAnsi="Arial" w:cs="Arial"/>
          <w:b/>
          <w:bCs/>
          <w:sz w:val="24"/>
          <w:szCs w:val="24"/>
        </w:rPr>
      </w:pPr>
      <w:r w:rsidRPr="00EA1B80">
        <w:rPr>
          <w:rFonts w:ascii="Arial" w:hAnsi="Arial" w:cs="Arial"/>
          <w:b/>
          <w:bCs/>
          <w:sz w:val="24"/>
          <w:szCs w:val="24"/>
        </w:rPr>
        <w:t>Обезбеђење за озбиљност понуде</w:t>
      </w:r>
    </w:p>
    <w:p w14:paraId="2A85BC10" w14:textId="77777777" w:rsidR="000434DC" w:rsidRPr="00EA1B80" w:rsidRDefault="000434DC" w:rsidP="000434DC">
      <w:pPr>
        <w:pStyle w:val="ListParagraph"/>
        <w:tabs>
          <w:tab w:val="left" w:pos="1276"/>
        </w:tabs>
        <w:spacing w:after="0" w:line="240" w:lineRule="auto"/>
        <w:ind w:left="567"/>
        <w:jc w:val="both"/>
        <w:rPr>
          <w:rFonts w:ascii="Arial" w:hAnsi="Arial" w:cs="Arial"/>
          <w:b/>
          <w:bCs/>
          <w:sz w:val="24"/>
          <w:szCs w:val="24"/>
        </w:rPr>
      </w:pPr>
    </w:p>
    <w:p w14:paraId="678C753F" w14:textId="77777777" w:rsidR="00E626A8" w:rsidRPr="00EA1B80" w:rsidRDefault="000434DC" w:rsidP="005A0116">
      <w:pPr>
        <w:pStyle w:val="ListParagraph"/>
        <w:numPr>
          <w:ilvl w:val="0"/>
          <w:numId w:val="11"/>
        </w:numPr>
        <w:tabs>
          <w:tab w:val="left" w:pos="1701"/>
          <w:tab w:val="left" w:pos="1786"/>
        </w:tabs>
        <w:contextualSpacing/>
        <w:jc w:val="both"/>
        <w:rPr>
          <w:rFonts w:ascii="Arial" w:hAnsi="Arial" w:cs="Arial"/>
          <w:b/>
          <w:i/>
          <w:sz w:val="24"/>
          <w:szCs w:val="24"/>
        </w:rPr>
      </w:pPr>
      <w:r w:rsidRPr="00EA1B80">
        <w:rPr>
          <w:rFonts w:ascii="Arial" w:hAnsi="Arial" w:cs="Arial"/>
          <w:b/>
          <w:i/>
          <w:sz w:val="24"/>
          <w:szCs w:val="24"/>
        </w:rPr>
        <w:t>Меница за озбиљност понуде (домаћи понуђачи)</w:t>
      </w:r>
    </w:p>
    <w:p w14:paraId="127ADE03" w14:textId="77777777" w:rsidR="000434DC" w:rsidRPr="00EA1B80" w:rsidRDefault="000434DC" w:rsidP="000434DC">
      <w:pPr>
        <w:pStyle w:val="Lista03"/>
        <w:spacing w:after="0"/>
        <w:rPr>
          <w:rFonts w:cs="Arial"/>
          <w:sz w:val="24"/>
        </w:rPr>
      </w:pPr>
      <w:r w:rsidRPr="00EA1B80">
        <w:rPr>
          <w:rFonts w:cs="Arial"/>
          <w:sz w:val="24"/>
        </w:rPr>
        <w:t>1. бланко соло меница која мора бити:</w:t>
      </w:r>
    </w:p>
    <w:p w14:paraId="0EA3D0B1" w14:textId="77777777" w:rsidR="000434DC" w:rsidRPr="00EA1B80" w:rsidRDefault="000434DC" w:rsidP="000434DC">
      <w:pPr>
        <w:pStyle w:val="Bulit03"/>
        <w:tabs>
          <w:tab w:val="clear" w:pos="360"/>
          <w:tab w:val="clear" w:pos="644"/>
        </w:tabs>
        <w:spacing w:after="0"/>
        <w:ind w:left="2160" w:hanging="720"/>
        <w:rPr>
          <w:rFonts w:cs="Arial"/>
          <w:szCs w:val="24"/>
        </w:rPr>
      </w:pPr>
      <w:r w:rsidRPr="00EA1B80">
        <w:rPr>
          <w:rFonts w:cs="Arial"/>
          <w:szCs w:val="24"/>
        </w:rPr>
        <w:t>издата са клаузулом „без протеста“ и „без извештаја“</w:t>
      </w:r>
    </w:p>
    <w:p w14:paraId="3D89C13C" w14:textId="77777777" w:rsidR="000434DC" w:rsidRPr="00EA1B80" w:rsidRDefault="000434DC" w:rsidP="000434DC">
      <w:pPr>
        <w:pStyle w:val="Bulit03"/>
        <w:tabs>
          <w:tab w:val="clear" w:pos="360"/>
          <w:tab w:val="clear" w:pos="644"/>
        </w:tabs>
        <w:spacing w:after="0"/>
        <w:ind w:left="2160" w:hanging="720"/>
        <w:rPr>
          <w:rFonts w:cs="Arial"/>
          <w:szCs w:val="24"/>
        </w:rPr>
      </w:pPr>
      <w:r w:rsidRPr="00EA1B80">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EA1B80">
        <w:rPr>
          <w:rFonts w:cs="Arial"/>
          <w:szCs w:val="24"/>
          <w:lang w:val="sr-Cyrl-CS"/>
        </w:rPr>
        <w:t>,</w:t>
      </w:r>
      <w:r w:rsidRPr="00EA1B80">
        <w:rPr>
          <w:rFonts w:cs="Arial"/>
          <w:szCs w:val="24"/>
        </w:rPr>
        <w:t xml:space="preserve"> Сл. лист СЦГ бр. 01/03 Уст. повеља)</w:t>
      </w:r>
    </w:p>
    <w:p w14:paraId="68C6F7B5" w14:textId="77777777" w:rsidR="000434DC" w:rsidRPr="00EA1B80" w:rsidRDefault="000434DC" w:rsidP="000434DC">
      <w:pPr>
        <w:pStyle w:val="Bulit03"/>
        <w:tabs>
          <w:tab w:val="clear" w:pos="360"/>
          <w:tab w:val="clear" w:pos="644"/>
        </w:tabs>
        <w:spacing w:after="0"/>
        <w:ind w:left="2160" w:hanging="720"/>
        <w:rPr>
          <w:rFonts w:cs="Arial"/>
          <w:szCs w:val="24"/>
        </w:rPr>
      </w:pPr>
      <w:r w:rsidRPr="00EA1B80">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EA1B80">
        <w:rPr>
          <w:rFonts w:eastAsia="Calibri" w:cs="Arial"/>
          <w:szCs w:val="24"/>
        </w:rPr>
        <w:t xml:space="preserve">и то документује </w:t>
      </w:r>
      <w:r w:rsidRPr="00EA1B80">
        <w:rPr>
          <w:rFonts w:eastAsia="Calibri" w:cs="Arial"/>
          <w:szCs w:val="24"/>
          <w:lang w:val="sr-Cyrl-CS"/>
        </w:rPr>
        <w:lastRenderedPageBreak/>
        <w:t xml:space="preserve">овереним </w:t>
      </w:r>
      <w:r w:rsidRPr="00EA1B80">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EA1B80" w:rsidRDefault="000434DC" w:rsidP="000434DC">
      <w:pPr>
        <w:suppressAutoHyphens w:val="0"/>
        <w:ind w:left="1070" w:right="-6"/>
        <w:contextualSpacing/>
        <w:jc w:val="both"/>
        <w:rPr>
          <w:rFonts w:ascii="Arial" w:eastAsia="Calibri" w:hAnsi="Arial" w:cs="Arial"/>
        </w:rPr>
      </w:pPr>
      <w:r w:rsidRPr="00EA1B80">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EA1B80">
        <w:rPr>
          <w:rFonts w:ascii="Arial" w:eastAsia="Calibri" w:hAnsi="Arial" w:cs="Arial"/>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EA1B80" w:rsidRDefault="000434DC" w:rsidP="000434DC">
      <w:pPr>
        <w:pStyle w:val="Lista03"/>
        <w:spacing w:after="0"/>
        <w:rPr>
          <w:rFonts w:cs="Arial"/>
          <w:sz w:val="24"/>
        </w:rPr>
      </w:pPr>
      <w:r w:rsidRPr="00EA1B80">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EA1B80" w:rsidRDefault="000434DC" w:rsidP="000434DC">
      <w:pPr>
        <w:pStyle w:val="Lista03"/>
        <w:spacing w:after="0"/>
        <w:rPr>
          <w:rFonts w:cs="Arial"/>
          <w:sz w:val="24"/>
        </w:rPr>
      </w:pPr>
      <w:r w:rsidRPr="00EA1B80">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EA1B80" w:rsidRDefault="000434DC" w:rsidP="000434DC">
      <w:pPr>
        <w:pStyle w:val="Lista03"/>
        <w:spacing w:after="0"/>
        <w:rPr>
          <w:rFonts w:cs="Arial"/>
          <w:sz w:val="24"/>
        </w:rPr>
      </w:pPr>
      <w:r w:rsidRPr="00EA1B80">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EA1B80" w:rsidRDefault="000434DC" w:rsidP="000434DC">
      <w:pPr>
        <w:pStyle w:val="Lista03"/>
        <w:spacing w:after="0"/>
        <w:rPr>
          <w:rFonts w:cs="Arial"/>
          <w:sz w:val="24"/>
        </w:rPr>
      </w:pPr>
      <w:r w:rsidRPr="00EA1B80">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EA1B80" w:rsidRDefault="000434DC" w:rsidP="000434DC">
      <w:pPr>
        <w:pStyle w:val="Bulit03"/>
        <w:numPr>
          <w:ilvl w:val="0"/>
          <w:numId w:val="0"/>
        </w:numPr>
        <w:spacing w:after="0"/>
        <w:ind w:left="1134"/>
        <w:rPr>
          <w:rFonts w:cs="Arial"/>
          <w:szCs w:val="24"/>
          <w:lang w:val="sr-Cyrl-RS"/>
        </w:rPr>
      </w:pPr>
      <w:r w:rsidRPr="00EA1B80">
        <w:rPr>
          <w:rFonts w:cs="Arial"/>
          <w:szCs w:val="24"/>
        </w:rPr>
        <w:t>у делу „Основ издавања и износ из основа/валута“ треба ОБАВЕЗНО</w:t>
      </w:r>
      <w:r w:rsidRPr="00EA1B80">
        <w:rPr>
          <w:rFonts w:cs="Arial"/>
          <w:szCs w:val="24"/>
          <w:lang w:val="sr-Cyrl-CS"/>
        </w:rPr>
        <w:t xml:space="preserve"> </w:t>
      </w:r>
      <w:r w:rsidRPr="00EA1B80">
        <w:rPr>
          <w:rFonts w:cs="Arial"/>
          <w:szCs w:val="24"/>
        </w:rPr>
        <w:t>навести</w:t>
      </w:r>
      <w:r w:rsidR="002A6E3A" w:rsidRPr="00EA1B80">
        <w:rPr>
          <w:rFonts w:cs="Arial"/>
          <w:szCs w:val="24"/>
          <w:lang w:val="sr-Cyrl-RS"/>
        </w:rPr>
        <w:t>:</w:t>
      </w:r>
    </w:p>
    <w:p w14:paraId="49C61D7F" w14:textId="5371DE38" w:rsidR="000434DC" w:rsidRPr="00EA1B80" w:rsidRDefault="000434DC" w:rsidP="000434DC">
      <w:pPr>
        <w:pStyle w:val="Bulit03"/>
        <w:tabs>
          <w:tab w:val="clear" w:pos="360"/>
          <w:tab w:val="clear" w:pos="644"/>
        </w:tabs>
        <w:spacing w:after="0"/>
        <w:ind w:left="2160" w:hanging="720"/>
        <w:rPr>
          <w:rFonts w:cs="Arial"/>
          <w:szCs w:val="24"/>
        </w:rPr>
      </w:pPr>
      <w:r w:rsidRPr="00EA1B80">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A677C8" w:rsidRPr="00EA1B80">
        <w:rPr>
          <w:rFonts w:cs="Arial"/>
          <w:szCs w:val="24"/>
          <w:lang w:val="sr-Cyrl-CS"/>
        </w:rPr>
        <w:t>1000/0</w:t>
      </w:r>
      <w:r w:rsidR="0034606F">
        <w:rPr>
          <w:rFonts w:cs="Arial"/>
          <w:szCs w:val="24"/>
          <w:lang w:val="sr-Cyrl-CS"/>
        </w:rPr>
        <w:t>236</w:t>
      </w:r>
      <w:r w:rsidR="00930833" w:rsidRPr="00EA1B80">
        <w:rPr>
          <w:rFonts w:cs="Arial"/>
          <w:szCs w:val="24"/>
          <w:lang w:val="sr-Cyrl-CS"/>
        </w:rPr>
        <w:t>/2015</w:t>
      </w:r>
      <w:r w:rsidRPr="00EA1B80">
        <w:rPr>
          <w:rFonts w:cs="Arial"/>
          <w:szCs w:val="24"/>
        </w:rPr>
        <w:t>, а све у складу са Одлуком о ближим условима, садржини и начину вођења Регистра меница и овлашћења („Службени гласни</w:t>
      </w:r>
      <w:r w:rsidR="008B0C29" w:rsidRPr="00EA1B80">
        <w:rPr>
          <w:rFonts w:cs="Arial"/>
          <w:szCs w:val="24"/>
        </w:rPr>
        <w:t>к Републике Србије“ број 56/11)</w:t>
      </w:r>
      <w:r w:rsidR="008B0C29" w:rsidRPr="00EA1B80">
        <w:rPr>
          <w:rFonts w:cs="Arial"/>
          <w:szCs w:val="24"/>
          <w:lang w:val="sr-Cyrl-CS"/>
        </w:rPr>
        <w:t>;</w:t>
      </w:r>
    </w:p>
    <w:p w14:paraId="50665E89" w14:textId="77777777" w:rsidR="000434DC" w:rsidRPr="00EA1B80" w:rsidRDefault="000434DC" w:rsidP="000434DC">
      <w:pPr>
        <w:pStyle w:val="Bulit03"/>
        <w:tabs>
          <w:tab w:val="clear" w:pos="360"/>
          <w:tab w:val="clear" w:pos="644"/>
        </w:tabs>
        <w:spacing w:after="0"/>
        <w:ind w:left="2160" w:hanging="720"/>
        <w:rPr>
          <w:rFonts w:cs="Arial"/>
          <w:szCs w:val="24"/>
        </w:rPr>
      </w:pPr>
      <w:r w:rsidRPr="00EA1B80">
        <w:rPr>
          <w:rFonts w:cs="Arial"/>
          <w:szCs w:val="24"/>
        </w:rPr>
        <w:t>у колони „Износ" треба ОБАВЕЗНО навести износ на који је меница издата;</w:t>
      </w:r>
    </w:p>
    <w:p w14:paraId="02459FF7" w14:textId="77777777" w:rsidR="000434DC" w:rsidRPr="00EA1B80" w:rsidRDefault="000434DC" w:rsidP="000434DC">
      <w:pPr>
        <w:pStyle w:val="Bulit03"/>
        <w:tabs>
          <w:tab w:val="clear" w:pos="360"/>
          <w:tab w:val="clear" w:pos="644"/>
        </w:tabs>
        <w:spacing w:after="0"/>
        <w:ind w:left="2160" w:hanging="720"/>
        <w:rPr>
          <w:rFonts w:cs="Arial"/>
          <w:szCs w:val="24"/>
        </w:rPr>
      </w:pPr>
      <w:r w:rsidRPr="00EA1B80">
        <w:rPr>
          <w:rFonts w:cs="Arial"/>
          <w:szCs w:val="24"/>
        </w:rPr>
        <w:t>у колони „Валута“ треба ОБАВЕЗНО навести валуту на коју се меница издаје;</w:t>
      </w:r>
    </w:p>
    <w:p w14:paraId="44167350" w14:textId="77777777" w:rsidR="000434DC" w:rsidRPr="00EA1B80" w:rsidRDefault="000434DC" w:rsidP="000434DC">
      <w:pPr>
        <w:ind w:left="1061" w:right="-6" w:firstLine="9"/>
        <w:jc w:val="both"/>
        <w:rPr>
          <w:rFonts w:ascii="Arial" w:eastAsia="Calibri" w:hAnsi="Arial" w:cs="Arial"/>
        </w:rPr>
      </w:pPr>
      <w:r w:rsidRPr="00EA1B80">
        <w:rPr>
          <w:rFonts w:ascii="Arial" w:hAnsi="Arial" w:cs="Arial"/>
        </w:rPr>
        <w:t>Меница може бити наплаћена у случајевима:</w:t>
      </w:r>
    </w:p>
    <w:p w14:paraId="2C52A0D4" w14:textId="77777777" w:rsidR="00E626A8" w:rsidRPr="00EA1B80" w:rsidRDefault="000434DC" w:rsidP="005A0116">
      <w:pPr>
        <w:pStyle w:val="ListParagraph"/>
        <w:numPr>
          <w:ilvl w:val="0"/>
          <w:numId w:val="13"/>
        </w:numPr>
        <w:spacing w:after="0" w:line="240" w:lineRule="auto"/>
        <w:ind w:right="-6"/>
        <w:jc w:val="both"/>
        <w:rPr>
          <w:rFonts w:ascii="Arial" w:hAnsi="Arial" w:cs="Arial"/>
          <w:sz w:val="24"/>
          <w:szCs w:val="24"/>
        </w:rPr>
      </w:pPr>
      <w:r w:rsidRPr="00EA1B80">
        <w:rPr>
          <w:rFonts w:ascii="Arial" w:hAnsi="Arial" w:cs="Arial"/>
          <w:sz w:val="24"/>
          <w:szCs w:val="24"/>
        </w:rPr>
        <w:t>ако понуђач опозове, допуни или измени своју понуду коју је Наручилац прихватио</w:t>
      </w:r>
    </w:p>
    <w:p w14:paraId="78F0AA8C" w14:textId="77777777" w:rsidR="00E626A8" w:rsidRPr="00EA1B80" w:rsidRDefault="000434DC" w:rsidP="005A0116">
      <w:pPr>
        <w:pStyle w:val="ListParagraph"/>
        <w:numPr>
          <w:ilvl w:val="0"/>
          <w:numId w:val="13"/>
        </w:numPr>
        <w:spacing w:after="0" w:line="240" w:lineRule="auto"/>
        <w:ind w:right="-6"/>
        <w:jc w:val="both"/>
        <w:rPr>
          <w:rFonts w:ascii="Arial" w:hAnsi="Arial" w:cs="Arial"/>
          <w:sz w:val="24"/>
          <w:szCs w:val="24"/>
        </w:rPr>
      </w:pPr>
      <w:r w:rsidRPr="00EA1B80">
        <w:rPr>
          <w:rFonts w:ascii="Arial" w:hAnsi="Arial" w:cs="Arial"/>
          <w:sz w:val="24"/>
          <w:szCs w:val="24"/>
        </w:rPr>
        <w:t>у случају да понуђач прихваћене понуде одбије да потпише уговор у одређеном року;</w:t>
      </w:r>
    </w:p>
    <w:p w14:paraId="43CBAC47" w14:textId="77777777" w:rsidR="00E626A8" w:rsidRPr="00EA1B80" w:rsidRDefault="000434DC" w:rsidP="005A0116">
      <w:pPr>
        <w:pStyle w:val="ListParagraph"/>
        <w:numPr>
          <w:ilvl w:val="0"/>
          <w:numId w:val="13"/>
        </w:numPr>
        <w:spacing w:after="0" w:line="240" w:lineRule="auto"/>
        <w:ind w:right="-6"/>
        <w:jc w:val="both"/>
        <w:rPr>
          <w:rFonts w:ascii="Arial" w:hAnsi="Arial" w:cs="Arial"/>
          <w:sz w:val="24"/>
          <w:szCs w:val="24"/>
        </w:rPr>
      </w:pPr>
      <w:r w:rsidRPr="00EA1B80">
        <w:rPr>
          <w:rFonts w:ascii="Arial" w:hAnsi="Arial" w:cs="Arial"/>
          <w:sz w:val="24"/>
          <w:szCs w:val="24"/>
        </w:rPr>
        <w:t xml:space="preserve">у случају да понуђач не достави захтевану гаранцију предвиђену  уговором </w:t>
      </w:r>
    </w:p>
    <w:p w14:paraId="779CFD86" w14:textId="77777777" w:rsidR="000434DC" w:rsidRPr="00EA1B80" w:rsidRDefault="000434DC" w:rsidP="000434DC">
      <w:pPr>
        <w:suppressAutoHyphens w:val="0"/>
        <w:ind w:left="1134"/>
        <w:jc w:val="both"/>
        <w:rPr>
          <w:rFonts w:ascii="Arial" w:hAnsi="Arial" w:cs="Arial"/>
        </w:rPr>
      </w:pPr>
      <w:r w:rsidRPr="00EA1B80">
        <w:rPr>
          <w:rFonts w:ascii="Arial" w:hAnsi="Arial" w:cs="Arial"/>
        </w:rPr>
        <w:lastRenderedPageBreak/>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3DDB77DC" w:rsidR="000434DC" w:rsidRDefault="000434DC" w:rsidP="000434DC">
      <w:pPr>
        <w:suppressAutoHyphens w:val="0"/>
        <w:ind w:left="414" w:firstLine="720"/>
        <w:jc w:val="both"/>
        <w:rPr>
          <w:rFonts w:ascii="Arial" w:hAnsi="Arial" w:cs="Arial"/>
          <w:lang w:val="sr-Cyrl-RS"/>
        </w:rPr>
      </w:pPr>
      <w:r w:rsidRPr="00EA1B80">
        <w:rPr>
          <w:rFonts w:ascii="Arial" w:hAnsi="Arial" w:cs="Arial"/>
        </w:rPr>
        <w:t xml:space="preserve">Модел меничног писма-овлашћења дат је у прилогу, као образац </w:t>
      </w:r>
      <w:r w:rsidR="00765467" w:rsidRPr="00EA1B80">
        <w:rPr>
          <w:rFonts w:ascii="Arial" w:hAnsi="Arial" w:cs="Arial"/>
          <w:lang w:val="sr-Cyrl-RS"/>
        </w:rPr>
        <w:t>6</w:t>
      </w:r>
      <w:r w:rsidRPr="00EA1B80">
        <w:rPr>
          <w:rFonts w:ascii="Arial" w:hAnsi="Arial" w:cs="Arial"/>
        </w:rPr>
        <w:t>.</w:t>
      </w:r>
    </w:p>
    <w:p w14:paraId="6F148169" w14:textId="77777777" w:rsidR="003C0E94" w:rsidRDefault="003C0E94" w:rsidP="003C0E94">
      <w:pPr>
        <w:tabs>
          <w:tab w:val="left" w:pos="1134"/>
        </w:tabs>
        <w:suppressAutoHyphens w:val="0"/>
        <w:jc w:val="both"/>
        <w:rPr>
          <w:rFonts w:ascii="Arial" w:hAnsi="Arial" w:cs="Arial"/>
        </w:rPr>
      </w:pPr>
      <w:r>
        <w:rPr>
          <w:rFonts w:ascii="Arial" w:hAnsi="Arial" w:cs="Arial"/>
        </w:rPr>
        <w:t>ИЛИ</w:t>
      </w:r>
    </w:p>
    <w:p w14:paraId="00B596A7" w14:textId="77777777" w:rsidR="003C0E94" w:rsidRDefault="003C0E94" w:rsidP="003C0E94">
      <w:pPr>
        <w:suppressAutoHyphens w:val="0"/>
        <w:jc w:val="both"/>
        <w:rPr>
          <w:rFonts w:ascii="Arial" w:hAnsi="Arial" w:cs="Arial"/>
        </w:rPr>
      </w:pPr>
    </w:p>
    <w:p w14:paraId="516141BC" w14:textId="77777777" w:rsidR="003C0E94" w:rsidRPr="00991A45" w:rsidRDefault="003C0E94" w:rsidP="003C0E94">
      <w:pPr>
        <w:numPr>
          <w:ilvl w:val="0"/>
          <w:numId w:val="11"/>
        </w:numPr>
        <w:tabs>
          <w:tab w:val="left" w:pos="1701"/>
        </w:tabs>
        <w:ind w:right="-6"/>
        <w:jc w:val="both"/>
        <w:rPr>
          <w:rFonts w:ascii="Arial" w:hAnsi="Arial" w:cs="Arial"/>
          <w:b/>
          <w:i/>
        </w:rPr>
      </w:pPr>
      <w:r w:rsidRPr="00991A45">
        <w:rPr>
          <w:rFonts w:ascii="Arial" w:hAnsi="Arial" w:cs="Arial"/>
          <w:b/>
          <w:i/>
        </w:rPr>
        <w:t>Банкарска гаранција за озбиљност понуде</w:t>
      </w:r>
    </w:p>
    <w:p w14:paraId="1B23A490" w14:textId="0E13FE20" w:rsidR="003C0E94" w:rsidRPr="00991A45" w:rsidRDefault="003C0E94" w:rsidP="003C0E94">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w:t>
      </w:r>
      <w:r>
        <w:rPr>
          <w:rFonts w:ascii="Arial" w:hAnsi="Arial" w:cs="Arial"/>
        </w:rPr>
        <w:t>5</w:t>
      </w:r>
      <w:r w:rsidRPr="00991A45">
        <w:rPr>
          <w:rFonts w:ascii="Arial" w:hAnsi="Arial" w:cs="Arial"/>
        </w:rPr>
        <w:t xml:space="preserve">% вредности понудe, без </w:t>
      </w:r>
      <w:r>
        <w:rPr>
          <w:rFonts w:ascii="Arial" w:hAnsi="Arial" w:cs="Arial"/>
          <w:lang w:val="sr-Cyrl-RS"/>
        </w:rPr>
        <w:t>ПДВ</w:t>
      </w:r>
      <w:r w:rsidRPr="00991A45">
        <w:rPr>
          <w:rFonts w:ascii="Arial" w:hAnsi="Arial" w:cs="Arial"/>
        </w:rPr>
        <w:t xml:space="preserve">. </w:t>
      </w:r>
    </w:p>
    <w:p w14:paraId="416CF065" w14:textId="77777777" w:rsidR="003C0E94" w:rsidRPr="00991A45" w:rsidRDefault="003C0E94" w:rsidP="003C0E94">
      <w:pPr>
        <w:ind w:left="1418" w:right="-6"/>
        <w:jc w:val="both"/>
        <w:rPr>
          <w:rFonts w:ascii="Arial" w:hAnsi="Arial" w:cs="Arial"/>
        </w:rPr>
      </w:pPr>
      <w:r w:rsidRPr="00991A45">
        <w:rPr>
          <w:rFonts w:ascii="Arial" w:hAnsi="Arial" w:cs="Arial"/>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w:t>
      </w:r>
      <w:r>
        <w:rPr>
          <w:rFonts w:ascii="Arial" w:hAnsi="Arial" w:cs="Arial"/>
          <w:lang w:val="en-US"/>
        </w:rPr>
        <w:t xml:space="preserve"> </w:t>
      </w:r>
      <w:r>
        <w:rPr>
          <w:rFonts w:ascii="Arial" w:hAnsi="Arial" w:cs="Arial"/>
          <w:lang w:val="sr-Cyrl-RS"/>
        </w:rPr>
        <w:t>дуже</w:t>
      </w:r>
      <w:r w:rsidRPr="00991A45">
        <w:rPr>
          <w:rFonts w:ascii="Arial" w:hAnsi="Arial" w:cs="Arial"/>
        </w:rPr>
        <w:t xml:space="preserve"> од дана отварања понуда.</w:t>
      </w:r>
    </w:p>
    <w:p w14:paraId="0B4F227E" w14:textId="77777777" w:rsidR="003C0E94" w:rsidRPr="00991A45" w:rsidRDefault="003C0E94" w:rsidP="003C0E94">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14:paraId="75EB0068" w14:textId="77777777" w:rsidR="003C0E94" w:rsidRPr="00991A45" w:rsidRDefault="003C0E94" w:rsidP="003C0E94">
      <w:pPr>
        <w:pStyle w:val="ListParagraph"/>
        <w:numPr>
          <w:ilvl w:val="0"/>
          <w:numId w:val="45"/>
        </w:numPr>
        <w:spacing w:after="0" w:line="240" w:lineRule="auto"/>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14:paraId="537B7E4E" w14:textId="77777777" w:rsidR="003C0E94" w:rsidRPr="00991A45" w:rsidRDefault="003C0E94" w:rsidP="003C0E94">
      <w:pPr>
        <w:pStyle w:val="ListParagraph"/>
        <w:numPr>
          <w:ilvl w:val="0"/>
          <w:numId w:val="45"/>
        </w:numPr>
        <w:spacing w:after="0" w:line="240" w:lineRule="auto"/>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14:paraId="43A95F29" w14:textId="77777777" w:rsidR="003C0E94" w:rsidRPr="00991A45" w:rsidRDefault="003C0E94" w:rsidP="003C0E94">
      <w:pPr>
        <w:pStyle w:val="ListParagraph"/>
        <w:numPr>
          <w:ilvl w:val="0"/>
          <w:numId w:val="45"/>
        </w:numPr>
        <w:spacing w:after="0" w:line="240" w:lineRule="auto"/>
        <w:ind w:right="-6"/>
        <w:jc w:val="both"/>
        <w:rPr>
          <w:rFonts w:ascii="Arial" w:hAnsi="Arial" w:cs="Arial"/>
          <w:sz w:val="24"/>
          <w:szCs w:val="24"/>
        </w:rPr>
      </w:pPr>
      <w:r w:rsidRPr="00991A45">
        <w:rPr>
          <w:rFonts w:ascii="Arial" w:hAnsi="Arial" w:cs="Arial"/>
          <w:sz w:val="24"/>
          <w:szCs w:val="24"/>
        </w:rPr>
        <w:t>у случају да понуђач не достави захтевану гаранцију предвиђену  уговором.</w:t>
      </w:r>
    </w:p>
    <w:p w14:paraId="53B48627" w14:textId="77777777" w:rsidR="003C0E94" w:rsidRPr="00991A45" w:rsidRDefault="003C0E94" w:rsidP="003C0E94">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F8B7356" w14:textId="77777777" w:rsidR="003C0E94" w:rsidRPr="00991A45" w:rsidRDefault="003C0E94" w:rsidP="003C0E94">
      <w:pPr>
        <w:ind w:left="1418"/>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Pr>
          <w:rFonts w:ascii="Arial" w:hAnsi="Arial" w:cs="Arial"/>
        </w:rPr>
        <w:t>Привредној комори Србије</w:t>
      </w:r>
      <w:r w:rsidRPr="00991A45">
        <w:rPr>
          <w:rFonts w:ascii="Arial" w:hAnsi="Arial" w:cs="Arial"/>
        </w:rPr>
        <w:t xml:space="preserve"> уз примену </w:t>
      </w:r>
      <w:r>
        <w:rPr>
          <w:rFonts w:ascii="Arial" w:hAnsi="Arial" w:cs="Arial"/>
        </w:rPr>
        <w:t xml:space="preserve">њеног </w:t>
      </w:r>
      <w:r w:rsidRPr="00991A45">
        <w:rPr>
          <w:rFonts w:ascii="Arial" w:hAnsi="Arial" w:cs="Arial"/>
        </w:rPr>
        <w:t xml:space="preserve">Правилника и процесног и материјалног права Републике Србије. </w:t>
      </w:r>
    </w:p>
    <w:p w14:paraId="33D49D09" w14:textId="77777777" w:rsidR="003C0E94" w:rsidRPr="00991A45" w:rsidRDefault="003C0E94" w:rsidP="003C0E94">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E99203B" w14:textId="77777777" w:rsidR="003C0E94" w:rsidRPr="00991A45" w:rsidRDefault="003C0E94" w:rsidP="003C0E94">
      <w:pPr>
        <w:tabs>
          <w:tab w:val="left" w:pos="1786"/>
        </w:tabs>
        <w:suppressAutoHyphens w:val="0"/>
        <w:ind w:left="1418" w:right="-6"/>
        <w:jc w:val="both"/>
        <w:rPr>
          <w:rFonts w:ascii="Arial" w:hAnsi="Arial" w:cs="Arial"/>
        </w:rPr>
      </w:pPr>
      <w:r w:rsidRPr="00991A45">
        <w:rPr>
          <w:rFonts w:ascii="Arial" w:hAnsi="Arial"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A24D8B9" w14:textId="7F6D4DDE" w:rsidR="000434DC" w:rsidRPr="00EA1B80" w:rsidRDefault="003C0E94" w:rsidP="00BA5A53">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w:t>
      </w:r>
      <w:r w:rsidR="00BA5A53">
        <w:rPr>
          <w:rFonts w:ascii="Arial" w:hAnsi="Arial" w:cs="Arial"/>
        </w:rPr>
        <w:t>еза која су захтевана Уговором.</w:t>
      </w:r>
    </w:p>
    <w:p w14:paraId="729B1D67" w14:textId="77777777" w:rsidR="000434DC" w:rsidRPr="00EA1B80" w:rsidRDefault="000434DC" w:rsidP="005A0116">
      <w:pPr>
        <w:pStyle w:val="ListParagraph"/>
        <w:numPr>
          <w:ilvl w:val="0"/>
          <w:numId w:val="10"/>
        </w:numPr>
        <w:tabs>
          <w:tab w:val="left" w:pos="1276"/>
        </w:tabs>
        <w:spacing w:after="0" w:line="240" w:lineRule="auto"/>
        <w:ind w:left="567" w:firstLine="0"/>
        <w:jc w:val="both"/>
        <w:rPr>
          <w:rFonts w:ascii="Arial" w:hAnsi="Arial" w:cs="Arial"/>
          <w:b/>
          <w:bCs/>
          <w:sz w:val="24"/>
          <w:szCs w:val="24"/>
        </w:rPr>
      </w:pPr>
      <w:r w:rsidRPr="00EA1B80">
        <w:rPr>
          <w:rFonts w:ascii="Arial" w:hAnsi="Arial" w:cs="Arial"/>
          <w:b/>
          <w:bCs/>
          <w:sz w:val="24"/>
          <w:szCs w:val="24"/>
        </w:rPr>
        <w:t>Изјаву о намерама у вези гаранције за добро извршење посла</w:t>
      </w:r>
    </w:p>
    <w:p w14:paraId="43C3DD59" w14:textId="77777777" w:rsidR="00130B16" w:rsidRPr="00EA1B80" w:rsidRDefault="00130B16" w:rsidP="00130B16">
      <w:pPr>
        <w:pStyle w:val="ListParagraph"/>
        <w:tabs>
          <w:tab w:val="left" w:pos="1276"/>
        </w:tabs>
        <w:spacing w:after="0" w:line="240" w:lineRule="auto"/>
        <w:ind w:left="567"/>
        <w:jc w:val="both"/>
        <w:rPr>
          <w:rFonts w:ascii="Arial" w:hAnsi="Arial" w:cs="Arial"/>
          <w:b/>
          <w:bCs/>
          <w:sz w:val="24"/>
          <w:szCs w:val="24"/>
        </w:rPr>
      </w:pPr>
    </w:p>
    <w:p w14:paraId="4C0F6C95" w14:textId="77777777" w:rsidR="000434DC" w:rsidRPr="00EA1B80" w:rsidRDefault="000434DC" w:rsidP="000434DC">
      <w:pPr>
        <w:suppressAutoHyphens w:val="0"/>
        <w:jc w:val="both"/>
        <w:rPr>
          <w:rFonts w:ascii="Arial" w:hAnsi="Arial" w:cs="Arial"/>
        </w:rPr>
      </w:pPr>
      <w:r w:rsidRPr="00EA1B80">
        <w:rPr>
          <w:rFonts w:ascii="Arial" w:hAnsi="Arial" w:cs="Arial"/>
          <w:lang w:val="ru-RU"/>
        </w:rPr>
        <w:tab/>
      </w:r>
      <w:r w:rsidRPr="00EA1B80">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w:t>
      </w:r>
      <w:r w:rsidRPr="00EA1B80">
        <w:rPr>
          <w:rFonts w:ascii="Arial" w:hAnsi="Arial" w:cs="Arial"/>
        </w:rPr>
        <w:lastRenderedPageBreak/>
        <w:t xml:space="preserve">дуже од дана одређеног за коначно извршење посла, а која треба да буде потписана и оверена од стране банке. </w:t>
      </w:r>
    </w:p>
    <w:p w14:paraId="06C57463" w14:textId="77777777" w:rsidR="000434DC" w:rsidRPr="00EA1B80" w:rsidRDefault="000434DC" w:rsidP="000434DC">
      <w:pPr>
        <w:suppressAutoHyphens w:val="0"/>
        <w:jc w:val="both"/>
        <w:rPr>
          <w:rFonts w:ascii="Arial" w:hAnsi="Arial" w:cs="Arial"/>
        </w:rPr>
      </w:pPr>
      <w:r w:rsidRPr="00EA1B80">
        <w:rPr>
          <w:rFonts w:ascii="Arial" w:hAnsi="Arial" w:cs="Arial"/>
          <w:lang w:val="ru-RU"/>
        </w:rPr>
        <w:tab/>
      </w:r>
      <w:r w:rsidRPr="00EA1B80">
        <w:rPr>
          <w:rFonts w:ascii="Arial" w:hAnsi="Arial" w:cs="Arial"/>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29598281" w:rsidR="000434DC" w:rsidRPr="00EA1B80" w:rsidRDefault="000434DC" w:rsidP="000434DC">
      <w:pPr>
        <w:suppressAutoHyphens w:val="0"/>
        <w:jc w:val="both"/>
        <w:rPr>
          <w:rFonts w:ascii="Arial" w:hAnsi="Arial" w:cs="Arial"/>
        </w:rPr>
      </w:pPr>
      <w:r w:rsidRPr="00EA1B80">
        <w:rPr>
          <w:rFonts w:ascii="Arial" w:hAnsi="Arial" w:cs="Arial"/>
          <w:lang w:val="ru-RU"/>
        </w:rPr>
        <w:tab/>
      </w:r>
      <w:r w:rsidRPr="00EA1B80">
        <w:rPr>
          <w:rFonts w:ascii="Arial" w:hAnsi="Arial" w:cs="Arial"/>
        </w:rPr>
        <w:t xml:space="preserve">Модел Изјаве је дат у прилогу, као образац </w:t>
      </w:r>
      <w:r w:rsidR="00765467" w:rsidRPr="00EA1B80">
        <w:rPr>
          <w:rFonts w:ascii="Arial" w:hAnsi="Arial" w:cs="Arial"/>
          <w:lang w:val="sr-Cyrl-RS"/>
        </w:rPr>
        <w:t>7</w:t>
      </w:r>
      <w:r w:rsidRPr="00EA1B80">
        <w:rPr>
          <w:rFonts w:ascii="Arial" w:hAnsi="Arial" w:cs="Arial"/>
        </w:rPr>
        <w:t>.</w:t>
      </w:r>
    </w:p>
    <w:p w14:paraId="2E545765" w14:textId="77777777" w:rsidR="000434DC" w:rsidRPr="00EA1B80" w:rsidRDefault="000434DC" w:rsidP="000434DC">
      <w:pPr>
        <w:tabs>
          <w:tab w:val="left" w:pos="1680"/>
          <w:tab w:val="left" w:pos="1786"/>
        </w:tabs>
        <w:suppressAutoHyphens w:val="0"/>
        <w:jc w:val="both"/>
        <w:rPr>
          <w:rFonts w:ascii="Arial" w:hAnsi="Arial" w:cs="Arial"/>
          <w:b/>
          <w:bCs/>
        </w:rPr>
      </w:pPr>
    </w:p>
    <w:p w14:paraId="74A999A0" w14:textId="5B51BACE" w:rsidR="000434DC" w:rsidRPr="00EA1B80" w:rsidRDefault="007364B1" w:rsidP="00957262">
      <w:pPr>
        <w:pStyle w:val="Heading2"/>
        <w:numPr>
          <w:ilvl w:val="0"/>
          <w:numId w:val="0"/>
        </w:numPr>
        <w:rPr>
          <w:sz w:val="24"/>
          <w:szCs w:val="24"/>
          <w:lang w:val="ru-RU"/>
        </w:rPr>
      </w:pPr>
      <w:bookmarkStart w:id="238" w:name="_Toc430697705"/>
      <w:bookmarkStart w:id="239" w:name="_Toc441486454"/>
      <w:r>
        <w:rPr>
          <w:sz w:val="24"/>
          <w:szCs w:val="24"/>
          <w:lang w:val="sr-Latn-CS"/>
        </w:rPr>
        <w:t>7</w:t>
      </w:r>
      <w:r w:rsidR="00123206" w:rsidRPr="00EA1B80">
        <w:rPr>
          <w:sz w:val="24"/>
          <w:szCs w:val="24"/>
          <w:lang w:val="sr-Latn-CS"/>
        </w:rPr>
        <w:t>.1</w:t>
      </w:r>
      <w:r w:rsidR="00123206" w:rsidRPr="00EA1B80">
        <w:rPr>
          <w:sz w:val="24"/>
          <w:szCs w:val="24"/>
        </w:rPr>
        <w:t>2</w:t>
      </w:r>
      <w:r w:rsidR="000434DC" w:rsidRPr="00EA1B80">
        <w:rPr>
          <w:sz w:val="24"/>
          <w:szCs w:val="24"/>
          <w:lang w:val="sr-Latn-CS"/>
        </w:rPr>
        <w:t xml:space="preserve">. II - </w:t>
      </w:r>
      <w:r w:rsidR="000434DC" w:rsidRPr="00EA1B80">
        <w:rPr>
          <w:sz w:val="24"/>
          <w:szCs w:val="24"/>
        </w:rPr>
        <w:t>Наручилац захтева да изабрани понуђач приликом закључења уговора достави гаранцију за добро извршење посла</w:t>
      </w:r>
      <w:bookmarkEnd w:id="238"/>
      <w:bookmarkEnd w:id="239"/>
    </w:p>
    <w:p w14:paraId="29778A75" w14:textId="77777777" w:rsidR="000434DC" w:rsidRPr="00EA1B80" w:rsidRDefault="000434DC" w:rsidP="000434DC">
      <w:pPr>
        <w:tabs>
          <w:tab w:val="left" w:pos="1680"/>
          <w:tab w:val="left" w:pos="1786"/>
        </w:tabs>
        <w:suppressAutoHyphens w:val="0"/>
        <w:jc w:val="both"/>
        <w:rPr>
          <w:rFonts w:ascii="Arial" w:hAnsi="Arial" w:cs="Arial"/>
          <w:b/>
          <w:bCs/>
          <w:lang w:val="ru-RU"/>
        </w:rPr>
      </w:pPr>
    </w:p>
    <w:p w14:paraId="6A0783BE" w14:textId="77777777" w:rsidR="000434DC" w:rsidRPr="00EA1B80" w:rsidRDefault="000434DC" w:rsidP="000434DC">
      <w:pPr>
        <w:ind w:firstLine="720"/>
        <w:jc w:val="both"/>
        <w:rPr>
          <w:rFonts w:ascii="Arial" w:hAnsi="Arial" w:cs="Arial"/>
        </w:rPr>
      </w:pPr>
      <w:r w:rsidRPr="00EA1B80">
        <w:rPr>
          <w:rFonts w:ascii="Arial" w:hAnsi="Arial" w:cs="Arial"/>
        </w:rPr>
        <w:t>Изабрани понуђач је дужан да Наручиоцу достави</w:t>
      </w:r>
      <w:r w:rsidRPr="00EA1B80">
        <w:rPr>
          <w:rFonts w:ascii="Arial" w:hAnsi="Arial" w:cs="Arial"/>
          <w:lang w:val="ru-RU"/>
        </w:rPr>
        <w:t xml:space="preserve"> неопозив</w:t>
      </w:r>
      <w:r w:rsidRPr="00EA1B80">
        <w:rPr>
          <w:rFonts w:ascii="Arial" w:hAnsi="Arial" w:cs="Arial"/>
        </w:rPr>
        <w:t>у</w:t>
      </w:r>
      <w:r w:rsidRPr="00EA1B80">
        <w:rPr>
          <w:rFonts w:ascii="Arial" w:hAnsi="Arial" w:cs="Arial"/>
          <w:lang w:val="ru-RU"/>
        </w:rPr>
        <w:t>, безусловн</w:t>
      </w:r>
      <w:r w:rsidRPr="00EA1B80">
        <w:rPr>
          <w:rFonts w:ascii="Arial" w:hAnsi="Arial" w:cs="Arial"/>
        </w:rPr>
        <w:t>у</w:t>
      </w:r>
      <w:r w:rsidRPr="00EA1B80">
        <w:rPr>
          <w:rFonts w:ascii="Arial" w:hAnsi="Arial" w:cs="Arial"/>
          <w:lang w:val="ru-RU"/>
        </w:rPr>
        <w:t xml:space="preserve"> (без приговора) и на први позив наплатив</w:t>
      </w:r>
      <w:r w:rsidRPr="00EA1B80">
        <w:rPr>
          <w:rFonts w:ascii="Arial" w:hAnsi="Arial" w:cs="Arial"/>
        </w:rPr>
        <w:t xml:space="preserve">у банкарску гаранцију за добро извршење посла, у износу од 10% укупне уговорене вредности без ПДВ. </w:t>
      </w:r>
    </w:p>
    <w:p w14:paraId="3D55F6AD" w14:textId="77777777" w:rsidR="000434DC" w:rsidRPr="00EA1B80" w:rsidRDefault="000434DC" w:rsidP="000434DC">
      <w:pPr>
        <w:ind w:firstLine="720"/>
        <w:jc w:val="both"/>
        <w:rPr>
          <w:rFonts w:ascii="Arial" w:hAnsi="Arial" w:cs="Arial"/>
        </w:rPr>
      </w:pPr>
      <w:r w:rsidRPr="00EA1B80">
        <w:rPr>
          <w:rFonts w:ascii="Arial" w:hAnsi="Arial" w:cs="Arial"/>
        </w:rPr>
        <w:t>Наведену банкарску гаранцију понуђач предаје приликом закључења уговора</w:t>
      </w:r>
      <w:r w:rsidRPr="00EA1B80">
        <w:rPr>
          <w:rFonts w:ascii="Arial" w:hAnsi="Arial" w:cs="Arial"/>
          <w:color w:val="000000"/>
        </w:rPr>
        <w:t xml:space="preserve"> или најкасније у року од осам дана од закључења уговора</w:t>
      </w:r>
      <w:r w:rsidRPr="00EA1B80">
        <w:rPr>
          <w:rFonts w:ascii="Arial" w:hAnsi="Arial" w:cs="Arial"/>
        </w:rPr>
        <w:t>.</w:t>
      </w:r>
    </w:p>
    <w:p w14:paraId="25E51ED8" w14:textId="77777777" w:rsidR="000434DC" w:rsidRPr="00EA1B80" w:rsidRDefault="000434DC" w:rsidP="000434DC">
      <w:pPr>
        <w:ind w:firstLine="720"/>
        <w:jc w:val="both"/>
        <w:rPr>
          <w:rFonts w:ascii="Arial" w:hAnsi="Arial" w:cs="Arial"/>
        </w:rPr>
      </w:pPr>
      <w:r w:rsidRPr="00EA1B80">
        <w:rPr>
          <w:rFonts w:ascii="Arial" w:hAnsi="Arial" w:cs="Arial"/>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EA1B80" w:rsidRDefault="000434DC" w:rsidP="000434DC">
      <w:pPr>
        <w:ind w:firstLine="720"/>
        <w:jc w:val="both"/>
        <w:rPr>
          <w:rFonts w:ascii="Arial" w:hAnsi="Arial" w:cs="Arial"/>
        </w:rPr>
      </w:pPr>
      <w:r w:rsidRPr="00EA1B80">
        <w:rPr>
          <w:rFonts w:ascii="Arial" w:hAnsi="Arial" w:cs="Arial"/>
          <w:lang w:val="ru-RU"/>
        </w:rPr>
        <w:t>Ако се</w:t>
      </w:r>
      <w:r w:rsidRPr="00EA1B80">
        <w:rPr>
          <w:rFonts w:ascii="Arial" w:hAnsi="Arial" w:cs="Arial"/>
        </w:rPr>
        <w:t xml:space="preserve"> за </w:t>
      </w:r>
      <w:r w:rsidRPr="00EA1B80">
        <w:rPr>
          <w:rFonts w:ascii="Arial" w:hAnsi="Arial" w:cs="Arial"/>
          <w:lang w:val="ru-RU"/>
        </w:rPr>
        <w:t>време трајања уговора промене рокови за</w:t>
      </w:r>
      <w:r w:rsidRPr="00EA1B80">
        <w:rPr>
          <w:rFonts w:ascii="Arial" w:hAnsi="Arial" w:cs="Arial"/>
        </w:rPr>
        <w:t xml:space="preserve"> извршење </w:t>
      </w:r>
      <w:r w:rsidRPr="00EA1B80">
        <w:rPr>
          <w:rFonts w:ascii="Arial" w:hAnsi="Arial" w:cs="Arial"/>
          <w:lang w:val="ru-RU"/>
        </w:rPr>
        <w:t>уговорне обавезе, важност банкарске гаранције за добро извршење посла мора да се продужи</w:t>
      </w:r>
      <w:r w:rsidRPr="00EA1B80">
        <w:rPr>
          <w:rFonts w:ascii="Arial" w:hAnsi="Arial" w:cs="Arial"/>
        </w:rPr>
        <w:t>.</w:t>
      </w:r>
    </w:p>
    <w:p w14:paraId="78B00796" w14:textId="77777777" w:rsidR="000434DC" w:rsidRPr="00EA1B80" w:rsidRDefault="000434DC" w:rsidP="000434DC">
      <w:pPr>
        <w:ind w:firstLine="720"/>
        <w:jc w:val="both"/>
        <w:rPr>
          <w:rFonts w:ascii="Arial" w:hAnsi="Arial" w:cs="Arial"/>
        </w:rPr>
      </w:pPr>
      <w:r w:rsidRPr="00EA1B80">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EA1B80" w:rsidRDefault="000434DC" w:rsidP="000434DC">
      <w:pPr>
        <w:ind w:firstLine="720"/>
        <w:jc w:val="both"/>
        <w:rPr>
          <w:rFonts w:ascii="Arial" w:hAnsi="Arial" w:cs="Arial"/>
        </w:rPr>
      </w:pPr>
      <w:r w:rsidRPr="00EA1B80">
        <w:rPr>
          <w:rFonts w:ascii="Arial" w:hAnsi="Arial" w:cs="Arial"/>
        </w:rPr>
        <w:t xml:space="preserve">Наручилац ће уновчити дату </w:t>
      </w:r>
      <w:r w:rsidRPr="00EA1B80">
        <w:rPr>
          <w:rFonts w:ascii="Arial" w:hAnsi="Arial" w:cs="Arial"/>
          <w:lang w:val="ru-RU"/>
        </w:rPr>
        <w:t>банкарску гаранцију за добро извршење посла</w:t>
      </w:r>
      <w:r w:rsidRPr="00EA1B80">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EA1B80" w:rsidRDefault="000434DC" w:rsidP="000434DC">
      <w:pPr>
        <w:ind w:firstLine="720"/>
        <w:jc w:val="both"/>
        <w:rPr>
          <w:rFonts w:ascii="Arial" w:hAnsi="Arial" w:cs="Arial"/>
          <w:color w:val="000000"/>
        </w:rPr>
      </w:pPr>
      <w:r w:rsidRPr="00EA1B80">
        <w:rPr>
          <w:rFonts w:ascii="Arial" w:hAnsi="Arial" w:cs="Arial"/>
        </w:rPr>
        <w:t xml:space="preserve">У случају да </w:t>
      </w:r>
      <w:r w:rsidRPr="00EA1B80">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EA1B80" w:rsidRDefault="000434DC" w:rsidP="000434DC">
      <w:pPr>
        <w:ind w:firstLine="720"/>
        <w:jc w:val="both"/>
        <w:rPr>
          <w:rFonts w:ascii="Arial" w:hAnsi="Arial" w:cs="Arial"/>
        </w:rPr>
      </w:pPr>
      <w:r w:rsidRPr="00EA1B80">
        <w:rPr>
          <w:rFonts w:ascii="Arial" w:hAnsi="Arial" w:cs="Arial"/>
        </w:rPr>
        <w:t xml:space="preserve">У случају да </w:t>
      </w:r>
      <w:r w:rsidRPr="00EA1B80">
        <w:rPr>
          <w:rFonts w:ascii="Arial" w:hAnsi="Arial" w:cs="Arial"/>
          <w:color w:val="000000"/>
        </w:rPr>
        <w:t xml:space="preserve">је пословно седиште банке гаранта </w:t>
      </w:r>
      <w:r w:rsidRPr="00EA1B80">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005A1DFE" w:rsidRPr="00EA1B80">
        <w:rPr>
          <w:rFonts w:ascii="Arial" w:hAnsi="Arial" w:cs="Arial"/>
        </w:rPr>
        <w:t>Привредној комори Србије</w:t>
      </w:r>
      <w:r w:rsidR="005A1DFE" w:rsidRPr="00EA1B80">
        <w:rPr>
          <w:rFonts w:ascii="Arial" w:hAnsi="Arial" w:cs="Arial"/>
          <w:lang w:val="ru-RU"/>
        </w:rPr>
        <w:t xml:space="preserve"> са местом арбитраже у Београду</w:t>
      </w:r>
      <w:r w:rsidR="005A1DFE" w:rsidRPr="00EA1B80">
        <w:rPr>
          <w:rFonts w:ascii="Arial" w:hAnsi="Arial" w:cs="Arial"/>
        </w:rPr>
        <w:t xml:space="preserve"> </w:t>
      </w:r>
      <w:r w:rsidRPr="00EA1B80">
        <w:rPr>
          <w:rFonts w:ascii="Arial" w:hAnsi="Arial" w:cs="Arial"/>
        </w:rPr>
        <w:t xml:space="preserve"> уз примену</w:t>
      </w:r>
      <w:r w:rsidR="005A1DFE" w:rsidRPr="00EA1B80">
        <w:rPr>
          <w:rFonts w:ascii="Arial" w:hAnsi="Arial" w:cs="Arial"/>
        </w:rPr>
        <w:t xml:space="preserve"> њеног</w:t>
      </w:r>
      <w:r w:rsidRPr="00EA1B80">
        <w:rPr>
          <w:rFonts w:ascii="Arial" w:hAnsi="Arial" w:cs="Arial"/>
        </w:rPr>
        <w:t xml:space="preserve"> Правилника и процесног и материјалног права Републике Србије.</w:t>
      </w:r>
    </w:p>
    <w:p w14:paraId="38ACE52B" w14:textId="77777777" w:rsidR="000434DC" w:rsidRPr="00EA1B80" w:rsidRDefault="000434DC" w:rsidP="000434DC">
      <w:pPr>
        <w:ind w:firstLine="720"/>
        <w:jc w:val="both"/>
        <w:rPr>
          <w:rFonts w:ascii="Arial" w:hAnsi="Arial" w:cs="Arial"/>
        </w:rPr>
      </w:pPr>
      <w:r w:rsidRPr="00EA1B80">
        <w:rPr>
          <w:rFonts w:ascii="Arial" w:hAnsi="Arial"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1B80">
        <w:rPr>
          <w:rFonts w:ascii="Arial" w:hAnsi="Arial" w:cs="Arial"/>
          <w:b/>
        </w:rPr>
        <w:t xml:space="preserve"> </w:t>
      </w:r>
    </w:p>
    <w:p w14:paraId="5BE0703F" w14:textId="44F689B2" w:rsidR="000434DC" w:rsidRPr="00EA1B80" w:rsidRDefault="000434DC" w:rsidP="000434DC">
      <w:pPr>
        <w:pStyle w:val="ListParagraph"/>
        <w:spacing w:after="0" w:line="240" w:lineRule="auto"/>
        <w:ind w:left="0"/>
        <w:contextualSpacing/>
        <w:jc w:val="both"/>
        <w:rPr>
          <w:rFonts w:ascii="Arial" w:hAnsi="Arial" w:cs="Arial"/>
          <w:sz w:val="24"/>
          <w:szCs w:val="24"/>
        </w:rPr>
      </w:pPr>
      <w:r w:rsidRPr="00EA1B80">
        <w:rPr>
          <w:rFonts w:ascii="Arial" w:hAnsi="Arial" w:cs="Arial"/>
          <w:b/>
          <w:sz w:val="24"/>
          <w:szCs w:val="24"/>
        </w:rPr>
        <w:tab/>
      </w:r>
      <w:r w:rsidRPr="00EA1B80">
        <w:rPr>
          <w:rFonts w:ascii="Arial" w:hAnsi="Arial" w:cs="Arial"/>
          <w:sz w:val="24"/>
          <w:szCs w:val="24"/>
        </w:rPr>
        <w:t>Модел банкарске гаранције је дат у прилогу, као образац 8.</w:t>
      </w:r>
    </w:p>
    <w:p w14:paraId="282DF759" w14:textId="77777777" w:rsidR="000434DC" w:rsidRPr="00EA1B80" w:rsidRDefault="000434DC" w:rsidP="000434DC">
      <w:pPr>
        <w:ind w:firstLine="720"/>
        <w:jc w:val="both"/>
        <w:rPr>
          <w:rFonts w:ascii="Arial" w:hAnsi="Arial" w:cs="Arial"/>
        </w:rPr>
      </w:pPr>
      <w:r w:rsidRPr="00EA1B80">
        <w:rPr>
          <w:rFonts w:ascii="Arial" w:hAnsi="Arial" w:cs="Arial"/>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EA1B80" w:rsidRDefault="000434DC" w:rsidP="000434DC">
      <w:pPr>
        <w:ind w:firstLine="720"/>
        <w:jc w:val="both"/>
        <w:rPr>
          <w:rFonts w:ascii="Arial" w:hAnsi="Arial" w:cs="Arial"/>
        </w:rPr>
      </w:pPr>
      <w:r w:rsidRPr="00EA1B80">
        <w:rPr>
          <w:rFonts w:ascii="Arial" w:hAnsi="Arial" w:cs="Arial"/>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Pr="00EA1B80" w:rsidRDefault="000434DC" w:rsidP="000434DC">
      <w:pPr>
        <w:ind w:firstLine="709"/>
        <w:jc w:val="both"/>
        <w:rPr>
          <w:rFonts w:ascii="Arial" w:hAnsi="Arial" w:cs="Arial"/>
        </w:rPr>
      </w:pPr>
      <w:r w:rsidRPr="00EA1B80">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05077BC" w14:textId="77777777" w:rsidR="00C20FBC" w:rsidRPr="00EA1B80" w:rsidRDefault="00C20FBC" w:rsidP="000434DC">
      <w:pPr>
        <w:ind w:firstLine="709"/>
        <w:jc w:val="both"/>
        <w:rPr>
          <w:rFonts w:ascii="Arial" w:hAnsi="Arial" w:cs="Arial"/>
        </w:rPr>
      </w:pPr>
    </w:p>
    <w:p w14:paraId="41ABD8F4" w14:textId="77777777" w:rsidR="00C20FBC" w:rsidRDefault="00C20FBC" w:rsidP="000434DC">
      <w:pPr>
        <w:ind w:firstLine="709"/>
        <w:jc w:val="both"/>
        <w:rPr>
          <w:rFonts w:ascii="Arial" w:hAnsi="Arial" w:cs="Arial"/>
        </w:rPr>
      </w:pPr>
    </w:p>
    <w:p w14:paraId="1F512FB1" w14:textId="77777777" w:rsidR="00BA5A53" w:rsidRDefault="00BA5A53" w:rsidP="000434DC">
      <w:pPr>
        <w:ind w:firstLine="709"/>
        <w:jc w:val="both"/>
        <w:rPr>
          <w:rFonts w:ascii="Arial" w:hAnsi="Arial" w:cs="Arial"/>
        </w:rPr>
      </w:pPr>
    </w:p>
    <w:p w14:paraId="089F5E77" w14:textId="77777777" w:rsidR="00BA5A53" w:rsidRPr="00EA1B80" w:rsidRDefault="00BA5A53" w:rsidP="000434DC">
      <w:pPr>
        <w:ind w:firstLine="709"/>
        <w:jc w:val="both"/>
        <w:rPr>
          <w:rFonts w:ascii="Arial" w:hAnsi="Arial" w:cs="Arial"/>
        </w:rPr>
      </w:pPr>
    </w:p>
    <w:p w14:paraId="5CF6B697" w14:textId="48766DC4" w:rsidR="003A65E6" w:rsidRPr="00EA1B80" w:rsidRDefault="007364B1" w:rsidP="00957262">
      <w:pPr>
        <w:pStyle w:val="Heading2"/>
        <w:numPr>
          <w:ilvl w:val="0"/>
          <w:numId w:val="0"/>
        </w:numPr>
        <w:rPr>
          <w:sz w:val="24"/>
          <w:szCs w:val="24"/>
        </w:rPr>
      </w:pPr>
      <w:bookmarkStart w:id="240" w:name="_Toc430697706"/>
      <w:bookmarkStart w:id="241" w:name="_Toc441486455"/>
      <w:r>
        <w:rPr>
          <w:sz w:val="24"/>
          <w:szCs w:val="24"/>
        </w:rPr>
        <w:t>7</w:t>
      </w:r>
      <w:r w:rsidR="003A65E6" w:rsidRPr="00EA1B80">
        <w:rPr>
          <w:sz w:val="24"/>
          <w:szCs w:val="24"/>
        </w:rPr>
        <w:t>.1</w:t>
      </w:r>
      <w:r w:rsidR="00123206" w:rsidRPr="00EA1B80">
        <w:rPr>
          <w:sz w:val="24"/>
          <w:szCs w:val="24"/>
        </w:rPr>
        <w:t>3</w:t>
      </w:r>
      <w:r w:rsidR="003A65E6" w:rsidRPr="00EA1B80">
        <w:rPr>
          <w:sz w:val="24"/>
          <w:szCs w:val="24"/>
        </w:rPr>
        <w:tab/>
        <w:t>ДОДАТНЕ ИНФОРМАЦИЈЕ И ПОЈАШЊЕЊА</w:t>
      </w:r>
      <w:bookmarkEnd w:id="240"/>
      <w:bookmarkEnd w:id="241"/>
    </w:p>
    <w:p w14:paraId="7FC7B29E" w14:textId="77777777" w:rsidR="003A65E6" w:rsidRPr="00EA1B80" w:rsidRDefault="003A65E6" w:rsidP="00A23FE0">
      <w:pPr>
        <w:tabs>
          <w:tab w:val="center" w:pos="2268"/>
          <w:tab w:val="center" w:pos="7938"/>
        </w:tabs>
        <w:rPr>
          <w:rFonts w:ascii="Arial" w:hAnsi="Arial" w:cs="Arial"/>
        </w:rPr>
      </w:pPr>
    </w:p>
    <w:p w14:paraId="2B1C4997" w14:textId="5146C57E" w:rsidR="00D825E3" w:rsidRPr="00EA1B80" w:rsidRDefault="003A65E6" w:rsidP="00D825E3">
      <w:pPr>
        <w:widowControl w:val="0"/>
        <w:ind w:firstLine="708"/>
        <w:jc w:val="both"/>
        <w:rPr>
          <w:rFonts w:ascii="Arial" w:hAnsi="Arial" w:cs="Arial"/>
        </w:rPr>
      </w:pPr>
      <w:r w:rsidRPr="00EA1B80">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EA1B80">
        <w:rPr>
          <w:rFonts w:ascii="Arial" w:hAnsi="Arial" w:cs="Arial"/>
          <w:bCs/>
        </w:rPr>
        <w:t>1000/0</w:t>
      </w:r>
      <w:r w:rsidR="0034606F">
        <w:rPr>
          <w:rFonts w:ascii="Arial" w:hAnsi="Arial" w:cs="Arial"/>
          <w:bCs/>
          <w:lang w:val="sr-Cyrl-RS"/>
        </w:rPr>
        <w:t>236</w:t>
      </w:r>
      <w:r w:rsidR="00C54093" w:rsidRPr="00EA1B80">
        <w:rPr>
          <w:rFonts w:ascii="Arial" w:hAnsi="Arial" w:cs="Arial"/>
          <w:bCs/>
          <w:color w:val="000000"/>
        </w:rPr>
        <w:t>/2015</w:t>
      </w:r>
      <w:r w:rsidRPr="00EA1B80">
        <w:rPr>
          <w:rFonts w:ascii="Arial" w:hAnsi="Arial" w:cs="Arial"/>
        </w:rPr>
        <w:t>“ или елект</w:t>
      </w:r>
      <w:r w:rsidR="00F41C4E" w:rsidRPr="00EA1B80">
        <w:rPr>
          <w:rFonts w:ascii="Arial" w:hAnsi="Arial" w:cs="Arial"/>
        </w:rPr>
        <w:t>ронским путем на е-mail адресу:</w:t>
      </w:r>
      <w:r w:rsidR="00F41C4E" w:rsidRPr="00EA1B80">
        <w:rPr>
          <w:rFonts w:ascii="Arial" w:hAnsi="Arial" w:cs="Arial"/>
          <w:lang w:val="sr-Latn-CS"/>
        </w:rPr>
        <w:t>milos.zarkovic</w:t>
      </w:r>
      <w:r w:rsidR="00F41C4E" w:rsidRPr="00EA1B80">
        <w:rPr>
          <w:rFonts w:ascii="Arial" w:hAnsi="Arial" w:cs="Arial"/>
          <w:lang w:val="en-US"/>
        </w:rPr>
        <w:t>@eps.rs</w:t>
      </w:r>
      <w:r w:rsidRPr="00EA1B80">
        <w:rPr>
          <w:rFonts w:ascii="Arial" w:hAnsi="Arial" w:cs="Arial"/>
        </w:rPr>
        <w:t>, радним данима (понедеља</w:t>
      </w:r>
      <w:r w:rsidR="00E83573" w:rsidRPr="00EA1B80">
        <w:rPr>
          <w:rFonts w:ascii="Arial" w:hAnsi="Arial" w:cs="Arial"/>
        </w:rPr>
        <w:t>к – петак) у времену од 08 до 16</w:t>
      </w:r>
      <w:r w:rsidRPr="00EA1B80">
        <w:rPr>
          <w:rFonts w:ascii="Arial" w:hAnsi="Arial" w:cs="Arial"/>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EA1B80">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EA1B80" w:rsidRDefault="003A65E6" w:rsidP="00A23FE0">
      <w:pPr>
        <w:ind w:firstLine="709"/>
        <w:jc w:val="both"/>
        <w:rPr>
          <w:rFonts w:ascii="Arial" w:hAnsi="Arial" w:cs="Arial"/>
        </w:rPr>
      </w:pPr>
      <w:r w:rsidRPr="00EA1B80">
        <w:rPr>
          <w:rFonts w:ascii="Arial" w:hAnsi="Arial" w:cs="Arial"/>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EA1B80" w:rsidRDefault="003A65E6" w:rsidP="005C4C7C">
      <w:pPr>
        <w:ind w:firstLine="709"/>
        <w:jc w:val="both"/>
        <w:rPr>
          <w:rFonts w:ascii="Arial" w:hAnsi="Arial" w:cs="Arial"/>
          <w:lang w:val="en-US"/>
        </w:rPr>
      </w:pPr>
      <w:r w:rsidRPr="00EA1B80">
        <w:rPr>
          <w:rFonts w:ascii="Arial" w:hAnsi="Arial" w:cs="Arial"/>
        </w:rPr>
        <w:t>Комуникација у поступку јавне набавке се врши на начин одређен чланом 20. Закона.</w:t>
      </w:r>
    </w:p>
    <w:p w14:paraId="555AABD7" w14:textId="77777777" w:rsidR="00322A1A" w:rsidRPr="00EA1B80" w:rsidRDefault="00322A1A" w:rsidP="008F441E">
      <w:pPr>
        <w:rPr>
          <w:rFonts w:ascii="Arial" w:hAnsi="Arial" w:cs="Arial"/>
        </w:rPr>
      </w:pPr>
    </w:p>
    <w:p w14:paraId="127F373E" w14:textId="66AE4661" w:rsidR="003A65E6" w:rsidRPr="00EA1B80" w:rsidRDefault="007364B1" w:rsidP="00957262">
      <w:pPr>
        <w:pStyle w:val="Heading2"/>
        <w:numPr>
          <w:ilvl w:val="0"/>
          <w:numId w:val="0"/>
        </w:numPr>
        <w:rPr>
          <w:sz w:val="24"/>
          <w:szCs w:val="24"/>
        </w:rPr>
      </w:pPr>
      <w:bookmarkStart w:id="242" w:name="_Toc430697707"/>
      <w:bookmarkStart w:id="243" w:name="_Toc441486456"/>
      <w:r>
        <w:rPr>
          <w:sz w:val="24"/>
          <w:szCs w:val="24"/>
        </w:rPr>
        <w:t>7</w:t>
      </w:r>
      <w:r w:rsidR="003A65E6" w:rsidRPr="00EA1B80">
        <w:rPr>
          <w:sz w:val="24"/>
          <w:szCs w:val="24"/>
        </w:rPr>
        <w:t>.1</w:t>
      </w:r>
      <w:r w:rsidR="00CA59FB" w:rsidRPr="00EA1B80">
        <w:rPr>
          <w:sz w:val="24"/>
          <w:szCs w:val="24"/>
          <w:lang w:val="sr-Latn-CS"/>
        </w:rPr>
        <w:t>4</w:t>
      </w:r>
      <w:r w:rsidR="003A65E6" w:rsidRPr="00EA1B80">
        <w:rPr>
          <w:sz w:val="24"/>
          <w:szCs w:val="24"/>
        </w:rPr>
        <w:tab/>
        <w:t>ДОДАТНА ОБЈАШЊЕЊА, КОНТРОЛА И ДОПУШТЕНЕ ИСПРАВКЕ</w:t>
      </w:r>
      <w:bookmarkEnd w:id="242"/>
      <w:bookmarkEnd w:id="243"/>
    </w:p>
    <w:p w14:paraId="3576FAB9" w14:textId="77777777" w:rsidR="003A65E6" w:rsidRPr="00EA1B80" w:rsidRDefault="003A65E6" w:rsidP="00A23FE0">
      <w:pPr>
        <w:jc w:val="both"/>
        <w:rPr>
          <w:rFonts w:ascii="Arial" w:hAnsi="Arial" w:cs="Arial"/>
        </w:rPr>
      </w:pPr>
    </w:p>
    <w:p w14:paraId="307D63B3" w14:textId="77777777" w:rsidR="003A65E6" w:rsidRPr="00EA1B80" w:rsidRDefault="003A65E6" w:rsidP="00A23FE0">
      <w:pPr>
        <w:ind w:firstLine="720"/>
        <w:jc w:val="both"/>
        <w:rPr>
          <w:rFonts w:ascii="Arial" w:hAnsi="Arial" w:cs="Arial"/>
        </w:rPr>
      </w:pPr>
      <w:r w:rsidRPr="00EA1B80">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EA1B80" w:rsidRDefault="003A65E6" w:rsidP="00A23FE0">
      <w:pPr>
        <w:ind w:firstLine="720"/>
        <w:jc w:val="both"/>
        <w:rPr>
          <w:rFonts w:ascii="Arial" w:hAnsi="Arial" w:cs="Arial"/>
        </w:rPr>
      </w:pPr>
      <w:r w:rsidRPr="00EA1B80">
        <w:rPr>
          <w:rFonts w:ascii="Arial" w:hAnsi="Arial" w:cs="Arial"/>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F533C09" w14:textId="64F7A171" w:rsidR="004957E4" w:rsidRPr="00EA1B80" w:rsidRDefault="003A65E6" w:rsidP="00BA5A53">
      <w:pPr>
        <w:ind w:firstLine="720"/>
        <w:jc w:val="both"/>
        <w:rPr>
          <w:rFonts w:ascii="Arial" w:hAnsi="Arial" w:cs="Arial"/>
        </w:rPr>
      </w:pPr>
      <w:r w:rsidRPr="00EA1B80">
        <w:rPr>
          <w:rFonts w:ascii="Arial" w:hAnsi="Arial" w:cs="Arial"/>
        </w:rPr>
        <w:t>У случају разлике између јединичне и укупне цене, меродавна је јединична цена.</w:t>
      </w:r>
    </w:p>
    <w:p w14:paraId="7A8C7CD9" w14:textId="77777777" w:rsidR="00F510DF" w:rsidRPr="00EA1B80" w:rsidRDefault="00F510DF" w:rsidP="005C4C7C">
      <w:pPr>
        <w:ind w:firstLine="720"/>
        <w:jc w:val="both"/>
        <w:rPr>
          <w:rFonts w:ascii="Arial" w:hAnsi="Arial" w:cs="Arial"/>
        </w:rPr>
      </w:pPr>
    </w:p>
    <w:p w14:paraId="7A9E9CCB" w14:textId="09121F9B" w:rsidR="003A65E6" w:rsidRPr="00EA1B80" w:rsidRDefault="007364B1" w:rsidP="003A5AD4">
      <w:pPr>
        <w:tabs>
          <w:tab w:val="left" w:pos="709"/>
        </w:tabs>
        <w:jc w:val="both"/>
        <w:rPr>
          <w:rFonts w:ascii="Arial" w:hAnsi="Arial" w:cs="Arial"/>
          <w:b/>
          <w:bCs/>
        </w:rPr>
      </w:pPr>
      <w:r>
        <w:rPr>
          <w:rFonts w:ascii="Arial" w:hAnsi="Arial" w:cs="Arial"/>
          <w:b/>
          <w:bCs/>
        </w:rPr>
        <w:t>7</w:t>
      </w:r>
      <w:r w:rsidR="003A65E6" w:rsidRPr="00EA1B80">
        <w:rPr>
          <w:rFonts w:ascii="Arial" w:hAnsi="Arial" w:cs="Arial"/>
          <w:b/>
          <w:bCs/>
        </w:rPr>
        <w:t>.1</w:t>
      </w:r>
      <w:r w:rsidR="00CA59FB" w:rsidRPr="00EA1B80">
        <w:rPr>
          <w:rFonts w:ascii="Arial" w:hAnsi="Arial" w:cs="Arial"/>
          <w:b/>
          <w:bCs/>
          <w:lang w:val="sr-Latn-CS"/>
        </w:rPr>
        <w:t>5</w:t>
      </w:r>
      <w:r w:rsidR="003A65E6" w:rsidRPr="00EA1B80">
        <w:rPr>
          <w:rFonts w:ascii="Arial" w:hAnsi="Arial" w:cs="Arial"/>
          <w:b/>
          <w:bCs/>
        </w:rPr>
        <w:tab/>
        <w:t>НЕГАТИВНЕ РЕФЕРЕНЦЕ</w:t>
      </w:r>
    </w:p>
    <w:p w14:paraId="31F223A3" w14:textId="77777777" w:rsidR="003A65E6" w:rsidRPr="00EA1B80" w:rsidRDefault="003A65E6" w:rsidP="003A5AD4">
      <w:pPr>
        <w:tabs>
          <w:tab w:val="left" w:pos="709"/>
        </w:tabs>
        <w:jc w:val="both"/>
        <w:rPr>
          <w:rFonts w:ascii="Arial" w:hAnsi="Arial" w:cs="Arial"/>
        </w:rPr>
      </w:pPr>
    </w:p>
    <w:p w14:paraId="314E02DA" w14:textId="77777777" w:rsidR="003A65E6" w:rsidRPr="00EA1B80" w:rsidRDefault="003A65E6" w:rsidP="009E49BB">
      <w:pPr>
        <w:ind w:firstLine="709"/>
        <w:jc w:val="both"/>
        <w:rPr>
          <w:rFonts w:ascii="Arial" w:hAnsi="Arial" w:cs="Arial"/>
        </w:rPr>
      </w:pPr>
      <w:r w:rsidRPr="00EA1B80">
        <w:rPr>
          <w:rFonts w:ascii="Arial" w:hAnsi="Arial" w:cs="Arial"/>
        </w:rPr>
        <w:t xml:space="preserve">Наручилац </w:t>
      </w:r>
      <w:r w:rsidR="00236430" w:rsidRPr="00EA1B80">
        <w:rPr>
          <w:rFonts w:ascii="Arial" w:hAnsi="Arial" w:cs="Arial"/>
        </w:rPr>
        <w:t xml:space="preserve">може </w:t>
      </w:r>
      <w:r w:rsidRPr="00EA1B80">
        <w:rPr>
          <w:rFonts w:ascii="Arial" w:hAnsi="Arial" w:cs="Arial"/>
        </w:rPr>
        <w:t xml:space="preserve">одбити понуду уколико поседује доказ да је понуђач у претходне три године </w:t>
      </w:r>
      <w:r w:rsidR="00236430" w:rsidRPr="00EA1B80">
        <w:rPr>
          <w:rFonts w:ascii="Arial" w:hAnsi="Arial" w:cs="Arial"/>
        </w:rPr>
        <w:t>пре објављивања позива за подношење понуда</w:t>
      </w:r>
      <w:r w:rsidR="00A2666E" w:rsidRPr="00EA1B80">
        <w:rPr>
          <w:rFonts w:ascii="Arial" w:hAnsi="Arial" w:cs="Arial"/>
        </w:rPr>
        <w:t>,</w:t>
      </w:r>
      <w:r w:rsidR="00236430" w:rsidRPr="00EA1B80">
        <w:rPr>
          <w:rFonts w:ascii="Arial" w:hAnsi="Arial" w:cs="Arial"/>
        </w:rPr>
        <w:t xml:space="preserve"> </w:t>
      </w:r>
      <w:r w:rsidRPr="00EA1B80">
        <w:rPr>
          <w:rFonts w:ascii="Arial" w:hAnsi="Arial" w:cs="Arial"/>
        </w:rPr>
        <w:t>у поступку јавне набавке:</w:t>
      </w:r>
    </w:p>
    <w:p w14:paraId="18D0287C" w14:textId="3AABF173"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поступао супротно забрани из чл. 23. и 25. Закона;</w:t>
      </w:r>
    </w:p>
    <w:p w14:paraId="04ADD4DF"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учинио повреду конкуренције;</w:t>
      </w:r>
    </w:p>
    <w:p w14:paraId="1BCC2EDA"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одбио да достави доказе и средства обезбеђења на шта се у понуди обавезао.</w:t>
      </w:r>
    </w:p>
    <w:p w14:paraId="1E3729FB" w14:textId="77777777" w:rsidR="00A2666E" w:rsidRPr="00EA1B80" w:rsidRDefault="003A65E6" w:rsidP="009E49BB">
      <w:pPr>
        <w:ind w:firstLine="720"/>
        <w:jc w:val="both"/>
        <w:rPr>
          <w:rFonts w:ascii="Arial" w:hAnsi="Arial" w:cs="Arial"/>
        </w:rPr>
      </w:pPr>
      <w:r w:rsidRPr="00EA1B80">
        <w:rPr>
          <w:rFonts w:ascii="Arial" w:hAnsi="Arial" w:cs="Arial"/>
        </w:rPr>
        <w:t xml:space="preserve">Наручилац </w:t>
      </w:r>
      <w:r w:rsidR="00A2666E" w:rsidRPr="00EA1B80">
        <w:rPr>
          <w:rFonts w:ascii="Arial" w:hAnsi="Arial" w:cs="Arial"/>
        </w:rPr>
        <w:t>може</w:t>
      </w:r>
      <w:r w:rsidRPr="00EA1B80">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EA1B80">
        <w:rPr>
          <w:rFonts w:ascii="Arial" w:hAnsi="Arial" w:cs="Arial"/>
        </w:rPr>
        <w:t xml:space="preserve"> пре објављивања позива за подношење понуда</w:t>
      </w:r>
      <w:r w:rsidRPr="00EA1B80">
        <w:rPr>
          <w:rFonts w:ascii="Arial" w:hAnsi="Arial" w:cs="Arial"/>
        </w:rPr>
        <w:t xml:space="preserve">. </w:t>
      </w:r>
    </w:p>
    <w:p w14:paraId="45524180" w14:textId="77777777" w:rsidR="003A65E6" w:rsidRPr="00EA1B80" w:rsidRDefault="003A65E6" w:rsidP="009E49BB">
      <w:pPr>
        <w:ind w:firstLine="720"/>
        <w:jc w:val="both"/>
        <w:rPr>
          <w:rFonts w:ascii="Arial" w:hAnsi="Arial" w:cs="Arial"/>
        </w:rPr>
      </w:pPr>
      <w:r w:rsidRPr="00EA1B80">
        <w:rPr>
          <w:rFonts w:ascii="Arial" w:hAnsi="Arial" w:cs="Arial"/>
        </w:rPr>
        <w:t>Доказ наведеног може бити:</w:t>
      </w:r>
    </w:p>
    <w:p w14:paraId="7FA7A8A2"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lastRenderedPageBreak/>
        <w:t>правоснажна судска одлука или коначна одлука другог надлежног органа;</w:t>
      </w:r>
    </w:p>
    <w:p w14:paraId="5DFD4696"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исправа о наплаћеној уговорној казни;</w:t>
      </w:r>
    </w:p>
    <w:p w14:paraId="3977F6F7"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рекламације потрошача, односно корисника, ако нису отклоњене у уговореном року;</w:t>
      </w:r>
    </w:p>
    <w:p w14:paraId="4A4A23BE"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EA1B80" w:rsidRDefault="00A2666E"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6FA2469A" w:rsidR="003A65E6" w:rsidRPr="00EA1B80" w:rsidRDefault="003A65E6" w:rsidP="009E49BB">
      <w:pPr>
        <w:ind w:firstLine="720"/>
        <w:jc w:val="both"/>
        <w:rPr>
          <w:rFonts w:ascii="Arial" w:hAnsi="Arial" w:cs="Arial"/>
        </w:rPr>
      </w:pPr>
      <w:r w:rsidRPr="00EA1B80">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Default="003A65E6" w:rsidP="009E49BB">
      <w:pPr>
        <w:ind w:firstLine="720"/>
        <w:jc w:val="both"/>
        <w:rPr>
          <w:rFonts w:ascii="Arial" w:hAnsi="Arial" w:cs="Arial"/>
          <w:lang w:eastAsia="en-US"/>
        </w:rPr>
      </w:pPr>
      <w:r w:rsidRPr="00EA1B80">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3136544" w14:textId="77777777" w:rsidR="0034606F" w:rsidRDefault="0034606F" w:rsidP="009E49BB">
      <w:pPr>
        <w:ind w:firstLine="720"/>
        <w:jc w:val="both"/>
        <w:rPr>
          <w:rFonts w:ascii="Arial" w:hAnsi="Arial" w:cs="Arial"/>
          <w:lang w:eastAsia="en-US"/>
        </w:rPr>
      </w:pPr>
    </w:p>
    <w:p w14:paraId="3A20AA29" w14:textId="77777777" w:rsidR="0034606F" w:rsidRPr="00EA1B80" w:rsidRDefault="0034606F" w:rsidP="009E49BB">
      <w:pPr>
        <w:ind w:firstLine="720"/>
        <w:jc w:val="both"/>
        <w:rPr>
          <w:rFonts w:ascii="Arial" w:hAnsi="Arial" w:cs="Arial"/>
          <w:b/>
          <w:bCs/>
          <w:lang w:eastAsia="en-US"/>
        </w:rPr>
      </w:pPr>
    </w:p>
    <w:p w14:paraId="2636386B" w14:textId="3525E82F" w:rsidR="00880FB6" w:rsidRPr="00EA1B80" w:rsidRDefault="00365E5F" w:rsidP="00351BA1">
      <w:pPr>
        <w:suppressAutoHyphens w:val="0"/>
        <w:jc w:val="both"/>
        <w:rPr>
          <w:rFonts w:ascii="Arial" w:hAnsi="Arial" w:cs="Arial"/>
          <w:lang w:val="sr-Latn-CS"/>
        </w:rPr>
      </w:pPr>
      <w:r w:rsidRPr="00EA1B80">
        <w:rPr>
          <w:rFonts w:ascii="Arial" w:hAnsi="Arial" w:cs="Arial"/>
        </w:rPr>
        <w:t xml:space="preserve"> </w:t>
      </w:r>
    </w:p>
    <w:p w14:paraId="091F2D00" w14:textId="6DAB9EE1" w:rsidR="003A65E6" w:rsidRPr="00EA1B80" w:rsidRDefault="007364B1" w:rsidP="000042FE">
      <w:pPr>
        <w:tabs>
          <w:tab w:val="left" w:pos="709"/>
        </w:tabs>
        <w:jc w:val="both"/>
        <w:rPr>
          <w:rFonts w:ascii="Arial" w:hAnsi="Arial" w:cs="Arial"/>
          <w:b/>
          <w:bCs/>
        </w:rPr>
      </w:pPr>
      <w:r>
        <w:rPr>
          <w:rFonts w:ascii="Arial" w:hAnsi="Arial" w:cs="Arial"/>
          <w:b/>
          <w:bCs/>
        </w:rPr>
        <w:t>7</w:t>
      </w:r>
      <w:r w:rsidR="003A65E6" w:rsidRPr="00EA1B80">
        <w:rPr>
          <w:rFonts w:ascii="Arial" w:hAnsi="Arial" w:cs="Arial"/>
          <w:b/>
          <w:bCs/>
        </w:rPr>
        <w:t>.1</w:t>
      </w:r>
      <w:r w:rsidR="00351BA1" w:rsidRPr="00EA1B80">
        <w:rPr>
          <w:rFonts w:ascii="Arial" w:hAnsi="Arial" w:cs="Arial"/>
          <w:b/>
          <w:bCs/>
          <w:lang w:val="sr-Cyrl-RS"/>
        </w:rPr>
        <w:t>6</w:t>
      </w:r>
      <w:r w:rsidR="006843A5" w:rsidRPr="00EA1B80">
        <w:rPr>
          <w:rFonts w:ascii="Arial" w:hAnsi="Arial" w:cs="Arial"/>
          <w:b/>
          <w:bCs/>
        </w:rPr>
        <w:tab/>
        <w:t>ПОШТОВАЊЕ ОБАВЕЗА КОЈЕ ПРОИЗ</w:t>
      </w:r>
      <w:r w:rsidR="003A65E6" w:rsidRPr="00EA1B80">
        <w:rPr>
          <w:rFonts w:ascii="Arial" w:hAnsi="Arial" w:cs="Arial"/>
          <w:b/>
          <w:bCs/>
        </w:rPr>
        <w:t>ЛАЗЕ ИЗ ПРОПИСА О ЗАШТИТИ НА РАДУ И ДРУГИХ ПРОПИСА</w:t>
      </w:r>
    </w:p>
    <w:p w14:paraId="0C0E2176" w14:textId="77777777" w:rsidR="003A65E6" w:rsidRPr="00EA1B80" w:rsidRDefault="003A65E6" w:rsidP="00071074">
      <w:pPr>
        <w:rPr>
          <w:rFonts w:ascii="Arial" w:hAnsi="Arial" w:cs="Arial"/>
        </w:rPr>
      </w:pPr>
    </w:p>
    <w:p w14:paraId="152651C9" w14:textId="19411AA2" w:rsidR="003A65E6" w:rsidRPr="00EA1B80" w:rsidRDefault="003A65E6" w:rsidP="00574472">
      <w:pPr>
        <w:ind w:firstLine="709"/>
        <w:jc w:val="both"/>
        <w:rPr>
          <w:rFonts w:ascii="Arial" w:hAnsi="Arial" w:cs="Arial"/>
        </w:rPr>
      </w:pPr>
      <w:r w:rsidRPr="00EA1B80">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EA1B80">
        <w:rPr>
          <w:rFonts w:ascii="Arial" w:hAnsi="Arial" w:cs="Arial"/>
        </w:rPr>
        <w:t xml:space="preserve">нема забрану обављања делатности која је на снази у време подношења понуде  </w:t>
      </w:r>
      <w:r w:rsidRPr="00EA1B80">
        <w:rPr>
          <w:rFonts w:ascii="Arial" w:hAnsi="Arial" w:cs="Arial"/>
        </w:rPr>
        <w:t xml:space="preserve">(Образац </w:t>
      </w:r>
      <w:r w:rsidR="00765467" w:rsidRPr="00EA1B80">
        <w:rPr>
          <w:rFonts w:ascii="Arial" w:hAnsi="Arial" w:cs="Arial"/>
          <w:lang w:val="sr-Cyrl-RS"/>
        </w:rPr>
        <w:t>5</w:t>
      </w:r>
      <w:r w:rsidRPr="00EA1B80">
        <w:rPr>
          <w:rFonts w:ascii="Arial" w:hAnsi="Arial" w:cs="Arial"/>
        </w:rPr>
        <w:t>. из конкурсне документације).</w:t>
      </w:r>
    </w:p>
    <w:p w14:paraId="7A1C3C0C" w14:textId="77777777" w:rsidR="003A65E6" w:rsidRPr="00EA1B80" w:rsidRDefault="003A65E6" w:rsidP="00035C04">
      <w:pPr>
        <w:rPr>
          <w:rFonts w:ascii="Arial" w:hAnsi="Arial" w:cs="Arial"/>
        </w:rPr>
      </w:pPr>
      <w:bookmarkStart w:id="244" w:name="_Toc297798709"/>
    </w:p>
    <w:p w14:paraId="1AFD239F" w14:textId="18C19A71" w:rsidR="003A65E6" w:rsidRPr="00EA1B80" w:rsidRDefault="007364B1" w:rsidP="00765467">
      <w:pPr>
        <w:pStyle w:val="Heading2"/>
        <w:numPr>
          <w:ilvl w:val="0"/>
          <w:numId w:val="0"/>
        </w:numPr>
        <w:rPr>
          <w:b w:val="0"/>
          <w:bCs w:val="0"/>
          <w:sz w:val="24"/>
          <w:szCs w:val="24"/>
        </w:rPr>
      </w:pPr>
      <w:bookmarkStart w:id="245" w:name="_Toc430697708"/>
      <w:bookmarkStart w:id="246" w:name="_Toc441486457"/>
      <w:r>
        <w:rPr>
          <w:sz w:val="24"/>
          <w:szCs w:val="24"/>
        </w:rPr>
        <w:t>7</w:t>
      </w:r>
      <w:r w:rsidR="003A65E6" w:rsidRPr="00EA1B80">
        <w:rPr>
          <w:sz w:val="24"/>
          <w:szCs w:val="24"/>
        </w:rPr>
        <w:t>.</w:t>
      </w:r>
      <w:r w:rsidR="00B27D8F" w:rsidRPr="00EA1B80">
        <w:rPr>
          <w:sz w:val="24"/>
          <w:szCs w:val="24"/>
        </w:rPr>
        <w:t>1</w:t>
      </w:r>
      <w:r w:rsidR="00351BA1" w:rsidRPr="00EA1B80">
        <w:rPr>
          <w:sz w:val="24"/>
          <w:szCs w:val="24"/>
          <w:lang w:val="sr-Cyrl-RS"/>
        </w:rPr>
        <w:t>7</w:t>
      </w:r>
      <w:r w:rsidR="003A65E6" w:rsidRPr="00EA1B80">
        <w:rPr>
          <w:sz w:val="24"/>
          <w:szCs w:val="24"/>
        </w:rPr>
        <w:tab/>
        <w:t>НАКНАДА ЗА КОРИШЋЕЊЕ ПАТЕНАТА</w:t>
      </w:r>
      <w:bookmarkEnd w:id="245"/>
      <w:bookmarkEnd w:id="246"/>
    </w:p>
    <w:p w14:paraId="7C4C47C0" w14:textId="77777777" w:rsidR="003A65E6" w:rsidRPr="00EA1B80" w:rsidRDefault="003A65E6" w:rsidP="00574472">
      <w:pPr>
        <w:ind w:firstLine="709"/>
        <w:jc w:val="both"/>
        <w:rPr>
          <w:rFonts w:ascii="Arial" w:hAnsi="Arial" w:cs="Arial"/>
          <w:lang w:eastAsia="sr-Latn-CS"/>
        </w:rPr>
      </w:pPr>
      <w:r w:rsidRPr="00EA1B80">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Pr="00EA1B80" w:rsidRDefault="00A45E80" w:rsidP="00574472">
      <w:pPr>
        <w:ind w:firstLine="709"/>
        <w:jc w:val="both"/>
        <w:rPr>
          <w:rFonts w:ascii="Arial" w:hAnsi="Arial" w:cs="Arial"/>
          <w:lang w:eastAsia="sr-Latn-CS"/>
        </w:rPr>
      </w:pPr>
    </w:p>
    <w:p w14:paraId="0D15FBF6" w14:textId="22B2AD8A" w:rsidR="003A65E6" w:rsidRPr="00EA1B80" w:rsidRDefault="007364B1" w:rsidP="00574472">
      <w:pPr>
        <w:rPr>
          <w:rFonts w:ascii="Arial" w:hAnsi="Arial" w:cs="Arial"/>
          <w:b/>
          <w:bCs/>
        </w:rPr>
      </w:pPr>
      <w:r>
        <w:rPr>
          <w:rFonts w:ascii="Arial" w:hAnsi="Arial" w:cs="Arial"/>
          <w:b/>
          <w:bCs/>
        </w:rPr>
        <w:t>7</w:t>
      </w:r>
      <w:r w:rsidR="003A65E6" w:rsidRPr="00EA1B80">
        <w:rPr>
          <w:rFonts w:ascii="Arial" w:hAnsi="Arial" w:cs="Arial"/>
          <w:b/>
          <w:bCs/>
        </w:rPr>
        <w:t>.</w:t>
      </w:r>
      <w:r w:rsidR="00B27D8F" w:rsidRPr="00EA1B80">
        <w:rPr>
          <w:rFonts w:ascii="Arial" w:hAnsi="Arial" w:cs="Arial"/>
          <w:b/>
          <w:bCs/>
        </w:rPr>
        <w:t>1</w:t>
      </w:r>
      <w:r w:rsidR="00351BA1" w:rsidRPr="00EA1B80">
        <w:rPr>
          <w:rFonts w:ascii="Arial" w:hAnsi="Arial" w:cs="Arial"/>
          <w:b/>
          <w:bCs/>
          <w:lang w:val="sr-Cyrl-RS"/>
        </w:rPr>
        <w:t>8</w:t>
      </w:r>
      <w:r w:rsidR="003A65E6" w:rsidRPr="00EA1B80">
        <w:rPr>
          <w:rFonts w:ascii="Arial" w:hAnsi="Arial" w:cs="Arial"/>
          <w:b/>
          <w:bCs/>
        </w:rPr>
        <w:tab/>
        <w:t xml:space="preserve">РОК ВАЖЕЊА ПОНУДЕ </w:t>
      </w:r>
    </w:p>
    <w:p w14:paraId="1F6FC46A" w14:textId="77777777" w:rsidR="003A65E6" w:rsidRPr="00EA1B80" w:rsidRDefault="003A65E6" w:rsidP="00574472">
      <w:pPr>
        <w:rPr>
          <w:rFonts w:ascii="Arial" w:hAnsi="Arial" w:cs="Arial"/>
          <w:b/>
          <w:bCs/>
        </w:rPr>
      </w:pPr>
    </w:p>
    <w:p w14:paraId="1DCEEB41" w14:textId="77777777" w:rsidR="003A65E6" w:rsidRPr="00EA1B80" w:rsidRDefault="003A65E6" w:rsidP="00574472">
      <w:pPr>
        <w:ind w:firstLine="708"/>
        <w:jc w:val="both"/>
        <w:rPr>
          <w:rFonts w:ascii="Arial" w:hAnsi="Arial" w:cs="Arial"/>
        </w:rPr>
      </w:pPr>
      <w:r w:rsidRPr="00EA1B80">
        <w:rPr>
          <w:rFonts w:ascii="Arial" w:hAnsi="Arial" w:cs="Arial"/>
        </w:rPr>
        <w:t xml:space="preserve">Понуда мора да важи најмање 60 (словима: шездесет) дана од дана отварања понуда. </w:t>
      </w:r>
    </w:p>
    <w:p w14:paraId="2623E0CD" w14:textId="77777777" w:rsidR="003A65E6" w:rsidRPr="00EA1B80" w:rsidRDefault="003A65E6" w:rsidP="00574472">
      <w:pPr>
        <w:ind w:firstLine="708"/>
        <w:jc w:val="both"/>
        <w:rPr>
          <w:rFonts w:ascii="Arial" w:hAnsi="Arial" w:cs="Arial"/>
        </w:rPr>
      </w:pPr>
      <w:r w:rsidRPr="00EA1B80">
        <w:rPr>
          <w:rFonts w:ascii="Arial" w:hAnsi="Arial" w:cs="Arial"/>
        </w:rPr>
        <w:t xml:space="preserve">У случају да понуђач наведе краћи рок важења понуде, понуда ће бити одбијена, као неприхватљива. </w:t>
      </w:r>
    </w:p>
    <w:p w14:paraId="4973D730" w14:textId="77777777" w:rsidR="00322A1A" w:rsidRDefault="00322A1A" w:rsidP="008F441E">
      <w:pPr>
        <w:rPr>
          <w:rFonts w:ascii="Arial" w:hAnsi="Arial" w:cs="Arial"/>
        </w:rPr>
      </w:pPr>
    </w:p>
    <w:p w14:paraId="0AF95E52" w14:textId="77777777" w:rsidR="00BA5A53" w:rsidRDefault="00BA5A53" w:rsidP="008F441E">
      <w:pPr>
        <w:rPr>
          <w:rFonts w:ascii="Arial" w:hAnsi="Arial" w:cs="Arial"/>
        </w:rPr>
      </w:pPr>
    </w:p>
    <w:p w14:paraId="1BA42358" w14:textId="77777777" w:rsidR="00BA5A53" w:rsidRDefault="00BA5A53" w:rsidP="008F441E">
      <w:pPr>
        <w:rPr>
          <w:rFonts w:ascii="Arial" w:hAnsi="Arial" w:cs="Arial"/>
        </w:rPr>
      </w:pPr>
    </w:p>
    <w:p w14:paraId="02EC9940" w14:textId="77777777" w:rsidR="00BA5A53" w:rsidRDefault="00BA5A53" w:rsidP="008F441E">
      <w:pPr>
        <w:rPr>
          <w:rFonts w:ascii="Arial" w:hAnsi="Arial" w:cs="Arial"/>
        </w:rPr>
      </w:pPr>
    </w:p>
    <w:p w14:paraId="49BFDB28" w14:textId="77777777" w:rsidR="00BA5A53" w:rsidRDefault="00BA5A53" w:rsidP="008F441E">
      <w:pPr>
        <w:rPr>
          <w:rFonts w:ascii="Arial" w:hAnsi="Arial" w:cs="Arial"/>
        </w:rPr>
      </w:pPr>
    </w:p>
    <w:p w14:paraId="60475C22" w14:textId="77777777" w:rsidR="00BA5A53" w:rsidRPr="00EA1B80" w:rsidRDefault="00BA5A53" w:rsidP="008F441E">
      <w:pPr>
        <w:rPr>
          <w:rFonts w:ascii="Arial" w:hAnsi="Arial" w:cs="Arial"/>
        </w:rPr>
      </w:pPr>
    </w:p>
    <w:p w14:paraId="7C13278C" w14:textId="2A19D164" w:rsidR="003A65E6" w:rsidRPr="00EA1B80" w:rsidRDefault="007364B1" w:rsidP="00957262">
      <w:pPr>
        <w:pStyle w:val="Heading2"/>
        <w:numPr>
          <w:ilvl w:val="0"/>
          <w:numId w:val="0"/>
        </w:numPr>
        <w:rPr>
          <w:sz w:val="24"/>
          <w:szCs w:val="24"/>
        </w:rPr>
      </w:pPr>
      <w:bookmarkStart w:id="247" w:name="_Toc430697709"/>
      <w:bookmarkStart w:id="248" w:name="_Toc441486458"/>
      <w:r>
        <w:rPr>
          <w:sz w:val="24"/>
          <w:szCs w:val="24"/>
        </w:rPr>
        <w:t>7</w:t>
      </w:r>
      <w:r w:rsidR="003A65E6" w:rsidRPr="00EA1B80">
        <w:rPr>
          <w:sz w:val="24"/>
          <w:szCs w:val="24"/>
        </w:rPr>
        <w:t>.</w:t>
      </w:r>
      <w:r w:rsidR="00351BA1" w:rsidRPr="00EA1B80">
        <w:rPr>
          <w:sz w:val="24"/>
          <w:szCs w:val="24"/>
          <w:lang w:val="sr-Cyrl-RS"/>
        </w:rPr>
        <w:t>19</w:t>
      </w:r>
      <w:r w:rsidR="003A65E6" w:rsidRPr="00EA1B80">
        <w:rPr>
          <w:sz w:val="24"/>
          <w:szCs w:val="24"/>
        </w:rPr>
        <w:tab/>
        <w:t>РОК ЗА ЗАКЉУЧЕЊЕ УГОВОРА</w:t>
      </w:r>
      <w:bookmarkEnd w:id="247"/>
      <w:bookmarkEnd w:id="248"/>
    </w:p>
    <w:p w14:paraId="05E12145" w14:textId="77777777" w:rsidR="003A65E6" w:rsidRPr="00EA1B80" w:rsidRDefault="003A65E6" w:rsidP="00C15336">
      <w:pPr>
        <w:rPr>
          <w:rFonts w:ascii="Arial" w:hAnsi="Arial" w:cs="Arial"/>
        </w:rPr>
      </w:pPr>
    </w:p>
    <w:p w14:paraId="28C60DD6" w14:textId="77777777" w:rsidR="001468CA" w:rsidRPr="00EA1B80" w:rsidRDefault="001468CA" w:rsidP="001468CA">
      <w:pPr>
        <w:ind w:firstLine="720"/>
        <w:jc w:val="both"/>
        <w:rPr>
          <w:rFonts w:ascii="Arial" w:hAnsi="Arial" w:cs="Arial"/>
        </w:rPr>
      </w:pPr>
      <w:r w:rsidRPr="00EA1B80">
        <w:rPr>
          <w:rFonts w:ascii="Arial" w:hAnsi="Arial" w:cs="Arial"/>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EA1B80" w:rsidRDefault="003A65E6" w:rsidP="00574472">
      <w:pPr>
        <w:ind w:firstLine="720"/>
        <w:jc w:val="both"/>
        <w:rPr>
          <w:rFonts w:ascii="Arial" w:hAnsi="Arial" w:cs="Arial"/>
          <w:shd w:val="clear" w:color="auto" w:fill="FFFF00"/>
        </w:rPr>
      </w:pPr>
      <w:r w:rsidRPr="00EA1B80">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EA1B80" w:rsidRDefault="003A65E6" w:rsidP="00561E69">
      <w:pPr>
        <w:ind w:firstLine="720"/>
        <w:jc w:val="both"/>
        <w:rPr>
          <w:rFonts w:ascii="Arial" w:hAnsi="Arial" w:cs="Arial"/>
        </w:rPr>
      </w:pPr>
      <w:r w:rsidRPr="00EA1B80">
        <w:rPr>
          <w:rFonts w:ascii="Arial" w:hAnsi="Arial" w:cs="Arial"/>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Pr="00EA1B80" w:rsidRDefault="003A65E6" w:rsidP="00574472">
      <w:pPr>
        <w:ind w:firstLine="720"/>
        <w:jc w:val="both"/>
        <w:rPr>
          <w:rFonts w:ascii="Arial" w:hAnsi="Arial" w:cs="Arial"/>
        </w:rPr>
      </w:pPr>
      <w:r w:rsidRPr="00EA1B80">
        <w:rPr>
          <w:rFonts w:ascii="Arial" w:hAnsi="Arial" w:cs="Arial"/>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71F6E5B3" w14:textId="77777777" w:rsidR="00B047B1" w:rsidRPr="00EA1B80" w:rsidRDefault="00B047B1" w:rsidP="00574472">
      <w:pPr>
        <w:ind w:firstLine="720"/>
        <w:jc w:val="both"/>
        <w:rPr>
          <w:rFonts w:ascii="Arial" w:hAnsi="Arial" w:cs="Arial"/>
        </w:rPr>
      </w:pPr>
    </w:p>
    <w:p w14:paraId="3742F8D5" w14:textId="2097B08A" w:rsidR="003A65E6" w:rsidRPr="00EA1B80" w:rsidRDefault="007364B1" w:rsidP="00957262">
      <w:pPr>
        <w:pStyle w:val="Heading2"/>
        <w:numPr>
          <w:ilvl w:val="0"/>
          <w:numId w:val="0"/>
        </w:numPr>
        <w:rPr>
          <w:sz w:val="24"/>
          <w:szCs w:val="24"/>
        </w:rPr>
      </w:pPr>
      <w:bookmarkStart w:id="249" w:name="_Toc430697710"/>
      <w:bookmarkStart w:id="250" w:name="_Toc441486459"/>
      <w:r>
        <w:rPr>
          <w:sz w:val="24"/>
          <w:szCs w:val="24"/>
        </w:rPr>
        <w:t>7</w:t>
      </w:r>
      <w:r w:rsidR="003A65E6" w:rsidRPr="00EA1B80">
        <w:rPr>
          <w:sz w:val="24"/>
          <w:szCs w:val="24"/>
        </w:rPr>
        <w:t>.</w:t>
      </w:r>
      <w:r w:rsidR="00B27D8F" w:rsidRPr="00EA1B80">
        <w:rPr>
          <w:sz w:val="24"/>
          <w:szCs w:val="24"/>
        </w:rPr>
        <w:t>2</w:t>
      </w:r>
      <w:r w:rsidR="00351BA1" w:rsidRPr="00EA1B80">
        <w:rPr>
          <w:sz w:val="24"/>
          <w:szCs w:val="24"/>
          <w:lang w:val="sr-Cyrl-RS"/>
        </w:rPr>
        <w:t>0</w:t>
      </w:r>
      <w:r w:rsidR="003A65E6" w:rsidRPr="00EA1B80">
        <w:rPr>
          <w:sz w:val="24"/>
          <w:szCs w:val="24"/>
        </w:rPr>
        <w:tab/>
        <w:t>НАЧИН ОЗНАЧАВАЊА ПОВЕРЉИВИХ ПОДАТАКА</w:t>
      </w:r>
      <w:bookmarkEnd w:id="249"/>
      <w:bookmarkEnd w:id="250"/>
    </w:p>
    <w:p w14:paraId="1F50C1CD" w14:textId="77777777" w:rsidR="003A65E6" w:rsidRPr="00EA1B80" w:rsidRDefault="003A65E6" w:rsidP="00574472">
      <w:pPr>
        <w:jc w:val="both"/>
        <w:rPr>
          <w:rFonts w:ascii="Arial" w:hAnsi="Arial" w:cs="Arial"/>
        </w:rPr>
      </w:pPr>
    </w:p>
    <w:p w14:paraId="78278559" w14:textId="77777777" w:rsidR="003A65E6" w:rsidRPr="00EA1B80" w:rsidRDefault="003A65E6" w:rsidP="00574472">
      <w:pPr>
        <w:ind w:firstLine="709"/>
        <w:jc w:val="both"/>
        <w:rPr>
          <w:rFonts w:ascii="Arial" w:hAnsi="Arial" w:cs="Arial"/>
        </w:rPr>
      </w:pPr>
      <w:r w:rsidRPr="00EA1B80">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EA1B80" w:rsidRDefault="003A65E6" w:rsidP="00574472">
      <w:pPr>
        <w:ind w:firstLine="709"/>
        <w:jc w:val="both"/>
        <w:rPr>
          <w:rFonts w:ascii="Arial" w:hAnsi="Arial" w:cs="Arial"/>
        </w:rPr>
      </w:pPr>
      <w:r w:rsidRPr="00EA1B80">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EA1B80" w:rsidRDefault="003A65E6" w:rsidP="00574472">
      <w:pPr>
        <w:ind w:firstLine="709"/>
        <w:jc w:val="both"/>
        <w:rPr>
          <w:rFonts w:ascii="Arial" w:hAnsi="Arial" w:cs="Arial"/>
        </w:rPr>
      </w:pPr>
      <w:r w:rsidRPr="00EA1B80">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EA1B80" w:rsidRDefault="003A65E6" w:rsidP="00574472">
      <w:pPr>
        <w:ind w:firstLine="709"/>
        <w:jc w:val="both"/>
        <w:rPr>
          <w:rFonts w:ascii="Arial" w:hAnsi="Arial" w:cs="Arial"/>
        </w:rPr>
      </w:pPr>
      <w:r w:rsidRPr="00EA1B80">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EA1B80" w:rsidRDefault="003A65E6" w:rsidP="00574472">
      <w:pPr>
        <w:ind w:firstLine="709"/>
        <w:jc w:val="both"/>
        <w:rPr>
          <w:rFonts w:ascii="Arial" w:hAnsi="Arial" w:cs="Arial"/>
        </w:rPr>
      </w:pPr>
      <w:r w:rsidRPr="00EA1B80">
        <w:rPr>
          <w:rFonts w:ascii="Arial" w:hAnsi="Arial" w:cs="Arial"/>
        </w:rPr>
        <w:t>Наручилац не одговара за поверљивост података који нису означени на горе наведени начин.</w:t>
      </w:r>
    </w:p>
    <w:p w14:paraId="5E1E46DD" w14:textId="77777777" w:rsidR="003A65E6" w:rsidRPr="00EA1B80" w:rsidRDefault="003A65E6" w:rsidP="00574472">
      <w:pPr>
        <w:ind w:firstLine="709"/>
        <w:jc w:val="both"/>
        <w:rPr>
          <w:rFonts w:ascii="Arial" w:hAnsi="Arial" w:cs="Arial"/>
        </w:rPr>
      </w:pPr>
      <w:r w:rsidRPr="00EA1B80">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EA1B80" w:rsidRDefault="003A65E6" w:rsidP="00574472">
      <w:pPr>
        <w:ind w:firstLine="709"/>
        <w:jc w:val="both"/>
        <w:rPr>
          <w:rFonts w:ascii="Arial" w:hAnsi="Arial" w:cs="Arial"/>
        </w:rPr>
      </w:pPr>
      <w:r w:rsidRPr="00EA1B80">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Pr="00EA1B80" w:rsidRDefault="003A65E6" w:rsidP="002A6E3A">
      <w:pPr>
        <w:ind w:firstLine="709"/>
        <w:jc w:val="both"/>
        <w:rPr>
          <w:rFonts w:ascii="Arial" w:hAnsi="Arial" w:cs="Arial"/>
          <w:lang w:val="sr-Cyrl-RS"/>
        </w:rPr>
      </w:pPr>
      <w:r w:rsidRPr="00EA1B80">
        <w:rPr>
          <w:rFonts w:ascii="Arial" w:hAnsi="Arial" w:cs="Arial"/>
        </w:rPr>
        <w:t xml:space="preserve">Наручилац је дужан да доследно поштује законите интересе понуђача, штитећи њихове техничке и пословне тајне у смислу </w:t>
      </w:r>
      <w:r w:rsidR="002A6E3A" w:rsidRPr="00EA1B80">
        <w:t xml:space="preserve"> </w:t>
      </w:r>
      <w:r w:rsidR="002A6E3A" w:rsidRPr="00EA1B80">
        <w:rPr>
          <w:rFonts w:ascii="Arial" w:hAnsi="Arial" w:cs="Arial"/>
        </w:rPr>
        <w:t>Зaкoн</w:t>
      </w:r>
      <w:r w:rsidR="002A6E3A" w:rsidRPr="00EA1B80">
        <w:rPr>
          <w:rFonts w:ascii="Arial" w:hAnsi="Arial" w:cs="Arial"/>
          <w:lang w:val="sr-Cyrl-RS"/>
        </w:rPr>
        <w:t xml:space="preserve">а  </w:t>
      </w:r>
      <w:r w:rsidR="002A6E3A" w:rsidRPr="00EA1B80">
        <w:rPr>
          <w:rFonts w:ascii="Arial" w:hAnsi="Arial" w:cs="Arial"/>
        </w:rPr>
        <w:t>o зaштити пoслoвнe тajнe</w:t>
      </w:r>
      <w:r w:rsidR="002A6E3A" w:rsidRPr="00EA1B80">
        <w:rPr>
          <w:rFonts w:ascii="Arial" w:hAnsi="Arial" w:cs="Arial"/>
          <w:lang w:val="sr-Cyrl-RS"/>
        </w:rPr>
        <w:t xml:space="preserve"> </w:t>
      </w:r>
      <w:r w:rsidR="002A6E3A" w:rsidRPr="00EA1B80">
        <w:rPr>
          <w:rFonts w:ascii="Arial" w:hAnsi="Arial" w:cs="Arial"/>
        </w:rPr>
        <w:t>("Сл. глaсник РС", бр. 72/2011)</w:t>
      </w:r>
      <w:r w:rsidR="002A6E3A" w:rsidRPr="00EA1B80">
        <w:rPr>
          <w:rFonts w:ascii="Arial" w:hAnsi="Arial" w:cs="Arial"/>
          <w:lang w:val="sr-Cyrl-RS"/>
        </w:rPr>
        <w:t>.</w:t>
      </w:r>
    </w:p>
    <w:p w14:paraId="71A76701" w14:textId="6C0A3437" w:rsidR="00765467" w:rsidRDefault="003A65E6" w:rsidP="00425810">
      <w:pPr>
        <w:ind w:firstLine="709"/>
        <w:jc w:val="both"/>
        <w:rPr>
          <w:rFonts w:ascii="Arial" w:hAnsi="Arial" w:cs="Arial"/>
        </w:rPr>
      </w:pPr>
      <w:r w:rsidRPr="00EA1B80">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r w:rsidR="00425810">
        <w:rPr>
          <w:rFonts w:ascii="Arial" w:hAnsi="Arial" w:cs="Arial"/>
        </w:rPr>
        <w:t xml:space="preserve"> </w:t>
      </w:r>
    </w:p>
    <w:p w14:paraId="2CA66396" w14:textId="77777777" w:rsidR="00BA5A53" w:rsidRDefault="00BA5A53" w:rsidP="00425810">
      <w:pPr>
        <w:ind w:firstLine="709"/>
        <w:jc w:val="both"/>
        <w:rPr>
          <w:rFonts w:ascii="Arial" w:hAnsi="Arial" w:cs="Arial"/>
        </w:rPr>
      </w:pPr>
    </w:p>
    <w:p w14:paraId="0ADCE929" w14:textId="77777777" w:rsidR="00BA5A53" w:rsidRDefault="00BA5A53" w:rsidP="00425810">
      <w:pPr>
        <w:ind w:firstLine="709"/>
        <w:jc w:val="both"/>
        <w:rPr>
          <w:rFonts w:ascii="Arial" w:hAnsi="Arial" w:cs="Arial"/>
        </w:rPr>
      </w:pPr>
    </w:p>
    <w:p w14:paraId="57E97E45" w14:textId="77777777" w:rsidR="00BA5A53" w:rsidRPr="00EA1B80" w:rsidRDefault="00BA5A53" w:rsidP="00425810">
      <w:pPr>
        <w:ind w:firstLine="709"/>
        <w:jc w:val="both"/>
        <w:rPr>
          <w:rFonts w:ascii="Arial" w:hAnsi="Arial" w:cs="Arial"/>
        </w:rPr>
      </w:pPr>
    </w:p>
    <w:p w14:paraId="3E278D5F" w14:textId="77777777" w:rsidR="00765467" w:rsidRPr="00EA1B80" w:rsidRDefault="00765467" w:rsidP="00574472">
      <w:pPr>
        <w:ind w:firstLine="709"/>
        <w:jc w:val="both"/>
        <w:rPr>
          <w:rFonts w:ascii="Arial" w:hAnsi="Arial" w:cs="Arial"/>
        </w:rPr>
      </w:pPr>
    </w:p>
    <w:p w14:paraId="083A3ACF" w14:textId="515FC090" w:rsidR="003A65E6" w:rsidRPr="00EA1B80" w:rsidRDefault="007364B1" w:rsidP="00957262">
      <w:pPr>
        <w:pStyle w:val="Heading2"/>
        <w:numPr>
          <w:ilvl w:val="0"/>
          <w:numId w:val="0"/>
        </w:numPr>
        <w:rPr>
          <w:sz w:val="24"/>
          <w:szCs w:val="24"/>
        </w:rPr>
      </w:pPr>
      <w:bookmarkStart w:id="251" w:name="_Toc430697711"/>
      <w:bookmarkStart w:id="252" w:name="_Toc441486460"/>
      <w:r>
        <w:rPr>
          <w:sz w:val="24"/>
          <w:szCs w:val="24"/>
        </w:rPr>
        <w:t>7</w:t>
      </w:r>
      <w:r w:rsidR="003A65E6" w:rsidRPr="00EA1B80">
        <w:rPr>
          <w:sz w:val="24"/>
          <w:szCs w:val="24"/>
        </w:rPr>
        <w:t>.2</w:t>
      </w:r>
      <w:r w:rsidR="00351BA1" w:rsidRPr="00EA1B80">
        <w:rPr>
          <w:sz w:val="24"/>
          <w:szCs w:val="24"/>
          <w:lang w:val="sr-Cyrl-RS"/>
        </w:rPr>
        <w:t>1</w:t>
      </w:r>
      <w:r w:rsidR="003A65E6" w:rsidRPr="00EA1B80">
        <w:rPr>
          <w:sz w:val="24"/>
          <w:szCs w:val="24"/>
        </w:rPr>
        <w:tab/>
        <w:t>ТРОШКОВИ ПОНУДЕ</w:t>
      </w:r>
      <w:bookmarkEnd w:id="251"/>
      <w:bookmarkEnd w:id="252"/>
    </w:p>
    <w:p w14:paraId="3CEED132" w14:textId="77777777" w:rsidR="003A65E6" w:rsidRPr="00EA1B80" w:rsidRDefault="003A65E6" w:rsidP="00574472">
      <w:pPr>
        <w:pStyle w:val="BodyText"/>
        <w:rPr>
          <w:rFonts w:ascii="Arial" w:hAnsi="Arial" w:cs="Arial"/>
        </w:rPr>
      </w:pPr>
    </w:p>
    <w:p w14:paraId="30DC3545" w14:textId="77777777" w:rsidR="003A65E6" w:rsidRPr="00EA1B80" w:rsidRDefault="003A65E6" w:rsidP="00574472">
      <w:pPr>
        <w:pStyle w:val="BodyText"/>
        <w:ind w:firstLine="709"/>
        <w:rPr>
          <w:rFonts w:ascii="Arial" w:hAnsi="Arial" w:cs="Arial"/>
        </w:rPr>
      </w:pPr>
      <w:r w:rsidRPr="00EA1B80">
        <w:rPr>
          <w:rFonts w:ascii="Arial" w:hAnsi="Arial" w:cs="Arial"/>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EA1B80" w:rsidRDefault="003A65E6" w:rsidP="00574472">
      <w:pPr>
        <w:ind w:firstLine="709"/>
        <w:jc w:val="both"/>
        <w:rPr>
          <w:rFonts w:ascii="Arial" w:hAnsi="Arial" w:cs="Arial"/>
        </w:rPr>
      </w:pPr>
      <w:r w:rsidRPr="00EA1B80">
        <w:rPr>
          <w:rFonts w:ascii="Arial" w:hAnsi="Arial" w:cs="Arial"/>
        </w:rPr>
        <w:t>Понуђач може да у оквиру понуде достави укупан износ и структуру трошкова припремања понуде.</w:t>
      </w:r>
    </w:p>
    <w:p w14:paraId="5CB49A9E" w14:textId="71C3F67F" w:rsidR="003A65E6" w:rsidRPr="00EA1B80" w:rsidRDefault="003A65E6" w:rsidP="00574472">
      <w:pPr>
        <w:ind w:firstLine="709"/>
        <w:jc w:val="both"/>
        <w:rPr>
          <w:rFonts w:ascii="Arial" w:hAnsi="Arial" w:cs="Arial"/>
          <w:lang w:eastAsia="sr-Latn-CS"/>
        </w:rPr>
      </w:pPr>
      <w:r w:rsidRPr="00EA1B80">
        <w:rPr>
          <w:rFonts w:ascii="Arial" w:hAnsi="Arial" w:cs="Arial"/>
          <w:lang w:eastAsia="sr-Latn-CS"/>
        </w:rPr>
        <w:t xml:space="preserve">У Обрасцу трошкова припреме понуде </w:t>
      </w:r>
      <w:r w:rsidRPr="00EA1B80">
        <w:rPr>
          <w:rFonts w:ascii="Arial" w:hAnsi="Arial" w:cs="Arial"/>
        </w:rPr>
        <w:t xml:space="preserve">(Образац </w:t>
      </w:r>
      <w:r w:rsidR="00A86094" w:rsidRPr="00EA1B80">
        <w:rPr>
          <w:rFonts w:ascii="Arial" w:hAnsi="Arial" w:cs="Arial"/>
          <w:lang w:val="sr-Cyrl-RS"/>
        </w:rPr>
        <w:t>3</w:t>
      </w:r>
      <w:r w:rsidRPr="00EA1B80">
        <w:rPr>
          <w:rFonts w:ascii="Arial" w:hAnsi="Arial" w:cs="Arial"/>
        </w:rPr>
        <w:t>. из конкурсне документације)</w:t>
      </w:r>
      <w:r w:rsidRPr="00EA1B80">
        <w:rPr>
          <w:rFonts w:ascii="Arial" w:hAnsi="Arial" w:cs="Arial"/>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EA1B80" w:rsidRDefault="00322A1A" w:rsidP="008F441E">
      <w:pPr>
        <w:rPr>
          <w:rFonts w:ascii="Arial" w:hAnsi="Arial" w:cs="Arial"/>
        </w:rPr>
      </w:pPr>
    </w:p>
    <w:p w14:paraId="6C9B6006" w14:textId="6A4343E7" w:rsidR="003A65E6" w:rsidRPr="00EA1B80" w:rsidRDefault="007364B1" w:rsidP="00957262">
      <w:pPr>
        <w:pStyle w:val="Heading2"/>
        <w:numPr>
          <w:ilvl w:val="0"/>
          <w:numId w:val="0"/>
        </w:numPr>
        <w:rPr>
          <w:sz w:val="24"/>
          <w:szCs w:val="24"/>
        </w:rPr>
      </w:pPr>
      <w:bookmarkStart w:id="253" w:name="_Toc430697712"/>
      <w:bookmarkStart w:id="254" w:name="_Toc441486461"/>
      <w:r>
        <w:rPr>
          <w:sz w:val="24"/>
          <w:szCs w:val="24"/>
        </w:rPr>
        <w:t>7</w:t>
      </w:r>
      <w:r w:rsidR="00B27D8F" w:rsidRPr="00EA1B80">
        <w:rPr>
          <w:sz w:val="24"/>
          <w:szCs w:val="24"/>
        </w:rPr>
        <w:t>.2</w:t>
      </w:r>
      <w:r w:rsidR="00351BA1" w:rsidRPr="00EA1B80">
        <w:rPr>
          <w:sz w:val="24"/>
          <w:szCs w:val="24"/>
          <w:lang w:val="sr-Cyrl-RS"/>
        </w:rPr>
        <w:t>2</w:t>
      </w:r>
      <w:r w:rsidR="003A65E6" w:rsidRPr="00EA1B80">
        <w:rPr>
          <w:sz w:val="24"/>
          <w:szCs w:val="24"/>
        </w:rPr>
        <w:tab/>
        <w:t>ОБРАЗАЦ СТРУКТУРЕ ЦЕНЕ</w:t>
      </w:r>
      <w:bookmarkEnd w:id="253"/>
      <w:bookmarkEnd w:id="254"/>
    </w:p>
    <w:p w14:paraId="1FBFB095" w14:textId="77777777" w:rsidR="003A65E6" w:rsidRPr="00EA1B80" w:rsidRDefault="003A65E6" w:rsidP="00574472">
      <w:pPr>
        <w:jc w:val="both"/>
        <w:rPr>
          <w:rFonts w:ascii="Arial" w:hAnsi="Arial" w:cs="Arial"/>
        </w:rPr>
      </w:pPr>
    </w:p>
    <w:p w14:paraId="17E5F4E9" w14:textId="3FFF6E02" w:rsidR="003A65E6" w:rsidRPr="00EA1B80" w:rsidRDefault="003A65E6" w:rsidP="00574472">
      <w:pPr>
        <w:ind w:firstLine="708"/>
        <w:jc w:val="both"/>
        <w:rPr>
          <w:rFonts w:ascii="Arial" w:hAnsi="Arial" w:cs="Arial"/>
        </w:rPr>
      </w:pPr>
      <w:r w:rsidRPr="00EA1B80">
        <w:rPr>
          <w:rFonts w:ascii="Arial" w:hAnsi="Arial" w:cs="Arial"/>
        </w:rPr>
        <w:t xml:space="preserve">Структуру цене понуђач наводи тако што попуњавa, потписује и оверава печатом Образац </w:t>
      </w:r>
      <w:r w:rsidR="00A86094" w:rsidRPr="00EA1B80">
        <w:rPr>
          <w:rFonts w:ascii="Arial" w:hAnsi="Arial" w:cs="Arial"/>
          <w:lang w:val="sr-Cyrl-RS"/>
        </w:rPr>
        <w:t>2</w:t>
      </w:r>
      <w:r w:rsidRPr="00EA1B80">
        <w:rPr>
          <w:rFonts w:ascii="Arial" w:hAnsi="Arial" w:cs="Arial"/>
        </w:rPr>
        <w:t>. из конкурсне документације.</w:t>
      </w:r>
    </w:p>
    <w:p w14:paraId="6BF14BA2" w14:textId="77777777" w:rsidR="003A65E6" w:rsidRPr="00EA1B80" w:rsidRDefault="003A65E6" w:rsidP="0014580A">
      <w:pPr>
        <w:pStyle w:val="StyleStyleStyleBodyText311ptBefore6ptFirstline"/>
        <w:spacing w:before="0" w:after="0"/>
        <w:ind w:left="0" w:firstLine="708"/>
        <w:rPr>
          <w:sz w:val="24"/>
          <w:szCs w:val="24"/>
          <w:lang w:val="sr-Cyrl-CS"/>
        </w:rPr>
      </w:pPr>
    </w:p>
    <w:p w14:paraId="22EF8083" w14:textId="1FDC4629" w:rsidR="003A65E6" w:rsidRPr="00EA1B80" w:rsidRDefault="007364B1" w:rsidP="00957262">
      <w:pPr>
        <w:pStyle w:val="Heading2"/>
        <w:numPr>
          <w:ilvl w:val="0"/>
          <w:numId w:val="0"/>
        </w:numPr>
        <w:rPr>
          <w:sz w:val="24"/>
          <w:szCs w:val="24"/>
        </w:rPr>
      </w:pPr>
      <w:bookmarkStart w:id="255" w:name="_Toc430697713"/>
      <w:bookmarkStart w:id="256" w:name="_Toc441486462"/>
      <w:r>
        <w:rPr>
          <w:sz w:val="24"/>
          <w:szCs w:val="24"/>
        </w:rPr>
        <w:t>7</w:t>
      </w:r>
      <w:r w:rsidR="003A65E6" w:rsidRPr="00EA1B80">
        <w:rPr>
          <w:sz w:val="24"/>
          <w:szCs w:val="24"/>
        </w:rPr>
        <w:t>.2</w:t>
      </w:r>
      <w:r w:rsidR="00351BA1" w:rsidRPr="00EA1B80">
        <w:rPr>
          <w:sz w:val="24"/>
          <w:szCs w:val="24"/>
          <w:lang w:val="sr-Cyrl-RS"/>
        </w:rPr>
        <w:t>3</w:t>
      </w:r>
      <w:r w:rsidR="003A65E6" w:rsidRPr="00EA1B80">
        <w:rPr>
          <w:sz w:val="24"/>
          <w:szCs w:val="24"/>
        </w:rPr>
        <w:tab/>
        <w:t>МОДЕЛ УГОВОРА</w:t>
      </w:r>
      <w:bookmarkEnd w:id="255"/>
      <w:bookmarkEnd w:id="256"/>
    </w:p>
    <w:p w14:paraId="5921E267" w14:textId="77777777" w:rsidR="00485B61" w:rsidRPr="00EA1B80" w:rsidRDefault="00485B61" w:rsidP="00B30E3E">
      <w:pPr>
        <w:ind w:firstLine="708"/>
        <w:jc w:val="both"/>
        <w:rPr>
          <w:rFonts w:ascii="Arial" w:hAnsi="Arial" w:cs="Arial"/>
        </w:rPr>
      </w:pPr>
    </w:p>
    <w:p w14:paraId="03F767D5" w14:textId="3519F244" w:rsidR="003A65E6" w:rsidRPr="00EA1B80" w:rsidRDefault="003A65E6" w:rsidP="00B30E3E">
      <w:pPr>
        <w:ind w:firstLine="708"/>
        <w:jc w:val="both"/>
        <w:rPr>
          <w:rFonts w:ascii="Arial" w:hAnsi="Arial" w:cs="Arial"/>
        </w:rPr>
      </w:pPr>
      <w:r w:rsidRPr="00EA1B80">
        <w:rPr>
          <w:rFonts w:ascii="Arial" w:hAnsi="Arial" w:cs="Arial"/>
        </w:rPr>
        <w:t>У складу са датим Моделом уговора (</w:t>
      </w:r>
      <w:r w:rsidR="00A86094" w:rsidRPr="00EA1B80">
        <w:rPr>
          <w:rFonts w:ascii="Arial" w:hAnsi="Arial" w:cs="Arial"/>
          <w:lang w:val="sr-Cyrl-RS"/>
        </w:rPr>
        <w:t>Поглавље</w:t>
      </w:r>
      <w:r w:rsidR="00C02E9F">
        <w:rPr>
          <w:rFonts w:ascii="Arial" w:hAnsi="Arial" w:cs="Arial"/>
          <w:lang w:val="sr-Cyrl-RS"/>
        </w:rPr>
        <w:t xml:space="preserve"> </w:t>
      </w:r>
      <w:r w:rsidR="00A86094" w:rsidRPr="00EA1B80">
        <w:rPr>
          <w:rFonts w:ascii="Arial" w:hAnsi="Arial" w:cs="Arial"/>
          <w:lang w:val="sr-Cyrl-RS"/>
        </w:rPr>
        <w:t>7.</w:t>
      </w:r>
      <w:r w:rsidRPr="00EA1B80">
        <w:rPr>
          <w:rFonts w:ascii="Arial" w:hAnsi="Arial" w:cs="Arial"/>
        </w:rPr>
        <w:t xml:space="preserve"> конкурсне документације) и елементима најповољније понуде биће закључен Уговор о јавној набавци.</w:t>
      </w:r>
    </w:p>
    <w:p w14:paraId="455704C2" w14:textId="77777777" w:rsidR="003A65E6" w:rsidRPr="00EA1B80" w:rsidRDefault="003A65E6" w:rsidP="00B30E3E">
      <w:pPr>
        <w:ind w:firstLine="708"/>
        <w:jc w:val="both"/>
        <w:rPr>
          <w:rFonts w:ascii="Arial" w:hAnsi="Arial" w:cs="Arial"/>
        </w:rPr>
      </w:pPr>
      <w:r w:rsidRPr="00EA1B80">
        <w:rPr>
          <w:rFonts w:ascii="Arial" w:hAnsi="Arial" w:cs="Arial"/>
        </w:rPr>
        <w:t>Понуђач дати Модел уговора потписује</w:t>
      </w:r>
      <w:r w:rsidRPr="00EA1B80">
        <w:rPr>
          <w:rFonts w:ascii="Arial" w:hAnsi="Arial" w:cs="Arial"/>
          <w:lang w:val="sr-Latn-CS"/>
        </w:rPr>
        <w:t xml:space="preserve">, </w:t>
      </w:r>
      <w:r w:rsidRPr="00EA1B80">
        <w:rPr>
          <w:rFonts w:ascii="Arial" w:hAnsi="Arial" w:cs="Arial"/>
        </w:rPr>
        <w:t>овера и доставља у понуди.</w:t>
      </w:r>
    </w:p>
    <w:p w14:paraId="365E7107" w14:textId="77777777" w:rsidR="00322A1A" w:rsidRPr="00EA1B80" w:rsidRDefault="00322A1A" w:rsidP="008F441E">
      <w:pPr>
        <w:rPr>
          <w:rFonts w:ascii="Arial" w:hAnsi="Arial" w:cs="Arial"/>
        </w:rPr>
      </w:pPr>
    </w:p>
    <w:p w14:paraId="6022D842" w14:textId="1F44C6E7" w:rsidR="003A65E6" w:rsidRPr="00EA1B80" w:rsidRDefault="007364B1" w:rsidP="00957262">
      <w:pPr>
        <w:pStyle w:val="Heading2"/>
        <w:numPr>
          <w:ilvl w:val="0"/>
          <w:numId w:val="0"/>
        </w:numPr>
        <w:rPr>
          <w:sz w:val="24"/>
          <w:szCs w:val="24"/>
        </w:rPr>
      </w:pPr>
      <w:bookmarkStart w:id="257" w:name="_Toc430697714"/>
      <w:bookmarkStart w:id="258" w:name="_Toc441486463"/>
      <w:r>
        <w:rPr>
          <w:sz w:val="24"/>
          <w:szCs w:val="24"/>
        </w:rPr>
        <w:t>7</w:t>
      </w:r>
      <w:r w:rsidR="003A65E6" w:rsidRPr="00EA1B80">
        <w:rPr>
          <w:sz w:val="24"/>
          <w:szCs w:val="24"/>
        </w:rPr>
        <w:t>.2</w:t>
      </w:r>
      <w:r w:rsidR="00351BA1" w:rsidRPr="00EA1B80">
        <w:rPr>
          <w:sz w:val="24"/>
          <w:szCs w:val="24"/>
          <w:lang w:val="sr-Cyrl-RS"/>
        </w:rPr>
        <w:t>4</w:t>
      </w:r>
      <w:r w:rsidR="003A65E6" w:rsidRPr="00EA1B80">
        <w:rPr>
          <w:sz w:val="24"/>
          <w:szCs w:val="24"/>
        </w:rPr>
        <w:tab/>
        <w:t>РАЗЛОЗИ ЗА ОДБИЈАЊЕ ПОНУДЕ И ОБУСТАВУ ПОСТУПКА</w:t>
      </w:r>
      <w:bookmarkEnd w:id="257"/>
      <w:bookmarkEnd w:id="258"/>
    </w:p>
    <w:p w14:paraId="33CF3717" w14:textId="77777777" w:rsidR="003A65E6" w:rsidRPr="00EA1B80" w:rsidRDefault="003A65E6" w:rsidP="00117C4F">
      <w:pPr>
        <w:jc w:val="both"/>
        <w:rPr>
          <w:rFonts w:ascii="Arial" w:hAnsi="Arial" w:cs="Arial"/>
        </w:rPr>
      </w:pPr>
    </w:p>
    <w:p w14:paraId="2F814267" w14:textId="120CE6B1" w:rsidR="003A65E6" w:rsidRPr="00EA1B80" w:rsidRDefault="003A65E6" w:rsidP="00416BF6">
      <w:pPr>
        <w:ind w:firstLine="708"/>
        <w:jc w:val="both"/>
        <w:rPr>
          <w:rFonts w:ascii="Arial" w:hAnsi="Arial" w:cs="Arial"/>
        </w:rPr>
      </w:pPr>
      <w:r w:rsidRPr="00EA1B80">
        <w:rPr>
          <w:rFonts w:ascii="Arial" w:hAnsi="Arial" w:cs="Arial"/>
        </w:rPr>
        <w:t>У поступку јавне набавке Наручилац ће одбити неприхватљиву понуду у складу са чланом 107. Закона.</w:t>
      </w:r>
    </w:p>
    <w:p w14:paraId="0CDD231E" w14:textId="13FAC7DB" w:rsidR="003A65E6" w:rsidRPr="00EA1B80" w:rsidRDefault="003A65E6" w:rsidP="00416BF6">
      <w:pPr>
        <w:ind w:firstLine="708"/>
        <w:jc w:val="both"/>
        <w:rPr>
          <w:rFonts w:ascii="Arial" w:hAnsi="Arial" w:cs="Arial"/>
        </w:rPr>
      </w:pPr>
      <w:r w:rsidRPr="00EA1B80">
        <w:rPr>
          <w:rFonts w:ascii="Arial" w:hAnsi="Arial" w:cs="Arial"/>
        </w:rPr>
        <w:t>Наручилац ће донети одлуку о обустави поступка јавне набавке у складу са чланом 109. Закона.</w:t>
      </w:r>
    </w:p>
    <w:p w14:paraId="1A98E422" w14:textId="77777777" w:rsidR="003A65E6" w:rsidRPr="00EA1B80" w:rsidRDefault="003A65E6" w:rsidP="00416BF6">
      <w:pPr>
        <w:ind w:firstLine="708"/>
        <w:jc w:val="both"/>
        <w:rPr>
          <w:rFonts w:ascii="Arial" w:hAnsi="Arial" w:cs="Arial"/>
        </w:rPr>
      </w:pPr>
      <w:r w:rsidRPr="00EA1B80">
        <w:rPr>
          <w:rFonts w:ascii="Arial" w:hAnsi="Arial" w:cs="Arial"/>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Pr="00EA1B80" w:rsidRDefault="00322A1A" w:rsidP="008F441E">
      <w:pPr>
        <w:rPr>
          <w:rFonts w:ascii="Arial" w:hAnsi="Arial" w:cs="Arial"/>
        </w:rPr>
      </w:pPr>
    </w:p>
    <w:p w14:paraId="738EB4E6" w14:textId="12B2E700" w:rsidR="002C6125" w:rsidRPr="00EA1B80" w:rsidRDefault="007364B1" w:rsidP="00957262">
      <w:pPr>
        <w:pStyle w:val="Heading2"/>
        <w:numPr>
          <w:ilvl w:val="0"/>
          <w:numId w:val="0"/>
        </w:numPr>
        <w:rPr>
          <w:sz w:val="24"/>
          <w:szCs w:val="24"/>
        </w:rPr>
      </w:pPr>
      <w:bookmarkStart w:id="259" w:name="_Toc430697715"/>
      <w:bookmarkStart w:id="260" w:name="_Toc441486464"/>
      <w:r>
        <w:rPr>
          <w:sz w:val="24"/>
          <w:szCs w:val="24"/>
        </w:rPr>
        <w:t>7</w:t>
      </w:r>
      <w:r w:rsidR="003A65E6" w:rsidRPr="00EA1B80">
        <w:rPr>
          <w:sz w:val="24"/>
          <w:szCs w:val="24"/>
        </w:rPr>
        <w:t>.2</w:t>
      </w:r>
      <w:r w:rsidR="00351BA1" w:rsidRPr="00EA1B80">
        <w:rPr>
          <w:sz w:val="24"/>
          <w:szCs w:val="24"/>
          <w:lang w:val="sr-Cyrl-RS"/>
        </w:rPr>
        <w:t>5</w:t>
      </w:r>
      <w:r w:rsidR="003A65E6" w:rsidRPr="00EA1B80">
        <w:rPr>
          <w:sz w:val="24"/>
          <w:szCs w:val="24"/>
        </w:rPr>
        <w:tab/>
      </w:r>
      <w:r w:rsidR="002C6125" w:rsidRPr="00EA1B80">
        <w:rPr>
          <w:sz w:val="24"/>
          <w:szCs w:val="24"/>
        </w:rPr>
        <w:t>ИЗМЕНЕ ТОКОМ ТРАЈАЊА УГОВОРА</w:t>
      </w:r>
      <w:bookmarkEnd w:id="259"/>
      <w:bookmarkEnd w:id="260"/>
    </w:p>
    <w:p w14:paraId="44BEDC5B" w14:textId="77777777" w:rsidR="002C6125" w:rsidRPr="00EA1B80" w:rsidRDefault="002C6125" w:rsidP="002C6125">
      <w:pPr>
        <w:jc w:val="both"/>
        <w:rPr>
          <w:rFonts w:ascii="Arial" w:hAnsi="Arial" w:cs="Arial"/>
          <w:lang w:eastAsia="sr-Latn-CS"/>
        </w:rPr>
      </w:pPr>
    </w:p>
    <w:p w14:paraId="69187230" w14:textId="16D1CED7" w:rsidR="002C6125" w:rsidRPr="00EA1B80" w:rsidRDefault="002C6125" w:rsidP="002C6125">
      <w:pPr>
        <w:ind w:firstLine="709"/>
        <w:jc w:val="both"/>
        <w:rPr>
          <w:rFonts w:ascii="Arial" w:hAnsi="Arial" w:cs="Arial"/>
          <w:lang w:eastAsia="sr-Latn-CS"/>
        </w:rPr>
      </w:pPr>
      <w:r w:rsidRPr="00EA1B80">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Pr="00EA1B80" w:rsidRDefault="002C6125" w:rsidP="002C6125">
      <w:pPr>
        <w:ind w:firstLine="709"/>
        <w:jc w:val="both"/>
        <w:rPr>
          <w:rFonts w:ascii="Arial" w:hAnsi="Arial" w:cs="Arial"/>
          <w:lang w:eastAsia="sr-Latn-CS"/>
        </w:rPr>
      </w:pPr>
      <w:r w:rsidRPr="00EA1B80">
        <w:rPr>
          <w:rFonts w:ascii="Arial" w:hAnsi="Arial" w:cs="Arial"/>
          <w:lang w:eastAsia="sr-Latn-CS"/>
        </w:rPr>
        <w:t>У наведеном случају Наручилац ће донети Одлуку о измени уговора која садржи податке у складу са Прилогом 3Л Закона</w:t>
      </w:r>
      <w:r w:rsidR="005458A4" w:rsidRPr="00EA1B80">
        <w:rPr>
          <w:rFonts w:ascii="Arial" w:hAnsi="Arial" w:cs="Arial"/>
          <w:lang w:val="sr-Cyrl-RS" w:eastAsia="sr-Latn-CS"/>
        </w:rPr>
        <w:t xml:space="preserve"> </w:t>
      </w:r>
      <w:r w:rsidRPr="00EA1B80">
        <w:rPr>
          <w:rFonts w:ascii="Arial" w:hAnsi="Arial" w:cs="Arial"/>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77777777" w:rsidR="00322A1A" w:rsidRPr="00EA1B80" w:rsidRDefault="00322A1A" w:rsidP="008F441E">
      <w:pPr>
        <w:rPr>
          <w:rFonts w:ascii="Arial" w:hAnsi="Arial" w:cs="Arial"/>
        </w:rPr>
      </w:pPr>
    </w:p>
    <w:p w14:paraId="4C23D13C" w14:textId="6C3C8C68" w:rsidR="003A65E6" w:rsidRPr="00EA1B80" w:rsidRDefault="007364B1" w:rsidP="00957262">
      <w:pPr>
        <w:pStyle w:val="Heading2"/>
        <w:numPr>
          <w:ilvl w:val="0"/>
          <w:numId w:val="0"/>
        </w:numPr>
        <w:rPr>
          <w:sz w:val="24"/>
          <w:szCs w:val="24"/>
        </w:rPr>
      </w:pPr>
      <w:bookmarkStart w:id="261" w:name="_Toc430697716"/>
      <w:bookmarkStart w:id="262" w:name="_Toc441486465"/>
      <w:r>
        <w:rPr>
          <w:sz w:val="24"/>
          <w:szCs w:val="24"/>
        </w:rPr>
        <w:t>7</w:t>
      </w:r>
      <w:r w:rsidR="00B27D8F" w:rsidRPr="00EA1B80">
        <w:rPr>
          <w:sz w:val="24"/>
          <w:szCs w:val="24"/>
        </w:rPr>
        <w:t>.2</w:t>
      </w:r>
      <w:r w:rsidR="00351BA1" w:rsidRPr="00EA1B80">
        <w:rPr>
          <w:sz w:val="24"/>
          <w:szCs w:val="24"/>
          <w:lang w:val="sr-Cyrl-RS"/>
        </w:rPr>
        <w:t>6</w:t>
      </w:r>
      <w:r w:rsidR="002C6125" w:rsidRPr="00EA1B80">
        <w:rPr>
          <w:sz w:val="24"/>
          <w:szCs w:val="24"/>
        </w:rPr>
        <w:tab/>
      </w:r>
      <w:r w:rsidR="003A65E6" w:rsidRPr="00EA1B80">
        <w:rPr>
          <w:sz w:val="24"/>
          <w:szCs w:val="24"/>
        </w:rPr>
        <w:t>ПОДАЦИ О САДРЖИНИ ПОНУДЕ</w:t>
      </w:r>
      <w:bookmarkEnd w:id="261"/>
      <w:bookmarkEnd w:id="262"/>
    </w:p>
    <w:p w14:paraId="151ECE3B" w14:textId="77777777" w:rsidR="00322A1A" w:rsidRPr="00EA1B80" w:rsidRDefault="00322A1A" w:rsidP="006B3210">
      <w:pPr>
        <w:ind w:firstLine="720"/>
        <w:jc w:val="both"/>
        <w:rPr>
          <w:rFonts w:ascii="Arial" w:hAnsi="Arial" w:cs="Arial"/>
          <w:lang w:eastAsia="en-US"/>
        </w:rPr>
      </w:pPr>
    </w:p>
    <w:p w14:paraId="59DA6255" w14:textId="3B19FAD6" w:rsidR="003A65E6" w:rsidRPr="00EA1B80" w:rsidRDefault="003A65E6" w:rsidP="006B3210">
      <w:pPr>
        <w:ind w:firstLine="720"/>
        <w:jc w:val="both"/>
        <w:rPr>
          <w:rFonts w:ascii="Arial" w:hAnsi="Arial" w:cs="Arial"/>
        </w:rPr>
      </w:pPr>
      <w:r w:rsidRPr="00EA1B80">
        <w:rPr>
          <w:rFonts w:ascii="Arial" w:hAnsi="Arial" w:cs="Arial"/>
          <w:lang w:eastAsia="en-US"/>
        </w:rPr>
        <w:t>Садржину понуде, поред Обрасца понуде, чине и сви остали докази о испуњености услова из чл. 75.и 76.</w:t>
      </w:r>
      <w:r w:rsidRPr="00EA1B80">
        <w:rPr>
          <w:rFonts w:ascii="Arial" w:hAnsi="Arial" w:cs="Arial"/>
        </w:rPr>
        <w:t xml:space="preserve"> Закона</w:t>
      </w:r>
      <w:r w:rsidRPr="00EA1B80">
        <w:rPr>
          <w:rFonts w:ascii="Arial" w:hAnsi="Arial" w:cs="Arial"/>
          <w:lang w:eastAsia="en-US"/>
        </w:rPr>
        <w:t>, предвиђени чл. 77. Закона, који су наведени у конкурсној документацији, као и сви тражени прилози и изјаве</w:t>
      </w:r>
      <w:r w:rsidRPr="00EA1B80">
        <w:rPr>
          <w:rFonts w:ascii="Arial" w:hAnsi="Arial" w:cs="Arial"/>
        </w:rPr>
        <w:t>:</w:t>
      </w:r>
    </w:p>
    <w:p w14:paraId="402B27EF" w14:textId="20C04081"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lastRenderedPageBreak/>
        <w:t xml:space="preserve">попуњен, потписан и печатом оверен образац „Образац понуде“ (Образац </w:t>
      </w:r>
      <w:r w:rsidR="00A86094" w:rsidRPr="00EA1B80">
        <w:rPr>
          <w:rFonts w:ascii="Arial" w:hAnsi="Arial" w:cs="Arial"/>
          <w:sz w:val="24"/>
          <w:szCs w:val="24"/>
          <w:lang w:val="sr-Cyrl-RS"/>
        </w:rPr>
        <w:t>1</w:t>
      </w:r>
      <w:r w:rsidRPr="00EA1B80">
        <w:rPr>
          <w:rFonts w:ascii="Arial" w:hAnsi="Arial" w:cs="Arial"/>
          <w:sz w:val="24"/>
          <w:szCs w:val="24"/>
        </w:rPr>
        <w:t>. из конкурсне документације);</w:t>
      </w:r>
    </w:p>
    <w:p w14:paraId="4029B478" w14:textId="00F598F7" w:rsidR="00A86094" w:rsidRPr="00EA1B80" w:rsidRDefault="00A86094"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 xml:space="preserve">попуњен, потписан и печатом оверен образац „Структура цене“ (Образац </w:t>
      </w:r>
      <w:r w:rsidRPr="00EA1B80">
        <w:rPr>
          <w:rFonts w:ascii="Arial" w:hAnsi="Arial" w:cs="Arial"/>
          <w:sz w:val="24"/>
          <w:szCs w:val="24"/>
          <w:lang w:val="sr-Cyrl-RS"/>
        </w:rPr>
        <w:t>2</w:t>
      </w:r>
      <w:r w:rsidRPr="00EA1B80">
        <w:rPr>
          <w:rFonts w:ascii="Arial" w:hAnsi="Arial" w:cs="Arial"/>
          <w:sz w:val="24"/>
          <w:szCs w:val="24"/>
        </w:rPr>
        <w:t xml:space="preserve">. из конкурсне документације); </w:t>
      </w:r>
    </w:p>
    <w:p w14:paraId="5571EBE9" w14:textId="1BA9D961" w:rsidR="00A86094" w:rsidRPr="00EA1B80" w:rsidRDefault="00A86094"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 xml:space="preserve">попуњен, потписан и печатом оверен „Образац трошкова припреме понуде“ по потреби (Образац </w:t>
      </w:r>
      <w:r w:rsidRPr="00EA1B80">
        <w:rPr>
          <w:rFonts w:ascii="Arial" w:hAnsi="Arial" w:cs="Arial"/>
          <w:sz w:val="24"/>
          <w:szCs w:val="24"/>
          <w:lang w:val="sr-Cyrl-RS"/>
        </w:rPr>
        <w:t>3</w:t>
      </w:r>
      <w:r w:rsidRPr="00EA1B80">
        <w:rPr>
          <w:rFonts w:ascii="Arial" w:hAnsi="Arial" w:cs="Arial"/>
          <w:sz w:val="24"/>
          <w:szCs w:val="24"/>
        </w:rPr>
        <w:t>. из конкурсне документације);</w:t>
      </w:r>
    </w:p>
    <w:p w14:paraId="0822D601" w14:textId="77777777" w:rsidR="00A86094" w:rsidRPr="00EA1B80" w:rsidRDefault="00A86094"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попуњен, потписан и печатом оверен образац „Изјава о независној понуди“ (Образац 4. из конкурсне документације);</w:t>
      </w:r>
    </w:p>
    <w:p w14:paraId="52A7BFEF" w14:textId="1B774F84"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 xml:space="preserve">попуњен, потписан и печатом оверен образац Изјаве у складу са чланом 75. став 2. Закона (Образац </w:t>
      </w:r>
      <w:r w:rsidR="00A86094" w:rsidRPr="00EA1B80">
        <w:rPr>
          <w:rFonts w:ascii="Arial" w:hAnsi="Arial" w:cs="Arial"/>
          <w:sz w:val="24"/>
          <w:szCs w:val="24"/>
          <w:lang w:val="sr-Cyrl-RS"/>
        </w:rPr>
        <w:t>5</w:t>
      </w:r>
      <w:r w:rsidRPr="00EA1B80">
        <w:rPr>
          <w:rFonts w:ascii="Arial" w:hAnsi="Arial" w:cs="Arial"/>
          <w:sz w:val="24"/>
          <w:szCs w:val="24"/>
        </w:rPr>
        <w:t>. из конкурсне документације);</w:t>
      </w:r>
    </w:p>
    <w:p w14:paraId="1B19F29A" w14:textId="5079682C" w:rsidR="00A86094" w:rsidRPr="00EA1B80" w:rsidRDefault="00A86094"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 xml:space="preserve">изјаве и средства финансијског обезбеђења која се подносе уз понуду у складу са тачком </w:t>
      </w:r>
      <w:r w:rsidR="007E71BA">
        <w:rPr>
          <w:rFonts w:ascii="Arial" w:hAnsi="Arial" w:cs="Arial"/>
          <w:sz w:val="24"/>
          <w:szCs w:val="24"/>
          <w:lang w:val="sr-Cyrl-RS"/>
        </w:rPr>
        <w:t>7</w:t>
      </w:r>
      <w:r w:rsidRPr="00EA1B80">
        <w:rPr>
          <w:rFonts w:ascii="Arial" w:hAnsi="Arial" w:cs="Arial"/>
          <w:sz w:val="24"/>
          <w:szCs w:val="24"/>
        </w:rPr>
        <w:t xml:space="preserve">.12. овог упутства и Обрасцем </w:t>
      </w:r>
      <w:r w:rsidRPr="00EA1B80">
        <w:rPr>
          <w:rFonts w:ascii="Arial" w:hAnsi="Arial" w:cs="Arial"/>
          <w:sz w:val="24"/>
          <w:szCs w:val="24"/>
          <w:lang w:val="sr-Cyrl-RS"/>
        </w:rPr>
        <w:t>6</w:t>
      </w:r>
      <w:r w:rsidRPr="00EA1B80">
        <w:rPr>
          <w:rFonts w:ascii="Arial" w:hAnsi="Arial" w:cs="Arial"/>
          <w:sz w:val="24"/>
          <w:szCs w:val="24"/>
        </w:rPr>
        <w:t xml:space="preserve">. и </w:t>
      </w:r>
      <w:r w:rsidRPr="00EA1B80">
        <w:rPr>
          <w:rFonts w:ascii="Arial" w:hAnsi="Arial" w:cs="Arial"/>
          <w:sz w:val="24"/>
          <w:szCs w:val="24"/>
          <w:lang w:val="sr-Cyrl-RS"/>
        </w:rPr>
        <w:t>7</w:t>
      </w:r>
      <w:r w:rsidRPr="00EA1B80">
        <w:rPr>
          <w:rFonts w:ascii="Arial" w:hAnsi="Arial" w:cs="Arial"/>
          <w:sz w:val="24"/>
          <w:szCs w:val="24"/>
        </w:rPr>
        <w:t>. из конкурсне документације;</w:t>
      </w:r>
    </w:p>
    <w:p w14:paraId="3C208F29" w14:textId="0A2F96CB" w:rsidR="00A86094" w:rsidRPr="00EA1B80" w:rsidRDefault="00A86094"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 xml:space="preserve">попуњен, потписан и печатом оверен „Образац </w:t>
      </w:r>
      <w:r w:rsidRPr="00EA1B80">
        <w:rPr>
          <w:rFonts w:ascii="Arial" w:hAnsi="Arial" w:cs="Arial"/>
          <w:sz w:val="24"/>
          <w:szCs w:val="24"/>
          <w:lang w:val="sr-Cyrl-RS"/>
        </w:rPr>
        <w:t>квалификациона структура</w:t>
      </w:r>
      <w:r w:rsidRPr="00EA1B80">
        <w:rPr>
          <w:rFonts w:ascii="Arial" w:hAnsi="Arial" w:cs="Arial"/>
          <w:sz w:val="24"/>
          <w:szCs w:val="24"/>
        </w:rPr>
        <w:t xml:space="preserve">“ (Образац </w:t>
      </w:r>
      <w:r w:rsidRPr="00EA1B80">
        <w:rPr>
          <w:rFonts w:ascii="Arial" w:hAnsi="Arial" w:cs="Arial"/>
          <w:sz w:val="24"/>
          <w:szCs w:val="24"/>
          <w:lang w:val="sr-Cyrl-RS"/>
        </w:rPr>
        <w:t>9</w:t>
      </w:r>
      <w:r w:rsidRPr="00EA1B80">
        <w:rPr>
          <w:rFonts w:ascii="Arial" w:hAnsi="Arial" w:cs="Arial"/>
          <w:sz w:val="24"/>
          <w:szCs w:val="24"/>
        </w:rPr>
        <w:t>. из конкурсне документације);</w:t>
      </w:r>
    </w:p>
    <w:p w14:paraId="690C5D1E" w14:textId="696C1CC9"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потписан и оверен образац „Модел уговора“ (</w:t>
      </w:r>
      <w:r w:rsidR="00A86094" w:rsidRPr="00EA1B80">
        <w:rPr>
          <w:rFonts w:ascii="Arial" w:hAnsi="Arial" w:cs="Arial"/>
          <w:sz w:val="24"/>
          <w:szCs w:val="24"/>
          <w:lang w:val="sr-Cyrl-RS"/>
        </w:rPr>
        <w:t>Поглавље 7.</w:t>
      </w:r>
      <w:r w:rsidRPr="00EA1B80">
        <w:rPr>
          <w:rFonts w:ascii="Arial" w:hAnsi="Arial" w:cs="Arial"/>
          <w:sz w:val="24"/>
          <w:szCs w:val="24"/>
        </w:rPr>
        <w:t xml:space="preserve"> из конкурсне документације)</w:t>
      </w:r>
    </w:p>
    <w:p w14:paraId="042E2CD7" w14:textId="28365385" w:rsidR="00B1097D" w:rsidRPr="00EA1B80" w:rsidRDefault="00B1097D" w:rsidP="005A0116">
      <w:pPr>
        <w:pStyle w:val="ListParagraph"/>
        <w:numPr>
          <w:ilvl w:val="1"/>
          <w:numId w:val="34"/>
        </w:numPr>
        <w:spacing w:after="0" w:line="240" w:lineRule="auto"/>
        <w:ind w:left="1077" w:hanging="357"/>
        <w:jc w:val="both"/>
        <w:rPr>
          <w:rFonts w:ascii="Arial" w:hAnsi="Arial" w:cs="Arial"/>
          <w:sz w:val="24"/>
          <w:szCs w:val="24"/>
        </w:rPr>
      </w:pPr>
      <w:r w:rsidRPr="00EA1B80">
        <w:rPr>
          <w:rFonts w:ascii="Arial" w:hAnsi="Arial" w:cs="Arial"/>
          <w:sz w:val="24"/>
          <w:szCs w:val="24"/>
        </w:rPr>
        <w:t>потписан и печатом оверен образац „Модел уговора о чувању пословне тајне и поверљивих информација“ (</w:t>
      </w:r>
      <w:r w:rsidR="00A86094" w:rsidRPr="00EA1B80">
        <w:rPr>
          <w:rFonts w:ascii="Arial" w:hAnsi="Arial" w:cs="Arial"/>
          <w:sz w:val="24"/>
          <w:szCs w:val="24"/>
          <w:lang w:val="sr-Cyrl-RS"/>
        </w:rPr>
        <w:t>Поглавље 7.</w:t>
      </w:r>
      <w:r w:rsidR="00A86094" w:rsidRPr="00EA1B80">
        <w:rPr>
          <w:rFonts w:ascii="Arial" w:hAnsi="Arial" w:cs="Arial"/>
          <w:sz w:val="24"/>
          <w:szCs w:val="24"/>
        </w:rPr>
        <w:t xml:space="preserve"> </w:t>
      </w:r>
      <w:r w:rsidRPr="00EA1B80">
        <w:rPr>
          <w:rFonts w:ascii="Arial" w:hAnsi="Arial" w:cs="Arial"/>
          <w:sz w:val="24"/>
          <w:szCs w:val="24"/>
        </w:rPr>
        <w:t>конкурсне документације);</w:t>
      </w:r>
    </w:p>
    <w:p w14:paraId="6A8B7CB3" w14:textId="2CAE3442" w:rsidR="003A65E6" w:rsidRPr="00EA1B80" w:rsidRDefault="003A65E6" w:rsidP="005A0116">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 xml:space="preserve">докази одређени тачком </w:t>
      </w:r>
      <w:r w:rsidR="004957E4">
        <w:rPr>
          <w:rFonts w:ascii="Arial" w:hAnsi="Arial" w:cs="Arial"/>
          <w:sz w:val="24"/>
          <w:szCs w:val="24"/>
          <w:lang w:val="sr-Cyrl-RS"/>
        </w:rPr>
        <w:t>7</w:t>
      </w:r>
      <w:r w:rsidRPr="00EA1B80">
        <w:rPr>
          <w:rFonts w:ascii="Arial" w:hAnsi="Arial" w:cs="Arial"/>
          <w:sz w:val="24"/>
          <w:szCs w:val="24"/>
        </w:rPr>
        <w:t xml:space="preserve">.7 или </w:t>
      </w:r>
      <w:r w:rsidR="004957E4">
        <w:rPr>
          <w:rFonts w:ascii="Arial" w:hAnsi="Arial" w:cs="Arial"/>
          <w:sz w:val="24"/>
          <w:szCs w:val="24"/>
          <w:lang w:val="sr-Cyrl-RS"/>
        </w:rPr>
        <w:t>7</w:t>
      </w:r>
      <w:r w:rsidRPr="00EA1B80">
        <w:rPr>
          <w:rFonts w:ascii="Arial" w:hAnsi="Arial" w:cs="Arial"/>
          <w:sz w:val="24"/>
          <w:szCs w:val="24"/>
        </w:rPr>
        <w:t>.8 овог упутства у случају да понуђач подноси понуду са подизвођачем или заједничку понуду подноси група понуђача;</w:t>
      </w:r>
    </w:p>
    <w:p w14:paraId="3F019246" w14:textId="3A90572D" w:rsidR="007364B1" w:rsidRPr="004957E4" w:rsidRDefault="003A65E6" w:rsidP="00FC1031">
      <w:pPr>
        <w:pStyle w:val="ListParagraph"/>
        <w:numPr>
          <w:ilvl w:val="1"/>
          <w:numId w:val="34"/>
        </w:numPr>
        <w:spacing w:after="0" w:line="240" w:lineRule="auto"/>
        <w:ind w:left="1080"/>
        <w:jc w:val="both"/>
        <w:rPr>
          <w:rFonts w:ascii="Arial" w:hAnsi="Arial" w:cs="Arial"/>
          <w:sz w:val="24"/>
          <w:szCs w:val="24"/>
        </w:rPr>
      </w:pPr>
      <w:r w:rsidRPr="00EA1B80">
        <w:rPr>
          <w:rFonts w:ascii="Arial" w:hAnsi="Arial" w:cs="Arial"/>
          <w:sz w:val="24"/>
          <w:szCs w:val="24"/>
        </w:rPr>
        <w:t xml:space="preserve">докази, изјаве, обрасци о испуњености из члана 75. и 76. Закона у складу са чланом 77. Закон и </w:t>
      </w:r>
      <w:r w:rsidR="00A86094" w:rsidRPr="00EA1B80">
        <w:rPr>
          <w:rFonts w:ascii="Arial" w:hAnsi="Arial" w:cs="Arial"/>
          <w:sz w:val="24"/>
          <w:szCs w:val="24"/>
          <w:lang w:val="sr-Cyrl-RS"/>
        </w:rPr>
        <w:t>Поглављем 4</w:t>
      </w:r>
      <w:r w:rsidRPr="00EA1B80">
        <w:rPr>
          <w:rFonts w:ascii="Arial" w:hAnsi="Arial" w:cs="Arial"/>
          <w:sz w:val="24"/>
          <w:szCs w:val="24"/>
        </w:rPr>
        <w:t>. конкурсне документације.</w:t>
      </w:r>
    </w:p>
    <w:p w14:paraId="3A556EFB" w14:textId="77777777" w:rsidR="007364B1" w:rsidRPr="00EA1B80" w:rsidRDefault="007364B1" w:rsidP="00FC1031">
      <w:pPr>
        <w:jc w:val="both"/>
        <w:rPr>
          <w:rFonts w:ascii="Arial" w:hAnsi="Arial" w:cs="Arial"/>
          <w:b/>
        </w:rPr>
      </w:pPr>
    </w:p>
    <w:p w14:paraId="47FC41CE" w14:textId="51995055" w:rsidR="003A65E6" w:rsidRPr="00EA1B80" w:rsidRDefault="007364B1" w:rsidP="00957262">
      <w:pPr>
        <w:pStyle w:val="Heading2"/>
        <w:numPr>
          <w:ilvl w:val="0"/>
          <w:numId w:val="0"/>
        </w:numPr>
        <w:rPr>
          <w:sz w:val="24"/>
          <w:szCs w:val="24"/>
        </w:rPr>
      </w:pPr>
      <w:bookmarkStart w:id="263" w:name="_Toc430697717"/>
      <w:bookmarkStart w:id="264" w:name="_Toc441486466"/>
      <w:r>
        <w:rPr>
          <w:sz w:val="24"/>
          <w:szCs w:val="24"/>
        </w:rPr>
        <w:t>7</w:t>
      </w:r>
      <w:r w:rsidR="003A65E6" w:rsidRPr="00EA1B80">
        <w:rPr>
          <w:sz w:val="24"/>
          <w:szCs w:val="24"/>
        </w:rPr>
        <w:t>.2</w:t>
      </w:r>
      <w:r w:rsidR="00351BA1" w:rsidRPr="00EA1B80">
        <w:rPr>
          <w:sz w:val="24"/>
          <w:szCs w:val="24"/>
          <w:lang w:val="sr-Cyrl-RS"/>
        </w:rPr>
        <w:t>7</w:t>
      </w:r>
      <w:r w:rsidR="003A65E6" w:rsidRPr="00EA1B80">
        <w:rPr>
          <w:sz w:val="24"/>
          <w:szCs w:val="24"/>
        </w:rPr>
        <w:tab/>
        <w:t>ЗАШТИТА ПРАВА ПОНУЂАЧА</w:t>
      </w:r>
      <w:bookmarkEnd w:id="263"/>
      <w:bookmarkEnd w:id="264"/>
    </w:p>
    <w:p w14:paraId="33754C16" w14:textId="77777777" w:rsidR="003A65E6" w:rsidRPr="00EA1B80" w:rsidRDefault="003A65E6" w:rsidP="00574472">
      <w:pPr>
        <w:jc w:val="both"/>
        <w:rPr>
          <w:rFonts w:ascii="Arial" w:hAnsi="Arial" w:cs="Arial"/>
        </w:rPr>
      </w:pPr>
    </w:p>
    <w:p w14:paraId="35F4B013" w14:textId="77777777" w:rsidR="00847AEA" w:rsidRPr="00EA1B80" w:rsidRDefault="00847AEA" w:rsidP="00847AEA">
      <w:pPr>
        <w:ind w:firstLine="720"/>
        <w:jc w:val="both"/>
        <w:rPr>
          <w:rFonts w:ascii="Arial" w:hAnsi="Arial" w:cs="Arial"/>
        </w:rPr>
      </w:pPr>
      <w:bookmarkStart w:id="265" w:name="_Toc362821710"/>
      <w:bookmarkStart w:id="266" w:name="_Toc299460573"/>
      <w:bookmarkEnd w:id="244"/>
      <w:r w:rsidRPr="00EA1B80">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EA1B80" w:rsidRDefault="00847AEA" w:rsidP="00847AEA">
      <w:pPr>
        <w:ind w:firstLine="720"/>
        <w:jc w:val="both"/>
        <w:rPr>
          <w:rFonts w:ascii="Arial" w:hAnsi="Arial" w:cs="Arial"/>
        </w:rPr>
      </w:pPr>
      <w:r w:rsidRPr="00EA1B80">
        <w:rPr>
          <w:rFonts w:ascii="Arial" w:hAnsi="Arial" w:cs="Arial"/>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EA1B80">
        <w:rPr>
          <w:rFonts w:ascii="Arial" w:hAnsi="Arial" w:cs="Arial"/>
          <w:lang w:eastAsia="sr-Latn-CS"/>
        </w:rPr>
        <w:t>Н</w:t>
      </w:r>
      <w:r w:rsidRPr="00EA1B80">
        <w:rPr>
          <w:rFonts w:ascii="Arial" w:hAnsi="Arial" w:cs="Arial"/>
          <w:lang w:val="sr-Latn-CS" w:eastAsia="sr-Latn-CS"/>
        </w:rPr>
        <w:t xml:space="preserve">аручиоца противно одредбама </w:t>
      </w:r>
      <w:r w:rsidRPr="00EA1B80">
        <w:rPr>
          <w:rFonts w:ascii="Arial" w:hAnsi="Arial" w:cs="Arial"/>
          <w:lang w:eastAsia="sr-Latn-CS"/>
        </w:rPr>
        <w:t>Закона.</w:t>
      </w:r>
    </w:p>
    <w:p w14:paraId="15D5F607" w14:textId="25BDCE46" w:rsidR="00847AEA" w:rsidRPr="00EA1B80" w:rsidRDefault="00847AEA" w:rsidP="00847AEA">
      <w:pPr>
        <w:ind w:firstLine="720"/>
        <w:jc w:val="both"/>
        <w:rPr>
          <w:rFonts w:ascii="Arial" w:hAnsi="Arial" w:cs="Arial"/>
        </w:rPr>
      </w:pPr>
      <w:r w:rsidRPr="00EA1B80">
        <w:rPr>
          <w:rFonts w:ascii="Arial" w:hAnsi="Arial" w:cs="Arial"/>
        </w:rPr>
        <w:t xml:space="preserve">Захтев за заштиту права се подноси Наручиоцу, са назнаком „Захтев за заштиту права јн. бр. </w:t>
      </w:r>
      <w:r w:rsidR="00A677C8" w:rsidRPr="00EA1B80">
        <w:rPr>
          <w:rFonts w:ascii="Arial" w:hAnsi="Arial" w:cs="Arial"/>
          <w:bCs/>
        </w:rPr>
        <w:t>1000/0</w:t>
      </w:r>
      <w:r w:rsidR="0034606F">
        <w:rPr>
          <w:rFonts w:ascii="Arial" w:hAnsi="Arial" w:cs="Arial"/>
          <w:bCs/>
          <w:lang w:val="sr-Cyrl-RS"/>
        </w:rPr>
        <w:t>236</w:t>
      </w:r>
      <w:r w:rsidR="00C31280" w:rsidRPr="00EA1B80">
        <w:rPr>
          <w:rFonts w:ascii="Arial" w:hAnsi="Arial" w:cs="Arial"/>
          <w:bCs/>
          <w:color w:val="000000"/>
        </w:rPr>
        <w:t>/2015</w:t>
      </w:r>
      <w:r w:rsidRPr="00EA1B80">
        <w:rPr>
          <w:rFonts w:ascii="Arial" w:hAnsi="Arial" w:cs="Arial"/>
        </w:rPr>
        <w:t>“.</w:t>
      </w:r>
    </w:p>
    <w:p w14:paraId="4C4C2CB4" w14:textId="77777777" w:rsidR="00847AEA" w:rsidRPr="00EA1B80" w:rsidRDefault="00847AEA" w:rsidP="00847AEA">
      <w:pPr>
        <w:ind w:firstLine="720"/>
        <w:jc w:val="both"/>
        <w:rPr>
          <w:rFonts w:ascii="Arial" w:hAnsi="Arial" w:cs="Arial"/>
        </w:rPr>
      </w:pPr>
      <w:r w:rsidRPr="00EA1B80">
        <w:rPr>
          <w:rFonts w:ascii="Arial" w:hAnsi="Arial" w:cs="Arial"/>
          <w:lang w:val="sr-Latn-CS"/>
        </w:rPr>
        <w:t>Ко</w:t>
      </w:r>
      <w:r w:rsidRPr="00EA1B80">
        <w:rPr>
          <w:rFonts w:ascii="Arial" w:hAnsi="Arial" w:cs="Arial"/>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5787A160" w:rsidR="00847AEA" w:rsidRPr="00EA1B80" w:rsidRDefault="00847AEA" w:rsidP="00847AEA">
      <w:pPr>
        <w:ind w:firstLine="720"/>
        <w:jc w:val="both"/>
        <w:rPr>
          <w:rFonts w:ascii="Arial" w:hAnsi="Arial" w:cs="Arial"/>
        </w:rPr>
      </w:pPr>
      <w:r w:rsidRPr="00EA1B80">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EA1B80">
        <w:rPr>
          <w:rFonts w:ascii="Arial" w:hAnsi="Arial" w:cs="Arial"/>
          <w:lang w:val="sr-Latn-CS" w:eastAsia="sr-Latn-CS"/>
        </w:rPr>
        <w:t xml:space="preserve">и уколико је подносилац захтева у складу са чланом 63. став 2. </w:t>
      </w:r>
      <w:r w:rsidRPr="00EA1B80">
        <w:rPr>
          <w:rFonts w:ascii="Arial" w:hAnsi="Arial" w:cs="Arial"/>
          <w:lang w:eastAsia="sr-Latn-CS"/>
        </w:rPr>
        <w:t>Закона</w:t>
      </w:r>
      <w:r w:rsidRPr="00EA1B80">
        <w:rPr>
          <w:rFonts w:ascii="Arial" w:hAnsi="Arial" w:cs="Arial"/>
          <w:lang w:val="sr-Latn-CS" w:eastAsia="sr-Latn-CS"/>
        </w:rPr>
        <w:t xml:space="preserve"> указао </w:t>
      </w:r>
      <w:r w:rsidRPr="00EA1B80">
        <w:rPr>
          <w:rFonts w:ascii="Arial" w:hAnsi="Arial" w:cs="Arial"/>
          <w:lang w:eastAsia="sr-Latn-CS"/>
        </w:rPr>
        <w:t>Н</w:t>
      </w:r>
      <w:r w:rsidRPr="00EA1B80">
        <w:rPr>
          <w:rFonts w:ascii="Arial" w:hAnsi="Arial" w:cs="Arial"/>
          <w:lang w:val="sr-Latn-CS" w:eastAsia="sr-Latn-CS"/>
        </w:rPr>
        <w:t xml:space="preserve">аручиоцу на евентуалне недостатке и неправилности, а </w:t>
      </w:r>
      <w:r w:rsidRPr="00EA1B80">
        <w:rPr>
          <w:rFonts w:ascii="Arial" w:hAnsi="Arial" w:cs="Arial"/>
          <w:lang w:eastAsia="sr-Latn-CS"/>
        </w:rPr>
        <w:t>Н</w:t>
      </w:r>
      <w:r w:rsidRPr="00EA1B80">
        <w:rPr>
          <w:rFonts w:ascii="Arial" w:hAnsi="Arial" w:cs="Arial"/>
          <w:lang w:val="sr-Latn-CS" w:eastAsia="sr-Latn-CS"/>
        </w:rPr>
        <w:t>аручилац исте није отклонио</w:t>
      </w:r>
      <w:r w:rsidRPr="00EA1B80">
        <w:rPr>
          <w:rFonts w:ascii="Arial" w:hAnsi="Arial" w:cs="Arial"/>
        </w:rPr>
        <w:t>.</w:t>
      </w:r>
    </w:p>
    <w:p w14:paraId="5C65E25E" w14:textId="77777777" w:rsidR="00847AEA" w:rsidRPr="00EA1B80" w:rsidRDefault="00847AEA" w:rsidP="00847AEA">
      <w:pPr>
        <w:ind w:firstLine="720"/>
        <w:jc w:val="both"/>
        <w:rPr>
          <w:rFonts w:ascii="Arial" w:hAnsi="Arial" w:cs="Arial"/>
        </w:rPr>
      </w:pPr>
      <w:r w:rsidRPr="00EA1B80">
        <w:rPr>
          <w:rFonts w:ascii="Arial" w:hAnsi="Arial" w:cs="Arial"/>
          <w:lang w:val="sr-Latn-CS" w:eastAsia="sr-Latn-CS"/>
        </w:rPr>
        <w:t xml:space="preserve">Захтев за заштиту права којим се оспоравају радње које </w:t>
      </w:r>
      <w:r w:rsidRPr="00EA1B80">
        <w:rPr>
          <w:rFonts w:ascii="Arial" w:hAnsi="Arial" w:cs="Arial"/>
          <w:lang w:eastAsia="sr-Latn-CS"/>
        </w:rPr>
        <w:t>Н</w:t>
      </w:r>
      <w:r w:rsidRPr="00EA1B80">
        <w:rPr>
          <w:rFonts w:ascii="Arial" w:hAnsi="Arial" w:cs="Arial"/>
          <w:lang w:val="sr-Latn-CS" w:eastAsia="sr-Latn-CS"/>
        </w:rPr>
        <w:t xml:space="preserve">аручилац предузме пре истека рока за подношење понуда, а након истека рока из </w:t>
      </w:r>
      <w:r w:rsidRPr="00EA1B80">
        <w:rPr>
          <w:rFonts w:ascii="Arial" w:hAnsi="Arial" w:cs="Arial"/>
          <w:lang w:eastAsia="sr-Latn-CS"/>
        </w:rPr>
        <w:t xml:space="preserve">претходног </w:t>
      </w:r>
      <w:r w:rsidRPr="00EA1B80">
        <w:rPr>
          <w:rFonts w:ascii="Arial" w:hAnsi="Arial" w:cs="Arial"/>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EA1B80" w:rsidRDefault="00847AEA" w:rsidP="00847AEA">
      <w:pPr>
        <w:ind w:firstLine="720"/>
        <w:jc w:val="both"/>
        <w:rPr>
          <w:rFonts w:ascii="Arial" w:hAnsi="Arial" w:cs="Arial"/>
        </w:rPr>
      </w:pPr>
      <w:r w:rsidRPr="00EA1B80">
        <w:rPr>
          <w:rFonts w:ascii="Arial" w:hAnsi="Arial" w:cs="Arial"/>
        </w:rPr>
        <w:lastRenderedPageBreak/>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EA1B80">
        <w:rPr>
          <w:rFonts w:ascii="Arial" w:hAnsi="Arial" w:cs="Arial"/>
          <w:lang w:val="sr-Latn-CS" w:eastAsia="sr-Latn-CS"/>
        </w:rPr>
        <w:t xml:space="preserve">Захтев за заштиту права не задржава даље активности </w:t>
      </w:r>
      <w:r w:rsidRPr="00EA1B80">
        <w:rPr>
          <w:rFonts w:ascii="Arial" w:hAnsi="Arial" w:cs="Arial"/>
          <w:lang w:eastAsia="sr-Latn-CS"/>
        </w:rPr>
        <w:t>Н</w:t>
      </w:r>
      <w:r w:rsidRPr="00EA1B80">
        <w:rPr>
          <w:rFonts w:ascii="Arial" w:hAnsi="Arial" w:cs="Arial"/>
          <w:lang w:val="sr-Latn-CS" w:eastAsia="sr-Latn-CS"/>
        </w:rPr>
        <w:t xml:space="preserve">аручиоца у поступку јавне набавке у складу са одредбама члана 150. </w:t>
      </w:r>
      <w:r w:rsidRPr="00EA1B80">
        <w:rPr>
          <w:rFonts w:ascii="Arial" w:hAnsi="Arial" w:cs="Arial"/>
          <w:lang w:eastAsia="sr-Latn-CS"/>
        </w:rPr>
        <w:t>Закона</w:t>
      </w:r>
      <w:r w:rsidRPr="00EA1B80">
        <w:rPr>
          <w:rFonts w:ascii="Arial" w:hAnsi="Arial" w:cs="Arial"/>
          <w:lang w:val="sr-Latn-CS" w:eastAsia="sr-Latn-CS"/>
        </w:rPr>
        <w:t xml:space="preserve">. </w:t>
      </w:r>
    </w:p>
    <w:p w14:paraId="0090A54D" w14:textId="77777777" w:rsidR="00847AEA" w:rsidRPr="00EA1B80" w:rsidRDefault="00847AEA" w:rsidP="00847AEA">
      <w:pPr>
        <w:ind w:firstLine="720"/>
        <w:jc w:val="both"/>
        <w:rPr>
          <w:rFonts w:ascii="Arial" w:hAnsi="Arial" w:cs="Arial"/>
        </w:rPr>
      </w:pPr>
      <w:r w:rsidRPr="00EA1B80">
        <w:rPr>
          <w:rFonts w:ascii="Arial" w:hAnsi="Arial" w:cs="Arial"/>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EA1B80">
        <w:rPr>
          <w:rFonts w:ascii="Arial" w:hAnsi="Arial" w:cs="Arial"/>
          <w:lang w:eastAsia="sr-Latn-CS"/>
        </w:rPr>
        <w:t xml:space="preserve"> Закона.</w:t>
      </w:r>
    </w:p>
    <w:p w14:paraId="48222502" w14:textId="77777777" w:rsidR="00847AEA" w:rsidRPr="00EA1B80" w:rsidRDefault="00847AEA" w:rsidP="00847AEA">
      <w:pPr>
        <w:ind w:firstLine="720"/>
        <w:jc w:val="both"/>
        <w:rPr>
          <w:rFonts w:ascii="Arial" w:hAnsi="Arial" w:cs="Arial"/>
        </w:rPr>
      </w:pPr>
      <w:r w:rsidRPr="00EA1B80">
        <w:rPr>
          <w:rFonts w:ascii="Arial" w:hAnsi="Arial" w:cs="Arial"/>
          <w:lang w:val="sr-Latn-CS" w:eastAsia="sr-Latn-CS"/>
        </w:rPr>
        <w:t>Наручилац може да одлучи да заустави даље активности у случају подношења захтева за заштиту права, при чему је</w:t>
      </w:r>
      <w:r w:rsidRPr="00EA1B80">
        <w:rPr>
          <w:rFonts w:ascii="Arial" w:hAnsi="Arial" w:cs="Arial"/>
          <w:lang w:eastAsia="sr-Latn-CS"/>
        </w:rPr>
        <w:t xml:space="preserve"> тад</w:t>
      </w:r>
      <w:r w:rsidRPr="00EA1B80">
        <w:rPr>
          <w:rFonts w:ascii="Arial" w:hAnsi="Arial"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3AD07E64" w:rsidR="00847AEA" w:rsidRPr="00EA1B80" w:rsidRDefault="00847AEA" w:rsidP="00847AEA">
      <w:pPr>
        <w:ind w:firstLine="720"/>
        <w:jc w:val="both"/>
        <w:rPr>
          <w:rFonts w:ascii="Arial" w:hAnsi="Arial" w:cs="Arial"/>
        </w:rPr>
      </w:pPr>
      <w:r w:rsidRPr="00EA1B80">
        <w:rPr>
          <w:rFonts w:ascii="Arial" w:hAnsi="Arial" w:cs="Arial"/>
        </w:rPr>
        <w:t xml:space="preserve">Подносилац захтева за заштиту права дужан је да на рачун буџета Републике Србије (број рачуна: </w:t>
      </w:r>
      <w:r w:rsidRPr="00EA1B80">
        <w:rPr>
          <w:rFonts w:ascii="Arial" w:hAnsi="Arial" w:cs="Arial"/>
          <w:lang w:val="ru-RU"/>
        </w:rPr>
        <w:t>840-</w:t>
      </w:r>
      <w:r w:rsidRPr="00EA1B80">
        <w:rPr>
          <w:rFonts w:ascii="Arial" w:hAnsi="Arial" w:cs="Arial"/>
          <w:bCs/>
          <w:iCs/>
        </w:rPr>
        <w:t>30678845-06</w:t>
      </w:r>
      <w:r w:rsidRPr="00EA1B80">
        <w:rPr>
          <w:rFonts w:ascii="Arial" w:hAnsi="Arial" w:cs="Arial"/>
        </w:rPr>
        <w:t xml:space="preserve">, шифра плаћања 153 или 253, позив на број </w:t>
      </w:r>
      <w:r w:rsidR="006912C8" w:rsidRPr="00EA1B80">
        <w:rPr>
          <w:rFonts w:ascii="Arial" w:hAnsi="Arial" w:cs="Arial"/>
        </w:rPr>
        <w:t>1000-0</w:t>
      </w:r>
      <w:r w:rsidR="0034606F">
        <w:rPr>
          <w:rFonts w:ascii="Arial" w:hAnsi="Arial" w:cs="Arial"/>
          <w:lang w:val="sr-Cyrl-RS"/>
        </w:rPr>
        <w:t>236</w:t>
      </w:r>
      <w:r w:rsidR="00EC454D" w:rsidRPr="00EA1B80">
        <w:rPr>
          <w:rFonts w:ascii="Arial" w:hAnsi="Arial" w:cs="Arial"/>
        </w:rPr>
        <w:t>-2015</w:t>
      </w:r>
      <w:r w:rsidRPr="00EA1B80">
        <w:rPr>
          <w:rFonts w:ascii="Arial" w:hAnsi="Arial" w:cs="Arial"/>
        </w:rPr>
        <w:t xml:space="preserve">, сврха: ЗЗП, ЈП ЕПС, јн. бр. </w:t>
      </w:r>
      <w:r w:rsidR="00A677C8" w:rsidRPr="00EA1B80">
        <w:rPr>
          <w:rFonts w:ascii="Arial" w:hAnsi="Arial" w:cs="Arial"/>
        </w:rPr>
        <w:t>1000/0</w:t>
      </w:r>
      <w:r w:rsidR="0034606F">
        <w:rPr>
          <w:rFonts w:ascii="Arial" w:hAnsi="Arial" w:cs="Arial"/>
          <w:lang w:val="sr-Cyrl-RS"/>
        </w:rPr>
        <w:t>236</w:t>
      </w:r>
      <w:r w:rsidR="00EC454D" w:rsidRPr="00EA1B80">
        <w:rPr>
          <w:rFonts w:ascii="Arial" w:hAnsi="Arial" w:cs="Arial"/>
        </w:rPr>
        <w:t>/2015</w:t>
      </w:r>
      <w:r w:rsidRPr="00EA1B80">
        <w:rPr>
          <w:rFonts w:ascii="Arial" w:hAnsi="Arial" w:cs="Arial"/>
        </w:rPr>
        <w:t>, прималац уплате: буџет Републике Србије) уплати таксу и то:</w:t>
      </w:r>
    </w:p>
    <w:p w14:paraId="551AD968" w14:textId="77777777" w:rsidR="00E626A8" w:rsidRPr="00EA1B80" w:rsidRDefault="00847AEA" w:rsidP="005A0116">
      <w:pPr>
        <w:pStyle w:val="ListParagraph"/>
        <w:numPr>
          <w:ilvl w:val="0"/>
          <w:numId w:val="14"/>
        </w:numPr>
        <w:spacing w:after="0" w:line="240" w:lineRule="auto"/>
        <w:ind w:left="782" w:hanging="357"/>
        <w:contextualSpacing/>
        <w:jc w:val="both"/>
        <w:rPr>
          <w:rFonts w:ascii="Arial" w:hAnsi="Arial" w:cs="Arial"/>
          <w:sz w:val="24"/>
          <w:szCs w:val="24"/>
        </w:rPr>
      </w:pPr>
      <w:r w:rsidRPr="00EA1B80">
        <w:rPr>
          <w:rFonts w:ascii="Arial" w:hAnsi="Arial" w:cs="Arial"/>
          <w:sz w:val="24"/>
          <w:szCs w:val="24"/>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EA1B80">
        <w:rPr>
          <w:rFonts w:ascii="Arial" w:hAnsi="Arial" w:cs="Arial"/>
          <w:sz w:val="24"/>
          <w:szCs w:val="24"/>
        </w:rPr>
        <w:t>120</w:t>
      </w:r>
      <w:r w:rsidRPr="00EA1B80">
        <w:rPr>
          <w:rFonts w:ascii="Arial" w:hAnsi="Arial" w:cs="Arial"/>
          <w:sz w:val="24"/>
          <w:szCs w:val="24"/>
        </w:rPr>
        <w:t>.000,00 динара, обзиром да процењена вредност јавне набавке прелази износ од 120.000.000,00 динара;</w:t>
      </w:r>
    </w:p>
    <w:p w14:paraId="02134E84" w14:textId="04AC8A8E" w:rsidR="00E626A8" w:rsidRPr="00EA1B80" w:rsidRDefault="00026923" w:rsidP="005A0116">
      <w:pPr>
        <w:pStyle w:val="ListParagraph"/>
        <w:numPr>
          <w:ilvl w:val="0"/>
          <w:numId w:val="14"/>
        </w:numPr>
        <w:spacing w:after="0" w:line="240" w:lineRule="auto"/>
        <w:ind w:left="782" w:hanging="357"/>
        <w:contextualSpacing/>
        <w:jc w:val="both"/>
        <w:rPr>
          <w:rFonts w:ascii="Arial" w:hAnsi="Arial" w:cs="Arial"/>
          <w:sz w:val="24"/>
          <w:szCs w:val="24"/>
        </w:rPr>
      </w:pPr>
      <w:r w:rsidRPr="00EA1B80">
        <w:rPr>
          <w:rFonts w:ascii="Arial" w:hAnsi="Arial" w:cs="Arial"/>
          <w:sz w:val="24"/>
          <w:szCs w:val="24"/>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7EC953EA" w14:textId="07312F54" w:rsidR="008E06B1" w:rsidRPr="00425810" w:rsidRDefault="00847AEA" w:rsidP="005A0116">
      <w:pPr>
        <w:pStyle w:val="ListParagraph"/>
        <w:numPr>
          <w:ilvl w:val="0"/>
          <w:numId w:val="14"/>
        </w:numPr>
        <w:spacing w:after="0" w:line="240" w:lineRule="auto"/>
        <w:ind w:left="782" w:hanging="357"/>
        <w:contextualSpacing/>
        <w:jc w:val="both"/>
        <w:rPr>
          <w:rFonts w:ascii="Arial" w:hAnsi="Arial" w:cs="Arial"/>
          <w:b/>
          <w:sz w:val="24"/>
          <w:szCs w:val="24"/>
        </w:rPr>
      </w:pPr>
      <w:r w:rsidRPr="00EA1B80">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EA1B80">
        <w:rPr>
          <w:rFonts w:ascii="Arial" w:hAnsi="Arial" w:cs="Arial"/>
          <w:sz w:val="24"/>
          <w:szCs w:val="24"/>
        </w:rPr>
        <w:t xml:space="preserve"> </w:t>
      </w:r>
      <w:r w:rsidRPr="00EA1B80">
        <w:rPr>
          <w:rStyle w:val="Strong"/>
          <w:rFonts w:ascii="Arial" w:hAnsi="Arial" w:cs="Arial"/>
          <w:b w:val="0"/>
          <w:sz w:val="24"/>
          <w:szCs w:val="24"/>
        </w:rPr>
        <w:t>120.000,00 динара,</w:t>
      </w:r>
      <w:r w:rsidR="00BD7459" w:rsidRPr="00EA1B80">
        <w:rPr>
          <w:rStyle w:val="Strong"/>
          <w:rFonts w:ascii="Arial" w:hAnsi="Arial" w:cs="Arial"/>
          <w:b w:val="0"/>
          <w:sz w:val="24"/>
          <w:szCs w:val="24"/>
        </w:rPr>
        <w:t xml:space="preserve"> </w:t>
      </w:r>
      <w:r w:rsidRPr="00EA1B80">
        <w:rPr>
          <w:rFonts w:ascii="Arial" w:hAnsi="Arial" w:cs="Arial"/>
          <w:sz w:val="24"/>
          <w:szCs w:val="24"/>
        </w:rPr>
        <w:t>а ако</w:t>
      </w:r>
      <w:r w:rsidR="00BD7459" w:rsidRPr="00EA1B80">
        <w:rPr>
          <w:rFonts w:ascii="Arial" w:hAnsi="Arial" w:cs="Arial"/>
          <w:sz w:val="24"/>
          <w:szCs w:val="24"/>
        </w:rPr>
        <w:t xml:space="preserve"> </w:t>
      </w:r>
      <w:r w:rsidRPr="00EA1B80">
        <w:rPr>
          <w:rFonts w:ascii="Arial" w:hAnsi="Arial" w:cs="Arial"/>
          <w:sz w:val="24"/>
          <w:szCs w:val="24"/>
        </w:rPr>
        <w:t>та цена прелази 120.000.000,00 динара, такса износи</w:t>
      </w:r>
      <w:r w:rsidR="00BD7459" w:rsidRPr="00EA1B80">
        <w:rPr>
          <w:rFonts w:ascii="Arial" w:hAnsi="Arial" w:cs="Arial"/>
          <w:sz w:val="24"/>
          <w:szCs w:val="24"/>
        </w:rPr>
        <w:t xml:space="preserve"> </w:t>
      </w:r>
      <w:r w:rsidRPr="00EA1B80">
        <w:rPr>
          <w:rStyle w:val="Strong"/>
          <w:rFonts w:ascii="Arial" w:hAnsi="Arial" w:cs="Arial"/>
          <w:b w:val="0"/>
          <w:sz w:val="24"/>
          <w:szCs w:val="24"/>
        </w:rPr>
        <w:t>0,1% понуђене цене</w:t>
      </w:r>
      <w:r w:rsidRPr="00EA1B80">
        <w:rPr>
          <w:rFonts w:ascii="Arial" w:hAnsi="Arial" w:cs="Arial"/>
          <w:sz w:val="24"/>
          <w:szCs w:val="24"/>
        </w:rPr>
        <w:t xml:space="preserve"> понуђача коме је додељен у</w:t>
      </w:r>
      <w:bookmarkEnd w:id="265"/>
      <w:bookmarkEnd w:id="266"/>
      <w:r w:rsidR="004957E4">
        <w:rPr>
          <w:rFonts w:ascii="Arial" w:hAnsi="Arial" w:cs="Arial"/>
          <w:sz w:val="24"/>
          <w:szCs w:val="24"/>
          <w:lang w:val="sr-Cyrl-RS"/>
        </w:rPr>
        <w:t>говор</w:t>
      </w:r>
    </w:p>
    <w:sectPr w:rsidR="008E06B1" w:rsidRPr="00425810" w:rsidSect="00805061">
      <w:headerReference w:type="default" r:id="rId26"/>
      <w:footerReference w:type="default" r:id="rId27"/>
      <w:pgSz w:w="11907" w:h="16840" w:code="9"/>
      <w:pgMar w:top="1418" w:right="1418" w:bottom="1418" w:left="1418" w:header="720" w:footer="2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C1A3" w14:textId="77777777" w:rsidR="00EA770F" w:rsidRDefault="00EA770F">
      <w:r>
        <w:separator/>
      </w:r>
    </w:p>
    <w:p w14:paraId="1B9F6807" w14:textId="77777777" w:rsidR="00EA770F" w:rsidRDefault="00EA770F"/>
  </w:endnote>
  <w:endnote w:type="continuationSeparator" w:id="0">
    <w:p w14:paraId="73DE5E11" w14:textId="77777777" w:rsidR="00EA770F" w:rsidRDefault="00EA770F">
      <w:r>
        <w:continuationSeparator/>
      </w:r>
    </w:p>
    <w:p w14:paraId="34CBBA9F" w14:textId="77777777" w:rsidR="00EA770F" w:rsidRDefault="00EA7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sig w:usb0="00000005" w:usb1="00000000" w:usb2="00000000" w:usb3="00000000" w:csb0="00000002"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4C85" w14:textId="77777777" w:rsidR="00CD65D5" w:rsidRDefault="00CD65D5"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DF4B7B">
      <w:rPr>
        <w:rFonts w:ascii="Arial" w:hAnsi="Arial" w:cs="Arial"/>
        <w:b/>
        <w:bCs/>
        <w:noProof/>
        <w:sz w:val="18"/>
        <w:szCs w:val="18"/>
      </w:rPr>
      <w:t>21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DF4B7B">
      <w:rPr>
        <w:rFonts w:ascii="Arial" w:hAnsi="Arial" w:cs="Arial"/>
        <w:b/>
        <w:bCs/>
        <w:noProof/>
        <w:sz w:val="18"/>
        <w:szCs w:val="18"/>
      </w:rPr>
      <w:t>62</w:t>
    </w:r>
    <w:r w:rsidRPr="003965B3">
      <w:rPr>
        <w:rFonts w:ascii="Arial" w:hAnsi="Arial" w:cs="Arial"/>
        <w:b/>
        <w:bCs/>
        <w:sz w:val="18"/>
        <w:szCs w:val="18"/>
      </w:rPr>
      <w:fldChar w:fldCharType="end"/>
    </w:r>
  </w:p>
  <w:p w14:paraId="19A42A5B" w14:textId="4881898B" w:rsidR="00CD65D5" w:rsidRPr="0004406B" w:rsidRDefault="00CD65D5" w:rsidP="0004406B">
    <w:pPr>
      <w:pStyle w:val="Footer"/>
      <w:jc w:val="center"/>
      <w:rPr>
        <w:rFonts w:ascii="Arial" w:hAnsi="Arial" w:cs="Arial"/>
        <w:i/>
        <w:sz w:val="18"/>
        <w:szCs w:val="18"/>
      </w:rPr>
    </w:pPr>
    <w:r>
      <w:rPr>
        <w:rFonts w:ascii="Arial" w:hAnsi="Arial" w:cs="Arial"/>
        <w:i/>
        <w:iCs/>
        <w:sz w:val="18"/>
        <w:szCs w:val="18"/>
      </w:rPr>
      <w:t>ЈН/1000/0236/2015</w:t>
    </w:r>
  </w:p>
  <w:p w14:paraId="49F9B289" w14:textId="77777777" w:rsidR="00CD65D5" w:rsidRPr="00364D0E" w:rsidRDefault="00CD65D5" w:rsidP="00130379">
    <w:pPr>
      <w:pStyle w:val="Footer"/>
      <w:rPr>
        <w:rFonts w:ascii="Arial" w:hAnsi="Arial" w:cs="Arial"/>
        <w:sz w:val="18"/>
        <w:szCs w:val="18"/>
      </w:rPr>
    </w:pPr>
  </w:p>
  <w:p w14:paraId="0B430492" w14:textId="77777777" w:rsidR="00CD65D5" w:rsidRPr="003965B3" w:rsidRDefault="00CD65D5">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BD57" w14:textId="77777777" w:rsidR="00CD65D5" w:rsidRDefault="00CD65D5"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DF4B7B">
      <w:rPr>
        <w:rFonts w:ascii="Arial" w:hAnsi="Arial" w:cs="Arial"/>
        <w:b/>
        <w:bCs/>
        <w:noProof/>
        <w:sz w:val="18"/>
        <w:szCs w:val="18"/>
      </w:rPr>
      <w:t>23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DF4B7B">
      <w:rPr>
        <w:rFonts w:ascii="Arial" w:hAnsi="Arial" w:cs="Arial"/>
        <w:b/>
        <w:bCs/>
        <w:noProof/>
        <w:sz w:val="18"/>
        <w:szCs w:val="18"/>
      </w:rPr>
      <w:t>62</w:t>
    </w:r>
    <w:r w:rsidRPr="003965B3">
      <w:rPr>
        <w:rFonts w:ascii="Arial" w:hAnsi="Arial" w:cs="Arial"/>
        <w:b/>
        <w:bCs/>
        <w:sz w:val="18"/>
        <w:szCs w:val="18"/>
      </w:rPr>
      <w:fldChar w:fldCharType="end"/>
    </w:r>
  </w:p>
  <w:p w14:paraId="25C9AACB" w14:textId="77777777" w:rsidR="00CD65D5" w:rsidRDefault="00CD65D5" w:rsidP="00463D52">
    <w:pPr>
      <w:pStyle w:val="Footer"/>
      <w:rPr>
        <w:rFonts w:ascii="Arial" w:hAnsi="Arial" w:cs="Arial"/>
        <w:i/>
        <w:iCs/>
        <w:sz w:val="18"/>
        <w:szCs w:val="18"/>
      </w:rPr>
    </w:pPr>
  </w:p>
  <w:p w14:paraId="44A9EEB5" w14:textId="311C483E" w:rsidR="00CD65D5" w:rsidRPr="0004406B" w:rsidRDefault="00CD65D5" w:rsidP="0004406B">
    <w:pPr>
      <w:pStyle w:val="Footer"/>
      <w:jc w:val="center"/>
      <w:rPr>
        <w:rFonts w:ascii="Arial" w:hAnsi="Arial" w:cs="Arial"/>
        <w:i/>
        <w:sz w:val="18"/>
        <w:szCs w:val="18"/>
      </w:rPr>
    </w:pPr>
    <w:r>
      <w:rPr>
        <w:rFonts w:ascii="Arial" w:hAnsi="Arial" w:cs="Arial"/>
        <w:i/>
        <w:iCs/>
        <w:sz w:val="18"/>
        <w:szCs w:val="18"/>
      </w:rPr>
      <w:t>ЈН/1000/0236/2015</w:t>
    </w:r>
  </w:p>
  <w:p w14:paraId="4637821A" w14:textId="77777777" w:rsidR="00CD65D5" w:rsidRPr="00364D0E" w:rsidRDefault="00CD65D5" w:rsidP="00130379">
    <w:pPr>
      <w:pStyle w:val="Footer"/>
      <w:rPr>
        <w:rFonts w:ascii="Arial" w:hAnsi="Arial" w:cs="Arial"/>
        <w:sz w:val="18"/>
        <w:szCs w:val="18"/>
      </w:rPr>
    </w:pPr>
  </w:p>
  <w:p w14:paraId="5A86EBF2" w14:textId="77777777" w:rsidR="00CD65D5" w:rsidRPr="003965B3" w:rsidRDefault="00CD65D5">
    <w:pPr>
      <w:pStyle w:val="Footer"/>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CD65D5" w:rsidRDefault="00CD65D5"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DF4B7B">
      <w:rPr>
        <w:rFonts w:ascii="Arial" w:hAnsi="Arial" w:cs="Arial"/>
        <w:b/>
        <w:bCs/>
        <w:noProof/>
        <w:sz w:val="18"/>
        <w:szCs w:val="18"/>
      </w:rPr>
      <w:t>30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DF4B7B">
      <w:rPr>
        <w:rFonts w:ascii="Arial" w:hAnsi="Arial" w:cs="Arial"/>
        <w:b/>
        <w:bCs/>
        <w:noProof/>
        <w:sz w:val="18"/>
        <w:szCs w:val="18"/>
      </w:rPr>
      <w:t>62</w:t>
    </w:r>
    <w:r w:rsidRPr="003965B3">
      <w:rPr>
        <w:rFonts w:ascii="Arial" w:hAnsi="Arial" w:cs="Arial"/>
        <w:b/>
        <w:bCs/>
        <w:sz w:val="18"/>
        <w:szCs w:val="18"/>
      </w:rPr>
      <w:fldChar w:fldCharType="end"/>
    </w:r>
  </w:p>
  <w:p w14:paraId="0DABDA91" w14:textId="77777777" w:rsidR="00CD65D5" w:rsidRDefault="00CD65D5" w:rsidP="00463D52">
    <w:pPr>
      <w:pStyle w:val="Footer"/>
      <w:rPr>
        <w:rFonts w:ascii="Arial" w:hAnsi="Arial" w:cs="Arial"/>
        <w:i/>
        <w:iCs/>
        <w:sz w:val="18"/>
        <w:szCs w:val="18"/>
      </w:rPr>
    </w:pPr>
  </w:p>
  <w:p w14:paraId="0BA5812E" w14:textId="16FD2AAC" w:rsidR="00CD65D5" w:rsidRPr="0004406B" w:rsidRDefault="00CD65D5" w:rsidP="00023BA1">
    <w:pPr>
      <w:pStyle w:val="Footer"/>
      <w:jc w:val="center"/>
      <w:rPr>
        <w:rFonts w:ascii="Arial" w:hAnsi="Arial" w:cs="Arial"/>
        <w:i/>
        <w:sz w:val="18"/>
        <w:szCs w:val="18"/>
      </w:rPr>
    </w:pPr>
    <w:r>
      <w:rPr>
        <w:rFonts w:ascii="Arial" w:hAnsi="Arial" w:cs="Arial"/>
        <w:i/>
        <w:iCs/>
        <w:sz w:val="18"/>
        <w:szCs w:val="18"/>
      </w:rPr>
      <w:t>ЈН/1000/0236/2015</w:t>
    </w:r>
  </w:p>
  <w:p w14:paraId="67597C14" w14:textId="77777777" w:rsidR="00CD65D5" w:rsidRPr="00364D0E" w:rsidRDefault="00CD65D5" w:rsidP="00023BA1">
    <w:pPr>
      <w:pStyle w:val="Footer"/>
      <w:rPr>
        <w:rFonts w:ascii="Arial" w:hAnsi="Arial" w:cs="Arial"/>
        <w:sz w:val="18"/>
        <w:szCs w:val="18"/>
      </w:rPr>
    </w:pPr>
  </w:p>
  <w:p w14:paraId="54756D97" w14:textId="77777777" w:rsidR="00CD65D5" w:rsidRPr="00364D0E" w:rsidRDefault="00CD65D5" w:rsidP="00130379">
    <w:pPr>
      <w:pStyle w:val="Footer"/>
      <w:rPr>
        <w:rFonts w:ascii="Arial" w:hAnsi="Arial" w:cs="Arial"/>
        <w:sz w:val="18"/>
        <w:szCs w:val="18"/>
      </w:rPr>
    </w:pPr>
  </w:p>
  <w:p w14:paraId="37FA17AB" w14:textId="77777777" w:rsidR="00CD65D5" w:rsidRPr="003965B3" w:rsidRDefault="00CD65D5">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79A13" w14:textId="77777777" w:rsidR="00EA770F" w:rsidRDefault="00EA770F">
      <w:r>
        <w:separator/>
      </w:r>
    </w:p>
    <w:p w14:paraId="2A6EB0E2" w14:textId="77777777" w:rsidR="00EA770F" w:rsidRDefault="00EA770F"/>
  </w:footnote>
  <w:footnote w:type="continuationSeparator" w:id="0">
    <w:p w14:paraId="3EA52E57" w14:textId="77777777" w:rsidR="00EA770F" w:rsidRDefault="00EA770F">
      <w:r>
        <w:continuationSeparator/>
      </w:r>
    </w:p>
    <w:p w14:paraId="61EFA43B" w14:textId="77777777" w:rsidR="00EA770F" w:rsidRDefault="00EA7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B98E" w14:textId="533950E2" w:rsidR="00CD65D5" w:rsidRPr="0032496C" w:rsidRDefault="00CD65D5" w:rsidP="003362D0">
    <w:pPr>
      <w:pStyle w:val="Header"/>
      <w:rPr>
        <w:rFonts w:ascii="Arial" w:hAnsi="Arial" w:cs="Arial"/>
        <w:lang w:val="sr-Cyrl-RS"/>
      </w:rPr>
    </w:pPr>
    <w:r>
      <w:rPr>
        <w:noProof/>
        <w:lang w:val="en-US" w:eastAsia="en-US"/>
      </w:rPr>
      <w:drawing>
        <wp:anchor distT="0" distB="0" distL="114300" distR="114300" simplePos="0" relativeHeight="251658752" behindDoc="0" locked="0" layoutInCell="1" allowOverlap="1" wp14:anchorId="6493F4A2" wp14:editId="1B1CE297">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r>
      <w:rPr>
        <w:rFonts w:ascii="Arial" w:hAnsi="Arial" w:cs="Arial"/>
        <w:noProof/>
        <w:lang w:val="sr-Cyrl-RS"/>
      </w:rPr>
      <w:t xml:space="preserve"> БЕОГРАД</w:t>
    </w:r>
  </w:p>
  <w:p w14:paraId="31CB5454" w14:textId="77777777" w:rsidR="00CD65D5" w:rsidRDefault="00CD6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7C4C9" w14:textId="77777777" w:rsidR="00CD65D5" w:rsidRPr="005D2E68" w:rsidRDefault="00CD65D5" w:rsidP="003362D0">
    <w:pPr>
      <w:pStyle w:val="Header"/>
      <w:rPr>
        <w:rFonts w:ascii="Arial" w:hAnsi="Arial" w:cs="Arial"/>
        <w:lang w:val="fr-FR"/>
      </w:rPr>
    </w:pPr>
    <w:r>
      <w:rPr>
        <w:noProof/>
        <w:lang w:val="en-US" w:eastAsia="en-US"/>
      </w:rPr>
      <w:drawing>
        <wp:anchor distT="0" distB="0" distL="114300" distR="114300" simplePos="0" relativeHeight="251660288" behindDoc="0" locked="0" layoutInCell="1" allowOverlap="1" wp14:anchorId="4D5A8BA7" wp14:editId="25AC5DEF">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06E50EE4" w14:textId="77777777" w:rsidR="00CD65D5" w:rsidRDefault="00CD65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5D8D3F40" w:rsidR="00CD65D5" w:rsidRDefault="00CD65D5" w:rsidP="003362D0">
    <w:pPr>
      <w:pStyle w:val="Header"/>
      <w:rPr>
        <w:rFonts w:ascii="Arial" w:hAnsi="Arial" w:cs="Arial"/>
        <w:noProof/>
        <w:lang w:val="sr-Cyrl-RS"/>
      </w:rPr>
    </w:pPr>
    <w:r>
      <w:rPr>
        <w:noProof/>
        <w:lang w:val="en-US" w:eastAsia="en-US"/>
      </w:rPr>
      <w:drawing>
        <wp:anchor distT="0" distB="0" distL="114300" distR="114300" simplePos="0" relativeHeight="251653120"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r>
      <w:rPr>
        <w:rFonts w:ascii="Arial" w:hAnsi="Arial" w:cs="Arial"/>
        <w:noProof/>
        <w:lang w:val="sr-Cyrl-RS"/>
      </w:rPr>
      <w:t xml:space="preserve"> БЕОГРАД</w:t>
    </w:r>
  </w:p>
  <w:p w14:paraId="3BDE631E" w14:textId="77777777" w:rsidR="00CD65D5" w:rsidRPr="00F41C4E" w:rsidRDefault="00CD65D5" w:rsidP="003362D0">
    <w:pPr>
      <w:pStyle w:val="Header"/>
      <w:rPr>
        <w:rFonts w:ascii="Arial" w:hAnsi="Arial" w:cs="Arial"/>
        <w:lang w:val="sr-Cyrl-RS"/>
      </w:rPr>
    </w:pPr>
  </w:p>
  <w:p w14:paraId="45128225" w14:textId="77777777" w:rsidR="00CD65D5" w:rsidRDefault="00CD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741BE8"/>
    <w:lvl w:ilvl="0">
      <w:start w:val="1"/>
      <w:numFmt w:val="bullet"/>
      <w:pStyle w:val="ListBullet"/>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3">
    <w:nsid w:val="0D7275FB"/>
    <w:multiLevelType w:val="hybridMultilevel"/>
    <w:tmpl w:val="14EE3C98"/>
    <w:lvl w:ilvl="0" w:tplc="0409000F">
      <w:start w:val="2"/>
      <w:numFmt w:val="decimal"/>
      <w:lvlText w:val="%1."/>
      <w:lvlJc w:val="left"/>
      <w:pPr>
        <w:ind w:left="720" w:hanging="360"/>
      </w:pPr>
      <w:rPr>
        <w:rFonts w:hint="default"/>
      </w:rPr>
    </w:lvl>
    <w:lvl w:ilvl="1" w:tplc="24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pStyle w:val="Heading2roman"/>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3">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nsid w:val="2291585B"/>
    <w:multiLevelType w:val="hybridMultilevel"/>
    <w:tmpl w:val="3F3898F0"/>
    <w:lvl w:ilvl="0" w:tplc="BB4AA76E">
      <w:start w:val="1"/>
      <w:numFmt w:val="bullet"/>
      <w:pStyle w:val="crtica"/>
      <w:lvlText w:val=""/>
      <w:lvlJc w:val="left"/>
      <w:pPr>
        <w:tabs>
          <w:tab w:val="num" w:pos="927"/>
        </w:tabs>
        <w:ind w:left="1080" w:hanging="360"/>
      </w:pPr>
      <w:rPr>
        <w:rFonts w:ascii="Symbol" w:hAnsi="Symbol" w:hint="default"/>
      </w:rPr>
    </w:lvl>
    <w:lvl w:ilvl="1" w:tplc="FFFFFFFF" w:tentative="1">
      <w:start w:val="1"/>
      <w:numFmt w:val="bullet"/>
      <w:lvlText w:val="o"/>
      <w:lvlJc w:val="left"/>
      <w:pPr>
        <w:tabs>
          <w:tab w:val="num" w:pos="2208"/>
        </w:tabs>
        <w:ind w:left="2208" w:hanging="360"/>
      </w:pPr>
      <w:rPr>
        <w:rFonts w:ascii="Courier New" w:hAnsi="Courier New" w:cs="Courier New" w:hint="default"/>
      </w:rPr>
    </w:lvl>
    <w:lvl w:ilvl="2" w:tplc="FFFFFFFF" w:tentative="1">
      <w:start w:val="1"/>
      <w:numFmt w:val="bullet"/>
      <w:lvlText w:val=""/>
      <w:lvlJc w:val="left"/>
      <w:pPr>
        <w:tabs>
          <w:tab w:val="num" w:pos="2928"/>
        </w:tabs>
        <w:ind w:left="2928" w:hanging="360"/>
      </w:pPr>
      <w:rPr>
        <w:rFonts w:ascii="Wingdings" w:hAnsi="Wingdings" w:hint="default"/>
      </w:rPr>
    </w:lvl>
    <w:lvl w:ilvl="3" w:tplc="FFFFFFFF">
      <w:start w:val="1"/>
      <w:numFmt w:val="bullet"/>
      <w:lvlText w:val=""/>
      <w:lvlJc w:val="left"/>
      <w:pPr>
        <w:tabs>
          <w:tab w:val="num" w:pos="3648"/>
        </w:tabs>
        <w:ind w:left="3648" w:hanging="360"/>
      </w:pPr>
      <w:rPr>
        <w:rFonts w:ascii="Symbol" w:hAnsi="Symbol" w:hint="default"/>
      </w:rPr>
    </w:lvl>
    <w:lvl w:ilvl="4" w:tplc="FFFFFFFF" w:tentative="1">
      <w:start w:val="1"/>
      <w:numFmt w:val="bullet"/>
      <w:lvlText w:val="o"/>
      <w:lvlJc w:val="left"/>
      <w:pPr>
        <w:tabs>
          <w:tab w:val="num" w:pos="4368"/>
        </w:tabs>
        <w:ind w:left="4368" w:hanging="360"/>
      </w:pPr>
      <w:rPr>
        <w:rFonts w:ascii="Courier New" w:hAnsi="Courier New" w:cs="Courier New" w:hint="default"/>
      </w:rPr>
    </w:lvl>
    <w:lvl w:ilvl="5" w:tplc="FFFFFFFF" w:tentative="1">
      <w:start w:val="1"/>
      <w:numFmt w:val="bullet"/>
      <w:lvlText w:val=""/>
      <w:lvlJc w:val="left"/>
      <w:pPr>
        <w:tabs>
          <w:tab w:val="num" w:pos="5088"/>
        </w:tabs>
        <w:ind w:left="5088" w:hanging="360"/>
      </w:pPr>
      <w:rPr>
        <w:rFonts w:ascii="Wingdings" w:hAnsi="Wingdings" w:hint="default"/>
      </w:rPr>
    </w:lvl>
    <w:lvl w:ilvl="6" w:tplc="FFFFFFFF" w:tentative="1">
      <w:start w:val="1"/>
      <w:numFmt w:val="bullet"/>
      <w:lvlText w:val=""/>
      <w:lvlJc w:val="left"/>
      <w:pPr>
        <w:tabs>
          <w:tab w:val="num" w:pos="5808"/>
        </w:tabs>
        <w:ind w:left="5808" w:hanging="360"/>
      </w:pPr>
      <w:rPr>
        <w:rFonts w:ascii="Symbol" w:hAnsi="Symbol" w:hint="default"/>
      </w:rPr>
    </w:lvl>
    <w:lvl w:ilvl="7" w:tplc="FFFFFFFF" w:tentative="1">
      <w:start w:val="1"/>
      <w:numFmt w:val="bullet"/>
      <w:lvlText w:val="o"/>
      <w:lvlJc w:val="left"/>
      <w:pPr>
        <w:tabs>
          <w:tab w:val="num" w:pos="6528"/>
        </w:tabs>
        <w:ind w:left="6528" w:hanging="360"/>
      </w:pPr>
      <w:rPr>
        <w:rFonts w:ascii="Courier New" w:hAnsi="Courier New" w:cs="Courier New" w:hint="default"/>
      </w:rPr>
    </w:lvl>
    <w:lvl w:ilvl="8" w:tplc="FFFFFFFF" w:tentative="1">
      <w:start w:val="1"/>
      <w:numFmt w:val="bullet"/>
      <w:lvlText w:val=""/>
      <w:lvlJc w:val="left"/>
      <w:pPr>
        <w:tabs>
          <w:tab w:val="num" w:pos="7248"/>
        </w:tabs>
        <w:ind w:left="7248" w:hanging="360"/>
      </w:pPr>
      <w:rPr>
        <w:rFonts w:ascii="Wingdings" w:hAnsi="Wingdings" w:hint="default"/>
      </w:rPr>
    </w:lvl>
  </w:abstractNum>
  <w:abstractNum w:abstractNumId="65">
    <w:nsid w:val="24D36264"/>
    <w:multiLevelType w:val="multilevel"/>
    <w:tmpl w:val="CD32B162"/>
    <w:lvl w:ilvl="0">
      <w:start w:val="7"/>
      <w:numFmt w:val="decimal"/>
      <w:lvlText w:val="%1."/>
      <w:lvlJc w:val="left"/>
      <w:pPr>
        <w:ind w:left="390" w:hanging="390"/>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7">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8">
    <w:nsid w:val="2D1C37FC"/>
    <w:multiLevelType w:val="hybridMultilevel"/>
    <w:tmpl w:val="347858FA"/>
    <w:lvl w:ilvl="0" w:tplc="068C9A0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0">
    <w:nsid w:val="33103B5D"/>
    <w:multiLevelType w:val="multilevel"/>
    <w:tmpl w:val="E08C15FA"/>
    <w:lvl w:ilvl="0">
      <w:start w:val="3"/>
      <w:numFmt w:val="decimal"/>
      <w:lvlText w:val="%1"/>
      <w:lvlJc w:val="left"/>
      <w:pPr>
        <w:ind w:left="435" w:hanging="435"/>
      </w:pPr>
      <w:rPr>
        <w:rFonts w:asciiTheme="minorHAnsi" w:hAnsiTheme="minorHAnsi" w:hint="default"/>
      </w:rPr>
    </w:lvl>
    <w:lvl w:ilvl="1">
      <w:start w:val="2"/>
      <w:numFmt w:val="decimal"/>
      <w:lvlText w:val="%1.%2"/>
      <w:lvlJc w:val="left"/>
      <w:pPr>
        <w:ind w:left="899" w:hanging="435"/>
      </w:pPr>
      <w:rPr>
        <w:rFonts w:asciiTheme="minorHAnsi" w:hAnsiTheme="minorHAnsi" w:hint="default"/>
      </w:rPr>
    </w:lvl>
    <w:lvl w:ilvl="2">
      <w:start w:val="2"/>
      <w:numFmt w:val="decimal"/>
      <w:lvlText w:val="%1.%2.%3"/>
      <w:lvlJc w:val="left"/>
      <w:pPr>
        <w:ind w:left="1648" w:hanging="720"/>
      </w:pPr>
      <w:rPr>
        <w:rFonts w:ascii="Arial" w:hAnsi="Arial" w:cs="Arial" w:hint="default"/>
        <w:b/>
      </w:rPr>
    </w:lvl>
    <w:lvl w:ilvl="3">
      <w:start w:val="1"/>
      <w:numFmt w:val="decimal"/>
      <w:lvlText w:val="%1.%2.%3.%4"/>
      <w:lvlJc w:val="left"/>
      <w:pPr>
        <w:ind w:left="2112" w:hanging="720"/>
      </w:pPr>
      <w:rPr>
        <w:rFonts w:asciiTheme="minorHAnsi" w:hAnsiTheme="minorHAnsi" w:hint="default"/>
      </w:rPr>
    </w:lvl>
    <w:lvl w:ilvl="4">
      <w:start w:val="1"/>
      <w:numFmt w:val="decimal"/>
      <w:lvlText w:val="%1.%2.%3.%4.%5"/>
      <w:lvlJc w:val="left"/>
      <w:pPr>
        <w:ind w:left="2936" w:hanging="1080"/>
      </w:pPr>
      <w:rPr>
        <w:rFonts w:asciiTheme="minorHAnsi" w:hAnsiTheme="minorHAnsi" w:hint="default"/>
      </w:rPr>
    </w:lvl>
    <w:lvl w:ilvl="5">
      <w:start w:val="1"/>
      <w:numFmt w:val="decimal"/>
      <w:lvlText w:val="%1.%2.%3.%4.%5.%6"/>
      <w:lvlJc w:val="left"/>
      <w:pPr>
        <w:ind w:left="3400" w:hanging="1080"/>
      </w:pPr>
      <w:rPr>
        <w:rFonts w:asciiTheme="minorHAnsi" w:hAnsiTheme="minorHAnsi" w:hint="default"/>
      </w:rPr>
    </w:lvl>
    <w:lvl w:ilvl="6">
      <w:start w:val="1"/>
      <w:numFmt w:val="decimal"/>
      <w:lvlText w:val="%1.%2.%3.%4.%5.%6.%7"/>
      <w:lvlJc w:val="left"/>
      <w:pPr>
        <w:ind w:left="4224" w:hanging="1440"/>
      </w:pPr>
      <w:rPr>
        <w:rFonts w:asciiTheme="minorHAnsi" w:hAnsiTheme="minorHAnsi" w:hint="default"/>
      </w:rPr>
    </w:lvl>
    <w:lvl w:ilvl="7">
      <w:start w:val="1"/>
      <w:numFmt w:val="decimal"/>
      <w:lvlText w:val="%1.%2.%3.%4.%5.%6.%7.%8"/>
      <w:lvlJc w:val="left"/>
      <w:pPr>
        <w:ind w:left="4688" w:hanging="1440"/>
      </w:pPr>
      <w:rPr>
        <w:rFonts w:asciiTheme="minorHAnsi" w:hAnsiTheme="minorHAnsi" w:hint="default"/>
      </w:rPr>
    </w:lvl>
    <w:lvl w:ilvl="8">
      <w:start w:val="1"/>
      <w:numFmt w:val="decimal"/>
      <w:lvlText w:val="%1.%2.%3.%4.%5.%6.%7.%8.%9"/>
      <w:lvlJc w:val="left"/>
      <w:pPr>
        <w:ind w:left="5512" w:hanging="1800"/>
      </w:pPr>
      <w:rPr>
        <w:rFonts w:asciiTheme="minorHAnsi" w:hAnsiTheme="minorHAnsi" w:hint="default"/>
      </w:rPr>
    </w:lvl>
  </w:abstractNum>
  <w:abstractNum w:abstractNumId="71">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6">
    <w:nsid w:val="395B269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nsid w:val="39721A4D"/>
    <w:multiLevelType w:val="multilevel"/>
    <w:tmpl w:val="F334DD5E"/>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9">
    <w:nsid w:val="43B5393C"/>
    <w:multiLevelType w:val="hybridMultilevel"/>
    <w:tmpl w:val="00DA07E2"/>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ind w:left="1734" w:hanging="360"/>
      </w:pPr>
      <w:rPr>
        <w:rFonts w:ascii="Symbol" w:hAnsi="Symbol" w:hint="default"/>
      </w:rPr>
    </w:lvl>
    <w:lvl w:ilvl="2" w:tplc="673A86A0">
      <w:numFmt w:val="bullet"/>
      <w:lvlText w:val="•"/>
      <w:lvlJc w:val="left"/>
      <w:pPr>
        <w:ind w:left="2604" w:hanging="510"/>
      </w:pPr>
      <w:rPr>
        <w:rFonts w:ascii="Arial" w:eastAsia="Times New Roman" w:hAnsi="Arial" w:hint="default"/>
        <w:color w:val="auto"/>
      </w:rPr>
    </w:lvl>
    <w:lvl w:ilvl="3" w:tplc="081A0001">
      <w:start w:val="1"/>
      <w:numFmt w:val="bullet"/>
      <w:lvlText w:val=""/>
      <w:lvlJc w:val="left"/>
      <w:pPr>
        <w:ind w:left="3174" w:hanging="360"/>
      </w:pPr>
      <w:rPr>
        <w:rFonts w:ascii="Symbol" w:hAnsi="Symbol" w:hint="default"/>
      </w:rPr>
    </w:lvl>
    <w:lvl w:ilvl="4" w:tplc="081A0003">
      <w:start w:val="1"/>
      <w:numFmt w:val="bullet"/>
      <w:lvlText w:val="o"/>
      <w:lvlJc w:val="left"/>
      <w:pPr>
        <w:ind w:left="3894" w:hanging="360"/>
      </w:pPr>
      <w:rPr>
        <w:rFonts w:ascii="Courier New" w:hAnsi="Courier New" w:hint="default"/>
      </w:rPr>
    </w:lvl>
    <w:lvl w:ilvl="5" w:tplc="081A0005">
      <w:start w:val="1"/>
      <w:numFmt w:val="bullet"/>
      <w:lvlText w:val=""/>
      <w:lvlJc w:val="left"/>
      <w:pPr>
        <w:ind w:left="4614" w:hanging="360"/>
      </w:pPr>
      <w:rPr>
        <w:rFonts w:ascii="Wingdings" w:hAnsi="Wingdings" w:hint="default"/>
      </w:rPr>
    </w:lvl>
    <w:lvl w:ilvl="6" w:tplc="081A0001">
      <w:start w:val="1"/>
      <w:numFmt w:val="bullet"/>
      <w:lvlText w:val=""/>
      <w:lvlJc w:val="left"/>
      <w:pPr>
        <w:ind w:left="5334" w:hanging="360"/>
      </w:pPr>
      <w:rPr>
        <w:rFonts w:ascii="Symbol" w:hAnsi="Symbol" w:hint="default"/>
      </w:rPr>
    </w:lvl>
    <w:lvl w:ilvl="7" w:tplc="081A0003">
      <w:start w:val="1"/>
      <w:numFmt w:val="bullet"/>
      <w:lvlText w:val="o"/>
      <w:lvlJc w:val="left"/>
      <w:pPr>
        <w:ind w:left="6054" w:hanging="360"/>
      </w:pPr>
      <w:rPr>
        <w:rFonts w:ascii="Courier New" w:hAnsi="Courier New" w:hint="default"/>
      </w:rPr>
    </w:lvl>
    <w:lvl w:ilvl="8" w:tplc="081A0005">
      <w:start w:val="1"/>
      <w:numFmt w:val="bullet"/>
      <w:lvlText w:val=""/>
      <w:lvlJc w:val="left"/>
      <w:pPr>
        <w:ind w:left="6774" w:hanging="360"/>
      </w:pPr>
      <w:rPr>
        <w:rFonts w:ascii="Wingdings" w:hAnsi="Wingdings" w:hint="default"/>
      </w:rPr>
    </w:lvl>
  </w:abstractNum>
  <w:abstractNum w:abstractNumId="80">
    <w:nsid w:val="4A0F74A4"/>
    <w:multiLevelType w:val="hybridMultilevel"/>
    <w:tmpl w:val="1CAEB1BE"/>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540C1D2C"/>
    <w:multiLevelType w:val="hybridMultilevel"/>
    <w:tmpl w:val="9B6621C8"/>
    <w:lvl w:ilvl="0" w:tplc="E076BCA0">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2">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4">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5">
    <w:nsid w:val="5B22781F"/>
    <w:multiLevelType w:val="hybridMultilevel"/>
    <w:tmpl w:val="09740B6C"/>
    <w:lvl w:ilvl="0" w:tplc="47282F06">
      <w:start w:val="1"/>
      <w:numFmt w:val="bullet"/>
      <w:lvlText w:val="-"/>
      <w:lvlJc w:val="left"/>
      <w:pPr>
        <w:ind w:left="810" w:hanging="360"/>
      </w:pPr>
      <w:rPr>
        <w:rFonts w:ascii="Times New Roman" w:eastAsia="Times New Roman" w:hAnsi="Times New Roman" w:hint="default"/>
      </w:rPr>
    </w:lvl>
    <w:lvl w:ilvl="1" w:tplc="081A0003">
      <w:start w:val="1"/>
      <w:numFmt w:val="bullet"/>
      <w:lvlText w:val="o"/>
      <w:lvlJc w:val="left"/>
      <w:pPr>
        <w:ind w:left="1530" w:hanging="360"/>
      </w:pPr>
      <w:rPr>
        <w:rFonts w:ascii="Courier New" w:hAnsi="Courier New" w:hint="default"/>
      </w:rPr>
    </w:lvl>
    <w:lvl w:ilvl="2" w:tplc="081A0005">
      <w:start w:val="1"/>
      <w:numFmt w:val="bullet"/>
      <w:lvlText w:val=""/>
      <w:lvlJc w:val="left"/>
      <w:pPr>
        <w:ind w:left="2250" w:hanging="360"/>
      </w:pPr>
      <w:rPr>
        <w:rFonts w:ascii="Wingdings" w:hAnsi="Wingdings" w:hint="default"/>
      </w:rPr>
    </w:lvl>
    <w:lvl w:ilvl="3" w:tplc="081A0001">
      <w:start w:val="1"/>
      <w:numFmt w:val="bullet"/>
      <w:lvlText w:val=""/>
      <w:lvlJc w:val="left"/>
      <w:pPr>
        <w:ind w:left="2970" w:hanging="360"/>
      </w:pPr>
      <w:rPr>
        <w:rFonts w:ascii="Symbol" w:hAnsi="Symbol" w:hint="default"/>
      </w:rPr>
    </w:lvl>
    <w:lvl w:ilvl="4" w:tplc="081A0003">
      <w:start w:val="1"/>
      <w:numFmt w:val="bullet"/>
      <w:lvlText w:val="o"/>
      <w:lvlJc w:val="left"/>
      <w:pPr>
        <w:ind w:left="3690" w:hanging="360"/>
      </w:pPr>
      <w:rPr>
        <w:rFonts w:ascii="Courier New" w:hAnsi="Courier New" w:hint="default"/>
      </w:rPr>
    </w:lvl>
    <w:lvl w:ilvl="5" w:tplc="081A0005">
      <w:start w:val="1"/>
      <w:numFmt w:val="bullet"/>
      <w:lvlText w:val=""/>
      <w:lvlJc w:val="left"/>
      <w:pPr>
        <w:ind w:left="4410" w:hanging="360"/>
      </w:pPr>
      <w:rPr>
        <w:rFonts w:ascii="Wingdings" w:hAnsi="Wingdings" w:hint="default"/>
      </w:rPr>
    </w:lvl>
    <w:lvl w:ilvl="6" w:tplc="081A0001">
      <w:start w:val="1"/>
      <w:numFmt w:val="bullet"/>
      <w:lvlText w:val=""/>
      <w:lvlJc w:val="left"/>
      <w:pPr>
        <w:ind w:left="5130" w:hanging="360"/>
      </w:pPr>
      <w:rPr>
        <w:rFonts w:ascii="Symbol" w:hAnsi="Symbol" w:hint="default"/>
      </w:rPr>
    </w:lvl>
    <w:lvl w:ilvl="7" w:tplc="081A0003">
      <w:start w:val="1"/>
      <w:numFmt w:val="bullet"/>
      <w:lvlText w:val="o"/>
      <w:lvlJc w:val="left"/>
      <w:pPr>
        <w:ind w:left="5850" w:hanging="360"/>
      </w:pPr>
      <w:rPr>
        <w:rFonts w:ascii="Courier New" w:hAnsi="Courier New" w:hint="default"/>
      </w:rPr>
    </w:lvl>
    <w:lvl w:ilvl="8" w:tplc="081A0005">
      <w:start w:val="1"/>
      <w:numFmt w:val="bullet"/>
      <w:lvlText w:val=""/>
      <w:lvlJc w:val="left"/>
      <w:pPr>
        <w:ind w:left="6570" w:hanging="360"/>
      </w:pPr>
      <w:rPr>
        <w:rFonts w:ascii="Wingdings" w:hAnsi="Wingdings" w:hint="default"/>
      </w:rPr>
    </w:lvl>
  </w:abstractNum>
  <w:abstractNum w:abstractNumId="86">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7">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9">
    <w:nsid w:val="60502C21"/>
    <w:multiLevelType w:val="multilevel"/>
    <w:tmpl w:val="49FA752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nsid w:val="61EA2C05"/>
    <w:multiLevelType w:val="hybridMultilevel"/>
    <w:tmpl w:val="8BF01A36"/>
    <w:lvl w:ilvl="0" w:tplc="E14CD1B4">
      <w:start w:val="1"/>
      <w:numFmt w:val="bullet"/>
      <w:lvlText w:val=""/>
      <w:lvlJc w:val="left"/>
      <w:pPr>
        <w:tabs>
          <w:tab w:val="num" w:pos="644"/>
        </w:tabs>
        <w:ind w:left="644"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3">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4">
    <w:nsid w:val="708E5A87"/>
    <w:multiLevelType w:val="hybridMultilevel"/>
    <w:tmpl w:val="C766412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95">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1">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2"/>
  </w:num>
  <w:num w:numId="2">
    <w:abstractNumId w:val="95"/>
  </w:num>
  <w:num w:numId="3">
    <w:abstractNumId w:val="62"/>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num>
  <w:num w:numId="6">
    <w:abstractNumId w:val="93"/>
  </w:num>
  <w:num w:numId="7">
    <w:abstractNumId w:val="74"/>
  </w:num>
  <w:num w:numId="8">
    <w:abstractNumId w:val="69"/>
  </w:num>
  <w:num w:numId="9">
    <w:abstractNumId w:val="78"/>
  </w:num>
  <w:num w:numId="10">
    <w:abstractNumId w:val="82"/>
  </w:num>
  <w:num w:numId="11">
    <w:abstractNumId w:val="86"/>
  </w:num>
  <w:num w:numId="12">
    <w:abstractNumId w:val="58"/>
  </w:num>
  <w:num w:numId="13">
    <w:abstractNumId w:val="75"/>
  </w:num>
  <w:num w:numId="14">
    <w:abstractNumId w:val="66"/>
  </w:num>
  <w:num w:numId="15">
    <w:abstractNumId w:val="61"/>
  </w:num>
  <w:num w:numId="16">
    <w:abstractNumId w:val="99"/>
  </w:num>
  <w:num w:numId="17">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num>
  <w:num w:numId="21">
    <w:abstractNumId w:val="84"/>
  </w:num>
  <w:num w:numId="2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num>
  <w:num w:numId="28">
    <w:abstractNumId w:val="67"/>
  </w:num>
  <w:num w:numId="29">
    <w:abstractNumId w:val="50"/>
  </w:num>
  <w:num w:numId="30">
    <w:abstractNumId w:val="90"/>
  </w:num>
  <w:num w:numId="31">
    <w:abstractNumId w:val="64"/>
  </w:num>
  <w:num w:numId="32">
    <w:abstractNumId w:val="0"/>
  </w:num>
  <w:num w:numId="33">
    <w:abstractNumId w:val="76"/>
  </w:num>
  <w:num w:numId="34">
    <w:abstractNumId w:val="53"/>
  </w:num>
  <w:num w:numId="35">
    <w:abstractNumId w:val="89"/>
  </w:num>
  <w:num w:numId="36">
    <w:abstractNumId w:val="80"/>
  </w:num>
  <w:num w:numId="37">
    <w:abstractNumId w:val="85"/>
  </w:num>
  <w:num w:numId="38">
    <w:abstractNumId w:val="70"/>
  </w:num>
  <w:num w:numId="39">
    <w:abstractNumId w:val="63"/>
  </w:num>
  <w:num w:numId="40">
    <w:abstractNumId w:val="79"/>
  </w:num>
  <w:num w:numId="4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num>
  <w:num w:numId="44">
    <w:abstractNumId w:val="88"/>
  </w:num>
  <w:num w:numId="45">
    <w:abstractNumId w:val="8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A1"/>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114"/>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5C8D"/>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2F11"/>
    <w:rsid w:val="000C3B2D"/>
    <w:rsid w:val="000C3B49"/>
    <w:rsid w:val="000C3B64"/>
    <w:rsid w:val="000C4021"/>
    <w:rsid w:val="000C45DD"/>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735"/>
    <w:rsid w:val="00103CC9"/>
    <w:rsid w:val="00103DD9"/>
    <w:rsid w:val="00103E5D"/>
    <w:rsid w:val="00104B87"/>
    <w:rsid w:val="00104EF9"/>
    <w:rsid w:val="00104FAA"/>
    <w:rsid w:val="00105121"/>
    <w:rsid w:val="001054E1"/>
    <w:rsid w:val="001056CC"/>
    <w:rsid w:val="0010570A"/>
    <w:rsid w:val="00105A35"/>
    <w:rsid w:val="00106160"/>
    <w:rsid w:val="001062DE"/>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4BBD"/>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5CE"/>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1DA"/>
    <w:rsid w:val="001A0280"/>
    <w:rsid w:val="001A0798"/>
    <w:rsid w:val="001A0BD5"/>
    <w:rsid w:val="001A0FC9"/>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06"/>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0BF4"/>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56B"/>
    <w:rsid w:val="001E7619"/>
    <w:rsid w:val="001E7740"/>
    <w:rsid w:val="001E77A5"/>
    <w:rsid w:val="001F05D3"/>
    <w:rsid w:val="001F10C6"/>
    <w:rsid w:val="001F17A8"/>
    <w:rsid w:val="001F1802"/>
    <w:rsid w:val="001F18F4"/>
    <w:rsid w:val="001F2102"/>
    <w:rsid w:val="001F2673"/>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FB7"/>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E99"/>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EEA"/>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24A"/>
    <w:rsid w:val="002F3934"/>
    <w:rsid w:val="002F3BB1"/>
    <w:rsid w:val="002F45B3"/>
    <w:rsid w:val="002F4978"/>
    <w:rsid w:val="002F53FF"/>
    <w:rsid w:val="002F6C55"/>
    <w:rsid w:val="002F6D99"/>
    <w:rsid w:val="003003A5"/>
    <w:rsid w:val="00300AC5"/>
    <w:rsid w:val="00300AF6"/>
    <w:rsid w:val="0030144A"/>
    <w:rsid w:val="003021D9"/>
    <w:rsid w:val="00302261"/>
    <w:rsid w:val="00302341"/>
    <w:rsid w:val="003024F5"/>
    <w:rsid w:val="0030251B"/>
    <w:rsid w:val="0030297F"/>
    <w:rsid w:val="00302C6B"/>
    <w:rsid w:val="00302DC0"/>
    <w:rsid w:val="00303262"/>
    <w:rsid w:val="00303467"/>
    <w:rsid w:val="003035F6"/>
    <w:rsid w:val="00303DD6"/>
    <w:rsid w:val="00303E05"/>
    <w:rsid w:val="0030474C"/>
    <w:rsid w:val="00305537"/>
    <w:rsid w:val="00305592"/>
    <w:rsid w:val="00305AD4"/>
    <w:rsid w:val="00305D38"/>
    <w:rsid w:val="003066B7"/>
    <w:rsid w:val="00306B60"/>
    <w:rsid w:val="00306DFD"/>
    <w:rsid w:val="00306EB9"/>
    <w:rsid w:val="00306EDC"/>
    <w:rsid w:val="0030777F"/>
    <w:rsid w:val="0030789D"/>
    <w:rsid w:val="00307990"/>
    <w:rsid w:val="003100D8"/>
    <w:rsid w:val="00310392"/>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96C"/>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6F"/>
    <w:rsid w:val="003460FF"/>
    <w:rsid w:val="003467C0"/>
    <w:rsid w:val="003473A0"/>
    <w:rsid w:val="003477C1"/>
    <w:rsid w:val="00347B4C"/>
    <w:rsid w:val="00347BBC"/>
    <w:rsid w:val="00350395"/>
    <w:rsid w:val="003503BE"/>
    <w:rsid w:val="00350A67"/>
    <w:rsid w:val="00350FB0"/>
    <w:rsid w:val="003515FF"/>
    <w:rsid w:val="0035163D"/>
    <w:rsid w:val="00351BA1"/>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0E94"/>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B05"/>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80E"/>
    <w:rsid w:val="00400917"/>
    <w:rsid w:val="00400A38"/>
    <w:rsid w:val="00401AF8"/>
    <w:rsid w:val="00401CD9"/>
    <w:rsid w:val="00401DB8"/>
    <w:rsid w:val="00401F5B"/>
    <w:rsid w:val="004023EA"/>
    <w:rsid w:val="0040259D"/>
    <w:rsid w:val="00402E6B"/>
    <w:rsid w:val="0040310C"/>
    <w:rsid w:val="00403838"/>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810"/>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2ABC"/>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44"/>
    <w:rsid w:val="00480077"/>
    <w:rsid w:val="00480907"/>
    <w:rsid w:val="00480A0F"/>
    <w:rsid w:val="004812AF"/>
    <w:rsid w:val="00481BC8"/>
    <w:rsid w:val="00482208"/>
    <w:rsid w:val="0048279A"/>
    <w:rsid w:val="004828B8"/>
    <w:rsid w:val="004829D9"/>
    <w:rsid w:val="00482D4C"/>
    <w:rsid w:val="00482E63"/>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370"/>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7E4"/>
    <w:rsid w:val="00495801"/>
    <w:rsid w:val="00495BD3"/>
    <w:rsid w:val="00495CA8"/>
    <w:rsid w:val="00495D9E"/>
    <w:rsid w:val="00496294"/>
    <w:rsid w:val="00496843"/>
    <w:rsid w:val="00496C79"/>
    <w:rsid w:val="00497126"/>
    <w:rsid w:val="0049721E"/>
    <w:rsid w:val="004973F2"/>
    <w:rsid w:val="004975C4"/>
    <w:rsid w:val="00497FF7"/>
    <w:rsid w:val="004A0A58"/>
    <w:rsid w:val="004A0B49"/>
    <w:rsid w:val="004A1292"/>
    <w:rsid w:val="004A1538"/>
    <w:rsid w:val="004A169D"/>
    <w:rsid w:val="004A20F9"/>
    <w:rsid w:val="004A23B2"/>
    <w:rsid w:val="004A2650"/>
    <w:rsid w:val="004A28A7"/>
    <w:rsid w:val="004A33ED"/>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25"/>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18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4EF"/>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FDB"/>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187"/>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116"/>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48F"/>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129"/>
    <w:rsid w:val="005E3235"/>
    <w:rsid w:val="005E45F8"/>
    <w:rsid w:val="005E4F68"/>
    <w:rsid w:val="005E50F1"/>
    <w:rsid w:val="005E531A"/>
    <w:rsid w:val="005E5779"/>
    <w:rsid w:val="005E5823"/>
    <w:rsid w:val="005E58D5"/>
    <w:rsid w:val="005E5B77"/>
    <w:rsid w:val="005E5E93"/>
    <w:rsid w:val="005E5F77"/>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079"/>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3D3"/>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1F8A"/>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7E8"/>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4DA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4F4"/>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5AA"/>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64B1"/>
    <w:rsid w:val="00737550"/>
    <w:rsid w:val="00737598"/>
    <w:rsid w:val="007377C4"/>
    <w:rsid w:val="007400B8"/>
    <w:rsid w:val="007400E3"/>
    <w:rsid w:val="00740118"/>
    <w:rsid w:val="00740167"/>
    <w:rsid w:val="00740954"/>
    <w:rsid w:val="00740D41"/>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47"/>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467"/>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5CF2"/>
    <w:rsid w:val="0078604C"/>
    <w:rsid w:val="00786594"/>
    <w:rsid w:val="00786746"/>
    <w:rsid w:val="00786775"/>
    <w:rsid w:val="007878F9"/>
    <w:rsid w:val="00787ACC"/>
    <w:rsid w:val="00787BD1"/>
    <w:rsid w:val="00787E63"/>
    <w:rsid w:val="0079023B"/>
    <w:rsid w:val="007904A5"/>
    <w:rsid w:val="00790505"/>
    <w:rsid w:val="00790B6E"/>
    <w:rsid w:val="00790E97"/>
    <w:rsid w:val="007914CC"/>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6FC2"/>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BB3"/>
    <w:rsid w:val="007E6C69"/>
    <w:rsid w:val="007E71BA"/>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6FF9"/>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061"/>
    <w:rsid w:val="008051EE"/>
    <w:rsid w:val="00805216"/>
    <w:rsid w:val="00805310"/>
    <w:rsid w:val="0080546C"/>
    <w:rsid w:val="00805799"/>
    <w:rsid w:val="00805821"/>
    <w:rsid w:val="00806B68"/>
    <w:rsid w:val="008070D6"/>
    <w:rsid w:val="008070F5"/>
    <w:rsid w:val="00807A7F"/>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013"/>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6F1"/>
    <w:rsid w:val="0084491E"/>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339"/>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87B33"/>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CFE"/>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08C"/>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721"/>
    <w:rsid w:val="00950897"/>
    <w:rsid w:val="00950BA7"/>
    <w:rsid w:val="00950E8D"/>
    <w:rsid w:val="009513DF"/>
    <w:rsid w:val="00951DA5"/>
    <w:rsid w:val="00952760"/>
    <w:rsid w:val="00952CFD"/>
    <w:rsid w:val="00953A81"/>
    <w:rsid w:val="0095411E"/>
    <w:rsid w:val="0095421C"/>
    <w:rsid w:val="009542BF"/>
    <w:rsid w:val="00954467"/>
    <w:rsid w:val="009547A5"/>
    <w:rsid w:val="00955363"/>
    <w:rsid w:val="00955364"/>
    <w:rsid w:val="009558CB"/>
    <w:rsid w:val="00955B08"/>
    <w:rsid w:val="00955DBF"/>
    <w:rsid w:val="00955EB0"/>
    <w:rsid w:val="00956051"/>
    <w:rsid w:val="00956DB4"/>
    <w:rsid w:val="00957262"/>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3D"/>
    <w:rsid w:val="0096379A"/>
    <w:rsid w:val="00964BD8"/>
    <w:rsid w:val="00964D77"/>
    <w:rsid w:val="00965AEB"/>
    <w:rsid w:val="00965B93"/>
    <w:rsid w:val="00965F2E"/>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085"/>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0DBD"/>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C5B"/>
    <w:rsid w:val="00A5095D"/>
    <w:rsid w:val="00A50A94"/>
    <w:rsid w:val="00A50DAF"/>
    <w:rsid w:val="00A5121F"/>
    <w:rsid w:val="00A51417"/>
    <w:rsid w:val="00A5149F"/>
    <w:rsid w:val="00A516F8"/>
    <w:rsid w:val="00A5181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4"/>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8A8"/>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5F"/>
    <w:rsid w:val="00AC5F7C"/>
    <w:rsid w:val="00AC5FD6"/>
    <w:rsid w:val="00AC6188"/>
    <w:rsid w:val="00AC6392"/>
    <w:rsid w:val="00AC6C09"/>
    <w:rsid w:val="00AC6F59"/>
    <w:rsid w:val="00AC73A1"/>
    <w:rsid w:val="00AC73BD"/>
    <w:rsid w:val="00AC7506"/>
    <w:rsid w:val="00AD0145"/>
    <w:rsid w:val="00AD0802"/>
    <w:rsid w:val="00AD0964"/>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1F"/>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7B1"/>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2C7A"/>
    <w:rsid w:val="00B13597"/>
    <w:rsid w:val="00B13BED"/>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AD1"/>
    <w:rsid w:val="00B44D8E"/>
    <w:rsid w:val="00B454C1"/>
    <w:rsid w:val="00B45550"/>
    <w:rsid w:val="00B456E5"/>
    <w:rsid w:val="00B4574E"/>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BFA"/>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5F13"/>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A53"/>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D7D90"/>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E9F"/>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BC"/>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5E63"/>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69"/>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B0E"/>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B7FCC"/>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5D5"/>
    <w:rsid w:val="00CD6999"/>
    <w:rsid w:val="00CD6D99"/>
    <w:rsid w:val="00CD6ED3"/>
    <w:rsid w:val="00CD71F5"/>
    <w:rsid w:val="00CD7243"/>
    <w:rsid w:val="00CD744E"/>
    <w:rsid w:val="00CD7631"/>
    <w:rsid w:val="00CD78AB"/>
    <w:rsid w:val="00CE02CF"/>
    <w:rsid w:val="00CE0591"/>
    <w:rsid w:val="00CE103B"/>
    <w:rsid w:val="00CE11C8"/>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9CC"/>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216"/>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4DAA"/>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0775"/>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168C"/>
    <w:rsid w:val="00DD2306"/>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4B7B"/>
    <w:rsid w:val="00DF505F"/>
    <w:rsid w:val="00DF5153"/>
    <w:rsid w:val="00DF5886"/>
    <w:rsid w:val="00DF5E3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09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84A"/>
    <w:rsid w:val="00E43EB1"/>
    <w:rsid w:val="00E44141"/>
    <w:rsid w:val="00E44837"/>
    <w:rsid w:val="00E44A9F"/>
    <w:rsid w:val="00E45232"/>
    <w:rsid w:val="00E454C7"/>
    <w:rsid w:val="00E45552"/>
    <w:rsid w:val="00E45A95"/>
    <w:rsid w:val="00E45E2F"/>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2FA0"/>
    <w:rsid w:val="00E6358B"/>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B80"/>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70F"/>
    <w:rsid w:val="00EA789A"/>
    <w:rsid w:val="00EA7BE6"/>
    <w:rsid w:val="00EB0421"/>
    <w:rsid w:val="00EB0B72"/>
    <w:rsid w:val="00EB0FA9"/>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02"/>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C93"/>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7D"/>
    <w:rsid w:val="00EC6DF1"/>
    <w:rsid w:val="00EC7099"/>
    <w:rsid w:val="00EC7547"/>
    <w:rsid w:val="00EC7ACB"/>
    <w:rsid w:val="00EC7EE5"/>
    <w:rsid w:val="00ED060B"/>
    <w:rsid w:val="00ED13B2"/>
    <w:rsid w:val="00ED158E"/>
    <w:rsid w:val="00ED1663"/>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956"/>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6E4"/>
    <w:rsid w:val="00F06B99"/>
    <w:rsid w:val="00F073C3"/>
    <w:rsid w:val="00F07B77"/>
    <w:rsid w:val="00F07C4F"/>
    <w:rsid w:val="00F07C65"/>
    <w:rsid w:val="00F07C70"/>
    <w:rsid w:val="00F07D89"/>
    <w:rsid w:val="00F101A5"/>
    <w:rsid w:val="00F10531"/>
    <w:rsid w:val="00F1053D"/>
    <w:rsid w:val="00F10B36"/>
    <w:rsid w:val="00F10D35"/>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2D1"/>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C4E"/>
    <w:rsid w:val="00F41D3C"/>
    <w:rsid w:val="00F41D5C"/>
    <w:rsid w:val="00F41F9F"/>
    <w:rsid w:val="00F421B0"/>
    <w:rsid w:val="00F426EB"/>
    <w:rsid w:val="00F42B9B"/>
    <w:rsid w:val="00F42CFE"/>
    <w:rsid w:val="00F43B5A"/>
    <w:rsid w:val="00F442BE"/>
    <w:rsid w:val="00F44C5A"/>
    <w:rsid w:val="00F44F70"/>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CE3"/>
    <w:rsid w:val="00F56E80"/>
    <w:rsid w:val="00F56F65"/>
    <w:rsid w:val="00F57151"/>
    <w:rsid w:val="00F57491"/>
    <w:rsid w:val="00F57A36"/>
    <w:rsid w:val="00F57B8E"/>
    <w:rsid w:val="00F57CB2"/>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3F79"/>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0FF"/>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7A9"/>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6EE67B08-2BB6-48A3-8631-AE01C315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
    <w:name w:val="heading 1"/>
    <w:basedOn w:val="BodyText"/>
    <w:next w:val="Normal"/>
    <w:link w:val="Heading1Char"/>
    <w:uiPriority w:val="9"/>
    <w:qFormat/>
    <w:rsid w:val="002C17DD"/>
    <w:pPr>
      <w:numPr>
        <w:numId w:val="33"/>
      </w:numPr>
      <w:jc w:val="left"/>
      <w:outlineLvl w:val="0"/>
    </w:pPr>
    <w:rPr>
      <w:rFonts w:ascii="Arial" w:hAnsi="Arial" w:cs="Arial"/>
      <w:b/>
      <w:bCs/>
      <w:sz w:val="22"/>
      <w:szCs w:val="22"/>
    </w:rPr>
  </w:style>
  <w:style w:type="paragraph" w:styleId="Heading2">
    <w:name w:val="heading 2"/>
    <w:basedOn w:val="Normal"/>
    <w:next w:val="Normal"/>
    <w:link w:val="Heading2Char"/>
    <w:uiPriority w:val="9"/>
    <w:qFormat/>
    <w:rsid w:val="005C4F53"/>
    <w:pPr>
      <w:numPr>
        <w:ilvl w:val="1"/>
        <w:numId w:val="33"/>
      </w:numPr>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numPr>
        <w:ilvl w:val="2"/>
        <w:numId w:val="33"/>
      </w:numPr>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numPr>
        <w:ilvl w:val="3"/>
        <w:numId w:val="33"/>
      </w:numPr>
      <w:tabs>
        <w:tab w:val="num" w:pos="0"/>
      </w:tabs>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numPr>
        <w:ilvl w:val="4"/>
        <w:numId w:val="33"/>
      </w:numPr>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numPr>
        <w:ilvl w:val="5"/>
        <w:numId w:val="33"/>
      </w:numPr>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numPr>
        <w:ilvl w:val="6"/>
        <w:numId w:val="33"/>
      </w:numPr>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numPr>
        <w:ilvl w:val="7"/>
        <w:numId w:val="33"/>
      </w:numPr>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numPr>
        <w:ilvl w:val="8"/>
        <w:numId w:val="33"/>
      </w:numPr>
      <w:tabs>
        <w:tab w:val="num" w:pos="0"/>
      </w:tabs>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C17DD"/>
    <w:rPr>
      <w:rFonts w:ascii="Arial" w:hAnsi="Arial" w:cs="Arial"/>
      <w:b/>
      <w:bCs/>
      <w:sz w:val="22"/>
      <w:szCs w:val="22"/>
      <w:lang w:val="sr-Cyrl-CS" w:eastAsia="ar-SA"/>
    </w:rPr>
  </w:style>
  <w:style w:type="character" w:customStyle="1" w:styleId="Heading2Char">
    <w:name w:val="Heading 2 Char"/>
    <w:link w:val="Heading2"/>
    <w:uiPriority w:val="9"/>
    <w:locked/>
    <w:rsid w:val="00A77E54"/>
    <w:rPr>
      <w:rFonts w:ascii="Arial" w:hAnsi="Arial" w:cs="Arial"/>
      <w:b/>
      <w:bCs/>
      <w:sz w:val="22"/>
      <w:szCs w:val="22"/>
      <w:lang w:val="sr-Cyrl-CS" w:eastAsia="ar-SA"/>
    </w:rPr>
  </w:style>
  <w:style w:type="character" w:customStyle="1" w:styleId="Heading3Char">
    <w:name w:val="Heading 3 Char"/>
    <w:link w:val="Heading3"/>
    <w:locked/>
    <w:rsid w:val="001C29BC"/>
    <w:rPr>
      <w:rFonts w:ascii="Arial Narrow" w:hAnsi="Arial Narrow" w:cs="Arial Narrow"/>
      <w:b/>
      <w:bCs/>
      <w:sz w:val="32"/>
      <w:szCs w:val="32"/>
      <w:lang w:val="sr-Cyrl-CS" w:eastAsia="ar-SA"/>
    </w:rPr>
  </w:style>
  <w:style w:type="character" w:customStyle="1" w:styleId="Heading4Char">
    <w:name w:val="Heading 4 Char"/>
    <w:link w:val="Heading4"/>
    <w:rsid w:val="00D03E01"/>
    <w:rPr>
      <w:rFonts w:ascii="Book-Cirilica" w:hAnsi="Book-Cirilica" w:cs="Book-Cirilica"/>
      <w:b/>
      <w:bCs/>
      <w:sz w:val="24"/>
      <w:szCs w:val="24"/>
      <w:lang w:val="en-US" w:eastAsia="ar-SA"/>
    </w:rPr>
  </w:style>
  <w:style w:type="character" w:customStyle="1" w:styleId="Heading5Char">
    <w:name w:val="Heading 5 Char"/>
    <w:link w:val="Heading5"/>
    <w:locked/>
    <w:rsid w:val="001C29BC"/>
    <w:rPr>
      <w:rFonts w:ascii="Arial Narrow" w:hAnsi="Arial Narrow" w:cs="Arial Narrow"/>
      <w:sz w:val="28"/>
      <w:szCs w:val="28"/>
      <w:lang w:val="sr-Cyrl-CS" w:eastAsia="ar-SA"/>
    </w:rPr>
  </w:style>
  <w:style w:type="character" w:customStyle="1" w:styleId="Heading6Char">
    <w:name w:val="Heading 6 Char"/>
    <w:link w:val="Heading6"/>
    <w:locked/>
    <w:rsid w:val="001C29BC"/>
    <w:rPr>
      <w:rFonts w:ascii="Arial Narrow" w:hAnsi="Arial Narrow" w:cs="Arial Narrow"/>
      <w:b/>
      <w:bCs/>
      <w:sz w:val="28"/>
      <w:szCs w:val="28"/>
      <w:lang w:val="sr-Cyrl-CS" w:eastAsia="ar-SA"/>
    </w:rPr>
  </w:style>
  <w:style w:type="character" w:customStyle="1" w:styleId="Heading7Char">
    <w:name w:val="Heading 7 Char"/>
    <w:link w:val="Heading7"/>
    <w:locked/>
    <w:rsid w:val="001C29BC"/>
    <w:rPr>
      <w:rFonts w:ascii="Arial Narrow" w:hAnsi="Arial Narrow" w:cs="Arial Narrow"/>
      <w:b/>
      <w:bCs/>
      <w:sz w:val="22"/>
      <w:szCs w:val="22"/>
      <w:lang w:val="sr-Cyrl-CS" w:eastAsia="ar-SA"/>
    </w:rPr>
  </w:style>
  <w:style w:type="character" w:customStyle="1" w:styleId="Heading8Char">
    <w:name w:val="Heading 8 Char"/>
    <w:link w:val="Heading8"/>
    <w:locked/>
    <w:rsid w:val="001C29BC"/>
    <w:rPr>
      <w:rFonts w:ascii="Arial Narrow" w:hAnsi="Arial Narrow" w:cs="Arial Narrow"/>
      <w:b/>
      <w:bCs/>
      <w:sz w:val="23"/>
      <w:szCs w:val="23"/>
      <w:lang w:val="sr-Cyrl-CS" w:eastAsia="ar-SA"/>
    </w:rPr>
  </w:style>
  <w:style w:type="character" w:customStyle="1" w:styleId="Heading9Char">
    <w:name w:val="Heading 9 Char"/>
    <w:link w:val="Heading9"/>
    <w:locked/>
    <w:rsid w:val="001C29BC"/>
    <w:rPr>
      <w:rFonts w:ascii="Arial Narrow" w:hAnsi="Arial Narrow" w:cs="Arial Narrow"/>
      <w:b/>
      <w:bCs/>
      <w:sz w:val="28"/>
      <w:szCs w:val="28"/>
      <w:lang w:val="sr-Cyrl-CS" w:eastAsia="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 Char5 Char Char Char, Char5 Char Char,Char5 Char Char,Body Text Char Char Char Char,Body Text Char Char Char,Body Text Char Char Char Char Char Char Char Char Char"/>
    <w:basedOn w:val="Normal"/>
    <w:link w:val="BodyTextChar"/>
    <w:rsid w:val="008E42BF"/>
    <w:pPr>
      <w:jc w:val="both"/>
    </w:pPr>
  </w:style>
  <w:style w:type="character" w:customStyle="1" w:styleId="BodyTextChar">
    <w:name w:val="Body Text Char"/>
    <w:aliases w:val="Char5 Char Char Char Char,Char5 Char Char1, Char5 Char Char Char Char, Char5 Char Char Char1,Char5 Char Char Char1,Body Text Char Char Char Char Char,Body Text Char Char Char Char1"/>
    <w:link w:val="BodyText"/>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aliases w:val=" Char8 Char"/>
    <w:basedOn w:val="Normal"/>
    <w:next w:val="Subtitle"/>
    <w:link w:val="TitleChar"/>
    <w:qFormat/>
    <w:rsid w:val="008E42BF"/>
    <w:pPr>
      <w:jc w:val="center"/>
    </w:pPr>
    <w:rPr>
      <w:b/>
      <w:bCs/>
    </w:rPr>
  </w:style>
  <w:style w:type="character" w:customStyle="1" w:styleId="TitleChar">
    <w:name w:val="Title Char"/>
    <w:aliases w:val=" Char8 Char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C45B0E"/>
    <w:pPr>
      <w:tabs>
        <w:tab w:val="left" w:pos="960"/>
        <w:tab w:val="right" w:leader="dot" w:pos="9105"/>
      </w:tabs>
      <w:ind w:left="240"/>
    </w:pPr>
    <w:rPr>
      <w:rFonts w:ascii="Calibri" w:hAnsi="Calibri" w:cs="Calibri"/>
      <w:i/>
      <w:iCs/>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0">
    <w:name w:val="Heading_1"/>
    <w:basedOn w:val="Heading1"/>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2"/>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36"/>
      </w:numPr>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28"/>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StyleStyleFirstline0cmUnderlineChar">
    <w:name w:val="Style Style First line:  0 cm + Underline Char"/>
    <w:basedOn w:val="Normal"/>
    <w:link w:val="StyleStyleFirstline0cmUnderlineCharChar"/>
    <w:rsid w:val="007155AA"/>
    <w:pPr>
      <w:suppressAutoHyphens w:val="0"/>
      <w:spacing w:before="40"/>
      <w:ind w:firstLine="680"/>
      <w:jc w:val="both"/>
    </w:pPr>
    <w:rPr>
      <w:lang w:val="en-US" w:eastAsia="en-US"/>
    </w:rPr>
  </w:style>
  <w:style w:type="character" w:customStyle="1" w:styleId="StyleStyleFirstline0cmUnderlineCharChar">
    <w:name w:val="Style Style First line:  0 cm + Underline Char Char"/>
    <w:basedOn w:val="DefaultParagraphFont"/>
    <w:link w:val="StyleStyleFirstline0cmUnderlineChar"/>
    <w:rsid w:val="007155AA"/>
    <w:rPr>
      <w:sz w:val="24"/>
      <w:szCs w:val="24"/>
      <w:lang w:val="en-US" w:eastAsia="en-US"/>
    </w:rPr>
  </w:style>
  <w:style w:type="paragraph" w:customStyle="1" w:styleId="StyleStyleFirstline0cmUnderline">
    <w:name w:val="Style Style First line:  0 cm + Underline"/>
    <w:basedOn w:val="Normal"/>
    <w:rsid w:val="007155AA"/>
    <w:pPr>
      <w:suppressAutoHyphens w:val="0"/>
      <w:spacing w:before="40"/>
      <w:ind w:firstLine="680"/>
      <w:jc w:val="both"/>
    </w:pPr>
    <w:rPr>
      <w:lang w:val="en-US" w:eastAsia="en-US"/>
    </w:rPr>
  </w:style>
  <w:style w:type="paragraph" w:customStyle="1" w:styleId="bulittacka">
    <w:name w:val="bulit tacka"/>
    <w:basedOn w:val="Normal"/>
    <w:autoRedefine/>
    <w:rsid w:val="007155AA"/>
    <w:pPr>
      <w:tabs>
        <w:tab w:val="left" w:pos="360"/>
      </w:tabs>
      <w:suppressAutoHyphens w:val="0"/>
      <w:spacing w:before="120" w:after="120"/>
      <w:ind w:left="540" w:hanging="540"/>
      <w:jc w:val="both"/>
    </w:pPr>
    <w:rPr>
      <w:rFonts w:ascii="Arial" w:hAnsi="Arial" w:cs="Arial"/>
      <w:lang w:val="sr-Latn-CS" w:eastAsia="sr-Latn-CS"/>
    </w:rPr>
  </w:style>
  <w:style w:type="paragraph" w:customStyle="1" w:styleId="crtica">
    <w:name w:val="crtica"/>
    <w:basedOn w:val="Normal"/>
    <w:autoRedefine/>
    <w:rsid w:val="007155AA"/>
    <w:pPr>
      <w:numPr>
        <w:numId w:val="31"/>
      </w:numPr>
      <w:tabs>
        <w:tab w:val="left" w:pos="1080"/>
      </w:tabs>
      <w:suppressAutoHyphens w:val="0"/>
      <w:spacing w:before="60" w:after="60" w:line="0" w:lineRule="atLeast"/>
      <w:ind w:hanging="180"/>
      <w:jc w:val="both"/>
    </w:pPr>
    <w:rPr>
      <w:rFonts w:ascii="Arial" w:hAnsi="Arial" w:cs="Arial"/>
      <w:lang w:eastAsia="en-US"/>
    </w:rPr>
  </w:style>
  <w:style w:type="paragraph" w:styleId="ListBullet">
    <w:name w:val="List Bullet"/>
    <w:basedOn w:val="Normal"/>
    <w:rsid w:val="007155AA"/>
    <w:pPr>
      <w:numPr>
        <w:numId w:val="32"/>
      </w:numPr>
      <w:suppressAutoHyphens w:val="0"/>
    </w:pPr>
    <w:rPr>
      <w:lang w:val="en-US" w:eastAsia="en-US"/>
    </w:rPr>
  </w:style>
  <w:style w:type="paragraph" w:customStyle="1" w:styleId="Body1">
    <w:name w:val="Body_1"/>
    <w:basedOn w:val="BodyText"/>
    <w:rsid w:val="00EB7402"/>
    <w:pPr>
      <w:tabs>
        <w:tab w:val="right" w:leader="dot" w:pos="10206"/>
      </w:tabs>
      <w:suppressAutoHyphens w:val="0"/>
      <w:overflowPunct w:val="0"/>
      <w:autoSpaceDE w:val="0"/>
      <w:autoSpaceDN w:val="0"/>
      <w:adjustRightInd w:val="0"/>
      <w:spacing w:before="120" w:line="300" w:lineRule="atLeast"/>
      <w:ind w:left="709" w:right="1021" w:hanging="425"/>
      <w:textAlignment w:val="baseline"/>
    </w:pPr>
    <w:rPr>
      <w:rFonts w:ascii="Arial" w:hAnsi="Arial" w:cs="Arial"/>
      <w:color w:val="00008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27" Type="http://schemas.openxmlformats.org/officeDocument/2006/relationships/footer" Target="footer3.xml"/><Relationship Id="rId14" Type="http://schemas.openxmlformats.org/officeDocument/2006/relationships/styles" Target="style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062A-A5A1-4C62-B7A9-D78842D2F7A3}"/>
</file>

<file path=customXml/itemProps10.xml><?xml version="1.0" encoding="utf-8"?>
<ds:datastoreItem xmlns:ds="http://schemas.openxmlformats.org/officeDocument/2006/customXml" ds:itemID="{C21BE578-E855-4701-87C6-E21860C31043}"/>
</file>

<file path=customXml/itemProps11.xml><?xml version="1.0" encoding="utf-8"?>
<ds:datastoreItem xmlns:ds="http://schemas.openxmlformats.org/officeDocument/2006/customXml" ds:itemID="{CE8983CA-7B8F-4DED-B951-47427D5926E2}"/>
</file>

<file path=customXml/itemProps12.xml><?xml version="1.0" encoding="utf-8"?>
<ds:datastoreItem xmlns:ds="http://schemas.openxmlformats.org/officeDocument/2006/customXml" ds:itemID="{524E7F2B-9492-4239-B509-10CD5D87DA38}"/>
</file>

<file path=customXml/itemProps2.xml><?xml version="1.0" encoding="utf-8"?>
<ds:datastoreItem xmlns:ds="http://schemas.openxmlformats.org/officeDocument/2006/customXml" ds:itemID="{DE96FC20-5433-41B7-A998-FCCF3C75916B}"/>
</file>

<file path=customXml/itemProps3.xml><?xml version="1.0" encoding="utf-8"?>
<ds:datastoreItem xmlns:ds="http://schemas.openxmlformats.org/officeDocument/2006/customXml" ds:itemID="{F46F67C5-85FF-476B-9DB4-FCEE2B0A8ED2}"/>
</file>

<file path=customXml/itemProps4.xml><?xml version="1.0" encoding="utf-8"?>
<ds:datastoreItem xmlns:ds="http://schemas.openxmlformats.org/officeDocument/2006/customXml" ds:itemID="{10330D98-EFC6-4844-96E6-5D668B16E280}"/>
</file>

<file path=customXml/itemProps5.xml><?xml version="1.0" encoding="utf-8"?>
<ds:datastoreItem xmlns:ds="http://schemas.openxmlformats.org/officeDocument/2006/customXml" ds:itemID="{8BDA940F-62C6-4BCE-8D62-33B0438AE094}"/>
</file>

<file path=customXml/itemProps6.xml><?xml version="1.0" encoding="utf-8"?>
<ds:datastoreItem xmlns:ds="http://schemas.openxmlformats.org/officeDocument/2006/customXml" ds:itemID="{F7EC4C24-AAD2-4F69-B677-ABE13ADD407E}"/>
</file>

<file path=customXml/itemProps7.xml><?xml version="1.0" encoding="utf-8"?>
<ds:datastoreItem xmlns:ds="http://schemas.openxmlformats.org/officeDocument/2006/customXml" ds:itemID="{7B154FF4-B703-413B-B392-32F440CE0456}"/>
</file>

<file path=customXml/itemProps8.xml><?xml version="1.0" encoding="utf-8"?>
<ds:datastoreItem xmlns:ds="http://schemas.openxmlformats.org/officeDocument/2006/customXml" ds:itemID="{0829F594-6BC2-490F-B2C8-00B4071C0E9F}"/>
</file>

<file path=customXml/itemProps9.xml><?xml version="1.0" encoding="utf-8"?>
<ds:datastoreItem xmlns:ds="http://schemas.openxmlformats.org/officeDocument/2006/customXml" ds:itemID="{C21BE578-E855-4701-87C6-E21860C3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17854</Words>
  <Characters>101770</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119386</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Miloš Žarković</cp:lastModifiedBy>
  <cp:revision>3</cp:revision>
  <cp:lastPrinted>2015-10-08T11:56:00Z</cp:lastPrinted>
  <dcterms:created xsi:type="dcterms:W3CDTF">2016-01-28T13:37:00Z</dcterms:created>
  <dcterms:modified xsi:type="dcterms:W3CDTF">2016-01-28T13:37:00Z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